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AA" w:rsidRPr="004849A5" w:rsidRDefault="006959AA" w:rsidP="006959AA">
      <w:pPr>
        <w:pStyle w:val="ZDateAM"/>
        <w:rPr>
          <w:lang w:val="pt-PT"/>
        </w:rPr>
      </w:pPr>
      <w:r w:rsidRPr="004849A5">
        <w:rPr>
          <w:rStyle w:val="HideTWBExt"/>
          <w:noProof w:val="0"/>
          <w:lang w:val="pt-PT"/>
        </w:rPr>
        <w:t>&lt;RepeatBlock-Amend&gt;</w:t>
      </w:r>
      <w:bookmarkStart w:id="0" w:name="restart"/>
      <w:r w:rsidRPr="004849A5">
        <w:rPr>
          <w:rStyle w:val="HideTWBExt"/>
          <w:noProof w:val="0"/>
          <w:lang w:val="pt-PT"/>
        </w:rPr>
        <w:t>&lt;Amend&gt;&lt;Date&gt;</w:t>
      </w:r>
      <w:r w:rsidRPr="004849A5">
        <w:rPr>
          <w:rStyle w:val="HideTWBInt"/>
          <w:lang w:val="pt-PT"/>
        </w:rPr>
        <w:t>{08/11/2017}</w:t>
      </w:r>
      <w:r w:rsidRPr="004849A5">
        <w:rPr>
          <w:lang w:val="pt-PT"/>
        </w:rPr>
        <w:t>8.11.2017</w:t>
      </w:r>
      <w:r w:rsidRPr="004849A5">
        <w:rPr>
          <w:rStyle w:val="HideTWBExt"/>
          <w:noProof w:val="0"/>
          <w:lang w:val="pt-PT"/>
        </w:rPr>
        <w:t>&lt;/Date&gt;</w:t>
      </w:r>
      <w:r w:rsidRPr="004849A5">
        <w:rPr>
          <w:lang w:val="pt-PT"/>
        </w:rPr>
        <w:tab/>
      </w:r>
      <w:r w:rsidRPr="004849A5">
        <w:rPr>
          <w:rStyle w:val="HideTWBExt"/>
          <w:noProof w:val="0"/>
          <w:lang w:val="pt-PT"/>
        </w:rPr>
        <w:t>&lt;ANo&gt;</w:t>
      </w:r>
      <w:r w:rsidRPr="004849A5">
        <w:rPr>
          <w:lang w:val="pt-PT"/>
        </w:rPr>
        <w:t>A8-0328</w:t>
      </w:r>
      <w:r w:rsidRPr="004849A5">
        <w:rPr>
          <w:rStyle w:val="HideTWBExt"/>
          <w:noProof w:val="0"/>
          <w:lang w:val="pt-PT"/>
        </w:rPr>
        <w:t>&lt;/ANo&gt;</w:t>
      </w:r>
      <w:r w:rsidRPr="004849A5">
        <w:rPr>
          <w:lang w:val="pt-PT"/>
        </w:rPr>
        <w:t>/</w:t>
      </w:r>
      <w:r w:rsidRPr="004849A5">
        <w:rPr>
          <w:rStyle w:val="HideTWBExt"/>
          <w:noProof w:val="0"/>
          <w:lang w:val="pt-PT"/>
        </w:rPr>
        <w:t>&lt;NumAm&gt;</w:t>
      </w:r>
      <w:r w:rsidRPr="004849A5">
        <w:rPr>
          <w:lang w:val="pt-PT"/>
        </w:rPr>
        <w:t>1</w:t>
      </w:r>
      <w:r w:rsidRPr="004849A5">
        <w:rPr>
          <w:rStyle w:val="HideTWBExt"/>
          <w:noProof w:val="0"/>
          <w:lang w:val="pt-PT"/>
        </w:rPr>
        <w:t>&lt;/NumAm&gt;</w:t>
      </w:r>
    </w:p>
    <w:p w:rsidR="00016E4D" w:rsidRPr="004849A5" w:rsidRDefault="008943C9" w:rsidP="00016E4D">
      <w:pPr>
        <w:pStyle w:val="AMNumberTabs"/>
        <w:rPr>
          <w:lang w:val="pt-PT"/>
        </w:rPr>
      </w:pPr>
      <w:r w:rsidRPr="004849A5">
        <w:rPr>
          <w:lang w:val="pt-PT"/>
        </w:rPr>
        <w:t>Amendement</w:t>
      </w:r>
      <w:r w:rsidRPr="004849A5">
        <w:rPr>
          <w:lang w:val="pt-PT"/>
        </w:rPr>
        <w:tab/>
      </w:r>
      <w:r w:rsidRPr="004849A5">
        <w:rPr>
          <w:lang w:val="pt-PT"/>
        </w:rPr>
        <w:tab/>
      </w:r>
      <w:r w:rsidRPr="004849A5">
        <w:rPr>
          <w:rStyle w:val="HideTWBExt"/>
          <w:b w:val="0"/>
          <w:noProof w:val="0"/>
          <w:lang w:val="pt-PT"/>
        </w:rPr>
        <w:t>&lt;NumAm&gt;</w:t>
      </w:r>
      <w:r w:rsidRPr="004849A5">
        <w:rPr>
          <w:lang w:val="pt-PT"/>
        </w:rPr>
        <w:t>1</w:t>
      </w:r>
      <w:r w:rsidRPr="004849A5">
        <w:rPr>
          <w:rStyle w:val="HideTWBExt"/>
          <w:b w:val="0"/>
          <w:noProof w:val="0"/>
          <w:lang w:val="pt-PT"/>
        </w:rPr>
        <w:t>&lt;/NumAm&gt;</w:t>
      </w:r>
    </w:p>
    <w:p w:rsidR="006959AA" w:rsidRPr="004849A5" w:rsidRDefault="006959AA" w:rsidP="006959AA">
      <w:pPr>
        <w:pStyle w:val="NormalBold"/>
        <w:rPr>
          <w:lang w:val="pt-PT"/>
        </w:rPr>
      </w:pPr>
      <w:r w:rsidRPr="004849A5">
        <w:rPr>
          <w:rStyle w:val="HideTWBExt"/>
          <w:b w:val="0"/>
          <w:noProof w:val="0"/>
          <w:lang w:val="pt-PT"/>
        </w:rPr>
        <w:t>&lt;RepeatBlock-By&gt;&lt;Members&gt;</w:t>
      </w:r>
      <w:r w:rsidRPr="004849A5">
        <w:rPr>
          <w:lang w:val="pt-PT"/>
        </w:rPr>
        <w:t>Eleonora Evi, Laura Agea, Rosa D’Amato</w:t>
      </w:r>
      <w:r w:rsidRPr="004849A5">
        <w:rPr>
          <w:rStyle w:val="HideTWBExt"/>
          <w:b w:val="0"/>
          <w:noProof w:val="0"/>
          <w:lang w:val="pt-PT"/>
        </w:rPr>
        <w:t>&lt;/Members&gt;</w:t>
      </w:r>
    </w:p>
    <w:p w:rsidR="006959AA" w:rsidRPr="004849A5" w:rsidRDefault="006959AA" w:rsidP="006959AA">
      <w:r w:rsidRPr="004849A5">
        <w:rPr>
          <w:rStyle w:val="HideTWBExt"/>
          <w:noProof w:val="0"/>
        </w:rPr>
        <w:t>&lt;AuNomDe&gt;</w:t>
      </w:r>
      <w:r w:rsidRPr="004849A5">
        <w:rPr>
          <w:rStyle w:val="HideTWBInt"/>
        </w:rPr>
        <w:t>{EFDD}</w:t>
      </w:r>
      <w:r w:rsidRPr="004849A5">
        <w:t>namens de EFDD-Fractie</w:t>
      </w:r>
      <w:r w:rsidRPr="004849A5">
        <w:rPr>
          <w:rStyle w:val="HideTWBExt"/>
          <w:noProof w:val="0"/>
        </w:rPr>
        <w:t>&lt;/AuNomDe&gt;</w:t>
      </w:r>
    </w:p>
    <w:p w:rsidR="006959AA" w:rsidRPr="004849A5" w:rsidRDefault="006959AA" w:rsidP="006959AA">
      <w:pPr>
        <w:rPr>
          <w:lang w:val="en-GB"/>
        </w:rPr>
      </w:pPr>
      <w:r w:rsidRPr="004849A5">
        <w:rPr>
          <w:rStyle w:val="HideTWBExt"/>
          <w:noProof w:val="0"/>
          <w:lang w:val="en-GB"/>
        </w:rPr>
        <w:t>&lt;/RepeatBlock-By&gt;</w:t>
      </w:r>
    </w:p>
    <w:p w:rsidR="006959AA" w:rsidRPr="004849A5" w:rsidRDefault="006959AA" w:rsidP="006959AA">
      <w:pPr>
        <w:pStyle w:val="ProjRap"/>
        <w:rPr>
          <w:lang w:val="en-GB"/>
        </w:rPr>
      </w:pPr>
      <w:r w:rsidRPr="004849A5">
        <w:rPr>
          <w:rStyle w:val="HideTWBExt"/>
          <w:b w:val="0"/>
          <w:noProof w:val="0"/>
          <w:lang w:val="en-GB"/>
        </w:rPr>
        <w:t>&lt;TitreType&gt;</w:t>
      </w:r>
      <w:r w:rsidRPr="004849A5">
        <w:rPr>
          <w:lang w:val="en-GB"/>
        </w:rPr>
        <w:t>Verslag</w:t>
      </w:r>
      <w:r w:rsidRPr="004849A5">
        <w:rPr>
          <w:rStyle w:val="HideTWBExt"/>
          <w:b w:val="0"/>
          <w:noProof w:val="0"/>
          <w:lang w:val="en-GB"/>
        </w:rPr>
        <w:t>&lt;/TitreType&gt;</w:t>
      </w:r>
      <w:r w:rsidRPr="004849A5">
        <w:rPr>
          <w:lang w:val="en-GB"/>
        </w:rPr>
        <w:tab/>
        <w:t>A8-0328/2017</w:t>
      </w:r>
    </w:p>
    <w:p w:rsidR="006959AA" w:rsidRPr="004849A5" w:rsidRDefault="006959AA" w:rsidP="006959AA">
      <w:pPr>
        <w:pStyle w:val="NormalBold"/>
      </w:pPr>
      <w:r w:rsidRPr="004849A5">
        <w:rPr>
          <w:rStyle w:val="HideTWBExt"/>
          <w:b w:val="0"/>
          <w:noProof w:val="0"/>
        </w:rPr>
        <w:t>&lt;Rapporteur&gt;</w:t>
      </w:r>
      <w:r w:rsidRPr="004849A5">
        <w:t>Marlene Mizzi</w:t>
      </w:r>
      <w:r w:rsidRPr="004849A5">
        <w:rPr>
          <w:rStyle w:val="HideTWBExt"/>
          <w:b w:val="0"/>
          <w:noProof w:val="0"/>
        </w:rPr>
        <w:t>&lt;/Rapporteur&gt;</w:t>
      </w:r>
    </w:p>
    <w:p w:rsidR="006959AA" w:rsidRPr="004849A5" w:rsidRDefault="006959AA" w:rsidP="006959AA">
      <w:r w:rsidRPr="004849A5">
        <w:rPr>
          <w:rStyle w:val="HideTWBExt"/>
          <w:noProof w:val="0"/>
        </w:rPr>
        <w:t>&lt;Titre&gt;</w:t>
      </w:r>
      <w:r w:rsidRPr="004849A5">
        <w:t>Werkzaamheden van de Europese Ombudsman in 2016</w:t>
      </w:r>
      <w:r w:rsidRPr="004849A5">
        <w:rPr>
          <w:rStyle w:val="HideTWBExt"/>
          <w:noProof w:val="0"/>
        </w:rPr>
        <w:t>&lt;/Titre&gt;</w:t>
      </w:r>
    </w:p>
    <w:p w:rsidR="006959AA" w:rsidRPr="004849A5" w:rsidRDefault="006959AA" w:rsidP="006959AA">
      <w:pPr>
        <w:pStyle w:val="Normal12"/>
      </w:pPr>
      <w:r w:rsidRPr="004849A5">
        <w:rPr>
          <w:rStyle w:val="HideTWBExt"/>
          <w:noProof w:val="0"/>
        </w:rPr>
        <w:t>&lt;DocRef&gt;</w:t>
      </w:r>
      <w:r w:rsidRPr="004849A5">
        <w:t>2017/2126(INI)</w:t>
      </w:r>
      <w:r w:rsidRPr="004849A5">
        <w:rPr>
          <w:rStyle w:val="HideTWBExt"/>
          <w:noProof w:val="0"/>
        </w:rPr>
        <w:t>&lt;/DocRef&gt;</w:t>
      </w:r>
    </w:p>
    <w:p w:rsidR="006959AA" w:rsidRPr="004849A5" w:rsidRDefault="006959AA" w:rsidP="006959AA">
      <w:pPr>
        <w:pStyle w:val="NormalBold"/>
      </w:pPr>
      <w:r w:rsidRPr="004849A5">
        <w:rPr>
          <w:rStyle w:val="HideTWBExt"/>
          <w:b w:val="0"/>
          <w:noProof w:val="0"/>
        </w:rPr>
        <w:t>&lt;DocAmend&gt;</w:t>
      </w:r>
      <w:r w:rsidRPr="004849A5">
        <w:t>Ontwerpresolutie</w:t>
      </w:r>
      <w:r w:rsidRPr="004849A5">
        <w:rPr>
          <w:rStyle w:val="HideTWBExt"/>
          <w:b w:val="0"/>
          <w:noProof w:val="0"/>
        </w:rPr>
        <w:t>&lt;/DocAmend&gt;</w:t>
      </w:r>
    </w:p>
    <w:p w:rsidR="006959AA" w:rsidRPr="004849A5" w:rsidRDefault="006959AA" w:rsidP="006959AA">
      <w:pPr>
        <w:pStyle w:val="NormalBold"/>
      </w:pPr>
      <w:r w:rsidRPr="004849A5">
        <w:rPr>
          <w:rStyle w:val="HideTWBExt"/>
          <w:b w:val="0"/>
          <w:noProof w:val="0"/>
        </w:rPr>
        <w:t>&lt;Article&gt;</w:t>
      </w:r>
      <w:r w:rsidRPr="004849A5">
        <w:t>Paragraaf 14</w:t>
      </w:r>
      <w:r w:rsidRPr="004849A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4849A5" w:rsidTr="006959AA">
        <w:trPr>
          <w:jc w:val="center"/>
        </w:trPr>
        <w:tc>
          <w:tcPr>
            <w:tcW w:w="9752" w:type="dxa"/>
            <w:gridSpan w:val="2"/>
          </w:tcPr>
          <w:p w:rsidR="006959AA" w:rsidRPr="004849A5" w:rsidRDefault="006959AA" w:rsidP="00EE4A94">
            <w:pPr>
              <w:keepNext/>
            </w:pPr>
          </w:p>
        </w:tc>
      </w:tr>
      <w:tr w:rsidR="006959AA" w:rsidRPr="004849A5" w:rsidTr="006959AA">
        <w:trPr>
          <w:jc w:val="center"/>
        </w:trPr>
        <w:tc>
          <w:tcPr>
            <w:tcW w:w="4876" w:type="dxa"/>
          </w:tcPr>
          <w:p w:rsidR="006959AA" w:rsidRPr="004849A5" w:rsidRDefault="00A603D3" w:rsidP="00EE4A94">
            <w:pPr>
              <w:pStyle w:val="ColumnHeading"/>
              <w:keepNext/>
            </w:pPr>
            <w:r w:rsidRPr="004849A5">
              <w:t>Ontwerpresolutie</w:t>
            </w:r>
          </w:p>
        </w:tc>
        <w:tc>
          <w:tcPr>
            <w:tcW w:w="4876" w:type="dxa"/>
          </w:tcPr>
          <w:p w:rsidR="006959AA" w:rsidRPr="004849A5" w:rsidRDefault="008943C9" w:rsidP="00EE4A94">
            <w:pPr>
              <w:pStyle w:val="ColumnHeading"/>
              <w:keepNext/>
            </w:pPr>
            <w:r w:rsidRPr="004849A5">
              <w:t>Amendement</w:t>
            </w:r>
          </w:p>
        </w:tc>
      </w:tr>
      <w:tr w:rsidR="006959AA" w:rsidRPr="004849A5" w:rsidTr="006959AA">
        <w:trPr>
          <w:jc w:val="center"/>
        </w:trPr>
        <w:tc>
          <w:tcPr>
            <w:tcW w:w="4876" w:type="dxa"/>
          </w:tcPr>
          <w:p w:rsidR="006959AA" w:rsidRPr="004849A5" w:rsidRDefault="00A603D3" w:rsidP="00BE2400">
            <w:pPr>
              <w:pStyle w:val="Normal6"/>
              <w:rPr>
                <w:noProof w:val="0"/>
              </w:rPr>
            </w:pPr>
            <w:r w:rsidRPr="004849A5">
              <w:rPr>
                <w:noProof w:val="0"/>
              </w:rPr>
              <w:t>14.</w:t>
            </w:r>
            <w:r w:rsidRPr="004849A5">
              <w:rPr>
                <w:noProof w:val="0"/>
              </w:rPr>
              <w:tab/>
              <w:t xml:space="preserve">vraagt de Commissie </w:t>
            </w:r>
            <w:r w:rsidRPr="004849A5">
              <w:rPr>
                <w:b/>
                <w:i/>
                <w:noProof w:val="0"/>
              </w:rPr>
              <w:t>de</w:t>
            </w:r>
            <w:r w:rsidRPr="004849A5">
              <w:rPr>
                <w:noProof w:val="0"/>
              </w:rPr>
              <w:t xml:space="preserve"> transparantie ten aanzien van en </w:t>
            </w:r>
            <w:r w:rsidRPr="004849A5">
              <w:rPr>
                <w:b/>
                <w:i/>
                <w:noProof w:val="0"/>
              </w:rPr>
              <w:t>de</w:t>
            </w:r>
            <w:r w:rsidRPr="004849A5">
              <w:rPr>
                <w:noProof w:val="0"/>
              </w:rPr>
              <w:t xml:space="preserve"> toegang tot documenten en informatie met betrekking tot de EU-Pilotprocedures inzake ontvangen verzoekschriften en met betrekking tot de EU Pilot- en inbreukprocedures die inmiddels zijn beëindigd</w:t>
            </w:r>
            <w:r w:rsidRPr="004849A5">
              <w:rPr>
                <w:b/>
                <w:i/>
                <w:noProof w:val="0"/>
              </w:rPr>
              <w:t>, te verbeteren</w:t>
            </w:r>
            <w:r w:rsidRPr="004849A5">
              <w:rPr>
                <w:noProof w:val="0"/>
              </w:rPr>
              <w:t>; onderstreept het belang van regelmatig vervolgoverleg met het Parlement door de Commissie; dringt aan op voortzetting van het strategisch onderzoek van de Ombudsman naar de transparantie van de Commissie bij de afhandeling van inbreukprocedures in het kader van EU Pilot-procedures en vraagt de Ombudsman met klem vastbesloten en waakzaam te zijn bij voortzetting van het onderzoek naar de kwestie in 2017;</w:t>
            </w:r>
          </w:p>
        </w:tc>
        <w:tc>
          <w:tcPr>
            <w:tcW w:w="4876" w:type="dxa"/>
          </w:tcPr>
          <w:p w:rsidR="006959AA" w:rsidRPr="004849A5" w:rsidRDefault="00A603D3" w:rsidP="00A603D3">
            <w:pPr>
              <w:pStyle w:val="Normal6"/>
              <w:rPr>
                <w:noProof w:val="0"/>
                <w:szCs w:val="24"/>
              </w:rPr>
            </w:pPr>
            <w:r w:rsidRPr="004849A5">
              <w:rPr>
                <w:noProof w:val="0"/>
              </w:rPr>
              <w:t>14.</w:t>
            </w:r>
            <w:r w:rsidRPr="004849A5">
              <w:rPr>
                <w:noProof w:val="0"/>
              </w:rPr>
              <w:tab/>
              <w:t xml:space="preserve">vraagt de Commissie </w:t>
            </w:r>
            <w:r w:rsidRPr="004849A5">
              <w:rPr>
                <w:b/>
                <w:i/>
                <w:noProof w:val="0"/>
              </w:rPr>
              <w:t>zorg te dragen voor volledige</w:t>
            </w:r>
            <w:r w:rsidRPr="004849A5">
              <w:rPr>
                <w:noProof w:val="0"/>
              </w:rPr>
              <w:t xml:space="preserve"> transparantie ten aanzien van en toegang tot documenten en informatie met betrekking tot de EU-Pilotprocedures inzake ontvangen verzoekschriften en met betrekking tot de EU Pilot- en inbreukprocedures die inmiddels zijn beëindigd; onderstreept het belang van regelmatig vervolgoverleg met het Parlement door de Commissie; dringt aan op voortzetting van het strategisch onderzoek van de Ombudsman naar de transparantie van de Commissie bij de afhandeling van inbreukprocedures in het kader van EU Pilot-procedures en vraagt de Ombudsman met klem vastbesloten en waakzaam te zijn bij voortzetting van het onderzoek naar de kwestie in 2017;</w:t>
            </w:r>
          </w:p>
        </w:tc>
      </w:tr>
    </w:tbl>
    <w:p w:rsidR="00926656" w:rsidRPr="004849A5" w:rsidRDefault="006959AA" w:rsidP="004A5FDC">
      <w:pPr>
        <w:pStyle w:val="Olang"/>
        <w:rPr>
          <w:lang w:val="en-GB"/>
        </w:rPr>
      </w:pPr>
      <w:r w:rsidRPr="004849A5">
        <w:rPr>
          <w:lang w:val="en-GB"/>
        </w:rPr>
        <w:t xml:space="preserve">Or. </w:t>
      </w:r>
      <w:r w:rsidRPr="004849A5">
        <w:rPr>
          <w:rStyle w:val="HideTWBExt"/>
          <w:noProof w:val="0"/>
          <w:lang w:val="en-GB"/>
        </w:rPr>
        <w:t>&lt;Original&gt;</w:t>
      </w:r>
      <w:r w:rsidR="00A603D3" w:rsidRPr="004849A5">
        <w:rPr>
          <w:rStyle w:val="HideTWBInt"/>
          <w:lang w:val="en-GB"/>
        </w:rPr>
        <w:t>{EN}</w:t>
      </w:r>
      <w:r w:rsidR="00A603D3" w:rsidRPr="004849A5">
        <w:rPr>
          <w:lang w:val="en-GB"/>
        </w:rPr>
        <w:t>en</w:t>
      </w:r>
      <w:r w:rsidRPr="004849A5">
        <w:rPr>
          <w:rStyle w:val="HideTWBExt"/>
          <w:noProof w:val="0"/>
          <w:lang w:val="en-GB"/>
        </w:rPr>
        <w:t>&lt;/Original&gt;</w:t>
      </w:r>
    </w:p>
    <w:p w:rsidR="006959AA" w:rsidRPr="004849A5" w:rsidRDefault="006959AA" w:rsidP="00926656">
      <w:pPr>
        <w:rPr>
          <w:lang w:val="en-GB"/>
        </w:rPr>
        <w:sectPr w:rsidR="006959AA" w:rsidRPr="004849A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134" w:left="1418" w:header="1134" w:footer="675" w:gutter="0"/>
          <w:cols w:space="720"/>
          <w:noEndnote/>
        </w:sectPr>
      </w:pPr>
    </w:p>
    <w:p w:rsidR="006959AA" w:rsidRPr="004849A5" w:rsidRDefault="006959AA" w:rsidP="006959AA">
      <w:pPr>
        <w:rPr>
          <w:lang w:val="en-GB"/>
        </w:rPr>
      </w:pPr>
      <w:r w:rsidRPr="004849A5">
        <w:rPr>
          <w:rStyle w:val="HideTWBExt"/>
          <w:noProof w:val="0"/>
          <w:lang w:val="en-GB"/>
        </w:rPr>
        <w:lastRenderedPageBreak/>
        <w:t>&lt;/Amend&gt;</w:t>
      </w:r>
      <w:bookmarkEnd w:id="0"/>
    </w:p>
    <w:p w:rsidR="00A603D3" w:rsidRPr="004849A5" w:rsidRDefault="00A603D3" w:rsidP="006959AA">
      <w:pPr>
        <w:pStyle w:val="ZDateAM"/>
        <w:rPr>
          <w:lang w:val="pt-PT"/>
        </w:rPr>
      </w:pPr>
      <w:r w:rsidRPr="004849A5">
        <w:rPr>
          <w:rStyle w:val="HideTWBExt"/>
          <w:noProof w:val="0"/>
          <w:lang w:val="pt-PT"/>
        </w:rPr>
        <w:t>&lt;Amend&gt;&lt;Date&gt;</w:t>
      </w:r>
      <w:r w:rsidRPr="004849A5">
        <w:rPr>
          <w:rStyle w:val="HideTWBInt"/>
          <w:lang w:val="pt-PT"/>
        </w:rPr>
        <w:t>{08/11/2017}</w:t>
      </w:r>
      <w:r w:rsidRPr="004849A5">
        <w:rPr>
          <w:lang w:val="pt-PT"/>
        </w:rPr>
        <w:t>8.11.2017</w:t>
      </w:r>
      <w:r w:rsidRPr="004849A5">
        <w:rPr>
          <w:rStyle w:val="HideTWBExt"/>
          <w:noProof w:val="0"/>
          <w:lang w:val="pt-PT"/>
        </w:rPr>
        <w:t>&lt;/Date&gt;</w:t>
      </w:r>
      <w:r w:rsidRPr="004849A5">
        <w:rPr>
          <w:lang w:val="pt-PT"/>
        </w:rPr>
        <w:tab/>
      </w:r>
      <w:r w:rsidRPr="004849A5">
        <w:rPr>
          <w:rStyle w:val="HideTWBExt"/>
          <w:noProof w:val="0"/>
          <w:lang w:val="pt-PT"/>
        </w:rPr>
        <w:t>&lt;ANo&gt;</w:t>
      </w:r>
      <w:r w:rsidRPr="004849A5">
        <w:rPr>
          <w:lang w:val="pt-PT"/>
        </w:rPr>
        <w:t>A8-0328</w:t>
      </w:r>
      <w:r w:rsidRPr="004849A5">
        <w:rPr>
          <w:rStyle w:val="HideTWBExt"/>
          <w:noProof w:val="0"/>
          <w:lang w:val="pt-PT"/>
        </w:rPr>
        <w:t>&lt;/ANo&gt;</w:t>
      </w:r>
      <w:r w:rsidRPr="004849A5">
        <w:rPr>
          <w:lang w:val="pt-PT"/>
        </w:rPr>
        <w:t>/</w:t>
      </w:r>
      <w:r w:rsidRPr="004849A5">
        <w:rPr>
          <w:rStyle w:val="HideTWBExt"/>
          <w:noProof w:val="0"/>
          <w:lang w:val="pt-PT"/>
        </w:rPr>
        <w:t>&lt;NumAm&gt;</w:t>
      </w:r>
      <w:r w:rsidRPr="004849A5">
        <w:rPr>
          <w:lang w:val="pt-PT"/>
        </w:rPr>
        <w:t>2</w:t>
      </w:r>
      <w:r w:rsidRPr="004849A5">
        <w:rPr>
          <w:rStyle w:val="HideTWBExt"/>
          <w:noProof w:val="0"/>
          <w:lang w:val="pt-PT"/>
        </w:rPr>
        <w:t>&lt;/NumAm&gt;</w:t>
      </w:r>
    </w:p>
    <w:p w:rsidR="00A603D3" w:rsidRPr="004849A5" w:rsidRDefault="00A603D3" w:rsidP="00016E4D">
      <w:pPr>
        <w:pStyle w:val="AMNumberTabs"/>
        <w:rPr>
          <w:lang w:val="pt-PT"/>
        </w:rPr>
      </w:pPr>
      <w:r w:rsidRPr="004849A5">
        <w:rPr>
          <w:lang w:val="pt-PT"/>
        </w:rPr>
        <w:t>Amendement</w:t>
      </w:r>
      <w:r w:rsidRPr="004849A5">
        <w:rPr>
          <w:lang w:val="pt-PT"/>
        </w:rPr>
        <w:tab/>
      </w:r>
      <w:r w:rsidRPr="004849A5">
        <w:rPr>
          <w:lang w:val="pt-PT"/>
        </w:rPr>
        <w:tab/>
      </w:r>
      <w:r w:rsidRPr="004849A5">
        <w:rPr>
          <w:rStyle w:val="HideTWBExt"/>
          <w:b w:val="0"/>
          <w:noProof w:val="0"/>
          <w:lang w:val="pt-PT"/>
        </w:rPr>
        <w:t>&lt;NumAm&gt;</w:t>
      </w:r>
      <w:r w:rsidRPr="004849A5">
        <w:rPr>
          <w:lang w:val="pt-PT"/>
        </w:rPr>
        <w:t>2</w:t>
      </w:r>
      <w:r w:rsidRPr="004849A5">
        <w:rPr>
          <w:rStyle w:val="HideTWBExt"/>
          <w:b w:val="0"/>
          <w:noProof w:val="0"/>
          <w:lang w:val="pt-PT"/>
        </w:rPr>
        <w:t>&lt;/NumAm&gt;</w:t>
      </w:r>
    </w:p>
    <w:p w:rsidR="00A603D3" w:rsidRPr="004849A5" w:rsidRDefault="00A603D3" w:rsidP="006959AA">
      <w:pPr>
        <w:pStyle w:val="NormalBold"/>
        <w:rPr>
          <w:lang w:val="pt-PT"/>
        </w:rPr>
      </w:pPr>
      <w:r w:rsidRPr="004849A5">
        <w:rPr>
          <w:rStyle w:val="HideTWBExt"/>
          <w:b w:val="0"/>
          <w:noProof w:val="0"/>
          <w:lang w:val="pt-PT"/>
        </w:rPr>
        <w:t>&lt;RepeatBlock-By&gt;&lt;Members&gt;</w:t>
      </w:r>
      <w:r w:rsidRPr="004849A5">
        <w:rPr>
          <w:lang w:val="pt-PT"/>
        </w:rPr>
        <w:t>Eleonora Evi, Laura Agea, Rosa D’Amato</w:t>
      </w:r>
      <w:r w:rsidRPr="004849A5">
        <w:rPr>
          <w:rStyle w:val="HideTWBExt"/>
          <w:b w:val="0"/>
          <w:noProof w:val="0"/>
          <w:lang w:val="pt-PT"/>
        </w:rPr>
        <w:t>&lt;/Members&gt;</w:t>
      </w:r>
    </w:p>
    <w:p w:rsidR="00A603D3" w:rsidRPr="004849A5" w:rsidRDefault="00A603D3" w:rsidP="006959AA">
      <w:r w:rsidRPr="004849A5">
        <w:rPr>
          <w:rStyle w:val="HideTWBExt"/>
          <w:noProof w:val="0"/>
        </w:rPr>
        <w:t>&lt;AuNomDe&gt;</w:t>
      </w:r>
      <w:r w:rsidRPr="004849A5">
        <w:rPr>
          <w:rStyle w:val="HideTWBInt"/>
        </w:rPr>
        <w:t>{EFDD}</w:t>
      </w:r>
      <w:r w:rsidRPr="004849A5">
        <w:t>namens de EFDD-Fractie</w:t>
      </w:r>
      <w:r w:rsidRPr="004849A5">
        <w:rPr>
          <w:rStyle w:val="HideTWBExt"/>
          <w:noProof w:val="0"/>
        </w:rPr>
        <w:t>&lt;/AuNomDe&gt;</w:t>
      </w:r>
    </w:p>
    <w:p w:rsidR="00A603D3" w:rsidRPr="004849A5" w:rsidRDefault="00A603D3" w:rsidP="006959AA">
      <w:pPr>
        <w:rPr>
          <w:lang w:val="en-GB"/>
        </w:rPr>
      </w:pPr>
      <w:r w:rsidRPr="004849A5">
        <w:rPr>
          <w:rStyle w:val="HideTWBExt"/>
          <w:noProof w:val="0"/>
          <w:lang w:val="en-GB"/>
        </w:rPr>
        <w:t>&lt;/RepeatBlock-By&gt;</w:t>
      </w:r>
    </w:p>
    <w:p w:rsidR="00A603D3" w:rsidRPr="004849A5" w:rsidRDefault="00A603D3" w:rsidP="006959AA">
      <w:pPr>
        <w:pStyle w:val="ProjRap"/>
        <w:rPr>
          <w:lang w:val="en-GB"/>
        </w:rPr>
      </w:pPr>
      <w:r w:rsidRPr="004849A5">
        <w:rPr>
          <w:rStyle w:val="HideTWBExt"/>
          <w:b w:val="0"/>
          <w:noProof w:val="0"/>
          <w:lang w:val="en-GB"/>
        </w:rPr>
        <w:t>&lt;TitreType&gt;</w:t>
      </w:r>
      <w:r w:rsidRPr="004849A5">
        <w:rPr>
          <w:lang w:val="en-GB"/>
        </w:rPr>
        <w:t>Verslag</w:t>
      </w:r>
      <w:r w:rsidRPr="004849A5">
        <w:rPr>
          <w:rStyle w:val="HideTWBExt"/>
          <w:b w:val="0"/>
          <w:noProof w:val="0"/>
          <w:lang w:val="en-GB"/>
        </w:rPr>
        <w:t>&lt;/TitreType&gt;</w:t>
      </w:r>
      <w:r w:rsidRPr="004849A5">
        <w:rPr>
          <w:lang w:val="en-GB"/>
        </w:rPr>
        <w:tab/>
        <w:t>A8-0328/2017</w:t>
      </w:r>
    </w:p>
    <w:p w:rsidR="00A603D3" w:rsidRPr="004849A5" w:rsidRDefault="00A603D3" w:rsidP="006959AA">
      <w:pPr>
        <w:pStyle w:val="NormalBold"/>
      </w:pPr>
      <w:r w:rsidRPr="004849A5">
        <w:rPr>
          <w:rStyle w:val="HideTWBExt"/>
          <w:b w:val="0"/>
          <w:noProof w:val="0"/>
        </w:rPr>
        <w:t>&lt;Rapporteur&gt;</w:t>
      </w:r>
      <w:r w:rsidRPr="004849A5">
        <w:t>Marlene Mizzi</w:t>
      </w:r>
      <w:r w:rsidRPr="004849A5">
        <w:rPr>
          <w:rStyle w:val="HideTWBExt"/>
          <w:b w:val="0"/>
          <w:noProof w:val="0"/>
        </w:rPr>
        <w:t>&lt;/Rapporteur&gt;</w:t>
      </w:r>
    </w:p>
    <w:p w:rsidR="00A603D3" w:rsidRPr="004849A5" w:rsidRDefault="00A603D3" w:rsidP="006959AA">
      <w:r w:rsidRPr="004849A5">
        <w:rPr>
          <w:rStyle w:val="HideTWBExt"/>
          <w:noProof w:val="0"/>
        </w:rPr>
        <w:t>&lt;Titre&gt;</w:t>
      </w:r>
      <w:r w:rsidRPr="004849A5">
        <w:t>Werkzaamheden van de Europese Ombudsman in 2016</w:t>
      </w:r>
      <w:r w:rsidRPr="004849A5">
        <w:rPr>
          <w:rStyle w:val="HideTWBExt"/>
          <w:noProof w:val="0"/>
        </w:rPr>
        <w:t>&lt;/Titre&gt;</w:t>
      </w:r>
    </w:p>
    <w:p w:rsidR="00A603D3" w:rsidRPr="004849A5" w:rsidRDefault="00A603D3" w:rsidP="006959AA">
      <w:pPr>
        <w:pStyle w:val="Normal12"/>
      </w:pPr>
      <w:r w:rsidRPr="004849A5">
        <w:rPr>
          <w:rStyle w:val="HideTWBExt"/>
          <w:noProof w:val="0"/>
        </w:rPr>
        <w:t>&lt;DocRef&gt;</w:t>
      </w:r>
      <w:r w:rsidRPr="004849A5">
        <w:t>2017/2126(INI)</w:t>
      </w:r>
      <w:r w:rsidRPr="004849A5">
        <w:rPr>
          <w:rStyle w:val="HideTWBExt"/>
          <w:noProof w:val="0"/>
        </w:rPr>
        <w:t>&lt;/DocRef&gt;</w:t>
      </w:r>
    </w:p>
    <w:p w:rsidR="00A603D3" w:rsidRPr="004849A5" w:rsidRDefault="00A603D3" w:rsidP="006959AA">
      <w:pPr>
        <w:pStyle w:val="NormalBold"/>
      </w:pPr>
      <w:r w:rsidRPr="004849A5">
        <w:rPr>
          <w:rStyle w:val="HideTWBExt"/>
          <w:b w:val="0"/>
          <w:noProof w:val="0"/>
        </w:rPr>
        <w:t>&lt;DocAmend&gt;</w:t>
      </w:r>
      <w:r w:rsidRPr="004849A5">
        <w:t>Ontwerpresolutie</w:t>
      </w:r>
      <w:r w:rsidRPr="004849A5">
        <w:rPr>
          <w:rStyle w:val="HideTWBExt"/>
          <w:b w:val="0"/>
          <w:noProof w:val="0"/>
        </w:rPr>
        <w:t>&lt;/DocAmend&gt;</w:t>
      </w:r>
    </w:p>
    <w:p w:rsidR="00A603D3" w:rsidRPr="004849A5" w:rsidRDefault="00A603D3" w:rsidP="006959AA">
      <w:pPr>
        <w:pStyle w:val="NormalBold"/>
      </w:pPr>
      <w:r w:rsidRPr="004849A5">
        <w:rPr>
          <w:rStyle w:val="HideTWBExt"/>
          <w:b w:val="0"/>
          <w:noProof w:val="0"/>
        </w:rPr>
        <w:t>&lt;Article&gt;</w:t>
      </w:r>
      <w:r w:rsidRPr="004849A5">
        <w:t>Paragraaf 14 bis (nieuw)</w:t>
      </w:r>
      <w:r w:rsidRPr="004849A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03D3" w:rsidRPr="004849A5" w:rsidTr="006959AA">
        <w:trPr>
          <w:jc w:val="center"/>
        </w:trPr>
        <w:tc>
          <w:tcPr>
            <w:tcW w:w="9752" w:type="dxa"/>
            <w:gridSpan w:val="2"/>
          </w:tcPr>
          <w:p w:rsidR="00A603D3" w:rsidRPr="004849A5" w:rsidRDefault="00A603D3" w:rsidP="00EE4A94">
            <w:pPr>
              <w:keepNext/>
            </w:pPr>
          </w:p>
        </w:tc>
      </w:tr>
      <w:tr w:rsidR="00A603D3" w:rsidRPr="004849A5" w:rsidTr="006959AA">
        <w:trPr>
          <w:jc w:val="center"/>
        </w:trPr>
        <w:tc>
          <w:tcPr>
            <w:tcW w:w="4876" w:type="dxa"/>
          </w:tcPr>
          <w:p w:rsidR="00A603D3" w:rsidRPr="004849A5" w:rsidRDefault="00A603D3" w:rsidP="00EE4A94">
            <w:pPr>
              <w:pStyle w:val="ColumnHeading"/>
              <w:keepNext/>
            </w:pPr>
            <w:r w:rsidRPr="004849A5">
              <w:t>Ontwerpresolutie</w:t>
            </w:r>
          </w:p>
        </w:tc>
        <w:tc>
          <w:tcPr>
            <w:tcW w:w="4876" w:type="dxa"/>
          </w:tcPr>
          <w:p w:rsidR="00A603D3" w:rsidRPr="004849A5" w:rsidRDefault="00A603D3" w:rsidP="00EE4A94">
            <w:pPr>
              <w:pStyle w:val="ColumnHeading"/>
              <w:keepNext/>
            </w:pPr>
            <w:r w:rsidRPr="004849A5">
              <w:t>Amendement</w:t>
            </w:r>
          </w:p>
        </w:tc>
      </w:tr>
      <w:tr w:rsidR="00A603D3" w:rsidRPr="004849A5" w:rsidTr="006959AA">
        <w:trPr>
          <w:jc w:val="center"/>
        </w:trPr>
        <w:tc>
          <w:tcPr>
            <w:tcW w:w="4876" w:type="dxa"/>
          </w:tcPr>
          <w:p w:rsidR="00A603D3" w:rsidRPr="004849A5" w:rsidRDefault="00A603D3" w:rsidP="00BE2400">
            <w:pPr>
              <w:pStyle w:val="Normal6"/>
              <w:rPr>
                <w:noProof w:val="0"/>
              </w:rPr>
            </w:pPr>
            <w:r w:rsidRPr="004849A5">
              <w:rPr>
                <w:noProof w:val="0"/>
              </w:rPr>
              <w:t xml:space="preserve"> </w:t>
            </w:r>
          </w:p>
        </w:tc>
        <w:tc>
          <w:tcPr>
            <w:tcW w:w="4876" w:type="dxa"/>
          </w:tcPr>
          <w:p w:rsidR="00A603D3" w:rsidRPr="004849A5" w:rsidRDefault="00A603D3" w:rsidP="00C51371">
            <w:pPr>
              <w:pStyle w:val="Normal6"/>
              <w:rPr>
                <w:b/>
                <w:i/>
                <w:noProof w:val="0"/>
                <w:szCs w:val="24"/>
              </w:rPr>
            </w:pPr>
            <w:r w:rsidRPr="004849A5">
              <w:rPr>
                <w:b/>
                <w:i/>
                <w:noProof w:val="0"/>
              </w:rPr>
              <w:t>14 bis.</w:t>
            </w:r>
            <w:r w:rsidRPr="004849A5">
              <w:rPr>
                <w:b/>
                <w:i/>
                <w:noProof w:val="0"/>
              </w:rPr>
              <w:tab/>
              <w:t xml:space="preserve">betreurt ten zeerste de opeenstapeling van vertragingen bij inbreukprocedure NIF 2014/4231 betreffende het in strijd met Richtlijn 1999/70/EG misbruiken van overeenkomsten voor bepaalde tijd in de Italiaanse overheidssector; verzoekt de Ombudsman haar inspanningen in verband hiermee op te voeren om de rechten van de burgers doeltreffend te beschermen; </w:t>
            </w:r>
          </w:p>
        </w:tc>
      </w:tr>
    </w:tbl>
    <w:p w:rsidR="00A603D3" w:rsidRPr="004849A5" w:rsidRDefault="00A603D3" w:rsidP="004A5FDC">
      <w:pPr>
        <w:pStyle w:val="Olang"/>
        <w:rPr>
          <w:lang w:val="en-GB"/>
        </w:rPr>
      </w:pPr>
      <w:r w:rsidRPr="004849A5">
        <w:rPr>
          <w:lang w:val="en-GB"/>
        </w:rPr>
        <w:t xml:space="preserve">Or. </w:t>
      </w:r>
      <w:r w:rsidRPr="004849A5">
        <w:rPr>
          <w:rStyle w:val="HideTWBExt"/>
          <w:noProof w:val="0"/>
          <w:lang w:val="en-GB"/>
        </w:rPr>
        <w:t>&lt;Original&gt;</w:t>
      </w:r>
      <w:r w:rsidRPr="004849A5">
        <w:rPr>
          <w:rStyle w:val="HideTWBInt"/>
          <w:lang w:val="en-GB"/>
        </w:rPr>
        <w:t>{EN}</w:t>
      </w:r>
      <w:r w:rsidRPr="004849A5">
        <w:rPr>
          <w:lang w:val="en-GB"/>
        </w:rPr>
        <w:t>en</w:t>
      </w:r>
      <w:r w:rsidRPr="004849A5">
        <w:rPr>
          <w:rStyle w:val="HideTWBExt"/>
          <w:noProof w:val="0"/>
          <w:lang w:val="en-GB"/>
        </w:rPr>
        <w:t>&lt;/Original&gt;</w:t>
      </w:r>
    </w:p>
    <w:p w:rsidR="00A603D3" w:rsidRPr="004849A5" w:rsidRDefault="00A603D3" w:rsidP="00926656">
      <w:pPr>
        <w:rPr>
          <w:lang w:val="en-GB"/>
        </w:rPr>
        <w:sectPr w:rsidR="00A603D3" w:rsidRPr="004849A5" w:rsidSect="00C1636E">
          <w:footerReference w:type="default" r:id="rId13"/>
          <w:footnotePr>
            <w:numRestart w:val="eachPage"/>
          </w:footnotePr>
          <w:endnotePr>
            <w:numFmt w:val="decimal"/>
          </w:endnotePr>
          <w:pgSz w:w="11906" w:h="16838" w:code="9"/>
          <w:pgMar w:top="1134" w:right="1418" w:bottom="1418" w:left="1418" w:header="1134" w:footer="567" w:gutter="0"/>
          <w:cols w:space="720"/>
          <w:noEndnote/>
        </w:sectPr>
      </w:pPr>
    </w:p>
    <w:p w:rsidR="00A603D3" w:rsidRPr="004849A5" w:rsidRDefault="00A603D3" w:rsidP="00F9166E">
      <w:pPr>
        <w:rPr>
          <w:lang w:val="en-GB"/>
        </w:rPr>
      </w:pPr>
      <w:r w:rsidRPr="004849A5">
        <w:rPr>
          <w:rStyle w:val="HideTWBExt"/>
          <w:noProof w:val="0"/>
          <w:lang w:val="en-GB"/>
        </w:rPr>
        <w:lastRenderedPageBreak/>
        <w:t>&lt;/Amend&gt;</w:t>
      </w:r>
    </w:p>
    <w:p w:rsidR="00A603D3" w:rsidRPr="004849A5" w:rsidRDefault="00A603D3" w:rsidP="00A603D3">
      <w:pPr>
        <w:pStyle w:val="ZDateAM"/>
        <w:rPr>
          <w:lang w:val="pt-PT"/>
        </w:rPr>
      </w:pPr>
      <w:r w:rsidRPr="004849A5">
        <w:rPr>
          <w:rStyle w:val="HideTWBExt"/>
          <w:noProof w:val="0"/>
          <w:lang w:val="pt-PT"/>
        </w:rPr>
        <w:t>&lt;Amend&gt;&lt;Date&gt;</w:t>
      </w:r>
      <w:r w:rsidRPr="004849A5">
        <w:rPr>
          <w:rStyle w:val="HideTWBInt"/>
          <w:lang w:val="pt-PT"/>
        </w:rPr>
        <w:t>{08/11/2017}</w:t>
      </w:r>
      <w:r w:rsidRPr="004849A5">
        <w:rPr>
          <w:lang w:val="pt-PT"/>
        </w:rPr>
        <w:t>8.11.2017</w:t>
      </w:r>
      <w:r w:rsidRPr="004849A5">
        <w:rPr>
          <w:rStyle w:val="HideTWBExt"/>
          <w:noProof w:val="0"/>
          <w:lang w:val="pt-PT"/>
        </w:rPr>
        <w:t>&lt;/Date&gt;</w:t>
      </w:r>
      <w:r w:rsidRPr="004849A5">
        <w:rPr>
          <w:lang w:val="pt-PT"/>
        </w:rPr>
        <w:tab/>
      </w:r>
      <w:r w:rsidRPr="004849A5">
        <w:rPr>
          <w:rStyle w:val="HideTWBExt"/>
          <w:noProof w:val="0"/>
          <w:lang w:val="pt-PT"/>
        </w:rPr>
        <w:t>&lt;ANo&gt;</w:t>
      </w:r>
      <w:r w:rsidRPr="004849A5">
        <w:rPr>
          <w:lang w:val="pt-PT"/>
        </w:rPr>
        <w:t>A8-0328</w:t>
      </w:r>
      <w:r w:rsidRPr="004849A5">
        <w:rPr>
          <w:rStyle w:val="HideTWBExt"/>
          <w:noProof w:val="0"/>
          <w:lang w:val="pt-PT"/>
        </w:rPr>
        <w:t>&lt;/ANo&gt;</w:t>
      </w:r>
      <w:r w:rsidRPr="004849A5">
        <w:rPr>
          <w:lang w:val="pt-PT"/>
        </w:rPr>
        <w:t>/</w:t>
      </w:r>
      <w:r w:rsidRPr="004849A5">
        <w:rPr>
          <w:rStyle w:val="HideTWBExt"/>
          <w:noProof w:val="0"/>
          <w:lang w:val="pt-PT"/>
        </w:rPr>
        <w:t>&lt;NumAm&gt;</w:t>
      </w:r>
      <w:r w:rsidRPr="004849A5">
        <w:rPr>
          <w:lang w:val="pt-PT"/>
        </w:rPr>
        <w:t>3</w:t>
      </w:r>
      <w:r w:rsidRPr="004849A5">
        <w:rPr>
          <w:rStyle w:val="HideTWBExt"/>
          <w:noProof w:val="0"/>
          <w:lang w:val="pt-PT"/>
        </w:rPr>
        <w:t>&lt;/NumAm&gt;</w:t>
      </w:r>
    </w:p>
    <w:p w:rsidR="00A603D3" w:rsidRPr="004849A5" w:rsidRDefault="00A603D3" w:rsidP="00A603D3">
      <w:pPr>
        <w:pStyle w:val="AMNumberTabs"/>
        <w:rPr>
          <w:lang w:val="pt-PT"/>
        </w:rPr>
      </w:pPr>
      <w:r w:rsidRPr="004849A5">
        <w:rPr>
          <w:lang w:val="pt-PT"/>
        </w:rPr>
        <w:t>Amendement</w:t>
      </w:r>
      <w:r w:rsidRPr="004849A5">
        <w:rPr>
          <w:lang w:val="pt-PT"/>
        </w:rPr>
        <w:tab/>
      </w:r>
      <w:r w:rsidRPr="004849A5">
        <w:rPr>
          <w:lang w:val="pt-PT"/>
        </w:rPr>
        <w:tab/>
      </w:r>
      <w:r w:rsidRPr="004849A5">
        <w:rPr>
          <w:rStyle w:val="HideTWBExt"/>
          <w:b w:val="0"/>
          <w:noProof w:val="0"/>
          <w:lang w:val="pt-PT"/>
        </w:rPr>
        <w:t>&lt;NumAm&gt;</w:t>
      </w:r>
      <w:r w:rsidRPr="004849A5">
        <w:rPr>
          <w:lang w:val="pt-PT"/>
        </w:rPr>
        <w:t>3</w:t>
      </w:r>
      <w:r w:rsidRPr="004849A5">
        <w:rPr>
          <w:rStyle w:val="HideTWBExt"/>
          <w:b w:val="0"/>
          <w:noProof w:val="0"/>
          <w:lang w:val="pt-PT"/>
        </w:rPr>
        <w:t>&lt;/NumAm&gt;</w:t>
      </w:r>
    </w:p>
    <w:p w:rsidR="00A603D3" w:rsidRPr="004849A5" w:rsidRDefault="00A603D3" w:rsidP="00A603D3">
      <w:pPr>
        <w:pStyle w:val="NormalBold"/>
        <w:rPr>
          <w:lang w:val="pt-PT"/>
        </w:rPr>
      </w:pPr>
      <w:r w:rsidRPr="004849A5">
        <w:rPr>
          <w:rStyle w:val="HideTWBExt"/>
          <w:b w:val="0"/>
          <w:noProof w:val="0"/>
          <w:lang w:val="pt-PT"/>
        </w:rPr>
        <w:t>&lt;RepeatBlock-By&gt;&lt;Members&gt;</w:t>
      </w:r>
      <w:r w:rsidRPr="004849A5">
        <w:rPr>
          <w:lang w:val="pt-PT"/>
        </w:rPr>
        <w:t>Eleonora Evi, Laura Agea, Rosa D’Amato</w:t>
      </w:r>
      <w:r w:rsidRPr="004849A5">
        <w:rPr>
          <w:rStyle w:val="HideTWBExt"/>
          <w:b w:val="0"/>
          <w:noProof w:val="0"/>
          <w:lang w:val="pt-PT"/>
        </w:rPr>
        <w:t>&lt;/Members&gt;</w:t>
      </w:r>
    </w:p>
    <w:p w:rsidR="00A603D3" w:rsidRPr="004849A5" w:rsidRDefault="00A603D3" w:rsidP="00A603D3">
      <w:r w:rsidRPr="004849A5">
        <w:rPr>
          <w:rStyle w:val="HideTWBExt"/>
          <w:noProof w:val="0"/>
        </w:rPr>
        <w:t>&lt;AuNomDe&gt;</w:t>
      </w:r>
      <w:r w:rsidRPr="004849A5">
        <w:rPr>
          <w:rStyle w:val="HideTWBInt"/>
        </w:rPr>
        <w:t>{EFDD}</w:t>
      </w:r>
      <w:r w:rsidRPr="004849A5">
        <w:t>namens de EFDD-Fractie</w:t>
      </w:r>
      <w:r w:rsidRPr="004849A5">
        <w:rPr>
          <w:rStyle w:val="HideTWBExt"/>
          <w:noProof w:val="0"/>
        </w:rPr>
        <w:t>&lt;/AuNomDe&gt;</w:t>
      </w:r>
    </w:p>
    <w:p w:rsidR="00A603D3" w:rsidRPr="004849A5" w:rsidRDefault="00A603D3" w:rsidP="00A603D3">
      <w:pPr>
        <w:rPr>
          <w:lang w:val="en-GB"/>
        </w:rPr>
      </w:pPr>
      <w:r w:rsidRPr="004849A5">
        <w:rPr>
          <w:rStyle w:val="HideTWBExt"/>
          <w:noProof w:val="0"/>
          <w:lang w:val="en-GB"/>
        </w:rPr>
        <w:t>&lt;/RepeatBlock-By&gt;</w:t>
      </w:r>
    </w:p>
    <w:p w:rsidR="00A603D3" w:rsidRPr="004849A5" w:rsidRDefault="00A603D3" w:rsidP="00A603D3">
      <w:pPr>
        <w:pStyle w:val="ProjRap"/>
        <w:rPr>
          <w:lang w:val="en-GB"/>
        </w:rPr>
      </w:pPr>
      <w:r w:rsidRPr="004849A5">
        <w:rPr>
          <w:rStyle w:val="HideTWBExt"/>
          <w:b w:val="0"/>
          <w:noProof w:val="0"/>
          <w:lang w:val="en-GB"/>
        </w:rPr>
        <w:t>&lt;TitreType&gt;</w:t>
      </w:r>
      <w:r w:rsidRPr="004849A5">
        <w:rPr>
          <w:lang w:val="en-GB"/>
        </w:rPr>
        <w:t>Verslag</w:t>
      </w:r>
      <w:r w:rsidRPr="004849A5">
        <w:rPr>
          <w:rStyle w:val="HideTWBExt"/>
          <w:b w:val="0"/>
          <w:noProof w:val="0"/>
          <w:lang w:val="en-GB"/>
        </w:rPr>
        <w:t>&lt;/TitreType&gt;</w:t>
      </w:r>
      <w:r w:rsidRPr="004849A5">
        <w:rPr>
          <w:lang w:val="en-GB"/>
        </w:rPr>
        <w:tab/>
        <w:t>A8-0328/2017</w:t>
      </w:r>
    </w:p>
    <w:p w:rsidR="00A603D3" w:rsidRPr="004849A5" w:rsidRDefault="00A603D3" w:rsidP="00A603D3">
      <w:pPr>
        <w:pStyle w:val="NormalBold"/>
      </w:pPr>
      <w:r w:rsidRPr="004849A5">
        <w:rPr>
          <w:rStyle w:val="HideTWBExt"/>
          <w:b w:val="0"/>
          <w:noProof w:val="0"/>
        </w:rPr>
        <w:t>&lt;Rapporteur&gt;</w:t>
      </w:r>
      <w:r w:rsidRPr="004849A5">
        <w:t>Marlene Mizzi</w:t>
      </w:r>
      <w:r w:rsidRPr="004849A5">
        <w:rPr>
          <w:rStyle w:val="HideTWBExt"/>
          <w:b w:val="0"/>
          <w:noProof w:val="0"/>
        </w:rPr>
        <w:t>&lt;/Rapporteur&gt;</w:t>
      </w:r>
    </w:p>
    <w:p w:rsidR="00A603D3" w:rsidRPr="004849A5" w:rsidRDefault="00A603D3" w:rsidP="00A603D3">
      <w:r w:rsidRPr="004849A5">
        <w:rPr>
          <w:rStyle w:val="HideTWBExt"/>
          <w:noProof w:val="0"/>
        </w:rPr>
        <w:t>&lt;Titre&gt;</w:t>
      </w:r>
      <w:r w:rsidRPr="004849A5">
        <w:t>Werkzaamheden van de Europese Ombudsman in 2016</w:t>
      </w:r>
      <w:r w:rsidRPr="004849A5">
        <w:rPr>
          <w:rStyle w:val="HideTWBExt"/>
          <w:noProof w:val="0"/>
        </w:rPr>
        <w:t>&lt;/Titre&gt;</w:t>
      </w:r>
    </w:p>
    <w:p w:rsidR="00A603D3" w:rsidRPr="004849A5" w:rsidRDefault="00A603D3" w:rsidP="00A603D3">
      <w:pPr>
        <w:pStyle w:val="Normal12"/>
      </w:pPr>
      <w:r w:rsidRPr="004849A5">
        <w:rPr>
          <w:rStyle w:val="HideTWBExt"/>
          <w:noProof w:val="0"/>
        </w:rPr>
        <w:t>&lt;DocRef&gt;</w:t>
      </w:r>
      <w:r w:rsidRPr="004849A5">
        <w:t>2017/2126(INI)</w:t>
      </w:r>
      <w:r w:rsidRPr="004849A5">
        <w:rPr>
          <w:rStyle w:val="HideTWBExt"/>
          <w:noProof w:val="0"/>
        </w:rPr>
        <w:t>&lt;/DocRef&gt;</w:t>
      </w:r>
    </w:p>
    <w:p w:rsidR="00A603D3" w:rsidRPr="004849A5" w:rsidRDefault="00A603D3" w:rsidP="00A603D3">
      <w:pPr>
        <w:pStyle w:val="NormalBold"/>
      </w:pPr>
      <w:r w:rsidRPr="004849A5">
        <w:rPr>
          <w:rStyle w:val="HideTWBExt"/>
          <w:b w:val="0"/>
          <w:noProof w:val="0"/>
        </w:rPr>
        <w:t>&lt;DocAmend&gt;</w:t>
      </w:r>
      <w:r w:rsidRPr="004849A5">
        <w:t>Ontwerpresolutie</w:t>
      </w:r>
      <w:r w:rsidRPr="004849A5">
        <w:rPr>
          <w:rStyle w:val="HideTWBExt"/>
          <w:b w:val="0"/>
          <w:noProof w:val="0"/>
        </w:rPr>
        <w:t>&lt;/DocAmend&gt;</w:t>
      </w:r>
    </w:p>
    <w:p w:rsidR="00A603D3" w:rsidRPr="004849A5" w:rsidRDefault="00A603D3" w:rsidP="00A603D3">
      <w:pPr>
        <w:pStyle w:val="NormalBold"/>
      </w:pPr>
      <w:r w:rsidRPr="004849A5">
        <w:rPr>
          <w:rStyle w:val="HideTWBExt"/>
          <w:b w:val="0"/>
          <w:noProof w:val="0"/>
        </w:rPr>
        <w:t>&lt;Article&gt;</w:t>
      </w:r>
      <w:r w:rsidRPr="004849A5">
        <w:t>Paragraaf 15</w:t>
      </w:r>
      <w:r w:rsidRPr="004849A5">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03D3" w:rsidRPr="004849A5" w:rsidTr="00875228">
        <w:trPr>
          <w:jc w:val="center"/>
        </w:trPr>
        <w:tc>
          <w:tcPr>
            <w:tcW w:w="9752" w:type="dxa"/>
            <w:gridSpan w:val="2"/>
          </w:tcPr>
          <w:p w:rsidR="00A603D3" w:rsidRPr="004849A5" w:rsidRDefault="00A603D3" w:rsidP="00875228">
            <w:pPr>
              <w:keepNext/>
            </w:pPr>
          </w:p>
        </w:tc>
      </w:tr>
      <w:tr w:rsidR="00A603D3" w:rsidRPr="004849A5" w:rsidTr="00875228">
        <w:trPr>
          <w:jc w:val="center"/>
        </w:trPr>
        <w:tc>
          <w:tcPr>
            <w:tcW w:w="4876" w:type="dxa"/>
          </w:tcPr>
          <w:p w:rsidR="00A603D3" w:rsidRPr="004849A5" w:rsidRDefault="00A603D3" w:rsidP="00875228">
            <w:pPr>
              <w:pStyle w:val="ColumnHeading"/>
              <w:keepNext/>
            </w:pPr>
            <w:r w:rsidRPr="004849A5">
              <w:t>Ontwerpresolutie</w:t>
            </w:r>
          </w:p>
        </w:tc>
        <w:tc>
          <w:tcPr>
            <w:tcW w:w="4876" w:type="dxa"/>
          </w:tcPr>
          <w:p w:rsidR="00A603D3" w:rsidRPr="004849A5" w:rsidRDefault="00A603D3" w:rsidP="00875228">
            <w:pPr>
              <w:pStyle w:val="ColumnHeading"/>
              <w:keepNext/>
            </w:pPr>
            <w:r w:rsidRPr="004849A5">
              <w:t>Amendement</w:t>
            </w:r>
          </w:p>
        </w:tc>
      </w:tr>
      <w:tr w:rsidR="00A603D3" w:rsidRPr="004849A5" w:rsidTr="00875228">
        <w:trPr>
          <w:jc w:val="center"/>
        </w:trPr>
        <w:tc>
          <w:tcPr>
            <w:tcW w:w="4876" w:type="dxa"/>
          </w:tcPr>
          <w:p w:rsidR="00A603D3" w:rsidRPr="004849A5" w:rsidRDefault="00A603D3" w:rsidP="00875228">
            <w:pPr>
              <w:pStyle w:val="Normal6"/>
              <w:rPr>
                <w:noProof w:val="0"/>
              </w:rPr>
            </w:pPr>
            <w:r w:rsidRPr="004849A5">
              <w:rPr>
                <w:noProof w:val="0"/>
              </w:rPr>
              <w:t>15.</w:t>
            </w:r>
            <w:r w:rsidRPr="004849A5">
              <w:rPr>
                <w:noProof w:val="0"/>
              </w:rPr>
              <w:tab/>
              <w:t xml:space="preserve">prijst de vastbeslotenheid waarmee de Ombudsman probeert de hoogste mate van transparantie in het besluitvormingsproces in de EU te bereiken; beklemtoont dat er toezicht moet worden gehouden op de tenuitvoerlegging van de aanbevelingen van de Ombudsman voor transparantie in de trialogen; verzoekt de Raad en de Commissie </w:t>
            </w:r>
            <w:r w:rsidRPr="004849A5">
              <w:rPr>
                <w:b/>
                <w:i/>
                <w:noProof w:val="0"/>
              </w:rPr>
              <w:t>relevante</w:t>
            </w:r>
            <w:r w:rsidRPr="004849A5">
              <w:rPr>
                <w:noProof w:val="0"/>
              </w:rPr>
              <w:t xml:space="preserve"> informatie openbaar te maken over de in de trialogen genomen besluiten; wijst nogmaals op de behoefte aan volledige en verbeterde transparantie in de handelsakkoorden en onderhandelingen, en vraagt de Ombudsman zich in te blijven zetten om toezicht te houden op de transparantie bij alle onderhandelingen over handelsakkoorden van de EU met derde landen</w:t>
            </w:r>
            <w:r w:rsidRPr="004849A5">
              <w:rPr>
                <w:b/>
                <w:i/>
                <w:noProof w:val="0"/>
              </w:rPr>
              <w:t>, er rekening mee houdende dat dit de onderhandelingspositie van de EU niet mag ondermijnen</w:t>
            </w:r>
            <w:r w:rsidRPr="004849A5">
              <w:rPr>
                <w:noProof w:val="0"/>
              </w:rPr>
              <w:t xml:space="preserve">; </w:t>
            </w:r>
          </w:p>
        </w:tc>
        <w:tc>
          <w:tcPr>
            <w:tcW w:w="4876" w:type="dxa"/>
          </w:tcPr>
          <w:p w:rsidR="00A603D3" w:rsidRPr="004849A5" w:rsidRDefault="00A603D3" w:rsidP="00A603D3">
            <w:pPr>
              <w:pStyle w:val="Normal6"/>
              <w:rPr>
                <w:noProof w:val="0"/>
                <w:szCs w:val="24"/>
              </w:rPr>
            </w:pPr>
            <w:r w:rsidRPr="004849A5">
              <w:rPr>
                <w:noProof w:val="0"/>
              </w:rPr>
              <w:t>15.</w:t>
            </w:r>
            <w:r w:rsidRPr="004849A5">
              <w:rPr>
                <w:noProof w:val="0"/>
              </w:rPr>
              <w:tab/>
              <w:t xml:space="preserve">prijst de vastbeslotenheid waarmee de Ombudsman probeert de hoogste mate van transparantie in het besluitvormingsproces in de EU te bereiken; beklemtoont dat er toezicht moet worden gehouden op de tenuitvoerlegging van de aanbevelingen van de Ombudsman voor transparantie in de trialogen; verzoekt de Raad en de Commissie </w:t>
            </w:r>
            <w:r w:rsidRPr="004849A5">
              <w:rPr>
                <w:b/>
                <w:i/>
                <w:noProof w:val="0"/>
              </w:rPr>
              <w:t>alle</w:t>
            </w:r>
            <w:r w:rsidRPr="004849A5">
              <w:rPr>
                <w:noProof w:val="0"/>
              </w:rPr>
              <w:t xml:space="preserve"> informatie openbaar te maken over de in de trialogen genomen besluiten; wijst nogmaals op de behoefte aan volledige en verbeterde transparantie in de handelsakkoorden en onderhandelingen, en vraagt de Ombudsman zich in te blijven zetten om toezicht te houden op de transparantie bij alle onderhandelingen over handelsakkoorden van de EU met derde landen;</w:t>
            </w:r>
          </w:p>
        </w:tc>
      </w:tr>
    </w:tbl>
    <w:p w:rsidR="00A603D3" w:rsidRPr="004849A5" w:rsidRDefault="00A603D3" w:rsidP="004A5FDC">
      <w:pPr>
        <w:pStyle w:val="Olang"/>
        <w:rPr>
          <w:lang w:val="en-GB"/>
        </w:rPr>
      </w:pPr>
      <w:r w:rsidRPr="004849A5">
        <w:rPr>
          <w:lang w:val="en-GB"/>
        </w:rPr>
        <w:t xml:space="preserve">Or. </w:t>
      </w:r>
      <w:r w:rsidRPr="004849A5">
        <w:rPr>
          <w:rStyle w:val="HideTWBExt"/>
          <w:noProof w:val="0"/>
          <w:lang w:val="en-GB"/>
        </w:rPr>
        <w:t>&lt;Original&gt;</w:t>
      </w:r>
      <w:r w:rsidRPr="004849A5">
        <w:rPr>
          <w:rStyle w:val="HideTWBInt"/>
          <w:lang w:val="en-GB"/>
        </w:rPr>
        <w:t>{EN}</w:t>
      </w:r>
      <w:r w:rsidRPr="004849A5">
        <w:rPr>
          <w:lang w:val="en-GB"/>
        </w:rPr>
        <w:t>en</w:t>
      </w:r>
      <w:r w:rsidRPr="004849A5">
        <w:rPr>
          <w:rStyle w:val="HideTWBExt"/>
          <w:noProof w:val="0"/>
          <w:lang w:val="en-GB"/>
        </w:rPr>
        <w:t>&lt;/Original&gt;</w:t>
      </w:r>
    </w:p>
    <w:p w:rsidR="00A603D3" w:rsidRPr="004849A5" w:rsidRDefault="00A603D3" w:rsidP="00A603D3">
      <w:pPr>
        <w:rPr>
          <w:lang w:val="en-GB"/>
        </w:rPr>
        <w:sectPr w:rsidR="00A603D3" w:rsidRPr="004849A5" w:rsidSect="00C1636E">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A603D3" w:rsidRPr="004849A5" w:rsidRDefault="00A603D3" w:rsidP="00A603D3">
      <w:pPr>
        <w:rPr>
          <w:lang w:val="en-GB"/>
        </w:rPr>
      </w:pPr>
      <w:r w:rsidRPr="004849A5">
        <w:rPr>
          <w:rStyle w:val="HideTWBExt"/>
          <w:noProof w:val="0"/>
          <w:lang w:val="en-GB"/>
        </w:rPr>
        <w:lastRenderedPageBreak/>
        <w:t>&lt;/Amend&gt;</w:t>
      </w:r>
    </w:p>
    <w:p w:rsidR="00A603D3" w:rsidRPr="004849A5" w:rsidRDefault="00A603D3" w:rsidP="00A603D3">
      <w:pPr>
        <w:pStyle w:val="ZDateAM"/>
        <w:rPr>
          <w:lang w:val="pt-PT"/>
        </w:rPr>
      </w:pPr>
      <w:r w:rsidRPr="004849A5">
        <w:rPr>
          <w:rStyle w:val="HideTWBExt"/>
          <w:noProof w:val="0"/>
          <w:lang w:val="pt-PT"/>
        </w:rPr>
        <w:t>&lt;Amend&gt;&lt;Date&gt;</w:t>
      </w:r>
      <w:r w:rsidRPr="004849A5">
        <w:rPr>
          <w:rStyle w:val="HideTWBInt"/>
          <w:lang w:val="pt-PT"/>
        </w:rPr>
        <w:t>{08/11/2017}</w:t>
      </w:r>
      <w:r w:rsidRPr="004849A5">
        <w:rPr>
          <w:lang w:val="pt-PT"/>
        </w:rPr>
        <w:t>8.11.2017</w:t>
      </w:r>
      <w:r w:rsidRPr="004849A5">
        <w:rPr>
          <w:rStyle w:val="HideTWBExt"/>
          <w:noProof w:val="0"/>
          <w:lang w:val="pt-PT"/>
        </w:rPr>
        <w:t>&lt;/Date&gt;</w:t>
      </w:r>
      <w:r w:rsidRPr="004849A5">
        <w:rPr>
          <w:lang w:val="pt-PT"/>
        </w:rPr>
        <w:tab/>
      </w:r>
      <w:r w:rsidRPr="004849A5">
        <w:rPr>
          <w:rStyle w:val="HideTWBExt"/>
          <w:noProof w:val="0"/>
          <w:lang w:val="pt-PT"/>
        </w:rPr>
        <w:t>&lt;ANo&gt;</w:t>
      </w:r>
      <w:r w:rsidRPr="004849A5">
        <w:rPr>
          <w:lang w:val="pt-PT"/>
        </w:rPr>
        <w:t>A8-0328</w:t>
      </w:r>
      <w:r w:rsidRPr="004849A5">
        <w:rPr>
          <w:rStyle w:val="HideTWBExt"/>
          <w:noProof w:val="0"/>
          <w:lang w:val="pt-PT"/>
        </w:rPr>
        <w:t>&lt;/ANo&gt;</w:t>
      </w:r>
      <w:r w:rsidRPr="004849A5">
        <w:rPr>
          <w:lang w:val="pt-PT"/>
        </w:rPr>
        <w:t>/</w:t>
      </w:r>
      <w:r w:rsidRPr="004849A5">
        <w:rPr>
          <w:rStyle w:val="HideTWBExt"/>
          <w:noProof w:val="0"/>
          <w:lang w:val="pt-PT"/>
        </w:rPr>
        <w:t>&lt;NumAm&gt;</w:t>
      </w:r>
      <w:r w:rsidRPr="004849A5">
        <w:rPr>
          <w:lang w:val="pt-PT"/>
        </w:rPr>
        <w:t>4</w:t>
      </w:r>
      <w:r w:rsidRPr="004849A5">
        <w:rPr>
          <w:rStyle w:val="HideTWBExt"/>
          <w:noProof w:val="0"/>
          <w:lang w:val="pt-PT"/>
        </w:rPr>
        <w:t>&lt;/NumAm&gt;</w:t>
      </w:r>
    </w:p>
    <w:p w:rsidR="00A603D3" w:rsidRPr="004849A5" w:rsidRDefault="00A603D3" w:rsidP="00A603D3">
      <w:pPr>
        <w:pStyle w:val="AMNumberTabs"/>
        <w:rPr>
          <w:lang w:val="pt-PT"/>
        </w:rPr>
      </w:pPr>
      <w:r w:rsidRPr="004849A5">
        <w:rPr>
          <w:lang w:val="pt-PT"/>
        </w:rPr>
        <w:t>Amendement</w:t>
      </w:r>
      <w:r w:rsidRPr="004849A5">
        <w:rPr>
          <w:lang w:val="pt-PT"/>
        </w:rPr>
        <w:tab/>
      </w:r>
      <w:r w:rsidRPr="004849A5">
        <w:rPr>
          <w:lang w:val="pt-PT"/>
        </w:rPr>
        <w:tab/>
      </w:r>
      <w:r w:rsidRPr="004849A5">
        <w:rPr>
          <w:rStyle w:val="HideTWBExt"/>
          <w:b w:val="0"/>
          <w:noProof w:val="0"/>
          <w:lang w:val="pt-PT"/>
        </w:rPr>
        <w:t>&lt;NumAm&gt;</w:t>
      </w:r>
      <w:r w:rsidRPr="004849A5">
        <w:rPr>
          <w:lang w:val="pt-PT"/>
        </w:rPr>
        <w:t>4</w:t>
      </w:r>
      <w:r w:rsidRPr="004849A5">
        <w:rPr>
          <w:rStyle w:val="HideTWBExt"/>
          <w:b w:val="0"/>
          <w:noProof w:val="0"/>
          <w:lang w:val="pt-PT"/>
        </w:rPr>
        <w:t>&lt;/NumAm&gt;</w:t>
      </w:r>
    </w:p>
    <w:p w:rsidR="00A603D3" w:rsidRPr="004849A5" w:rsidRDefault="00A603D3" w:rsidP="00A603D3">
      <w:pPr>
        <w:pStyle w:val="NormalBold"/>
        <w:rPr>
          <w:lang w:val="pt-PT"/>
        </w:rPr>
      </w:pPr>
      <w:r w:rsidRPr="004849A5">
        <w:rPr>
          <w:rStyle w:val="HideTWBExt"/>
          <w:b w:val="0"/>
          <w:noProof w:val="0"/>
          <w:lang w:val="pt-PT"/>
        </w:rPr>
        <w:t>&lt;RepeatBlock-By&gt;&lt;Members&gt;</w:t>
      </w:r>
      <w:r w:rsidRPr="004849A5">
        <w:rPr>
          <w:lang w:val="pt-PT"/>
        </w:rPr>
        <w:t>Eleonora Evi, Laura Agea, Rosa D’Amato</w:t>
      </w:r>
      <w:r w:rsidRPr="004849A5">
        <w:rPr>
          <w:rStyle w:val="HideTWBExt"/>
          <w:b w:val="0"/>
          <w:noProof w:val="0"/>
          <w:lang w:val="pt-PT"/>
        </w:rPr>
        <w:t>&lt;/Members&gt;</w:t>
      </w:r>
    </w:p>
    <w:p w:rsidR="00A603D3" w:rsidRPr="004849A5" w:rsidRDefault="00A603D3" w:rsidP="00A603D3">
      <w:r w:rsidRPr="004849A5">
        <w:rPr>
          <w:rStyle w:val="HideTWBExt"/>
          <w:noProof w:val="0"/>
        </w:rPr>
        <w:t>&lt;AuNomDe&gt;</w:t>
      </w:r>
      <w:r w:rsidRPr="004849A5">
        <w:rPr>
          <w:rStyle w:val="HideTWBInt"/>
        </w:rPr>
        <w:t>{EFDD}</w:t>
      </w:r>
      <w:r w:rsidRPr="004849A5">
        <w:t>namens de EFDD-Fractie</w:t>
      </w:r>
      <w:r w:rsidRPr="004849A5">
        <w:rPr>
          <w:rStyle w:val="HideTWBExt"/>
          <w:noProof w:val="0"/>
        </w:rPr>
        <w:t>&lt;/AuNomDe&gt;</w:t>
      </w:r>
    </w:p>
    <w:p w:rsidR="00A603D3" w:rsidRPr="004849A5" w:rsidRDefault="00A603D3" w:rsidP="00A603D3">
      <w:pPr>
        <w:rPr>
          <w:lang w:val="en-GB"/>
        </w:rPr>
      </w:pPr>
      <w:r w:rsidRPr="004849A5">
        <w:rPr>
          <w:rStyle w:val="HideTWBExt"/>
          <w:noProof w:val="0"/>
          <w:lang w:val="en-GB"/>
        </w:rPr>
        <w:t>&lt;/RepeatBlock-By&gt;</w:t>
      </w:r>
    </w:p>
    <w:p w:rsidR="00A603D3" w:rsidRPr="004849A5" w:rsidRDefault="00A603D3" w:rsidP="00A603D3">
      <w:pPr>
        <w:pStyle w:val="ProjRap"/>
        <w:rPr>
          <w:lang w:val="en-GB"/>
        </w:rPr>
      </w:pPr>
      <w:r w:rsidRPr="004849A5">
        <w:rPr>
          <w:rStyle w:val="HideTWBExt"/>
          <w:b w:val="0"/>
          <w:noProof w:val="0"/>
          <w:lang w:val="en-GB"/>
        </w:rPr>
        <w:t>&lt;TitreType&gt;</w:t>
      </w:r>
      <w:r w:rsidRPr="004849A5">
        <w:rPr>
          <w:lang w:val="en-GB"/>
        </w:rPr>
        <w:t>Verslag</w:t>
      </w:r>
      <w:r w:rsidRPr="004849A5">
        <w:rPr>
          <w:rStyle w:val="HideTWBExt"/>
          <w:b w:val="0"/>
          <w:noProof w:val="0"/>
          <w:lang w:val="en-GB"/>
        </w:rPr>
        <w:t>&lt;/TitreType&gt;</w:t>
      </w:r>
      <w:r w:rsidRPr="004849A5">
        <w:rPr>
          <w:lang w:val="en-GB"/>
        </w:rPr>
        <w:tab/>
        <w:t>A8-0328/2017</w:t>
      </w:r>
    </w:p>
    <w:p w:rsidR="00A603D3" w:rsidRPr="004849A5" w:rsidRDefault="00A603D3" w:rsidP="00A603D3">
      <w:pPr>
        <w:pStyle w:val="NormalBold"/>
      </w:pPr>
      <w:r w:rsidRPr="004849A5">
        <w:rPr>
          <w:rStyle w:val="HideTWBExt"/>
          <w:b w:val="0"/>
          <w:noProof w:val="0"/>
        </w:rPr>
        <w:t>&lt;Rapporteur&gt;</w:t>
      </w:r>
      <w:r w:rsidRPr="004849A5">
        <w:t>Marlene Mizzi</w:t>
      </w:r>
      <w:r w:rsidRPr="004849A5">
        <w:rPr>
          <w:rStyle w:val="HideTWBExt"/>
          <w:b w:val="0"/>
          <w:noProof w:val="0"/>
        </w:rPr>
        <w:t>&lt;/Rapporteur&gt;</w:t>
      </w:r>
    </w:p>
    <w:p w:rsidR="00A603D3" w:rsidRPr="004849A5" w:rsidRDefault="00A603D3" w:rsidP="00A603D3">
      <w:r w:rsidRPr="004849A5">
        <w:rPr>
          <w:rStyle w:val="HideTWBExt"/>
          <w:noProof w:val="0"/>
          <w:color w:val="auto"/>
        </w:rPr>
        <w:t>&lt;Titre&gt;</w:t>
      </w:r>
      <w:r w:rsidRPr="004849A5">
        <w:t>Werkzaamheden van de Europese Ombudsman in 2016</w:t>
      </w:r>
      <w:r w:rsidRPr="004849A5">
        <w:rPr>
          <w:rStyle w:val="HideTWBExt"/>
          <w:noProof w:val="0"/>
          <w:color w:val="auto"/>
        </w:rPr>
        <w:t>&lt;/Titre&gt;</w:t>
      </w:r>
    </w:p>
    <w:p w:rsidR="00A603D3" w:rsidRPr="004849A5" w:rsidRDefault="00A603D3" w:rsidP="00A603D3">
      <w:pPr>
        <w:pStyle w:val="Normal12"/>
      </w:pPr>
      <w:r w:rsidRPr="004849A5">
        <w:rPr>
          <w:rStyle w:val="HideTWBExt"/>
          <w:noProof w:val="0"/>
          <w:color w:val="auto"/>
        </w:rPr>
        <w:t>&lt;DocRef&gt;</w:t>
      </w:r>
      <w:r w:rsidRPr="004849A5">
        <w:t>2017/2126(INI)</w:t>
      </w:r>
      <w:r w:rsidRPr="004849A5">
        <w:rPr>
          <w:rStyle w:val="HideTWBExt"/>
          <w:noProof w:val="0"/>
          <w:color w:val="auto"/>
        </w:rPr>
        <w:t>&lt;/DocRef&gt;</w:t>
      </w:r>
    </w:p>
    <w:p w:rsidR="00A603D3" w:rsidRPr="004849A5" w:rsidRDefault="00A603D3" w:rsidP="00A603D3">
      <w:pPr>
        <w:pStyle w:val="NormalBold"/>
      </w:pPr>
      <w:r w:rsidRPr="004849A5">
        <w:rPr>
          <w:rStyle w:val="HideTWBExt"/>
          <w:b w:val="0"/>
          <w:noProof w:val="0"/>
          <w:color w:val="auto"/>
        </w:rPr>
        <w:t>&lt;DocAmend&gt;</w:t>
      </w:r>
      <w:r w:rsidRPr="004849A5">
        <w:t>Ontwerpresolutie</w:t>
      </w:r>
      <w:r w:rsidRPr="004849A5">
        <w:rPr>
          <w:rStyle w:val="HideTWBExt"/>
          <w:b w:val="0"/>
          <w:noProof w:val="0"/>
          <w:color w:val="auto"/>
        </w:rPr>
        <w:t>&lt;/DocAmend&gt;</w:t>
      </w:r>
    </w:p>
    <w:p w:rsidR="00A603D3" w:rsidRPr="004849A5" w:rsidRDefault="00A603D3" w:rsidP="00A603D3">
      <w:pPr>
        <w:pStyle w:val="NormalBold"/>
      </w:pPr>
      <w:r w:rsidRPr="004849A5">
        <w:rPr>
          <w:rStyle w:val="HideTWBExt"/>
          <w:b w:val="0"/>
          <w:noProof w:val="0"/>
          <w:color w:val="auto"/>
        </w:rPr>
        <w:t>&lt;Article&gt;</w:t>
      </w:r>
      <w:r w:rsidRPr="004849A5">
        <w:t>Paragraaf 17</w:t>
      </w:r>
      <w:r w:rsidRPr="004849A5">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03D3" w:rsidRPr="004849A5" w:rsidTr="00875228">
        <w:trPr>
          <w:jc w:val="center"/>
        </w:trPr>
        <w:tc>
          <w:tcPr>
            <w:tcW w:w="9752" w:type="dxa"/>
            <w:gridSpan w:val="2"/>
          </w:tcPr>
          <w:p w:rsidR="00A603D3" w:rsidRPr="004849A5" w:rsidRDefault="00A603D3" w:rsidP="00875228">
            <w:pPr>
              <w:keepNext/>
            </w:pPr>
          </w:p>
        </w:tc>
      </w:tr>
      <w:tr w:rsidR="00A603D3" w:rsidRPr="004849A5" w:rsidTr="00875228">
        <w:trPr>
          <w:jc w:val="center"/>
        </w:trPr>
        <w:tc>
          <w:tcPr>
            <w:tcW w:w="4876" w:type="dxa"/>
          </w:tcPr>
          <w:p w:rsidR="00A603D3" w:rsidRPr="004849A5" w:rsidRDefault="00A603D3" w:rsidP="00875228">
            <w:pPr>
              <w:pStyle w:val="ColumnHeading"/>
              <w:keepNext/>
            </w:pPr>
            <w:r w:rsidRPr="004849A5">
              <w:t>Ontwerpresolutie</w:t>
            </w:r>
          </w:p>
        </w:tc>
        <w:tc>
          <w:tcPr>
            <w:tcW w:w="4876" w:type="dxa"/>
          </w:tcPr>
          <w:p w:rsidR="00A603D3" w:rsidRPr="004849A5" w:rsidRDefault="00A603D3" w:rsidP="00875228">
            <w:pPr>
              <w:pStyle w:val="ColumnHeading"/>
              <w:keepNext/>
            </w:pPr>
            <w:r w:rsidRPr="004849A5">
              <w:t>Amendement</w:t>
            </w:r>
          </w:p>
        </w:tc>
      </w:tr>
      <w:tr w:rsidR="00A603D3" w:rsidRPr="004849A5" w:rsidTr="00875228">
        <w:trPr>
          <w:jc w:val="center"/>
        </w:trPr>
        <w:tc>
          <w:tcPr>
            <w:tcW w:w="4876" w:type="dxa"/>
          </w:tcPr>
          <w:p w:rsidR="00A603D3" w:rsidRPr="004849A5" w:rsidRDefault="00A603D3" w:rsidP="00875228">
            <w:pPr>
              <w:pStyle w:val="Normal6"/>
              <w:rPr>
                <w:noProof w:val="0"/>
              </w:rPr>
            </w:pPr>
            <w:r w:rsidRPr="004849A5">
              <w:rPr>
                <w:noProof w:val="0"/>
              </w:rPr>
              <w:t>17.</w:t>
            </w:r>
            <w:r w:rsidRPr="004849A5">
              <w:rPr>
                <w:noProof w:val="0"/>
              </w:rPr>
              <w:tab/>
              <w:t xml:space="preserve">verzoekt om </w:t>
            </w:r>
            <w:r w:rsidRPr="004849A5">
              <w:rPr>
                <w:b/>
                <w:i/>
                <w:noProof w:val="0"/>
              </w:rPr>
              <w:t>meer</w:t>
            </w:r>
            <w:r w:rsidRPr="004849A5">
              <w:rPr>
                <w:noProof w:val="0"/>
              </w:rPr>
              <w:t xml:space="preserve"> transparantie in het economische en financiële besluitvormingsproces van de EU, met name op het vlak van het bankentoezicht dat wordt verricht door Europese Centrale Bank; steunt bovendien de aanbevelingen van de Ombudsman om de transparantie van de EIB en de Eurogroep te vergroten, en hun interne ethiekregels aan te scherpen, en neemt kennis van haar recente inspanningen in dit verband en erkent dat Verordening (EG) nr. 1049/2001 niet van toepassing is op de Eurogroep, aangezien dit geen instelling of orgaan in de zin van de Verdragen is; dringt aan op opvolging van de aanbevelingen van de Ombudsman met betrekking tot de herziening van het klachtenmechanisme van de EIB, en benadrukt het belang van een onafhankelijk klachtenmechanisme; vraagt de Ombudsman actiever te waarborgen dat het nieuwe klachtenmechanisme van de EIB geloofwaardig en efficiënt blijft, met respect voor de beginselen van operationele onafhankelijkheid, transparantie, toegankelijkheid, punctualiteit en toereikende middelen;</w:t>
            </w:r>
          </w:p>
        </w:tc>
        <w:tc>
          <w:tcPr>
            <w:tcW w:w="4876" w:type="dxa"/>
          </w:tcPr>
          <w:p w:rsidR="00A603D3" w:rsidRPr="004849A5" w:rsidRDefault="00A603D3" w:rsidP="00A603D3">
            <w:pPr>
              <w:pStyle w:val="Normal6"/>
              <w:rPr>
                <w:noProof w:val="0"/>
                <w:szCs w:val="24"/>
              </w:rPr>
            </w:pPr>
            <w:r w:rsidRPr="004849A5">
              <w:rPr>
                <w:noProof w:val="0"/>
              </w:rPr>
              <w:t>17.</w:t>
            </w:r>
            <w:r w:rsidRPr="004849A5">
              <w:rPr>
                <w:noProof w:val="0"/>
              </w:rPr>
              <w:tab/>
              <w:t xml:space="preserve">verzoekt om </w:t>
            </w:r>
            <w:r w:rsidRPr="004849A5">
              <w:rPr>
                <w:b/>
                <w:i/>
                <w:noProof w:val="0"/>
              </w:rPr>
              <w:t>volledige</w:t>
            </w:r>
            <w:r w:rsidRPr="004849A5">
              <w:rPr>
                <w:noProof w:val="0"/>
              </w:rPr>
              <w:t xml:space="preserve"> transparantie in het economische en financiële besluitvormingsproces van de EU, met name op het vlak van het bankentoezicht dat wordt verricht door Europese Centrale Bank; steunt bovendien de aanbevelingen van de Ombudsman om de transparantie van de EIB en de Eurogroep te vergroten, en hun interne ethiekregels aan te scherpen, en neemt kennis van haar recente inspanningen in dit verband en erkent dat Verordening (EG) nr. 1049/2001 niet van toepassing is op de Eurogroep, aangezien dit geen instelling of orgaan in de zin van de Verdragen is; dringt aan op opvolging van de aanbevelingen van de Ombudsman met betrekking tot de herziening van het klachtenmechanisme van de EIB, en benadrukt het belang van een onafhankelijk klachtenmechanisme; vraagt de Ombudsman actiever te waarborgen dat het nieuwe klachtenmechanisme van de EIB geloofwaardig en efficiënt blijft, met respect voor de beginselen van operationele onafhankelijkheid, transparantie, toegankelijkheid, punctualiteit en toereikende middelen;</w:t>
            </w:r>
          </w:p>
        </w:tc>
      </w:tr>
    </w:tbl>
    <w:p w:rsidR="00A603D3" w:rsidRPr="004849A5" w:rsidRDefault="00A603D3" w:rsidP="004A5FDC">
      <w:pPr>
        <w:pStyle w:val="Olang"/>
        <w:rPr>
          <w:lang w:val="en-GB"/>
        </w:rPr>
      </w:pPr>
      <w:r w:rsidRPr="004849A5">
        <w:rPr>
          <w:lang w:val="en-GB"/>
        </w:rPr>
        <w:t xml:space="preserve">Or. </w:t>
      </w:r>
      <w:r w:rsidRPr="004849A5">
        <w:rPr>
          <w:rStyle w:val="HideTWBExt"/>
          <w:noProof w:val="0"/>
          <w:color w:val="auto"/>
          <w:lang w:val="en-GB"/>
        </w:rPr>
        <w:t>&lt;Original&gt;</w:t>
      </w:r>
      <w:r w:rsidRPr="004849A5">
        <w:rPr>
          <w:rStyle w:val="HideTWBInt"/>
          <w:lang w:val="en-GB"/>
        </w:rPr>
        <w:t>{EN}</w:t>
      </w:r>
      <w:r w:rsidRPr="004849A5">
        <w:rPr>
          <w:lang w:val="en-GB"/>
        </w:rPr>
        <w:t>en</w:t>
      </w:r>
      <w:r w:rsidRPr="004849A5">
        <w:rPr>
          <w:rStyle w:val="HideTWBExt"/>
          <w:noProof w:val="0"/>
          <w:color w:val="auto"/>
          <w:lang w:val="en-GB"/>
        </w:rPr>
        <w:t>&lt;/Original&gt;</w:t>
      </w:r>
    </w:p>
    <w:p w:rsidR="00A603D3" w:rsidRPr="004849A5" w:rsidRDefault="00A603D3" w:rsidP="00A603D3">
      <w:pPr>
        <w:rPr>
          <w:lang w:val="en-GB"/>
        </w:rPr>
        <w:sectPr w:rsidR="00A603D3" w:rsidRPr="004849A5" w:rsidSect="00C1636E">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A603D3" w:rsidRPr="004849A5" w:rsidRDefault="00A603D3" w:rsidP="00A603D3">
      <w:pPr>
        <w:rPr>
          <w:lang w:val="en-GB"/>
        </w:rPr>
      </w:pPr>
      <w:r w:rsidRPr="004849A5">
        <w:rPr>
          <w:rStyle w:val="HideTWBExt"/>
          <w:noProof w:val="0"/>
          <w:color w:val="auto"/>
          <w:lang w:val="en-GB"/>
        </w:rPr>
        <w:lastRenderedPageBreak/>
        <w:t>&lt;/Amend&gt;</w:t>
      </w:r>
    </w:p>
    <w:p w:rsidR="00A603D3" w:rsidRPr="004849A5" w:rsidRDefault="00A603D3" w:rsidP="00A603D3">
      <w:pPr>
        <w:pStyle w:val="ZDateAM"/>
        <w:rPr>
          <w:lang w:val="pt-PT"/>
        </w:rPr>
      </w:pPr>
      <w:r w:rsidRPr="004849A5">
        <w:rPr>
          <w:rStyle w:val="HideTWBExt"/>
          <w:noProof w:val="0"/>
          <w:color w:val="auto"/>
          <w:lang w:val="pt-PT"/>
        </w:rPr>
        <w:t>&lt;Amend&gt;&lt;Date&gt;</w:t>
      </w:r>
      <w:r w:rsidRPr="004849A5">
        <w:rPr>
          <w:rStyle w:val="HideTWBInt"/>
          <w:lang w:val="pt-PT"/>
        </w:rPr>
        <w:t>{08/11/2017}</w:t>
      </w:r>
      <w:r w:rsidRPr="004849A5">
        <w:rPr>
          <w:lang w:val="pt-PT"/>
        </w:rPr>
        <w:t>8.11.2017</w:t>
      </w:r>
      <w:r w:rsidRPr="004849A5">
        <w:rPr>
          <w:rStyle w:val="HideTWBExt"/>
          <w:noProof w:val="0"/>
          <w:color w:val="auto"/>
          <w:lang w:val="pt-PT"/>
        </w:rPr>
        <w:t>&lt;/Date&gt;</w:t>
      </w:r>
      <w:r w:rsidRPr="004849A5">
        <w:rPr>
          <w:lang w:val="pt-PT"/>
        </w:rPr>
        <w:tab/>
      </w:r>
      <w:r w:rsidRPr="004849A5">
        <w:rPr>
          <w:rStyle w:val="HideTWBExt"/>
          <w:noProof w:val="0"/>
          <w:color w:val="auto"/>
          <w:lang w:val="pt-PT"/>
        </w:rPr>
        <w:t>&lt;ANo&gt;</w:t>
      </w:r>
      <w:r w:rsidRPr="004849A5">
        <w:rPr>
          <w:lang w:val="pt-PT"/>
        </w:rPr>
        <w:t>A8-0328</w:t>
      </w:r>
      <w:r w:rsidRPr="004849A5">
        <w:rPr>
          <w:rStyle w:val="HideTWBExt"/>
          <w:noProof w:val="0"/>
          <w:color w:val="auto"/>
          <w:lang w:val="pt-PT"/>
        </w:rPr>
        <w:t>&lt;/ANo&gt;</w:t>
      </w:r>
      <w:r w:rsidRPr="004849A5">
        <w:rPr>
          <w:lang w:val="pt-PT"/>
        </w:rPr>
        <w:t>/</w:t>
      </w:r>
      <w:r w:rsidRPr="004849A5">
        <w:rPr>
          <w:rStyle w:val="HideTWBExt"/>
          <w:noProof w:val="0"/>
          <w:color w:val="auto"/>
          <w:lang w:val="pt-PT"/>
        </w:rPr>
        <w:t>&lt;NumAm&gt;</w:t>
      </w:r>
      <w:r w:rsidRPr="004849A5">
        <w:rPr>
          <w:lang w:val="pt-PT"/>
        </w:rPr>
        <w:t>5</w:t>
      </w:r>
      <w:r w:rsidRPr="004849A5">
        <w:rPr>
          <w:rStyle w:val="HideTWBExt"/>
          <w:noProof w:val="0"/>
          <w:color w:val="auto"/>
          <w:lang w:val="pt-PT"/>
        </w:rPr>
        <w:t>&lt;/NumAm&gt;</w:t>
      </w:r>
    </w:p>
    <w:p w:rsidR="00A603D3" w:rsidRPr="004849A5" w:rsidRDefault="00A603D3" w:rsidP="00A603D3">
      <w:pPr>
        <w:pStyle w:val="AMNumberTabs"/>
        <w:rPr>
          <w:lang w:val="pt-PT"/>
        </w:rPr>
      </w:pPr>
      <w:r w:rsidRPr="004849A5">
        <w:rPr>
          <w:lang w:val="pt-PT"/>
        </w:rPr>
        <w:t>Amendement</w:t>
      </w:r>
      <w:r w:rsidRPr="004849A5">
        <w:rPr>
          <w:lang w:val="pt-PT"/>
        </w:rPr>
        <w:tab/>
      </w:r>
      <w:r w:rsidRPr="004849A5">
        <w:rPr>
          <w:lang w:val="pt-PT"/>
        </w:rPr>
        <w:tab/>
      </w:r>
      <w:r w:rsidRPr="004849A5">
        <w:rPr>
          <w:rStyle w:val="HideTWBExt"/>
          <w:b w:val="0"/>
          <w:noProof w:val="0"/>
          <w:color w:val="auto"/>
          <w:lang w:val="pt-PT"/>
        </w:rPr>
        <w:t>&lt;NumAm&gt;</w:t>
      </w:r>
      <w:r w:rsidRPr="004849A5">
        <w:rPr>
          <w:lang w:val="pt-PT"/>
        </w:rPr>
        <w:t>5</w:t>
      </w:r>
      <w:r w:rsidRPr="004849A5">
        <w:rPr>
          <w:rStyle w:val="HideTWBExt"/>
          <w:b w:val="0"/>
          <w:noProof w:val="0"/>
          <w:color w:val="auto"/>
          <w:lang w:val="pt-PT"/>
        </w:rPr>
        <w:t>&lt;/NumAm&gt;</w:t>
      </w:r>
    </w:p>
    <w:p w:rsidR="00A603D3" w:rsidRPr="004849A5" w:rsidRDefault="00A603D3" w:rsidP="00A603D3">
      <w:pPr>
        <w:pStyle w:val="NormalBold"/>
        <w:rPr>
          <w:lang w:val="pt-PT"/>
        </w:rPr>
      </w:pPr>
      <w:r w:rsidRPr="004849A5">
        <w:rPr>
          <w:rStyle w:val="HideTWBExt"/>
          <w:b w:val="0"/>
          <w:noProof w:val="0"/>
          <w:color w:val="auto"/>
          <w:lang w:val="pt-PT"/>
        </w:rPr>
        <w:t>&lt;RepeatBlock-By&gt;&lt;Members&gt;</w:t>
      </w:r>
      <w:r w:rsidRPr="004849A5">
        <w:rPr>
          <w:lang w:val="pt-PT"/>
        </w:rPr>
        <w:t>Eleonora Evi, Laura Agea, Rosa D’Amato</w:t>
      </w:r>
      <w:r w:rsidRPr="004849A5">
        <w:rPr>
          <w:rStyle w:val="HideTWBExt"/>
          <w:b w:val="0"/>
          <w:noProof w:val="0"/>
          <w:color w:val="auto"/>
          <w:lang w:val="pt-PT"/>
        </w:rPr>
        <w:t>&lt;/Members&gt;</w:t>
      </w:r>
    </w:p>
    <w:p w:rsidR="00A603D3" w:rsidRPr="004849A5" w:rsidRDefault="00A603D3" w:rsidP="00A603D3">
      <w:r w:rsidRPr="004849A5">
        <w:rPr>
          <w:rStyle w:val="HideTWBExt"/>
          <w:noProof w:val="0"/>
          <w:color w:val="auto"/>
        </w:rPr>
        <w:t>&lt;AuNomDe&gt;</w:t>
      </w:r>
      <w:r w:rsidRPr="004849A5">
        <w:rPr>
          <w:rStyle w:val="HideTWBInt"/>
        </w:rPr>
        <w:t>{EFDD}</w:t>
      </w:r>
      <w:r w:rsidRPr="004849A5">
        <w:t>namens de EFDD-Fractie</w:t>
      </w:r>
      <w:r w:rsidRPr="004849A5">
        <w:rPr>
          <w:rStyle w:val="HideTWBExt"/>
          <w:noProof w:val="0"/>
          <w:color w:val="auto"/>
        </w:rPr>
        <w:t>&lt;/AuNomDe&gt;</w:t>
      </w:r>
    </w:p>
    <w:p w:rsidR="00A603D3" w:rsidRPr="004849A5" w:rsidRDefault="00A603D3" w:rsidP="00A603D3">
      <w:pPr>
        <w:rPr>
          <w:lang w:val="en-GB"/>
        </w:rPr>
      </w:pPr>
      <w:r w:rsidRPr="004849A5">
        <w:rPr>
          <w:rStyle w:val="HideTWBExt"/>
          <w:noProof w:val="0"/>
          <w:color w:val="auto"/>
          <w:lang w:val="en-GB"/>
        </w:rPr>
        <w:t>&lt;/RepeatBlock-By&gt;</w:t>
      </w:r>
    </w:p>
    <w:p w:rsidR="00A603D3" w:rsidRPr="004849A5" w:rsidRDefault="00A603D3" w:rsidP="00A603D3">
      <w:pPr>
        <w:pStyle w:val="ProjRap"/>
        <w:rPr>
          <w:lang w:val="en-GB"/>
        </w:rPr>
      </w:pPr>
      <w:r w:rsidRPr="004849A5">
        <w:rPr>
          <w:rStyle w:val="HideTWBExt"/>
          <w:b w:val="0"/>
          <w:noProof w:val="0"/>
          <w:color w:val="auto"/>
          <w:lang w:val="en-GB"/>
        </w:rPr>
        <w:t>&lt;TitreType&gt;</w:t>
      </w:r>
      <w:r w:rsidRPr="004849A5">
        <w:rPr>
          <w:lang w:val="en-GB"/>
        </w:rPr>
        <w:t>Verslag</w:t>
      </w:r>
      <w:r w:rsidRPr="004849A5">
        <w:rPr>
          <w:rStyle w:val="HideTWBExt"/>
          <w:b w:val="0"/>
          <w:noProof w:val="0"/>
          <w:color w:val="auto"/>
          <w:lang w:val="en-GB"/>
        </w:rPr>
        <w:t>&lt;/TitreType&gt;</w:t>
      </w:r>
      <w:r w:rsidRPr="004849A5">
        <w:rPr>
          <w:lang w:val="en-GB"/>
        </w:rPr>
        <w:tab/>
        <w:t>A8-0328/2017</w:t>
      </w:r>
    </w:p>
    <w:p w:rsidR="00A603D3" w:rsidRPr="004849A5" w:rsidRDefault="00A603D3" w:rsidP="00A603D3">
      <w:pPr>
        <w:pStyle w:val="NormalBold"/>
      </w:pPr>
      <w:r w:rsidRPr="004849A5">
        <w:rPr>
          <w:rStyle w:val="HideTWBExt"/>
          <w:b w:val="0"/>
          <w:noProof w:val="0"/>
          <w:color w:val="auto"/>
        </w:rPr>
        <w:t>&lt;Rapporteur&gt;</w:t>
      </w:r>
      <w:r w:rsidRPr="004849A5">
        <w:t>Marlene Mizzi</w:t>
      </w:r>
      <w:r w:rsidRPr="004849A5">
        <w:rPr>
          <w:rStyle w:val="HideTWBExt"/>
          <w:b w:val="0"/>
          <w:noProof w:val="0"/>
          <w:color w:val="auto"/>
        </w:rPr>
        <w:t>&lt;/Rapporteur&gt;</w:t>
      </w:r>
    </w:p>
    <w:p w:rsidR="00A603D3" w:rsidRPr="004849A5" w:rsidRDefault="00A603D3" w:rsidP="00A603D3">
      <w:r w:rsidRPr="004849A5">
        <w:rPr>
          <w:rStyle w:val="HideTWBExt"/>
          <w:noProof w:val="0"/>
          <w:color w:val="auto"/>
        </w:rPr>
        <w:t>&lt;Titre&gt;</w:t>
      </w:r>
      <w:r w:rsidRPr="004849A5">
        <w:t>Werkzaamheden van de Europese Ombudsman in 2016</w:t>
      </w:r>
      <w:r w:rsidRPr="004849A5">
        <w:rPr>
          <w:rStyle w:val="HideTWBExt"/>
          <w:noProof w:val="0"/>
          <w:color w:val="auto"/>
        </w:rPr>
        <w:t>&lt;/Titre&gt;</w:t>
      </w:r>
    </w:p>
    <w:p w:rsidR="00A603D3" w:rsidRPr="004849A5" w:rsidRDefault="00A603D3" w:rsidP="00A603D3">
      <w:pPr>
        <w:pStyle w:val="Normal12"/>
      </w:pPr>
      <w:r w:rsidRPr="004849A5">
        <w:rPr>
          <w:rStyle w:val="HideTWBExt"/>
          <w:noProof w:val="0"/>
          <w:color w:val="auto"/>
        </w:rPr>
        <w:t>&lt;DocRef&gt;</w:t>
      </w:r>
      <w:r w:rsidRPr="004849A5">
        <w:t>2017/2126(INI)</w:t>
      </w:r>
      <w:r w:rsidRPr="004849A5">
        <w:rPr>
          <w:rStyle w:val="HideTWBExt"/>
          <w:noProof w:val="0"/>
          <w:color w:val="auto"/>
        </w:rPr>
        <w:t>&lt;/DocRef&gt;</w:t>
      </w:r>
    </w:p>
    <w:p w:rsidR="00A603D3" w:rsidRPr="004849A5" w:rsidRDefault="00A603D3" w:rsidP="00A603D3">
      <w:pPr>
        <w:pStyle w:val="NormalBold"/>
      </w:pPr>
      <w:r w:rsidRPr="004849A5">
        <w:rPr>
          <w:rStyle w:val="HideTWBExt"/>
          <w:b w:val="0"/>
          <w:noProof w:val="0"/>
          <w:color w:val="auto"/>
        </w:rPr>
        <w:t>&lt;DocAmend&gt;</w:t>
      </w:r>
      <w:bookmarkStart w:id="1" w:name="DocEPTmp"/>
      <w:bookmarkEnd w:id="1"/>
      <w:r w:rsidRPr="004849A5">
        <w:t>Ontwerpresolutie</w:t>
      </w:r>
      <w:r w:rsidRPr="004849A5">
        <w:rPr>
          <w:rStyle w:val="HideTWBExt"/>
          <w:b w:val="0"/>
          <w:noProof w:val="0"/>
          <w:color w:val="auto"/>
        </w:rPr>
        <w:t>&lt;/DocAmend&gt;</w:t>
      </w:r>
    </w:p>
    <w:p w:rsidR="00A603D3" w:rsidRPr="004849A5" w:rsidRDefault="00A603D3" w:rsidP="00A603D3">
      <w:pPr>
        <w:pStyle w:val="NormalBold"/>
      </w:pPr>
      <w:r w:rsidRPr="004849A5">
        <w:rPr>
          <w:rStyle w:val="HideTWBExt"/>
          <w:b w:val="0"/>
          <w:noProof w:val="0"/>
          <w:color w:val="auto"/>
        </w:rPr>
        <w:t>&lt;Article&gt;</w:t>
      </w:r>
      <w:r w:rsidRPr="004849A5">
        <w:t>Paragraaf 22</w:t>
      </w:r>
      <w:r w:rsidRPr="004849A5">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603D3" w:rsidRPr="004849A5" w:rsidTr="00875228">
        <w:trPr>
          <w:jc w:val="center"/>
        </w:trPr>
        <w:tc>
          <w:tcPr>
            <w:tcW w:w="9752" w:type="dxa"/>
            <w:gridSpan w:val="2"/>
          </w:tcPr>
          <w:p w:rsidR="00A603D3" w:rsidRPr="004849A5" w:rsidRDefault="00A603D3" w:rsidP="00875228">
            <w:pPr>
              <w:keepNext/>
            </w:pPr>
          </w:p>
        </w:tc>
      </w:tr>
      <w:tr w:rsidR="00A603D3" w:rsidRPr="004849A5" w:rsidTr="00875228">
        <w:trPr>
          <w:jc w:val="center"/>
        </w:trPr>
        <w:tc>
          <w:tcPr>
            <w:tcW w:w="4876" w:type="dxa"/>
          </w:tcPr>
          <w:p w:rsidR="00A603D3" w:rsidRPr="004849A5" w:rsidRDefault="00A603D3" w:rsidP="00875228">
            <w:pPr>
              <w:pStyle w:val="ColumnHeading"/>
              <w:keepNext/>
            </w:pPr>
            <w:r w:rsidRPr="004849A5">
              <w:t>Ontwerpresolutie</w:t>
            </w:r>
            <w:bookmarkStart w:id="2" w:name="DocEPTmp2"/>
            <w:bookmarkEnd w:id="2"/>
          </w:p>
        </w:tc>
        <w:tc>
          <w:tcPr>
            <w:tcW w:w="4876" w:type="dxa"/>
          </w:tcPr>
          <w:p w:rsidR="00A603D3" w:rsidRPr="004849A5" w:rsidRDefault="00A603D3" w:rsidP="00875228">
            <w:pPr>
              <w:pStyle w:val="ColumnHeading"/>
              <w:keepNext/>
            </w:pPr>
            <w:r w:rsidRPr="004849A5">
              <w:t>Amendement</w:t>
            </w:r>
          </w:p>
        </w:tc>
      </w:tr>
      <w:tr w:rsidR="00A603D3" w:rsidRPr="004849A5" w:rsidTr="00875228">
        <w:trPr>
          <w:jc w:val="center"/>
        </w:trPr>
        <w:tc>
          <w:tcPr>
            <w:tcW w:w="4876" w:type="dxa"/>
          </w:tcPr>
          <w:p w:rsidR="00A603D3" w:rsidRPr="004849A5" w:rsidRDefault="00A603D3" w:rsidP="00875228">
            <w:pPr>
              <w:pStyle w:val="Normal6"/>
              <w:rPr>
                <w:noProof w:val="0"/>
              </w:rPr>
            </w:pPr>
            <w:r w:rsidRPr="004849A5">
              <w:rPr>
                <w:noProof w:val="0"/>
              </w:rPr>
              <w:t>22.</w:t>
            </w:r>
            <w:r w:rsidRPr="004849A5">
              <w:rPr>
                <w:noProof w:val="0"/>
              </w:rPr>
              <w:tab/>
              <w:t xml:space="preserve">ondersteunt het werk van de Ombudsman gericht op verbetering van de transparantie ten aanzien van lobbyactiviteiten in de EU, en roept de Commissie op volledig tegemoet te komen aan de voorstellen van de Ombudsman ter verbetering van het transparantieregister van de EU en hier een centraal punt voor transparantie van te maken voor alle EU-instellingen </w:t>
            </w:r>
            <w:r w:rsidRPr="004849A5">
              <w:rPr>
                <w:b/>
                <w:i/>
                <w:noProof w:val="0"/>
              </w:rPr>
              <w:t>en</w:t>
            </w:r>
            <w:r w:rsidRPr="004849A5">
              <w:rPr>
                <w:noProof w:val="0"/>
              </w:rPr>
              <w:t xml:space="preserve"> ‑agentschappen; benadrukt dat </w:t>
            </w:r>
            <w:r w:rsidRPr="004849A5">
              <w:rPr>
                <w:b/>
                <w:i/>
                <w:noProof w:val="0"/>
              </w:rPr>
              <w:t>hiertoe</w:t>
            </w:r>
            <w:r w:rsidRPr="004849A5">
              <w:rPr>
                <w:noProof w:val="0"/>
              </w:rPr>
              <w:t xml:space="preserve"> duidelijke maatregelen en een samenhangend en doeltreffend tijdschema moeten worden vastgesteld; benadrukt het belang van </w:t>
            </w:r>
            <w:r w:rsidRPr="004849A5">
              <w:rPr>
                <w:b/>
                <w:i/>
                <w:noProof w:val="0"/>
              </w:rPr>
              <w:t>meer</w:t>
            </w:r>
            <w:r w:rsidRPr="004849A5">
              <w:rPr>
                <w:noProof w:val="0"/>
              </w:rPr>
              <w:t xml:space="preserve"> transparantie, waaronder ten aanzien van informatie over financiering, belangengroepen en financiële belangen; </w:t>
            </w:r>
          </w:p>
        </w:tc>
        <w:tc>
          <w:tcPr>
            <w:tcW w:w="4876" w:type="dxa"/>
          </w:tcPr>
          <w:p w:rsidR="00A603D3" w:rsidRPr="004849A5" w:rsidRDefault="00A603D3" w:rsidP="00A603D3">
            <w:pPr>
              <w:pStyle w:val="Normal6"/>
              <w:rPr>
                <w:noProof w:val="0"/>
                <w:szCs w:val="24"/>
              </w:rPr>
            </w:pPr>
            <w:r w:rsidRPr="004849A5">
              <w:rPr>
                <w:noProof w:val="0"/>
              </w:rPr>
              <w:t>22.</w:t>
            </w:r>
            <w:r w:rsidRPr="004849A5">
              <w:rPr>
                <w:noProof w:val="0"/>
              </w:rPr>
              <w:tab/>
              <w:t xml:space="preserve">ondersteunt het werk van de Ombudsman gericht op verbetering van de transparantie ten aanzien van lobbyactiviteiten in de EU, en roept de Commissie op volledig tegemoet te komen aan de voorstellen van de Ombudsman ter verbetering van het transparantieregister van de EU en hier een </w:t>
            </w:r>
            <w:r w:rsidRPr="004849A5">
              <w:rPr>
                <w:b/>
                <w:i/>
                <w:noProof w:val="0"/>
              </w:rPr>
              <w:t>geheel verplicht en juridisch bindend</w:t>
            </w:r>
            <w:r w:rsidRPr="004849A5">
              <w:rPr>
                <w:noProof w:val="0"/>
              </w:rPr>
              <w:t xml:space="preserve"> centraal punt voor transparantie van te maken voor alle EU-instellingen</w:t>
            </w:r>
            <w:r w:rsidRPr="004849A5">
              <w:rPr>
                <w:b/>
                <w:i/>
                <w:noProof w:val="0"/>
              </w:rPr>
              <w:t>,</w:t>
            </w:r>
            <w:r w:rsidRPr="004849A5">
              <w:rPr>
                <w:noProof w:val="0"/>
              </w:rPr>
              <w:t xml:space="preserve"> -agentschappen </w:t>
            </w:r>
            <w:r w:rsidRPr="004849A5">
              <w:rPr>
                <w:b/>
                <w:i/>
                <w:noProof w:val="0"/>
              </w:rPr>
              <w:t>en belangenvertegenwoordigers</w:t>
            </w:r>
            <w:r w:rsidRPr="004849A5">
              <w:rPr>
                <w:noProof w:val="0"/>
              </w:rPr>
              <w:t xml:space="preserve">; benadrukt dat </w:t>
            </w:r>
            <w:r w:rsidRPr="004849A5">
              <w:rPr>
                <w:b/>
                <w:i/>
                <w:noProof w:val="0"/>
              </w:rPr>
              <w:t>er</w:t>
            </w:r>
            <w:r w:rsidRPr="004849A5">
              <w:rPr>
                <w:noProof w:val="0"/>
              </w:rPr>
              <w:t xml:space="preserve"> duidelijke maatregelen en een samenhangend en doeltreffend tijdschema moeten worden vastgesteld </w:t>
            </w:r>
            <w:r w:rsidRPr="004849A5">
              <w:rPr>
                <w:b/>
                <w:i/>
                <w:noProof w:val="0"/>
              </w:rPr>
              <w:t>met het oog op de goedkeuring van een wetgevingshandeling van de EU</w:t>
            </w:r>
            <w:r w:rsidRPr="004849A5">
              <w:rPr>
                <w:noProof w:val="0"/>
              </w:rPr>
              <w:t xml:space="preserve">; benadrukt het belang van </w:t>
            </w:r>
            <w:r w:rsidRPr="004849A5">
              <w:rPr>
                <w:b/>
                <w:i/>
                <w:noProof w:val="0"/>
              </w:rPr>
              <w:t>volledige</w:t>
            </w:r>
            <w:r w:rsidRPr="004849A5">
              <w:rPr>
                <w:noProof w:val="0"/>
              </w:rPr>
              <w:t xml:space="preserve"> transparantie, waaronder ten aanzien van informatie over financiering, belangengroepen en financiële belangen; </w:t>
            </w:r>
          </w:p>
        </w:tc>
      </w:tr>
    </w:tbl>
    <w:p w:rsidR="00A603D3" w:rsidRPr="004849A5" w:rsidRDefault="00A603D3" w:rsidP="004A5FDC">
      <w:pPr>
        <w:pStyle w:val="Olang"/>
        <w:rPr>
          <w:lang w:val="en-GB"/>
        </w:rPr>
      </w:pPr>
      <w:r w:rsidRPr="004849A5">
        <w:rPr>
          <w:lang w:val="en-GB"/>
        </w:rPr>
        <w:t xml:space="preserve">Or. </w:t>
      </w:r>
      <w:r w:rsidRPr="004849A5">
        <w:rPr>
          <w:rStyle w:val="HideTWBExt"/>
          <w:noProof w:val="0"/>
          <w:color w:val="auto"/>
          <w:lang w:val="en-GB"/>
        </w:rPr>
        <w:t>&lt;Original&gt;</w:t>
      </w:r>
      <w:r w:rsidRPr="004849A5">
        <w:rPr>
          <w:rStyle w:val="HideTWBInt"/>
          <w:lang w:val="en-GB"/>
        </w:rPr>
        <w:t>{EN}</w:t>
      </w:r>
      <w:r w:rsidRPr="004849A5">
        <w:rPr>
          <w:lang w:val="en-GB"/>
        </w:rPr>
        <w:t>en</w:t>
      </w:r>
      <w:r w:rsidRPr="004849A5">
        <w:rPr>
          <w:rStyle w:val="HideTWBExt"/>
          <w:noProof w:val="0"/>
          <w:color w:val="auto"/>
          <w:lang w:val="en-GB"/>
        </w:rPr>
        <w:t>&lt;/Original&gt;</w:t>
      </w:r>
    </w:p>
    <w:p w:rsidR="00A603D3" w:rsidRPr="004849A5" w:rsidRDefault="00A603D3" w:rsidP="00A603D3">
      <w:pPr>
        <w:rPr>
          <w:lang w:val="en-GB"/>
        </w:rPr>
      </w:pPr>
      <w:r w:rsidRPr="004849A5">
        <w:rPr>
          <w:rStyle w:val="HideTWBExt"/>
          <w:noProof w:val="0"/>
          <w:color w:val="auto"/>
          <w:lang w:val="en-GB"/>
        </w:rPr>
        <w:t>&lt;/Amend&gt;</w:t>
      </w:r>
    </w:p>
    <w:p w:rsidR="006959AA" w:rsidRPr="004849A5" w:rsidRDefault="006959AA" w:rsidP="006959AA">
      <w:bookmarkStart w:id="3" w:name="_GoBack"/>
      <w:bookmarkEnd w:id="3"/>
      <w:r w:rsidRPr="004849A5">
        <w:rPr>
          <w:rStyle w:val="HideTWBExt"/>
          <w:noProof w:val="0"/>
          <w:color w:val="auto"/>
        </w:rPr>
        <w:t>&lt;/RepeatBlock-Amend&gt;</w:t>
      </w:r>
    </w:p>
    <w:sectPr w:rsidR="006959AA" w:rsidRPr="004849A5">
      <w:footerReference w:type="default" r:id="rId16"/>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C9" w:rsidRPr="007E0077" w:rsidRDefault="008943C9">
      <w:r w:rsidRPr="007E0077">
        <w:separator/>
      </w:r>
    </w:p>
  </w:endnote>
  <w:endnote w:type="continuationSeparator" w:id="0">
    <w:p w:rsidR="008943C9" w:rsidRPr="007E0077" w:rsidRDefault="008943C9">
      <w:r w:rsidRPr="007E00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A5" w:rsidRDefault="00484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77" w:rsidRPr="004849A5" w:rsidRDefault="007E0077" w:rsidP="007E0077">
    <w:pPr>
      <w:pStyle w:val="Footer"/>
    </w:pPr>
    <w:r w:rsidRPr="004849A5">
      <w:rPr>
        <w:rStyle w:val="HideTWBExt"/>
        <w:noProof w:val="0"/>
        <w:color w:val="auto"/>
      </w:rPr>
      <w:t>&lt;PathFdR&gt;</w:t>
    </w:r>
    <w:r w:rsidRPr="004849A5">
      <w:t>AM\1138889NL.docx</w:t>
    </w:r>
    <w:r w:rsidRPr="004849A5">
      <w:rPr>
        <w:rStyle w:val="HideTWBExt"/>
        <w:noProof w:val="0"/>
        <w:color w:val="auto"/>
      </w:rPr>
      <w:t>&lt;/PathFdR&gt;</w:t>
    </w:r>
    <w:r w:rsidRPr="004849A5">
      <w:tab/>
    </w:r>
    <w:r w:rsidRPr="004849A5">
      <w:tab/>
      <w:t>PE</w:t>
    </w:r>
    <w:r w:rsidRPr="004849A5">
      <w:rPr>
        <w:rStyle w:val="HideTWBExt"/>
        <w:noProof w:val="0"/>
        <w:color w:val="auto"/>
      </w:rPr>
      <w:t>&lt;NoPE&gt;</w:t>
    </w:r>
    <w:r w:rsidRPr="004849A5">
      <w:t>611.534</w:t>
    </w:r>
    <w:r w:rsidRPr="004849A5">
      <w:rPr>
        <w:rStyle w:val="HideTWBExt"/>
        <w:noProof w:val="0"/>
        <w:color w:val="auto"/>
      </w:rPr>
      <w:t>&lt;/NoPE&gt;&lt;Version&gt;</w:t>
    </w:r>
    <w:r w:rsidRPr="004849A5">
      <w:t>v01-00</w:t>
    </w:r>
    <w:r w:rsidRPr="004849A5">
      <w:rPr>
        <w:rStyle w:val="HideTWBExt"/>
        <w:noProof w:val="0"/>
        <w:color w:val="auto"/>
      </w:rPr>
      <w:t>&lt;/Version&gt;</w:t>
    </w:r>
  </w:p>
  <w:p w:rsidR="00EE4A94" w:rsidRPr="004849A5" w:rsidRDefault="007E0077" w:rsidP="007E0077">
    <w:pPr>
      <w:pStyle w:val="Footer2"/>
      <w:tabs>
        <w:tab w:val="center" w:pos="4535"/>
      </w:tabs>
    </w:pPr>
    <w:r w:rsidRPr="004849A5">
      <w:t>NL</w:t>
    </w:r>
    <w:r w:rsidRPr="004849A5">
      <w:tab/>
    </w:r>
    <w:r w:rsidRPr="004849A5">
      <w:rPr>
        <w:b w:val="0"/>
        <w:i/>
        <w:sz w:val="22"/>
      </w:rPr>
      <w:t>In verscheidenheid verenigd</w:t>
    </w:r>
    <w:r w:rsidRPr="004849A5">
      <w:tab/>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A5" w:rsidRDefault="004849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77" w:rsidRDefault="007E0077" w:rsidP="007E0077">
    <w:pPr>
      <w:pStyle w:val="Footer"/>
    </w:pPr>
    <w:r w:rsidRPr="007E0077">
      <w:rPr>
        <w:rStyle w:val="HideTWBExt"/>
      </w:rPr>
      <w:t>&lt;PathFdR&gt;</w:t>
    </w:r>
    <w:r>
      <w:t>AM\1138889NL.docx</w:t>
    </w:r>
    <w:r w:rsidRPr="007E0077">
      <w:rPr>
        <w:rStyle w:val="HideTWBExt"/>
      </w:rPr>
      <w:t>&lt;/PathFdR&gt;</w:t>
    </w:r>
    <w:r>
      <w:tab/>
    </w:r>
    <w:r>
      <w:tab/>
      <w:t>PE</w:t>
    </w:r>
    <w:r w:rsidRPr="007E0077">
      <w:rPr>
        <w:rStyle w:val="HideTWBExt"/>
      </w:rPr>
      <w:t>&lt;NoPE&gt;</w:t>
    </w:r>
    <w:r>
      <w:t>611.534</w:t>
    </w:r>
    <w:r w:rsidRPr="007E0077">
      <w:rPr>
        <w:rStyle w:val="HideTWBExt"/>
      </w:rPr>
      <w:t>&lt;/NoPE&gt;&lt;Version&gt;</w:t>
    </w:r>
    <w:r>
      <w:t>v01-00</w:t>
    </w:r>
    <w:r w:rsidRPr="007E0077">
      <w:rPr>
        <w:rStyle w:val="HideTWBExt"/>
      </w:rPr>
      <w:t>&lt;/Version&gt;</w:t>
    </w:r>
  </w:p>
  <w:p w:rsidR="00A603D3" w:rsidRPr="00766455" w:rsidRDefault="007E0077" w:rsidP="007E0077">
    <w:pPr>
      <w:pStyle w:val="Footer2"/>
      <w:tabs>
        <w:tab w:val="center" w:pos="4535"/>
      </w:tabs>
    </w:pPr>
    <w:r>
      <w:t>NL</w:t>
    </w:r>
    <w:r>
      <w:tab/>
    </w:r>
    <w:r w:rsidRPr="007E0077">
      <w:rPr>
        <w:b w:val="0"/>
        <w:i/>
        <w:color w:val="C0C0C0"/>
        <w:sz w:val="22"/>
      </w:rPr>
      <w:t>In verscheidenheid verenigd</w:t>
    </w:r>
    <w:r>
      <w:tab/>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77" w:rsidRDefault="007E0077" w:rsidP="007E0077">
    <w:pPr>
      <w:pStyle w:val="Footer"/>
    </w:pPr>
    <w:r w:rsidRPr="007E0077">
      <w:rPr>
        <w:rStyle w:val="HideTWBExt"/>
      </w:rPr>
      <w:t>&lt;PathFdR&gt;</w:t>
    </w:r>
    <w:r>
      <w:t>AM\1138889NL.docx</w:t>
    </w:r>
    <w:r w:rsidRPr="007E0077">
      <w:rPr>
        <w:rStyle w:val="HideTWBExt"/>
      </w:rPr>
      <w:t>&lt;/PathFdR&gt;</w:t>
    </w:r>
    <w:r>
      <w:tab/>
    </w:r>
    <w:r>
      <w:tab/>
      <w:t>PE</w:t>
    </w:r>
    <w:r w:rsidRPr="007E0077">
      <w:rPr>
        <w:rStyle w:val="HideTWBExt"/>
      </w:rPr>
      <w:t>&lt;NoPE&gt;</w:t>
    </w:r>
    <w:r>
      <w:t>611.534</w:t>
    </w:r>
    <w:r w:rsidRPr="007E0077">
      <w:rPr>
        <w:rStyle w:val="HideTWBExt"/>
      </w:rPr>
      <w:t>&lt;/NoPE&gt;&lt;Version&gt;</w:t>
    </w:r>
    <w:r>
      <w:t>v01-00</w:t>
    </w:r>
    <w:r w:rsidRPr="007E0077">
      <w:rPr>
        <w:rStyle w:val="HideTWBExt"/>
      </w:rPr>
      <w:t>&lt;/Version&gt;</w:t>
    </w:r>
  </w:p>
  <w:p w:rsidR="00A603D3" w:rsidRPr="00766455" w:rsidRDefault="007E0077" w:rsidP="007E0077">
    <w:pPr>
      <w:pStyle w:val="Footer2"/>
      <w:tabs>
        <w:tab w:val="center" w:pos="4535"/>
      </w:tabs>
    </w:pPr>
    <w:r>
      <w:t>NL</w:t>
    </w:r>
    <w:r>
      <w:tab/>
    </w:r>
    <w:r w:rsidRPr="007E0077">
      <w:rPr>
        <w:b w:val="0"/>
        <w:i/>
        <w:color w:val="C0C0C0"/>
        <w:sz w:val="22"/>
      </w:rPr>
      <w:t>In verscheidenheid verenigd</w:t>
    </w:r>
    <w:r>
      <w:tab/>
      <w:t>NL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77" w:rsidRDefault="007E0077" w:rsidP="007E0077">
    <w:pPr>
      <w:pStyle w:val="Footer"/>
    </w:pPr>
    <w:r w:rsidRPr="007E0077">
      <w:rPr>
        <w:rStyle w:val="HideTWBExt"/>
      </w:rPr>
      <w:t>&lt;PathFdR&gt;</w:t>
    </w:r>
    <w:r>
      <w:t>AM\1138889NL.docx</w:t>
    </w:r>
    <w:r w:rsidRPr="007E0077">
      <w:rPr>
        <w:rStyle w:val="HideTWBExt"/>
      </w:rPr>
      <w:t>&lt;/PathFdR&gt;</w:t>
    </w:r>
    <w:r>
      <w:tab/>
    </w:r>
    <w:r>
      <w:tab/>
      <w:t>PE</w:t>
    </w:r>
    <w:r w:rsidRPr="007E0077">
      <w:rPr>
        <w:rStyle w:val="HideTWBExt"/>
      </w:rPr>
      <w:t>&lt;NoPE&gt;</w:t>
    </w:r>
    <w:r>
      <w:t>611.534</w:t>
    </w:r>
    <w:r w:rsidRPr="007E0077">
      <w:rPr>
        <w:rStyle w:val="HideTWBExt"/>
      </w:rPr>
      <w:t>&lt;/NoPE&gt;&lt;Version&gt;</w:t>
    </w:r>
    <w:r>
      <w:t>v01-00</w:t>
    </w:r>
    <w:r w:rsidRPr="007E0077">
      <w:rPr>
        <w:rStyle w:val="HideTWBExt"/>
      </w:rPr>
      <w:t>&lt;/Version&gt;</w:t>
    </w:r>
  </w:p>
  <w:p w:rsidR="00A603D3" w:rsidRPr="00766455" w:rsidRDefault="007E0077" w:rsidP="007E0077">
    <w:pPr>
      <w:pStyle w:val="Footer2"/>
      <w:tabs>
        <w:tab w:val="center" w:pos="4535"/>
      </w:tabs>
    </w:pPr>
    <w:r>
      <w:t>NL</w:t>
    </w:r>
    <w:r>
      <w:tab/>
    </w:r>
    <w:r w:rsidRPr="007E0077">
      <w:rPr>
        <w:b w:val="0"/>
        <w:i/>
        <w:color w:val="C0C0C0"/>
        <w:sz w:val="22"/>
      </w:rPr>
      <w:t>In verscheidenheid verenigd</w:t>
    </w:r>
    <w:r>
      <w:tab/>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77" w:rsidRDefault="007E0077" w:rsidP="007E0077">
    <w:pPr>
      <w:pStyle w:val="Footer"/>
    </w:pPr>
    <w:r w:rsidRPr="007E0077">
      <w:rPr>
        <w:rStyle w:val="HideTWBExt"/>
      </w:rPr>
      <w:t>&lt;PathFdR&gt;</w:t>
    </w:r>
    <w:r>
      <w:t>AM\1138889NL.docx</w:t>
    </w:r>
    <w:r w:rsidRPr="007E0077">
      <w:rPr>
        <w:rStyle w:val="HideTWBExt"/>
      </w:rPr>
      <w:t>&lt;/PathFdR&gt;</w:t>
    </w:r>
    <w:r>
      <w:tab/>
    </w:r>
    <w:r>
      <w:tab/>
      <w:t>PE</w:t>
    </w:r>
    <w:r w:rsidRPr="007E0077">
      <w:rPr>
        <w:rStyle w:val="HideTWBExt"/>
      </w:rPr>
      <w:t>&lt;NoPE&gt;</w:t>
    </w:r>
    <w:r>
      <w:t>611.534</w:t>
    </w:r>
    <w:r w:rsidRPr="007E0077">
      <w:rPr>
        <w:rStyle w:val="HideTWBExt"/>
      </w:rPr>
      <w:t>&lt;/NoPE&gt;&lt;Version&gt;</w:t>
    </w:r>
    <w:r>
      <w:t>v01-00</w:t>
    </w:r>
    <w:r w:rsidRPr="007E0077">
      <w:rPr>
        <w:rStyle w:val="HideTWBExt"/>
      </w:rPr>
      <w:t>&lt;/Version&gt;</w:t>
    </w:r>
  </w:p>
  <w:p w:rsidR="00A603D3" w:rsidRPr="00766455" w:rsidRDefault="007E0077" w:rsidP="007E0077">
    <w:pPr>
      <w:pStyle w:val="Footer2"/>
      <w:tabs>
        <w:tab w:val="center" w:pos="4535"/>
      </w:tabs>
    </w:pPr>
    <w:r>
      <w:t>NL</w:t>
    </w:r>
    <w:r>
      <w:tab/>
    </w:r>
    <w:r w:rsidRPr="007E0077">
      <w:rPr>
        <w:b w:val="0"/>
        <w:i/>
        <w:color w:val="C0C0C0"/>
        <w:sz w:val="22"/>
      </w:rPr>
      <w:t>In verscheidenheid verenigd</w:t>
    </w:r>
    <w:r>
      <w:tab/>
      <w: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C9" w:rsidRPr="007E0077" w:rsidRDefault="008943C9">
      <w:r w:rsidRPr="007E0077">
        <w:separator/>
      </w:r>
    </w:p>
  </w:footnote>
  <w:footnote w:type="continuationSeparator" w:id="0">
    <w:p w:rsidR="008943C9" w:rsidRPr="007E0077" w:rsidRDefault="008943C9">
      <w:r w:rsidRPr="007E007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A5" w:rsidRDefault="00484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A5" w:rsidRDefault="00484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A5" w:rsidRDefault="0048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CVar" w:val="5"/>
    <w:docVar w:name="DOCDT" w:val="08/11/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99801 HideTWBExt;}{\s16\ql \li0\ri0\sb240\sa240\nowidctlpar\tqc\tx4536\tqr\tx9072\wrapdefault\aspalpha\aspnum\faauto\adjustright\rin0\lin0\itap0 \rtlch\fcs1 \af0\afs20\alang1025 \ltrch\fcs0 _x000d__x000a_\fs22\lang2057\langfe2057\cgrid\langnp2057\langfenp2057 \sbasedon0 \snext16 \slink17 \styrsid199801 footer;}{\*\cs17 \additive \rtlch\fcs1 \af0 \ltrch\fcs0 \fs22 \sbasedon10 \slink16 \slocked \styrsid199801 Footer Char;}{_x000d__x000a_\s18\ql \li-850\ri-850\sa240\widctlpar\tqr\tx9921\wrapdefault\aspalpha\aspnum\faauto\adjustright\rin-850\lin-850\itap0 \rtlch\fcs1 \af1\afs20\alang1025 \ltrch\fcs0 \b\f1\fs48\lang2057\langfe2057\cgrid\langnp2057\langfenp2057 _x000d__x000a_\sbasedon0 \snext18 \spriority0 \styrsid199801 Footer2;}}{\*\rsidtbl \rsid24658\rsid199801\rsid735077\rsid2892074\rsid4666813\rsid5273237\rsid6641733\rsid9636012\rsid11215221\rsid12154954\rsid14424199\rsid15204470\rsid15285974\rsid15950462\rsid16324206_x000d__x000a_\rsid16662270}{\mmathPr\mmathFont34\mbrkBin0\mbrkBinSub0\msmallFrac0\mdispDef1\mlMargin0\mrMargin0\mdefJc1\mwrapIndent1440\mintLim0\mnaryLim1}{\info{\author CHASE Kathleen}{\operator CHASE Kathleen}{\creatim\yr2016\mo12\dy7\hr12\min13}_x000d__x000a_{\revtim\yr2016\mo12\dy7\hr12\min13}{\version1}{\edmins0}{\nofpages1}{\nofwords0}{\nofchars1}{\*\company European Parliament}{\nofcharsws1}{\vern57441}}{\*\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99801\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5273237 \chftnsep _x000d__x000a_\par }}{\*\ftnsepc \ltrpar \pard\plain \ltrpar\ql \li0\ri0\widctlpar\wrapdefault\aspalpha\aspnum\faauto\adjustright\rin0\lin0\itap0 \rtlch\fcs1 \af0\afs20\alang1025 \ltrch\fcs0 \fs24\lang2057\langfe2057\cgrid\langnp2057\langfenp2057 {\rtlch\fcs1 \af0 _x000d__x000a_\ltrch\fcs0 \insrsid5273237 \chftnsepc _x000d__x000a_\par }}{\*\aftnsep \ltrpar \pard\plain \ltrpar\ql \li0\ri0\widctlpar\wrapdefault\aspalpha\aspnum\faauto\adjustright\rin0\lin0\itap0 \rtlch\fcs1 \af0\afs20\alang1025 \ltrch\fcs0 \fs24\lang2057\langfe2057\cgrid\langnp2057\langfenp2057 {\rtlch\fcs1 \af0 _x000d__x000a_\ltrch\fcs0 \insrsid5273237 \chftnsep _x000d__x000a_\par }}{\*\aftnsepc \ltrpar \pard\plain \ltrpar\ql \li0\ri0\widctlpar\wrapdefault\aspalpha\aspnum\faauto\adjustright\rin0\lin0\itap0 \rtlch\fcs1 \af0\afs20\alang1025 \ltrch\fcs0 \fs24\lang2057\langfe2057\cgrid\langnp2057\langfenp2057 {\rtlch\fcs1 \af0 _x000d__x000a_\ltrch\fcs0 \insrsid5273237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31\langfe2057\langnp1031\insrsid199801\charrsid11869207 &lt;PathFdR&gt;}{\rtlch\fcs1 \af0 \ltrch\fcs0 \lang1031\langfe2057\langnp1031\insrsid199801\charrsid11869207 AM\\1112046EN.docx}{\rtlch\fcs1 \af0 \ltrch\fcs0 _x000d__x000a_\cs15\v\f1\fs20\cf9\lang1031\langfe2057\langnp1031\insrsid199801\charrsid11869207 &lt;/PathFdR&gt;}{\rtlch\fcs1 \af0 \ltrch\fcs0 \lang1031\langfe2057\langnp1031\insrsid199801\charrsid11869207 \tab \tab PE}{\rtlch\fcs1 \af0 \ltrch\fcs0 _x000d__x000a_\cs15\v\f1\fs20\cf9\lang1031\langfe2057\langnp1031\insrsid199801\charrsid11869207 &lt;NoPE&gt;}{\rtlch\fcs1 \af0 \ltrch\fcs0 \lang1031\langfe2057\langnp1031\insrsid199801\charrsid11869207 596.602}{\rtlch\fcs1 \af0 \ltrch\fcs0 _x000d__x000a_\cs15\v\f1\fs20\cf9\lang1031\langfe2057\langnp1031\insrsid199801\charrsid11869207 &lt;/NoPE&gt;&lt;Version&gt;}{\rtlch\fcs1 \af0 \ltrch\fcs0 \lang1031\langfe2057\langnp1031\insrsid199801\charrsid11869207 v01-00}{\rtlch\fcs1 \af0 \ltrch\fcs0 _x000d__x000a_\cs15\v\f1\fs20\cf9\lang1031\langfe2057\langnp1031\insrsid199801\charrsid11869207 &lt;/Version&gt;}{\rtlch\fcs1 \af0 \ltrch\fcs0 \lang1031\langfe2057\langnp1031\insrsid199801\charrsid11869207 _x000d__x000a_\par }\pard\plain \ltrpar\s18\ql \li-850\ri-850\sa240\widctlpar\tqc\tx4535\tqr\tx9921\wrapdefault\aspalpha\aspnum\faauto\adjustright\rin-850\lin-850\itap0\pararsid12667435 \rtlch\fcs1 \af1\afs20\alang1025 \ltrch\fcs0 _x000d__x000a_\b\f1\fs48\lang2057\langfe2057\cgrid\langnp2057\langfenp2057 {\field{\*\fldinst {\rtlch\fcs1 \af1 \ltrch\fcs0 \insrsid199801\charrsid7758933  DOCPROPERTY &quot;&lt;Extension&gt;&quot; }}{\fldrslt {\rtlch\fcs1 \af1 \ltrch\fcs0 \insrsid199801 EN}}}\sectd \ltrsect_x000d__x000a_\linex0\endnhere\sectdefaultcl\sftnbj {\rtlch\fcs1 \af1 \ltrch\fcs0 \cf16\insrsid199801\charrsid7758933 \tab }{\rtlch\fcs1 \af1\afs22 \ltrch\fcs0 \b0\i\fs22\cf16\insrsid199801 United in diversity}{\rtlch\fcs1 \af1 \ltrch\fcs0 _x000d__x000a_\cf16\insrsid199801\charrsid7758933 \tab }{\field{\*\fldinst {\rtlch\fcs1 \af1 \ltrch\fcs0 \insrsid199801\charrsid7758933  DOCPROPERTY &quot;&lt;Extension&gt;&quot; }}{\fldrslt {\rtlch\fcs1 \af1 \ltrch\fcs0 \insrsid199801 EN}}}\sectd \ltrsect_x000d__x000a_\linex0\endnhere\sectdefaultcl\sftnbj {\rtlch\fcs1 \af1 \ltrch\fcs0 \insrsid199801\charrsid77589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594454 _x000d__x000a_\rtlch\fcs1 \af0\afs20\alang1025 \ltrch\fcs0 \fs24\lang2057\langfe2057\cgrid\langnp2057\langfenp2057 {\rtlch\fcs1 \af0 \ltrch\fcs0 \insrsid199801\charrsid7758933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e_x000d__x000a_98f0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5"/>
    <w:docVar w:name="LastEditedSection" w:val=" 1"/>
    <w:docVar w:name="NRAKEY" w:val="0328"/>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119299 HideTWBExt;}{\s16\ql \li0\ri0\sb240\sa240\nowidctlpar\tqc\tx4536\tqr\tx9072\wrapdefault\aspalpha\aspnum\faauto\adjustright\rin0\lin0\itap0 \rtlch\fcs1 \af0\afs20\alang1025 _x000d__x000a_\ltrch\fcs0 \fs22\lang2057\langfe2057\cgrid\langnp2057\langfenp2057 \sbasedon0 \snext16 \slink17 \spriority0 \styrsid10119299 footer;}{\*\cs17 \additive \rtlch\fcs1 \af0 \ltrch\fcs0 \fs22 \sbasedon10 \slink16 \slocked \spriority0 \styrsid10119299 _x000d__x000a_Footer Char;}{\s18\ql \li0\ri-284\nowidctlpar\tqr\tx9072\wrapdefault\aspalpha\aspnum\faauto\adjustright\rin-284\lin0\itap0 \rtlch\fcs1 \af0\afs20\alang1025 \ltrch\fcs0 \b\fs24\lang2057\langfe2057\cgrid\langnp2057\langfenp2057 _x000d__x000a_\sbasedon0 \snext18 \spriority0 \styrsid10119299 ProjRap;}{\s19\ql \li0\ri0\sa240\nowidctlpar\wrapdefault\aspalpha\aspnum\faauto\adjustright\rin0\lin0\itap0 \rtlch\fcs1 \af0\afs20\alang1025 \ltrch\fcs0 _x000d__x000a_\fs24\lang2057\langfe2057\cgrid\langnp2057\langfenp2057 \sbasedon0 \snext19 \spriority0 \styrsid10119299 Normal12;}{\s20\ql \li-850\ri-850\sa240\widctlpar\tqr\tx9921\wrapdefault\aspalpha\aspnum\faauto\adjustright\rin-850\lin-850\itap0 \rtlch\fcs1 _x000d__x000a_\af1\afs20\alang1025 \ltrch\fcs0 \b\f1\fs48\lang2057\langfe2057\cgrid\langnp2057\langfenp2057 \sbasedon0 \snext20 \spriority0 \styrsid10119299 Footer2;}{\*\cs21 \additive \v\cf15 \spriority0 \styrsid10119299 HideTWBInt;}{_x000d__x000a_\s22\ql \li0\ri0\nowidctlpar\wrapdefault\aspalpha\aspnum\faauto\adjustright\rin0\lin0\itap0 \rtlch\fcs1 \af0\afs20\alang1025 \ltrch\fcs0 \b\fs24\lang2057\langfe2057\cgrid\langnp2057\langfenp2057 \sbasedon0 \snext22 \slink26 \spriority0 \styrsid10119299 _x000d__x000a_NormalBold;}{\s23\qr \li0\ri0\sb240\sa240\nowidctlpar\wrapdefault\aspalpha\aspnum\faauto\adjustright\rin0\lin0\itap0 \rtlch\fcs1 \af0\afs20\alang1025 \ltrch\fcs0 \fs24\lang2057\langfe2057\cgrid\langnp2057\langfenp2057 _x000d__x000a_\sbasedon0 \snext23 \spriority0 \styrsid10119299 Olang;}{\s24\ql \li0\ri0\sa120\nowidctlpar\wrapdefault\aspalpha\aspnum\faauto\adjustright\rin0\lin0\itap0 \rtlch\fcs1 \af0\afs20\alang1025 \ltrch\fcs0 _x000d__x000a_\fs24\lang1024\langfe1024\cgrid\noproof\langnp2057\langfenp2057 \sbasedon0 \snext24 \slink27 \spriority0 \styrsid10119299 Normal6;}{\s25\ql \li0\ri-284\nowidctlpar\tqr\tx9072\wrapdefault\aspalpha\aspnum\faauto\adjustright\rin-284\lin0\itap0 \rtlch\fcs1 _x000d__x000a_\af0\afs20\alang1025 \ltrch\fcs0 \fs24\lang2057\langfe2057\cgrid\langnp2057\langfenp2057 \sbasedon0 \snext25 \spriority0 \styrsid10119299 ZDateAM;}{\*\cs26 \additive \b\fs24 \slink22 \slocked \spriority0 \styrsid10119299 NormalBold Char;}{\*\cs27 _x000d__x000a_\additive \fs24\lang1024\langfe1024\noproof \slink24 \slocked \spriority0 \styrsid10119299 Normal6 Char;}{\s28\qc \li0\ri0\sa240\nowidctlpar\wrapdefault\aspalpha\aspnum\faauto\adjustright\rin0\lin0\itap0 \rtlch\fcs1 \af0\afs20\alang1025 \ltrch\fcs0 _x000d__x000a_\i\fs24\lang2057\langfe2057\cgrid\langnp2057\langfenp2057 \sbasedon0 \snext28 \spriority0 \styrsid10119299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10119299 AMNumberTabs;}}{\*\rsidtbl \rsid24658\rsid735077\rsid2892074\rsid4666813\rsid6641733\rsid9636012\rsid10119299\rsid11215221\rsid11277342_x000d__x000a_\rsid12154954\rsid14424199\rsid15204470\rsid15285974\rsid15950462\rsid16324206\rsid16662270}{\mmathPr\mmathFont34\mbrkBin0\mbrkBinSub0\msmallFrac0\mdispDef1\mlMargin0\mrMargin0\mdefJc1\mwrapIndent1440\mintLim0\mnaryLim1}{\info{\author CHASE Kathleen}_x000d__x000a_{\operator CHASE Kathleen}{\creatim\yr2016\mo12\dy7\hr12\min9}{\revtim\yr2016\mo12\dy7\hr12\min9}{\version1}{\edmins0}{\nofpages1}{\nofwords74}{\nofchars794}{\*\company European Parliament}{\nofcharsws807}{\vern57441}}{\*\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19299\utinl \fet0{\*\wgrffmtfilter 013f}\ilfomacatclnup0{\*\template C:\\Users\\KChase\\AppData\\Local\\Temp\\Blank1.dot}{\*\ftnsep \ltrpar \pard\plain \ltrpar_x000d__x000a_\ql \li0\ri0\widctlpar\wrapdefault\aspalpha\aspnum\faauto\adjustright\rin0\lin0\itap0 \rtlch\fcs1 \af0\afs20\alang1025 \ltrch\fcs0 \fs24\lang2057\langfe2057\cgrid\langnp2057\langfenp2057 {\rtlch\fcs1 \af0 \ltrch\fcs0 \insrsid11277342 \chftnsep _x000d__x000a_\par }}{\*\ftnsepc \ltrpar \pard\plain \ltrpar\ql \li0\ri0\widctlpar\wrapdefault\aspalpha\aspnum\faauto\adjustright\rin0\lin0\itap0 \rtlch\fcs1 \af0\afs20\alang1025 \ltrch\fcs0 \fs24\lang2057\langfe2057\cgrid\langnp2057\langfenp2057 {\rtlch\fcs1 \af0 _x000d__x000a_\ltrch\fcs0 \insrsid11277342 \chftnsepc _x000d__x000a_\par }}{\*\aftnsep \ltrpar \pard\plain \ltrpar\ql \li0\ri0\widctlpar\wrapdefault\aspalpha\aspnum\faauto\adjustright\rin0\lin0\itap0 \rtlch\fcs1 \af0\afs20\alang1025 \ltrch\fcs0 \fs24\lang2057\langfe2057\cgrid\langnp2057\langfenp2057 {\rtlch\fcs1 \af0 _x000d__x000a_\ltrch\fcs0 \insrsid11277342 \chftnsep _x000d__x000a_\par }}{\*\aftnsepc \ltrpar \pard\plain \ltrpar\ql \li0\ri0\widctlpar\wrapdefault\aspalpha\aspnum\faauto\adjustright\rin0\lin0\itap0 \rtlch\fcs1 \af0\afs20\alang1025 \ltrch\fcs0 \fs24\lang2057\langfe2057\cgrid\langnp2057\langfenp2057 {\rtlch\fcs1 \af0 _x000d__x000a_\ltrch\fcs0 \insrsid11277342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0119299\charrsid7758933 {\*\bkmkstart InsideFooter}&lt;PathFdR&gt;}{\rtlch\fcs1 \af0 \ltrch\fcs0 \cf10\insrsid10119299\charrsid7758933 \uc1\u9668\'3f}{\rtlch\fcs1 \af0 \ltrch\fcs0 \insrsid10119299\charrsid7758933 #}{\rtlch\fcs1 \af0 _x000d__x000a_\ltrch\fcs0 \cs21\v\cf15\insrsid10119299\charrsid7758933 TXTROUTE@@}{\rtlch\fcs1 \af0 \ltrch\fcs0 \insrsid10119299\charrsid7758933 #}{\rtlch\fcs1 \af0 \ltrch\fcs0 \cf10\insrsid10119299\charrsid7758933 \uc1\u9658\'3f}{\rtlch\fcs1 \af0 \ltrch\fcs0 _x000d__x000a_\cs15\v\f1\fs20\cf9\insrsid10119299\charrsid7758933 &lt;/PathFdR&gt;}{\rtlch\fcs1 \af0 \ltrch\fcs0 \insrsid10119299\charrsid7758933 {\*\bkmkend InsideFooter}\tab \tab {\*\bkmkstart OutsideFooter}PE}{\rtlch\fcs1 \af0 \ltrch\fcs0 _x000d__x000a_\cs15\v\f1\fs20\cf9\insrsid10119299\charrsid7758933 &lt;NoPE&gt;}{\rtlch\fcs1 \af0 \ltrch\fcs0 \cf10\insrsid10119299\charrsid7758933 \uc1\u9668\'3f}{\rtlch\fcs1 \af0 \ltrch\fcs0 \insrsid10119299\charrsid7758933 #}{\rtlch\fcs1 \af0 \ltrch\fcs0 _x000d__x000a_\cs21\v\cf15\insrsid10119299\charrsid7758933 TXTNRPE@NRPE@}{\rtlch\fcs1 \af0 \ltrch\fcs0 \insrsid10119299\charrsid7758933 #}{\rtlch\fcs1 \af0 \ltrch\fcs0 \cf10\insrsid10119299\charrsid7758933 \uc1\u9658\'3f}{\rtlch\fcs1 \af0 \ltrch\fcs0 _x000d__x000a_\cs15\v\f1\fs20\cf9\insrsid10119299\charrsid7758933 &lt;/NoPE&gt;&lt;Version&gt;}{\rtlch\fcs1 \af0 \ltrch\fcs0 \insrsid10119299\charrsid7758933 v}{\rtlch\fcs1 \af0 \ltrch\fcs0 \cf10\insrsid10119299\charrsid7758933 \uc1\u9668\'3f}{\rtlch\fcs1 \af0 \ltrch\fcs0 _x000d__x000a_\insrsid10119299\charrsid7758933 #}{\rtlch\fcs1 \af0 \ltrch\fcs0 \cs21\v\cf15\insrsid10119299\charrsid7758933 TXTVERSION@NRV@}{\rtlch\fcs1 \af0 \ltrch\fcs0 \insrsid10119299\charrsid7758933 #}{\rtlch\fcs1 \af0 \ltrch\fcs0 _x000d__x000a_\cf10\insrsid10119299\charrsid7758933 \uc1\u9658\'3f}{\rtlch\fcs1 \af0 \ltrch\fcs0 \cs15\v\f1\fs20\cf9\insrsid10119299\charrsid7758933 &lt;/Version&gt;}{\rtlch\fcs1 \af0 \ltrch\fcs0 \insrsid10119299\charrsid7758933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10119299\charrsid7758933  DOCPROPERTY &quot;&lt;Extension&gt;&quot; }}{\fldrslt {\rtlch\fcs1 \af1 \ltrch\fcs0 \insrsid10119299\charrsid7758933 _x000d__x000a_XX}}}\sectd \ltrsect\linex0\endnhere\sectdefaultcl\sftnbj {\rtlch\fcs1 \af1 \ltrch\fcs0 \cf16\insrsid10119299\charrsid7758933 \tab }{\rtlch\fcs1 \af1\afs22 \ltrch\fcs0 \b0\i\fs22\cf16\insrsid10119299\charrsid7758933 #}{\rtlch\fcs1 \af1 \ltrch\fcs0 _x000d__x000a_\cs21\v\cf15\insrsid10119299\charrsid7758933 (STD@_Motto}{\rtlch\fcs1 \af1\afs22 \ltrch\fcs0 \b0\i\fs22\cf16\insrsid10119299\charrsid7758933 #}{\rtlch\fcs1 \af1 \ltrch\fcs0 \cf16\insrsid10119299\charrsid7758933 \tab }{\field\flddirty{\*\fldinst {_x000d__x000a_\rtlch\fcs1 \af1 \ltrch\fcs0 \insrsid10119299\charrsid7758933  DOCPROPERTY &quot;&lt;Extension&gt;&quot; }}{\fldrslt {\rtlch\fcs1 \af1 \ltrch\fcs0 \insrsid10119299\charrsid7758933 XX}}}\sectd \ltrsect\linex0\endnhere\sectdefaultcl\sftnbj {\rtlch\fcs1 \af1 \ltrch\fcs0 _x000d__x000a_\insrsid10119299\charrsid77589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10119299\charrsid7758933 {\*\bkmkstart restart}&lt;Amend&gt;&lt;Date&gt;}{\rtlch\fcs1 \af0 \ltrch\fcs0 \insrsid10119299\charrsid7758933 #}{\rtlch\fcs1 \af0 \ltrch\fcs0 \cs21\v\cf15\insrsid10119299\charrsid7758933 _x000d__x000a_DT(d.m.yyyy)sh@DATEMSG@DOCDT}{\rtlch\fcs1 \af0 \ltrch\fcs0 \insrsid10119299\charrsid7758933 #}{\rtlch\fcs1 \af0 \ltrch\fcs0 \cs15\v\f1\fs20\cf9\insrsid10119299\charrsid7758933 &lt;/Date&gt;}{\rtlch\fcs1 \af0 \ltrch\fcs0 \insrsid10119299\charrsid7758933 \tab }{_x000d__x000a_\rtlch\fcs1 \af0 \ltrch\fcs0 \cs15\v\f1\fs20\cf9\insrsid10119299\charrsid7758933 &lt;ANo&gt;}{\rtlch\fcs1 \af0 \ltrch\fcs0 \insrsid10119299\charrsid7758933 #}{\rtlch\fcs1 \af0 \ltrch\fcs0 \cs21\v\cf15\insrsid10119299\charrsid7758933 _x000d__x000a_KEY(PLENARY/ANUMBER)@NRAMSG@NRAKEY}{\rtlch\fcs1 \af0 \ltrch\fcs0 \insrsid10119299\charrsid7758933 #}{\rtlch\fcs1 \af0 \ltrch\fcs0 \cs15\v\f1\fs20\cf9\insrsid10119299\charrsid7758933 &lt;/ANo&gt;}{\rtlch\fcs1 \af0 \ltrch\fcs0 \insrsid10119299\charrsid7758933 /}{_x000d__x000a_\rtlch\fcs1 \af0 \ltrch\fcs0 \cs15\v\f1\fs20\cf9\insrsid10119299\charrsid7758933 &lt;NumAm&gt;}{\rtlch\fcs1 \af0 \ltrch\fcs0 \insrsid10119299\charrsid7758933 #}{\rtlch\fcs1 \af0 \ltrch\fcs0 \cs21\v\cf15\insrsid10119299\charrsid7758933 ENMIENDA@NRAM@}{_x000d__x000a_\rtlch\fcs1 \af0 \ltrch\fcs0 \insrsid10119299\charrsid7758933 #}{\rtlch\fcs1 \af0 \ltrch\fcs0 \cs15\v\f1\fs20\cf9\insrsid10119299\charrsid7758933 &lt;/NumAm&gt;}{\rtlch\fcs1 \af0 \ltrch\fcs0 \insrsid10119299\charrsid7758933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10119299\charrsid7758933 Amendment\tab \tab }{\rtlch\fcs1 \af0 \ltrch\fcs0 _x000d__x000a_\cs15\b0\v\f1\fs20\cf9\insrsid10119299\charrsid7758933 &lt;NumAm&gt;}{\rtlch\fcs1 \af0 \ltrch\fcs0 \insrsid10119299\charrsid7758933 #}{\rtlch\fcs1 \af0 \ltrch\fcs0 \cs21\v\cf15\insrsid10119299\charrsid7758933 ENMIENDA@NRAM@}{\rtlch\fcs1 \af0 \ltrch\fcs0 _x000d__x000a_\insrsid10119299\charrsid7758933 #}{\rtlch\fcs1 \af0 \ltrch\fcs0 \cs15\b0\v\f1\fs20\cf9\insrsid10119299\charrsid7758933 &lt;/NumAm&gt;}{\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RepeatBlock-By&gt;}{\rtlch\fcs1 \af0 \ltrch\fcs0 \insrsid10119299\charrsid7758933 #}{\rtlch\fcs1 \af0 \ltrch\fcs0 \cs21\v\cf15\insrsid10119299\charrsid7758933 &gt;&gt;&gt;@[ZMEMBERSMSG]@}{_x000d__x000a_\rtlch\fcs1 \af0 \ltrch\fcs0 \insrsid10119299\charrsid7758933 #}{\rtlch\fcs1 \af0 \ltrch\fcs0 \cs15\b0\v\f1\fs20\cf9\insrsid10119299\charrsid7758933 &lt;Members&gt;}{\rtlch\fcs1 \af0 \ltrch\fcs0 \cf10\insrsid10119299\charrsid7758933 \u9668\'3f}{\rtlch\fcs1 _x000d__x000a_\af0 \ltrch\fcs0 \insrsid10119299\charrsid7758933 #}{\rtlch\fcs1 \af0 \ltrch\fcs0 \cs21\v\cf15\insrsid10119299\charrsid7758933 TVTMEMBERS\'a7@MEMBERS@}{\rtlch\fcs1 \af0 \ltrch\fcs0 \insrsid10119299\charrsid7758933 #}{\rtlch\fcs1 \af0 \ltrch\fcs0 _x000d__x000a_\cf10\insrsid10119299\charrsid7758933 \u9658\'3f}{\rtlch\fcs1 \af0 \ltrch\fcs0 \cs15\b0\v\f1\fs20\cf9\insrsid10119299\charrsid7758933 &lt;/Members&gt;}{\rtlch\fcs1 \af0 \ltrch\fcs0 \insrsid10119299\charrsid7758933 _x000d__x000a_\par }\pard\plain \ltrpar\ql \li0\ri0\widctlpar\wrapdefault\aspalpha\aspnum\faauto\adjustright\rin0\lin0\itap0\pararsid6904234 \rtlch\fcs1 \af0\afs20\alang1025 \ltrch\fcs0 \fs24\lang2057\langfe2057\cgrid\langnp2057\langfenp2057 {\rtlch\fcs1 \af0 \ltrch\fcs0 _x000d__x000a_\cs15\v\f1\fs20\cf9\insrsid10119299\charrsid7758933 &lt;AuNomDe&gt;&lt;OptDel&gt;}{\rtlch\fcs1 \af0 \ltrch\fcs0 \insrsid10119299\charrsid7758933 #}{\rtlch\fcs1 \af0 \ltrch\fcs0 \cs21\v\cf15\insrsid10119299\charrsid7758933 MNU[ONBEHALFYES][NOTAPP]@CHOICE@}{_x000d__x000a_\rtlch\fcs1 \af0 \ltrch\fcs0 \insrsid10119299\charrsid7758933 #}{\rtlch\fcs1 \af0 \ltrch\fcs0 \cs15\v\f1\fs20\cf9\insrsid10119299\charrsid7758933 &lt;/OptDel&gt;&lt;/AuNomDe&gt;}{\rtlch\fcs1 \af0 \ltrch\fcs0 \insrsid10119299\charrsid7758933 _x000d__x000a_\par &lt;&lt;&lt;}{\rtlch\fcs1 \af0 \ltrch\fcs0 \cs15\v\f1\fs20\cf9\insrsid10119299\charrsid7758933 &lt;/RepeatBlock-By&gt;}{\rtlch\fcs1 \af0 \ltrch\fcs0 \insrsid10119299\charrsid7758933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10119299\charrsid7758933 &lt;TitreType&gt;}{\rtlch\fcs1 \af0 \ltrch\fcs0 \insrsid10119299\charrsid7758933 Report}{\rtlch\fcs1 \af0 \ltrch\fcs0 \cs15\b0\v\f1\fs20\cf9\insrsid10119299\charrsid7758933 _x000d__x000a_&lt;/TitreType&gt;}{\rtlch\fcs1 \af0 \ltrch\fcs0 \insrsid10119299\charrsid7758933 \tab #}{\rtlch\fcs1 \af0 \ltrch\fcs0 \cs21\v\cf15\insrsid10119299\charrsid7758933 KEY(PLENARY/ANUMBER)@NRAMSG@NRAKEY}{\rtlch\fcs1 \af0 \ltrch\fcs0 _x000d__x000a_\insrsid10119299\charrsid7758933 #/#}{\rtlch\fcs1 \af0 \ltrch\fcs0 \cs21\v\cf15\insrsid10119299\charrsid7758933 KEY(PLENARY/DOCYEAR)@DOCYEARMSG@NRAKEY}{\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Rapporteur&gt;}{\rtlch\fcs1 \af0 \ltrch\fcs0 \insrsid10119299\charrsid7758933 #}{\rtlch\fcs1 \af0 \ltrch\fcs0 \cs21\v\cf15\insrsid10119299\charrsid7758933 _x000d__x000a_KEY(PLENARY/RAPPORTEURS)@AUTHORMSG@NRAKEY}{\rtlch\fcs1 \af0 \ltrch\fcs0 \insrsid10119299\charrsid7758933 #}{\rtlch\fcs1 \af0 \ltrch\fcs0 \cs15\b0\v\f1\fs20\cf9\insrsid10119299\charrsid7758933 &lt;/Rapporteur&gt;}{\rtlch\fcs1 \af0 \ltrch\fcs0 _x000d__x000a_\insrsid10119299\charrsid7758933 _x000d__x000a_\par }\pard\plain \ltrpar\ql \li0\ri0\widctlpar\wrapdefault\aspalpha\aspnum\faauto\adjustright\rin0\lin0\itap0\pararsid6904234 \rtlch\fcs1 \af0\afs20\alang1025 \ltrch\fcs0 \fs24\lang2057\langfe2057\cgrid\langnp2057\langfenp2057 {\rtlch\fcs1 \af0 \ltrch\fcs0 _x000d__x000a_\cs15\v\f1\fs20\cf9\insrsid10119299\charrsid7758933 &lt;Titre&gt;}{\rtlch\fcs1 \af0 \ltrch\fcs0 \insrsid10119299\charrsid7758933 #}{\rtlch\fcs1 \af0 \ltrch\fcs0 \cs21\v\cf15\insrsid10119299\charrsid7758933 KEY(PLENARY/TITLES)@TITLEMSG@NRAKEY}{\rtlch\fcs1 \af0 _x000d__x000a_\ltrch\fcs0 \insrsid10119299\charrsid7758933 #}{\rtlch\fcs1 \af0 \ltrch\fcs0 \cs15\v\f1\fs20\cf9\insrsid10119299\charrsid7758933 &lt;/Titre&gt;}{\rtlch\fcs1 \af0 \ltrch\fcs0 \insrsid10119299\charrsid7758933 _x000d__x000a_\par }\pard\plain \ltrpar\s19\ql \li0\ri0\sa240\nowidctlpar\wrapdefault\aspalpha\aspnum\faauto\adjustright\rin0\lin0\itap0\pararsid6904234 \rtlch\fcs1 \af0\afs20\alang1025 \ltrch\fcs0 \fs24\lang2057\langfe2057\cgrid\langnp2057\langfenp2057 {\rtlch\fcs1 \af0 _x000d__x000a_\ltrch\fcs0 \cs15\v\f1\fs20\cf9\insrsid10119299\charrsid7758933 &lt;DocRef&gt;}{\rtlch\fcs1 \af0 \ltrch\fcs0 \insrsid10119299\charrsid7758933 #}{\rtlch\fcs1 \af0 \ltrch\fcs0 \cs21\v\cf15\insrsid10119299\charrsid7758933 KEY(PLENARY/REFERENCES)@REFMSG@NRAKEY}{_x000d__x000a_\rtlch\fcs1 \af0 \ltrch\fcs0 \insrsid10119299\charrsid7758933 #}{\rtlch\fcs1 \af0 \ltrch\fcs0 \cs15\v\f1\fs20\cf9\insrsid10119299\charrsid7758933 &lt;/DocRef&gt;}{\rtlch\fcs1 \af0 \ltrch\fcs0 \insrsid10119299\charrsid7758933 _x000d__x000a_\par }\pard\plain \ltrpar\s22\ql \li0\ri0\nowidctlpar\wrapdefault\aspalpha\aspnum\faauto\adjustright\rin0\lin0\itap0\pararsid6904234 \rtlch\fcs1 \af0\afs20\alang1025 \ltrch\fcs0 \b\fs24\lang2057\langfe2057\cgrid\langnp2057\langfenp2057 {\rtlch\fcs1 \af0 _x000d__x000a_\ltrch\fcs0 \cs15\b0\v\f1\fs20\cf9\insrsid10119299\charrsid7758933 &lt;DocAmend&gt;}{\rtlch\fcs1 \af0 \ltrch\fcs0 \insrsid10119299\charrsid7758933 #}{\rtlch\fcs1 \af0 \ltrch\fcs0 \cs21\v\cf15\insrsid10119299\charrsid7758933 MNU[DOC1][DOC2][DOC3]@CHOICE@DOCMNU}{_x000d__x000a_\rtlch\fcs1 \af0 \ltrch\fcs0 \insrsid10119299\charrsid7758933 #}{\rtlch\fcs1 \af0 \ltrch\fcs0 \cs15\b0\v\f1\fs20\cf9\insrsid10119299\charrsid7758933 &lt;/DocAmend&gt;}{\rtlch\fcs1 \af0 \ltrch\fcs0 \insrsid10119299\charrsid7758933 _x000d__x000a_\par }{\rtlch\fcs1 \af0 \ltrch\fcs0 \cs15\b0\v\f1\fs20\cf9\insrsid10119299\charrsid7758933 &lt;Article&gt;}{\rtlch\fcs1 \af0 \ltrch\fcs0 \cf10\insrsid10119299\charrsid7758933 \u9668\'3f}{\rtlch\fcs1 \af0 \ltrch\fcs0 \insrsid10119299\charrsid7758933 #}{\rtlch\fcs1 _x000d__x000a_\af0 \ltrch\fcs0 \cs21\v\cf15\insrsid10119299\charrsid7758933 TVTAMPART@AMPART@}{\rtlch\fcs1 \af0 \ltrch\fcs0 \insrsid10119299\charrsid7758933 #}{\rtlch\fcs1 \af0 \ltrch\fcs0 \cf10\insrsid10119299\charrsid7758933 \u9658\'3f}{\rtlch\fcs1 \af0 \ltrch\fcs0 _x000d__x000a_\cs15\b0\v\f1\fs20\cf9\insrsid10119299\charrsid7758933 &lt;/Article&gt;}{\rtlch\fcs1 \af0 \ltrch\fcs0 \insrsid10119299\charrsid7758933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10119299\charrsid7758933 \cell }\pard \ltrpar\ql \li0\ri0\widctlpar\intbl\wrapdefault\aspalpha\aspnum\faauto\adjustright\rin0\lin0 {\rtlch\fcs1 \af0 \ltrch\fcs0 _x000d__x000a_\insrsid10119299\charrsid7758933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insrsid10119299\charrsid7758933 #}{\rtlch\fcs1 \af0 \ltrch\fcs0 \cs21\v\cf15\insrsid10119299\charrsid7758933 MNU[DOC1][DOC2][DOC3]@CHOICE@DOCMNU}{\rtlch\fcs1 \af0 \ltrch\fcs0 \insrsid10119299\charrsid7758933 #\cell Amendment\cell }\pard\plain \ltrpar_x000d__x000a_\ql \li0\ri0\widctlpar\intbl\wrapdefault\aspalpha\aspnum\faauto\adjustright\rin0\lin0 \rtlch\fcs1 \af0\afs20\alang1025 \ltrch\fcs0 \fs24\lang2057\langfe2057\cgrid\langnp2057\langfenp2057 {\rtlch\fcs1 \af0 \ltrch\fcs0 \insrsid10119299\charrsid7758933 _x000d__x000a_\trowd \ltrrow\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12461056 \rtlch\fcs1 \af0\afs20\alang1025 \ltrch\fcs0 \fs24\lang1024\langfe1024\cgrid\noproof\langnp2057\langfenp2057 {\rtlch\fcs1 \af0 \ltrch\fcs0 _x000d__x000a_\noproof0\insrsid10119299\charrsid7758933 ##\cell ##}{\rtlch\fcs1 \af0\afs24 \ltrch\fcs0 \noproof0\insrsid10119299\charrsid7758933 \cell }\pard\plain \ltrpar\ql \li0\ri0\widctlpar\intbl\wrapdefault\aspalpha\aspnum\faauto\adjustright\rin0\lin0 \rtlch\fcs1 _x000d__x000a_\af0\afs20\alang1025 \ltrch\fcs0 \fs24\lang2057\langfe2057\cgrid\langnp2057\langfenp2057 {\rtlch\fcs1 \af0 \ltrch\fcs0 \insrsid10119299\charrsid7758933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337695 \rtlch\fcs1 \af0\afs20\alang1025 \ltrch\fcs0 \fs24\lang2057\langfe2057\cgrid\langnp2057\langfenp2057 {\rtlch\fcs1 \af0 \ltrch\fcs0 _x000d__x000a_\insrsid10119299\charrsid7758933 Or. }{\rtlch\fcs1 \af0 \ltrch\fcs0 \cs15\v\f1\fs20\cf9\insrsid10119299\charrsid7758933 &lt;Original&gt;}{\rtlch\fcs1 \af0 \ltrch\fcs0 \insrsid10119299\charrsid7758933 #}{\rtlch\fcs1 \af0 \ltrch\fcs0 _x000d__x000a_\cs21\v\cf15\insrsid10119299\charrsid7758933 KEY(MAIN/LANGMIN)sh@ORLANGMSG@ORLANGKEY}{\rtlch\fcs1 \af0 \ltrch\fcs0 \insrsid10119299\charrsid7758933 #}{\rtlch\fcs1 \af0 \ltrch\fcs0 \cs15\v\f1\fs20\cf9\insrsid10119299\charrsid7758933 &lt;/Original&gt;}{_x000d__x000a_\rtlch\fcs1 \af0 \ltrch\fcs0 \insrsid10119299\charrsid7758933 _x000d__x000a_\par }\pard\plain \ltrpar\ql \li0\ri0\widctlpar\wrapdefault\aspalpha\aspnum\faauto\adjustright\rin0\lin0\itap0\pararsid9594454 \rtlch\fcs1 \af0\afs20\alang1025 \ltrch\fcs0 \fs24\lang2057\langfe2057\cgrid\langnp2057\langfenp2057 {\rtlch\fcs1 \af0 \ltrch\fcs0 _x000d__x000a_\insrsid10119299\charrsid7758933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10119299\charrsid775893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1f_x000d__x000a_2c687a50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40\fbidi \froman\fcharset238\fprq2 Times New Roman CE;}{\f41\fbidi \froman\fcharset204\fprq2 Times New Roman Cyr;}_x000d__x000a_{\f43\fbidi \froman\fcharset161\fprq2 Times New Roman Greek;}{\f44\fbidi \froman\fcharset162\fprq2 Times New Roman Tur;}{\f45\fbidi \froman\fcharset177\fprq2 Times New Roman (Hebrew);}{\f46\fbidi \froman\fcharset178\fprq2 Times New Roman (Arabic);}_x000d__x000a_{\f47\fbidi \froman\fcharset186\fprq2 Times New Roman Baltic;}{\f48\fbidi \froman\fcharset163\fprq2 Times New Roman (Vietnamese);}{\f50\fbidi \fswiss\fcharset238\fprq2 Arial CE;}{\f51\fbidi \fswiss\fcharset204\fprq2 Arial Cyr;}_x000d__x000a_{\f53\fbidi \fswiss\fcharset161\fprq2 Arial Greek;}{\f54\fbidi \fswiss\fcharset162\fprq2 Arial Tur;}{\f55\fbidi \fswiss\fcharset177\fprq2 Arial (Hebrew);}{\f56\fbidi \fswiss\fcharset178\fprq2 Arial (Arabic);}_x000d__x000a_{\f57\fbidi \fswiss\fcharset186\fprq2 Arial Baltic;}{\f58\fbidi \fswiss\fcharset163\fprq2 Arial (Vietnamese);}{\f380\fbidi \froman\fcharset238\fprq2 Cambria Math CE;}{\f381\fbidi \froman\fcharset204\fprq2 Cambria Math Cyr;}_x000d__x000a_{\f383\fbidi \froman\fcharset161\fprq2 Cambria Math Greek;}{\f384\fbidi \froman\fcharset162\fprq2 Cambria Math Tur;}{\f387\fbidi \froman\fcharset186\fprq2 Cambria Math Baltic;}{\f38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3474895 ProjRap;}{\s21\ql \li0\ri0\sa240\nowidctlpar\wrapdefault\aspalpha\aspnum\faauto\adjustright\rin0\lin0\itap0 \rtlch\fcs1 \af0\afs20\alang1025 \ltrch\fcs0 _x000d__x000a_\fs24\lang2057\langfe2057\cgrid\langnp2057\langfenp2057 \sbasedon0 \snext21 \spriority0 \styrsid3474895 Normal12;}{\s22\ql \li0\ri0\nowidctlpar\wrapdefault\aspalpha\aspnum\faauto\adjustright\rin0\lin0\itap0 \rtlch\fcs1 \af0\afs20\alang1025 \ltrch\fcs0 _x000d__x000a_\b\fs24\lang2057\langfe2057\cgrid\langnp2057\langfenp2057 \sbasedon0 \snext22 \slink26 \spriority0 \styrsid3474895 NormalBold;}{\s23\qr \li0\ri0\sb240\sa240\nowidctlpar\wrapdefault\aspalpha\aspnum\faauto\adjustright\rin0\lin0\itap0 \rtlch\fcs1 _x000d__x000a_\af0\afs20\alang1025 \ltrch\fcs0 \fs24\lang2057\langfe2057\cgrid\langnp2057\langfenp2057 \sbasedon0 \snext23 \spriority0 \styrsid3474895 Olang;}{\s24\ql \li0\ri0\sa120\nowidctlpar\wrapdefault\aspalpha\aspnum\faauto\adjustright\rin0\lin0\itap0 \rtlch\fcs1 _x000d__x000a_\af0\afs20\alang1025 \ltrch\fcs0 \fs24\lang1024\langfe1024\cgrid\noproof\langnp2057\langfenp2057 \sbasedon0 \snext24 \slink27 \spriority0 \styrsid3474895 Normal6;}{\s25\ql \li0\ri-284\nowidctlpar_x000d__x000a_\tqr\tx9072\wrapdefault\aspalpha\aspnum\faauto\adjustright\rin-284\lin0\itap0 \rtlch\fcs1 \af0\afs20\alang1025 \ltrch\fcs0 \fs24\lang2057\langfe2057\cgrid\langnp2057\langfenp2057 \sbasedon0 \snext25 \spriority0 \styrsid3474895 ZDateAM;}{\*\cs26 \additive _x000d__x000a_\b\fs24\lang2057\langfe2057\langnp2057\langfenp2057 \slink22 \slocked \spriority0 \styrsid3474895 NormalBold Char;}{\*\cs27 \additive \fs24\lang1024\langfe1024\noproof\langnp2057\langfenp2057 \slink24 \slocked \spriority0 \styrsid3474895 Normal6 Char;}{_x000d__x000a_\s28\qc \li0\ri0\sa240\nowidctlpar\wrapdefault\aspalpha\aspnum\faauto\adjustright\rin0\lin0\itap0 \rtlch\fcs1 \af0\afs20\alang1025 \ltrch\fcs0 \i\fs24\lang2057\langfe2057\cgrid\langnp2057\langfenp2057 \sbasedon0 \snext28 \spriority0 \styrsid3474895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3474895 AMNumberTabs;}}{\*\rsidtbl \rsid24658\rsid735077\rsid2892074\rsid3474895\rsid4666813_x000d__x000a_\rsid5127076\rsid6641733\rsid11215221\rsid14424199\rsid15204470\rsid15285974\rsid16662270}{\mmathPr\mmathFont34\mbrkBin0\mbrkBinSub0\msmallFrac0\mdispDef1\mlMargin0\mrMargin0\mdefJc1\mwrapIndent1440\mintLim0\mnaryLim1}{\info{\author FELIX Karina}_x000d__x000a_{\operator FELIX Karina}{\creatim\yr2014\mo10\dy21\hr16\min19}{\revtim\yr2014\mo10\dy21\hr16\min19}{\version1}{\edmins0}{\nofpages1}{\nofwords80}{\nofchars444}{\*\company European Parliament}{\nofcharsws523}{\vern4927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3474895\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7076 \chftnsep _x000d__x000a_\par }}{\*\ftnsepc \ltrpar \pard\plain \ltrpar\ql \li0\ri0\widctlpar\wrapdefault\aspalpha\aspnum\faauto\adjustright\rin0\lin0\itap0 \rtlch\fcs1 \af0\afs20\alang1025 \ltrch\fcs0 \fs24\lang2057\langfe2057\cgrid\langnp2057\langfenp2057 {\rtlch\fcs1 \af0 _x000d__x000a_\ltrch\fcs0 \insrsid5127076 \chftnsepc _x000d__x000a_\par }}{\*\aftnsep \ltrpar \pard\plain \ltrpar\ql \li0\ri0\widctlpar\wrapdefault\aspalpha\aspnum\faauto\adjustright\rin0\lin0\itap0 \rtlch\fcs1 \af0\afs20\alang1025 \ltrch\fcs0 \fs24\lang2057\langfe2057\cgrid\langnp2057\langfenp2057 {\rtlch\fcs1 \af0 _x000d__x000a_\ltrch\fcs0 \insrsid5127076 \chftnsep _x000d__x000a_\par }}{\*\aftnsepc \ltrpar \pard\plain \ltrpar\ql \li0\ri0\widctlpar\wrapdefault\aspalpha\aspnum\faauto\adjustright\rin0\lin0\itap0 \rtlch\fcs1 \af0\afs20\alang1025 \ltrch\fcs0 \fs24\lang2057\langfe2057\cgrid\langnp2057\langfenp2057 {\rtlch\fcs1 \af0 _x000d__x000a_\ltrch\fcs0 \insrsid512707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3474895 {\*\bkmkstart InsideFooter}&lt;PathFdR&gt;}{\rtlch\fcs1 \af0 \ltrch\fcs0 \insrsid3474895 [ZPATH]}{\rtlch\fcs1 \af0 \ltrch\fcs0 \cs18\v\f1\fs20\cf9\lang1024\langfe1024\noproof\insrsid3474895 _x000d__x000a_&lt;/PathFdR&gt;}{\rtlch\fcs1 \af0 \ltrch\fcs0 \insrsid3474895 {\*\bkmkend InsideFooter}\tab \tab {\*\bkmkstart OutsideFooter}PE}{\rtlch\fcs1 \af0 \ltrch\fcs0 \cs18\v\f1\fs20\cf9\lang1024\langfe1024\noproof\insrsid3474895 &lt;NoPE&gt;}{\rtlch\fcs1 \af0 \ltrch\fcs0 _x000d__x000a_\insrsid3474895 [ZNRPE]}{\rtlch\fcs1 \af0 \ltrch\fcs0 \cs18\v\f1\fs20\cf9\lang1024\langfe1024\noproof\insrsid3474895 &lt;/NoPE&gt;&lt;Version&gt;}{\rtlch\fcs1 \af0 \ltrch\fcs0 \insrsid3474895 [ZNRV]}{\rtlch\fcs1 \af0 \ltrch\fcs0 _x000d__x000a_\cs18\v\f1\fs20\cf9\lang1024\langfe1024\noproof\insrsid3474895 &lt;/Version&gt;}{\rtlch\fcs1 \af0 \ltrch\fcs0 \insrsid3474895 {\*\bkmkend OutsideFooter}_x000d__x000a_\par }\pard\plain \ltrpar\s17\ql \li-851\ri0\sb240\sa240\nowidctlpar\tqc\tx4536\tqr\tx9923\wrapdefault\aspalpha\aspnum\faauto\adjustright\rin0\lin-851\itap0\pararsid16675236 \rtlch\fcs1 \af0\afs20\alang1025 \ltrch\fcs0 _x000d__x000a_\b\f1\fs48\lang1033\langfe1033\langnp1033\langfenp1033 {\field\flddirty{\*\fldinst {\rtlch\fcs1 \af0 \ltrch\fcs0 \insrsid3474895  DOCPROPERTY &quot;&lt;Extension&gt;&quot; }}{\fldrslt {\rtlch\fcs1 \af0 \ltrch\fcs0 \insrsid3474895 XX}}}\sectd \ltrsect_x000d__x000a_\linex0\headery708\footery708\colsx708\endnhere\sectdefaultcl\sftnbj {\rtlch\fcs1 \af0 \ltrch\fcs0 \cf16\insrsid3474895\charrsid10767834 \tab }{\rtlch\fcs1 \af0\afs22 \ltrch\fcs0 \b0\i\fs22\cf16\insrsid3474895\charrsid10767834 #(STD@_Motto#}{\rtlch\fcs1 _x000d__x000a_\af0 \ltrch\fcs0 \cf16\insrsid3474895\charrsid10767834 \tab }{\field\flddirty{\*\fldinst {\rtlch\fcs1 \af0 \ltrch\fcs0 \insrsid3474895  DOCPROPERTY &quot;&lt;Extension&gt;&quot; }}{\fldrslt {\rtlch\fcs1 \af0 \ltrch\fcs0 \insrsid3474895 XX}}}\sectd \ltrsect_x000d__x000a_\linex0\headery708\footery708\colsx708\endnhere\sectdefaultcl\sftnbj {\rtlch\fcs1 \af0 \ltrch\fcs0 \insrsid34748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3474895 {\*\bkmkstart restart}&lt;Amend&gt;&lt;Date&gt;}{\rtlch\fcs1 \af0 \ltrch\fcs0 \lang1024\langfe1024\noproof\insrsid3474895 [ZDATE]}{\rtlch\fcs1 \af0 \ltrch\fcs0 _x000d__x000a_\cs18\v\f1\fs20\cf9\lang1024\langfe1024\noproof\insrsid3474895 &lt;/Date&gt;}{\rtlch\fcs1 \af0 \ltrch\fcs0 \lang1024\langfe1024\noproof\insrsid3474895 \tab }{\rtlch\fcs1 \af0 \ltrch\fcs0 \cs18\v\f1\fs20\cf9\lang1024\langfe1024\noproof\insrsid3474895 &lt;ANo&gt;}{_x000d__x000a_\rtlch\fcs1 \af0 \ltrch\fcs0 \lang1024\langfe1024\noproof\insrsid3474895 [ZNRA]}{\rtlch\fcs1 \af0 \ltrch\fcs0 \cs18\v\f1\fs20\cf9\lang1024\langfe1024\noproof\insrsid3474895 &lt;/ANo&gt;}{\rtlch\fcs1 \af0 \ltrch\fcs0 \lang1024\langfe1024\noproof\insrsid3474895 /_x000d__x000a_}{\rtlch\fcs1 \af0 \ltrch\fcs0 \cs18\v\f1\fs20\cf9\lang1024\langfe1024\noproof\insrsid3474895 &lt;NumAm&gt;}{\rtlch\fcs1 \af0 \ltrch\fcs0 \lang1024\langfe1024\noproof\insrsid3474895 [ZNRAM]}{\rtlch\fcs1 \af0 \ltrch\fcs0 _x000d__x000a_\cs18\v\f1\fs20\cf9\lang1024\langfe1024\noproof\insrsid3474895 &lt;/NumAm&gt;}{\rtlch\fcs1 \af0 \ltrch\fcs0 \lang1024\langfe1024\noproof\insrsid3474895 _x000d__x000a_\par }\pard\plain \ltrpar\s29\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474895\charrsid1799708 [Z}{\rtlch\fcs1 \af0 \ltrch\fcs0 \insrsid3474895 DOCTYPE}{\rtlch\fcs1 \af0 \ltrch\fcs0 _x000d__x000a_\insrsid3474895\charrsid1799708 ]}{\rtlch\fcs1 \af0 \ltrch\fcs0 \insrsid3474895 \tab \tab }{\rtlch\fcs1 \af0 \ltrch\fcs0 \cs18\b0\v\f1\fs20\cf9\lang1024\langfe1024\noproof\insrsid3474895\charrsid1799708 &lt;NumAm&gt;}{\rtlch\fcs1 \af0 \ltrch\fcs0 _x000d__x000a_\insrsid3474895\charrsid1799708 [ZNRAM]}{\rtlch\fcs1 \af0 \ltrch\fcs0 \cs18\b0\v\f1\fs20\cf9\lang1024\langfe1024\noproof\insrsid3474895\charrsid1799708 &lt;/NumAm&gt;}{\rtlch\fcs1 \af0 \ltrch\fcs0 \insrsid3474895\charrsid40805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3474895\charrsid3698311 &lt;RepeatBlock-By&gt;}{\rtlch\fcs1 \af0 \ltrch\fcs0 \lang1024\langfe1024\noproof\insrsid3474895 [RepeatMembers]}{\rtlch\fcs1 \af0 \ltrch\fcs0 _x000d__x000a_\cs18\b0\v\f1\fs20\cf9\lang1024\langfe1024\noproof\insrsid3474895\charrsid9375197 &lt;Members&gt;}{\rtlch\fcs1 \af0 \ltrch\fcs0 \insrsid3474895\charrsid9375197 [ZMEMBERS]}{\rtlch\fcs1 \af0 \ltrch\fcs0 _x000d__x000a_\cs18\b0\v\f1\fs20\cf9\lang1024\langfe1024\noproof\insrsid3474895\charrsid9375197 &lt;/Members&gt;}{\rtlch\fcs1 \af0 \ltrch\fcs0 \insrsid3474895\charrsid9375197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43\insrsid3474895\charrsid6296823 &lt;AuNomDe&gt;}{\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lang1024\langfe1024\noproof\langnp1043\insrsid3474895\charrsid6296823 [ZONBEHALF]}{\rtlch\fcs1 \af0 \ltrch\fcs0 \cs18\v\f1\fs20\cf9\lang1024\langfe1024\noproof\langnp2067\insrsid3474895\charrsid16390444 &lt;}{\rtlch\fcs1 \af0 \ltrch\fcs0 _x000d__x000a_\cs18\v\f1\fs20\cf9\lang1024\langfe1024\noproof\langnp2067\insrsid3474895 /OptDel}{\rtlch\fcs1 \af0 \ltrch\fcs0 \cs18\v\f1\fs20\cf9\lang1024\langfe1024\noproof\langnp2067\insrsid3474895\charrsid16390444 &gt;}{\rtlch\fcs1 \af0 \ltrch\fcs0 _x000d__x000a_\cs18\v\f1\fs20\cf9\lang1024\langfe1024\noproof\langnp1043\insrsid3474895\charrsid6296823 &lt;/AuNomDe&gt;}{\rtlch\fcs1 \af0 \ltrch\fcs0 \lang1043\langfe2057\langnp1043\insrsid3474895\charrsid12461056 _x000d__x000a_\par }{\rtlch\fcs1 \af0 \ltrch\fcs0 \lang1043\langfe2057\langnp1043\insrsid3474895\charrsid3698311 &lt;&lt;&lt;}{\rtlch\fcs1 \af0 \ltrch\fcs0 \cs18\v\f1\fs20\cf9\lang1024\langfe1024\noproof\insrsid3474895\charrsid3698311 &lt;}{\rtlch\fcs1 \af0 \ltrch\fcs0 _x000d__x000a_\cs18\v\f1\fs20\cf9\lang1024\langfe1024\noproof\insrsid3474895 /}{\rtlch\fcs1 \af0 \ltrch\fcs0 \cs18\v\f1\fs20\cf9\lang1024\langfe1024\noproof\insrsid3474895\charrsid3698311 RepeatBlock-By&gt;}{\rtlch\fcs1 \af0 \ltrch\fcs0 _x000d__x000a_\lang1043\langfe2057\langnp1043\insrsid3474895\charrsid3698311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langnp1043\insrsid3474895\charrsid12461056 &lt;TitreType&gt;}{\rtlch\fcs1 \af0 \ltrch\fcs0 \lang1043\langfe2057\langnp1043\insrsid3474895\charrsid12461056 [ZAMENDDOCTYPE]}{_x000d__x000a_\rtlch\fcs1 \af0 \ltrch\fcs0 \cs18\b0\v\f1\fs20\cf9\lang1024\langfe1024\noproof\langnp1043\insrsid3474895\charrsid12461056 &lt;/TitreType&gt;}{\rtlch\fcs1 \af0 \ltrch\fcs0 \lang1024\langfe1024\noproof\langnp1043\insrsid3474895\charrsid12461056 \tab _x000d__x000a_[ZNRA]/[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1036\insrsid3474895\charrsid14758522 &lt;Rapporteur&gt;}{\rtlch\fcs1 \af0 \ltrch\fcs0 \lang1024\langfe1024\noproof\langnp1036\insrsid3474895\charrsid15805814 [ZAUTHORNAME]}{\rtlch\fcs1 \af0 _x000d__x000a_\ltrch\fcs0 \cs18\b0\v\f1\fs20\cf9\lang1024\langfe1024\noproof\langnp1036\insrsid3474895\charrsid14758522 &lt;/Rapporteur&gt;}{\rtlch\fcs1 \af0 \ltrch\fcs0 \lang1024\langfe1024\noproof\langnp1036\insrsid3474895\charrsid15805814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langnp1036\insrsid3474895\charrsid15805814 &lt;Titre&gt;}{\rtlch\fcs1 \af0 \ltrch\fcs0 \lang1024\langfe1024\noproof\langnp1036\insrsid3474895\charrsid15805814 [ZTITLE]}{\rtlch\fcs1 \af0 \ltrch\fcs0 _x000d__x000a_\cs18\v\f1\fs20\cf9\lang1024\langfe1024\noproof\langnp1036\insrsid3474895\charrsid15805814 &lt;/Titre&gt;}{\rtlch\fcs1 \af0 \ltrch\fcs0 \lang1036\langfe2057\langnp1036\insrsid3474895\charrsid12461056 _x000d__x000a_\par }\pard\plain \ltrpar\s21\ql \li0\ri0\sa240\nowidctlpar\wrapdefault\aspalpha\aspnum\faauto\adjustright\rin0\lin0\itap0\pararsid6904234 \rtlch\fcs1 \af0\afs20\alang1025 \ltrch\fcs0 \fs24\lang2057\langfe2057\cgrid\langnp2057\langfenp2057 {\rtlch\fcs1 \af0 _x000d__x000a_\ltrch\fcs0 \cs18\v\f1\fs20\cf9\lang1024\langfe1024\noproof\langnp2070\insrsid3474895\charrsid12461056 &lt;DocRef&gt;}{\rtlch\fcs1 \af0 \ltrch\fcs0 \lang2070\langfe2057\langnp2070\insrsid3474895\charrsid12461056 [ZDOCREF]}{\rtlch\fcs1 \af0 \ltrch\fcs0 _x000d__x000a_\cs18\v\f1\fs20\cf9\lang1024\langfe1024\noproof\langnp2070\insrsid3474895\charrsid12461056 &lt;/DocRef&gt;}{\rtlch\fcs1 \af0 \ltrch\fcs0 \lang2070\langfe2057\langnp2070\insrsid3474895\charrsid12461056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langnp2070\insrsid3474895\charrsid12461056 &lt;DocAmend&gt;}{\rtlch\fcs1 \af0 \ltrch\fcs0 \lang2070\langfe2057\langnp2070\insrsid3474895\charrsid12461056 [Z}{\rtlch\fcs1 \af0 \ltrch\fcs0 _x000d__x000a_\lang2070\langfe2057\langnp2070\insrsid3474895 AMDOC}{\rtlch\fcs1 \af0 \ltrch\fcs0 \lang2070\langfe2057\langnp2070\insrsid3474895\charrsid12461056 ]}{\rtlch\fcs1 \af0 \ltrch\fcs0 _x000d__x000a_\cs18\b0\v\f1\fs20\cf9\lang1024\langfe1024\noproof\langnp2070\insrsid3474895\charrsid12461056 &lt;/DocAmend&gt;}{\rtlch\fcs1 \af0 \ltrch\fcs0 \lang2070\langfe2057\langnp2070\insrsid3474895\charrsid12461056 _x000d__x000a_\par }{\rtlch\fcs1 \af0 \ltrch\fcs0 \cs18\b0\v\f1\fs20\cf9\lang1024\langfe1024\noproof\insrsid3474895\charrsid6296823 &lt;Article&gt;}{\rtlch\fcs1 \af0 \ltrch\fcs0 \insrsid3474895\charrsid6296823 [ZAMPART]}{\rtlch\fcs1 \af0 \ltrch\fcs0 _x000d__x000a_\cs18\b0\v\f1\fs20\cf9\lang1024\langfe1024\noproof\insrsid3474895\charrsid6296823 &lt;/Article&gt;}{\rtlch\fcs1 \af0 \ltrch\fcs0 \insrsid3474895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474895\charrsid6296823 \cell }\pard \ltrpar\ql \li0\ri0\widctlpar\intbl\wrapdefault\aspalpha\aspnum\faauto\adjustright\rin0\lin0 {\rtlch\fcs1 \af0 \ltrch\fcs0 _x000d__x000a_\insrsid3474895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2057\langfe2057\cgrid\langnp2057\langfenp2057 {\rtlch\fcs1 \af0 \ltrch\fcs0 _x000d__x000a_\lang1036\langfe2057\langnp1036\insrsid3474895 [ZLEFT]}{\rtlch\fcs1 \af0 \ltrch\fcs0 \lang1036\langfe2057\langnp1036\insrsid3474895\charrsid8942076 \cell }{\rtlch\fcs1 \af0 \ltrch\fcs0 \lang1036\langfe2057\langnp1036\insrsid3474895 [ZRIGHT]}{\rtlch\fcs1 _x000d__x000a_\af0 \ltrch\fcs0 \insrsid3474895 \cell }\pard\plain \ltrpar\ql \li0\ri0\widctlpar\intbl\wrapdefault\aspalpha\aspnum\faauto\adjustright\rin0\lin0 \rtlch\fcs1 \af0\afs20\alang1025 \ltrch\fcs0 \fs24\lang2057\langfe2057\cgrid\langnp2057\langfenp2057 {_x000d__x000a_\rtlch\fcs1 \af0 \ltrch\fcs0 \insrsid3474895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12461056 \rtlch\fcs1 \af0\afs20\alang1025 \ltrch\fcs0 \fs24\lang1024\langfe1024\cgrid\noproof\langnp2057\langfenp2057 {_x000d__x000a_\rtlch\fcs1 \af0 \ltrch\fcs0 \lang1024\langfe1024\langnp1036\insrsid3474895 [ZTEXTL]}{\rtlch\fcs1 \af0 \ltrch\fcs0 \lang1024\langfe1024\langnp1036\insrsid3474895\charrsid10968246 \cell }{\rtlch\fcs1 \af0 \ltrch\fcs0 _x000d__x000a_\lang1024\langfe1024\langnp1036\insrsid3474895 [ZTEXTR]}{\rtlch\fcs1 \af0\afs24 \ltrch\fcs0 \lang1024\langfe1024\langnp1036\insrsid3474895\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474895\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15337695 \rtlch\fcs1 \af0\afs20\alang1025 \ltrch\fcs0 _x000d__x000a_\fs24\lang2057\langfe2057\cgrid\langnp2057\langfenp2057 {\rtlch\fcs1 \af0 \ltrch\fcs0 \lang1043\langfe2057\langnp1043\insrsid3474895\charrsid6296823 Or. }{\rtlch\fcs1 \af0 \ltrch\fcs0 _x000d__x000a_\cs18\v\f1\fs20\cf9\lang1024\langfe1024\noproof\langnp1043\insrsid3474895\charrsid6296823 &lt;Original&gt;}{\rtlch\fcs1 \af0 \ltrch\fcs0 \lang1043\langfe2057\langnp1043\insrsid3474895\charrsid6296823 [ZORLANG]}{\rtlch\fcs1 \af0 \ltrch\fcs0 _x000d__x000a_\cs18\v\f1\fs20\cf9\lang1024\langfe1024\noproof\langnp1043\insrsid3474895\charrsid6296823 &lt;/Original&gt;}{\rtlch\fcs1 \af0 \ltrch\fcs0 \lang1043\langfe2057\langnp1043\insrsid3474895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474895\charrsid9594454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3474895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62_x000d__x000a_5afa39ed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38"/>
    <w:docVar w:name="TVTAMPART" w:val="Paragraph 22"/>
    <w:docVar w:name="TVTMEMBERS1" w:val="Eleonora Evi, Laura Agea, Rosa D'Amato"/>
    <w:docVar w:name="TXTLANGUE" w:val="EN"/>
    <w:docVar w:name="TXTLANGUEMIN" w:val="en"/>
    <w:docVar w:name="TXTNRFIRSTAM" w:val="1"/>
    <w:docVar w:name="TXTNRLASTAM" w:val="5"/>
    <w:docVar w:name="TXTNRPE" w:val="611.534"/>
    <w:docVar w:name="TXTPEorAP" w:val="PE"/>
    <w:docVar w:name="TXTROUTE" w:val="AM\1138889EN.docx"/>
    <w:docVar w:name="TXTVERSION" w:val="01-00"/>
  </w:docVars>
  <w:rsids>
    <w:rsidRoot w:val="008943C9"/>
    <w:rsid w:val="00016E4D"/>
    <w:rsid w:val="000554AB"/>
    <w:rsid w:val="000E01B6"/>
    <w:rsid w:val="001337AF"/>
    <w:rsid w:val="001E376E"/>
    <w:rsid w:val="00250122"/>
    <w:rsid w:val="00256216"/>
    <w:rsid w:val="0029007A"/>
    <w:rsid w:val="002C7968"/>
    <w:rsid w:val="003000AD"/>
    <w:rsid w:val="00352581"/>
    <w:rsid w:val="003704B6"/>
    <w:rsid w:val="0037662A"/>
    <w:rsid w:val="004300A3"/>
    <w:rsid w:val="00431305"/>
    <w:rsid w:val="004849A5"/>
    <w:rsid w:val="004A5FDC"/>
    <w:rsid w:val="004D5682"/>
    <w:rsid w:val="004F4B78"/>
    <w:rsid w:val="00502A39"/>
    <w:rsid w:val="005460A7"/>
    <w:rsid w:val="005F0730"/>
    <w:rsid w:val="006158B0"/>
    <w:rsid w:val="00640D80"/>
    <w:rsid w:val="00651D47"/>
    <w:rsid w:val="006959AA"/>
    <w:rsid w:val="00722446"/>
    <w:rsid w:val="007E0077"/>
    <w:rsid w:val="008943C9"/>
    <w:rsid w:val="008D735B"/>
    <w:rsid w:val="00926656"/>
    <w:rsid w:val="009A1B43"/>
    <w:rsid w:val="009B0B57"/>
    <w:rsid w:val="00A11CA3"/>
    <w:rsid w:val="00A12366"/>
    <w:rsid w:val="00A23DC7"/>
    <w:rsid w:val="00A52518"/>
    <w:rsid w:val="00A603D3"/>
    <w:rsid w:val="00BC4047"/>
    <w:rsid w:val="00BE2400"/>
    <w:rsid w:val="00C14A2B"/>
    <w:rsid w:val="00C51371"/>
    <w:rsid w:val="00CA2A46"/>
    <w:rsid w:val="00CA340A"/>
    <w:rsid w:val="00E41760"/>
    <w:rsid w:val="00E41C4D"/>
    <w:rsid w:val="00E5782E"/>
    <w:rsid w:val="00E80F1A"/>
    <w:rsid w:val="00EA08DF"/>
    <w:rsid w:val="00EE4A94"/>
    <w:rsid w:val="00FA1221"/>
    <w:rsid w:val="00FA5A0D"/>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F28C89-494F-497D-B8A9-39FA0197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nl-NL" w:eastAsia="en-GB" w:bidi="ar-SA"/>
    </w:rPr>
  </w:style>
  <w:style w:type="character" w:customStyle="1" w:styleId="Normal6Char">
    <w:name w:val="Normal6 Char"/>
    <w:link w:val="Normal6"/>
    <w:rsid w:val="006959AA"/>
    <w:rPr>
      <w:noProof/>
      <w:sz w:val="24"/>
      <w:lang w:val="nl-NL"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A603D3"/>
    <w:rPr>
      <w:sz w:val="22"/>
    </w:rPr>
  </w:style>
  <w:style w:type="paragraph" w:styleId="BalloonText">
    <w:name w:val="Balloon Text"/>
    <w:basedOn w:val="Normal"/>
    <w:link w:val="BalloonTextChar"/>
    <w:rsid w:val="00C51371"/>
    <w:rPr>
      <w:rFonts w:ascii="Segoe UI" w:hAnsi="Segoe UI" w:cs="Segoe UI"/>
      <w:sz w:val="18"/>
      <w:szCs w:val="18"/>
    </w:rPr>
  </w:style>
  <w:style w:type="character" w:customStyle="1" w:styleId="BalloonTextChar">
    <w:name w:val="Balloon Text Char"/>
    <w:basedOn w:val="DefaultParagraphFont"/>
    <w:link w:val="BalloonText"/>
    <w:rsid w:val="00C51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76C4A597.dotm</Template>
  <TotalTime>1</TotalTime>
  <Pages>5</Pages>
  <Words>1129</Words>
  <Characters>8449</Characters>
  <Application>Microsoft Office Word</Application>
  <DocSecurity>0</DocSecurity>
  <Lines>337</Lines>
  <Paragraphs>102</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CHASE Kathleen</dc:creator>
  <cp:keywords/>
  <dc:description/>
  <cp:lastModifiedBy>RENNEBOOG-DE BRUCKER Marie-Francoise</cp:lastModifiedBy>
  <cp:revision>2</cp:revision>
  <cp:lastPrinted>2004-11-28T14:02:00Z</cp:lastPrinted>
  <dcterms:created xsi:type="dcterms:W3CDTF">2017-11-10T10:39:00Z</dcterms:created>
  <dcterms:modified xsi:type="dcterms:W3CDTF">2017-11-10T10:39:00Z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1138889</vt:lpwstr>
  </property>
  <property fmtid="{D5CDD505-2E9C-101B-9397-08002B2CF9AE}" pid="5" name="&lt;Type&gt;">
    <vt:lpwstr>AM</vt:lpwstr>
  </property>
  <property fmtid="{D5CDD505-2E9C-101B-9397-08002B2CF9AE}" pid="6" name="&lt;ModelCod&gt;">
    <vt:lpwstr>\\eiciLUXpr1\pdocep$\DocEP\DOCS\General\AM\AM_NonLeg\AM_Ple_NonLeg\AM_Ple_NonLegReport.dot(17/02/2016 10:46:14)</vt:lpwstr>
  </property>
  <property fmtid="{D5CDD505-2E9C-101B-9397-08002B2CF9AE}" pid="7" name="&lt;ModelTra&gt;">
    <vt:lpwstr>\\eiciLUXpr1\pdocep$\DocEP\TRANSFIL\EN\AM_Ple_NonLegReport.EN(26/05/2015 06:20:33)</vt:lpwstr>
  </property>
  <property fmtid="{D5CDD505-2E9C-101B-9397-08002B2CF9AE}" pid="8" name="&lt;Model&gt;">
    <vt:lpwstr>AM_Ple_NonLegReport</vt:lpwstr>
  </property>
  <property fmtid="{D5CDD505-2E9C-101B-9397-08002B2CF9AE}" pid="9" name="FooterPath">
    <vt:lpwstr>AM\1138889NL.docx</vt:lpwstr>
  </property>
  <property fmtid="{D5CDD505-2E9C-101B-9397-08002B2CF9AE}" pid="10" name="PE number">
    <vt:lpwstr>611.534</vt:lpwstr>
  </property>
  <property fmtid="{D5CDD505-2E9C-101B-9397-08002B2CF9AE}" pid="11" name="Bookout">
    <vt:lpwstr>OK - 2017/11/10 11:39</vt:lpwstr>
  </property>
  <property fmtid="{D5CDD505-2E9C-101B-9397-08002B2CF9AE}" pid="12" name="SubscribeElise">
    <vt:lpwstr/>
  </property>
  <property fmtid="{D5CDD505-2E9C-101B-9397-08002B2CF9AE}" pid="13" name="SDLStudio">
    <vt:lpwstr/>
  </property>
  <property fmtid="{D5CDD505-2E9C-101B-9397-08002B2CF9AE}" pid="14" name="&lt;Extension&gt;">
    <vt:lpwstr>NL</vt:lpwstr>
  </property>
</Properties>
</file>