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EFFC" w14:textId="77777777" w:rsidR="006959AA" w:rsidRPr="0070586B" w:rsidRDefault="006959AA" w:rsidP="006959AA">
      <w:pPr>
        <w:pStyle w:val="ZDateAM"/>
      </w:pPr>
      <w:bookmarkStart w:id="0" w:name="_GoBack"/>
      <w:bookmarkEnd w:id="0"/>
      <w:r w:rsidRPr="0070586B">
        <w:rPr>
          <w:rStyle w:val="HideTWBExt"/>
          <w:noProof w:val="0"/>
        </w:rPr>
        <w:t>&lt;RepeatBlock-Amend&gt;</w:t>
      </w:r>
      <w:bookmarkStart w:id="1" w:name="restart"/>
      <w:r w:rsidRPr="0070586B">
        <w:rPr>
          <w:rStyle w:val="HideTWBExt"/>
          <w:noProof w:val="0"/>
        </w:rPr>
        <w:t>&lt;Amend&gt;&lt;Date&gt;</w:t>
      </w:r>
      <w:r w:rsidRPr="0070586B">
        <w:rPr>
          <w:rStyle w:val="HideTWBInt"/>
          <w:color w:val="auto"/>
        </w:rPr>
        <w:t>{06/12/2017}</w:t>
      </w:r>
      <w:r w:rsidRPr="0070586B">
        <w:t>6.12.2017</w:t>
      </w:r>
      <w:r w:rsidRPr="0070586B">
        <w:rPr>
          <w:rStyle w:val="HideTWBExt"/>
          <w:noProof w:val="0"/>
        </w:rPr>
        <w:t>&lt;/Date&gt;</w:t>
      </w:r>
      <w:r w:rsidRPr="0070586B">
        <w:tab/>
      </w:r>
      <w:r w:rsidRPr="0070586B">
        <w:rPr>
          <w:rStyle w:val="HideTWBExt"/>
          <w:noProof w:val="0"/>
        </w:rPr>
        <w:t>&lt;ANo&gt;</w:t>
      </w:r>
      <w:r w:rsidRPr="0070586B">
        <w:t>A8-0351</w:t>
      </w:r>
      <w:r w:rsidRPr="0070586B">
        <w:rPr>
          <w:rStyle w:val="HideTWBExt"/>
          <w:noProof w:val="0"/>
        </w:rPr>
        <w:t>&lt;/ANo&gt;</w:t>
      </w:r>
      <w:r w:rsidRPr="0070586B">
        <w:t>/</w:t>
      </w:r>
      <w:r w:rsidRPr="0070586B">
        <w:rPr>
          <w:rStyle w:val="HideTWBExt"/>
          <w:noProof w:val="0"/>
        </w:rPr>
        <w:t>&lt;NumAm&gt;</w:t>
      </w:r>
      <w:r w:rsidRPr="0070586B">
        <w:t>1</w:t>
      </w:r>
      <w:r w:rsidRPr="0070586B">
        <w:rPr>
          <w:rStyle w:val="HideTWBExt"/>
          <w:noProof w:val="0"/>
        </w:rPr>
        <w:t>&lt;/NumAm&gt;</w:t>
      </w:r>
    </w:p>
    <w:p w14:paraId="6F34801E" w14:textId="77777777" w:rsidR="00016E4D" w:rsidRPr="0070586B" w:rsidRDefault="00571C15" w:rsidP="00016E4D">
      <w:pPr>
        <w:pStyle w:val="AMNumberTabs"/>
      </w:pPr>
      <w:r w:rsidRPr="0070586B">
        <w:t>Τροπολογία</w:t>
      </w:r>
      <w:r w:rsidRPr="0070586B">
        <w:tab/>
      </w:r>
      <w:r w:rsidRPr="0070586B">
        <w:tab/>
      </w:r>
      <w:r w:rsidRPr="0070586B">
        <w:rPr>
          <w:rStyle w:val="HideTWBExt"/>
          <w:b w:val="0"/>
          <w:noProof w:val="0"/>
        </w:rPr>
        <w:t>&lt;NumAm&gt;</w:t>
      </w:r>
      <w:r w:rsidRPr="0070586B">
        <w:t>1</w:t>
      </w:r>
      <w:r w:rsidRPr="0070586B">
        <w:rPr>
          <w:rStyle w:val="HideTWBExt"/>
          <w:b w:val="0"/>
          <w:noProof w:val="0"/>
        </w:rPr>
        <w:t>&lt;/NumAm&gt;</w:t>
      </w:r>
    </w:p>
    <w:p w14:paraId="4C23FC8E" w14:textId="77777777" w:rsidR="006959AA" w:rsidRPr="0070586B" w:rsidRDefault="006959AA" w:rsidP="006959AA">
      <w:pPr>
        <w:pStyle w:val="NormalBold"/>
      </w:pPr>
      <w:r w:rsidRPr="0070586B">
        <w:rPr>
          <w:rStyle w:val="HideTWBExt"/>
          <w:b w:val="0"/>
          <w:noProof w:val="0"/>
        </w:rPr>
        <w:t>&lt;RepeatBlock-By&gt;&lt;Members&gt;</w:t>
      </w:r>
      <w:r w:rsidRPr="0070586B">
        <w:t>Michael Gahler</w:t>
      </w:r>
      <w:r w:rsidRPr="0070586B">
        <w:rPr>
          <w:rStyle w:val="HideTWBExt"/>
          <w:b w:val="0"/>
          <w:noProof w:val="0"/>
        </w:rPr>
        <w:t>&lt;/Members&gt;</w:t>
      </w:r>
    </w:p>
    <w:p w14:paraId="1B9C9E97" w14:textId="77777777" w:rsidR="006959AA" w:rsidRPr="0070586B" w:rsidRDefault="006959AA" w:rsidP="006959AA">
      <w:r w:rsidRPr="0070586B">
        <w:rPr>
          <w:rStyle w:val="HideTWBExt"/>
          <w:noProof w:val="0"/>
        </w:rPr>
        <w:t>&lt;AuNomDe&gt;</w:t>
      </w:r>
      <w:r w:rsidRPr="0070586B">
        <w:rPr>
          <w:rStyle w:val="HideTWBInt"/>
          <w:color w:val="auto"/>
        </w:rPr>
        <w:t>{PPE}</w:t>
      </w:r>
      <w:r w:rsidRPr="0070586B">
        <w:t>εξ ονόματος της Ομάδας PPE</w:t>
      </w:r>
      <w:r w:rsidRPr="0070586B">
        <w:rPr>
          <w:rStyle w:val="HideTWBExt"/>
          <w:noProof w:val="0"/>
        </w:rPr>
        <w:t>&lt;/AuNomDe&gt;</w:t>
      </w:r>
    </w:p>
    <w:p w14:paraId="627CD9E0" w14:textId="77777777" w:rsidR="006959AA" w:rsidRPr="0070586B" w:rsidRDefault="006959AA" w:rsidP="006959AA">
      <w:r w:rsidRPr="0070586B">
        <w:rPr>
          <w:rStyle w:val="HideTWBExt"/>
          <w:noProof w:val="0"/>
        </w:rPr>
        <w:t>&lt;/RepeatBlock-By&gt;</w:t>
      </w:r>
    </w:p>
    <w:p w14:paraId="6ABF4A1A" w14:textId="77777777" w:rsidR="006959AA" w:rsidRPr="0070586B" w:rsidRDefault="006959AA" w:rsidP="006959AA">
      <w:pPr>
        <w:pStyle w:val="ProjRap"/>
      </w:pPr>
      <w:r w:rsidRPr="0070586B">
        <w:rPr>
          <w:rStyle w:val="HideTWBExt"/>
          <w:b w:val="0"/>
          <w:noProof w:val="0"/>
        </w:rPr>
        <w:t>&lt;TitreType&gt;</w:t>
      </w:r>
      <w:r w:rsidRPr="0070586B">
        <w:t>Έκθεση</w:t>
      </w:r>
      <w:r w:rsidRPr="0070586B">
        <w:rPr>
          <w:rStyle w:val="HideTWBExt"/>
          <w:b w:val="0"/>
          <w:noProof w:val="0"/>
        </w:rPr>
        <w:t>&lt;/TitreType&gt;</w:t>
      </w:r>
      <w:r w:rsidRPr="0070586B">
        <w:tab/>
        <w:t>A8-0351/2017</w:t>
      </w:r>
    </w:p>
    <w:p w14:paraId="478ABE95" w14:textId="77777777" w:rsidR="006959AA" w:rsidRPr="0070586B" w:rsidRDefault="006959AA" w:rsidP="006959AA">
      <w:pPr>
        <w:pStyle w:val="NormalBold"/>
      </w:pPr>
      <w:r w:rsidRPr="0070586B">
        <w:rPr>
          <w:rStyle w:val="HideTWBExt"/>
          <w:b w:val="0"/>
          <w:noProof w:val="0"/>
        </w:rPr>
        <w:t>&lt;Rapporteur&gt;</w:t>
      </w:r>
      <w:r w:rsidRPr="0070586B">
        <w:t>Michael Gahler</w:t>
      </w:r>
      <w:r w:rsidRPr="0070586B">
        <w:rPr>
          <w:rStyle w:val="HideTWBExt"/>
          <w:b w:val="0"/>
          <w:noProof w:val="0"/>
        </w:rPr>
        <w:t>&lt;/Rapporteur&gt;</w:t>
      </w:r>
    </w:p>
    <w:p w14:paraId="30BE2CA0" w14:textId="77777777" w:rsidR="006959AA" w:rsidRPr="0070586B" w:rsidRDefault="006959AA" w:rsidP="006959AA">
      <w:r w:rsidRPr="0070586B">
        <w:rPr>
          <w:rStyle w:val="HideTWBExt"/>
          <w:noProof w:val="0"/>
        </w:rPr>
        <w:t>&lt;Titre&gt;</w:t>
      </w:r>
      <w:r w:rsidRPr="0070586B">
        <w:t>Ετήσια έκθεση σχετικά με την εφαρμογή της Κοινής Πολιτικής Ασφάλειας και Άμυνας</w:t>
      </w:r>
      <w:r w:rsidRPr="0070586B">
        <w:rPr>
          <w:rStyle w:val="HideTWBExt"/>
          <w:noProof w:val="0"/>
        </w:rPr>
        <w:t>&lt;/Titre&gt;</w:t>
      </w:r>
    </w:p>
    <w:p w14:paraId="0AC2CF71" w14:textId="77777777" w:rsidR="006959AA" w:rsidRPr="0070586B" w:rsidRDefault="006959AA" w:rsidP="006959AA">
      <w:pPr>
        <w:pStyle w:val="Normal12"/>
      </w:pPr>
      <w:r w:rsidRPr="0070586B">
        <w:rPr>
          <w:rStyle w:val="HideTWBExt"/>
          <w:noProof w:val="0"/>
        </w:rPr>
        <w:t>&lt;DocRef&gt;</w:t>
      </w:r>
      <w:r w:rsidRPr="0070586B">
        <w:t>2017/2123(INI)</w:t>
      </w:r>
      <w:r w:rsidRPr="0070586B">
        <w:rPr>
          <w:rStyle w:val="HideTWBExt"/>
          <w:noProof w:val="0"/>
        </w:rPr>
        <w:t>&lt;/DocRef&gt;</w:t>
      </w:r>
    </w:p>
    <w:p w14:paraId="6E9CE94E" w14:textId="77777777" w:rsidR="006959AA" w:rsidRPr="0070586B" w:rsidRDefault="006959AA" w:rsidP="006959AA">
      <w:pPr>
        <w:pStyle w:val="NormalBold"/>
      </w:pPr>
      <w:r w:rsidRPr="0070586B">
        <w:rPr>
          <w:rStyle w:val="HideTWBExt"/>
          <w:b w:val="0"/>
          <w:noProof w:val="0"/>
        </w:rPr>
        <w:t>&lt;DocAmend&gt;</w:t>
      </w:r>
      <w:r w:rsidRPr="0070586B">
        <w:t>Πρόταση ψηφίσματος</w:t>
      </w:r>
      <w:r w:rsidRPr="0070586B">
        <w:rPr>
          <w:rStyle w:val="HideTWBExt"/>
          <w:b w:val="0"/>
          <w:noProof w:val="0"/>
        </w:rPr>
        <w:t>&lt;/DocAmend&gt;</w:t>
      </w:r>
    </w:p>
    <w:p w14:paraId="14AF4B93" w14:textId="77777777" w:rsidR="006959AA" w:rsidRPr="0070586B" w:rsidRDefault="006959AA" w:rsidP="006959AA">
      <w:pPr>
        <w:pStyle w:val="NormalBold"/>
      </w:pPr>
      <w:r w:rsidRPr="0070586B">
        <w:rPr>
          <w:rStyle w:val="HideTWBExt"/>
          <w:b w:val="0"/>
          <w:noProof w:val="0"/>
        </w:rPr>
        <w:t>&lt;Article&gt;</w:t>
      </w:r>
      <w:r w:rsidRPr="0070586B">
        <w:t>Αιτιολογική αναφορά 25 α (νέα)</w:t>
      </w:r>
      <w:r w:rsidRPr="0070586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70586B" w14:paraId="3F0C5482" w14:textId="77777777" w:rsidTr="006959AA">
        <w:trPr>
          <w:jc w:val="center"/>
        </w:trPr>
        <w:tc>
          <w:tcPr>
            <w:tcW w:w="9752" w:type="dxa"/>
            <w:gridSpan w:val="2"/>
          </w:tcPr>
          <w:p w14:paraId="23F31228" w14:textId="77777777" w:rsidR="006959AA" w:rsidRPr="0070586B" w:rsidRDefault="006959AA" w:rsidP="00EE4A94">
            <w:pPr>
              <w:keepNext/>
            </w:pPr>
          </w:p>
        </w:tc>
      </w:tr>
      <w:tr w:rsidR="006959AA" w:rsidRPr="0070586B" w14:paraId="646C69F1" w14:textId="77777777" w:rsidTr="006959AA">
        <w:trPr>
          <w:jc w:val="center"/>
        </w:trPr>
        <w:tc>
          <w:tcPr>
            <w:tcW w:w="4876" w:type="dxa"/>
          </w:tcPr>
          <w:p w14:paraId="5712E01C" w14:textId="77777777" w:rsidR="006959AA" w:rsidRPr="0070586B" w:rsidRDefault="002371A3" w:rsidP="00EE4A94">
            <w:pPr>
              <w:pStyle w:val="ColumnHeading"/>
              <w:keepNext/>
            </w:pPr>
            <w:r w:rsidRPr="0070586B">
              <w:t>Πρόταση ψηφίσματος</w:t>
            </w:r>
          </w:p>
        </w:tc>
        <w:tc>
          <w:tcPr>
            <w:tcW w:w="4876" w:type="dxa"/>
          </w:tcPr>
          <w:p w14:paraId="0A2C66B2" w14:textId="77777777" w:rsidR="006959AA" w:rsidRPr="0070586B" w:rsidRDefault="00571C15" w:rsidP="00EE4A94">
            <w:pPr>
              <w:pStyle w:val="ColumnHeading"/>
              <w:keepNext/>
            </w:pPr>
            <w:r w:rsidRPr="0070586B">
              <w:t>Τροπολογία</w:t>
            </w:r>
          </w:p>
        </w:tc>
      </w:tr>
      <w:tr w:rsidR="006959AA" w:rsidRPr="0070586B" w14:paraId="4151F6F3" w14:textId="77777777" w:rsidTr="006959AA">
        <w:trPr>
          <w:jc w:val="center"/>
        </w:trPr>
        <w:tc>
          <w:tcPr>
            <w:tcW w:w="4876" w:type="dxa"/>
          </w:tcPr>
          <w:p w14:paraId="2E2933FE" w14:textId="77777777" w:rsidR="006959AA" w:rsidRPr="0070586B" w:rsidRDefault="006959AA" w:rsidP="00BE2400">
            <w:pPr>
              <w:pStyle w:val="Normal6"/>
              <w:rPr>
                <w:b/>
                <w:i/>
                <w:noProof w:val="0"/>
              </w:rPr>
            </w:pPr>
          </w:p>
        </w:tc>
        <w:tc>
          <w:tcPr>
            <w:tcW w:w="4876" w:type="dxa"/>
          </w:tcPr>
          <w:p w14:paraId="7DBC7142" w14:textId="77777777" w:rsidR="006959AA" w:rsidRPr="0070586B" w:rsidRDefault="002371A3" w:rsidP="00BE2400">
            <w:pPr>
              <w:pStyle w:val="Normal6"/>
              <w:rPr>
                <w:b/>
                <w:i/>
                <w:noProof w:val="0"/>
                <w:szCs w:val="24"/>
              </w:rPr>
            </w:pPr>
            <w:r w:rsidRPr="0070586B">
              <w:rPr>
                <w:b/>
                <w:i/>
                <w:noProof w:val="0"/>
              </w:rPr>
              <w:t>–</w:t>
            </w:r>
            <w:r w:rsidRPr="0070586B">
              <w:rPr>
                <w:b/>
                <w:i/>
                <w:noProof w:val="0"/>
              </w:rPr>
              <w:tab/>
              <w:t>έχοντας υπόψη την ανακοίνωση σχετικά με τη μόνιμη διαρθρωμένη συνεργασία (PESCO), της 13ης Νοεμβρίου 2017,</w:t>
            </w:r>
          </w:p>
        </w:tc>
      </w:tr>
    </w:tbl>
    <w:p w14:paraId="007B996E" w14:textId="77777777" w:rsidR="00926656" w:rsidRPr="0070586B" w:rsidRDefault="006959AA" w:rsidP="00D917C0">
      <w:pPr>
        <w:pStyle w:val="Olang"/>
      </w:pPr>
      <w:r w:rsidRPr="0070586B">
        <w:t xml:space="preserve">Or. </w:t>
      </w:r>
      <w:r w:rsidRPr="0070586B">
        <w:rPr>
          <w:rStyle w:val="HideTWBExt"/>
          <w:noProof w:val="0"/>
        </w:rPr>
        <w:t>&lt;Original&gt;</w:t>
      </w:r>
      <w:r w:rsidR="002371A3" w:rsidRPr="0070586B">
        <w:rPr>
          <w:rStyle w:val="HideTWBInt"/>
        </w:rPr>
        <w:t>{EN}</w:t>
      </w:r>
      <w:r w:rsidR="002371A3" w:rsidRPr="0070586B">
        <w:t>en</w:t>
      </w:r>
      <w:r w:rsidRPr="0070586B">
        <w:rPr>
          <w:rStyle w:val="HideTWBExt"/>
          <w:noProof w:val="0"/>
        </w:rPr>
        <w:t>&lt;/Original&gt;</w:t>
      </w:r>
    </w:p>
    <w:p w14:paraId="20B9B993" w14:textId="77777777" w:rsidR="006959AA" w:rsidRPr="0070586B" w:rsidRDefault="006959AA" w:rsidP="00926656">
      <w:pPr>
        <w:sectPr w:rsidR="006959AA" w:rsidRPr="0070586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1011011E" w14:textId="77777777" w:rsidR="006959AA" w:rsidRPr="0070586B" w:rsidRDefault="006959AA" w:rsidP="006959AA">
      <w:r w:rsidRPr="0070586B">
        <w:rPr>
          <w:rStyle w:val="HideTWBExt"/>
          <w:noProof w:val="0"/>
        </w:rPr>
        <w:lastRenderedPageBreak/>
        <w:t>&lt;/Amend&gt;</w:t>
      </w:r>
      <w:bookmarkEnd w:id="1"/>
    </w:p>
    <w:p w14:paraId="77648A2A" w14:textId="77777777" w:rsidR="002371A3" w:rsidRPr="0070586B" w:rsidRDefault="002371A3" w:rsidP="006959AA">
      <w:pPr>
        <w:pStyle w:val="ZDateAM"/>
      </w:pPr>
      <w:r w:rsidRPr="0070586B">
        <w:rPr>
          <w:rStyle w:val="HideTWBExt"/>
          <w:noProof w:val="0"/>
        </w:rPr>
        <w:t>&lt;Amend&gt;&lt;Date&gt;</w:t>
      </w:r>
      <w:r w:rsidRPr="0070586B">
        <w:rPr>
          <w:rStyle w:val="HideTWBInt"/>
          <w:color w:val="auto"/>
        </w:rPr>
        <w:t>{06/12/2017}</w:t>
      </w:r>
      <w:r w:rsidRPr="0070586B">
        <w:t>6.12.2017</w:t>
      </w:r>
      <w:r w:rsidRPr="0070586B">
        <w:rPr>
          <w:rStyle w:val="HideTWBExt"/>
          <w:noProof w:val="0"/>
        </w:rPr>
        <w:t>&lt;/Date&gt;</w:t>
      </w:r>
      <w:r w:rsidRPr="0070586B">
        <w:tab/>
      </w:r>
      <w:r w:rsidRPr="0070586B">
        <w:rPr>
          <w:rStyle w:val="HideTWBExt"/>
          <w:noProof w:val="0"/>
        </w:rPr>
        <w:t>&lt;ANo&gt;</w:t>
      </w:r>
      <w:r w:rsidRPr="0070586B">
        <w:t>A8-0351</w:t>
      </w:r>
      <w:r w:rsidRPr="0070586B">
        <w:rPr>
          <w:rStyle w:val="HideTWBExt"/>
          <w:noProof w:val="0"/>
        </w:rPr>
        <w:t>&lt;/ANo&gt;</w:t>
      </w:r>
      <w:r w:rsidRPr="0070586B">
        <w:t>/</w:t>
      </w:r>
      <w:r w:rsidRPr="0070586B">
        <w:rPr>
          <w:rStyle w:val="HideTWBExt"/>
          <w:noProof w:val="0"/>
        </w:rPr>
        <w:t>&lt;NumAm&gt;</w:t>
      </w:r>
      <w:r w:rsidRPr="0070586B">
        <w:t>2</w:t>
      </w:r>
      <w:r w:rsidRPr="0070586B">
        <w:rPr>
          <w:rStyle w:val="HideTWBExt"/>
          <w:noProof w:val="0"/>
        </w:rPr>
        <w:t>&lt;/NumAm&gt;</w:t>
      </w:r>
    </w:p>
    <w:p w14:paraId="67156088" w14:textId="77777777" w:rsidR="002371A3" w:rsidRPr="0070586B" w:rsidRDefault="002371A3" w:rsidP="00016E4D">
      <w:pPr>
        <w:pStyle w:val="AMNumberTabs"/>
      </w:pPr>
      <w:r w:rsidRPr="0070586B">
        <w:t>Τροπολογία</w:t>
      </w:r>
      <w:r w:rsidRPr="0070586B">
        <w:tab/>
      </w:r>
      <w:r w:rsidRPr="0070586B">
        <w:tab/>
      </w:r>
      <w:r w:rsidRPr="0070586B">
        <w:rPr>
          <w:rStyle w:val="HideTWBExt"/>
          <w:b w:val="0"/>
          <w:noProof w:val="0"/>
        </w:rPr>
        <w:t>&lt;NumAm&gt;</w:t>
      </w:r>
      <w:r w:rsidRPr="0070586B">
        <w:t>2</w:t>
      </w:r>
      <w:r w:rsidRPr="0070586B">
        <w:rPr>
          <w:rStyle w:val="HideTWBExt"/>
          <w:b w:val="0"/>
          <w:noProof w:val="0"/>
        </w:rPr>
        <w:t>&lt;/NumAm&gt;</w:t>
      </w:r>
    </w:p>
    <w:p w14:paraId="3A253FF6" w14:textId="77777777" w:rsidR="002371A3" w:rsidRPr="0070586B" w:rsidRDefault="002371A3" w:rsidP="006959AA">
      <w:pPr>
        <w:pStyle w:val="NormalBold"/>
      </w:pPr>
      <w:r w:rsidRPr="0070586B">
        <w:rPr>
          <w:rStyle w:val="HideTWBExt"/>
          <w:b w:val="0"/>
          <w:noProof w:val="0"/>
        </w:rPr>
        <w:t>&lt;RepeatBlock-By&gt;&lt;Members&gt;</w:t>
      </w:r>
      <w:r w:rsidRPr="0070586B">
        <w:t>Michael Gahler</w:t>
      </w:r>
      <w:r w:rsidRPr="0070586B">
        <w:rPr>
          <w:rStyle w:val="HideTWBExt"/>
          <w:b w:val="0"/>
          <w:noProof w:val="0"/>
        </w:rPr>
        <w:t>&lt;/Members&gt;</w:t>
      </w:r>
    </w:p>
    <w:p w14:paraId="42139230" w14:textId="77777777" w:rsidR="002371A3" w:rsidRPr="0070586B" w:rsidRDefault="002371A3" w:rsidP="006959AA">
      <w:r w:rsidRPr="0070586B">
        <w:rPr>
          <w:rStyle w:val="HideTWBExt"/>
          <w:noProof w:val="0"/>
        </w:rPr>
        <w:t>&lt;AuNomDe&gt;</w:t>
      </w:r>
      <w:r w:rsidRPr="0070586B">
        <w:rPr>
          <w:rStyle w:val="HideTWBInt"/>
          <w:color w:val="auto"/>
        </w:rPr>
        <w:t>{PPE}</w:t>
      </w:r>
      <w:r w:rsidRPr="0070586B">
        <w:t>εξ ονόματος της Ομάδας PPE</w:t>
      </w:r>
      <w:r w:rsidRPr="0070586B">
        <w:rPr>
          <w:rStyle w:val="HideTWBExt"/>
          <w:noProof w:val="0"/>
        </w:rPr>
        <w:t>&lt;/AuNomDe&gt;</w:t>
      </w:r>
    </w:p>
    <w:p w14:paraId="03DC22C5" w14:textId="77777777" w:rsidR="002371A3" w:rsidRPr="0070586B" w:rsidRDefault="002371A3" w:rsidP="006959AA">
      <w:r w:rsidRPr="0070586B">
        <w:rPr>
          <w:rStyle w:val="HideTWBExt"/>
          <w:noProof w:val="0"/>
        </w:rPr>
        <w:t>&lt;/RepeatBlock-By&gt;</w:t>
      </w:r>
    </w:p>
    <w:p w14:paraId="2F2E7F30" w14:textId="77777777" w:rsidR="002371A3" w:rsidRPr="0070586B" w:rsidRDefault="002371A3" w:rsidP="006959AA">
      <w:pPr>
        <w:pStyle w:val="ProjRap"/>
      </w:pPr>
      <w:r w:rsidRPr="0070586B">
        <w:rPr>
          <w:rStyle w:val="HideTWBExt"/>
          <w:b w:val="0"/>
          <w:noProof w:val="0"/>
        </w:rPr>
        <w:t>&lt;TitreType&gt;</w:t>
      </w:r>
      <w:r w:rsidRPr="0070586B">
        <w:t>Έκθεση</w:t>
      </w:r>
      <w:r w:rsidRPr="0070586B">
        <w:rPr>
          <w:rStyle w:val="HideTWBExt"/>
          <w:b w:val="0"/>
          <w:noProof w:val="0"/>
        </w:rPr>
        <w:t>&lt;/TitreType&gt;</w:t>
      </w:r>
      <w:r w:rsidRPr="0070586B">
        <w:tab/>
        <w:t>A8-0351/2017</w:t>
      </w:r>
    </w:p>
    <w:p w14:paraId="25D220F1" w14:textId="77777777" w:rsidR="002371A3" w:rsidRPr="0070586B" w:rsidRDefault="002371A3" w:rsidP="006959AA">
      <w:pPr>
        <w:pStyle w:val="NormalBold"/>
      </w:pPr>
      <w:r w:rsidRPr="0070586B">
        <w:rPr>
          <w:rStyle w:val="HideTWBExt"/>
          <w:b w:val="0"/>
          <w:noProof w:val="0"/>
        </w:rPr>
        <w:t>&lt;Rapporteur&gt;</w:t>
      </w:r>
      <w:r w:rsidRPr="0070586B">
        <w:t>Michael Gahler</w:t>
      </w:r>
      <w:r w:rsidRPr="0070586B">
        <w:rPr>
          <w:rStyle w:val="HideTWBExt"/>
          <w:b w:val="0"/>
          <w:noProof w:val="0"/>
        </w:rPr>
        <w:t>&lt;/Rapporteur&gt;</w:t>
      </w:r>
    </w:p>
    <w:p w14:paraId="0946827D" w14:textId="77777777" w:rsidR="002371A3" w:rsidRPr="0070586B" w:rsidRDefault="002371A3" w:rsidP="006959AA">
      <w:r w:rsidRPr="0070586B">
        <w:rPr>
          <w:rStyle w:val="HideTWBExt"/>
          <w:noProof w:val="0"/>
        </w:rPr>
        <w:t>&lt;Titre&gt;</w:t>
      </w:r>
      <w:r w:rsidRPr="0070586B">
        <w:t>Ετήσια έκθεση σχετικά με την εφαρμογή της Κοινής Πολιτικής Ασφάλειας και Άμυνας</w:t>
      </w:r>
      <w:r w:rsidRPr="0070586B">
        <w:rPr>
          <w:rStyle w:val="HideTWBExt"/>
          <w:noProof w:val="0"/>
        </w:rPr>
        <w:t>&lt;/Titre&gt;</w:t>
      </w:r>
    </w:p>
    <w:p w14:paraId="7108AD14" w14:textId="77777777" w:rsidR="002371A3" w:rsidRPr="0070586B" w:rsidRDefault="002371A3" w:rsidP="006959AA">
      <w:pPr>
        <w:pStyle w:val="Normal12"/>
      </w:pPr>
      <w:r w:rsidRPr="0070586B">
        <w:rPr>
          <w:rStyle w:val="HideTWBExt"/>
          <w:noProof w:val="0"/>
        </w:rPr>
        <w:t>&lt;DocRef&gt;</w:t>
      </w:r>
      <w:r w:rsidRPr="0070586B">
        <w:t>2017/2123(INI)</w:t>
      </w:r>
      <w:r w:rsidRPr="0070586B">
        <w:rPr>
          <w:rStyle w:val="HideTWBExt"/>
          <w:noProof w:val="0"/>
        </w:rPr>
        <w:t>&lt;/DocRef&gt;</w:t>
      </w:r>
    </w:p>
    <w:p w14:paraId="74E4D6E4" w14:textId="77777777" w:rsidR="002371A3" w:rsidRPr="0070586B" w:rsidRDefault="002371A3" w:rsidP="006959AA">
      <w:pPr>
        <w:pStyle w:val="NormalBold"/>
      </w:pPr>
      <w:r w:rsidRPr="0070586B">
        <w:rPr>
          <w:rStyle w:val="HideTWBExt"/>
          <w:b w:val="0"/>
          <w:noProof w:val="0"/>
        </w:rPr>
        <w:t>&lt;DocAmend&gt;</w:t>
      </w:r>
      <w:r w:rsidRPr="0070586B">
        <w:t>Πρόταση ψηφίσματος</w:t>
      </w:r>
      <w:r w:rsidRPr="0070586B">
        <w:rPr>
          <w:rStyle w:val="HideTWBExt"/>
          <w:b w:val="0"/>
          <w:noProof w:val="0"/>
        </w:rPr>
        <w:t>&lt;/DocAmend&gt;</w:t>
      </w:r>
    </w:p>
    <w:p w14:paraId="0A14E823" w14:textId="77777777" w:rsidR="002371A3" w:rsidRPr="0070586B" w:rsidRDefault="002371A3" w:rsidP="006959AA">
      <w:pPr>
        <w:pStyle w:val="NormalBold"/>
      </w:pPr>
      <w:r w:rsidRPr="0070586B">
        <w:rPr>
          <w:rStyle w:val="HideTWBExt"/>
          <w:b w:val="0"/>
          <w:noProof w:val="0"/>
        </w:rPr>
        <w:t>&lt;Article&gt;</w:t>
      </w:r>
      <w:r w:rsidRPr="0070586B">
        <w:t>Αιτιολογική αναφορά 25 β (νέα)</w:t>
      </w:r>
      <w:r w:rsidRPr="0070586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371A3" w:rsidRPr="0070586B" w14:paraId="09F85557" w14:textId="77777777" w:rsidTr="006959AA">
        <w:trPr>
          <w:jc w:val="center"/>
        </w:trPr>
        <w:tc>
          <w:tcPr>
            <w:tcW w:w="9752" w:type="dxa"/>
            <w:gridSpan w:val="2"/>
          </w:tcPr>
          <w:p w14:paraId="5F1A2B34" w14:textId="77777777" w:rsidR="002371A3" w:rsidRPr="0070586B" w:rsidRDefault="002371A3" w:rsidP="00EE4A94">
            <w:pPr>
              <w:keepNext/>
            </w:pPr>
          </w:p>
        </w:tc>
      </w:tr>
      <w:tr w:rsidR="002371A3" w:rsidRPr="0070586B" w14:paraId="1B1F45E8" w14:textId="77777777" w:rsidTr="006959AA">
        <w:trPr>
          <w:jc w:val="center"/>
        </w:trPr>
        <w:tc>
          <w:tcPr>
            <w:tcW w:w="4876" w:type="dxa"/>
          </w:tcPr>
          <w:p w14:paraId="16EEB037" w14:textId="77777777" w:rsidR="002371A3" w:rsidRPr="0070586B" w:rsidRDefault="002371A3" w:rsidP="00EE4A94">
            <w:pPr>
              <w:pStyle w:val="ColumnHeading"/>
              <w:keepNext/>
            </w:pPr>
            <w:r w:rsidRPr="0070586B">
              <w:t>Πρόταση ψηφίσματος</w:t>
            </w:r>
          </w:p>
        </w:tc>
        <w:tc>
          <w:tcPr>
            <w:tcW w:w="4876" w:type="dxa"/>
          </w:tcPr>
          <w:p w14:paraId="5DEAFE01" w14:textId="77777777" w:rsidR="002371A3" w:rsidRPr="0070586B" w:rsidRDefault="002371A3" w:rsidP="00EE4A94">
            <w:pPr>
              <w:pStyle w:val="ColumnHeading"/>
              <w:keepNext/>
            </w:pPr>
            <w:r w:rsidRPr="0070586B">
              <w:t>Τροπολογία</w:t>
            </w:r>
          </w:p>
        </w:tc>
      </w:tr>
      <w:tr w:rsidR="002371A3" w:rsidRPr="0070586B" w14:paraId="0C4CF9CF" w14:textId="77777777" w:rsidTr="006959AA">
        <w:trPr>
          <w:jc w:val="center"/>
        </w:trPr>
        <w:tc>
          <w:tcPr>
            <w:tcW w:w="4876" w:type="dxa"/>
          </w:tcPr>
          <w:p w14:paraId="19C98B15" w14:textId="77777777" w:rsidR="002371A3" w:rsidRPr="0070586B" w:rsidRDefault="002371A3" w:rsidP="00BE2400">
            <w:pPr>
              <w:pStyle w:val="Normal6"/>
              <w:rPr>
                <w:b/>
                <w:i/>
                <w:noProof w:val="0"/>
              </w:rPr>
            </w:pPr>
          </w:p>
        </w:tc>
        <w:tc>
          <w:tcPr>
            <w:tcW w:w="4876" w:type="dxa"/>
          </w:tcPr>
          <w:p w14:paraId="63E96823" w14:textId="5E7267E4" w:rsidR="002371A3" w:rsidRPr="0070586B" w:rsidRDefault="002371A3" w:rsidP="002B029E">
            <w:pPr>
              <w:pStyle w:val="Normal6"/>
              <w:rPr>
                <w:b/>
                <w:i/>
                <w:noProof w:val="0"/>
                <w:szCs w:val="24"/>
              </w:rPr>
            </w:pPr>
            <w:r w:rsidRPr="0070586B">
              <w:rPr>
                <w:b/>
                <w:i/>
                <w:noProof w:val="0"/>
              </w:rPr>
              <w:t>–</w:t>
            </w:r>
            <w:r w:rsidRPr="0070586B">
              <w:rPr>
                <w:b/>
                <w:i/>
                <w:noProof w:val="0"/>
              </w:rPr>
              <w:tab/>
              <w:t>έχοντας υπόψη την κοινή ανακοίνωση της Επιτροπής και της Αντιπροέδρου/Ύπατης Εκπροσώπου, της 10ης Νοεμβρίου 2017, προς το Ευρωπαϊκό Κοινοβούλιο και το Συμβούλιο σχετικά με την ενίσχυση της στρατιωτικής κινητικότητας στην Ευρωπαϊκή Ένωση (JOIN(2017)0041),</w:t>
            </w:r>
          </w:p>
        </w:tc>
      </w:tr>
    </w:tbl>
    <w:p w14:paraId="00182DAE" w14:textId="77777777" w:rsidR="002371A3" w:rsidRPr="0070586B" w:rsidRDefault="002371A3" w:rsidP="00D917C0">
      <w:pPr>
        <w:pStyle w:val="Olang"/>
      </w:pPr>
      <w:r w:rsidRPr="0070586B">
        <w:t xml:space="preserve">Or. </w:t>
      </w:r>
      <w:r w:rsidRPr="0070586B">
        <w:rPr>
          <w:rStyle w:val="HideTWBExt"/>
          <w:noProof w:val="0"/>
        </w:rPr>
        <w:t>&lt;Original&gt;</w:t>
      </w:r>
      <w:r w:rsidRPr="0070586B">
        <w:rPr>
          <w:rStyle w:val="HideTWBInt"/>
        </w:rPr>
        <w:t>{EN}</w:t>
      </w:r>
      <w:r w:rsidRPr="0070586B">
        <w:t>en</w:t>
      </w:r>
      <w:r w:rsidRPr="0070586B">
        <w:rPr>
          <w:rStyle w:val="HideTWBExt"/>
          <w:noProof w:val="0"/>
        </w:rPr>
        <w:t>&lt;/Original&gt;</w:t>
      </w:r>
    </w:p>
    <w:p w14:paraId="3A9D1785" w14:textId="77777777" w:rsidR="002371A3" w:rsidRPr="0070586B" w:rsidRDefault="002371A3" w:rsidP="00926656">
      <w:pPr>
        <w:sectPr w:rsidR="002371A3" w:rsidRPr="0070586B" w:rsidSect="004F32F6">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379C22B5" w14:textId="77777777" w:rsidR="002371A3" w:rsidRPr="0070586B" w:rsidRDefault="002371A3" w:rsidP="00F9166E">
      <w:r w:rsidRPr="0070586B">
        <w:rPr>
          <w:rStyle w:val="HideTWBExt"/>
          <w:noProof w:val="0"/>
        </w:rPr>
        <w:lastRenderedPageBreak/>
        <w:t>&lt;/Amend&gt;</w:t>
      </w:r>
    </w:p>
    <w:p w14:paraId="7BEC559D" w14:textId="77777777" w:rsidR="002371A3" w:rsidRPr="0070586B" w:rsidRDefault="002371A3" w:rsidP="002371A3">
      <w:pPr>
        <w:pStyle w:val="ZDateAM"/>
      </w:pPr>
      <w:r w:rsidRPr="0070586B">
        <w:rPr>
          <w:rStyle w:val="HideTWBExt"/>
          <w:noProof w:val="0"/>
        </w:rPr>
        <w:t>&lt;Amend&gt;&lt;Date&gt;</w:t>
      </w:r>
      <w:r w:rsidRPr="0070586B">
        <w:rPr>
          <w:rStyle w:val="HideTWBInt"/>
          <w:color w:val="auto"/>
        </w:rPr>
        <w:t>{06/12/2017}</w:t>
      </w:r>
      <w:r w:rsidRPr="0070586B">
        <w:t>6.12.2017</w:t>
      </w:r>
      <w:r w:rsidRPr="0070586B">
        <w:rPr>
          <w:rStyle w:val="HideTWBExt"/>
          <w:noProof w:val="0"/>
        </w:rPr>
        <w:t>&lt;/Date&gt;</w:t>
      </w:r>
      <w:r w:rsidRPr="0070586B">
        <w:tab/>
      </w:r>
      <w:r w:rsidRPr="0070586B">
        <w:rPr>
          <w:rStyle w:val="HideTWBExt"/>
          <w:noProof w:val="0"/>
        </w:rPr>
        <w:t>&lt;ANo&gt;</w:t>
      </w:r>
      <w:r w:rsidRPr="0070586B">
        <w:t>A8-0351</w:t>
      </w:r>
      <w:r w:rsidRPr="0070586B">
        <w:rPr>
          <w:rStyle w:val="HideTWBExt"/>
          <w:noProof w:val="0"/>
        </w:rPr>
        <w:t>&lt;/ANo&gt;</w:t>
      </w:r>
      <w:r w:rsidRPr="0070586B">
        <w:t>/</w:t>
      </w:r>
      <w:r w:rsidRPr="0070586B">
        <w:rPr>
          <w:rStyle w:val="HideTWBExt"/>
          <w:noProof w:val="0"/>
        </w:rPr>
        <w:t>&lt;NumAm&gt;</w:t>
      </w:r>
      <w:r w:rsidRPr="0070586B">
        <w:t>3</w:t>
      </w:r>
      <w:r w:rsidRPr="0070586B">
        <w:rPr>
          <w:rStyle w:val="HideTWBExt"/>
          <w:noProof w:val="0"/>
        </w:rPr>
        <w:t>&lt;/NumAm&gt;</w:t>
      </w:r>
    </w:p>
    <w:p w14:paraId="349D5C66" w14:textId="77777777" w:rsidR="002371A3" w:rsidRPr="0070586B" w:rsidRDefault="002371A3" w:rsidP="002371A3">
      <w:pPr>
        <w:pStyle w:val="AMNumberTabs"/>
      </w:pPr>
      <w:r w:rsidRPr="0070586B">
        <w:t>Τροπολογία</w:t>
      </w:r>
      <w:r w:rsidRPr="0070586B">
        <w:tab/>
      </w:r>
      <w:r w:rsidRPr="0070586B">
        <w:tab/>
      </w:r>
      <w:r w:rsidRPr="0070586B">
        <w:rPr>
          <w:rStyle w:val="HideTWBExt"/>
          <w:b w:val="0"/>
          <w:noProof w:val="0"/>
        </w:rPr>
        <w:t>&lt;NumAm&gt;</w:t>
      </w:r>
      <w:r w:rsidRPr="0070586B">
        <w:t>3</w:t>
      </w:r>
      <w:r w:rsidRPr="0070586B">
        <w:rPr>
          <w:rStyle w:val="HideTWBExt"/>
          <w:b w:val="0"/>
          <w:noProof w:val="0"/>
        </w:rPr>
        <w:t>&lt;/NumAm&gt;</w:t>
      </w:r>
    </w:p>
    <w:p w14:paraId="13EE9258" w14:textId="77777777" w:rsidR="002371A3" w:rsidRPr="0070586B" w:rsidRDefault="002371A3" w:rsidP="002371A3">
      <w:pPr>
        <w:pStyle w:val="NormalBold"/>
      </w:pPr>
      <w:r w:rsidRPr="0070586B">
        <w:rPr>
          <w:rStyle w:val="HideTWBExt"/>
          <w:b w:val="0"/>
          <w:noProof w:val="0"/>
        </w:rPr>
        <w:t>&lt;RepeatBlock-By&gt;&lt;Members&gt;</w:t>
      </w:r>
      <w:r w:rsidRPr="0070586B">
        <w:t>Michael Gahler</w:t>
      </w:r>
      <w:r w:rsidRPr="0070586B">
        <w:rPr>
          <w:rStyle w:val="HideTWBExt"/>
          <w:b w:val="0"/>
          <w:noProof w:val="0"/>
        </w:rPr>
        <w:t>&lt;/Members&gt;</w:t>
      </w:r>
    </w:p>
    <w:p w14:paraId="4270F2EA" w14:textId="77777777" w:rsidR="002371A3" w:rsidRPr="0070586B" w:rsidRDefault="002371A3" w:rsidP="002371A3">
      <w:r w:rsidRPr="0070586B">
        <w:rPr>
          <w:rStyle w:val="HideTWBExt"/>
          <w:noProof w:val="0"/>
        </w:rPr>
        <w:t>&lt;AuNomDe&gt;</w:t>
      </w:r>
      <w:r w:rsidRPr="0070586B">
        <w:rPr>
          <w:rStyle w:val="HideTWBInt"/>
          <w:color w:val="auto"/>
        </w:rPr>
        <w:t>{PPE}</w:t>
      </w:r>
      <w:r w:rsidRPr="0070586B">
        <w:t>εξ ονόματος της Ομάδας PPE</w:t>
      </w:r>
      <w:r w:rsidRPr="0070586B">
        <w:rPr>
          <w:rStyle w:val="HideTWBExt"/>
          <w:noProof w:val="0"/>
        </w:rPr>
        <w:t>&lt;/AuNomDe&gt;</w:t>
      </w:r>
    </w:p>
    <w:p w14:paraId="0223D6A6" w14:textId="77777777" w:rsidR="002371A3" w:rsidRPr="0070586B" w:rsidRDefault="002371A3" w:rsidP="002371A3">
      <w:r w:rsidRPr="0070586B">
        <w:rPr>
          <w:rStyle w:val="HideTWBExt"/>
          <w:noProof w:val="0"/>
        </w:rPr>
        <w:t>&lt;/RepeatBlock-By&gt;</w:t>
      </w:r>
    </w:p>
    <w:p w14:paraId="33EE5767" w14:textId="77777777" w:rsidR="002371A3" w:rsidRPr="0070586B" w:rsidRDefault="002371A3" w:rsidP="002371A3">
      <w:pPr>
        <w:pStyle w:val="ProjRap"/>
      </w:pPr>
      <w:r w:rsidRPr="0070586B">
        <w:rPr>
          <w:rStyle w:val="HideTWBExt"/>
          <w:b w:val="0"/>
          <w:noProof w:val="0"/>
        </w:rPr>
        <w:t>&lt;TitreType&gt;</w:t>
      </w:r>
      <w:r w:rsidRPr="0070586B">
        <w:t>Έκθεση</w:t>
      </w:r>
      <w:r w:rsidRPr="0070586B">
        <w:rPr>
          <w:rStyle w:val="HideTWBExt"/>
          <w:b w:val="0"/>
          <w:noProof w:val="0"/>
        </w:rPr>
        <w:t>&lt;/TitreType&gt;</w:t>
      </w:r>
      <w:r w:rsidRPr="0070586B">
        <w:tab/>
        <w:t>A8-0351/2017</w:t>
      </w:r>
    </w:p>
    <w:p w14:paraId="599BCDA1" w14:textId="77777777" w:rsidR="002371A3" w:rsidRPr="0070586B" w:rsidRDefault="002371A3" w:rsidP="002371A3">
      <w:pPr>
        <w:pStyle w:val="NormalBold"/>
      </w:pPr>
      <w:r w:rsidRPr="0070586B">
        <w:rPr>
          <w:rStyle w:val="HideTWBExt"/>
          <w:b w:val="0"/>
          <w:noProof w:val="0"/>
        </w:rPr>
        <w:t>&lt;Rapporteur&gt;</w:t>
      </w:r>
      <w:r w:rsidRPr="0070586B">
        <w:t>Michael Gahler</w:t>
      </w:r>
      <w:r w:rsidRPr="0070586B">
        <w:rPr>
          <w:rStyle w:val="HideTWBExt"/>
          <w:b w:val="0"/>
          <w:noProof w:val="0"/>
        </w:rPr>
        <w:t>&lt;/Rapporteur&gt;</w:t>
      </w:r>
    </w:p>
    <w:p w14:paraId="492C87B5" w14:textId="77777777" w:rsidR="002371A3" w:rsidRPr="0070586B" w:rsidRDefault="002371A3" w:rsidP="002371A3">
      <w:r w:rsidRPr="0070586B">
        <w:rPr>
          <w:rStyle w:val="HideTWBExt"/>
          <w:noProof w:val="0"/>
        </w:rPr>
        <w:t>&lt;Titre&gt;</w:t>
      </w:r>
      <w:r w:rsidRPr="0070586B">
        <w:t>Ετήσια έκθεση σχετικά με την εφαρμογή της Κοινής Πολιτικής Ασφάλειας και Άμυνας</w:t>
      </w:r>
      <w:r w:rsidRPr="0070586B">
        <w:rPr>
          <w:rStyle w:val="HideTWBExt"/>
          <w:noProof w:val="0"/>
        </w:rPr>
        <w:t>&lt;/Titre&gt;</w:t>
      </w:r>
    </w:p>
    <w:p w14:paraId="4C5F0C03" w14:textId="77777777" w:rsidR="002371A3" w:rsidRPr="0070586B" w:rsidRDefault="002371A3" w:rsidP="002371A3">
      <w:pPr>
        <w:pStyle w:val="Normal12"/>
      </w:pPr>
      <w:r w:rsidRPr="0070586B">
        <w:rPr>
          <w:rStyle w:val="HideTWBExt"/>
          <w:noProof w:val="0"/>
        </w:rPr>
        <w:t>&lt;DocRef&gt;</w:t>
      </w:r>
      <w:r w:rsidRPr="0070586B">
        <w:t>2017/2123(INI)</w:t>
      </w:r>
      <w:r w:rsidRPr="0070586B">
        <w:rPr>
          <w:rStyle w:val="HideTWBExt"/>
          <w:noProof w:val="0"/>
        </w:rPr>
        <w:t>&lt;/DocRef&gt;</w:t>
      </w:r>
    </w:p>
    <w:p w14:paraId="755CA016" w14:textId="77777777" w:rsidR="002371A3" w:rsidRPr="0070586B" w:rsidRDefault="002371A3" w:rsidP="002371A3">
      <w:pPr>
        <w:pStyle w:val="NormalBold"/>
      </w:pPr>
      <w:r w:rsidRPr="0070586B">
        <w:rPr>
          <w:rStyle w:val="HideTWBExt"/>
          <w:b w:val="0"/>
          <w:noProof w:val="0"/>
        </w:rPr>
        <w:t>&lt;DocAmend&gt;</w:t>
      </w:r>
      <w:r w:rsidRPr="0070586B">
        <w:t>Πρόταση ψηφίσματος</w:t>
      </w:r>
      <w:r w:rsidRPr="0070586B">
        <w:rPr>
          <w:rStyle w:val="HideTWBExt"/>
          <w:b w:val="0"/>
          <w:noProof w:val="0"/>
        </w:rPr>
        <w:t>&lt;/DocAmend&gt;</w:t>
      </w:r>
    </w:p>
    <w:p w14:paraId="7D765364" w14:textId="77777777" w:rsidR="002371A3" w:rsidRPr="0070586B" w:rsidRDefault="002371A3" w:rsidP="002371A3">
      <w:pPr>
        <w:pStyle w:val="NormalBold"/>
      </w:pPr>
      <w:r w:rsidRPr="0070586B">
        <w:rPr>
          <w:rStyle w:val="HideTWBExt"/>
          <w:b w:val="0"/>
          <w:noProof w:val="0"/>
        </w:rPr>
        <w:t>&lt;Article&gt;</w:t>
      </w:r>
      <w:r w:rsidRPr="0070586B">
        <w:t>Παράγραφος 31</w:t>
      </w:r>
      <w:r w:rsidRPr="0070586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371A3" w:rsidRPr="0070586B" w14:paraId="63F38065" w14:textId="77777777" w:rsidTr="00C1552F">
        <w:trPr>
          <w:jc w:val="center"/>
        </w:trPr>
        <w:tc>
          <w:tcPr>
            <w:tcW w:w="9752" w:type="dxa"/>
            <w:gridSpan w:val="2"/>
          </w:tcPr>
          <w:p w14:paraId="3F6A16A5" w14:textId="77777777" w:rsidR="002371A3" w:rsidRPr="0070586B" w:rsidRDefault="002371A3" w:rsidP="00C1552F">
            <w:pPr>
              <w:keepNext/>
            </w:pPr>
          </w:p>
        </w:tc>
      </w:tr>
      <w:tr w:rsidR="002371A3" w:rsidRPr="0070586B" w14:paraId="1E82A578" w14:textId="77777777" w:rsidTr="00C1552F">
        <w:trPr>
          <w:jc w:val="center"/>
        </w:trPr>
        <w:tc>
          <w:tcPr>
            <w:tcW w:w="4876" w:type="dxa"/>
          </w:tcPr>
          <w:p w14:paraId="0F919556" w14:textId="77777777" w:rsidR="002371A3" w:rsidRPr="0070586B" w:rsidRDefault="002371A3" w:rsidP="00C1552F">
            <w:pPr>
              <w:pStyle w:val="ColumnHeading"/>
              <w:keepNext/>
            </w:pPr>
            <w:r w:rsidRPr="0070586B">
              <w:t>Πρόταση ψηφίσματος</w:t>
            </w:r>
          </w:p>
        </w:tc>
        <w:tc>
          <w:tcPr>
            <w:tcW w:w="4876" w:type="dxa"/>
          </w:tcPr>
          <w:p w14:paraId="5F1AB445" w14:textId="77777777" w:rsidR="002371A3" w:rsidRPr="0070586B" w:rsidRDefault="002371A3" w:rsidP="00C1552F">
            <w:pPr>
              <w:pStyle w:val="ColumnHeading"/>
              <w:keepNext/>
            </w:pPr>
            <w:r w:rsidRPr="0070586B">
              <w:t>Τροπολογία</w:t>
            </w:r>
          </w:p>
        </w:tc>
      </w:tr>
      <w:tr w:rsidR="002371A3" w:rsidRPr="0070586B" w14:paraId="6728A0F1" w14:textId="77777777" w:rsidTr="00C1552F">
        <w:trPr>
          <w:jc w:val="center"/>
        </w:trPr>
        <w:tc>
          <w:tcPr>
            <w:tcW w:w="4876" w:type="dxa"/>
          </w:tcPr>
          <w:p w14:paraId="15129D60" w14:textId="77777777" w:rsidR="002371A3" w:rsidRPr="0070586B" w:rsidRDefault="002371A3" w:rsidP="002371A3">
            <w:pPr>
              <w:pStyle w:val="Normal6"/>
              <w:rPr>
                <w:b/>
                <w:i/>
                <w:noProof w:val="0"/>
              </w:rPr>
            </w:pPr>
            <w:r w:rsidRPr="0070586B">
              <w:rPr>
                <w:noProof w:val="0"/>
              </w:rPr>
              <w:t>31.</w:t>
            </w:r>
            <w:r w:rsidRPr="0070586B">
              <w:rPr>
                <w:b/>
                <w:i/>
                <w:noProof w:val="0"/>
              </w:rPr>
              <w:tab/>
            </w:r>
            <w:r w:rsidRPr="0070586B">
              <w:rPr>
                <w:noProof w:val="0"/>
              </w:rPr>
              <w:t>εκφράζει την ικανοποίησή του για την επιθυμία των κρατών μελών να αναλάβουν δεσμευτικές υποχρεώσεις στο πλαίσιο της ΚΠΑΑ, καθιερώνοντας με τον τρόπο αυτό τη φιλόδοξη και χωρίς αποκλεισμούς μόνιμη διαρθρωμένη συνεργασία (PESCO) και ζητεί την ταχεία θέσπισή της από το Συμβούλιο· υπογραμμίζει ότι η επιδιωκόμενη καθολικότητα της συμμετοχής δεν πρέπει να θέτει σε κίνδυνο την απόλυτη προσήλωση στην ΚΠΑΑ ή το υψηλό επίπεδο φιλοδοξιών των συμμετεχόντων κρατών μελών· επισημαίνει την ανάγκη να καθοριστούν σαφή κριτήρια συμμετοχής, παρέχοντας σε άλλα κράτη μέλη τη δυνατότητα να συμμετάσχουν σε μεταγενέστερο στάδιο· επισημαίνει ότι οι δραστηριότητες στο πλαίσιο της PESCO πρέπει πάντα να ευθυγραμμίζονται πλήρως με την ΚΠΑΑ·</w:t>
            </w:r>
          </w:p>
        </w:tc>
        <w:tc>
          <w:tcPr>
            <w:tcW w:w="4876" w:type="dxa"/>
          </w:tcPr>
          <w:p w14:paraId="062C28DF" w14:textId="34A028BC" w:rsidR="002371A3" w:rsidRPr="0070586B" w:rsidRDefault="002371A3">
            <w:pPr>
              <w:pStyle w:val="Normal6"/>
              <w:rPr>
                <w:b/>
                <w:i/>
                <w:noProof w:val="0"/>
                <w:szCs w:val="24"/>
              </w:rPr>
            </w:pPr>
            <w:r w:rsidRPr="0070586B">
              <w:rPr>
                <w:noProof w:val="0"/>
              </w:rPr>
              <w:t>31.</w:t>
            </w:r>
            <w:r w:rsidRPr="0070586B">
              <w:rPr>
                <w:b/>
                <w:i/>
                <w:noProof w:val="0"/>
              </w:rPr>
              <w:tab/>
            </w:r>
            <w:r w:rsidRPr="0070586B">
              <w:rPr>
                <w:noProof w:val="0"/>
              </w:rPr>
              <w:t xml:space="preserve">εκφράζει την ικανοποίησή του </w:t>
            </w:r>
            <w:r w:rsidRPr="0070586B">
              <w:rPr>
                <w:b/>
                <w:i/>
                <w:noProof w:val="0"/>
              </w:rPr>
              <w:t>σχετικά με την κοινοποίηση όσον αφορά τη μόνιμη διαρθρωμένη συνεργασία (PESCO) και την προβλεπόμενη δραστηριοποίησής της</w:t>
            </w:r>
            <w:r w:rsidRPr="0070586B">
              <w:rPr>
                <w:noProof w:val="0"/>
              </w:rPr>
              <w:t xml:space="preserve"> </w:t>
            </w:r>
            <w:r w:rsidRPr="0070586B">
              <w:rPr>
                <w:b/>
                <w:i/>
                <w:noProof w:val="0"/>
              </w:rPr>
              <w:t>που βασίζεται στην</w:t>
            </w:r>
            <w:r w:rsidRPr="0070586B">
              <w:rPr>
                <w:noProof w:val="0"/>
              </w:rPr>
              <w:t xml:space="preserve"> επιθυμία των κρατών μελών να αναλάβουν δεσμευτικές υποχρεώσεις στο πλαίσιο της ΚΠΑΑ, καθιερώνοντας με τον τρόπο αυτό τη φιλόδοξη και χωρίς αποκλεισμούς μόνιμη διαρθρωμένη συνεργασία (PESCO) και ζητεί την ταχεία θέσπισή της από το Συμβούλιο· υπογραμμίζει ότι η επιδιωκόμενη καθολικότητα της συμμετοχής δεν πρέπει να θέτει σε κίνδυνο την απόλυτη προσήλωση στην ΚΠΑΑ ή το υψηλό επίπεδο φιλοδοξιών των συμμετεχόντων κρατών μελών· επισημαίνει την ανάγκη να καθοριστούν σαφή κριτήρια συμμετοχής, παρέχοντας σε άλλα κράτη μέλη τη δυνατότητα να συμμετάσχουν σε μεταγενέστερο στάδιο· επισημαίνει ότι οι δραστηριότητες στο πλαίσιο της PESCO πρέπει πάντα να ευθυγραμμίζονται πλήρως με την ΚΠΑΑ·</w:t>
            </w:r>
          </w:p>
        </w:tc>
      </w:tr>
    </w:tbl>
    <w:p w14:paraId="1CB324A8" w14:textId="77777777" w:rsidR="002371A3" w:rsidRPr="0070586B" w:rsidRDefault="002371A3" w:rsidP="00D917C0">
      <w:pPr>
        <w:pStyle w:val="Olang"/>
      </w:pPr>
      <w:r w:rsidRPr="0070586B">
        <w:t xml:space="preserve">Or. </w:t>
      </w:r>
      <w:r w:rsidRPr="0070586B">
        <w:rPr>
          <w:rStyle w:val="HideTWBExt"/>
          <w:noProof w:val="0"/>
        </w:rPr>
        <w:t>&lt;Original&gt;</w:t>
      </w:r>
      <w:r w:rsidRPr="0070586B">
        <w:rPr>
          <w:rStyle w:val="HideTWBInt"/>
        </w:rPr>
        <w:t>{EN}</w:t>
      </w:r>
      <w:r w:rsidRPr="0070586B">
        <w:t>en</w:t>
      </w:r>
      <w:r w:rsidRPr="0070586B">
        <w:rPr>
          <w:rStyle w:val="HideTWBExt"/>
          <w:noProof w:val="0"/>
        </w:rPr>
        <w:t>&lt;/Original&gt;</w:t>
      </w:r>
    </w:p>
    <w:p w14:paraId="1F91F21D" w14:textId="77777777" w:rsidR="002371A3" w:rsidRPr="0070586B" w:rsidRDefault="002371A3" w:rsidP="002371A3">
      <w:pPr>
        <w:sectPr w:rsidR="002371A3" w:rsidRPr="0070586B" w:rsidSect="004F32F6">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3D01F50A" w14:textId="77777777" w:rsidR="002371A3" w:rsidRPr="0070586B" w:rsidRDefault="002371A3" w:rsidP="002371A3">
      <w:r w:rsidRPr="0070586B">
        <w:rPr>
          <w:rStyle w:val="HideTWBExt"/>
          <w:noProof w:val="0"/>
        </w:rPr>
        <w:t>&lt;/Amend&gt;</w:t>
      </w:r>
    </w:p>
    <w:p w14:paraId="0F224472" w14:textId="77777777" w:rsidR="002371A3" w:rsidRPr="0070586B" w:rsidRDefault="002371A3" w:rsidP="002371A3">
      <w:pPr>
        <w:pStyle w:val="ZDateAM"/>
      </w:pPr>
      <w:r w:rsidRPr="0070586B">
        <w:rPr>
          <w:rStyle w:val="HideTWBExt"/>
          <w:noProof w:val="0"/>
        </w:rPr>
        <w:t>&lt;Amend&gt;&lt;Date&gt;</w:t>
      </w:r>
      <w:r w:rsidRPr="0070586B">
        <w:rPr>
          <w:rStyle w:val="HideTWBInt"/>
          <w:color w:val="auto"/>
        </w:rPr>
        <w:t>{06/12/2017}</w:t>
      </w:r>
      <w:r w:rsidRPr="0070586B">
        <w:t>6.12.2017</w:t>
      </w:r>
      <w:r w:rsidRPr="0070586B">
        <w:rPr>
          <w:rStyle w:val="HideTWBExt"/>
          <w:noProof w:val="0"/>
        </w:rPr>
        <w:t>&lt;/Date&gt;</w:t>
      </w:r>
      <w:r w:rsidRPr="0070586B">
        <w:tab/>
      </w:r>
      <w:r w:rsidRPr="0070586B">
        <w:rPr>
          <w:rStyle w:val="HideTWBExt"/>
          <w:noProof w:val="0"/>
        </w:rPr>
        <w:t>&lt;ANo&gt;</w:t>
      </w:r>
      <w:r w:rsidRPr="0070586B">
        <w:t>A8-0351</w:t>
      </w:r>
      <w:r w:rsidRPr="0070586B">
        <w:rPr>
          <w:rStyle w:val="HideTWBExt"/>
          <w:noProof w:val="0"/>
        </w:rPr>
        <w:t>&lt;/ANo&gt;</w:t>
      </w:r>
      <w:r w:rsidRPr="0070586B">
        <w:t>/</w:t>
      </w:r>
      <w:r w:rsidRPr="0070586B">
        <w:rPr>
          <w:rStyle w:val="HideTWBExt"/>
          <w:noProof w:val="0"/>
        </w:rPr>
        <w:t>&lt;NumAm&gt;</w:t>
      </w:r>
      <w:r w:rsidRPr="0070586B">
        <w:t>4</w:t>
      </w:r>
      <w:r w:rsidRPr="0070586B">
        <w:rPr>
          <w:rStyle w:val="HideTWBExt"/>
          <w:noProof w:val="0"/>
        </w:rPr>
        <w:t>&lt;/NumAm&gt;</w:t>
      </w:r>
    </w:p>
    <w:p w14:paraId="30A88BA7" w14:textId="77777777" w:rsidR="002371A3" w:rsidRPr="0070586B" w:rsidRDefault="002371A3" w:rsidP="002371A3">
      <w:pPr>
        <w:pStyle w:val="AMNumberTabs"/>
      </w:pPr>
      <w:r w:rsidRPr="0070586B">
        <w:t>Τροπολογία</w:t>
      </w:r>
      <w:r w:rsidRPr="0070586B">
        <w:tab/>
      </w:r>
      <w:r w:rsidRPr="0070586B">
        <w:tab/>
      </w:r>
      <w:r w:rsidRPr="0070586B">
        <w:rPr>
          <w:rStyle w:val="HideTWBExt"/>
          <w:b w:val="0"/>
          <w:noProof w:val="0"/>
        </w:rPr>
        <w:t>&lt;NumAm&gt;</w:t>
      </w:r>
      <w:r w:rsidRPr="0070586B">
        <w:t>4</w:t>
      </w:r>
      <w:r w:rsidRPr="0070586B">
        <w:rPr>
          <w:rStyle w:val="HideTWBExt"/>
          <w:b w:val="0"/>
          <w:noProof w:val="0"/>
        </w:rPr>
        <w:t>&lt;/NumAm&gt;</w:t>
      </w:r>
    </w:p>
    <w:p w14:paraId="4D024F06" w14:textId="77777777" w:rsidR="002371A3" w:rsidRPr="0070586B" w:rsidRDefault="002371A3" w:rsidP="002371A3">
      <w:pPr>
        <w:pStyle w:val="NormalBold"/>
      </w:pPr>
      <w:r w:rsidRPr="0070586B">
        <w:rPr>
          <w:rStyle w:val="HideTWBExt"/>
          <w:b w:val="0"/>
          <w:noProof w:val="0"/>
        </w:rPr>
        <w:t>&lt;RepeatBlock-By&gt;&lt;Members&gt;</w:t>
      </w:r>
      <w:r w:rsidRPr="0070586B">
        <w:t>Michael Gahler</w:t>
      </w:r>
      <w:r w:rsidRPr="0070586B">
        <w:rPr>
          <w:rStyle w:val="HideTWBExt"/>
          <w:b w:val="0"/>
          <w:noProof w:val="0"/>
        </w:rPr>
        <w:t>&lt;/Members&gt;</w:t>
      </w:r>
    </w:p>
    <w:p w14:paraId="6C9E6C59" w14:textId="77777777" w:rsidR="002371A3" w:rsidRPr="0070586B" w:rsidRDefault="002371A3" w:rsidP="002371A3">
      <w:r w:rsidRPr="0070586B">
        <w:rPr>
          <w:rStyle w:val="HideTWBExt"/>
          <w:noProof w:val="0"/>
        </w:rPr>
        <w:t>&lt;AuNomDe&gt;</w:t>
      </w:r>
      <w:r w:rsidRPr="0070586B">
        <w:rPr>
          <w:rStyle w:val="HideTWBInt"/>
          <w:color w:val="auto"/>
        </w:rPr>
        <w:t>{PPE}</w:t>
      </w:r>
      <w:r w:rsidRPr="0070586B">
        <w:t>εξ ονόματος της Ομάδας PPE</w:t>
      </w:r>
      <w:r w:rsidRPr="0070586B">
        <w:rPr>
          <w:rStyle w:val="HideTWBExt"/>
          <w:noProof w:val="0"/>
        </w:rPr>
        <w:t>&lt;/AuNomDe&gt;</w:t>
      </w:r>
    </w:p>
    <w:p w14:paraId="14AF8400" w14:textId="77777777" w:rsidR="002371A3" w:rsidRPr="0070586B" w:rsidRDefault="002371A3" w:rsidP="002371A3">
      <w:r w:rsidRPr="0070586B">
        <w:rPr>
          <w:rStyle w:val="HideTWBExt"/>
          <w:noProof w:val="0"/>
        </w:rPr>
        <w:t>&lt;/RepeatBlock-By&gt;</w:t>
      </w:r>
    </w:p>
    <w:p w14:paraId="2C67BC9B" w14:textId="77777777" w:rsidR="002371A3" w:rsidRPr="0070586B" w:rsidRDefault="002371A3" w:rsidP="002371A3">
      <w:pPr>
        <w:pStyle w:val="ProjRap"/>
      </w:pPr>
      <w:r w:rsidRPr="0070586B">
        <w:rPr>
          <w:rStyle w:val="HideTWBExt"/>
          <w:b w:val="0"/>
          <w:noProof w:val="0"/>
        </w:rPr>
        <w:t>&lt;TitreType&gt;</w:t>
      </w:r>
      <w:r w:rsidRPr="0070586B">
        <w:t>Έκθεση</w:t>
      </w:r>
      <w:r w:rsidRPr="0070586B">
        <w:rPr>
          <w:rStyle w:val="HideTWBExt"/>
          <w:b w:val="0"/>
          <w:noProof w:val="0"/>
        </w:rPr>
        <w:t>&lt;/TitreType&gt;</w:t>
      </w:r>
      <w:r w:rsidRPr="0070586B">
        <w:tab/>
        <w:t>A8-0351/2017</w:t>
      </w:r>
    </w:p>
    <w:p w14:paraId="22BB6086" w14:textId="77777777" w:rsidR="002371A3" w:rsidRPr="0070586B" w:rsidRDefault="002371A3" w:rsidP="002371A3">
      <w:pPr>
        <w:pStyle w:val="NormalBold"/>
      </w:pPr>
      <w:r w:rsidRPr="0070586B">
        <w:rPr>
          <w:rStyle w:val="HideTWBExt"/>
          <w:b w:val="0"/>
          <w:noProof w:val="0"/>
        </w:rPr>
        <w:t>&lt;Rapporteur&gt;</w:t>
      </w:r>
      <w:r w:rsidRPr="0070586B">
        <w:t>Michael Gahler</w:t>
      </w:r>
      <w:r w:rsidRPr="0070586B">
        <w:rPr>
          <w:rStyle w:val="HideTWBExt"/>
          <w:b w:val="0"/>
          <w:noProof w:val="0"/>
        </w:rPr>
        <w:t>&lt;/Rapporteur&gt;</w:t>
      </w:r>
    </w:p>
    <w:p w14:paraId="0972C2D5" w14:textId="77777777" w:rsidR="002371A3" w:rsidRPr="0070586B" w:rsidRDefault="002371A3" w:rsidP="002371A3">
      <w:r w:rsidRPr="0070586B">
        <w:rPr>
          <w:rStyle w:val="HideTWBExt"/>
          <w:noProof w:val="0"/>
        </w:rPr>
        <w:t>&lt;Titre&gt;</w:t>
      </w:r>
      <w:r w:rsidRPr="0070586B">
        <w:t>Ετήσια έκθεση σχετικά με την εφαρμογή της Κοινής Πολιτικής Ασφάλειας και Άμυνας</w:t>
      </w:r>
      <w:r w:rsidRPr="0070586B">
        <w:rPr>
          <w:rStyle w:val="HideTWBExt"/>
          <w:noProof w:val="0"/>
        </w:rPr>
        <w:t>&lt;/Titre&gt;</w:t>
      </w:r>
    </w:p>
    <w:p w14:paraId="12A92A2B" w14:textId="77777777" w:rsidR="002371A3" w:rsidRPr="0070586B" w:rsidRDefault="002371A3" w:rsidP="002371A3">
      <w:pPr>
        <w:pStyle w:val="Normal12"/>
      </w:pPr>
      <w:r w:rsidRPr="0070586B">
        <w:rPr>
          <w:rStyle w:val="HideTWBExt"/>
          <w:noProof w:val="0"/>
        </w:rPr>
        <w:t>&lt;DocRef&gt;</w:t>
      </w:r>
      <w:r w:rsidRPr="0070586B">
        <w:t>2017/2123(INI)</w:t>
      </w:r>
      <w:r w:rsidRPr="0070586B">
        <w:rPr>
          <w:rStyle w:val="HideTWBExt"/>
          <w:noProof w:val="0"/>
        </w:rPr>
        <w:t>&lt;/DocRef&gt;</w:t>
      </w:r>
    </w:p>
    <w:p w14:paraId="7EC35D5A" w14:textId="77777777" w:rsidR="002371A3" w:rsidRPr="0070586B" w:rsidRDefault="002371A3" w:rsidP="002371A3">
      <w:pPr>
        <w:pStyle w:val="NormalBold"/>
      </w:pPr>
      <w:r w:rsidRPr="0070586B">
        <w:rPr>
          <w:rStyle w:val="HideTWBExt"/>
          <w:b w:val="0"/>
          <w:noProof w:val="0"/>
        </w:rPr>
        <w:t>&lt;DocAmend&gt;</w:t>
      </w:r>
      <w:bookmarkStart w:id="2" w:name="DocEPTmp"/>
      <w:bookmarkEnd w:id="2"/>
      <w:r w:rsidRPr="0070586B">
        <w:t>Πρόταση ψηφίσματος</w:t>
      </w:r>
      <w:r w:rsidRPr="0070586B">
        <w:rPr>
          <w:rStyle w:val="HideTWBExt"/>
          <w:b w:val="0"/>
          <w:noProof w:val="0"/>
        </w:rPr>
        <w:t>&lt;/DocAmend&gt;</w:t>
      </w:r>
    </w:p>
    <w:p w14:paraId="27E14C91" w14:textId="77777777" w:rsidR="002371A3" w:rsidRPr="0070586B" w:rsidRDefault="002371A3" w:rsidP="002371A3">
      <w:pPr>
        <w:pStyle w:val="NormalBold"/>
      </w:pPr>
      <w:r w:rsidRPr="0070586B">
        <w:rPr>
          <w:rStyle w:val="HideTWBExt"/>
          <w:b w:val="0"/>
          <w:noProof w:val="0"/>
        </w:rPr>
        <w:t>&lt;Article&gt;</w:t>
      </w:r>
      <w:r w:rsidRPr="0070586B">
        <w:t>Παράγραφος 33</w:t>
      </w:r>
      <w:r w:rsidRPr="0070586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371A3" w:rsidRPr="0070586B" w14:paraId="71640CBA" w14:textId="77777777" w:rsidTr="00C1552F">
        <w:trPr>
          <w:jc w:val="center"/>
        </w:trPr>
        <w:tc>
          <w:tcPr>
            <w:tcW w:w="9752" w:type="dxa"/>
            <w:gridSpan w:val="2"/>
          </w:tcPr>
          <w:p w14:paraId="09432EB8" w14:textId="77777777" w:rsidR="002371A3" w:rsidRPr="0070586B" w:rsidRDefault="002371A3" w:rsidP="00C1552F">
            <w:pPr>
              <w:keepNext/>
            </w:pPr>
          </w:p>
        </w:tc>
      </w:tr>
      <w:tr w:rsidR="002371A3" w:rsidRPr="0070586B" w14:paraId="4C22B57A" w14:textId="77777777" w:rsidTr="00C1552F">
        <w:trPr>
          <w:jc w:val="center"/>
        </w:trPr>
        <w:tc>
          <w:tcPr>
            <w:tcW w:w="4876" w:type="dxa"/>
          </w:tcPr>
          <w:p w14:paraId="26492B24" w14:textId="77777777" w:rsidR="002371A3" w:rsidRPr="0070586B" w:rsidRDefault="002371A3" w:rsidP="00C1552F">
            <w:pPr>
              <w:pStyle w:val="ColumnHeading"/>
              <w:keepNext/>
            </w:pPr>
            <w:r w:rsidRPr="0070586B">
              <w:t>Πρόταση ψηφίσματος</w:t>
            </w:r>
            <w:bookmarkStart w:id="3" w:name="DocEPTmp2"/>
            <w:bookmarkEnd w:id="3"/>
          </w:p>
        </w:tc>
        <w:tc>
          <w:tcPr>
            <w:tcW w:w="4876" w:type="dxa"/>
          </w:tcPr>
          <w:p w14:paraId="6008C963" w14:textId="77777777" w:rsidR="002371A3" w:rsidRPr="0070586B" w:rsidRDefault="002371A3" w:rsidP="00C1552F">
            <w:pPr>
              <w:pStyle w:val="ColumnHeading"/>
              <w:keepNext/>
            </w:pPr>
            <w:r w:rsidRPr="0070586B">
              <w:t>Τροπολογία</w:t>
            </w:r>
          </w:p>
        </w:tc>
      </w:tr>
      <w:tr w:rsidR="002371A3" w:rsidRPr="0070586B" w14:paraId="3B948573" w14:textId="77777777" w:rsidTr="00C1552F">
        <w:trPr>
          <w:jc w:val="center"/>
        </w:trPr>
        <w:tc>
          <w:tcPr>
            <w:tcW w:w="4876" w:type="dxa"/>
          </w:tcPr>
          <w:p w14:paraId="6A98F357" w14:textId="77777777" w:rsidR="002371A3" w:rsidRPr="0070586B" w:rsidRDefault="002371A3" w:rsidP="00C1552F">
            <w:pPr>
              <w:pStyle w:val="Normal6"/>
              <w:rPr>
                <w:b/>
                <w:i/>
                <w:noProof w:val="0"/>
              </w:rPr>
            </w:pPr>
            <w:r w:rsidRPr="0070586B">
              <w:rPr>
                <w:noProof w:val="0"/>
              </w:rPr>
              <w:t>33.</w:t>
            </w:r>
            <w:r w:rsidRPr="0070586B">
              <w:rPr>
                <w:b/>
                <w:i/>
                <w:noProof w:val="0"/>
              </w:rPr>
              <w:tab/>
            </w:r>
            <w:r w:rsidRPr="0070586B">
              <w:rPr>
                <w:noProof w:val="0"/>
              </w:rPr>
              <w:t>υπογραμμίζει ότι είναι αναγκαίο να διευκολυνθούν οι διοικητικές διαδικασίες που καθυστερούν άνευ λόγου τη συγκέντρωση δυνάμεων για τις αποστολές της ΚΠΑΑ και τη διασυνοριακή κυκλοφορία των δυνάμεων ταχείας αντίδρασης εντός της ΕΕ· καλεί τα κράτη μέλη να δημιουργήσουν ένα πανευρωπαϊκό σύστημα για τον συντονισμό της ταχείας κίνησης του προσωπικού των αμυντικών δυνάμεων, του εξοπλισμού και των προμηθειών για τους σκοπούς της ΚΠΑΑ, όπου γίνεται επίκληση της ρήτρας αλληλεγγύης και όπου όλα τα κράτη μέλη έχουν υποχρέωση παροχής βοήθειας και συνδρομής με όλα τα μέσα που έχουν στη διάθεσή τους, σύμφωνα με το άρθρο 51 του Καταστατικού Χάρτη του ΟΗΕ·</w:t>
            </w:r>
          </w:p>
        </w:tc>
        <w:tc>
          <w:tcPr>
            <w:tcW w:w="4876" w:type="dxa"/>
          </w:tcPr>
          <w:p w14:paraId="08BC51A3" w14:textId="4DBC7E81" w:rsidR="002371A3" w:rsidRPr="0070586B" w:rsidRDefault="002371A3">
            <w:pPr>
              <w:pStyle w:val="Normal6"/>
              <w:rPr>
                <w:b/>
                <w:i/>
                <w:noProof w:val="0"/>
                <w:szCs w:val="24"/>
              </w:rPr>
            </w:pPr>
            <w:r w:rsidRPr="0070586B">
              <w:rPr>
                <w:noProof w:val="0"/>
              </w:rPr>
              <w:t>33.</w:t>
            </w:r>
            <w:r w:rsidRPr="0070586B">
              <w:rPr>
                <w:b/>
                <w:i/>
                <w:noProof w:val="0"/>
              </w:rPr>
              <w:tab/>
            </w:r>
            <w:r w:rsidRPr="0070586B">
              <w:rPr>
                <w:noProof w:val="0"/>
              </w:rPr>
              <w:t>υπογραμμίζει ότι είναι αναγκαίο να διευκολυνθούν οι διοικητικές διαδικασίες που καθυστερούν άνευ λόγου τη συγκέντρωση δυνάμεων για τις αποστολές της ΚΠΑΑ και τη διασυνοριακή κυκλοφορία των δυνάμεων ταχείας αντίδρασης εντός της ΕΕ· καλεί τα κράτη μέλη να δημιουργήσουν ένα πανευρωπαϊκό σύστημα για τον συντονισμό της ταχείας κίνησης του προσωπικού των αμυντικών δυνάμεων, του εξοπλισμού και των προμηθειών για τους σκοπούς της ΚΠΑΑ, όπου γίνεται επίκληση της ρήτρας αλληλεγγύης και όπου όλα τα κράτη μέλη έχουν υποχρέωση παροχής βοήθειας και συνδρομής με όλα τα μέσα που έχουν στη διάθεσή τους, σύμφωνα με το άρθρο 51 του Καταστατικού Χάρτη του ΟΗΕ·</w:t>
            </w:r>
            <w:r w:rsidRPr="0070586B">
              <w:rPr>
                <w:b/>
                <w:i/>
                <w:noProof w:val="0"/>
              </w:rPr>
              <w:t xml:space="preserve"> χαιρετίζει, στο πλαίσιο αυτό, την κοινή ανακοίνωση σχετικά με τη βελτίωση της στρατιωτικής κινητικότητας· καλεί την Επιτροπή να παρουσιάσει ένα ουσιαστικό σχέδιο δράσης στο Ευρωπαϊκό Κοινοβούλιο και τα κράτη μέλη έως τα τέλη του Μαρτίου 2018, το οποίο θα συνάδει πλήρως με τις εν εξελίξει προσπάθειες στο πλαίσιο του ΝΑΤΟ·</w:t>
            </w:r>
          </w:p>
        </w:tc>
      </w:tr>
    </w:tbl>
    <w:p w14:paraId="4BD05F33" w14:textId="77777777" w:rsidR="002371A3" w:rsidRPr="0070586B" w:rsidRDefault="002371A3" w:rsidP="00D917C0">
      <w:pPr>
        <w:pStyle w:val="Olang"/>
      </w:pPr>
      <w:r w:rsidRPr="0070586B">
        <w:t xml:space="preserve">Or. </w:t>
      </w:r>
      <w:r w:rsidRPr="0070586B">
        <w:rPr>
          <w:rStyle w:val="HideTWBExt"/>
          <w:noProof w:val="0"/>
        </w:rPr>
        <w:t>&lt;Original&gt;</w:t>
      </w:r>
      <w:r w:rsidRPr="0070586B">
        <w:rPr>
          <w:rStyle w:val="HideTWBInt"/>
        </w:rPr>
        <w:t>{EN}</w:t>
      </w:r>
      <w:r w:rsidRPr="0070586B">
        <w:t>en</w:t>
      </w:r>
      <w:r w:rsidRPr="0070586B">
        <w:rPr>
          <w:rStyle w:val="HideTWBExt"/>
          <w:noProof w:val="0"/>
        </w:rPr>
        <w:t>&lt;/Original&gt;</w:t>
      </w:r>
    </w:p>
    <w:p w14:paraId="13E0F9E0" w14:textId="77777777" w:rsidR="002371A3" w:rsidRPr="0070586B" w:rsidRDefault="002371A3" w:rsidP="002371A3">
      <w:r w:rsidRPr="0070586B">
        <w:rPr>
          <w:rStyle w:val="HideTWBExt"/>
          <w:noProof w:val="0"/>
        </w:rPr>
        <w:t>&lt;/Amend&gt;</w:t>
      </w:r>
    </w:p>
    <w:p w14:paraId="38DED1C1" w14:textId="77777777" w:rsidR="006959AA" w:rsidRPr="0070586B" w:rsidRDefault="006959AA" w:rsidP="006959AA">
      <w:r w:rsidRPr="0070586B">
        <w:rPr>
          <w:rStyle w:val="HideTWBExt"/>
          <w:noProof w:val="0"/>
        </w:rPr>
        <w:t>&lt;/RepeatBlock-Amend&gt;</w:t>
      </w:r>
    </w:p>
    <w:sectPr w:rsidR="006959AA" w:rsidRPr="0070586B">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7385" w14:textId="77777777" w:rsidR="00571C15" w:rsidRPr="0070586B" w:rsidRDefault="00571C15">
      <w:r w:rsidRPr="0070586B">
        <w:separator/>
      </w:r>
    </w:p>
  </w:endnote>
  <w:endnote w:type="continuationSeparator" w:id="0">
    <w:p w14:paraId="45EFB180" w14:textId="77777777" w:rsidR="00571C15" w:rsidRPr="0070586B" w:rsidRDefault="00571C15">
      <w:r w:rsidRPr="007058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DFE2" w14:textId="77777777" w:rsidR="0007252E" w:rsidRDefault="00072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A7AA" w14:textId="77777777" w:rsidR="0070586B" w:rsidRPr="0070586B" w:rsidRDefault="0070586B" w:rsidP="0070586B">
    <w:pPr>
      <w:pStyle w:val="Footer"/>
    </w:pPr>
    <w:r w:rsidRPr="0070586B">
      <w:rPr>
        <w:rStyle w:val="HideTWBExt"/>
        <w:noProof w:val="0"/>
      </w:rPr>
      <w:t>&lt;PathFdR&gt;</w:t>
    </w:r>
    <w:r w:rsidRPr="0070586B">
      <w:t>AM\1141402EL.docx</w:t>
    </w:r>
    <w:r w:rsidRPr="0070586B">
      <w:rPr>
        <w:rStyle w:val="HideTWBExt"/>
        <w:noProof w:val="0"/>
      </w:rPr>
      <w:t>&lt;/PathFdR&gt;</w:t>
    </w:r>
    <w:r w:rsidRPr="0070586B">
      <w:tab/>
    </w:r>
    <w:r w:rsidRPr="0070586B">
      <w:tab/>
      <w:t>PE</w:t>
    </w:r>
    <w:r w:rsidRPr="0070586B">
      <w:rPr>
        <w:rStyle w:val="HideTWBExt"/>
        <w:noProof w:val="0"/>
      </w:rPr>
      <w:t>&lt;NoPE&gt;</w:t>
    </w:r>
    <w:r w:rsidRPr="0070586B">
      <w:t>614.283</w:t>
    </w:r>
    <w:r w:rsidRPr="0070586B">
      <w:rPr>
        <w:rStyle w:val="HideTWBExt"/>
        <w:noProof w:val="0"/>
      </w:rPr>
      <w:t>&lt;/NoPE&gt;&lt;Version&gt;</w:t>
    </w:r>
    <w:r w:rsidRPr="0070586B">
      <w:t>v01-00</w:t>
    </w:r>
    <w:r w:rsidRPr="0070586B">
      <w:rPr>
        <w:rStyle w:val="HideTWBExt"/>
        <w:noProof w:val="0"/>
      </w:rPr>
      <w:t>&lt;/Version&gt;</w:t>
    </w:r>
  </w:p>
  <w:p w14:paraId="3D4B5030" w14:textId="4D719A90" w:rsidR="00EE4A94" w:rsidRPr="0070586B" w:rsidRDefault="0070586B" w:rsidP="0070586B">
    <w:pPr>
      <w:pStyle w:val="Footer2"/>
      <w:tabs>
        <w:tab w:val="center" w:pos="4535"/>
        <w:tab w:val="right" w:pos="9921"/>
      </w:tabs>
    </w:pPr>
    <w:r w:rsidRPr="0070586B">
      <w:t>EL</w:t>
    </w:r>
    <w:r w:rsidRPr="0070586B">
      <w:tab/>
    </w:r>
    <w:r w:rsidRPr="0070586B">
      <w:rPr>
        <w:b w:val="0"/>
        <w:i/>
        <w:color w:val="C0C0C0"/>
        <w:sz w:val="22"/>
      </w:rPr>
      <w:t>Eνωμένη στην πολυμορφία</w:t>
    </w:r>
    <w:r w:rsidRPr="0070586B">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738E" w14:textId="77777777" w:rsidR="0007252E" w:rsidRDefault="000725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4797" w14:textId="77777777" w:rsidR="0070586B" w:rsidRDefault="0070586B" w:rsidP="0070586B">
    <w:pPr>
      <w:pStyle w:val="Footer"/>
    </w:pPr>
    <w:r w:rsidRPr="0070586B">
      <w:rPr>
        <w:rStyle w:val="HideTWBExt"/>
      </w:rPr>
      <w:t>&lt;PathFdR&gt;</w:t>
    </w:r>
    <w:r>
      <w:t>AM\1141402EL.docx</w:t>
    </w:r>
    <w:r w:rsidRPr="0070586B">
      <w:rPr>
        <w:rStyle w:val="HideTWBExt"/>
      </w:rPr>
      <w:t>&lt;/PathFdR&gt;</w:t>
    </w:r>
    <w:r>
      <w:tab/>
    </w:r>
    <w:r>
      <w:tab/>
      <w:t>PE</w:t>
    </w:r>
    <w:r w:rsidRPr="0070586B">
      <w:rPr>
        <w:rStyle w:val="HideTWBExt"/>
      </w:rPr>
      <w:t>&lt;NoPE&gt;</w:t>
    </w:r>
    <w:r>
      <w:t>614.283</w:t>
    </w:r>
    <w:r w:rsidRPr="0070586B">
      <w:rPr>
        <w:rStyle w:val="HideTWBExt"/>
      </w:rPr>
      <w:t>&lt;/NoPE&gt;&lt;Version&gt;</w:t>
    </w:r>
    <w:r>
      <w:t>v01-00</w:t>
    </w:r>
    <w:r w:rsidRPr="0070586B">
      <w:rPr>
        <w:rStyle w:val="HideTWBExt"/>
      </w:rPr>
      <w:t>&lt;/Version&gt;</w:t>
    </w:r>
  </w:p>
  <w:p w14:paraId="22361B8A" w14:textId="37A65963" w:rsidR="002371A3" w:rsidRPr="00531580" w:rsidRDefault="0070586B" w:rsidP="0070586B">
    <w:pPr>
      <w:pStyle w:val="Footer2"/>
      <w:tabs>
        <w:tab w:val="center" w:pos="4535"/>
        <w:tab w:val="right" w:pos="9921"/>
      </w:tabs>
    </w:pPr>
    <w:r>
      <w:t>EL</w:t>
    </w:r>
    <w:r>
      <w:tab/>
    </w:r>
    <w:r w:rsidRPr="0070586B">
      <w:rPr>
        <w:b w:val="0"/>
        <w:i/>
        <w:color w:val="C0C0C0"/>
        <w:sz w:val="22"/>
      </w:rPr>
      <w:t>Eνωμένη στην πολυμορφία</w:t>
    </w:r>
    <w:r>
      <w:tab/>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1962" w14:textId="77777777" w:rsidR="0070586B" w:rsidRDefault="0070586B" w:rsidP="0070586B">
    <w:pPr>
      <w:pStyle w:val="Footer"/>
    </w:pPr>
    <w:r w:rsidRPr="0070586B">
      <w:rPr>
        <w:rStyle w:val="HideTWBExt"/>
      </w:rPr>
      <w:t>&lt;PathFdR&gt;</w:t>
    </w:r>
    <w:r>
      <w:t>AM\1141402EL.docx</w:t>
    </w:r>
    <w:r w:rsidRPr="0070586B">
      <w:rPr>
        <w:rStyle w:val="HideTWBExt"/>
      </w:rPr>
      <w:t>&lt;/PathFdR&gt;</w:t>
    </w:r>
    <w:r>
      <w:tab/>
    </w:r>
    <w:r>
      <w:tab/>
      <w:t>PE</w:t>
    </w:r>
    <w:r w:rsidRPr="0070586B">
      <w:rPr>
        <w:rStyle w:val="HideTWBExt"/>
      </w:rPr>
      <w:t>&lt;NoPE&gt;</w:t>
    </w:r>
    <w:r>
      <w:t>614.283</w:t>
    </w:r>
    <w:r w:rsidRPr="0070586B">
      <w:rPr>
        <w:rStyle w:val="HideTWBExt"/>
      </w:rPr>
      <w:t>&lt;/NoPE&gt;&lt;Version&gt;</w:t>
    </w:r>
    <w:r>
      <w:t>v01-00</w:t>
    </w:r>
    <w:r w:rsidRPr="0070586B">
      <w:rPr>
        <w:rStyle w:val="HideTWBExt"/>
      </w:rPr>
      <w:t>&lt;/Version&gt;</w:t>
    </w:r>
  </w:p>
  <w:p w14:paraId="055C49B0" w14:textId="513E7E9C" w:rsidR="002371A3" w:rsidRPr="00531580" w:rsidRDefault="0070586B" w:rsidP="0070586B">
    <w:pPr>
      <w:pStyle w:val="Footer2"/>
      <w:tabs>
        <w:tab w:val="center" w:pos="4535"/>
        <w:tab w:val="right" w:pos="9921"/>
      </w:tabs>
    </w:pPr>
    <w:r>
      <w:t>EL</w:t>
    </w:r>
    <w:r>
      <w:tab/>
    </w:r>
    <w:r w:rsidRPr="0070586B">
      <w:rPr>
        <w:b w:val="0"/>
        <w:i/>
        <w:color w:val="C0C0C0"/>
        <w:sz w:val="22"/>
      </w:rPr>
      <w:t>Eνωμένη στην πολυμορφία</w:t>
    </w:r>
    <w:r>
      <w:tab/>
      <w:t>EL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7972" w14:textId="77777777" w:rsidR="0070586B" w:rsidRDefault="0070586B" w:rsidP="0070586B">
    <w:pPr>
      <w:pStyle w:val="Footer"/>
    </w:pPr>
    <w:r w:rsidRPr="0070586B">
      <w:rPr>
        <w:rStyle w:val="HideTWBExt"/>
      </w:rPr>
      <w:t>&lt;PathFdR&gt;</w:t>
    </w:r>
    <w:r>
      <w:t>AM\1141402EL.docx</w:t>
    </w:r>
    <w:r w:rsidRPr="0070586B">
      <w:rPr>
        <w:rStyle w:val="HideTWBExt"/>
      </w:rPr>
      <w:t>&lt;/PathFdR&gt;</w:t>
    </w:r>
    <w:r>
      <w:tab/>
    </w:r>
    <w:r>
      <w:tab/>
      <w:t>PE</w:t>
    </w:r>
    <w:r w:rsidRPr="0070586B">
      <w:rPr>
        <w:rStyle w:val="HideTWBExt"/>
      </w:rPr>
      <w:t>&lt;NoPE&gt;</w:t>
    </w:r>
    <w:r>
      <w:t>614.283</w:t>
    </w:r>
    <w:r w:rsidRPr="0070586B">
      <w:rPr>
        <w:rStyle w:val="HideTWBExt"/>
      </w:rPr>
      <w:t>&lt;/NoPE&gt;&lt;Version&gt;</w:t>
    </w:r>
    <w:r>
      <w:t>v01-00</w:t>
    </w:r>
    <w:r w:rsidRPr="0070586B">
      <w:rPr>
        <w:rStyle w:val="HideTWBExt"/>
      </w:rPr>
      <w:t>&lt;/Version&gt;</w:t>
    </w:r>
  </w:p>
  <w:p w14:paraId="623B049C" w14:textId="20E3EF9F" w:rsidR="002371A3" w:rsidRPr="00531580" w:rsidRDefault="0070586B" w:rsidP="0070586B">
    <w:pPr>
      <w:pStyle w:val="Footer2"/>
      <w:tabs>
        <w:tab w:val="center" w:pos="4535"/>
        <w:tab w:val="right" w:pos="9921"/>
      </w:tabs>
    </w:pPr>
    <w:r>
      <w:t>EL</w:t>
    </w:r>
    <w:r>
      <w:tab/>
    </w:r>
    <w:r w:rsidRPr="0070586B">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56CAA" w14:textId="77777777" w:rsidR="00571C15" w:rsidRPr="0070586B" w:rsidRDefault="00571C15">
      <w:r w:rsidRPr="0070586B">
        <w:separator/>
      </w:r>
    </w:p>
  </w:footnote>
  <w:footnote w:type="continuationSeparator" w:id="0">
    <w:p w14:paraId="455565C5" w14:textId="77777777" w:rsidR="00571C15" w:rsidRPr="0070586B" w:rsidRDefault="00571C15">
      <w:r w:rsidRPr="0070586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53880" w14:textId="77777777" w:rsidR="0007252E" w:rsidRDefault="00072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601F" w14:textId="77777777" w:rsidR="0007252E" w:rsidRDefault="00072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EBE6" w14:textId="77777777" w:rsidR="0007252E" w:rsidRDefault="00072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
    <w:docVar w:name="DOCDT" w:val="06/1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08544 HideTWBExt;}{\s16\ql \li0\ri0\sb240\sa240\nowidctlpar\tqc\tx4536\tqr\tx9072\wrapdefault\aspalpha\aspnum\faauto\adjustright\rin0\lin0\itap0 \rtlch\fcs1 \af0\afs20\alang1025 \ltrch\fcs0 _x000d__x000a_\fs22\lang2057\langfe2057\cgrid\langnp2057\langfenp2057 \sbasedon0 \snext16 \slink17 \spriority0 \styrsid5508544 footer;}{\*\cs17 \additive \rtlch\fcs1 \af0 \ltrch\fcs0 \fs22 \sbasedon10 \slink16 \slocked \spriority0 \styrsid5508544 Footer Char;}{_x000d__x000a_\s18\ql \li-850\ri-850\sa240\widctlpar\tqr\tx9921\wrapdefault\aspalpha\aspnum\faauto\adjustright\rin-850\lin-850\itap0 \rtlch\fcs1 \af1\afs20\alang1025 \ltrch\fcs0 \b\f1\fs48\lang2057\langfe2057\cgrid\langnp2057\langfenp2057 _x000d__x000a_\sbasedon0 \snext18 \spriority0 \styrsid5508544 Footer2;}}{\*\rsidtbl \rsid24658\rsid735077\rsid2892074\rsid4666813\rsid5508544\rsid6641733\rsid9636012\rsid9782182\rsid11215221\rsid12154954\rsid14424199\rsid15204470\rsid15285974\rsid15950462\rsid16324206_x000d__x000a_\rsid16662270}{\mmathPr\mmathFont34\mbrkBin0\mbrkBinSub0\msmallFrac0\mdispDef1\mlMargin0\mrMargin0\mdefJc1\mwrapIndent1440\mintLim0\mnaryLim1}{\info{\author MONKUNIENE Neringa}{\operator MONKUNIENE Neringa}{\creatim\yr2017\mo1\dy11\hr15\min3}_x000d__x000a_{\revtim\yr2017\mo1\dy11\hr15\min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508544\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9782182 \chftnsep _x000d__x000a_\par }}{\*\ftnsepc \ltrpar \pard\plain \ltrpar\ql \li0\ri0\widctlpar\wrapdefault\aspalpha\aspnum\faauto\adjustright\rin0\lin0\itap0 \rtlch\fcs1 \af0\afs20\alang1025 \ltrch\fcs0 \fs24\lang2057\langfe2057\cgrid\langnp2057\langfenp2057 {\rtlch\fcs1 \af0 _x000d__x000a_\ltrch\fcs0 \insrsid9782182 \chftnsepc _x000d__x000a_\par }}{\*\aftnsep \ltrpar \pard\plain \ltrpar\ql \li0\ri0\widctlpar\wrapdefault\aspalpha\aspnum\faauto\adjustright\rin0\lin0\itap0 \rtlch\fcs1 \af0\afs20\alang1025 \ltrch\fcs0 \fs24\lang2057\langfe2057\cgrid\langnp2057\langfenp2057 {\rtlch\fcs1 \af0 _x000d__x000a_\ltrch\fcs0 \insrsid9782182 \chftnsep _x000d__x000a_\par }}{\*\aftnsepc \ltrpar \pard\plain \ltrpar\ql \li0\ri0\widctlpar\wrapdefault\aspalpha\aspnum\faauto\adjustright\rin0\lin0\itap0 \rtlch\fcs1 \af0\afs20\alang1025 \ltrch\fcs0 \fs24\lang2057\langfe2057\cgrid\langnp2057\langfenp2057 {\rtlch\fcs1 \af0 _x000d__x000a_\ltrch\fcs0 \insrsid978218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508544\charrsid5444992 {\*\bkmkstart InsideFooter}&lt;PathFdR&gt;}{\rtlch\fcs1 \af0 \ltrch\fcs0 \insrsid5508544\charrsid12127929 AM\\1114083EN.docx}{\rtlch\fcs1 \af0 \ltrch\fcs0 \cs15\v\f1\fs20\cf9\insrsid5508544\charrsid5444992 _x000d__x000a_&lt;/PathFdR&gt;}{\rtlch\fcs1 \af0 \ltrch\fcs0 \insrsid5508544\charrsid5444992 {\*\bkmkend InsideFooter}\tab \tab {\*\bkmkstart OutsideFooter}PE}{\rtlch\fcs1 \af0 \ltrch\fcs0 \cs15\v\f1\fs20\cf9\insrsid5508544\charrsid5444992 &lt;NoPE&gt;}{\rtlch\fcs1 \af0 _x000d__x000a_\ltrch\fcs0 \insrsid5508544 596.734}{\rtlch\fcs1 \af0 \ltrch\fcs0 \cs15\v\f1\fs20\cf9\insrsid5508544\charrsid5444992 &lt;/NoPE&gt;&lt;Version&gt;}{\rtlch\fcs1 \af0 \ltrch\fcs0 \insrsid5508544\charrsid5444992 v}{\rtlch\fcs1 \af0 \ltrch\fcs0 \insrsid5508544 01-00}{_x000d__x000a_\rtlch\fcs1 \af0 \ltrch\fcs0 \cs15\v\f1\fs20\cf9\insrsid5508544\charrsid5444992 &lt;/Version&gt;}{\rtlch\fcs1 \af0 \ltrch\fcs0 \insrsid5508544\charrsid5444992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5508544\charrsid5444992  DOCPROPERTY &quot;&lt;Extension&gt;&quot; }}{\fldrslt {\rtlch\fcs1 \af1 \ltrch\fcs0 \insrsid5508544 EN}}}\sectd \ltrsect_x000d__x000a_\linex0\endnhere\sectdefaultcl\sftnbj {\rtlch\fcs1 \af1 \ltrch\fcs0 \cf16\insrsid5508544\charrsid5444992 \tab }{\rtlch\fcs1 \af1\afs22 \ltrch\fcs0 \b0\i\fs22\cf16\insrsid5508544 United in diversity}{\rtlch\fcs1 \af1 \ltrch\fcs0 _x000d__x000a_\cf16\insrsid5508544\charrsid5444992 \tab }{\field{\*\fldinst {\rtlch\fcs1 \af1 \ltrch\fcs0 \insrsid5508544\charrsid5444992  DOCPROPERTY &quot;&lt;Extension&gt;&quot; }}{\fldrslt {\rtlch\fcs1 \af1 \ltrch\fcs0 \insrsid5508544 EN}}}\sectd \ltrsect_x000d__x000a_\linex0\endnhere\sectdefaultcl\sftnbj {\rtlch\fcs1 \af1 \ltrch\fcs0 \insrsid5508544\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5508544\charrsid544499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
    <w:docVar w:name="LastEditedSection" w:val=" 1"/>
    <w:docVar w:name="NRAKEY" w:val="035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4492 HideTWBExt;}{\s16\ql \li0\ri0\sb240\sa240\nowidctlpar\tqc\tx4536\tqr\tx9072\wrapdefault\aspalpha\aspnum\faauto\adjustright\rin0\lin0\itap0 \rtlch\fcs1 \af0\afs20\alang1025 \ltrch\fcs0 _x000d__x000a_\fs22\lang2057\langfe2057\cgrid\langnp2057\langfenp2057 \sbasedon0 \snext16 \slink17 \spriority0 \styrsid4334492 footer;}{\*\cs17 \additive \rtlch\fcs1 \af0 \ltrch\fcs0 \fs22 \sbasedon10 \slink16 \slocked \spriority0 \styrsid4334492 Footer Char;}{_x000d__x000a_\s18\ql \li0\ri-284\nowidctlpar\tqr\tx9072\wrapdefault\aspalpha\aspnum\faauto\adjustright\rin-284\lin0\itap0 \rtlch\fcs1 \af0\afs20\alang1025 \ltrch\fcs0 \b\fs24\lang2057\langfe2057\cgrid\langnp2057\langfenp2057 _x000d__x000a_\sbasedon0 \snext18 \spriority0 \styrsid4334492 ProjRap;}{\s19\ql \li0\ri0\sa240\nowidctlpar\wrapdefault\aspalpha\aspnum\faauto\adjustright\rin0\lin0\itap0 \rtlch\fcs1 \af0\afs20\alang1025 \ltrch\fcs0 _x000d__x000a_\fs24\lang2057\langfe2057\cgrid\langnp2057\langfenp2057 \sbasedon0 \snext19 \spriority0 \styrsid4334492 Normal12;}{\s20\ql \li-850\ri-850\sa240\widctlpar\tqr\tx9921\wrapdefault\aspalpha\aspnum\faauto\adjustright\rin-850\lin-850\itap0 \rtlch\fcs1 _x000d__x000a_\af1\afs20\alang1025 \ltrch\fcs0 \b\f1\fs48\lang2057\langfe2057\cgrid\langnp2057\langfenp2057 \sbasedon0 \snext20 \spriority0 \styrsid4334492 Footer2;}{\*\cs21 \additive \v\cf15 \spriority0 \styrsid4334492 HideTWBInt;}{_x000d__x000a_\s22\ql \li0\ri0\nowidctlpar\wrapdefault\aspalpha\aspnum\faauto\adjustright\rin0\lin0\itap0 \rtlch\fcs1 \af0\afs20\alang1025 \ltrch\fcs0 \b\fs24\lang2057\langfe2057\cgrid\langnp2057\langfenp2057 \sbasedon0 \snext22 \slink26 \spriority0 \styrsid4334492 _x000d__x000a_NormalBold;}{\s23\qr \li0\ri0\sb240\sa240\nowidctlpar\wrapdefault\aspalpha\aspnum\faauto\adjustright\rin0\lin0\itap0 \rtlch\fcs1 \af0\afs20\alang1025 \ltrch\fcs0 \fs24\lang2057\langfe2057\cgrid\langnp2057\langfenp2057 _x000d__x000a_\sbasedon0 \snext23 \spriority0 \styrsid4334492 Olang;}{\s24\ql \li0\ri0\sa120\nowidctlpar\wrapdefault\aspalpha\aspnum\faauto\adjustright\rin0\lin0\itap0 \rtlch\fcs1 \af0\afs20\alang1025 \ltrch\fcs0 _x000d__x000a_\fs24\lang1024\langfe1024\cgrid\noproof\langnp2057\langfenp2057 \sbasedon0 \snext24 \slink27 \spriority0 \styrsid4334492 Normal6;}{\s25\ql \li0\ri-284\nowidctlpar\tqr\tx9072\wrapdefault\aspalpha\aspnum\faauto\adjustright\rin-284\lin0\itap0 \rtlch\fcs1 _x000d__x000a_\af0\afs20\alang1025 \ltrch\fcs0 \fs24\lang2057\langfe2057\cgrid\langnp2057\langfenp2057 \sbasedon0 \snext25 \spriority0 \styrsid4334492 ZDateAM;}{\*\cs26 \additive \b\fs24 \slink22 \slocked \spriority0 \styrsid4334492 NormalBold Char;}{\*\cs27 \additive _x000d__x000a_\fs24\lang1024\langfe1024\noproof \slink24 \slocked \spriority0 \styrsid4334492 Normal6 Char;}{\s28\qc \li0\ri0\sa240\nowidctlpar\wrapdefault\aspalpha\aspnum\faauto\adjustright\rin0\lin0\itap0 \rtlch\fcs1 \af0\afs20\alang1025 \ltrch\fcs0 _x000d__x000a_\i\fs24\lang2057\langfe2057\cgrid\langnp2057\langfenp2057 \sbasedon0 \snext28 \spriority0 \styrsid433449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334492 AMNumberTabs;}}{\*\rsidtbl \rsid24658\rsid735077\rsid2892074\rsid4334492\rsid4666813\rsid6641733\rsid9636012\rsid11215221\rsid12154954_x000d__x000a_\rsid13460508\rsid14424199\rsid15204470\rsid15285974\rsid15950462\rsid16324206\rsid16662270}{\mmathPr\mmathFont34\mbrkBin0\mbrkBinSub0\msmallFrac0\mdispDef1\mlMargin0\mrMargin0\mdefJc1\mwrapIndent1440\mintLim0\mnaryLim1}{\info{\author MONKUNIENE Neringa}_x000d__x000a_{\operator MONKUNIENE Neringa}{\creatim\yr2017\mo1\dy11\hr14\min58}{\revtim\yr2017\mo1\dy11\hr14\min58}{\version1}{\edmins0}{\nofpages1}{\nofwords74}{\nofchars794}{\*\company European Parliament}{\nofcharsws807}{\vern57441}}{\*\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4492\utinl \fet0{\*\wgrffmtfilter 013f}\ilfomacatclnup0{\*\template C:\\Users\\NMONKU~1\\AppData\\Local\\Temp\\Blank1.dot}{\*\ftnsep \ltrpar \pard\plain \ltrpar_x000d__x000a_\ql \li0\ri0\widctlpar\wrapdefault\aspalpha\aspnum\faauto\adjustright\rin0\lin0\itap0 \rtlch\fcs1 \af0\afs20\alang1025 \ltrch\fcs0 \fs24\lang2057\langfe2057\cgrid\langnp2057\langfenp2057 {\rtlch\fcs1 \af0 \ltrch\fcs0 \insrsid13460508 \chftnsep _x000d__x000a_\par }}{\*\ftnsepc \ltrpar \pard\plain \ltrpar\ql \li0\ri0\widctlpar\wrapdefault\aspalpha\aspnum\faauto\adjustright\rin0\lin0\itap0 \rtlch\fcs1 \af0\afs20\alang1025 \ltrch\fcs0 \fs24\lang2057\langfe2057\cgrid\langnp2057\langfenp2057 {\rtlch\fcs1 \af0 _x000d__x000a_\ltrch\fcs0 \insrsid13460508 \chftnsepc _x000d__x000a_\par }}{\*\aftnsep \ltrpar \pard\plain \ltrpar\ql \li0\ri0\widctlpar\wrapdefault\aspalpha\aspnum\faauto\adjustright\rin0\lin0\itap0 \rtlch\fcs1 \af0\afs20\alang1025 \ltrch\fcs0 \fs24\lang2057\langfe2057\cgrid\langnp2057\langfenp2057 {\rtlch\fcs1 \af0 _x000d__x000a_\ltrch\fcs0 \insrsid13460508 \chftnsep _x000d__x000a_\par }}{\*\aftnsepc \ltrpar \pard\plain \ltrpar\ql \li0\ri0\widctlpar\wrapdefault\aspalpha\aspnum\faauto\adjustright\rin0\lin0\itap0 \rtlch\fcs1 \af0\afs20\alang1025 \ltrch\fcs0 \fs24\lang2057\langfe2057\cgrid\langnp2057\langfenp2057 {\rtlch\fcs1 \af0 _x000d__x000a_\ltrch\fcs0 \insrsid1346050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4492\charrsid5444992 {\*\bkmkstart InsideFooter}&lt;PathFdR&gt;}{\rtlch\fcs1 \af0 \ltrch\fcs0 \cf10\insrsid4334492\charrsid5444992 \uc1\u9668\'3f}{\rtlch\fcs1 \af0 \ltrch\fcs0 \insrsid4334492\charrsid5444992 #}{\rtlch\fcs1 \af0 _x000d__x000a_\ltrch\fcs0 \cs21\v\cf15\insrsid4334492\charrsid5444992 TXTROUTE@@}{\rtlch\fcs1 \af0 \ltrch\fcs0 \insrsid4334492\charrsid5444992 #}{\rtlch\fcs1 \af0 \ltrch\fcs0 \cf10\insrsid4334492\charrsid5444992 \uc1\u9658\'3f}{\rtlch\fcs1 \af0 \ltrch\fcs0 _x000d__x000a_\cs15\v\f1\fs20\cf9\insrsid4334492\charrsid5444992 &lt;/PathFdR&gt;}{\rtlch\fcs1 \af0 \ltrch\fcs0 \insrsid4334492\charrsid5444992 {\*\bkmkend InsideFooter}\tab \tab {\*\bkmkstart OutsideFooter}PE}{\rtlch\fcs1 \af0 \ltrch\fcs0 _x000d__x000a_\cs15\v\f1\fs20\cf9\insrsid4334492\charrsid5444992 &lt;NoPE&gt;}{\rtlch\fcs1 \af0 \ltrch\fcs0 \cf10\insrsid4334492\charrsid5444992 \uc1\u9668\'3f}{\rtlch\fcs1 \af0 \ltrch\fcs0 \insrsid4334492\charrsid5444992 #}{\rtlch\fcs1 \af0 \ltrch\fcs0 _x000d__x000a_\cs21\v\cf15\insrsid4334492\charrsid5444992 TXTNRPE@NRPE@}{\rtlch\fcs1 \af0 \ltrch\fcs0 \insrsid4334492\charrsid5444992 #}{\rtlch\fcs1 \af0 \ltrch\fcs0 \cf10\insrsid4334492\charrsid5444992 \uc1\u9658\'3f}{\rtlch\fcs1 \af0 \ltrch\fcs0 _x000d__x000a_\cs15\v\f1\fs20\cf9\insrsid4334492\charrsid5444992 &lt;/NoPE&gt;&lt;Version&gt;}{\rtlch\fcs1 \af0 \ltrch\fcs0 \insrsid4334492\charrsid5444992 v}{\rtlch\fcs1 \af0 \ltrch\fcs0 \cf10\insrsid4334492\charrsid5444992 \uc1\u9668\'3f}{\rtlch\fcs1 \af0 \ltrch\fcs0 _x000d__x000a_\insrsid4334492\charrsid5444992 #}{\rtlch\fcs1 \af0 \ltrch\fcs0 \cs21\v\cf15\insrsid4334492\charrsid5444992 TXTVERSION@NRV@}{\rtlch\fcs1 \af0 \ltrch\fcs0 \insrsid4334492\charrsid5444992 #}{\rtlch\fcs1 \af0 \ltrch\fcs0 \cf10\insrsid4334492\charrsid5444992 _x000d__x000a_\uc1\u9658\'3f}{\rtlch\fcs1 \af0 \ltrch\fcs0 \cs15\v\f1\fs20\cf9\insrsid4334492\charrsid5444992 &lt;/Version&gt;}{\rtlch\fcs1 \af0 \ltrch\fcs0 \insrsid4334492\charrsid544499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4334492\charrsid5444992  DOCPROPERTY &quot;&lt;Extension&gt;&quot; }}{\fldrslt {\rtlch\fcs1 \af1 \ltrch\fcs0 \insrsid4334492\charrsid5444992 XX}_x000d__x000a_}}\sectd \ltrsect\linex0\endnhere\sectdefaultcl\sftnbj {\rtlch\fcs1 \af1 \ltrch\fcs0 \cf16\insrsid4334492\charrsid5444992 \tab }{\rtlch\fcs1 \af1\afs22 \ltrch\fcs0 \b0\i\fs22\cf16\insrsid4334492\charrsid5444992 #}{\rtlch\fcs1 \af1 \ltrch\fcs0 _x000d__x000a_\cs21\v\cf15\insrsid4334492\charrsid5444992 (STD@_Motto}{\rtlch\fcs1 \af1\afs22 \ltrch\fcs0 \b0\i\fs22\cf16\insrsid4334492\charrsid5444992 #}{\rtlch\fcs1 \af1 \ltrch\fcs0 \cf16\insrsid4334492\charrsid5444992 \tab }{\field\flddirty{\*\fldinst {\rtlch\fcs1 _x000d__x000a_\af1 \ltrch\fcs0 \insrsid4334492\charrsid5444992  DOCPROPERTY &quot;&lt;Extension&gt;&quot; }}{\fldrslt {\rtlch\fcs1 \af1 \ltrch\fcs0 \insrsid4334492\charrsid5444992 XX}}}\sectd \ltrsect\linex0\endnhere\sectdefaultcl\sftnbj {\rtlch\fcs1 \af1 \ltrch\fcs0 _x000d__x000a_\insrsid4334492\charrsid544499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4334492\charrsid5444992 {\*\bkmkstart restart}&lt;Amend&gt;&lt;Date&gt;}{\rtlch\fcs1 \af0 \ltrch\fcs0 \insrsid4334492\charrsid5444992 #}{\rtlch\fcs1 \af0 \ltrch\fcs0 \cs21\v\cf15\insrsid4334492\charrsid5444992 DT(d.m.yyyy)sh@DATEMSG@DOCDT}{_x000d__x000a_\rtlch\fcs1 \af0 \ltrch\fcs0 \insrsid4334492\charrsid5444992 #}{\rtlch\fcs1 \af0 \ltrch\fcs0 \cs15\v\f1\fs20\cf9\insrsid4334492\charrsid5444992 &lt;/Date&gt;}{\rtlch\fcs1 \af0 \ltrch\fcs0 \insrsid4334492\charrsid5444992 \tab }{\rtlch\fcs1 \af0 \ltrch\fcs0 _x000d__x000a_\cs15\v\f1\fs20\cf9\insrsid4334492\charrsid5444992 &lt;ANo&gt;}{\rtlch\fcs1 \af0 \ltrch\fcs0 \insrsid4334492\charrsid5444992 #}{\rtlch\fcs1 \af0 \ltrch\fcs0 \cs21\v\cf15\insrsid4334492\charrsid5444992 KEY(PLENARY/ANUMBER)@NRAMSG@NRAKEY}{\rtlch\fcs1 \af0 _x000d__x000a_\ltrch\fcs0 \insrsid4334492\charrsid5444992 #}{\rtlch\fcs1 \af0 \ltrch\fcs0 \cs15\v\f1\fs20\cf9\insrsid4334492\charrsid5444992 &lt;/ANo&gt;}{\rtlch\fcs1 \af0 \ltrch\fcs0 \insrsid4334492\charrsid5444992 /}{\rtlch\fcs1 \af0 \ltrch\fcs0 _x000d__x000a_\cs15\v\f1\fs20\cf9\insrsid4334492\charrsid5444992 &lt;NumAm&gt;}{\rtlch\fcs1 \af0 \ltrch\fcs0 \insrsid4334492\charrsid5444992 #}{\rtlch\fcs1 \af0 \ltrch\fcs0 \cs21\v\cf15\insrsid4334492\charrsid5444992 ENMIENDA@NRAM@}{\rtlch\fcs1 \af0 \ltrch\fcs0 _x000d__x000a_\insrsid4334492\charrsid5444992 #}{\rtlch\fcs1 \af0 \ltrch\fcs0 \cs15\v\f1\fs20\cf9\insrsid4334492\charrsid5444992 &lt;/NumAm&gt;}{\rtlch\fcs1 \af0 \ltrch\fcs0 \insrsid4334492\charrsid5444992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4334492\charrsid5444992 Amendment\tab \tab }{\rtlch\fcs1 \af0 \ltrch\fcs0 _x000d__x000a_\cs15\b0\v\f1\fs20\cf9\insrsid4334492\charrsid5444992 &lt;NumAm&gt;}{\rtlch\fcs1 \af0 \ltrch\fcs0 \insrsid4334492\charrsid5444992 #}{\rtlch\fcs1 \af0 \ltrch\fcs0 \cs21\v\cf15\insrsid4334492\charrsid5444992 ENMIENDA@NRAM@}{\rtlch\fcs1 \af0 \ltrch\fcs0 _x000d__x000a_\insrsid4334492\charrsid5444992 #}{\rtlch\fcs1 \af0 \ltrch\fcs0 \cs15\b0\v\f1\fs20\cf9\insrsid4334492\charrsid5444992 &lt;/NumAm&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epeatBlock-By&gt;}{\rtlch\fcs1 \af0 \ltrch\fcs0 \insrsid4334492\charrsid5444992 #}{\rtlch\fcs1 \af0 \ltrch\fcs0 \cs21\v\cf15\insrsid4334492\charrsid5444992 &gt;&gt;&gt;@[ZMEMBERSMSG]@}{\rtlch\fcs1 _x000d__x000a_\af0 \ltrch\fcs0 \insrsid4334492\charrsid5444992 #}{\rtlch\fcs1 \af0 \ltrch\fcs0 \cs15\b0\v\f1\fs20\cf9\insrsid4334492\charrsid5444992 &lt;Members&gt;}{\rtlch\fcs1 \af0 \ltrch\fcs0 \cf10\insrsid4334492\charrsid5444992 \u9668\'3f}{\rtlch\fcs1 \af0 \ltrch\fcs0 _x000d__x000a_\insrsid4334492\charrsid5444992 #}{\rtlch\fcs1 \af0 \ltrch\fcs0 \cs21\v\cf15\insrsid4334492\charrsid5444992 TVTMEMBERS\'a7@MEMBERS@}{\rtlch\fcs1 \af0 \ltrch\fcs0 \insrsid4334492\charrsid5444992 #}{\rtlch\fcs1 \af0 \ltrch\fcs0 _x000d__x000a_\cf10\insrsid4334492\charrsid5444992 \u9658\'3f}{\rtlch\fcs1 \af0 \ltrch\fcs0 \cs15\b0\v\f1\fs20\cf9\insrsid4334492\charrsid5444992 &lt;/Members&gt;}{\rtlch\fcs1 \af0 \ltrch\fcs0 \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AuNomDe&gt;&lt;OptDel&gt;}{\rtlch\fcs1 \af0 \ltrch\fcs0 \insrsid4334492\charrsid5444992 #}{\rtlch\fcs1 \af0 \ltrch\fcs0 \cs21\v\cf15\insrsid4334492\charrsid5444992 MNU[ONBEHALFYES][NOTAPP]@CHOICE@}{\rtlch\fcs1 _x000d__x000a_\af0 \ltrch\fcs0 \insrsid4334492\charrsid5444992 #}{\rtlch\fcs1 \af0 \ltrch\fcs0 \cs15\v\f1\fs20\cf9\insrsid4334492\charrsid5444992 &lt;/OptDel&gt;&lt;/AuNomDe&gt;}{\rtlch\fcs1 \af0 \ltrch\fcs0 \insrsid4334492\charrsid5444992 _x000d__x000a_\par &lt;&lt;&lt;}{\rtlch\fcs1 \af0 \ltrch\fcs0 \cs15\v\f1\fs20\cf9\insrsid4334492\charrsid5444992 &lt;/RepeatBlock-By&gt;}{\rtlch\fcs1 \af0 \ltrch\fcs0 \insrsid4334492\charrsid5444992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4334492\charrsid5444992 &lt;TitreType&gt;}{\rtlch\fcs1 \af0 \ltrch\fcs0 \insrsid4334492\charrsid5444992 Report}{\rtlch\fcs1 \af0 \ltrch\fcs0 \cs15\b0\v\f1\fs20\cf9\insrsid4334492\charrsid5444992 _x000d__x000a_&lt;/TitreType&gt;}{\rtlch\fcs1 \af0 \ltrch\fcs0 \insrsid4334492\charrsid5444992 \tab #}{\rtlch\fcs1 \af0 \ltrch\fcs0 \cs21\v\cf15\insrsid4334492\charrsid5444992 KEY(PLENARY/ANUMBER)@NRAMSG@NRAKEY}{\rtlch\fcs1 \af0 \ltrch\fcs0 \insrsid4334492\charrsid5444992 #/_x000d__x000a_#}{\rtlch\fcs1 \af0 \ltrch\fcs0 \cs21\v\cf15\insrsid4334492\charrsid5444992 KEY(PLENARY/DOCYEAR)@DOCYEARMSG@NRAKEY}{\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Rapporteur&gt;}{\rtlch\fcs1 \af0 \ltrch\fcs0 \insrsid4334492\charrsid5444992 #}{\rtlch\fcs1 \af0 \ltrch\fcs0 \cs21\v\cf15\insrsid4334492\charrsid5444992 _x000d__x000a_KEY(PLENARY/RAPPORTEURS)@AUTHORMSG@NRAKEY}{\rtlch\fcs1 \af0 \ltrch\fcs0 \insrsid4334492\charrsid5444992 #}{\rtlch\fcs1 \af0 \ltrch\fcs0 \cs15\b0\v\f1\fs20\cf9\insrsid4334492\charrsid5444992 &lt;/Rapporteur&gt;}{\rtlch\fcs1 \af0 \ltrch\fcs0 _x000d__x000a_\insrsid4334492\charrsid5444992 _x000d__x000a_\par }\pard\plain \ltrpar\ql \li0\ri0\widctlpar\wrapdefault\aspalpha\aspnum\faauto\adjustright\rin0\lin0\itap0\pararsid6904234 \rtlch\fcs1 \af0\afs20\alang1025 \ltrch\fcs0 \fs24\lang2057\langfe2057\cgrid\langnp2057\langfenp2057 {\rtlch\fcs1 \af0 \ltrch\fcs0 _x000d__x000a_\cs15\v\f1\fs20\cf9\insrsid4334492\charrsid5444992 &lt;Titre&gt;}{\rtlch\fcs1 \af0 \ltrch\fcs0 \insrsid4334492\charrsid5444992 #}{\rtlch\fcs1 \af0 \ltrch\fcs0 \cs21\v\cf15\insrsid4334492\charrsid5444992 KEY(PLENARY/TITLES)@TITLEMSG@NRAKEY}{\rtlch\fcs1 \af0 _x000d__x000a_\ltrch\fcs0 \insrsid4334492\charrsid5444992 #}{\rtlch\fcs1 \af0 \ltrch\fcs0 \cs15\v\f1\fs20\cf9\insrsid4334492\charrsid5444992 &lt;/Titre&gt;}{\rtlch\fcs1 \af0 \ltrch\fcs0 \insrsid4334492\charrsid5444992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4334492\charrsid5444992 &lt;DocRef&gt;}{\rtlch\fcs1 \af0 \ltrch\fcs0 \insrsid4334492\charrsid5444992 #}{\rtlch\fcs1 \af0 \ltrch\fcs0 \cs21\v\cf15\insrsid4334492\charrsid5444992 KEY(PLENARY/REFERENCES)@REFMSG@NRAKEY}{_x000d__x000a_\rtlch\fcs1 \af0 \ltrch\fcs0 \insrsid4334492\charrsid5444992 #}{\rtlch\fcs1 \af0 \ltrch\fcs0 \cs15\v\f1\fs20\cf9\insrsid4334492\charrsid5444992 &lt;/DocRef&gt;}{\rtlch\fcs1 \af0 \ltrch\fcs0 \insrsid4334492\charrsid5444992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334492\charrsid5444992 &lt;DocAmend&gt;}{\rtlch\fcs1 \af0 \ltrch\fcs0 \insrsid4334492\charrsid5444992 #}{\rtlch\fcs1 \af0 \ltrch\fcs0 \cs21\v\cf15\insrsid4334492\charrsid5444992 MNU[DOC1][DOC2][DOC3]@CHOICE@DOCMNU}{_x000d__x000a_\rtlch\fcs1 \af0 \ltrch\fcs0 \insrsid4334492\charrsid5444992 #}{\rtlch\fcs1 \af0 \ltrch\fcs0 \cs15\b0\v\f1\fs20\cf9\insrsid4334492\charrsid5444992 &lt;/DocAmend&gt;}{\rtlch\fcs1 \af0 \ltrch\fcs0 \insrsid4334492\charrsid5444992 _x000d__x000a_\par }{\rtlch\fcs1 \af0 \ltrch\fcs0 \cs15\b0\v\f1\fs20\cf9\insrsid4334492\charrsid5444992 &lt;Article&gt;}{\rtlch\fcs1 \af0 \ltrch\fcs0 \cf10\insrsid4334492\charrsid5444992 \u9668\'3f}{\rtlch\fcs1 \af0 \ltrch\fcs0 \insrsid4334492\charrsid5444992 #}{\rtlch\fcs1 \af0 _x000d__x000a_\ltrch\fcs0 \cs21\v\cf15\insrsid4334492\charrsid5444992 TVTAMPART@AMPART@}{\rtlch\fcs1 \af0 \ltrch\fcs0 \insrsid4334492\charrsid5444992 #}{\rtlch\fcs1 \af0 \ltrch\fcs0 \cf10\insrsid4334492\charrsid5444992 \u9658\'3f}{\rtlch\fcs1 \af0 \ltrch\fcs0 _x000d__x000a_\cs15\b0\v\f1\fs20\cf9\insrsid4334492\charrsid5444992 &lt;/Article&gt;}{\rtlch\fcs1 \af0 \ltrch\fcs0 \insrsid4334492\charrsid544499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4334492\charrsid5444992 \cell }\pard \ltrpar\ql \li0\ri0\widctlpar\intbl\wrapdefault\aspalpha\aspnum\faauto\adjustright\rin0\lin0 {\rtlch\fcs1 \af0 \ltrch\fcs0 _x000d__x000a_\insrsid4334492\charrsid544499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4334492\charrsid5444992 #}{\rtlch\fcs1 \af0 \ltrch\fcs0 \cs21\v\cf15\insrsid4334492\charrsid5444992 MNU[DOC1][DOC2][DOC3]@CHOICE@DOCMNU}{\rtlch\fcs1 \af0 \ltrch\fcs0 \insrsid4334492\charrsid5444992 #\cell Amendment\cell }\pard\plain \ltrpar_x000d__x000a_\ql \li0\ri0\widctlpar\intbl\wrapdefault\aspalpha\aspnum\faauto\adjustright\rin0\lin0 \rtlch\fcs1 \af0\afs20\alang1025 \ltrch\fcs0 \fs24\lang2057\langfe2057\cgrid\langnp2057\langfenp2057 {\rtlch\fcs1 \af0 \ltrch\fcs0 \insrsid4334492\charrsid5444992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4334492\charrsid5444992 ##\cell ##}{\rtlch\fcs1 \af0\afs24 \ltrch\fcs0 \noproof0\insrsid4334492\charrsid5444992 \cell }\pard\plain \ltrpar\ql \li0\ri0\widctlpar\intbl\wrapdefault\aspalpha\aspnum\faauto\adjustright\rin0\lin0 \rtlch\fcs1 _x000d__x000a_\af0\afs20\alang1025 \ltrch\fcs0 \fs24\lang2057\langfe2057\cgrid\langnp2057\langfenp2057 {\rtlch\fcs1 \af0 \ltrch\fcs0 \insrsid4334492\charrsid544499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4334492\charrsid5444992 Or. }{\rtlch\fcs1 \af0 \ltrch\fcs0 \cs15\v\f1\fs20\cf9\insrsid4334492\charrsid5444992 &lt;Original&gt;}{\rtlch\fcs1 \af0 \ltrch\fcs0 \insrsid4334492\charrsid5444992 #}{\rtlch\fcs1 \af0 \ltrch\fcs0 _x000d__x000a_\cs21\v\cf15\insrsid4334492\charrsid5444992 KEY(MAIN/LANGMIN)sh@ORLANGMSG@ORLANGKEY}{\rtlch\fcs1 \af0 \ltrch\fcs0 \insrsid4334492\charrsid5444992 #}{\rtlch\fcs1 \af0 \ltrch\fcs0 \cs15\v\f1\fs20\cf9\insrsid4334492\charrsid5444992 &lt;/Original&gt;}{\rtlch\fcs1 _x000d__x000a_\af0 \ltrch\fcs0 \insrsid4334492\charrsid5444992 _x000d__x000a_\par }\pard\plain \ltrpar\ql \li0\ri0\widctlpar\wrapdefault\aspalpha\aspnum\faauto\adjustright\rin0\lin0\itap0\pararsid9594454 \rtlch\fcs1 \af0\afs20\alang1025 \ltrch\fcs0 \fs24\lang2057\langfe2057\cgrid\langnp2057\langfenp2057 {\rtlch\fcs1 \af0 \ltrch\fcs0 _x000d__x000a_\insrsid4334492\charrsid544499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334492\charrsid544499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1"/>
    <w:docVar w:name="TVTAMPART" w:val="Paragraph 33"/>
    <w:docVar w:name="TVTMEMBERS1" w:val="Michael Gahler"/>
    <w:docVar w:name="TXTLANGUE" w:val="EL"/>
    <w:docVar w:name="TXTLANGUEMIN" w:val="el"/>
    <w:docVar w:name="TXTNRFIRSTAM" w:val="1"/>
    <w:docVar w:name="TXTNRLASTAM" w:val="4"/>
    <w:docVar w:name="TXTNRPE" w:val="614.283"/>
    <w:docVar w:name="TXTPEorAP" w:val="PE"/>
    <w:docVar w:name="TXTROUTE" w:val="AM\1141402EL.docx"/>
    <w:docVar w:name="TXTVERSION" w:val="01-00"/>
  </w:docVars>
  <w:rsids>
    <w:rsidRoot w:val="00571C15"/>
    <w:rsid w:val="00016E4D"/>
    <w:rsid w:val="000554AB"/>
    <w:rsid w:val="0007252E"/>
    <w:rsid w:val="000E01B6"/>
    <w:rsid w:val="000E5032"/>
    <w:rsid w:val="001337AF"/>
    <w:rsid w:val="001E376E"/>
    <w:rsid w:val="002371A3"/>
    <w:rsid w:val="00250122"/>
    <w:rsid w:val="00256216"/>
    <w:rsid w:val="00263260"/>
    <w:rsid w:val="00282C82"/>
    <w:rsid w:val="0029007A"/>
    <w:rsid w:val="002B029E"/>
    <w:rsid w:val="002C7968"/>
    <w:rsid w:val="003000AD"/>
    <w:rsid w:val="0037662A"/>
    <w:rsid w:val="004300A3"/>
    <w:rsid w:val="00431305"/>
    <w:rsid w:val="004D5682"/>
    <w:rsid w:val="004E7C28"/>
    <w:rsid w:val="004F4B78"/>
    <w:rsid w:val="00505B2B"/>
    <w:rsid w:val="00535B1F"/>
    <w:rsid w:val="005460A7"/>
    <w:rsid w:val="00571C15"/>
    <w:rsid w:val="005F0730"/>
    <w:rsid w:val="006158B0"/>
    <w:rsid w:val="00651D47"/>
    <w:rsid w:val="006959AA"/>
    <w:rsid w:val="0070586B"/>
    <w:rsid w:val="007937D4"/>
    <w:rsid w:val="007B07BE"/>
    <w:rsid w:val="008178BD"/>
    <w:rsid w:val="008F3A8A"/>
    <w:rsid w:val="00926656"/>
    <w:rsid w:val="009A1B43"/>
    <w:rsid w:val="009B0B57"/>
    <w:rsid w:val="00A11CA3"/>
    <w:rsid w:val="00A12366"/>
    <w:rsid w:val="00A23DC7"/>
    <w:rsid w:val="00A52518"/>
    <w:rsid w:val="00BC4047"/>
    <w:rsid w:val="00BE2400"/>
    <w:rsid w:val="00C02365"/>
    <w:rsid w:val="00C14A2B"/>
    <w:rsid w:val="00CA2A46"/>
    <w:rsid w:val="00D40E6D"/>
    <w:rsid w:val="00D917C0"/>
    <w:rsid w:val="00DB53D9"/>
    <w:rsid w:val="00E2568C"/>
    <w:rsid w:val="00E54943"/>
    <w:rsid w:val="00E5782E"/>
    <w:rsid w:val="00EA08DF"/>
    <w:rsid w:val="00EB27BE"/>
    <w:rsid w:val="00EE4A94"/>
    <w:rsid w:val="00F347C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51D61"/>
  <w15:chartTrackingRefBased/>
  <w15:docId w15:val="{31CCAEA3-465A-4351-B9D3-4949D94C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l-GR" w:eastAsia="en-GB" w:bidi="ar-SA"/>
    </w:rPr>
  </w:style>
  <w:style w:type="character" w:customStyle="1" w:styleId="Normal6Char">
    <w:name w:val="Normal6 Char"/>
    <w:link w:val="Normal6"/>
    <w:rsid w:val="006959AA"/>
    <w:rPr>
      <w:noProof/>
      <w:sz w:val="24"/>
      <w:lang w:val="el-G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371A3"/>
    <w:rPr>
      <w:sz w:val="22"/>
    </w:rPr>
  </w:style>
  <w:style w:type="paragraph" w:styleId="BalloonText">
    <w:name w:val="Balloon Text"/>
    <w:basedOn w:val="Normal"/>
    <w:link w:val="BalloonTextChar"/>
    <w:rsid w:val="00F347C4"/>
    <w:rPr>
      <w:rFonts w:ascii="Segoe UI" w:hAnsi="Segoe UI" w:cs="Segoe UI"/>
      <w:sz w:val="18"/>
      <w:szCs w:val="18"/>
    </w:rPr>
  </w:style>
  <w:style w:type="character" w:customStyle="1" w:styleId="BalloonTextChar">
    <w:name w:val="Balloon Text Char"/>
    <w:basedOn w:val="DefaultParagraphFont"/>
    <w:link w:val="BalloonText"/>
    <w:rsid w:val="00F347C4"/>
    <w:rPr>
      <w:rFonts w:ascii="Segoe UI" w:hAnsi="Segoe UI" w:cs="Segoe UI"/>
      <w:sz w:val="18"/>
      <w:szCs w:val="18"/>
    </w:rPr>
  </w:style>
  <w:style w:type="character" w:styleId="CommentReference">
    <w:name w:val="annotation reference"/>
    <w:basedOn w:val="DefaultParagraphFont"/>
    <w:rsid w:val="00F347C4"/>
    <w:rPr>
      <w:sz w:val="16"/>
      <w:szCs w:val="16"/>
    </w:rPr>
  </w:style>
  <w:style w:type="paragraph" w:styleId="CommentText">
    <w:name w:val="annotation text"/>
    <w:basedOn w:val="Normal"/>
    <w:link w:val="CommentTextChar"/>
    <w:rsid w:val="00F347C4"/>
    <w:rPr>
      <w:sz w:val="20"/>
    </w:rPr>
  </w:style>
  <w:style w:type="character" w:customStyle="1" w:styleId="CommentTextChar">
    <w:name w:val="Comment Text Char"/>
    <w:basedOn w:val="DefaultParagraphFont"/>
    <w:link w:val="CommentText"/>
    <w:rsid w:val="00F347C4"/>
  </w:style>
  <w:style w:type="paragraph" w:styleId="CommentSubject">
    <w:name w:val="annotation subject"/>
    <w:basedOn w:val="CommentText"/>
    <w:next w:val="CommentText"/>
    <w:link w:val="CommentSubjectChar"/>
    <w:rsid w:val="00F347C4"/>
    <w:rPr>
      <w:b/>
      <w:bCs/>
    </w:rPr>
  </w:style>
  <w:style w:type="character" w:customStyle="1" w:styleId="CommentSubjectChar">
    <w:name w:val="Comment Subject Char"/>
    <w:basedOn w:val="CommentTextChar"/>
    <w:link w:val="CommentSubject"/>
    <w:rsid w:val="00F34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E8B5A02B.dotm</Template>
  <TotalTime>1</TotalTime>
  <Pages>4</Pages>
  <Words>679</Words>
  <Characters>5313</Characters>
  <Application>Microsoft Office Word</Application>
  <DocSecurity>0</DocSecurity>
  <Lines>231</Lines>
  <Paragraphs>85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MONKUNIENE Neringa</dc:creator>
  <cp:keywords/>
  <dc:description/>
  <cp:lastModifiedBy>BEAZOGLOU-VARVAGIANNIS Angeliki</cp:lastModifiedBy>
  <cp:revision>2</cp:revision>
  <cp:lastPrinted>2004-11-28T14:02:00Z</cp:lastPrinted>
  <dcterms:created xsi:type="dcterms:W3CDTF">2017-12-08T15:09:00Z</dcterms:created>
  <dcterms:modified xsi:type="dcterms:W3CDTF">2017-12-08T15:09:00Z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1141402</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AM\1141402EL.docx</vt:lpwstr>
  </property>
  <property fmtid="{D5CDD505-2E9C-101B-9397-08002B2CF9AE}" pid="10" name="PE number">
    <vt:lpwstr>614.283</vt:lpwstr>
  </property>
  <property fmtid="{D5CDD505-2E9C-101B-9397-08002B2CF9AE}" pid="11" name="Bookout">
    <vt:lpwstr>OK - 2017/12/08 16:09</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