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F25103" w:rsidRDefault="006959AA" w:rsidP="006959AA">
      <w:pPr>
        <w:pStyle w:val="ZDateAM"/>
      </w:pPr>
      <w:bookmarkStart w:id="0" w:name="_GoBack"/>
      <w:bookmarkEnd w:id="0"/>
      <w:r w:rsidRPr="00F25103">
        <w:rPr>
          <w:rStyle w:val="HideTWBExt"/>
          <w:noProof w:val="0"/>
        </w:rPr>
        <w:t>&lt;RepeatBlock-Amend&gt;</w:t>
      </w:r>
      <w:bookmarkStart w:id="1" w:name="restart"/>
      <w:r w:rsidRPr="00F25103">
        <w:rPr>
          <w:rStyle w:val="HideTWBExt"/>
          <w:noProof w:val="0"/>
        </w:rPr>
        <w:t>&lt;Amend&gt;&lt;Date&gt;</w:t>
      </w:r>
      <w:r w:rsidRPr="00F25103">
        <w:rPr>
          <w:rStyle w:val="HideTWBInt"/>
        </w:rPr>
        <w:t>{11/04/2018}</w:t>
      </w:r>
      <w:r w:rsidRPr="00F25103">
        <w:t>11.4.2018</w:t>
      </w:r>
      <w:r w:rsidRPr="00F25103">
        <w:rPr>
          <w:rStyle w:val="HideTWBExt"/>
          <w:noProof w:val="0"/>
        </w:rPr>
        <w:t>&lt;/Date&gt;</w:t>
      </w:r>
      <w:r w:rsidRPr="00F25103">
        <w:tab/>
      </w:r>
      <w:r w:rsidRPr="00F25103">
        <w:rPr>
          <w:rStyle w:val="HideTWBExt"/>
          <w:noProof w:val="0"/>
        </w:rPr>
        <w:t>&lt;ANo&gt;</w:t>
      </w:r>
      <w:r w:rsidRPr="00F25103">
        <w:t>A8-0130</w:t>
      </w:r>
      <w:r w:rsidRPr="00F25103">
        <w:rPr>
          <w:rStyle w:val="HideTWBExt"/>
          <w:noProof w:val="0"/>
        </w:rPr>
        <w:t>&lt;/ANo&gt;</w:t>
      </w:r>
      <w:r w:rsidRPr="00F25103">
        <w:t>/</w:t>
      </w:r>
      <w:r w:rsidRPr="00F25103">
        <w:rPr>
          <w:rStyle w:val="HideTWBExt"/>
          <w:noProof w:val="0"/>
        </w:rPr>
        <w:t>&lt;NumAm&gt;</w:t>
      </w:r>
      <w:r w:rsidRPr="00F25103">
        <w:t>7</w:t>
      </w:r>
      <w:r w:rsidRPr="00F25103">
        <w:rPr>
          <w:rStyle w:val="HideTWBExt"/>
          <w:noProof w:val="0"/>
        </w:rPr>
        <w:t>&lt;/NumAm&gt;</w:t>
      </w:r>
    </w:p>
    <w:p w:rsidR="00016E4D" w:rsidRPr="00F25103" w:rsidRDefault="00213E64" w:rsidP="00016E4D">
      <w:pPr>
        <w:pStyle w:val="AMNumberTabs"/>
      </w:pPr>
      <w:r w:rsidRPr="00F25103">
        <w:t>Pozměňovací návrh</w:t>
      </w:r>
      <w:r w:rsidRPr="00F25103">
        <w:tab/>
      </w:r>
      <w:r w:rsidRPr="00F25103">
        <w:tab/>
      </w:r>
      <w:r w:rsidRPr="00F25103">
        <w:rPr>
          <w:rStyle w:val="HideTWBExt"/>
          <w:b w:val="0"/>
          <w:noProof w:val="0"/>
        </w:rPr>
        <w:t>&lt;NumAm&gt;</w:t>
      </w:r>
      <w:r w:rsidRPr="00F25103">
        <w:t>7</w:t>
      </w:r>
      <w:r w:rsidRPr="00F25103">
        <w:rPr>
          <w:rStyle w:val="HideTWBExt"/>
          <w:b w:val="0"/>
          <w:noProof w:val="0"/>
        </w:rPr>
        <w:t>&lt;/NumAm&gt;</w:t>
      </w:r>
    </w:p>
    <w:p w:rsidR="006959AA" w:rsidRPr="00F25103" w:rsidRDefault="006959AA" w:rsidP="006959AA">
      <w:pPr>
        <w:pStyle w:val="NormalBold"/>
      </w:pPr>
      <w:r w:rsidRPr="00F25103">
        <w:rPr>
          <w:rStyle w:val="HideTWBExt"/>
          <w:b w:val="0"/>
          <w:noProof w:val="0"/>
        </w:rPr>
        <w:t>&lt;RepeatBlock-By&gt;&lt;Members&gt;</w:t>
      </w:r>
      <w:r w:rsidRPr="00F25103">
        <w:t>Luke Ming Flanagan</w:t>
      </w:r>
      <w:r w:rsidRPr="00F25103">
        <w:rPr>
          <w:rStyle w:val="HideTWBExt"/>
          <w:b w:val="0"/>
          <w:noProof w:val="0"/>
        </w:rPr>
        <w:t>&lt;/Members&gt;</w:t>
      </w:r>
    </w:p>
    <w:p w:rsidR="006959AA" w:rsidRPr="00F25103" w:rsidRDefault="006959AA" w:rsidP="006959AA">
      <w:r w:rsidRPr="00F25103">
        <w:rPr>
          <w:rStyle w:val="HideTWBExt"/>
          <w:noProof w:val="0"/>
        </w:rPr>
        <w:t>&lt;AuNomDe&gt;</w:t>
      </w:r>
      <w:r w:rsidRPr="00F25103">
        <w:rPr>
          <w:rStyle w:val="HideTWBInt"/>
        </w:rPr>
        <w:t>{GUE/NGL}</w:t>
      </w:r>
      <w:r w:rsidRPr="00F25103">
        <w:t>za skupinu GUE/NGL</w:t>
      </w:r>
      <w:r w:rsidRPr="00F25103">
        <w:rPr>
          <w:rStyle w:val="HideTWBExt"/>
          <w:noProof w:val="0"/>
        </w:rPr>
        <w:t>&lt;/AuNomDe&gt;</w:t>
      </w:r>
    </w:p>
    <w:p w:rsidR="006959AA" w:rsidRPr="00F25103" w:rsidRDefault="006959AA" w:rsidP="006959AA">
      <w:r w:rsidRPr="00F25103">
        <w:rPr>
          <w:rStyle w:val="HideTWBExt"/>
          <w:noProof w:val="0"/>
        </w:rPr>
        <w:t>&lt;/RepeatBlock-By&gt;</w:t>
      </w:r>
    </w:p>
    <w:p w:rsidR="006959AA" w:rsidRPr="00F25103" w:rsidRDefault="006959AA" w:rsidP="006959AA">
      <w:pPr>
        <w:pStyle w:val="ProjRap"/>
      </w:pPr>
      <w:r w:rsidRPr="00F25103">
        <w:rPr>
          <w:rStyle w:val="HideTWBExt"/>
          <w:b w:val="0"/>
          <w:noProof w:val="0"/>
        </w:rPr>
        <w:t>&lt;TitreType&gt;</w:t>
      </w:r>
      <w:r w:rsidRPr="00F25103">
        <w:t>Zpráva</w:t>
      </w:r>
      <w:r w:rsidRPr="00F25103">
        <w:rPr>
          <w:rStyle w:val="HideTWBExt"/>
          <w:b w:val="0"/>
          <w:noProof w:val="0"/>
        </w:rPr>
        <w:t>&lt;/TitreType&gt;</w:t>
      </w:r>
      <w:r w:rsidRPr="00F25103">
        <w:tab/>
        <w:t>A8-0130/2018</w:t>
      </w:r>
    </w:p>
    <w:p w:rsidR="006959AA" w:rsidRPr="00F25103" w:rsidRDefault="006959AA" w:rsidP="006959AA">
      <w:pPr>
        <w:pStyle w:val="NormalBold"/>
      </w:pPr>
      <w:r w:rsidRPr="00F25103">
        <w:rPr>
          <w:rStyle w:val="HideTWBExt"/>
          <w:b w:val="0"/>
          <w:noProof w:val="0"/>
        </w:rPr>
        <w:t>&lt;Rapporteur&gt;</w:t>
      </w:r>
      <w:r w:rsidRPr="00F25103">
        <w:t>Joachim Zeller</w:t>
      </w:r>
      <w:r w:rsidRPr="00F25103">
        <w:rPr>
          <w:rStyle w:val="HideTWBExt"/>
          <w:b w:val="0"/>
          <w:noProof w:val="0"/>
        </w:rPr>
        <w:t>&lt;/Rapporteur&gt;</w:t>
      </w:r>
    </w:p>
    <w:p w:rsidR="006959AA" w:rsidRPr="00F25103" w:rsidRDefault="006959AA" w:rsidP="006959AA">
      <w:r w:rsidRPr="00F25103">
        <w:rPr>
          <w:rStyle w:val="HideTWBExt"/>
          <w:noProof w:val="0"/>
        </w:rPr>
        <w:t>&lt;Titre&gt;</w:t>
      </w:r>
      <w:r w:rsidRPr="00F25103">
        <w:t>Udělení absolutoria za rok 2016: zvláštní zprávy Účetního dvora v souvislosti s udělováním absolutoria Komisi za rozpočtový rok 2016</w:t>
      </w:r>
      <w:r w:rsidRPr="00F25103">
        <w:rPr>
          <w:rStyle w:val="HideTWBExt"/>
          <w:noProof w:val="0"/>
        </w:rPr>
        <w:t>&lt;/Titre&gt;</w:t>
      </w:r>
    </w:p>
    <w:p w:rsidR="006959AA" w:rsidRPr="00F25103" w:rsidRDefault="006959AA" w:rsidP="006959AA">
      <w:pPr>
        <w:pStyle w:val="Normal12"/>
      </w:pPr>
      <w:r w:rsidRPr="00F25103">
        <w:rPr>
          <w:rStyle w:val="HideTWBExt"/>
          <w:noProof w:val="0"/>
        </w:rPr>
        <w:t>&lt;DocRef&gt;</w:t>
      </w:r>
      <w:r w:rsidRPr="00F25103">
        <w:t>COM(2017)0365 – C8-0299/2017 – 2017/2188(DEC)</w:t>
      </w:r>
      <w:r w:rsidRPr="00F25103">
        <w:rPr>
          <w:rStyle w:val="HideTWBExt"/>
          <w:noProof w:val="0"/>
        </w:rPr>
        <w:t>&lt;/DocRef&gt;</w:t>
      </w:r>
    </w:p>
    <w:p w:rsidR="006959AA" w:rsidRPr="00F25103" w:rsidRDefault="006959AA" w:rsidP="006959AA">
      <w:pPr>
        <w:pStyle w:val="NormalBold"/>
      </w:pPr>
      <w:r w:rsidRPr="00F25103">
        <w:rPr>
          <w:rStyle w:val="HideTWBExt"/>
          <w:b w:val="0"/>
          <w:noProof w:val="0"/>
        </w:rPr>
        <w:t>&lt;DocAmend&gt;</w:t>
      </w:r>
      <w:r w:rsidRPr="00F25103">
        <w:t>Návrh usnesení</w:t>
      </w:r>
      <w:r w:rsidRPr="00F25103">
        <w:rPr>
          <w:rStyle w:val="HideTWBExt"/>
          <w:b w:val="0"/>
          <w:noProof w:val="0"/>
        </w:rPr>
        <w:t>&lt;/DocAmend&gt;</w:t>
      </w:r>
    </w:p>
    <w:p w:rsidR="006959AA" w:rsidRPr="00F25103" w:rsidRDefault="006959AA" w:rsidP="006959AA">
      <w:pPr>
        <w:pStyle w:val="NormalBold"/>
      </w:pPr>
      <w:r w:rsidRPr="00F25103">
        <w:rPr>
          <w:rStyle w:val="HideTWBExt"/>
          <w:b w:val="0"/>
          <w:noProof w:val="0"/>
        </w:rPr>
        <w:t>&lt;Article&gt;</w:t>
      </w:r>
      <w:r w:rsidRPr="00F25103">
        <w:t>‏Právní východisko 5</w:t>
      </w:r>
      <w:r w:rsidRPr="00F2510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5103" w:rsidRPr="00F25103" w:rsidTr="006959AA">
        <w:trPr>
          <w:jc w:val="center"/>
        </w:trPr>
        <w:tc>
          <w:tcPr>
            <w:tcW w:w="9752" w:type="dxa"/>
            <w:gridSpan w:val="2"/>
          </w:tcPr>
          <w:p w:rsidR="006959AA" w:rsidRPr="00F25103" w:rsidRDefault="006959AA" w:rsidP="00EE4A94">
            <w:pPr>
              <w:keepNext/>
            </w:pPr>
          </w:p>
        </w:tc>
      </w:tr>
      <w:tr w:rsidR="00F25103" w:rsidRPr="00F25103" w:rsidTr="006959AA">
        <w:trPr>
          <w:jc w:val="center"/>
        </w:trPr>
        <w:tc>
          <w:tcPr>
            <w:tcW w:w="4876" w:type="dxa"/>
          </w:tcPr>
          <w:p w:rsidR="006959AA" w:rsidRPr="00F25103" w:rsidRDefault="00AD262F" w:rsidP="00EE4A94">
            <w:pPr>
              <w:pStyle w:val="ColumnHeading"/>
              <w:keepNext/>
            </w:pPr>
            <w:r w:rsidRPr="00F25103">
              <w:t>Návrh usnesení</w:t>
            </w:r>
          </w:p>
        </w:tc>
        <w:tc>
          <w:tcPr>
            <w:tcW w:w="4876" w:type="dxa"/>
          </w:tcPr>
          <w:p w:rsidR="006959AA" w:rsidRPr="00F25103" w:rsidRDefault="00213E64" w:rsidP="00EE4A94">
            <w:pPr>
              <w:pStyle w:val="ColumnHeading"/>
              <w:keepNext/>
            </w:pPr>
            <w:r w:rsidRPr="00F25103">
              <w:t>Pozměňovací návrh</w:t>
            </w:r>
          </w:p>
        </w:tc>
      </w:tr>
      <w:tr w:rsidR="00F25103" w:rsidRPr="00F25103" w:rsidTr="006959AA">
        <w:trPr>
          <w:jc w:val="center"/>
        </w:trPr>
        <w:tc>
          <w:tcPr>
            <w:tcW w:w="4876" w:type="dxa"/>
          </w:tcPr>
          <w:p w:rsidR="006959AA" w:rsidRPr="00F25103" w:rsidRDefault="00AD262F" w:rsidP="00BE2400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</w:rPr>
              <w:t>–</w:t>
            </w:r>
            <w:r w:rsidRPr="00F25103">
              <w:rPr>
                <w:noProof w:val="0"/>
              </w:rPr>
              <w:tab/>
              <w:t>s ohledem na prohlášení o věrohodnosti účetnictví</w:t>
            </w:r>
            <w:r w:rsidRPr="00F25103">
              <w:rPr>
                <w:noProof w:val="0"/>
                <w:vertAlign w:val="superscript"/>
              </w:rPr>
              <w:t>4</w:t>
            </w:r>
            <w:r w:rsidRPr="00F25103">
              <w:rPr>
                <w:noProof w:val="0"/>
              </w:rPr>
              <w:t xml:space="preserve"> a o legalitě a správnosti uskutečněných operací, které předložil Účetní dvůr za rozpočtový rok 2016 podle článku 287 Smlouvy o fungování Evropské unie,</w:t>
            </w:r>
          </w:p>
        </w:tc>
        <w:tc>
          <w:tcPr>
            <w:tcW w:w="4876" w:type="dxa"/>
          </w:tcPr>
          <w:p w:rsidR="006959AA" w:rsidRPr="00F25103" w:rsidRDefault="00AD262F" w:rsidP="00BE2400">
            <w:pPr>
              <w:pStyle w:val="Normal6"/>
              <w:rPr>
                <w:noProof w:val="0"/>
                <w:szCs w:val="24"/>
              </w:rPr>
            </w:pPr>
            <w:r w:rsidRPr="00F25103">
              <w:rPr>
                <w:noProof w:val="0"/>
              </w:rPr>
              <w:t>–</w:t>
            </w:r>
            <w:r w:rsidRPr="00F25103">
              <w:rPr>
                <w:noProof w:val="0"/>
              </w:rPr>
              <w:tab/>
              <w:t>s ohledem na prohlášení o věrohodnosti účetnictví</w:t>
            </w:r>
            <w:r w:rsidRPr="00F25103">
              <w:rPr>
                <w:noProof w:val="0"/>
                <w:vertAlign w:val="superscript"/>
              </w:rPr>
              <w:t>4</w:t>
            </w:r>
            <w:r w:rsidRPr="00F25103">
              <w:rPr>
                <w:noProof w:val="0"/>
              </w:rPr>
              <w:t xml:space="preserve"> a o legalitě a správnosti uskutečněných operací, které předložil Účetní dvůr za rozpočtový rok 2016 podle článku 287 Smlouvy o fungování Evropské unie, </w:t>
            </w:r>
            <w:r w:rsidRPr="00F25103">
              <w:rPr>
                <w:b/>
                <w:i/>
                <w:noProof w:val="0"/>
              </w:rPr>
              <w:t>a na přetrvávající zmatek způsobený praxí vydávání dvou prohlášení o věrohodnosti pro tentýž soubor účetních závěrek;</w:t>
            </w:r>
          </w:p>
        </w:tc>
      </w:tr>
      <w:tr w:rsidR="00F25103" w:rsidRPr="00F25103" w:rsidTr="006959AA">
        <w:trPr>
          <w:jc w:val="center"/>
        </w:trPr>
        <w:tc>
          <w:tcPr>
            <w:tcW w:w="4876" w:type="dxa"/>
          </w:tcPr>
          <w:p w:rsidR="00AD262F" w:rsidRPr="00F25103" w:rsidRDefault="00AD262F" w:rsidP="00BE2400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</w:rPr>
              <w:t>__________________</w:t>
            </w:r>
          </w:p>
        </w:tc>
        <w:tc>
          <w:tcPr>
            <w:tcW w:w="4876" w:type="dxa"/>
          </w:tcPr>
          <w:p w:rsidR="00AD262F" w:rsidRPr="00F25103" w:rsidRDefault="00AD262F" w:rsidP="00BE2400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</w:rPr>
              <w:t>__________________</w:t>
            </w:r>
          </w:p>
        </w:tc>
      </w:tr>
      <w:tr w:rsidR="00F25103" w:rsidRPr="00F25103" w:rsidTr="006959AA">
        <w:trPr>
          <w:jc w:val="center"/>
        </w:trPr>
        <w:tc>
          <w:tcPr>
            <w:tcW w:w="4876" w:type="dxa"/>
          </w:tcPr>
          <w:p w:rsidR="00AD262F" w:rsidRPr="00F25103" w:rsidRDefault="00AD262F" w:rsidP="00BE2400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  <w:vertAlign w:val="superscript"/>
              </w:rPr>
              <w:t>4</w:t>
            </w:r>
            <w:r w:rsidRPr="00F25103">
              <w:rPr>
                <w:noProof w:val="0"/>
              </w:rPr>
              <w:t xml:space="preserve"> Úř. věst. C 322, 28.9.2017, s. 10.</w:t>
            </w:r>
          </w:p>
        </w:tc>
        <w:tc>
          <w:tcPr>
            <w:tcW w:w="4876" w:type="dxa"/>
          </w:tcPr>
          <w:p w:rsidR="00AD262F" w:rsidRPr="00F25103" w:rsidRDefault="00AD262F" w:rsidP="00BE2400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  <w:vertAlign w:val="superscript"/>
              </w:rPr>
              <w:t>4</w:t>
            </w:r>
            <w:r w:rsidRPr="00F25103">
              <w:rPr>
                <w:noProof w:val="0"/>
              </w:rPr>
              <w:t xml:space="preserve"> Úř. věst. C 322, 28.9.2017, s. 10.</w:t>
            </w:r>
          </w:p>
        </w:tc>
      </w:tr>
    </w:tbl>
    <w:p w:rsidR="00926656" w:rsidRPr="00F25103" w:rsidRDefault="006959AA" w:rsidP="006F0FE2">
      <w:pPr>
        <w:pStyle w:val="Olang"/>
      </w:pPr>
      <w:r w:rsidRPr="00F25103">
        <w:t xml:space="preserve">Or. </w:t>
      </w:r>
      <w:r w:rsidRPr="00F25103">
        <w:rPr>
          <w:rStyle w:val="HideTWBExt"/>
          <w:noProof w:val="0"/>
        </w:rPr>
        <w:t>&lt;Original&gt;</w:t>
      </w:r>
      <w:r w:rsidR="00AD262F" w:rsidRPr="00F25103">
        <w:rPr>
          <w:rStyle w:val="HideTWBInt"/>
        </w:rPr>
        <w:t>{EN}</w:t>
      </w:r>
      <w:r w:rsidR="00AD262F" w:rsidRPr="00F25103">
        <w:t>en</w:t>
      </w:r>
      <w:r w:rsidRPr="00F25103">
        <w:rPr>
          <w:rStyle w:val="HideTWBExt"/>
          <w:noProof w:val="0"/>
        </w:rPr>
        <w:t>&lt;/Original&gt;</w:t>
      </w:r>
    </w:p>
    <w:p w:rsidR="006959AA" w:rsidRPr="00F25103" w:rsidRDefault="006959AA" w:rsidP="00926656">
      <w:pPr>
        <w:sectPr w:rsidR="006959AA" w:rsidRPr="00F251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F25103" w:rsidRDefault="006959AA" w:rsidP="006959AA">
      <w:r w:rsidRPr="00F25103">
        <w:rPr>
          <w:rStyle w:val="HideTWBExt"/>
          <w:noProof w:val="0"/>
        </w:rPr>
        <w:lastRenderedPageBreak/>
        <w:t>&lt;/Amend&gt;</w:t>
      </w:r>
      <w:bookmarkEnd w:id="1"/>
    </w:p>
    <w:p w:rsidR="00AD262F" w:rsidRPr="00F25103" w:rsidRDefault="00AD262F" w:rsidP="006959AA">
      <w:pPr>
        <w:pStyle w:val="ZDateAM"/>
      </w:pPr>
      <w:r w:rsidRPr="00F25103">
        <w:rPr>
          <w:rStyle w:val="HideTWBExt"/>
          <w:noProof w:val="0"/>
        </w:rPr>
        <w:t>&lt;Amend&gt;&lt;Date&gt;</w:t>
      </w:r>
      <w:r w:rsidRPr="00F25103">
        <w:rPr>
          <w:rStyle w:val="HideTWBInt"/>
        </w:rPr>
        <w:t>{11/04/2018}</w:t>
      </w:r>
      <w:r w:rsidRPr="00F25103">
        <w:t>11.4.2018</w:t>
      </w:r>
      <w:r w:rsidRPr="00F25103">
        <w:rPr>
          <w:rStyle w:val="HideTWBExt"/>
          <w:noProof w:val="0"/>
        </w:rPr>
        <w:t>&lt;/Date&gt;</w:t>
      </w:r>
      <w:r w:rsidRPr="00F25103">
        <w:tab/>
      </w:r>
      <w:r w:rsidRPr="00F25103">
        <w:rPr>
          <w:rStyle w:val="HideTWBExt"/>
          <w:noProof w:val="0"/>
        </w:rPr>
        <w:t>&lt;ANo&gt;</w:t>
      </w:r>
      <w:r w:rsidRPr="00F25103">
        <w:t>A8-0130</w:t>
      </w:r>
      <w:r w:rsidRPr="00F25103">
        <w:rPr>
          <w:rStyle w:val="HideTWBExt"/>
          <w:noProof w:val="0"/>
        </w:rPr>
        <w:t>&lt;/ANo&gt;</w:t>
      </w:r>
      <w:r w:rsidRPr="00F25103">
        <w:t>/</w:t>
      </w:r>
      <w:r w:rsidRPr="00F25103">
        <w:rPr>
          <w:rStyle w:val="HideTWBExt"/>
          <w:noProof w:val="0"/>
        </w:rPr>
        <w:t>&lt;NumAm&gt;</w:t>
      </w:r>
      <w:r w:rsidRPr="00F25103">
        <w:t>8</w:t>
      </w:r>
      <w:r w:rsidRPr="00F25103">
        <w:rPr>
          <w:rStyle w:val="HideTWBExt"/>
          <w:noProof w:val="0"/>
        </w:rPr>
        <w:t>&lt;/NumAm&gt;</w:t>
      </w:r>
    </w:p>
    <w:p w:rsidR="00AD262F" w:rsidRPr="00F25103" w:rsidRDefault="00AD262F" w:rsidP="00016E4D">
      <w:pPr>
        <w:pStyle w:val="AMNumberTabs"/>
      </w:pPr>
      <w:r w:rsidRPr="00F25103">
        <w:t>Pozměňovací návrh</w:t>
      </w:r>
      <w:r w:rsidRPr="00F25103">
        <w:tab/>
      </w:r>
      <w:r w:rsidRPr="00F25103">
        <w:tab/>
      </w:r>
      <w:r w:rsidRPr="00F25103">
        <w:rPr>
          <w:rStyle w:val="HideTWBExt"/>
          <w:b w:val="0"/>
          <w:noProof w:val="0"/>
        </w:rPr>
        <w:t>&lt;NumAm&gt;</w:t>
      </w:r>
      <w:r w:rsidRPr="00F25103">
        <w:t>8</w:t>
      </w:r>
      <w:r w:rsidRPr="00F25103">
        <w:rPr>
          <w:rStyle w:val="HideTWBExt"/>
          <w:b w:val="0"/>
          <w:noProof w:val="0"/>
        </w:rPr>
        <w:t>&lt;/NumAm&gt;</w:t>
      </w:r>
    </w:p>
    <w:p w:rsidR="00AD262F" w:rsidRPr="00F25103" w:rsidRDefault="00AD262F" w:rsidP="006959AA">
      <w:pPr>
        <w:pStyle w:val="NormalBold"/>
      </w:pPr>
      <w:r w:rsidRPr="00F25103">
        <w:rPr>
          <w:rStyle w:val="HideTWBExt"/>
          <w:b w:val="0"/>
          <w:noProof w:val="0"/>
        </w:rPr>
        <w:t>&lt;RepeatBlock-By&gt;&lt;Members&gt;</w:t>
      </w:r>
      <w:r w:rsidRPr="00F25103">
        <w:t>Luke Ming Flanagan, Sofia Sakorafa</w:t>
      </w:r>
      <w:r w:rsidRPr="00F25103">
        <w:rPr>
          <w:rStyle w:val="HideTWBExt"/>
          <w:b w:val="0"/>
          <w:noProof w:val="0"/>
        </w:rPr>
        <w:t>&lt;/Members&gt;</w:t>
      </w:r>
    </w:p>
    <w:p w:rsidR="00AD262F" w:rsidRPr="00F25103" w:rsidRDefault="00AD262F" w:rsidP="006959AA">
      <w:r w:rsidRPr="00F25103">
        <w:rPr>
          <w:rStyle w:val="HideTWBExt"/>
          <w:noProof w:val="0"/>
        </w:rPr>
        <w:t>&lt;AuNomDe&gt;</w:t>
      </w:r>
      <w:r w:rsidRPr="00F25103">
        <w:rPr>
          <w:rStyle w:val="HideTWBInt"/>
        </w:rPr>
        <w:t>{GUE/NGL}</w:t>
      </w:r>
      <w:r w:rsidRPr="00F25103">
        <w:t>za skupinu GUE/NGL</w:t>
      </w:r>
      <w:r w:rsidRPr="00F25103">
        <w:rPr>
          <w:rStyle w:val="HideTWBExt"/>
          <w:noProof w:val="0"/>
        </w:rPr>
        <w:t>&lt;/AuNomDe&gt;</w:t>
      </w:r>
    </w:p>
    <w:p w:rsidR="00AD262F" w:rsidRPr="00F25103" w:rsidRDefault="00AD262F" w:rsidP="006959AA">
      <w:r w:rsidRPr="00F25103">
        <w:rPr>
          <w:rStyle w:val="HideTWBExt"/>
          <w:noProof w:val="0"/>
        </w:rPr>
        <w:t>&lt;/RepeatBlock-By&gt;</w:t>
      </w:r>
    </w:p>
    <w:p w:rsidR="00AD262F" w:rsidRPr="00F25103" w:rsidRDefault="00AD262F" w:rsidP="006959AA">
      <w:pPr>
        <w:pStyle w:val="ProjRap"/>
      </w:pPr>
      <w:r w:rsidRPr="00F25103">
        <w:rPr>
          <w:rStyle w:val="HideTWBExt"/>
          <w:b w:val="0"/>
          <w:noProof w:val="0"/>
        </w:rPr>
        <w:t>&lt;TitreType&gt;</w:t>
      </w:r>
      <w:r w:rsidRPr="00F25103">
        <w:t>Zpráva</w:t>
      </w:r>
      <w:r w:rsidRPr="00F25103">
        <w:rPr>
          <w:rStyle w:val="HideTWBExt"/>
          <w:b w:val="0"/>
          <w:noProof w:val="0"/>
        </w:rPr>
        <w:t>&lt;/TitreType&gt;</w:t>
      </w:r>
      <w:r w:rsidRPr="00F25103">
        <w:tab/>
        <w:t>A8-0130/2018</w:t>
      </w:r>
    </w:p>
    <w:p w:rsidR="00AD262F" w:rsidRPr="00F25103" w:rsidRDefault="00AD262F" w:rsidP="006959AA">
      <w:pPr>
        <w:pStyle w:val="NormalBold"/>
      </w:pPr>
      <w:r w:rsidRPr="00F25103">
        <w:rPr>
          <w:rStyle w:val="HideTWBExt"/>
          <w:b w:val="0"/>
          <w:noProof w:val="0"/>
        </w:rPr>
        <w:t>&lt;Rapporteur&gt;</w:t>
      </w:r>
      <w:r w:rsidRPr="00F25103">
        <w:t>Joachim Zeller</w:t>
      </w:r>
      <w:r w:rsidRPr="00F25103">
        <w:rPr>
          <w:rStyle w:val="HideTWBExt"/>
          <w:b w:val="0"/>
          <w:noProof w:val="0"/>
        </w:rPr>
        <w:t>&lt;/Rapporteur&gt;</w:t>
      </w:r>
    </w:p>
    <w:p w:rsidR="00AD262F" w:rsidRPr="00F25103" w:rsidRDefault="00AD262F" w:rsidP="006959AA">
      <w:r w:rsidRPr="00F25103">
        <w:rPr>
          <w:rStyle w:val="HideTWBExt"/>
          <w:noProof w:val="0"/>
        </w:rPr>
        <w:t>&lt;Titre&gt;</w:t>
      </w:r>
      <w:r w:rsidRPr="00F25103">
        <w:t>Udělení absolutoria za rok 2016: zvláštní zprávy Účetního dvora v souvislosti s udělováním absolutoria Komisi za rok 2016</w:t>
      </w:r>
      <w:r w:rsidRPr="00F25103">
        <w:rPr>
          <w:rStyle w:val="HideTWBExt"/>
          <w:noProof w:val="0"/>
        </w:rPr>
        <w:t>&lt;/Titre&gt;</w:t>
      </w:r>
    </w:p>
    <w:p w:rsidR="00AD262F" w:rsidRPr="00F25103" w:rsidRDefault="00AD262F" w:rsidP="006959AA">
      <w:pPr>
        <w:pStyle w:val="Normal12"/>
      </w:pPr>
      <w:r w:rsidRPr="00F25103">
        <w:rPr>
          <w:rStyle w:val="HideTWBExt"/>
          <w:noProof w:val="0"/>
        </w:rPr>
        <w:t>&lt;DocRef&gt;</w:t>
      </w:r>
      <w:r w:rsidRPr="00F25103">
        <w:t>COM(2017)0365 – C8-0299/2017 – 2017/2188(DEC)</w:t>
      </w:r>
      <w:r w:rsidRPr="00F25103">
        <w:rPr>
          <w:rStyle w:val="HideTWBExt"/>
          <w:noProof w:val="0"/>
        </w:rPr>
        <w:t>&lt;/DocRef&gt;</w:t>
      </w:r>
    </w:p>
    <w:p w:rsidR="00AD262F" w:rsidRPr="00F25103" w:rsidRDefault="00AD262F" w:rsidP="006959AA">
      <w:pPr>
        <w:pStyle w:val="NormalBold"/>
      </w:pPr>
      <w:r w:rsidRPr="00F25103">
        <w:rPr>
          <w:rStyle w:val="HideTWBExt"/>
          <w:b w:val="0"/>
          <w:noProof w:val="0"/>
        </w:rPr>
        <w:t>&lt;DocAmend&gt;</w:t>
      </w:r>
      <w:r w:rsidRPr="00F25103">
        <w:t>Návrh usnesení</w:t>
      </w:r>
      <w:r w:rsidRPr="00F25103">
        <w:rPr>
          <w:rStyle w:val="HideTWBExt"/>
          <w:b w:val="0"/>
          <w:noProof w:val="0"/>
        </w:rPr>
        <w:t>&lt;/DocAmend&gt;</w:t>
      </w:r>
    </w:p>
    <w:p w:rsidR="00AD262F" w:rsidRPr="00F25103" w:rsidRDefault="00AD262F" w:rsidP="006959AA">
      <w:pPr>
        <w:pStyle w:val="NormalBold"/>
      </w:pPr>
      <w:r w:rsidRPr="00F25103">
        <w:rPr>
          <w:rStyle w:val="HideTWBExt"/>
          <w:b w:val="0"/>
          <w:noProof w:val="0"/>
        </w:rPr>
        <w:t>&lt;Article&gt;</w:t>
      </w:r>
      <w:r w:rsidRPr="00F25103">
        <w:t>Bod 25</w:t>
      </w:r>
      <w:r w:rsidRPr="00F2510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5103" w:rsidRPr="00F25103" w:rsidTr="006959AA">
        <w:trPr>
          <w:jc w:val="center"/>
        </w:trPr>
        <w:tc>
          <w:tcPr>
            <w:tcW w:w="9752" w:type="dxa"/>
            <w:gridSpan w:val="2"/>
          </w:tcPr>
          <w:p w:rsidR="00AD262F" w:rsidRPr="00F25103" w:rsidRDefault="00AD262F" w:rsidP="00EE4A94">
            <w:pPr>
              <w:keepNext/>
            </w:pPr>
          </w:p>
        </w:tc>
      </w:tr>
      <w:tr w:rsidR="00F25103" w:rsidRPr="00F25103" w:rsidTr="006959AA">
        <w:trPr>
          <w:jc w:val="center"/>
        </w:trPr>
        <w:tc>
          <w:tcPr>
            <w:tcW w:w="4876" w:type="dxa"/>
          </w:tcPr>
          <w:p w:rsidR="00AD262F" w:rsidRPr="00F25103" w:rsidRDefault="00AD262F" w:rsidP="00EE4A94">
            <w:pPr>
              <w:pStyle w:val="ColumnHeading"/>
              <w:keepNext/>
            </w:pPr>
            <w:r w:rsidRPr="00F25103">
              <w:t>Návrh usnesení</w:t>
            </w:r>
          </w:p>
        </w:tc>
        <w:tc>
          <w:tcPr>
            <w:tcW w:w="4876" w:type="dxa"/>
          </w:tcPr>
          <w:p w:rsidR="00AD262F" w:rsidRPr="00F25103" w:rsidRDefault="00AD262F" w:rsidP="00EE4A94">
            <w:pPr>
              <w:pStyle w:val="ColumnHeading"/>
              <w:keepNext/>
            </w:pPr>
            <w:r w:rsidRPr="00F25103">
              <w:t>Pozměňovací návrh</w:t>
            </w:r>
          </w:p>
        </w:tc>
      </w:tr>
      <w:tr w:rsidR="00F25103" w:rsidRPr="00F25103" w:rsidTr="006959AA">
        <w:trPr>
          <w:jc w:val="center"/>
        </w:trPr>
        <w:tc>
          <w:tcPr>
            <w:tcW w:w="4876" w:type="dxa"/>
          </w:tcPr>
          <w:p w:rsidR="00AD262F" w:rsidRPr="00F25103" w:rsidRDefault="00AD262F" w:rsidP="00BE2400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</w:rPr>
              <w:t>25.</w:t>
            </w:r>
            <w:r w:rsidRPr="00F25103">
              <w:rPr>
                <w:noProof w:val="0"/>
              </w:rPr>
              <w:tab/>
            </w:r>
            <w:r w:rsidRPr="00F25103">
              <w:rPr>
                <w:b/>
                <w:i/>
                <w:noProof w:val="0"/>
              </w:rPr>
              <w:t>upozorňuje na</w:t>
            </w:r>
            <w:r w:rsidRPr="00F25103">
              <w:rPr>
                <w:noProof w:val="0"/>
              </w:rPr>
              <w:t xml:space="preserve"> zjištění Účetního dvora týkající se neexistence skutečného organizačního oddělení měnové politiky ECB a funkcí dohledu a také jasných a přísných pravidel správy a řízení s cílem předcházet střetům zájmů, což jen posiluje obavy ohledně inherentního střetu zájmu mezi úlohou ECB při zachovávání stability eura a obezřetnostním dohledem velkých evropských úvěrových institucí;</w:t>
            </w:r>
          </w:p>
        </w:tc>
        <w:tc>
          <w:tcPr>
            <w:tcW w:w="4876" w:type="dxa"/>
          </w:tcPr>
          <w:p w:rsidR="00AD262F" w:rsidRPr="00F25103" w:rsidRDefault="00AD262F" w:rsidP="00BE2400">
            <w:pPr>
              <w:pStyle w:val="Normal6"/>
              <w:rPr>
                <w:noProof w:val="0"/>
                <w:szCs w:val="24"/>
              </w:rPr>
            </w:pPr>
            <w:r w:rsidRPr="00F25103">
              <w:rPr>
                <w:noProof w:val="0"/>
              </w:rPr>
              <w:t>25.</w:t>
            </w:r>
            <w:r w:rsidRPr="00F25103">
              <w:rPr>
                <w:noProof w:val="0"/>
              </w:rPr>
              <w:tab/>
            </w:r>
            <w:r w:rsidRPr="00F25103">
              <w:rPr>
                <w:b/>
                <w:i/>
                <w:noProof w:val="0"/>
              </w:rPr>
              <w:t>se znepokojením bere na vědomí</w:t>
            </w:r>
            <w:r w:rsidRPr="00F25103">
              <w:rPr>
                <w:noProof w:val="0"/>
              </w:rPr>
              <w:t xml:space="preserve"> zjištění Účetního dvora týkající se neexistence skutečného organizačního oddělení měnové politiky ECB a funkcí dohledu a také jasných a přísných pravidel správy a řízení s cílem předcházet střetům zájmů, což jen posiluje obavy ohledně inherentního střetu zájmu mezi úlohou ECB při zachovávání stability eura a obezřetnostním dohledem velkých evropských úvěrových institucí;</w:t>
            </w:r>
          </w:p>
        </w:tc>
      </w:tr>
    </w:tbl>
    <w:p w:rsidR="00AD262F" w:rsidRPr="00F25103" w:rsidRDefault="00AD262F" w:rsidP="006F0FE2">
      <w:pPr>
        <w:pStyle w:val="Olang"/>
      </w:pPr>
      <w:r w:rsidRPr="00F25103">
        <w:t xml:space="preserve">Or. </w:t>
      </w:r>
      <w:r w:rsidRPr="00F25103">
        <w:rPr>
          <w:rStyle w:val="HideTWBExt"/>
          <w:noProof w:val="0"/>
        </w:rPr>
        <w:t>&lt;Original&gt;</w:t>
      </w:r>
      <w:r w:rsidRPr="00F25103">
        <w:rPr>
          <w:rStyle w:val="HideTWBInt"/>
        </w:rPr>
        <w:t>{EN}</w:t>
      </w:r>
      <w:r w:rsidRPr="00F25103">
        <w:t>en</w:t>
      </w:r>
      <w:r w:rsidRPr="00F25103">
        <w:rPr>
          <w:rStyle w:val="HideTWBExt"/>
          <w:noProof w:val="0"/>
        </w:rPr>
        <w:t>&lt;/Original&gt;</w:t>
      </w:r>
    </w:p>
    <w:p w:rsidR="00AD262F" w:rsidRPr="00F25103" w:rsidRDefault="00AD262F" w:rsidP="00926656">
      <w:pPr>
        <w:sectPr w:rsidR="00AD262F" w:rsidRPr="00F25103" w:rsidSect="00C96A31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D262F" w:rsidRPr="00F25103" w:rsidRDefault="00AD262F" w:rsidP="00F9166E">
      <w:r w:rsidRPr="00F25103">
        <w:rPr>
          <w:rStyle w:val="HideTWBExt"/>
          <w:noProof w:val="0"/>
        </w:rPr>
        <w:lastRenderedPageBreak/>
        <w:t>&lt;/Amend&gt;</w:t>
      </w:r>
    </w:p>
    <w:p w:rsidR="00AD262F" w:rsidRPr="00F25103" w:rsidRDefault="00AD262F" w:rsidP="00AD262F">
      <w:pPr>
        <w:pStyle w:val="ZDateAM"/>
      </w:pPr>
      <w:r w:rsidRPr="00F25103">
        <w:rPr>
          <w:rStyle w:val="HideTWBExt"/>
          <w:noProof w:val="0"/>
        </w:rPr>
        <w:t>&lt;Amend&gt;&lt;Date&gt;</w:t>
      </w:r>
      <w:r w:rsidRPr="00F25103">
        <w:rPr>
          <w:rStyle w:val="HideTWBInt"/>
        </w:rPr>
        <w:t>{11/04/2018}</w:t>
      </w:r>
      <w:r w:rsidRPr="00F25103">
        <w:t>11.4.2018</w:t>
      </w:r>
      <w:r w:rsidRPr="00F25103">
        <w:rPr>
          <w:rStyle w:val="HideTWBExt"/>
          <w:noProof w:val="0"/>
        </w:rPr>
        <w:t>&lt;/Date&gt;</w:t>
      </w:r>
      <w:r w:rsidRPr="00F25103">
        <w:tab/>
      </w:r>
      <w:r w:rsidRPr="00F25103">
        <w:rPr>
          <w:rStyle w:val="HideTWBExt"/>
          <w:noProof w:val="0"/>
        </w:rPr>
        <w:t>&lt;ANo&gt;</w:t>
      </w:r>
      <w:r w:rsidRPr="00F25103">
        <w:t>A8-0130</w:t>
      </w:r>
      <w:r w:rsidRPr="00F25103">
        <w:rPr>
          <w:rStyle w:val="HideTWBExt"/>
          <w:noProof w:val="0"/>
        </w:rPr>
        <w:t>&lt;/ANo&gt;</w:t>
      </w:r>
      <w:r w:rsidRPr="00F25103">
        <w:t>/</w:t>
      </w:r>
      <w:r w:rsidRPr="00F25103">
        <w:rPr>
          <w:rStyle w:val="HideTWBExt"/>
          <w:noProof w:val="0"/>
        </w:rPr>
        <w:t>&lt;NumAm&gt;</w:t>
      </w:r>
      <w:r w:rsidRPr="00F25103">
        <w:t>9</w:t>
      </w:r>
      <w:r w:rsidRPr="00F25103">
        <w:rPr>
          <w:rStyle w:val="HideTWBExt"/>
          <w:noProof w:val="0"/>
        </w:rPr>
        <w:t>&lt;/NumAm&gt;</w:t>
      </w:r>
    </w:p>
    <w:p w:rsidR="00AD262F" w:rsidRPr="00F25103" w:rsidRDefault="00AD262F" w:rsidP="00AD262F">
      <w:pPr>
        <w:pStyle w:val="AMNumberTabs"/>
      </w:pPr>
      <w:r w:rsidRPr="00F25103">
        <w:t>Pozměňovací návrh</w:t>
      </w:r>
      <w:r w:rsidRPr="00F25103">
        <w:tab/>
      </w:r>
      <w:r w:rsidRPr="00F25103">
        <w:tab/>
      </w:r>
      <w:r w:rsidRPr="00F25103">
        <w:rPr>
          <w:rStyle w:val="HideTWBExt"/>
          <w:b w:val="0"/>
          <w:noProof w:val="0"/>
        </w:rPr>
        <w:t>&lt;NumAm&gt;</w:t>
      </w:r>
      <w:r w:rsidRPr="00F25103">
        <w:t>9</w:t>
      </w:r>
      <w:r w:rsidRPr="00F25103">
        <w:rPr>
          <w:rStyle w:val="HideTWBExt"/>
          <w:b w:val="0"/>
          <w:noProof w:val="0"/>
        </w:rPr>
        <w:t>&lt;/NumAm&gt;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&lt;RepeatBlock-By&gt;&lt;Members&gt;</w:t>
      </w:r>
      <w:r w:rsidRPr="00F25103">
        <w:t>Luke Ming Flanagan, Sofia Sakorafa</w:t>
      </w:r>
      <w:r w:rsidRPr="00F25103">
        <w:rPr>
          <w:rStyle w:val="HideTWBExt"/>
          <w:b w:val="0"/>
          <w:noProof w:val="0"/>
        </w:rPr>
        <w:t>&lt;/Members&gt;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&lt;AuNomDe&gt;</w:t>
      </w:r>
      <w:r w:rsidRPr="00F25103">
        <w:rPr>
          <w:rStyle w:val="HideTWBInt"/>
        </w:rPr>
        <w:t>{GUE/NGL}</w:t>
      </w:r>
      <w:r w:rsidRPr="00F25103">
        <w:t>za skupinu GUE/NGL</w:t>
      </w:r>
      <w:r w:rsidRPr="00F25103">
        <w:rPr>
          <w:rStyle w:val="HideTWBExt"/>
          <w:noProof w:val="0"/>
        </w:rPr>
        <w:t>&lt;/AuNomDe&gt;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&lt;/RepeatBlock-By&gt;</w:t>
      </w:r>
    </w:p>
    <w:p w:rsidR="00AD262F" w:rsidRPr="00F25103" w:rsidRDefault="00AD262F" w:rsidP="00AD262F">
      <w:pPr>
        <w:pStyle w:val="ProjRap"/>
      </w:pPr>
      <w:r w:rsidRPr="00F25103">
        <w:rPr>
          <w:rStyle w:val="HideTWBExt"/>
          <w:b w:val="0"/>
          <w:noProof w:val="0"/>
        </w:rPr>
        <w:t>&lt;TitreType&gt;</w:t>
      </w:r>
      <w:r w:rsidRPr="00F25103">
        <w:t>Zpráva</w:t>
      </w:r>
      <w:r w:rsidRPr="00F25103">
        <w:rPr>
          <w:rStyle w:val="HideTWBExt"/>
          <w:b w:val="0"/>
          <w:noProof w:val="0"/>
        </w:rPr>
        <w:t>&lt;/TitreType&gt;</w:t>
      </w:r>
      <w:r w:rsidRPr="00F25103">
        <w:tab/>
        <w:t>A8-0130/2018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&lt;Rapporteur&gt;</w:t>
      </w:r>
      <w:r w:rsidRPr="00F25103">
        <w:t>Joachim Zeller</w:t>
      </w:r>
      <w:r w:rsidRPr="00F25103">
        <w:rPr>
          <w:rStyle w:val="HideTWBExt"/>
          <w:b w:val="0"/>
          <w:noProof w:val="0"/>
        </w:rPr>
        <w:t>&lt;/Rapporteur&gt;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&lt;Titre&gt;</w:t>
      </w:r>
      <w:r w:rsidRPr="00F25103">
        <w:t>Udělení absolutoria za rok 2016: zvláštní zprávy Účetního dvora v souvislosti s udělováním absolutoria Komisi za rok 2016</w:t>
      </w:r>
      <w:r w:rsidRPr="00F25103">
        <w:rPr>
          <w:rStyle w:val="HideTWBExt"/>
          <w:noProof w:val="0"/>
        </w:rPr>
        <w:t>&lt;/Titre&gt;</w:t>
      </w:r>
    </w:p>
    <w:p w:rsidR="00AD262F" w:rsidRPr="00F25103" w:rsidRDefault="00AD262F" w:rsidP="00AD262F">
      <w:pPr>
        <w:pStyle w:val="Normal12"/>
      </w:pPr>
      <w:r w:rsidRPr="00F25103">
        <w:rPr>
          <w:rStyle w:val="HideTWBExt"/>
          <w:noProof w:val="0"/>
        </w:rPr>
        <w:t>&lt;DocRef&gt;</w:t>
      </w:r>
      <w:r w:rsidRPr="00F25103">
        <w:t>COM(2017)0365 – C8-0299/2017 – 2017/2188(DEC)</w:t>
      </w:r>
      <w:r w:rsidRPr="00F25103">
        <w:rPr>
          <w:rStyle w:val="HideTWBExt"/>
          <w:noProof w:val="0"/>
        </w:rPr>
        <w:t>&lt;/DocRef&gt;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&lt;DocAmend&gt;</w:t>
      </w:r>
      <w:r w:rsidRPr="00F25103">
        <w:t>Návrh usnesení</w:t>
      </w:r>
      <w:r w:rsidRPr="00F25103">
        <w:rPr>
          <w:rStyle w:val="HideTWBExt"/>
          <w:b w:val="0"/>
          <w:noProof w:val="0"/>
        </w:rPr>
        <w:t>&lt;/DocAmend&gt;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&lt;Article&gt;</w:t>
      </w:r>
      <w:r w:rsidRPr="00F25103">
        <w:t>Bod 28</w:t>
      </w:r>
      <w:r w:rsidRPr="00F2510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5103" w:rsidRPr="00F25103" w:rsidTr="004B1BCA">
        <w:trPr>
          <w:jc w:val="center"/>
        </w:trPr>
        <w:tc>
          <w:tcPr>
            <w:tcW w:w="9752" w:type="dxa"/>
            <w:gridSpan w:val="2"/>
          </w:tcPr>
          <w:p w:rsidR="00AD262F" w:rsidRPr="00F25103" w:rsidRDefault="00AD262F" w:rsidP="004B1BCA">
            <w:pPr>
              <w:keepNext/>
            </w:pP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ColumnHeading"/>
              <w:keepNext/>
            </w:pPr>
            <w:r w:rsidRPr="00F25103">
              <w:t>Návrh usnesení</w:t>
            </w:r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ColumnHeading"/>
              <w:keepNext/>
            </w:pPr>
            <w:r w:rsidRPr="00F25103">
              <w:t>Pozměňovací návrh</w:t>
            </w: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</w:rPr>
              <w:t>28.</w:t>
            </w:r>
            <w:r w:rsidRPr="00F25103">
              <w:rPr>
                <w:noProof w:val="0"/>
              </w:rPr>
              <w:tab/>
              <w:t>z hlediska zodpovědnosti pokládá za nepřijatelné, aby auditovaný subjekt, tedy ECB, chtěl pouze sám rozhodovat, k jakým dokumentům mohou mít externí auditoři přístup</w:t>
            </w:r>
            <w:r w:rsidRPr="00F25103">
              <w:rPr>
                <w:noProof w:val="0"/>
                <w:vertAlign w:val="superscript"/>
              </w:rPr>
              <w:t>11</w:t>
            </w:r>
            <w:r w:rsidRPr="00F25103">
              <w:rPr>
                <w:noProof w:val="0"/>
              </w:rPr>
              <w:t>; vyzývá proto ECB, aby plně spolupracovala s Účetním dvorem jakožto externím auditorem a poskytla mu plný přístup k informacím, aby vše proběhlo v souladu s výše uvedenými pravidly;</w:t>
            </w:r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  <w:szCs w:val="24"/>
              </w:rPr>
            </w:pPr>
            <w:r w:rsidRPr="00F25103">
              <w:rPr>
                <w:noProof w:val="0"/>
              </w:rPr>
              <w:t>28.</w:t>
            </w:r>
            <w:r w:rsidRPr="00F25103">
              <w:rPr>
                <w:noProof w:val="0"/>
              </w:rPr>
              <w:tab/>
              <w:t xml:space="preserve">z hlediska zodpovědnosti pokládá za </w:t>
            </w:r>
            <w:r w:rsidRPr="00F25103">
              <w:rPr>
                <w:b/>
                <w:i/>
                <w:noProof w:val="0"/>
              </w:rPr>
              <w:t xml:space="preserve">naprosto </w:t>
            </w:r>
            <w:r w:rsidRPr="00F25103">
              <w:rPr>
                <w:noProof w:val="0"/>
              </w:rPr>
              <w:t>nepřijatelné, aby auditovaný subjekt, tedy ECB, chtěl pouze sám rozhodovat, k jakým dokumentům mohou mít externí auditoři přístup</w:t>
            </w:r>
            <w:r w:rsidRPr="00F25103">
              <w:rPr>
                <w:noProof w:val="0"/>
                <w:vertAlign w:val="superscript"/>
              </w:rPr>
              <w:t>11</w:t>
            </w:r>
            <w:r w:rsidRPr="00F25103">
              <w:rPr>
                <w:noProof w:val="0"/>
              </w:rPr>
              <w:t>; vyzývá proto ECB, aby plně spolupracovala s Účetním dvorem jakožto externím auditorem a poskytla mu plný přístup k informacím, aby vše proběhlo v souladu s výše uvedenými pravidly;</w:t>
            </w: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</w:rPr>
              <w:t>__________________</w:t>
            </w:r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</w:rPr>
              <w:t>__________________</w:t>
            </w: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  <w:vertAlign w:val="superscript"/>
              </w:rPr>
              <w:t>11</w:t>
            </w:r>
            <w:r w:rsidRPr="00F25103">
              <w:rPr>
                <w:noProof w:val="0"/>
              </w:rPr>
              <w:t xml:space="preserve"> Omezení přístupu k informacím viz příloha II této zvláštní zprávy.</w:t>
            </w:r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  <w:vertAlign w:val="superscript"/>
              </w:rPr>
              <w:t>11</w:t>
            </w:r>
            <w:r w:rsidRPr="00F25103">
              <w:rPr>
                <w:noProof w:val="0"/>
              </w:rPr>
              <w:t xml:space="preserve"> Omezení přístupu k informacím viz příloha II této zvláštní zprávy.</w:t>
            </w:r>
          </w:p>
        </w:tc>
      </w:tr>
    </w:tbl>
    <w:p w:rsidR="00AD262F" w:rsidRPr="00F25103" w:rsidRDefault="00AD262F" w:rsidP="006F0FE2">
      <w:pPr>
        <w:pStyle w:val="Olang"/>
      </w:pPr>
      <w:r w:rsidRPr="00F25103">
        <w:t xml:space="preserve">Or. </w:t>
      </w:r>
      <w:r w:rsidRPr="00F25103">
        <w:rPr>
          <w:rStyle w:val="HideTWBExt"/>
          <w:noProof w:val="0"/>
        </w:rPr>
        <w:t>&lt;Original&gt;</w:t>
      </w:r>
      <w:r w:rsidRPr="00F25103">
        <w:rPr>
          <w:rStyle w:val="HideTWBInt"/>
        </w:rPr>
        <w:t>{EN}</w:t>
      </w:r>
      <w:r w:rsidRPr="00F25103">
        <w:t>en</w:t>
      </w:r>
      <w:r w:rsidRPr="00F25103">
        <w:rPr>
          <w:rStyle w:val="HideTWBExt"/>
          <w:noProof w:val="0"/>
        </w:rPr>
        <w:t>&lt;/Original&gt;</w:t>
      </w:r>
    </w:p>
    <w:p w:rsidR="00AD262F" w:rsidRPr="00F25103" w:rsidRDefault="00AD262F" w:rsidP="00AD262F">
      <w:pPr>
        <w:sectPr w:rsidR="00AD262F" w:rsidRPr="00F25103" w:rsidSect="00C96A31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D262F" w:rsidRPr="00F25103" w:rsidRDefault="00AD262F" w:rsidP="00AD262F">
      <w:r w:rsidRPr="00F25103">
        <w:rPr>
          <w:rStyle w:val="HideTWBExt"/>
          <w:noProof w:val="0"/>
        </w:rPr>
        <w:lastRenderedPageBreak/>
        <w:t>&lt;/Amend&gt;</w:t>
      </w:r>
    </w:p>
    <w:p w:rsidR="00AD262F" w:rsidRPr="00F25103" w:rsidRDefault="00AD262F" w:rsidP="00AD262F">
      <w:pPr>
        <w:pStyle w:val="ZDateAM"/>
      </w:pPr>
      <w:r w:rsidRPr="00F25103">
        <w:rPr>
          <w:rStyle w:val="HideTWBExt"/>
          <w:noProof w:val="0"/>
        </w:rPr>
        <w:t>&lt;Amend&gt;&lt;Date&gt;</w:t>
      </w:r>
      <w:r w:rsidRPr="00F25103">
        <w:rPr>
          <w:rStyle w:val="HideTWBInt"/>
        </w:rPr>
        <w:t>{11/04/2018}</w:t>
      </w:r>
      <w:r w:rsidRPr="00F25103">
        <w:t>11.4.2018</w:t>
      </w:r>
      <w:r w:rsidRPr="00F25103">
        <w:rPr>
          <w:rStyle w:val="HideTWBExt"/>
          <w:noProof w:val="0"/>
        </w:rPr>
        <w:t>&lt;/Date&gt;</w:t>
      </w:r>
      <w:r w:rsidRPr="00F25103">
        <w:tab/>
      </w:r>
      <w:r w:rsidRPr="00F25103">
        <w:rPr>
          <w:rStyle w:val="HideTWBExt"/>
          <w:noProof w:val="0"/>
        </w:rPr>
        <w:t>&lt;ANo&gt;</w:t>
      </w:r>
      <w:r w:rsidRPr="00F25103">
        <w:t>A8-0130</w:t>
      </w:r>
      <w:r w:rsidRPr="00F25103">
        <w:rPr>
          <w:rStyle w:val="HideTWBExt"/>
          <w:noProof w:val="0"/>
        </w:rPr>
        <w:t>&lt;/ANo&gt;</w:t>
      </w:r>
      <w:r w:rsidRPr="00F25103">
        <w:t>/</w:t>
      </w:r>
      <w:r w:rsidRPr="00F25103">
        <w:rPr>
          <w:rStyle w:val="HideTWBExt"/>
          <w:noProof w:val="0"/>
        </w:rPr>
        <w:t>&lt;NumAm&gt;</w:t>
      </w:r>
      <w:r w:rsidRPr="00F25103">
        <w:t>10</w:t>
      </w:r>
      <w:r w:rsidRPr="00F25103">
        <w:rPr>
          <w:rStyle w:val="HideTWBExt"/>
          <w:noProof w:val="0"/>
        </w:rPr>
        <w:t>&lt;/NumAm&gt;</w:t>
      </w:r>
    </w:p>
    <w:p w:rsidR="00AD262F" w:rsidRPr="00F25103" w:rsidRDefault="00AD262F" w:rsidP="00AD262F">
      <w:pPr>
        <w:pStyle w:val="AMNumberTabs"/>
      </w:pPr>
      <w:r w:rsidRPr="00F25103">
        <w:t>Pozměňovací návrh</w:t>
      </w:r>
      <w:r w:rsidRPr="00F25103">
        <w:tab/>
      </w:r>
      <w:r w:rsidRPr="00F25103">
        <w:tab/>
      </w:r>
      <w:r w:rsidRPr="00F25103">
        <w:rPr>
          <w:rStyle w:val="HideTWBExt"/>
          <w:b w:val="0"/>
          <w:noProof w:val="0"/>
        </w:rPr>
        <w:t>&lt;NumAm&gt;</w:t>
      </w:r>
      <w:r w:rsidRPr="00F25103">
        <w:t>10</w:t>
      </w:r>
      <w:r w:rsidRPr="00F25103">
        <w:rPr>
          <w:rStyle w:val="HideTWBExt"/>
          <w:b w:val="0"/>
          <w:noProof w:val="0"/>
        </w:rPr>
        <w:t>&lt;/NumAm&gt;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&lt;RepeatBlock-By&gt;&lt;Members&gt;</w:t>
      </w:r>
      <w:r w:rsidRPr="00F25103">
        <w:t>Luke Ming Flanagan, Sofia Sakorafa</w:t>
      </w:r>
      <w:r w:rsidRPr="00F25103">
        <w:rPr>
          <w:rStyle w:val="HideTWBExt"/>
          <w:b w:val="0"/>
          <w:noProof w:val="0"/>
        </w:rPr>
        <w:t>&lt;/Members&gt;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&lt;AuNomDe&gt;</w:t>
      </w:r>
      <w:r w:rsidRPr="00F25103">
        <w:rPr>
          <w:rStyle w:val="HideTWBInt"/>
        </w:rPr>
        <w:t>{GUE/NGL}</w:t>
      </w:r>
      <w:r w:rsidRPr="00F25103">
        <w:t>za skupinu GUE/NGL</w:t>
      </w:r>
      <w:r w:rsidRPr="00F25103">
        <w:rPr>
          <w:rStyle w:val="HideTWBExt"/>
          <w:noProof w:val="0"/>
        </w:rPr>
        <w:t>&lt;/AuNomDe&gt;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&lt;/RepeatBlock-By&gt;</w:t>
      </w:r>
    </w:p>
    <w:p w:rsidR="00AD262F" w:rsidRPr="00F25103" w:rsidRDefault="00AD262F" w:rsidP="00AD262F">
      <w:pPr>
        <w:pStyle w:val="ProjRap"/>
      </w:pPr>
      <w:r w:rsidRPr="00F25103">
        <w:rPr>
          <w:rStyle w:val="HideTWBExt"/>
          <w:b w:val="0"/>
          <w:noProof w:val="0"/>
        </w:rPr>
        <w:t>&lt;TitreType&gt;</w:t>
      </w:r>
      <w:r w:rsidRPr="00F25103">
        <w:t>Zpráva</w:t>
      </w:r>
      <w:r w:rsidRPr="00F25103">
        <w:rPr>
          <w:rStyle w:val="HideTWBExt"/>
          <w:b w:val="0"/>
          <w:noProof w:val="0"/>
        </w:rPr>
        <w:t>&lt;/TitreType&gt;</w:t>
      </w:r>
      <w:r w:rsidRPr="00F25103">
        <w:tab/>
        <w:t>A8-0130/2018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&lt;Rapporteur&gt;</w:t>
      </w:r>
      <w:r w:rsidRPr="00F25103">
        <w:t>Joachim Zeller</w:t>
      </w:r>
      <w:r w:rsidRPr="00F25103">
        <w:rPr>
          <w:rStyle w:val="HideTWBExt"/>
          <w:b w:val="0"/>
          <w:noProof w:val="0"/>
        </w:rPr>
        <w:t>&lt;/Rapporteur&gt;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&lt;Titre&gt;</w:t>
      </w:r>
      <w:r w:rsidRPr="00F25103">
        <w:t>Udělení absolutoria za rok 2016: zvláštní zprávy Účetního dvora v souvislosti s udělováním absolutoria Komisi za rok 2016</w:t>
      </w:r>
      <w:r w:rsidRPr="00F25103">
        <w:rPr>
          <w:rStyle w:val="HideTWBExt"/>
          <w:noProof w:val="0"/>
        </w:rPr>
        <w:t>&lt;/Titre&gt;</w:t>
      </w:r>
    </w:p>
    <w:p w:rsidR="00AD262F" w:rsidRPr="00F25103" w:rsidRDefault="00AD262F" w:rsidP="00AD262F">
      <w:pPr>
        <w:pStyle w:val="Normal12"/>
      </w:pPr>
      <w:r w:rsidRPr="00F25103">
        <w:rPr>
          <w:rStyle w:val="HideTWBExt"/>
          <w:noProof w:val="0"/>
        </w:rPr>
        <w:t>&lt;DocRef&gt;</w:t>
      </w:r>
      <w:r w:rsidRPr="00F25103">
        <w:t>COM(2017)0365 – C8-0299/2017 – 2017/2188(DEC)</w:t>
      </w:r>
      <w:r w:rsidRPr="00F25103">
        <w:rPr>
          <w:rStyle w:val="HideTWBExt"/>
          <w:noProof w:val="0"/>
        </w:rPr>
        <w:t>&lt;/DocRef&gt;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&lt;DocAmend&gt;</w:t>
      </w:r>
      <w:r w:rsidRPr="00F25103">
        <w:t>Návrh usnesení</w:t>
      </w:r>
      <w:r w:rsidRPr="00F25103">
        <w:rPr>
          <w:rStyle w:val="HideTWBExt"/>
          <w:b w:val="0"/>
          <w:noProof w:val="0"/>
        </w:rPr>
        <w:t>&lt;/DocAmend&gt;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&lt;Article&gt;</w:t>
      </w:r>
      <w:r w:rsidRPr="00F25103">
        <w:t>Bod 68</w:t>
      </w:r>
      <w:r w:rsidRPr="00F2510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5103" w:rsidRPr="00F25103" w:rsidTr="004B1BCA">
        <w:trPr>
          <w:jc w:val="center"/>
        </w:trPr>
        <w:tc>
          <w:tcPr>
            <w:tcW w:w="9752" w:type="dxa"/>
            <w:gridSpan w:val="2"/>
          </w:tcPr>
          <w:p w:rsidR="00AD262F" w:rsidRPr="00F25103" w:rsidRDefault="00AD262F" w:rsidP="004B1BCA">
            <w:pPr>
              <w:keepNext/>
            </w:pP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ColumnHeading"/>
              <w:keepNext/>
            </w:pPr>
            <w:r w:rsidRPr="00F25103">
              <w:t>Návrh usnesení</w:t>
            </w:r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ColumnHeading"/>
              <w:keepNext/>
            </w:pPr>
            <w:r w:rsidRPr="00F25103">
              <w:t>Pozměňovací návrh</w:t>
            </w: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</w:rPr>
              <w:t>68.</w:t>
            </w:r>
            <w:r w:rsidRPr="00F25103">
              <w:rPr>
                <w:noProof w:val="0"/>
              </w:rPr>
              <w:tab/>
              <w:t>vítá ambiciózní závazky Unie, podle nichž dosáhne do roku 2020 ve srovnání s hodnotami z roku 1990 snížení svých emisí o nejméně 20 % a do roku 2030 o 40 % a vynaloží v rozpočtovém období 2014–2020 alespoň 20 % svého rozpočtu na činnosti související s oblastí klimatu; vítá celkově dosažený pokrok; nicméně vyjadřuje politování nad tím, že podle Účetního dvora existuje vážné riziko, že stanovený rozpočtový cíl ve výši 20 % nebude naplněn;</w:t>
            </w:r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  <w:szCs w:val="24"/>
              </w:rPr>
            </w:pPr>
            <w:r w:rsidRPr="00F25103">
              <w:rPr>
                <w:noProof w:val="0"/>
              </w:rPr>
              <w:t>68.</w:t>
            </w:r>
            <w:r w:rsidRPr="00F25103">
              <w:rPr>
                <w:noProof w:val="0"/>
              </w:rPr>
              <w:tab/>
              <w:t xml:space="preserve">vítá ambiciózní závazky Unie, podle nichž dosáhne do roku 2020 ve srovnání s hodnotami z roku 1990 snížení svých emisí o nejméně 20 % a do roku 2030 o 40 % a vynaloží v rozpočtovém období 2014–2020 alespoň 20 % svého rozpočtu na činnosti související s oblastí klimatu; vítá celkově dosažený pokrok; nicméně vyjadřuje politování nad tím, že podle Účetního dvora existuje vážné riziko, že stanovený rozpočtový cíl ve výši 20 % nebude naplněn; </w:t>
            </w:r>
            <w:r w:rsidRPr="00F25103">
              <w:rPr>
                <w:b/>
                <w:i/>
                <w:noProof w:val="0"/>
              </w:rPr>
              <w:t>dále lituje toho, že budou-li realizovány zásadní obchodní dohody, jakými jsou Mercosur, CETA, TTIP atd., které všechny kladou tak masivní důraz na vývozy a dovozy potravin, je pravděpodobné, že se v důsledku veškerého s tím spojeného nárůstu přepravy po moři, vzdušnou cestou i na pozemních komunikacích zvýší globální emise;</w:t>
            </w:r>
          </w:p>
        </w:tc>
      </w:tr>
    </w:tbl>
    <w:p w:rsidR="00AD262F" w:rsidRPr="00F25103" w:rsidRDefault="00AD262F" w:rsidP="006F0FE2">
      <w:pPr>
        <w:pStyle w:val="Olang"/>
      </w:pPr>
      <w:r w:rsidRPr="00F25103">
        <w:t xml:space="preserve">Or. </w:t>
      </w:r>
      <w:r w:rsidRPr="00F25103">
        <w:rPr>
          <w:rStyle w:val="HideTWBExt"/>
          <w:noProof w:val="0"/>
        </w:rPr>
        <w:t>&lt;Original&gt;</w:t>
      </w:r>
      <w:r w:rsidRPr="00F25103">
        <w:rPr>
          <w:rStyle w:val="HideTWBInt"/>
        </w:rPr>
        <w:t>{EN}</w:t>
      </w:r>
      <w:r w:rsidRPr="00F25103">
        <w:t>en</w:t>
      </w:r>
      <w:r w:rsidRPr="00F25103">
        <w:rPr>
          <w:rStyle w:val="HideTWBExt"/>
          <w:noProof w:val="0"/>
        </w:rPr>
        <w:t>&lt;/Original&gt;</w:t>
      </w:r>
    </w:p>
    <w:p w:rsidR="00AD262F" w:rsidRPr="00F25103" w:rsidRDefault="00AD262F" w:rsidP="00AD262F">
      <w:pPr>
        <w:sectPr w:rsidR="00AD262F" w:rsidRPr="00F25103" w:rsidSect="00C96A31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D262F" w:rsidRPr="00F25103" w:rsidRDefault="00AD262F" w:rsidP="00AD262F">
      <w:r w:rsidRPr="00F25103">
        <w:rPr>
          <w:rStyle w:val="HideTWBExt"/>
          <w:noProof w:val="0"/>
        </w:rPr>
        <w:t>&lt;/Amend&gt;</w:t>
      </w:r>
    </w:p>
    <w:p w:rsidR="00AD262F" w:rsidRPr="00F25103" w:rsidRDefault="00AD262F" w:rsidP="00AD262F">
      <w:pPr>
        <w:pStyle w:val="ZDateAM"/>
      </w:pPr>
      <w:r w:rsidRPr="00F25103">
        <w:rPr>
          <w:rStyle w:val="HideTWBExt"/>
          <w:noProof w:val="0"/>
        </w:rPr>
        <w:t>&lt;Amend&gt;&lt;Date&gt;</w:t>
      </w:r>
      <w:r w:rsidRPr="00F25103">
        <w:rPr>
          <w:rStyle w:val="HideTWBInt"/>
        </w:rPr>
        <w:t>{11/04/2018}</w:t>
      </w:r>
      <w:r w:rsidRPr="00F25103">
        <w:t>11.4.2018</w:t>
      </w:r>
      <w:r w:rsidRPr="00F25103">
        <w:rPr>
          <w:rStyle w:val="HideTWBExt"/>
          <w:noProof w:val="0"/>
        </w:rPr>
        <w:t>&lt;/Date&gt;</w:t>
      </w:r>
      <w:r w:rsidRPr="00F25103">
        <w:tab/>
      </w:r>
      <w:r w:rsidRPr="00F25103">
        <w:rPr>
          <w:rStyle w:val="HideTWBExt"/>
          <w:noProof w:val="0"/>
        </w:rPr>
        <w:t>&lt;ANo&gt;</w:t>
      </w:r>
      <w:r w:rsidRPr="00F25103">
        <w:t>A8-0130</w:t>
      </w:r>
      <w:r w:rsidRPr="00F25103">
        <w:rPr>
          <w:rStyle w:val="HideTWBExt"/>
          <w:noProof w:val="0"/>
        </w:rPr>
        <w:t>&lt;/ANo&gt;</w:t>
      </w:r>
      <w:r w:rsidRPr="00F25103">
        <w:t>/</w:t>
      </w:r>
      <w:r w:rsidRPr="00F25103">
        <w:rPr>
          <w:rStyle w:val="HideTWBExt"/>
          <w:noProof w:val="0"/>
        </w:rPr>
        <w:t>&lt;NumAm&gt;</w:t>
      </w:r>
      <w:r w:rsidRPr="00F25103">
        <w:t>11</w:t>
      </w:r>
      <w:r w:rsidRPr="00F25103">
        <w:rPr>
          <w:rStyle w:val="HideTWBExt"/>
          <w:noProof w:val="0"/>
        </w:rPr>
        <w:t>&lt;/NumAm&gt;</w:t>
      </w:r>
    </w:p>
    <w:p w:rsidR="00AD262F" w:rsidRPr="00F25103" w:rsidRDefault="00AD262F" w:rsidP="00AD262F">
      <w:pPr>
        <w:pStyle w:val="AMNumberTabs"/>
      </w:pPr>
      <w:r w:rsidRPr="00F25103">
        <w:t>Pozměňovací návrh</w:t>
      </w:r>
      <w:r w:rsidRPr="00F25103">
        <w:tab/>
      </w:r>
      <w:r w:rsidRPr="00F25103">
        <w:tab/>
      </w:r>
      <w:r w:rsidRPr="00F25103">
        <w:rPr>
          <w:rStyle w:val="HideTWBExt"/>
          <w:b w:val="0"/>
          <w:noProof w:val="0"/>
        </w:rPr>
        <w:t>&lt;NumAm&gt;</w:t>
      </w:r>
      <w:r w:rsidRPr="00F25103">
        <w:t>11</w:t>
      </w:r>
      <w:r w:rsidRPr="00F25103">
        <w:rPr>
          <w:rStyle w:val="HideTWBExt"/>
          <w:b w:val="0"/>
          <w:noProof w:val="0"/>
        </w:rPr>
        <w:t>&lt;/NumAm&gt;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&lt;RepeatBlock-By&gt;&lt;Members&gt;</w:t>
      </w:r>
      <w:r w:rsidRPr="00F25103">
        <w:t>Luke Ming Flanagan, Sofia Sakorafa</w:t>
      </w:r>
      <w:r w:rsidRPr="00F25103">
        <w:rPr>
          <w:rStyle w:val="HideTWBExt"/>
          <w:b w:val="0"/>
          <w:noProof w:val="0"/>
        </w:rPr>
        <w:t>&lt;/Members&gt;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&lt;AuNomDe&gt;</w:t>
      </w:r>
      <w:r w:rsidRPr="00F25103">
        <w:rPr>
          <w:rStyle w:val="HideTWBInt"/>
        </w:rPr>
        <w:t>{GUE/NGL}</w:t>
      </w:r>
      <w:r w:rsidRPr="00F25103">
        <w:t>za skupinu GUE/NGL</w:t>
      </w:r>
      <w:r w:rsidRPr="00F25103">
        <w:rPr>
          <w:rStyle w:val="HideTWBExt"/>
          <w:noProof w:val="0"/>
        </w:rPr>
        <w:t>&lt;/AuNomDe&gt;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&lt;/RepeatBlock-By&gt;</w:t>
      </w:r>
    </w:p>
    <w:p w:rsidR="00AD262F" w:rsidRPr="00F25103" w:rsidRDefault="00AD262F" w:rsidP="00AD262F">
      <w:pPr>
        <w:pStyle w:val="ProjRap"/>
      </w:pPr>
      <w:r w:rsidRPr="00F25103">
        <w:rPr>
          <w:rStyle w:val="HideTWBExt"/>
          <w:b w:val="0"/>
          <w:noProof w:val="0"/>
        </w:rPr>
        <w:t>&lt;TitreType&gt;</w:t>
      </w:r>
      <w:r w:rsidRPr="00F25103">
        <w:t>Zpráva</w:t>
      </w:r>
      <w:r w:rsidRPr="00F25103">
        <w:rPr>
          <w:rStyle w:val="HideTWBExt"/>
          <w:b w:val="0"/>
          <w:noProof w:val="0"/>
        </w:rPr>
        <w:t>&lt;/TitreType&gt;</w:t>
      </w:r>
      <w:r w:rsidRPr="00F25103">
        <w:tab/>
        <w:t>A8-0130/2018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&lt;Rapporteur&gt;</w:t>
      </w:r>
      <w:r w:rsidRPr="00F25103">
        <w:t>Joachim Zeller</w:t>
      </w:r>
      <w:r w:rsidRPr="00F25103">
        <w:rPr>
          <w:rStyle w:val="HideTWBExt"/>
          <w:b w:val="0"/>
          <w:noProof w:val="0"/>
        </w:rPr>
        <w:t>&lt;/Rapporteur&gt;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&lt;Titre&gt;</w:t>
      </w:r>
      <w:r w:rsidRPr="00F25103">
        <w:t>Udělení absolutoria za rok 2016: zvláštní zprávy Účetního dvora v souvislosti s udělováním absolutoria Komisi za rok 2016</w:t>
      </w:r>
      <w:r w:rsidRPr="00F25103">
        <w:rPr>
          <w:rStyle w:val="HideTWBExt"/>
          <w:noProof w:val="0"/>
        </w:rPr>
        <w:t>&lt;/Titre&gt;</w:t>
      </w:r>
    </w:p>
    <w:p w:rsidR="00AD262F" w:rsidRPr="00F25103" w:rsidRDefault="00AD262F" w:rsidP="00AD262F">
      <w:pPr>
        <w:pStyle w:val="Normal12"/>
      </w:pPr>
      <w:r w:rsidRPr="00F25103">
        <w:rPr>
          <w:rStyle w:val="HideTWBExt"/>
          <w:noProof w:val="0"/>
        </w:rPr>
        <w:t>&lt;DocRef&gt;</w:t>
      </w:r>
      <w:r w:rsidRPr="00F25103">
        <w:t>COM(2017)0365 – C8-0299/2017 – 2017/2188(DEC)</w:t>
      </w:r>
      <w:r w:rsidRPr="00F25103">
        <w:rPr>
          <w:rStyle w:val="HideTWBExt"/>
          <w:noProof w:val="0"/>
        </w:rPr>
        <w:t>&lt;/DocRef&gt;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&lt;DocAmend&gt;</w:t>
      </w:r>
      <w:r w:rsidRPr="00F25103">
        <w:t>Návrh usnesení</w:t>
      </w:r>
      <w:r w:rsidRPr="00F25103">
        <w:rPr>
          <w:rStyle w:val="HideTWBExt"/>
          <w:b w:val="0"/>
          <w:noProof w:val="0"/>
        </w:rPr>
        <w:t>&lt;/DocAmend&gt;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&lt;Article&gt;</w:t>
      </w:r>
      <w:r w:rsidRPr="00F25103">
        <w:t>Bod 69</w:t>
      </w:r>
      <w:r w:rsidRPr="00F2510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5103" w:rsidRPr="00F25103" w:rsidTr="004B1BCA">
        <w:trPr>
          <w:jc w:val="center"/>
        </w:trPr>
        <w:tc>
          <w:tcPr>
            <w:tcW w:w="9752" w:type="dxa"/>
            <w:gridSpan w:val="2"/>
          </w:tcPr>
          <w:p w:rsidR="00AD262F" w:rsidRPr="00F25103" w:rsidRDefault="00AD262F" w:rsidP="004B1BCA">
            <w:pPr>
              <w:keepNext/>
            </w:pP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ColumnHeading"/>
              <w:keepNext/>
            </w:pPr>
            <w:r w:rsidRPr="00F25103">
              <w:t>Návrh usnesení</w:t>
            </w:r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ColumnHeading"/>
              <w:keepNext/>
            </w:pPr>
            <w:r w:rsidRPr="00F25103">
              <w:t>Pozměňovací návrh</w:t>
            </w: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</w:rPr>
              <w:t>69.</w:t>
            </w:r>
            <w:r w:rsidRPr="00F25103">
              <w:rPr>
                <w:noProof w:val="0"/>
              </w:rPr>
              <w:tab/>
              <w:t>považuje za velmi důležité, aby Komise průběžně prokazovala, že zaujímá dostatečně vedoucí postavení a je odhodlána řešit problematiku změny klimatu prostřednictvím účinného provádění Pařížské dohody, jakož i upevnit svou mezinárodní důvěryhodnost a nástroje pro utváření podmínek pro politiku Unie v oblasti klimatu a ekologickou diplomacii v budoucích letech;</w:t>
            </w:r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  <w:szCs w:val="24"/>
              </w:rPr>
            </w:pPr>
            <w:r w:rsidRPr="00F25103">
              <w:rPr>
                <w:noProof w:val="0"/>
              </w:rPr>
              <w:t>69.</w:t>
            </w:r>
            <w:r w:rsidRPr="00F25103">
              <w:rPr>
                <w:noProof w:val="0"/>
              </w:rPr>
              <w:tab/>
              <w:t>považuje za velmi důležité, aby Komise průběžně prokazovala, že zaujímá dostatečně vedoucí postavení a je odhodlána řešit problematiku změny klimatu prostřednictvím účinného provádění Pařížské dohody, jakož i upevnit svou mezinárodní důvěryhodnost a nástroje pro utváření podmínek pro politiku Unie v oblasti klimatu a ekologickou diplomacii v budoucích letech</w:t>
            </w:r>
            <w:r w:rsidRPr="00F25103">
              <w:rPr>
                <w:b/>
                <w:i/>
                <w:noProof w:val="0"/>
              </w:rPr>
              <w:t>, a v této souvislosti žádá, aby Komise vyhodnotila možný nepříznivý dopad mnoha jejích probíhajících obchodních jednání na plnění cílů Pařížské dohody</w:t>
            </w:r>
            <w:r w:rsidRPr="00F25103">
              <w:rPr>
                <w:noProof w:val="0"/>
              </w:rPr>
              <w:t>;</w:t>
            </w:r>
          </w:p>
        </w:tc>
      </w:tr>
    </w:tbl>
    <w:p w:rsidR="00AD262F" w:rsidRPr="00F25103" w:rsidRDefault="00AD262F" w:rsidP="006F0FE2">
      <w:pPr>
        <w:pStyle w:val="Olang"/>
      </w:pPr>
      <w:r w:rsidRPr="00F25103">
        <w:t xml:space="preserve">Or. </w:t>
      </w:r>
      <w:r w:rsidRPr="00F25103">
        <w:rPr>
          <w:rStyle w:val="HideTWBExt"/>
          <w:noProof w:val="0"/>
        </w:rPr>
        <w:t>&lt;Original&gt;</w:t>
      </w:r>
      <w:r w:rsidRPr="00F25103">
        <w:rPr>
          <w:rStyle w:val="HideTWBInt"/>
        </w:rPr>
        <w:t>{EN}</w:t>
      </w:r>
      <w:r w:rsidRPr="00F25103">
        <w:t>en</w:t>
      </w:r>
      <w:r w:rsidRPr="00F25103">
        <w:rPr>
          <w:rStyle w:val="HideTWBExt"/>
          <w:noProof w:val="0"/>
        </w:rPr>
        <w:t>&lt;/Original&gt;</w:t>
      </w:r>
    </w:p>
    <w:p w:rsidR="00AD262F" w:rsidRPr="00F25103" w:rsidRDefault="00AD262F" w:rsidP="00AD262F">
      <w:pPr>
        <w:sectPr w:rsidR="00AD262F" w:rsidRPr="00F25103" w:rsidSect="00C96A31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D262F" w:rsidRPr="00F25103" w:rsidRDefault="00AD262F" w:rsidP="00AD262F">
      <w:r w:rsidRPr="00F25103">
        <w:rPr>
          <w:rStyle w:val="HideTWBExt"/>
          <w:noProof w:val="0"/>
        </w:rPr>
        <w:t>&lt;/Amend&gt;</w:t>
      </w:r>
    </w:p>
    <w:p w:rsidR="00AD262F" w:rsidRPr="00F25103" w:rsidRDefault="00AD262F" w:rsidP="00AD262F">
      <w:pPr>
        <w:pStyle w:val="ZDateAM"/>
      </w:pPr>
      <w:r w:rsidRPr="00F25103">
        <w:rPr>
          <w:rStyle w:val="HideTWBExt"/>
          <w:noProof w:val="0"/>
        </w:rPr>
        <w:t>&lt;Amend&gt;&lt;Date&gt;</w:t>
      </w:r>
      <w:r w:rsidRPr="00F25103">
        <w:rPr>
          <w:rStyle w:val="HideTWBInt"/>
        </w:rPr>
        <w:t>{11/04/2018}</w:t>
      </w:r>
      <w:r w:rsidRPr="00F25103">
        <w:t>11.4.2018</w:t>
      </w:r>
      <w:r w:rsidRPr="00F25103">
        <w:rPr>
          <w:rStyle w:val="HideTWBExt"/>
          <w:noProof w:val="0"/>
        </w:rPr>
        <w:t>&lt;/Date&gt;</w:t>
      </w:r>
      <w:r w:rsidRPr="00F25103">
        <w:tab/>
      </w:r>
      <w:r w:rsidRPr="00F25103">
        <w:rPr>
          <w:rStyle w:val="HideTWBExt"/>
          <w:noProof w:val="0"/>
        </w:rPr>
        <w:t>&lt;ANo&gt;</w:t>
      </w:r>
      <w:r w:rsidRPr="00F25103">
        <w:t>A8-0130</w:t>
      </w:r>
      <w:r w:rsidRPr="00F25103">
        <w:rPr>
          <w:rStyle w:val="HideTWBExt"/>
          <w:noProof w:val="0"/>
        </w:rPr>
        <w:t>&lt;/ANo&gt;</w:t>
      </w:r>
      <w:r w:rsidRPr="00F25103">
        <w:t>/</w:t>
      </w:r>
      <w:r w:rsidRPr="00F25103">
        <w:rPr>
          <w:rStyle w:val="HideTWBExt"/>
          <w:noProof w:val="0"/>
        </w:rPr>
        <w:t>&lt;NumAm&gt;</w:t>
      </w:r>
      <w:r w:rsidRPr="00F25103">
        <w:t>12</w:t>
      </w:r>
      <w:r w:rsidRPr="00F25103">
        <w:rPr>
          <w:rStyle w:val="HideTWBExt"/>
          <w:noProof w:val="0"/>
        </w:rPr>
        <w:t>&lt;/NumAm&gt;</w:t>
      </w:r>
    </w:p>
    <w:p w:rsidR="00AD262F" w:rsidRPr="00F25103" w:rsidRDefault="00AD262F" w:rsidP="00AD262F">
      <w:pPr>
        <w:pStyle w:val="AMNumberTabs"/>
      </w:pPr>
      <w:r w:rsidRPr="00F25103">
        <w:t>Pozměňovací návrh</w:t>
      </w:r>
      <w:r w:rsidRPr="00F25103">
        <w:tab/>
      </w:r>
      <w:r w:rsidRPr="00F25103">
        <w:tab/>
      </w:r>
      <w:r w:rsidRPr="00F25103">
        <w:rPr>
          <w:rStyle w:val="HideTWBExt"/>
          <w:b w:val="0"/>
          <w:noProof w:val="0"/>
        </w:rPr>
        <w:t>&lt;NumAm&gt;</w:t>
      </w:r>
      <w:r w:rsidRPr="00F25103">
        <w:t>12</w:t>
      </w:r>
      <w:r w:rsidRPr="00F25103">
        <w:rPr>
          <w:rStyle w:val="HideTWBExt"/>
          <w:b w:val="0"/>
          <w:noProof w:val="0"/>
        </w:rPr>
        <w:t>&lt;/NumAm&gt;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&lt;RepeatBlock-By&gt;&lt;Members&gt;</w:t>
      </w:r>
      <w:r w:rsidRPr="00F25103">
        <w:t>Luke Ming Flanagan, Sofia Sakorafa</w:t>
      </w:r>
      <w:r w:rsidRPr="00F25103">
        <w:rPr>
          <w:rStyle w:val="HideTWBExt"/>
          <w:b w:val="0"/>
          <w:noProof w:val="0"/>
        </w:rPr>
        <w:t>&lt;/Members&gt;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&lt;AuNomDe&gt;</w:t>
      </w:r>
      <w:r w:rsidRPr="00F25103">
        <w:rPr>
          <w:rStyle w:val="HideTWBInt"/>
        </w:rPr>
        <w:t>{GUE/NGL}</w:t>
      </w:r>
      <w:r w:rsidRPr="00F25103">
        <w:t>za skupinu GUE/NGL</w:t>
      </w:r>
      <w:r w:rsidRPr="00F25103">
        <w:rPr>
          <w:rStyle w:val="HideTWBExt"/>
          <w:noProof w:val="0"/>
        </w:rPr>
        <w:t>&lt;/AuNomDe&gt;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&lt;/RepeatBlock-By&gt;</w:t>
      </w:r>
    </w:p>
    <w:p w:rsidR="00AD262F" w:rsidRPr="00F25103" w:rsidRDefault="00AD262F" w:rsidP="00AD262F">
      <w:pPr>
        <w:pStyle w:val="ProjRap"/>
      </w:pPr>
      <w:r w:rsidRPr="00F25103">
        <w:rPr>
          <w:rStyle w:val="HideTWBExt"/>
          <w:b w:val="0"/>
          <w:noProof w:val="0"/>
        </w:rPr>
        <w:t>&lt;TitreType&gt;</w:t>
      </w:r>
      <w:r w:rsidRPr="00F25103">
        <w:t>Zpráva</w:t>
      </w:r>
      <w:r w:rsidRPr="00F25103">
        <w:rPr>
          <w:rStyle w:val="HideTWBExt"/>
          <w:b w:val="0"/>
          <w:noProof w:val="0"/>
        </w:rPr>
        <w:t>&lt;/TitreType&gt;</w:t>
      </w:r>
      <w:r w:rsidRPr="00F25103">
        <w:tab/>
        <w:t>A8-0130/2018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&lt;Rapporteur&gt;</w:t>
      </w:r>
      <w:r w:rsidRPr="00F25103">
        <w:t>Joachim Zeller</w:t>
      </w:r>
      <w:r w:rsidRPr="00F25103">
        <w:rPr>
          <w:rStyle w:val="HideTWBExt"/>
          <w:b w:val="0"/>
          <w:noProof w:val="0"/>
        </w:rPr>
        <w:t>&lt;/Rapporteur&gt;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&lt;Titre&gt;</w:t>
      </w:r>
      <w:r w:rsidRPr="00F25103">
        <w:t>Udělení absolutoria za rok 2016: zvláštní zprávy Účetního dvora v souvislosti s udělováním absolutoria Komisi za rok 2016</w:t>
      </w:r>
      <w:r w:rsidRPr="00F25103">
        <w:rPr>
          <w:rStyle w:val="HideTWBExt"/>
          <w:noProof w:val="0"/>
        </w:rPr>
        <w:t>&lt;/Titre&gt;</w:t>
      </w:r>
    </w:p>
    <w:p w:rsidR="00AD262F" w:rsidRPr="00F25103" w:rsidRDefault="00AD262F" w:rsidP="00AD262F">
      <w:pPr>
        <w:pStyle w:val="Normal12"/>
      </w:pPr>
      <w:r w:rsidRPr="00F25103">
        <w:rPr>
          <w:rStyle w:val="HideTWBExt"/>
          <w:noProof w:val="0"/>
        </w:rPr>
        <w:t>&lt;DocRef&gt;</w:t>
      </w:r>
      <w:r w:rsidRPr="00F25103">
        <w:t>COM(2017)0365 – C8-0299/2017 – 2017/2188(DEC)</w:t>
      </w:r>
      <w:r w:rsidRPr="00F25103">
        <w:rPr>
          <w:rStyle w:val="HideTWBExt"/>
          <w:noProof w:val="0"/>
        </w:rPr>
        <w:t>&lt;/DocRef&gt;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&lt;DocAmend&gt;</w:t>
      </w:r>
      <w:r w:rsidRPr="00F25103">
        <w:t>Návrh usnesení</w:t>
      </w:r>
      <w:r w:rsidRPr="00F25103">
        <w:rPr>
          <w:rStyle w:val="HideTWBExt"/>
          <w:b w:val="0"/>
          <w:noProof w:val="0"/>
        </w:rPr>
        <w:t>&lt;/DocAmend&gt;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&lt;Article&gt;</w:t>
      </w:r>
      <w:r w:rsidRPr="00F25103">
        <w:t>Bod 247a (nový)</w:t>
      </w:r>
      <w:r w:rsidRPr="00F2510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5103" w:rsidRPr="00F25103" w:rsidTr="004B1BCA">
        <w:trPr>
          <w:jc w:val="center"/>
        </w:trPr>
        <w:tc>
          <w:tcPr>
            <w:tcW w:w="9752" w:type="dxa"/>
            <w:gridSpan w:val="2"/>
          </w:tcPr>
          <w:p w:rsidR="00AD262F" w:rsidRPr="00F25103" w:rsidRDefault="00AD262F" w:rsidP="004B1BCA">
            <w:pPr>
              <w:keepNext/>
            </w:pP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ColumnHeading"/>
              <w:keepNext/>
            </w:pPr>
            <w:r w:rsidRPr="00F25103">
              <w:t>Návrh usnesení</w:t>
            </w:r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ColumnHeading"/>
              <w:keepNext/>
            </w:pPr>
            <w:r w:rsidRPr="00F25103">
              <w:t>Pozměňovací návrh</w:t>
            </w: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AD262F" w:rsidRPr="00F25103" w:rsidRDefault="00AD262F" w:rsidP="00270EB3">
            <w:pPr>
              <w:pStyle w:val="Normal6"/>
              <w:rPr>
                <w:noProof w:val="0"/>
                <w:szCs w:val="24"/>
              </w:rPr>
            </w:pPr>
            <w:r w:rsidRPr="00F25103">
              <w:rPr>
                <w:b/>
                <w:i/>
                <w:noProof w:val="0"/>
              </w:rPr>
              <w:t>247a.</w:t>
            </w:r>
            <w:r w:rsidRPr="00F25103">
              <w:rPr>
                <w:b/>
                <w:i/>
                <w:noProof w:val="0"/>
              </w:rPr>
              <w:tab/>
              <w:t>v souvislosti s brexitem žádá Komisi, aby vyčíslila – byť i jen odhadem – možnou ztrátu Unie v důsledku toho, že přijde o rybářská loviště ve vodách Spojeného království, a aby dále vyčíslila – znovu třebas jen odhadem – možnou ztrátu podle různých druhů a konečně aby posoudila pravděpodobný dopad na zbývající loviště v Unii v rozpisu podle jednotlivých členských států;</w:t>
            </w:r>
          </w:p>
        </w:tc>
      </w:tr>
    </w:tbl>
    <w:p w:rsidR="00AD262F" w:rsidRPr="00F25103" w:rsidRDefault="00AD262F" w:rsidP="006F0FE2">
      <w:pPr>
        <w:pStyle w:val="Olang"/>
      </w:pPr>
      <w:r w:rsidRPr="00F25103">
        <w:t xml:space="preserve">Or. </w:t>
      </w:r>
      <w:r w:rsidRPr="00F25103">
        <w:rPr>
          <w:rStyle w:val="HideTWBExt"/>
          <w:noProof w:val="0"/>
        </w:rPr>
        <w:t>&lt;Original&gt;</w:t>
      </w:r>
      <w:r w:rsidRPr="00F25103">
        <w:rPr>
          <w:rStyle w:val="HideTWBInt"/>
        </w:rPr>
        <w:t>{EN}</w:t>
      </w:r>
      <w:r w:rsidRPr="00F25103">
        <w:t>en</w:t>
      </w:r>
      <w:r w:rsidRPr="00F25103">
        <w:rPr>
          <w:rStyle w:val="HideTWBExt"/>
          <w:noProof w:val="0"/>
        </w:rPr>
        <w:t>&lt;/Original&gt;</w:t>
      </w:r>
    </w:p>
    <w:p w:rsidR="00AD262F" w:rsidRPr="00F25103" w:rsidRDefault="00AD262F" w:rsidP="00AD262F">
      <w:pPr>
        <w:sectPr w:rsidR="00AD262F" w:rsidRPr="00F25103" w:rsidSect="00C96A31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D262F" w:rsidRPr="00F25103" w:rsidRDefault="00AD262F" w:rsidP="00AD262F">
      <w:r w:rsidRPr="00F25103">
        <w:rPr>
          <w:rStyle w:val="HideTWBExt"/>
          <w:noProof w:val="0"/>
        </w:rPr>
        <w:t>&lt;/Amend&gt;</w:t>
      </w:r>
    </w:p>
    <w:p w:rsidR="00AD262F" w:rsidRPr="00F25103" w:rsidRDefault="00AD262F" w:rsidP="00AD262F">
      <w:pPr>
        <w:pStyle w:val="ZDateAM"/>
      </w:pPr>
      <w:r w:rsidRPr="00F25103">
        <w:rPr>
          <w:rStyle w:val="HideTWBExt"/>
          <w:noProof w:val="0"/>
        </w:rPr>
        <w:t>&lt;Amend&gt;&lt;Date&gt;</w:t>
      </w:r>
      <w:r w:rsidRPr="00F25103">
        <w:rPr>
          <w:rStyle w:val="HideTWBInt"/>
        </w:rPr>
        <w:t>{11/04/2018}</w:t>
      </w:r>
      <w:r w:rsidRPr="00F25103">
        <w:t>11.4.2018</w:t>
      </w:r>
      <w:r w:rsidRPr="00F25103">
        <w:rPr>
          <w:rStyle w:val="HideTWBExt"/>
          <w:noProof w:val="0"/>
        </w:rPr>
        <w:t>&lt;/Date&gt;</w:t>
      </w:r>
      <w:r w:rsidRPr="00F25103">
        <w:tab/>
      </w:r>
      <w:r w:rsidRPr="00F25103">
        <w:rPr>
          <w:rStyle w:val="HideTWBExt"/>
          <w:noProof w:val="0"/>
        </w:rPr>
        <w:t>&lt;ANo&gt;</w:t>
      </w:r>
      <w:r w:rsidRPr="00F25103">
        <w:t>A8-0130</w:t>
      </w:r>
      <w:r w:rsidRPr="00F25103">
        <w:rPr>
          <w:rStyle w:val="HideTWBExt"/>
          <w:noProof w:val="0"/>
        </w:rPr>
        <w:t>&lt;/ANo&gt;</w:t>
      </w:r>
      <w:r w:rsidRPr="00F25103">
        <w:t>/</w:t>
      </w:r>
      <w:r w:rsidRPr="00F25103">
        <w:rPr>
          <w:rStyle w:val="HideTWBExt"/>
          <w:noProof w:val="0"/>
        </w:rPr>
        <w:t>&lt;NumAm&gt;</w:t>
      </w:r>
      <w:r w:rsidRPr="00F25103">
        <w:t>13</w:t>
      </w:r>
      <w:r w:rsidRPr="00F25103">
        <w:rPr>
          <w:rStyle w:val="HideTWBExt"/>
          <w:noProof w:val="0"/>
        </w:rPr>
        <w:t>&lt;/NumAm&gt;</w:t>
      </w:r>
    </w:p>
    <w:p w:rsidR="00AD262F" w:rsidRPr="00F25103" w:rsidRDefault="00AD262F" w:rsidP="00AD262F">
      <w:pPr>
        <w:pStyle w:val="AMNumberTabs"/>
      </w:pPr>
      <w:r w:rsidRPr="00F25103">
        <w:t>Pozměňovací návrh</w:t>
      </w:r>
      <w:r w:rsidRPr="00F25103">
        <w:tab/>
      </w:r>
      <w:r w:rsidRPr="00F25103">
        <w:tab/>
      </w:r>
      <w:r w:rsidRPr="00F25103">
        <w:rPr>
          <w:rStyle w:val="HideTWBExt"/>
          <w:b w:val="0"/>
          <w:noProof w:val="0"/>
        </w:rPr>
        <w:t>&lt;NumAm&gt;</w:t>
      </w:r>
      <w:r w:rsidRPr="00F25103">
        <w:t>13</w:t>
      </w:r>
      <w:r w:rsidRPr="00F25103">
        <w:rPr>
          <w:rStyle w:val="HideTWBExt"/>
          <w:b w:val="0"/>
          <w:noProof w:val="0"/>
        </w:rPr>
        <w:t>&lt;/NumAm&gt;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&lt;RepeatBlock-By&gt;&lt;Members&gt;</w:t>
      </w:r>
      <w:r w:rsidRPr="00F25103">
        <w:t>Luke Ming Flanagan, Paloma López Bermejo, Sofia Sakorafa, Javier Couso Permuy</w:t>
      </w:r>
      <w:r w:rsidRPr="00F25103">
        <w:rPr>
          <w:rStyle w:val="HideTWBExt"/>
          <w:b w:val="0"/>
          <w:noProof w:val="0"/>
        </w:rPr>
        <w:t>&lt;/Members&gt;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&lt;AuNomDe&gt;</w:t>
      </w:r>
      <w:r w:rsidRPr="00F25103">
        <w:rPr>
          <w:rStyle w:val="HideTWBInt"/>
        </w:rPr>
        <w:t>{GUE/NGL}</w:t>
      </w:r>
      <w:r w:rsidRPr="00F25103">
        <w:t>za skupinu GUE/NGL</w:t>
      </w:r>
      <w:r w:rsidRPr="00F25103">
        <w:rPr>
          <w:rStyle w:val="HideTWBExt"/>
          <w:noProof w:val="0"/>
        </w:rPr>
        <w:t>&lt;/AuNomDe&gt;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&lt;/RepeatBlock-By&gt;</w:t>
      </w:r>
    </w:p>
    <w:p w:rsidR="00AD262F" w:rsidRPr="00F25103" w:rsidRDefault="00AD262F" w:rsidP="00AD262F">
      <w:pPr>
        <w:pStyle w:val="ProjRap"/>
      </w:pPr>
      <w:r w:rsidRPr="00F25103">
        <w:rPr>
          <w:rStyle w:val="HideTWBExt"/>
          <w:b w:val="0"/>
          <w:noProof w:val="0"/>
        </w:rPr>
        <w:t>&lt;TitreType&gt;</w:t>
      </w:r>
      <w:r w:rsidRPr="00F25103">
        <w:t>Zpráva</w:t>
      </w:r>
      <w:r w:rsidRPr="00F25103">
        <w:rPr>
          <w:rStyle w:val="HideTWBExt"/>
          <w:b w:val="0"/>
          <w:noProof w:val="0"/>
        </w:rPr>
        <w:t>&lt;/TitreType&gt;</w:t>
      </w:r>
      <w:r w:rsidRPr="00F25103">
        <w:tab/>
        <w:t>A8-0130/2018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&lt;Rapporteur&gt;</w:t>
      </w:r>
      <w:r w:rsidRPr="00F25103">
        <w:t>Joachim Zeller</w:t>
      </w:r>
      <w:r w:rsidRPr="00F25103">
        <w:rPr>
          <w:rStyle w:val="HideTWBExt"/>
          <w:b w:val="0"/>
          <w:noProof w:val="0"/>
        </w:rPr>
        <w:t>&lt;/Rapporteur&gt;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&lt;Titre&gt;</w:t>
      </w:r>
      <w:r w:rsidRPr="00F25103">
        <w:t>Udělení absolutoria za rok 2016: zvláštní zprávy Účetního dvora v souvislosti s udělováním absolutoria Komisi za rok 2016</w:t>
      </w:r>
      <w:r w:rsidRPr="00F25103">
        <w:rPr>
          <w:rStyle w:val="HideTWBExt"/>
          <w:noProof w:val="0"/>
        </w:rPr>
        <w:t>&lt;/Titre&gt;</w:t>
      </w:r>
    </w:p>
    <w:p w:rsidR="00AD262F" w:rsidRPr="00F25103" w:rsidRDefault="00AD262F" w:rsidP="00AD262F">
      <w:pPr>
        <w:pStyle w:val="Normal12"/>
      </w:pPr>
      <w:r w:rsidRPr="00F25103">
        <w:rPr>
          <w:rStyle w:val="HideTWBExt"/>
          <w:noProof w:val="0"/>
        </w:rPr>
        <w:t>&lt;DocRef&gt;</w:t>
      </w:r>
      <w:r w:rsidRPr="00F25103">
        <w:t>COM(2017)0365 – C8-0299/2017 – 2017/2188(DEC)</w:t>
      </w:r>
      <w:r w:rsidRPr="00F25103">
        <w:rPr>
          <w:rStyle w:val="HideTWBExt"/>
          <w:noProof w:val="0"/>
        </w:rPr>
        <w:t>&lt;/DocRef&gt;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&lt;DocAmend&gt;</w:t>
      </w:r>
      <w:r w:rsidRPr="00F25103">
        <w:t>Návrh usnesení</w:t>
      </w:r>
      <w:r w:rsidRPr="00F25103">
        <w:rPr>
          <w:rStyle w:val="HideTWBExt"/>
          <w:b w:val="0"/>
          <w:noProof w:val="0"/>
        </w:rPr>
        <w:t>&lt;/DocAmend&gt;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&lt;Article&gt;</w:t>
      </w:r>
      <w:r w:rsidRPr="00F25103">
        <w:t>Bod 282</w:t>
      </w:r>
      <w:r w:rsidRPr="00F2510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5103" w:rsidRPr="00F25103" w:rsidTr="004B1BCA">
        <w:trPr>
          <w:jc w:val="center"/>
        </w:trPr>
        <w:tc>
          <w:tcPr>
            <w:tcW w:w="9752" w:type="dxa"/>
            <w:gridSpan w:val="2"/>
          </w:tcPr>
          <w:p w:rsidR="00AD262F" w:rsidRPr="00F25103" w:rsidRDefault="00AD262F" w:rsidP="004B1BCA">
            <w:pPr>
              <w:keepNext/>
            </w:pP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ColumnHeading"/>
              <w:keepNext/>
            </w:pPr>
            <w:r w:rsidRPr="00F25103">
              <w:t>Návrh usnesení</w:t>
            </w:r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ColumnHeading"/>
              <w:keepNext/>
            </w:pPr>
            <w:r w:rsidRPr="00F25103">
              <w:t>Pozměňovací návrh</w:t>
            </w: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</w:rPr>
              <w:t>282.</w:t>
            </w:r>
            <w:r w:rsidRPr="00F25103">
              <w:rPr>
                <w:noProof w:val="0"/>
              </w:rPr>
              <w:tab/>
              <w:t xml:space="preserve">jelikož přístup ke kvalitní pitné </w:t>
            </w:r>
            <w:r w:rsidRPr="00F25103">
              <w:rPr>
                <w:b/>
                <w:i/>
                <w:noProof w:val="0"/>
              </w:rPr>
              <w:t>vodě</w:t>
            </w:r>
            <w:r w:rsidRPr="00F25103">
              <w:rPr>
                <w:noProof w:val="0"/>
              </w:rPr>
              <w:t xml:space="preserve"> patří k nejzákladnějším potřebám občanů, zdůrazňuje, že by se Komise měla co nejvíce snažit situaci lépe monitorovat, zejména pokud jde o malé zásobované oblasti, které jsou nejblíže konečným uživatelům; připomíná, že špatná jakost pitné vody může vést k ohrožení zdraví evropských občanů;</w:t>
            </w:r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  <w:szCs w:val="24"/>
              </w:rPr>
            </w:pPr>
            <w:r w:rsidRPr="00F25103">
              <w:rPr>
                <w:noProof w:val="0"/>
              </w:rPr>
              <w:t>282.</w:t>
            </w:r>
            <w:r w:rsidRPr="00F25103">
              <w:rPr>
                <w:noProof w:val="0"/>
              </w:rPr>
              <w:tab/>
              <w:t xml:space="preserve">jelikož </w:t>
            </w:r>
            <w:r w:rsidRPr="00F25103">
              <w:rPr>
                <w:b/>
                <w:i/>
                <w:noProof w:val="0"/>
              </w:rPr>
              <w:t xml:space="preserve">snadný </w:t>
            </w:r>
            <w:r w:rsidRPr="00F25103">
              <w:rPr>
                <w:noProof w:val="0"/>
              </w:rPr>
              <w:t xml:space="preserve">přístup k </w:t>
            </w:r>
            <w:r w:rsidRPr="00F25103">
              <w:rPr>
                <w:b/>
                <w:i/>
                <w:noProof w:val="0"/>
              </w:rPr>
              <w:t>veřejným dodávkám</w:t>
            </w:r>
            <w:r w:rsidRPr="00F25103">
              <w:rPr>
                <w:noProof w:val="0"/>
              </w:rPr>
              <w:t xml:space="preserve"> kvalitní pitné </w:t>
            </w:r>
            <w:r w:rsidRPr="00F25103">
              <w:rPr>
                <w:b/>
                <w:i/>
                <w:noProof w:val="0"/>
              </w:rPr>
              <w:t>vody</w:t>
            </w:r>
            <w:r w:rsidRPr="00F25103">
              <w:rPr>
                <w:noProof w:val="0"/>
              </w:rPr>
              <w:t xml:space="preserve"> patří k nejzákladnějším potřebám občanů, zdůrazňuje, že by se Komise měla co nejvíce snažit situaci lépe monitorovat, zejména pokud jde o malé zásobované oblasti, které jsou nejblíže konečným uživatelům; připomíná, že špatná jakost pitné vody může vést k ohrožení zdraví evropských občanů;</w:t>
            </w:r>
          </w:p>
        </w:tc>
      </w:tr>
    </w:tbl>
    <w:p w:rsidR="00AD262F" w:rsidRPr="00F25103" w:rsidRDefault="00AD262F" w:rsidP="006F0FE2">
      <w:pPr>
        <w:pStyle w:val="Olang"/>
      </w:pPr>
      <w:r w:rsidRPr="00F25103">
        <w:t xml:space="preserve">Or. </w:t>
      </w:r>
      <w:r w:rsidRPr="00F25103">
        <w:rPr>
          <w:rStyle w:val="HideTWBExt"/>
          <w:noProof w:val="0"/>
        </w:rPr>
        <w:t>&lt;Original&gt;</w:t>
      </w:r>
      <w:r w:rsidRPr="00F25103">
        <w:rPr>
          <w:rStyle w:val="HideTWBInt"/>
        </w:rPr>
        <w:t>{EN}</w:t>
      </w:r>
      <w:r w:rsidRPr="00F25103">
        <w:t>en</w:t>
      </w:r>
      <w:r w:rsidRPr="00F25103">
        <w:rPr>
          <w:rStyle w:val="HideTWBExt"/>
          <w:noProof w:val="0"/>
        </w:rPr>
        <w:t>&lt;/Original&gt;</w:t>
      </w:r>
    </w:p>
    <w:p w:rsidR="00AD262F" w:rsidRPr="00F25103" w:rsidRDefault="00AD262F" w:rsidP="00AD262F">
      <w:pPr>
        <w:sectPr w:rsidR="00AD262F" w:rsidRPr="00F25103" w:rsidSect="00C96A31">
          <w:footerReference w:type="defaul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D262F" w:rsidRPr="00F25103" w:rsidRDefault="00AD262F" w:rsidP="00AD262F">
      <w:r w:rsidRPr="00F25103">
        <w:rPr>
          <w:rStyle w:val="HideTWBExt"/>
          <w:noProof w:val="0"/>
        </w:rPr>
        <w:t>&lt;/Amend&gt;</w:t>
      </w:r>
    </w:p>
    <w:p w:rsidR="00AD262F" w:rsidRPr="00F25103" w:rsidRDefault="00AD262F" w:rsidP="00AD262F">
      <w:pPr>
        <w:pStyle w:val="ZDateAM"/>
      </w:pPr>
      <w:r w:rsidRPr="00F25103">
        <w:rPr>
          <w:rStyle w:val="HideTWBExt"/>
          <w:noProof w:val="0"/>
        </w:rPr>
        <w:t>&lt;Amend&gt;&lt;Date&gt;</w:t>
      </w:r>
      <w:r w:rsidRPr="00F25103">
        <w:rPr>
          <w:rStyle w:val="HideTWBInt"/>
        </w:rPr>
        <w:t>{11/04/2018}</w:t>
      </w:r>
      <w:r w:rsidRPr="00F25103">
        <w:t>11.4.2018</w:t>
      </w:r>
      <w:r w:rsidRPr="00F25103">
        <w:rPr>
          <w:rStyle w:val="HideTWBExt"/>
          <w:noProof w:val="0"/>
        </w:rPr>
        <w:t>&lt;/Date&gt;</w:t>
      </w:r>
      <w:r w:rsidRPr="00F25103">
        <w:tab/>
      </w:r>
      <w:r w:rsidRPr="00F25103">
        <w:rPr>
          <w:rStyle w:val="HideTWBExt"/>
          <w:noProof w:val="0"/>
        </w:rPr>
        <w:t>&lt;ANo&gt;</w:t>
      </w:r>
      <w:r w:rsidRPr="00F25103">
        <w:t>A8-0130</w:t>
      </w:r>
      <w:r w:rsidRPr="00F25103">
        <w:rPr>
          <w:rStyle w:val="HideTWBExt"/>
          <w:noProof w:val="0"/>
        </w:rPr>
        <w:t>&lt;/ANo&gt;</w:t>
      </w:r>
      <w:r w:rsidRPr="00F25103">
        <w:t>/</w:t>
      </w:r>
      <w:r w:rsidRPr="00F25103">
        <w:rPr>
          <w:rStyle w:val="HideTWBExt"/>
          <w:noProof w:val="0"/>
        </w:rPr>
        <w:t>&lt;NumAm&gt;</w:t>
      </w:r>
      <w:r w:rsidRPr="00F25103">
        <w:t>14</w:t>
      </w:r>
      <w:r w:rsidRPr="00F25103">
        <w:rPr>
          <w:rStyle w:val="HideTWBExt"/>
          <w:noProof w:val="0"/>
        </w:rPr>
        <w:t>&lt;/NumAm&gt;</w:t>
      </w:r>
    </w:p>
    <w:p w:rsidR="00AD262F" w:rsidRPr="00F25103" w:rsidRDefault="00AD262F" w:rsidP="00AD262F">
      <w:pPr>
        <w:pStyle w:val="AMNumberTabs"/>
      </w:pPr>
      <w:r w:rsidRPr="00F25103">
        <w:t>Pozměňovací návrh</w:t>
      </w:r>
      <w:r w:rsidRPr="00F25103">
        <w:tab/>
      </w:r>
      <w:r w:rsidRPr="00F25103">
        <w:tab/>
      </w:r>
      <w:r w:rsidRPr="00F25103">
        <w:rPr>
          <w:rStyle w:val="HideTWBExt"/>
          <w:b w:val="0"/>
          <w:noProof w:val="0"/>
        </w:rPr>
        <w:t>&lt;NumAm&gt;</w:t>
      </w:r>
      <w:r w:rsidRPr="00F25103">
        <w:t>14</w:t>
      </w:r>
      <w:r w:rsidRPr="00F25103">
        <w:rPr>
          <w:rStyle w:val="HideTWBExt"/>
          <w:b w:val="0"/>
          <w:noProof w:val="0"/>
        </w:rPr>
        <w:t>&lt;/NumAm&gt;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&lt;RepeatBlock-By&gt;&lt;Members&gt;</w:t>
      </w:r>
      <w:r w:rsidRPr="00F25103">
        <w:t>Luke Ming Flanagan</w:t>
      </w:r>
      <w:r w:rsidRPr="00F25103">
        <w:rPr>
          <w:rStyle w:val="HideTWBExt"/>
          <w:b w:val="0"/>
          <w:noProof w:val="0"/>
        </w:rPr>
        <w:t>&lt;/Members&gt;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&lt;AuNomDe&gt;</w:t>
      </w:r>
      <w:r w:rsidRPr="00F25103">
        <w:rPr>
          <w:rStyle w:val="HideTWBInt"/>
        </w:rPr>
        <w:t>{GUE/NGL}</w:t>
      </w:r>
      <w:r w:rsidRPr="00F25103">
        <w:t>za skupinu GUE/NGL</w:t>
      </w:r>
      <w:r w:rsidRPr="00F25103">
        <w:rPr>
          <w:rStyle w:val="HideTWBExt"/>
          <w:noProof w:val="0"/>
        </w:rPr>
        <w:t>&lt;/AuNomDe&gt;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&lt;/RepeatBlock-By&gt;</w:t>
      </w:r>
    </w:p>
    <w:p w:rsidR="00AD262F" w:rsidRPr="00F25103" w:rsidRDefault="00AD262F" w:rsidP="00AD262F">
      <w:pPr>
        <w:pStyle w:val="ProjRap"/>
      </w:pPr>
      <w:r w:rsidRPr="00F25103">
        <w:rPr>
          <w:rStyle w:val="HideTWBExt"/>
          <w:b w:val="0"/>
          <w:noProof w:val="0"/>
        </w:rPr>
        <w:t>&lt;TitreType&gt;</w:t>
      </w:r>
      <w:r w:rsidRPr="00F25103">
        <w:t>Zpráva</w:t>
      </w:r>
      <w:r w:rsidRPr="00F25103">
        <w:rPr>
          <w:rStyle w:val="HideTWBExt"/>
          <w:b w:val="0"/>
          <w:noProof w:val="0"/>
        </w:rPr>
        <w:t>&lt;/TitreType&gt;</w:t>
      </w:r>
      <w:r w:rsidRPr="00F25103">
        <w:tab/>
        <w:t>A8-0130/2018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&lt;Rapporteur&gt;</w:t>
      </w:r>
      <w:r w:rsidRPr="00F25103">
        <w:t>Joachim Zeller</w:t>
      </w:r>
      <w:r w:rsidRPr="00F25103">
        <w:rPr>
          <w:rStyle w:val="HideTWBExt"/>
          <w:b w:val="0"/>
          <w:noProof w:val="0"/>
        </w:rPr>
        <w:t>&lt;/Rapporteur&gt;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&lt;Titre&gt;</w:t>
      </w:r>
      <w:r w:rsidRPr="00F25103">
        <w:t>Udělení absolutoria za rok 2016: zvláštní zprávy Účetního dvora v souvislosti s udělováním absolutoria Komisi za rok 2016</w:t>
      </w:r>
      <w:r w:rsidRPr="00F25103">
        <w:rPr>
          <w:rStyle w:val="HideTWBExt"/>
          <w:noProof w:val="0"/>
        </w:rPr>
        <w:t>&lt;/Titre&gt;</w:t>
      </w:r>
    </w:p>
    <w:p w:rsidR="00AD262F" w:rsidRPr="00F25103" w:rsidRDefault="00AD262F" w:rsidP="00AD262F">
      <w:pPr>
        <w:pStyle w:val="Normal12"/>
      </w:pPr>
      <w:r w:rsidRPr="00F25103">
        <w:rPr>
          <w:rStyle w:val="HideTWBExt"/>
          <w:noProof w:val="0"/>
        </w:rPr>
        <w:t>&lt;DocRef&gt;</w:t>
      </w:r>
      <w:r w:rsidRPr="00F25103">
        <w:t>COM(2017)0365 – C8-0299/2017 – 2017/2188(DEC)</w:t>
      </w:r>
      <w:r w:rsidRPr="00F25103">
        <w:rPr>
          <w:rStyle w:val="HideTWBExt"/>
          <w:noProof w:val="0"/>
        </w:rPr>
        <w:t>&lt;/DocRef&gt;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&lt;DocAmend&gt;</w:t>
      </w:r>
      <w:r w:rsidRPr="00F25103">
        <w:t>Návrh usnesení</w:t>
      </w:r>
      <w:r w:rsidRPr="00F25103">
        <w:rPr>
          <w:rStyle w:val="HideTWBExt"/>
          <w:b w:val="0"/>
          <w:noProof w:val="0"/>
        </w:rPr>
        <w:t>&lt;/DocAmend&gt;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&lt;Article&gt;</w:t>
      </w:r>
      <w:r w:rsidRPr="00F25103">
        <w:t>Bod 286</w:t>
      </w:r>
      <w:r w:rsidRPr="00F2510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5103" w:rsidRPr="00F25103" w:rsidTr="004B1BCA">
        <w:trPr>
          <w:jc w:val="center"/>
        </w:trPr>
        <w:tc>
          <w:tcPr>
            <w:tcW w:w="9752" w:type="dxa"/>
            <w:gridSpan w:val="2"/>
          </w:tcPr>
          <w:p w:rsidR="00AD262F" w:rsidRPr="00F25103" w:rsidRDefault="00AD262F" w:rsidP="004B1BCA">
            <w:pPr>
              <w:keepNext/>
            </w:pP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ColumnHeading"/>
              <w:keepNext/>
            </w:pPr>
            <w:r w:rsidRPr="00F25103">
              <w:t>Návrh usnesení</w:t>
            </w:r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ColumnHeading"/>
              <w:keepNext/>
            </w:pPr>
            <w:r w:rsidRPr="00F25103">
              <w:t>Pozměňovací návrh</w:t>
            </w: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</w:rPr>
              <w:t>286.</w:t>
            </w:r>
            <w:r w:rsidRPr="00F25103">
              <w:rPr>
                <w:noProof w:val="0"/>
              </w:rPr>
              <w:tab/>
              <w:t>zdůrazňuje, že je velmi důležité, aby politiky poplatků za vodu přispívaly k účinnosti a k pokrytí nákladů na využívání vody; konstatuje, že členské státy odpovídají za zajištění cenově dostupné a kvalitní pitné vody pro všechny své občany s ohledem na to, že voda je považována za společný statek a lidské právo;</w:t>
            </w:r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  <w:szCs w:val="24"/>
              </w:rPr>
            </w:pPr>
            <w:r w:rsidRPr="00F25103">
              <w:rPr>
                <w:noProof w:val="0"/>
              </w:rPr>
              <w:t>286.</w:t>
            </w:r>
            <w:r w:rsidRPr="00F25103">
              <w:rPr>
                <w:noProof w:val="0"/>
              </w:rPr>
              <w:tab/>
              <w:t>zdůrazňuje, že je velmi důležité, aby politiky poplatků za vodu přispívaly k účinnosti a k pokrytí nákladů na využívání vody</w:t>
            </w:r>
            <w:r w:rsidRPr="00F25103">
              <w:rPr>
                <w:b/>
                <w:i/>
                <w:noProof w:val="0"/>
              </w:rPr>
              <w:t>, a to také formou všeobecného zdanění</w:t>
            </w:r>
            <w:r w:rsidRPr="00F25103">
              <w:rPr>
                <w:noProof w:val="0"/>
              </w:rPr>
              <w:t>; konstatuje, že členské státy odpovídají za zajištění cenově dostupné a kvalitní pitné vody pro všechny své občany s ohledem na to, že voda je považována za společný statek a lidské právo;</w:t>
            </w:r>
          </w:p>
        </w:tc>
      </w:tr>
    </w:tbl>
    <w:p w:rsidR="00AD262F" w:rsidRPr="00F25103" w:rsidRDefault="00AD262F" w:rsidP="006F0FE2">
      <w:pPr>
        <w:pStyle w:val="Olang"/>
      </w:pPr>
      <w:r w:rsidRPr="00F25103">
        <w:t xml:space="preserve">Or. </w:t>
      </w:r>
      <w:r w:rsidRPr="00F25103">
        <w:rPr>
          <w:rStyle w:val="HideTWBExt"/>
          <w:noProof w:val="0"/>
        </w:rPr>
        <w:t>&lt;Original&gt;</w:t>
      </w:r>
      <w:r w:rsidRPr="00F25103">
        <w:rPr>
          <w:rStyle w:val="HideTWBInt"/>
        </w:rPr>
        <w:t>{EN}</w:t>
      </w:r>
      <w:r w:rsidRPr="00F25103">
        <w:t>en</w:t>
      </w:r>
      <w:r w:rsidRPr="00F25103">
        <w:rPr>
          <w:rStyle w:val="HideTWBExt"/>
          <w:noProof w:val="0"/>
        </w:rPr>
        <w:t>&lt;/Original&gt;</w:t>
      </w:r>
    </w:p>
    <w:p w:rsidR="00AD262F" w:rsidRPr="00F25103" w:rsidRDefault="00AD262F" w:rsidP="00AD262F">
      <w:pPr>
        <w:sectPr w:rsidR="00AD262F" w:rsidRPr="00F25103" w:rsidSect="00C96A31">
          <w:footerReference w:type="defaul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D262F" w:rsidRPr="00F25103" w:rsidRDefault="00AD262F" w:rsidP="00AD262F">
      <w:r w:rsidRPr="00F25103">
        <w:rPr>
          <w:rStyle w:val="HideTWBExt"/>
          <w:noProof w:val="0"/>
        </w:rPr>
        <w:t>&lt;/Amend&gt;</w:t>
      </w:r>
    </w:p>
    <w:p w:rsidR="00AD262F" w:rsidRPr="00F25103" w:rsidRDefault="00AD262F" w:rsidP="00AD262F">
      <w:pPr>
        <w:pStyle w:val="ZDateAM"/>
      </w:pPr>
      <w:r w:rsidRPr="00F25103">
        <w:rPr>
          <w:rStyle w:val="HideTWBExt"/>
          <w:noProof w:val="0"/>
        </w:rPr>
        <w:t>&lt;Amend&gt;&lt;Date&gt;</w:t>
      </w:r>
      <w:r w:rsidRPr="00F25103">
        <w:rPr>
          <w:rStyle w:val="HideTWBInt"/>
        </w:rPr>
        <w:t>{11/04/2018}</w:t>
      </w:r>
      <w:r w:rsidRPr="00F25103">
        <w:t>11.4.2018</w:t>
      </w:r>
      <w:r w:rsidRPr="00F25103">
        <w:rPr>
          <w:rStyle w:val="HideTWBExt"/>
          <w:noProof w:val="0"/>
        </w:rPr>
        <w:t>&lt;/Date&gt;</w:t>
      </w:r>
      <w:r w:rsidRPr="00F25103">
        <w:tab/>
      </w:r>
      <w:r w:rsidRPr="00F25103">
        <w:rPr>
          <w:rStyle w:val="HideTWBExt"/>
          <w:noProof w:val="0"/>
        </w:rPr>
        <w:t>&lt;ANo&gt;</w:t>
      </w:r>
      <w:r w:rsidRPr="00F25103">
        <w:t>A8-0130</w:t>
      </w:r>
      <w:r w:rsidRPr="00F25103">
        <w:rPr>
          <w:rStyle w:val="HideTWBExt"/>
          <w:noProof w:val="0"/>
        </w:rPr>
        <w:t>&lt;/ANo&gt;</w:t>
      </w:r>
      <w:r w:rsidRPr="00F25103">
        <w:t>/</w:t>
      </w:r>
      <w:r w:rsidRPr="00F25103">
        <w:rPr>
          <w:rStyle w:val="HideTWBExt"/>
          <w:noProof w:val="0"/>
        </w:rPr>
        <w:t>&lt;NumAm&gt;</w:t>
      </w:r>
      <w:r w:rsidRPr="00F25103">
        <w:t>15</w:t>
      </w:r>
      <w:r w:rsidRPr="00F25103">
        <w:rPr>
          <w:rStyle w:val="HideTWBExt"/>
          <w:noProof w:val="0"/>
        </w:rPr>
        <w:t>&lt;/NumAm&gt;</w:t>
      </w:r>
    </w:p>
    <w:p w:rsidR="00AD262F" w:rsidRPr="00F25103" w:rsidRDefault="00AD262F" w:rsidP="00AD262F">
      <w:pPr>
        <w:pStyle w:val="AMNumberTabs"/>
      </w:pPr>
      <w:r w:rsidRPr="00F25103">
        <w:t>Pozměňovací návrh</w:t>
      </w:r>
      <w:r w:rsidRPr="00F25103">
        <w:tab/>
      </w:r>
      <w:r w:rsidRPr="00F25103">
        <w:tab/>
      </w:r>
      <w:r w:rsidRPr="00F25103">
        <w:rPr>
          <w:rStyle w:val="HideTWBExt"/>
          <w:b w:val="0"/>
          <w:noProof w:val="0"/>
        </w:rPr>
        <w:t>&lt;NumAm&gt;</w:t>
      </w:r>
      <w:r w:rsidRPr="00F25103">
        <w:t>15</w:t>
      </w:r>
      <w:r w:rsidRPr="00F25103">
        <w:rPr>
          <w:rStyle w:val="HideTWBExt"/>
          <w:b w:val="0"/>
          <w:noProof w:val="0"/>
        </w:rPr>
        <w:t>&lt;/NumAm&gt;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&lt;RepeatBlock-By&gt;&lt;Members&gt;</w:t>
      </w:r>
      <w:r w:rsidRPr="00F25103">
        <w:t>Luke Ming Flanagan, Sofia Sakorafa</w:t>
      </w:r>
      <w:r w:rsidRPr="00F25103">
        <w:rPr>
          <w:rStyle w:val="HideTWBExt"/>
          <w:b w:val="0"/>
          <w:noProof w:val="0"/>
        </w:rPr>
        <w:t>&lt;/Members&gt;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&lt;AuNomDe&gt;</w:t>
      </w:r>
      <w:r w:rsidRPr="00F25103">
        <w:rPr>
          <w:rStyle w:val="HideTWBInt"/>
        </w:rPr>
        <w:t>{GUE/NGL}</w:t>
      </w:r>
      <w:r w:rsidRPr="00F25103">
        <w:t>za skupinu GUE/NGL</w:t>
      </w:r>
      <w:r w:rsidRPr="00F25103">
        <w:rPr>
          <w:rStyle w:val="HideTWBExt"/>
          <w:noProof w:val="0"/>
        </w:rPr>
        <w:t>&lt;/AuNomDe&gt;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&lt;/RepeatBlock-By&gt;</w:t>
      </w:r>
    </w:p>
    <w:p w:rsidR="00AD262F" w:rsidRPr="00F25103" w:rsidRDefault="00AD262F" w:rsidP="00AD262F">
      <w:pPr>
        <w:pStyle w:val="ProjRap"/>
      </w:pPr>
      <w:r w:rsidRPr="00F25103">
        <w:rPr>
          <w:rStyle w:val="HideTWBExt"/>
          <w:b w:val="0"/>
          <w:noProof w:val="0"/>
        </w:rPr>
        <w:t>&lt;TitreType&gt;</w:t>
      </w:r>
      <w:r w:rsidRPr="00F25103">
        <w:t>Zpráva</w:t>
      </w:r>
      <w:r w:rsidRPr="00F25103">
        <w:rPr>
          <w:rStyle w:val="HideTWBExt"/>
          <w:b w:val="0"/>
          <w:noProof w:val="0"/>
        </w:rPr>
        <w:t>&lt;/TitreType&gt;</w:t>
      </w:r>
      <w:r w:rsidRPr="00F25103">
        <w:tab/>
        <w:t>A8-0130/2018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&lt;Rapporteur&gt;</w:t>
      </w:r>
      <w:r w:rsidRPr="00F25103">
        <w:t>Joachim Zeller</w:t>
      </w:r>
      <w:r w:rsidRPr="00F25103">
        <w:rPr>
          <w:rStyle w:val="HideTWBExt"/>
          <w:b w:val="0"/>
          <w:noProof w:val="0"/>
        </w:rPr>
        <w:t>&lt;/Rapporteur&gt;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&lt;Titre&gt;</w:t>
      </w:r>
      <w:r w:rsidRPr="00F25103">
        <w:t>Udělení absolutoria za rok 2016: zvláštní zprávy Účetního dvora v souvislosti s udělováním absolutoria Komisi za rozpočtový rok 2016</w:t>
      </w:r>
      <w:r w:rsidRPr="00F25103">
        <w:rPr>
          <w:rStyle w:val="HideTWBExt"/>
          <w:noProof w:val="0"/>
        </w:rPr>
        <w:t>&lt;/Titre&gt;</w:t>
      </w:r>
    </w:p>
    <w:p w:rsidR="00AD262F" w:rsidRPr="00F25103" w:rsidRDefault="00AD262F" w:rsidP="00AD262F">
      <w:pPr>
        <w:pStyle w:val="Normal12"/>
      </w:pPr>
      <w:r w:rsidRPr="00F25103">
        <w:rPr>
          <w:rStyle w:val="HideTWBExt"/>
          <w:noProof w:val="0"/>
        </w:rPr>
        <w:t>&lt;DocRef&gt;</w:t>
      </w:r>
      <w:r w:rsidRPr="00F25103">
        <w:t>COM(2017)0365 – C8-0299/2017 – 2017/2188(COD)</w:t>
      </w:r>
      <w:r w:rsidRPr="00F25103">
        <w:rPr>
          <w:rStyle w:val="HideTWBExt"/>
          <w:noProof w:val="0"/>
        </w:rPr>
        <w:t>&lt;/DocRef&gt;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&lt;DocAmend&gt;</w:t>
      </w:r>
      <w:r w:rsidRPr="00F25103">
        <w:t>Návrh usnesení</w:t>
      </w:r>
      <w:r w:rsidRPr="00F25103">
        <w:rPr>
          <w:rStyle w:val="HideTWBExt"/>
          <w:b w:val="0"/>
          <w:noProof w:val="0"/>
        </w:rPr>
        <w:t>&lt;/DocAmend&gt;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&lt;Article&gt;</w:t>
      </w:r>
      <w:r w:rsidRPr="00F25103">
        <w:t>Bod 326</w:t>
      </w:r>
      <w:r w:rsidRPr="00F2510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5103" w:rsidRPr="00F25103" w:rsidTr="004B1BCA">
        <w:trPr>
          <w:jc w:val="center"/>
        </w:trPr>
        <w:tc>
          <w:tcPr>
            <w:tcW w:w="9752" w:type="dxa"/>
            <w:gridSpan w:val="2"/>
          </w:tcPr>
          <w:p w:rsidR="00AD262F" w:rsidRPr="00F25103" w:rsidRDefault="00AD262F" w:rsidP="004B1BCA">
            <w:pPr>
              <w:keepNext/>
            </w:pP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ColumnHeading"/>
              <w:keepNext/>
            </w:pPr>
            <w:r w:rsidRPr="00F25103">
              <w:t>Návrh usnesení</w:t>
            </w:r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ColumnHeading"/>
              <w:keepNext/>
            </w:pPr>
            <w:r w:rsidRPr="00F25103">
              <w:t>Pozměňovací návrh</w:t>
            </w: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</w:rPr>
              <w:t>326.</w:t>
            </w:r>
            <w:r w:rsidRPr="00F25103">
              <w:rPr>
                <w:noProof w:val="0"/>
              </w:rPr>
              <w:tab/>
              <w:t xml:space="preserve">vyjadřuje politování nad skutečností, že Účetní dvůr měl v rámci auditu </w:t>
            </w:r>
            <w:r w:rsidRPr="00F25103">
              <w:rPr>
                <w:b/>
                <w:i/>
                <w:noProof w:val="0"/>
              </w:rPr>
              <w:t>finanční</w:t>
            </w:r>
            <w:r w:rsidRPr="00F25103">
              <w:rPr>
                <w:noProof w:val="0"/>
              </w:rPr>
              <w:t xml:space="preserve"> </w:t>
            </w:r>
            <w:r w:rsidRPr="00F25103">
              <w:rPr>
                <w:b/>
                <w:i/>
                <w:noProof w:val="0"/>
              </w:rPr>
              <w:t>pomoci</w:t>
            </w:r>
            <w:r w:rsidRPr="00F25103">
              <w:rPr>
                <w:noProof w:val="0"/>
              </w:rPr>
              <w:t xml:space="preserve"> Unie </w:t>
            </w:r>
            <w:r w:rsidRPr="00F25103">
              <w:rPr>
                <w:b/>
                <w:i/>
                <w:noProof w:val="0"/>
              </w:rPr>
              <w:t>určené</w:t>
            </w:r>
            <w:r w:rsidRPr="00F25103">
              <w:rPr>
                <w:noProof w:val="0"/>
              </w:rPr>
              <w:t xml:space="preserve"> Řecku, který byl řízen trojkou sestávající z Komise, Evropské centrální banky a MMF, jen omezený mandát a neobdržel od ECB dostatečné informace; vybízí ECB, aby v duchu vzájemné spolupráce poskytla informace umožňující Účetnímu dvoru širší přehled o využívání finančních prostředků Unie;</w:t>
            </w:r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  <w:szCs w:val="24"/>
              </w:rPr>
            </w:pPr>
            <w:r w:rsidRPr="00F25103">
              <w:rPr>
                <w:noProof w:val="0"/>
              </w:rPr>
              <w:t>326.</w:t>
            </w:r>
            <w:r w:rsidRPr="00F25103">
              <w:rPr>
                <w:noProof w:val="0"/>
              </w:rPr>
              <w:tab/>
              <w:t xml:space="preserve">vyjadřuje politování nad skutečností, že Účetní dvůr měl v rámci auditu </w:t>
            </w:r>
            <w:r w:rsidRPr="00F25103">
              <w:rPr>
                <w:b/>
                <w:i/>
                <w:noProof w:val="0"/>
              </w:rPr>
              <w:t>finančních půjček</w:t>
            </w:r>
            <w:r w:rsidRPr="00F25103">
              <w:rPr>
                <w:noProof w:val="0"/>
              </w:rPr>
              <w:t xml:space="preserve"> Unie </w:t>
            </w:r>
            <w:r w:rsidRPr="00F25103">
              <w:rPr>
                <w:b/>
                <w:i/>
                <w:noProof w:val="0"/>
              </w:rPr>
              <w:t>určených</w:t>
            </w:r>
            <w:r w:rsidRPr="00F25103">
              <w:rPr>
                <w:noProof w:val="0"/>
              </w:rPr>
              <w:t xml:space="preserve"> Řecku, který byl řízen trojkou sestávající z Komise, Evropské centrální banky a MMF, jen omezený mandát a neobdržel od ECB dostatečné informace; vybízí ECB, aby v duchu vzájemné spolupráce poskytla informace umožňující Účetnímu dvoru širší přehled o využívání finančních prostředků Unie;</w:t>
            </w:r>
          </w:p>
        </w:tc>
      </w:tr>
    </w:tbl>
    <w:p w:rsidR="00AD262F" w:rsidRPr="00F25103" w:rsidRDefault="00AD262F" w:rsidP="006F0FE2">
      <w:pPr>
        <w:pStyle w:val="Olang"/>
      </w:pPr>
      <w:r w:rsidRPr="00F25103">
        <w:t xml:space="preserve">Or. </w:t>
      </w:r>
      <w:r w:rsidRPr="00F25103">
        <w:rPr>
          <w:rStyle w:val="HideTWBExt"/>
          <w:noProof w:val="0"/>
        </w:rPr>
        <w:t>&lt;Original&gt;</w:t>
      </w:r>
      <w:r w:rsidRPr="00F25103">
        <w:rPr>
          <w:rStyle w:val="HideTWBInt"/>
        </w:rPr>
        <w:t>{EN}</w:t>
      </w:r>
      <w:r w:rsidRPr="00F25103">
        <w:t>en</w:t>
      </w:r>
      <w:r w:rsidRPr="00F25103">
        <w:rPr>
          <w:rStyle w:val="HideTWBExt"/>
          <w:noProof w:val="0"/>
        </w:rPr>
        <w:t>&lt;/Original&gt;</w:t>
      </w:r>
    </w:p>
    <w:p w:rsidR="00AD262F" w:rsidRPr="00F25103" w:rsidRDefault="00AD262F" w:rsidP="00AD262F">
      <w:pPr>
        <w:sectPr w:rsidR="00AD262F" w:rsidRPr="00F25103" w:rsidSect="00C96A31">
          <w:footerReference w:type="defaul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AD262F" w:rsidRPr="00F25103" w:rsidRDefault="00AD262F" w:rsidP="00AD262F">
      <w:r w:rsidRPr="00F25103">
        <w:rPr>
          <w:rStyle w:val="HideTWBExt"/>
          <w:noProof w:val="0"/>
        </w:rPr>
        <w:t>&lt;/Amend&gt;</w:t>
      </w:r>
    </w:p>
    <w:p w:rsidR="00AD262F" w:rsidRPr="00F25103" w:rsidRDefault="00AD262F" w:rsidP="00AD262F">
      <w:pPr>
        <w:pStyle w:val="ZDateAM"/>
      </w:pPr>
      <w:r w:rsidRPr="00F25103">
        <w:rPr>
          <w:rStyle w:val="HideTWBExt"/>
          <w:noProof w:val="0"/>
        </w:rPr>
        <w:t>&lt;Amend&gt;&lt;Date&gt;</w:t>
      </w:r>
      <w:r w:rsidRPr="00F25103">
        <w:rPr>
          <w:rStyle w:val="HideTWBInt"/>
        </w:rPr>
        <w:t>{11/04/2018}</w:t>
      </w:r>
      <w:r w:rsidRPr="00F25103">
        <w:t>11.4.2018</w:t>
      </w:r>
      <w:r w:rsidRPr="00F25103">
        <w:rPr>
          <w:rStyle w:val="HideTWBExt"/>
          <w:noProof w:val="0"/>
        </w:rPr>
        <w:t>&lt;/Date&gt;</w:t>
      </w:r>
      <w:r w:rsidRPr="00F25103">
        <w:tab/>
      </w:r>
      <w:r w:rsidRPr="00F25103">
        <w:rPr>
          <w:rStyle w:val="HideTWBExt"/>
          <w:noProof w:val="0"/>
        </w:rPr>
        <w:t>&lt;ANo&gt;</w:t>
      </w:r>
      <w:r w:rsidRPr="00F25103">
        <w:t>A8-0130</w:t>
      </w:r>
      <w:r w:rsidRPr="00F25103">
        <w:rPr>
          <w:rStyle w:val="HideTWBExt"/>
          <w:noProof w:val="0"/>
        </w:rPr>
        <w:t>&lt;/ANo&gt;</w:t>
      </w:r>
      <w:r w:rsidRPr="00F25103">
        <w:t>/</w:t>
      </w:r>
      <w:r w:rsidRPr="00F25103">
        <w:rPr>
          <w:rStyle w:val="HideTWBExt"/>
          <w:noProof w:val="0"/>
        </w:rPr>
        <w:t>&lt;NumAm&gt;</w:t>
      </w:r>
      <w:r w:rsidRPr="00F25103">
        <w:t>16</w:t>
      </w:r>
      <w:r w:rsidRPr="00F25103">
        <w:rPr>
          <w:rStyle w:val="HideTWBExt"/>
          <w:noProof w:val="0"/>
        </w:rPr>
        <w:t>&lt;/NumAm&gt;</w:t>
      </w:r>
    </w:p>
    <w:p w:rsidR="00AD262F" w:rsidRPr="00F25103" w:rsidRDefault="00AD262F" w:rsidP="00AD262F">
      <w:pPr>
        <w:pStyle w:val="AMNumberTabs"/>
      </w:pPr>
      <w:r w:rsidRPr="00F25103">
        <w:t>Pozměňovací návrh</w:t>
      </w:r>
      <w:r w:rsidRPr="00F25103">
        <w:tab/>
      </w:r>
      <w:r w:rsidRPr="00F25103">
        <w:tab/>
      </w:r>
      <w:r w:rsidRPr="00F25103">
        <w:rPr>
          <w:rStyle w:val="HideTWBExt"/>
          <w:b w:val="0"/>
          <w:noProof w:val="0"/>
        </w:rPr>
        <w:t>&lt;NumAm&gt;</w:t>
      </w:r>
      <w:r w:rsidRPr="00F25103">
        <w:t>16</w:t>
      </w:r>
      <w:r w:rsidRPr="00F25103">
        <w:rPr>
          <w:rStyle w:val="HideTWBExt"/>
          <w:b w:val="0"/>
          <w:noProof w:val="0"/>
        </w:rPr>
        <w:t>&lt;/NumAm&gt;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&lt;RepeatBlock-By&gt;&lt;Members&gt;</w:t>
      </w:r>
      <w:r w:rsidRPr="00F25103">
        <w:t>Luke Ming Flanagan, Sofia Sakorafa</w:t>
      </w:r>
      <w:r w:rsidRPr="00F25103">
        <w:rPr>
          <w:rStyle w:val="HideTWBExt"/>
          <w:b w:val="0"/>
          <w:noProof w:val="0"/>
        </w:rPr>
        <w:t>&lt;/Members&gt;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&lt;AuNomDe&gt;</w:t>
      </w:r>
      <w:r w:rsidRPr="00F25103">
        <w:rPr>
          <w:rStyle w:val="HideTWBInt"/>
        </w:rPr>
        <w:t>{GUE/NGL}</w:t>
      </w:r>
      <w:r w:rsidRPr="00F25103">
        <w:t>za skupinu GUE/NGL</w:t>
      </w:r>
      <w:r w:rsidRPr="00F25103">
        <w:rPr>
          <w:rStyle w:val="HideTWBExt"/>
          <w:noProof w:val="0"/>
        </w:rPr>
        <w:t>&lt;/AuNomDe&gt;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&lt;/RepeatBlock-By&gt;</w:t>
      </w:r>
    </w:p>
    <w:p w:rsidR="00AD262F" w:rsidRPr="00F25103" w:rsidRDefault="00AD262F" w:rsidP="00AD262F">
      <w:pPr>
        <w:pStyle w:val="ProjRap"/>
      </w:pPr>
      <w:r w:rsidRPr="00F25103">
        <w:rPr>
          <w:rStyle w:val="HideTWBExt"/>
          <w:b w:val="0"/>
          <w:noProof w:val="0"/>
        </w:rPr>
        <w:t>&lt;TitreType&gt;</w:t>
      </w:r>
      <w:r w:rsidRPr="00F25103">
        <w:t>Zpráva</w:t>
      </w:r>
      <w:r w:rsidRPr="00F25103">
        <w:rPr>
          <w:rStyle w:val="HideTWBExt"/>
          <w:b w:val="0"/>
          <w:noProof w:val="0"/>
        </w:rPr>
        <w:t>&lt;/TitreType&gt;</w:t>
      </w:r>
      <w:r w:rsidRPr="00F25103">
        <w:tab/>
        <w:t>A8-0130/2018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&lt;Rapporteur&gt;</w:t>
      </w:r>
      <w:r w:rsidRPr="00F25103">
        <w:t>Joachim Zeller</w:t>
      </w:r>
      <w:r w:rsidRPr="00F25103">
        <w:rPr>
          <w:rStyle w:val="HideTWBExt"/>
          <w:b w:val="0"/>
          <w:noProof w:val="0"/>
        </w:rPr>
        <w:t>&lt;/Rapporteur&gt;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&lt;Titre&gt;</w:t>
      </w:r>
      <w:r w:rsidRPr="00F25103">
        <w:t>Udělení absolutoria za rok 2016: zvláštní zprávy Účetního dvora v souvislosti s udělováním absolutoria Komisi za rozpočtový rok 2016</w:t>
      </w:r>
      <w:r w:rsidRPr="00F25103">
        <w:rPr>
          <w:rStyle w:val="HideTWBExt"/>
          <w:noProof w:val="0"/>
        </w:rPr>
        <w:t>&lt;/Titre&gt;</w:t>
      </w:r>
    </w:p>
    <w:p w:rsidR="00AD262F" w:rsidRPr="00F25103" w:rsidRDefault="00AD262F" w:rsidP="00AD262F">
      <w:pPr>
        <w:pStyle w:val="Normal12"/>
      </w:pPr>
      <w:r w:rsidRPr="00F25103">
        <w:rPr>
          <w:rStyle w:val="HideTWBExt"/>
          <w:noProof w:val="0"/>
        </w:rPr>
        <w:t>&lt;DocRef&gt;</w:t>
      </w:r>
      <w:r w:rsidRPr="00F25103">
        <w:t>COM(2017)0365 – C8-0299/2017 – 2017/2188(COD)</w:t>
      </w:r>
      <w:r w:rsidRPr="00F25103">
        <w:rPr>
          <w:rStyle w:val="HideTWBExt"/>
          <w:noProof w:val="0"/>
        </w:rPr>
        <w:t>&lt;/DocRef&gt;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Pr="00F25103">
        <w:t>Návrh usnesení</w:t>
      </w:r>
      <w:r w:rsidRPr="00F25103">
        <w:rPr>
          <w:rStyle w:val="HideTWBExt"/>
          <w:b w:val="0"/>
          <w:noProof w:val="0"/>
        </w:rPr>
        <w:t>&lt;/DocAmend&gt;</w:t>
      </w:r>
    </w:p>
    <w:p w:rsidR="00AD262F" w:rsidRPr="00F25103" w:rsidRDefault="00AD262F" w:rsidP="00AD262F">
      <w:pPr>
        <w:pStyle w:val="NormalBold"/>
      </w:pPr>
      <w:r w:rsidRPr="00F25103">
        <w:rPr>
          <w:rStyle w:val="HideTWBExt"/>
          <w:b w:val="0"/>
          <w:noProof w:val="0"/>
        </w:rPr>
        <w:t>&lt;Article&gt;</w:t>
      </w:r>
      <w:r w:rsidRPr="00F25103">
        <w:t>Bod 327</w:t>
      </w:r>
      <w:r w:rsidRPr="00F25103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5103" w:rsidRPr="00F25103" w:rsidTr="004B1BCA">
        <w:trPr>
          <w:jc w:val="center"/>
        </w:trPr>
        <w:tc>
          <w:tcPr>
            <w:tcW w:w="9752" w:type="dxa"/>
            <w:gridSpan w:val="2"/>
          </w:tcPr>
          <w:p w:rsidR="00AD262F" w:rsidRPr="00F25103" w:rsidRDefault="00AD262F" w:rsidP="004B1BCA">
            <w:pPr>
              <w:keepNext/>
            </w:pP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ColumnHeading"/>
              <w:keepNext/>
            </w:pPr>
            <w:r w:rsidRPr="00F25103">
              <w:t>Návrh usnesení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ColumnHeading"/>
              <w:keepNext/>
            </w:pPr>
            <w:r w:rsidRPr="00F25103">
              <w:t>Pozměňovací návrh</w:t>
            </w:r>
          </w:p>
        </w:tc>
      </w:tr>
      <w:tr w:rsidR="00F25103" w:rsidRPr="00F25103" w:rsidTr="004B1BCA">
        <w:trPr>
          <w:jc w:val="center"/>
        </w:trPr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</w:rPr>
            </w:pPr>
            <w:r w:rsidRPr="00F25103">
              <w:rPr>
                <w:noProof w:val="0"/>
              </w:rPr>
              <w:t>327.</w:t>
            </w:r>
            <w:r w:rsidRPr="00F25103">
              <w:rPr>
                <w:noProof w:val="0"/>
              </w:rPr>
              <w:tab/>
              <w:t xml:space="preserve">uznává složitou hospodářskou situaci v celé Evropě </w:t>
            </w:r>
            <w:r w:rsidRPr="00F25103">
              <w:rPr>
                <w:b/>
                <w:i/>
                <w:noProof w:val="0"/>
              </w:rPr>
              <w:t>a zvláště obtížnou politickou situaci</w:t>
            </w:r>
            <w:r w:rsidRPr="00F25103">
              <w:rPr>
                <w:noProof w:val="0"/>
              </w:rPr>
              <w:t xml:space="preserve"> v Řecku </w:t>
            </w:r>
            <w:r w:rsidRPr="00F25103">
              <w:rPr>
                <w:b/>
                <w:i/>
                <w:noProof w:val="0"/>
              </w:rPr>
              <w:t>během provádění finanční pomoci Unie</w:t>
            </w:r>
            <w:r w:rsidRPr="00F25103">
              <w:rPr>
                <w:noProof w:val="0"/>
              </w:rPr>
              <w:t xml:space="preserve">, jež měla přímý dopad na účinnost </w:t>
            </w:r>
            <w:r w:rsidRPr="00F25103">
              <w:rPr>
                <w:b/>
                <w:i/>
                <w:noProof w:val="0"/>
              </w:rPr>
              <w:t>provádění této pomoci</w:t>
            </w:r>
            <w:r w:rsidRPr="00F25103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AD262F" w:rsidRPr="00F25103" w:rsidRDefault="00AD262F" w:rsidP="004B1BCA">
            <w:pPr>
              <w:pStyle w:val="Normal6"/>
              <w:rPr>
                <w:noProof w:val="0"/>
                <w:szCs w:val="24"/>
              </w:rPr>
            </w:pPr>
            <w:r w:rsidRPr="00F25103">
              <w:rPr>
                <w:noProof w:val="0"/>
              </w:rPr>
              <w:t>327.</w:t>
            </w:r>
            <w:r w:rsidRPr="00F25103">
              <w:rPr>
                <w:noProof w:val="0"/>
              </w:rPr>
              <w:tab/>
              <w:t xml:space="preserve">uznává složitou hospodářskou situaci v celé Evropě </w:t>
            </w:r>
            <w:r w:rsidRPr="00F25103">
              <w:rPr>
                <w:b/>
                <w:i/>
                <w:noProof w:val="0"/>
              </w:rPr>
              <w:t>během tohoto období, zostřenou</w:t>
            </w:r>
            <w:r w:rsidRPr="00F25103">
              <w:rPr>
                <w:noProof w:val="0"/>
              </w:rPr>
              <w:t xml:space="preserve"> v Řecku </w:t>
            </w:r>
            <w:r w:rsidRPr="00F25103">
              <w:rPr>
                <w:b/>
                <w:i/>
                <w:noProof w:val="0"/>
              </w:rPr>
              <w:t>rozhodnutími ECB zbavit Řecko přístupu ke svému programu nákupu dluhopisů</w:t>
            </w:r>
            <w:r w:rsidRPr="00F25103">
              <w:rPr>
                <w:noProof w:val="0"/>
              </w:rPr>
              <w:t xml:space="preserve">, jež měla přímý </w:t>
            </w:r>
            <w:r w:rsidRPr="00F25103">
              <w:rPr>
                <w:b/>
                <w:i/>
                <w:noProof w:val="0"/>
              </w:rPr>
              <w:t xml:space="preserve">negativní </w:t>
            </w:r>
            <w:r w:rsidRPr="00F25103">
              <w:rPr>
                <w:noProof w:val="0"/>
              </w:rPr>
              <w:t xml:space="preserve">dopad na účinnost </w:t>
            </w:r>
            <w:r w:rsidRPr="00F25103">
              <w:rPr>
                <w:b/>
                <w:i/>
                <w:noProof w:val="0"/>
              </w:rPr>
              <w:t>využívání půjček poskytnutých Řecku</w:t>
            </w:r>
            <w:r w:rsidRPr="00F25103">
              <w:rPr>
                <w:noProof w:val="0"/>
              </w:rPr>
              <w:t>;</w:t>
            </w:r>
          </w:p>
        </w:tc>
      </w:tr>
    </w:tbl>
    <w:p w:rsidR="00AD262F" w:rsidRPr="00F25103" w:rsidRDefault="00AD262F" w:rsidP="006F0FE2">
      <w:pPr>
        <w:pStyle w:val="Olang"/>
      </w:pPr>
      <w:r w:rsidRPr="00F25103">
        <w:t xml:space="preserve">Or. </w:t>
      </w:r>
      <w:r w:rsidRPr="00F25103">
        <w:rPr>
          <w:rStyle w:val="HideTWBExt"/>
          <w:noProof w:val="0"/>
        </w:rPr>
        <w:t>&lt;Original&gt;</w:t>
      </w:r>
      <w:r w:rsidRPr="00F25103">
        <w:rPr>
          <w:rStyle w:val="HideTWBInt"/>
        </w:rPr>
        <w:t>{EN}</w:t>
      </w:r>
      <w:r w:rsidRPr="00F25103">
        <w:t>en</w:t>
      </w:r>
      <w:r w:rsidRPr="00F25103">
        <w:rPr>
          <w:rStyle w:val="HideTWBExt"/>
          <w:noProof w:val="0"/>
        </w:rPr>
        <w:t>&lt;/Original&gt;</w:t>
      </w:r>
    </w:p>
    <w:p w:rsidR="00AD262F" w:rsidRPr="00F25103" w:rsidRDefault="00AD262F" w:rsidP="00AD262F">
      <w:r w:rsidRPr="00F25103">
        <w:rPr>
          <w:rStyle w:val="HideTWBExt"/>
          <w:noProof w:val="0"/>
        </w:rPr>
        <w:t>&lt;/Amend&gt;</w:t>
      </w:r>
    </w:p>
    <w:p w:rsidR="006959AA" w:rsidRPr="00F25103" w:rsidRDefault="006959AA" w:rsidP="006959AA">
      <w:r w:rsidRPr="00F25103">
        <w:rPr>
          <w:rStyle w:val="HideTWBExt"/>
          <w:noProof w:val="0"/>
        </w:rPr>
        <w:t>&lt;/RepeatBlock-Amend&gt;</w:t>
      </w:r>
    </w:p>
    <w:sectPr w:rsidR="006959AA" w:rsidRPr="00F25103">
      <w:footerReference w:type="default" r:id="rId21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64" w:rsidRPr="00BB1CF1" w:rsidRDefault="00213E64">
      <w:r w:rsidRPr="00BB1CF1">
        <w:separator/>
      </w:r>
    </w:p>
  </w:endnote>
  <w:endnote w:type="continuationSeparator" w:id="0">
    <w:p w:rsidR="00213E64" w:rsidRPr="00BB1CF1" w:rsidRDefault="00213E64">
      <w:r w:rsidRPr="00BB1C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B4" w:rsidRDefault="00C86FB4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93" w:rsidRDefault="00EF6293" w:rsidP="00EF6293">
    <w:pPr>
      <w:pStyle w:val="Footer"/>
    </w:pPr>
    <w:r w:rsidRPr="00EF6293">
      <w:rPr>
        <w:rStyle w:val="HideTWBExt"/>
      </w:rPr>
      <w:t>&lt;PathFdR&gt;</w:t>
    </w:r>
    <w:r>
      <w:t>AM\1150711CS.docx</w:t>
    </w:r>
    <w:r w:rsidRPr="00EF6293">
      <w:rPr>
        <w:rStyle w:val="HideTWBExt"/>
      </w:rPr>
      <w:t>&lt;/PathFdR&gt;</w:t>
    </w:r>
    <w:r>
      <w:tab/>
    </w:r>
    <w:r>
      <w:tab/>
      <w:t>PE</w:t>
    </w:r>
    <w:r w:rsidRPr="00EF6293">
      <w:rPr>
        <w:rStyle w:val="HideTWBExt"/>
      </w:rPr>
      <w:t>&lt;NoPE&gt;</w:t>
    </w:r>
    <w:r>
      <w:t>618.427</w:t>
    </w:r>
    <w:r w:rsidRPr="00EF6293">
      <w:rPr>
        <w:rStyle w:val="HideTWBExt"/>
      </w:rPr>
      <w:t>&lt;/NoPE&gt;&lt;Version&gt;</w:t>
    </w:r>
    <w:r>
      <w:t>v01-00</w:t>
    </w:r>
    <w:r w:rsidRPr="00EF6293">
      <w:rPr>
        <w:rStyle w:val="HideTWBExt"/>
      </w:rPr>
      <w:t>&lt;/Version&gt;</w:t>
    </w:r>
  </w:p>
  <w:p w:rsidR="00AD262F" w:rsidRPr="00E87214" w:rsidRDefault="00EF6293" w:rsidP="00EF6293">
    <w:pPr>
      <w:pStyle w:val="Footer2"/>
      <w:tabs>
        <w:tab w:val="center" w:pos="4535"/>
      </w:tabs>
    </w:pPr>
    <w:r>
      <w:t>CS</w:t>
    </w:r>
    <w:r>
      <w:tab/>
    </w:r>
    <w:r w:rsidRPr="00EF6293">
      <w:rPr>
        <w:b w:val="0"/>
        <w:i/>
        <w:color w:val="C0C0C0"/>
        <w:sz w:val="22"/>
      </w:rPr>
      <w:t>Jednotná v rozmanitosti</w:t>
    </w:r>
    <w:r>
      <w:tab/>
      <w:t>CS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93" w:rsidRDefault="00EF6293" w:rsidP="00EF6293">
    <w:pPr>
      <w:pStyle w:val="Footer"/>
    </w:pPr>
    <w:r w:rsidRPr="00EF6293">
      <w:rPr>
        <w:rStyle w:val="HideTWBExt"/>
      </w:rPr>
      <w:t>&lt;PathFdR&gt;</w:t>
    </w:r>
    <w:r>
      <w:t>AM\1150711CS.docx</w:t>
    </w:r>
    <w:r w:rsidRPr="00EF6293">
      <w:rPr>
        <w:rStyle w:val="HideTWBExt"/>
      </w:rPr>
      <w:t>&lt;/PathFdR&gt;</w:t>
    </w:r>
    <w:r>
      <w:tab/>
    </w:r>
    <w:r>
      <w:tab/>
      <w:t>PE</w:t>
    </w:r>
    <w:r w:rsidRPr="00EF6293">
      <w:rPr>
        <w:rStyle w:val="HideTWBExt"/>
      </w:rPr>
      <w:t>&lt;NoPE&gt;</w:t>
    </w:r>
    <w:r>
      <w:t>618.427</w:t>
    </w:r>
    <w:r w:rsidRPr="00EF6293">
      <w:rPr>
        <w:rStyle w:val="HideTWBExt"/>
      </w:rPr>
      <w:t>&lt;/NoPE&gt;&lt;Version&gt;</w:t>
    </w:r>
    <w:r>
      <w:t>v01-00</w:t>
    </w:r>
    <w:r w:rsidRPr="00EF6293">
      <w:rPr>
        <w:rStyle w:val="HideTWBExt"/>
      </w:rPr>
      <w:t>&lt;/Version&gt;</w:t>
    </w:r>
  </w:p>
  <w:p w:rsidR="00AD262F" w:rsidRPr="00E87214" w:rsidRDefault="00EF6293" w:rsidP="00EF6293">
    <w:pPr>
      <w:pStyle w:val="Footer2"/>
      <w:tabs>
        <w:tab w:val="center" w:pos="4535"/>
      </w:tabs>
    </w:pPr>
    <w:r>
      <w:t>CS</w:t>
    </w:r>
    <w:r>
      <w:tab/>
    </w:r>
    <w:r w:rsidRPr="00EF6293">
      <w:rPr>
        <w:b w:val="0"/>
        <w:i/>
        <w:color w:val="C0C0C0"/>
        <w:sz w:val="22"/>
      </w:rPr>
      <w:t>Jednotná v rozmanitosti</w:t>
    </w:r>
    <w:r>
      <w:tab/>
      <w:t>CS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93" w:rsidRDefault="00EF6293" w:rsidP="00EF6293">
    <w:pPr>
      <w:pStyle w:val="Footer"/>
    </w:pPr>
    <w:r w:rsidRPr="00EF6293">
      <w:rPr>
        <w:rStyle w:val="HideTWBExt"/>
      </w:rPr>
      <w:t>&lt;PathFdR&gt;</w:t>
    </w:r>
    <w:r>
      <w:t>AM\1150711CS.docx</w:t>
    </w:r>
    <w:r w:rsidRPr="00EF6293">
      <w:rPr>
        <w:rStyle w:val="HideTWBExt"/>
      </w:rPr>
      <w:t>&lt;/PathFdR&gt;</w:t>
    </w:r>
    <w:r>
      <w:tab/>
    </w:r>
    <w:r>
      <w:tab/>
      <w:t>PE</w:t>
    </w:r>
    <w:r w:rsidRPr="00EF6293">
      <w:rPr>
        <w:rStyle w:val="HideTWBExt"/>
      </w:rPr>
      <w:t>&lt;NoPE&gt;</w:t>
    </w:r>
    <w:r>
      <w:t>618.427</w:t>
    </w:r>
    <w:r w:rsidRPr="00EF6293">
      <w:rPr>
        <w:rStyle w:val="HideTWBExt"/>
      </w:rPr>
      <w:t>&lt;/NoPE&gt;&lt;Version&gt;</w:t>
    </w:r>
    <w:r>
      <w:t>v01-00</w:t>
    </w:r>
    <w:r w:rsidRPr="00EF6293">
      <w:rPr>
        <w:rStyle w:val="HideTWBExt"/>
      </w:rPr>
      <w:t>&lt;/Version&gt;</w:t>
    </w:r>
  </w:p>
  <w:p w:rsidR="00AD262F" w:rsidRPr="00E87214" w:rsidRDefault="00EF6293" w:rsidP="00EF6293">
    <w:pPr>
      <w:pStyle w:val="Footer2"/>
      <w:tabs>
        <w:tab w:val="center" w:pos="4535"/>
      </w:tabs>
    </w:pPr>
    <w:r>
      <w:t>CS</w:t>
    </w:r>
    <w:r>
      <w:tab/>
    </w:r>
    <w:r w:rsidRPr="00EF6293">
      <w:rPr>
        <w:b w:val="0"/>
        <w:i/>
        <w:color w:val="C0C0C0"/>
        <w:sz w:val="22"/>
      </w:rPr>
      <w:t>Jednotná v rozmanitosti</w:t>
    </w:r>
    <w:r>
      <w:tab/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93" w:rsidRPr="00BB1CF1" w:rsidRDefault="00EF6293" w:rsidP="00EF6293">
    <w:pPr>
      <w:pStyle w:val="Footer"/>
    </w:pPr>
    <w:r w:rsidRPr="00F25103">
      <w:rPr>
        <w:rStyle w:val="HideTWBExt"/>
      </w:rPr>
      <w:t>&lt;PathFdR&gt;</w:t>
    </w:r>
    <w:r w:rsidRPr="00BB1CF1">
      <w:t>AM\1150711CS.docx</w:t>
    </w:r>
    <w:r w:rsidRPr="00F25103">
      <w:rPr>
        <w:rStyle w:val="HideTWBExt"/>
      </w:rPr>
      <w:t>&lt;/PathFdR&gt;</w:t>
    </w:r>
    <w:r w:rsidRPr="00BB1CF1">
      <w:tab/>
    </w:r>
    <w:r w:rsidRPr="00BB1CF1">
      <w:tab/>
      <w:t>PE</w:t>
    </w:r>
    <w:r w:rsidRPr="00F25103">
      <w:rPr>
        <w:rStyle w:val="HideTWBExt"/>
      </w:rPr>
      <w:t>&lt;NoPE&gt;</w:t>
    </w:r>
    <w:r w:rsidRPr="00BB1CF1">
      <w:t>618.427</w:t>
    </w:r>
    <w:r w:rsidRPr="00F25103">
      <w:rPr>
        <w:rStyle w:val="HideTWBExt"/>
      </w:rPr>
      <w:t>&lt;/NoPE&gt;&lt;Version&gt;</w:t>
    </w:r>
    <w:r w:rsidRPr="00BB1CF1">
      <w:t>v01-00</w:t>
    </w:r>
    <w:r w:rsidRPr="00F25103">
      <w:rPr>
        <w:rStyle w:val="HideTWBExt"/>
      </w:rPr>
      <w:t>&lt;/Version&gt;</w:t>
    </w:r>
  </w:p>
  <w:p w:rsidR="00EE4A94" w:rsidRPr="00BB1CF1" w:rsidRDefault="00EF6293" w:rsidP="00EF6293">
    <w:pPr>
      <w:pStyle w:val="Footer2"/>
      <w:tabs>
        <w:tab w:val="center" w:pos="4535"/>
      </w:tabs>
    </w:pPr>
    <w:r w:rsidRPr="00BB1CF1">
      <w:t>CS</w:t>
    </w:r>
    <w:r w:rsidRPr="00BB1CF1">
      <w:tab/>
    </w:r>
    <w:r w:rsidRPr="00BB1CF1">
      <w:rPr>
        <w:b w:val="0"/>
        <w:i/>
        <w:color w:val="C0C0C0"/>
        <w:sz w:val="22"/>
      </w:rPr>
      <w:t>Jednotná v rozmanitosti</w:t>
    </w:r>
    <w:r w:rsidRPr="00BB1CF1">
      <w:tab/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B4" w:rsidRDefault="00C86F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93" w:rsidRDefault="00EF6293" w:rsidP="00EF6293">
    <w:pPr>
      <w:pStyle w:val="Footer"/>
    </w:pPr>
    <w:r w:rsidRPr="00EF6293">
      <w:rPr>
        <w:rStyle w:val="HideTWBExt"/>
      </w:rPr>
      <w:t>&lt;PathFdR&gt;</w:t>
    </w:r>
    <w:r>
      <w:t>AM\1150711CS.docx</w:t>
    </w:r>
    <w:r w:rsidRPr="00EF6293">
      <w:rPr>
        <w:rStyle w:val="HideTWBExt"/>
      </w:rPr>
      <w:t>&lt;/PathFdR&gt;</w:t>
    </w:r>
    <w:r>
      <w:tab/>
    </w:r>
    <w:r>
      <w:tab/>
      <w:t>PE</w:t>
    </w:r>
    <w:r w:rsidRPr="00EF6293">
      <w:rPr>
        <w:rStyle w:val="HideTWBExt"/>
      </w:rPr>
      <w:t>&lt;NoPE&gt;</w:t>
    </w:r>
    <w:r>
      <w:t>618.427</w:t>
    </w:r>
    <w:r w:rsidRPr="00EF6293">
      <w:rPr>
        <w:rStyle w:val="HideTWBExt"/>
      </w:rPr>
      <w:t>&lt;/NoPE&gt;&lt;Version&gt;</w:t>
    </w:r>
    <w:r>
      <w:t>v01-00</w:t>
    </w:r>
    <w:r w:rsidRPr="00EF6293">
      <w:rPr>
        <w:rStyle w:val="HideTWBExt"/>
      </w:rPr>
      <w:t>&lt;/Version&gt;</w:t>
    </w:r>
  </w:p>
  <w:p w:rsidR="00AD262F" w:rsidRPr="00E87214" w:rsidRDefault="00EF6293" w:rsidP="00EF6293">
    <w:pPr>
      <w:pStyle w:val="Footer2"/>
      <w:tabs>
        <w:tab w:val="center" w:pos="4535"/>
      </w:tabs>
    </w:pPr>
    <w:r>
      <w:t>CS</w:t>
    </w:r>
    <w:r>
      <w:tab/>
    </w:r>
    <w:r w:rsidRPr="00EF6293">
      <w:rPr>
        <w:b w:val="0"/>
        <w:i/>
        <w:color w:val="C0C0C0"/>
        <w:sz w:val="22"/>
      </w:rPr>
      <w:t>Jednotná v rozmanitosti</w:t>
    </w:r>
    <w:r>
      <w:tab/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93" w:rsidRDefault="00EF6293" w:rsidP="00EF6293">
    <w:pPr>
      <w:pStyle w:val="Footer"/>
    </w:pPr>
    <w:r w:rsidRPr="00EF6293">
      <w:rPr>
        <w:rStyle w:val="HideTWBExt"/>
      </w:rPr>
      <w:t>&lt;PathFdR&gt;</w:t>
    </w:r>
    <w:r>
      <w:t>AM\1150711CS.docx</w:t>
    </w:r>
    <w:r w:rsidRPr="00EF6293">
      <w:rPr>
        <w:rStyle w:val="HideTWBExt"/>
      </w:rPr>
      <w:t>&lt;/PathFdR&gt;</w:t>
    </w:r>
    <w:r>
      <w:tab/>
    </w:r>
    <w:r>
      <w:tab/>
      <w:t>PE</w:t>
    </w:r>
    <w:r w:rsidRPr="00EF6293">
      <w:rPr>
        <w:rStyle w:val="HideTWBExt"/>
      </w:rPr>
      <w:t>&lt;NoPE&gt;</w:t>
    </w:r>
    <w:r>
      <w:t>618.427</w:t>
    </w:r>
    <w:r w:rsidRPr="00EF6293">
      <w:rPr>
        <w:rStyle w:val="HideTWBExt"/>
      </w:rPr>
      <w:t>&lt;/NoPE&gt;&lt;Version&gt;</w:t>
    </w:r>
    <w:r>
      <w:t>v01-00</w:t>
    </w:r>
    <w:r w:rsidRPr="00EF6293">
      <w:rPr>
        <w:rStyle w:val="HideTWBExt"/>
      </w:rPr>
      <w:t>&lt;/Version&gt;</w:t>
    </w:r>
  </w:p>
  <w:p w:rsidR="00AD262F" w:rsidRPr="00E87214" w:rsidRDefault="00EF6293" w:rsidP="00EF6293">
    <w:pPr>
      <w:pStyle w:val="Footer2"/>
      <w:tabs>
        <w:tab w:val="center" w:pos="4535"/>
      </w:tabs>
    </w:pPr>
    <w:r>
      <w:t>CS</w:t>
    </w:r>
    <w:r>
      <w:tab/>
    </w:r>
    <w:r w:rsidRPr="00EF6293">
      <w:rPr>
        <w:b w:val="0"/>
        <w:i/>
        <w:color w:val="C0C0C0"/>
        <w:sz w:val="22"/>
      </w:rPr>
      <w:t>Jednotná v rozmanitosti</w:t>
    </w:r>
    <w:r>
      <w:tab/>
      <w:t>CS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93" w:rsidRDefault="00EF6293" w:rsidP="00EF6293">
    <w:pPr>
      <w:pStyle w:val="Footer"/>
    </w:pPr>
    <w:r w:rsidRPr="00EF6293">
      <w:rPr>
        <w:rStyle w:val="HideTWBExt"/>
      </w:rPr>
      <w:t>&lt;PathFdR&gt;</w:t>
    </w:r>
    <w:r>
      <w:t>AM\1150711CS.docx</w:t>
    </w:r>
    <w:r w:rsidRPr="00EF6293">
      <w:rPr>
        <w:rStyle w:val="HideTWBExt"/>
      </w:rPr>
      <w:t>&lt;/PathFdR&gt;</w:t>
    </w:r>
    <w:r>
      <w:tab/>
    </w:r>
    <w:r>
      <w:tab/>
      <w:t>PE</w:t>
    </w:r>
    <w:r w:rsidRPr="00EF6293">
      <w:rPr>
        <w:rStyle w:val="HideTWBExt"/>
      </w:rPr>
      <w:t>&lt;NoPE&gt;</w:t>
    </w:r>
    <w:r>
      <w:t>618.427</w:t>
    </w:r>
    <w:r w:rsidRPr="00EF6293">
      <w:rPr>
        <w:rStyle w:val="HideTWBExt"/>
      </w:rPr>
      <w:t>&lt;/NoPE&gt;&lt;Version&gt;</w:t>
    </w:r>
    <w:r>
      <w:t>v01-00</w:t>
    </w:r>
    <w:r w:rsidRPr="00EF6293">
      <w:rPr>
        <w:rStyle w:val="HideTWBExt"/>
      </w:rPr>
      <w:t>&lt;/Version&gt;</w:t>
    </w:r>
  </w:p>
  <w:p w:rsidR="00AD262F" w:rsidRPr="00E87214" w:rsidRDefault="00EF6293" w:rsidP="00EF6293">
    <w:pPr>
      <w:pStyle w:val="Footer2"/>
      <w:tabs>
        <w:tab w:val="center" w:pos="4535"/>
      </w:tabs>
    </w:pPr>
    <w:r>
      <w:t>CS</w:t>
    </w:r>
    <w:r>
      <w:tab/>
    </w:r>
    <w:r w:rsidRPr="00EF6293">
      <w:rPr>
        <w:b w:val="0"/>
        <w:i/>
        <w:color w:val="C0C0C0"/>
        <w:sz w:val="22"/>
      </w:rPr>
      <w:t>Jednotná v rozmanitosti</w:t>
    </w:r>
    <w:r>
      <w:tab/>
      <w:t>CS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93" w:rsidRDefault="00EF6293" w:rsidP="00EF6293">
    <w:pPr>
      <w:pStyle w:val="Footer"/>
    </w:pPr>
    <w:r w:rsidRPr="00EF6293">
      <w:rPr>
        <w:rStyle w:val="HideTWBExt"/>
      </w:rPr>
      <w:t>&lt;PathFdR&gt;</w:t>
    </w:r>
    <w:r>
      <w:t>AM\1150711CS.docx</w:t>
    </w:r>
    <w:r w:rsidRPr="00EF6293">
      <w:rPr>
        <w:rStyle w:val="HideTWBExt"/>
      </w:rPr>
      <w:t>&lt;/PathFdR&gt;</w:t>
    </w:r>
    <w:r>
      <w:tab/>
    </w:r>
    <w:r>
      <w:tab/>
      <w:t>PE</w:t>
    </w:r>
    <w:r w:rsidRPr="00EF6293">
      <w:rPr>
        <w:rStyle w:val="HideTWBExt"/>
      </w:rPr>
      <w:t>&lt;NoPE&gt;</w:t>
    </w:r>
    <w:r>
      <w:t>618.427</w:t>
    </w:r>
    <w:r w:rsidRPr="00EF6293">
      <w:rPr>
        <w:rStyle w:val="HideTWBExt"/>
      </w:rPr>
      <w:t>&lt;/NoPE&gt;&lt;Version&gt;</w:t>
    </w:r>
    <w:r>
      <w:t>v01-00</w:t>
    </w:r>
    <w:r w:rsidRPr="00EF6293">
      <w:rPr>
        <w:rStyle w:val="HideTWBExt"/>
      </w:rPr>
      <w:t>&lt;/Version&gt;</w:t>
    </w:r>
  </w:p>
  <w:p w:rsidR="00AD262F" w:rsidRPr="00E87214" w:rsidRDefault="00EF6293" w:rsidP="00EF6293">
    <w:pPr>
      <w:pStyle w:val="Footer2"/>
      <w:tabs>
        <w:tab w:val="center" w:pos="4535"/>
      </w:tabs>
    </w:pPr>
    <w:r>
      <w:t>CS</w:t>
    </w:r>
    <w:r>
      <w:tab/>
    </w:r>
    <w:r w:rsidRPr="00EF6293">
      <w:rPr>
        <w:b w:val="0"/>
        <w:i/>
        <w:color w:val="C0C0C0"/>
        <w:sz w:val="22"/>
      </w:rPr>
      <w:t>Jednotná v rozmanitosti</w:t>
    </w:r>
    <w:r>
      <w:tab/>
      <w:t>CS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93" w:rsidRDefault="00EF6293" w:rsidP="00EF6293">
    <w:pPr>
      <w:pStyle w:val="Footer"/>
    </w:pPr>
    <w:r w:rsidRPr="00EF6293">
      <w:rPr>
        <w:rStyle w:val="HideTWBExt"/>
      </w:rPr>
      <w:t>&lt;PathFdR&gt;</w:t>
    </w:r>
    <w:r>
      <w:t>AM\1150711CS.docx</w:t>
    </w:r>
    <w:r w:rsidRPr="00EF6293">
      <w:rPr>
        <w:rStyle w:val="HideTWBExt"/>
      </w:rPr>
      <w:t>&lt;/PathFdR&gt;</w:t>
    </w:r>
    <w:r>
      <w:tab/>
    </w:r>
    <w:r>
      <w:tab/>
      <w:t>PE</w:t>
    </w:r>
    <w:r w:rsidRPr="00EF6293">
      <w:rPr>
        <w:rStyle w:val="HideTWBExt"/>
      </w:rPr>
      <w:t>&lt;NoPE&gt;</w:t>
    </w:r>
    <w:r>
      <w:t>618.427</w:t>
    </w:r>
    <w:r w:rsidRPr="00EF6293">
      <w:rPr>
        <w:rStyle w:val="HideTWBExt"/>
      </w:rPr>
      <w:t>&lt;/NoPE&gt;&lt;Version&gt;</w:t>
    </w:r>
    <w:r>
      <w:t>v01-00</w:t>
    </w:r>
    <w:r w:rsidRPr="00EF6293">
      <w:rPr>
        <w:rStyle w:val="HideTWBExt"/>
      </w:rPr>
      <w:t>&lt;/Version&gt;</w:t>
    </w:r>
  </w:p>
  <w:p w:rsidR="00AD262F" w:rsidRPr="00E87214" w:rsidRDefault="00EF6293" w:rsidP="00EF6293">
    <w:pPr>
      <w:pStyle w:val="Footer2"/>
      <w:tabs>
        <w:tab w:val="center" w:pos="4535"/>
      </w:tabs>
    </w:pPr>
    <w:r>
      <w:t>CS</w:t>
    </w:r>
    <w:r>
      <w:tab/>
    </w:r>
    <w:r w:rsidRPr="00EF6293">
      <w:rPr>
        <w:b w:val="0"/>
        <w:i/>
        <w:color w:val="C0C0C0"/>
        <w:sz w:val="22"/>
      </w:rPr>
      <w:t>Jednotná v rozmanitosti</w:t>
    </w:r>
    <w:r>
      <w:tab/>
      <w:t>CS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93" w:rsidRDefault="00EF6293" w:rsidP="00EF6293">
    <w:pPr>
      <w:pStyle w:val="Footer"/>
    </w:pPr>
    <w:r w:rsidRPr="00EF6293">
      <w:rPr>
        <w:rStyle w:val="HideTWBExt"/>
      </w:rPr>
      <w:t>&lt;PathFdR&gt;</w:t>
    </w:r>
    <w:r>
      <w:t>AM\1150711CS.docx</w:t>
    </w:r>
    <w:r w:rsidRPr="00EF6293">
      <w:rPr>
        <w:rStyle w:val="HideTWBExt"/>
      </w:rPr>
      <w:t>&lt;/PathFdR&gt;</w:t>
    </w:r>
    <w:r>
      <w:tab/>
    </w:r>
    <w:r>
      <w:tab/>
      <w:t>PE</w:t>
    </w:r>
    <w:r w:rsidRPr="00EF6293">
      <w:rPr>
        <w:rStyle w:val="HideTWBExt"/>
      </w:rPr>
      <w:t>&lt;NoPE&gt;</w:t>
    </w:r>
    <w:r>
      <w:t>618.427</w:t>
    </w:r>
    <w:r w:rsidRPr="00EF6293">
      <w:rPr>
        <w:rStyle w:val="HideTWBExt"/>
      </w:rPr>
      <w:t>&lt;/NoPE&gt;&lt;Version&gt;</w:t>
    </w:r>
    <w:r>
      <w:t>v01-00</w:t>
    </w:r>
    <w:r w:rsidRPr="00EF6293">
      <w:rPr>
        <w:rStyle w:val="HideTWBExt"/>
      </w:rPr>
      <w:t>&lt;/Version&gt;</w:t>
    </w:r>
  </w:p>
  <w:p w:rsidR="00AD262F" w:rsidRPr="00E87214" w:rsidRDefault="00EF6293" w:rsidP="00EF6293">
    <w:pPr>
      <w:pStyle w:val="Footer2"/>
      <w:tabs>
        <w:tab w:val="center" w:pos="4535"/>
      </w:tabs>
    </w:pPr>
    <w:r>
      <w:t>CS</w:t>
    </w:r>
    <w:r>
      <w:tab/>
    </w:r>
    <w:r w:rsidRPr="00EF6293">
      <w:rPr>
        <w:b w:val="0"/>
        <w:i/>
        <w:color w:val="C0C0C0"/>
        <w:sz w:val="22"/>
      </w:rPr>
      <w:t>Jednotná v rozmanitosti</w:t>
    </w:r>
    <w:r>
      <w:tab/>
      <w:t>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64" w:rsidRPr="00BB1CF1" w:rsidRDefault="00213E64">
      <w:r w:rsidRPr="00BB1CF1">
        <w:separator/>
      </w:r>
    </w:p>
  </w:footnote>
  <w:footnote w:type="continuationSeparator" w:id="0">
    <w:p w:rsidR="00213E64" w:rsidRPr="00BB1CF1" w:rsidRDefault="00213E64">
      <w:r w:rsidRPr="00BB1CF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B4" w:rsidRDefault="00C86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B4" w:rsidRDefault="00C86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B4" w:rsidRDefault="00C86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pyToNetwork" w:val="0"/>
    <w:docVar w:name="CVar" w:val="16"/>
    <w:docVar w:name="DOCDT" w:val="11/04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3\fbidi \froman\fcharset238\fprq2 Times New Roman CE;}{\f314\fbidi \froman\fcharset204\fprq2 Times New Roman Cyr;}_x000d__x000a_{\f316\fbidi \froman\fcharset161\fprq2 Times New Roman Greek;}{\f317\fbidi \froman\fcharset162\fprq2 Times New Roman Tur;}{\f318\fbidi \froman\fcharset177\fprq2 Times New Roman (Hebrew);}{\f319\fbidi \froman\fcharset178\fprq2 Times New Roman (Arabic);}_x000d__x000a_{\f320\fbidi \froman\fcharset186\fprq2 Times New Roman Baltic;}{\f321\fbidi \froman\fcharset163\fprq2 Times New Roman (Vietnamese);}{\f323\fbidi \fswiss\fcharset238\fprq2 Arial CE;}{\f324\fbidi \fswiss\fcharset204\fprq2 Arial Cyr;}_x000d__x000a_{\f326\fbidi \fswiss\fcharset161\fprq2 Arial Greek;}{\f327\fbidi \fswiss\fcharset162\fprq2 Arial Tur;}{\f328\fbidi \fswiss\fcharset177\fprq2 Arial (Hebrew);}{\f329\fbidi \fswiss\fcharset178\fprq2 Arial (Arabic);}_x000d__x000a_{\f330\fbidi \fswiss\fcharset186\fprq2 Arial Baltic;}{\f331\fbidi \fswiss\fcharset163\fprq2 Arial (Vietnamese);}{\f653\fbidi \froman\fcharset238\fprq2 Cambria Math CE;}{\f654\fbidi \froman\fcharset204\fprq2 Cambria Math Cyr;}_x000d__x000a_{\f656\fbidi \froman\fcharset161\fprq2 Cambria Math Greek;}{\f657\fbidi \froman\fcharset162\fprq2 Cambria Math Tur;}{\f660\fbidi \froman\fcharset186\fprq2 Cambria Math Baltic;}{\f66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41477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414774 footer;}{\*\cs17 \additive \rtlch\fcs1 \af0 \ltrch\fcs0 \fs22 \sbasedon10 \slink16 \slocked \spriority0 \styrsid341477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3414774 Footer2;}}{\*\rsidtbl \rsid24658\rsid735077\rsid1258258\rsid2892074\rsid3414774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CARROLL Annette}{\operator CARROLL Annette}{\creatim\yr2017\mo4\dy4\hr13\min48}_x000d__x000a_{\revtim\yr2017\mo4\dy4\hr13\min48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414774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825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825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825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825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414774\charrsid11294374 {\*\bkmkstart InsideFooter}&lt;PathFdR&gt;}{\rtlch\fcs1 \af0 \ltrch\fcs0 \insrsid3414774\charrsid8995626 AM\\P8_AMA(2017)0156(004-004)_EN.docx}{\rtlch\fcs1 \af0 \ltrch\fcs0 _x000d__x000a_\cs15\v\f1\fs20\cf9\insrsid3414774\charrsid11294374 &lt;/PathFdR&gt;}{\rtlch\fcs1 \af0 \ltrch\fcs0 \insrsid3414774\charrsid11294374 {\*\bkmkend InsideFooter}\tab \tab {\*\bkmkstart OutsideFooter}PE}{\rtlch\fcs1 \af0 \ltrch\fcs0 _x000d__x000a_\cs15\v\f1\fs20\cf9\insrsid3414774\charrsid11294374 &lt;NoPE&gt;}{\rtlch\fcs1 \af0 \ltrch\fcs0 \insrsid3414774 603.693}{\rtlch\fcs1 \af0 \ltrch\fcs0 \cs15\v\f1\fs20\cf9\insrsid3414774\charrsid11294374 &lt;/NoPE&gt;&lt;Version&gt;}{\rtlch\fcs1 \af0 \ltrch\fcs0 _x000d__x000a_\insrsid3414774\charrsid11294374 v}{\rtlch\fcs1 \af0 \ltrch\fcs0 \insrsid3414774 01-00}{\rtlch\fcs1 \af0 \ltrch\fcs0 \cs15\v\f1\fs20\cf9\insrsid3414774\charrsid11294374 &lt;/Version&gt;}{\rtlch\fcs1 \af0 \ltrch\fcs0 \insrsid3414774\charrsid11294374 _x000d__x000a_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3414774\charrsid11294374  DOCPROPERTY &quot;&lt;Extension&gt;&quot; }}{\fldrslt {\rtlch\fcs1 \af1 \ltrch\fcs0 \insrsid3414774 EN}}}\sectd \ltrsect_x000d__x000a_\linex0\endnhere\sectdefaultcl\sftnbj {\rtlch\fcs1 \af1 \ltrch\fcs0 \cf16\insrsid3414774\charrsid11294374 \tab }{\rtlch\fcs1 \af1\afs22 \ltrch\fcs0 \b0\i\fs22\cf16\insrsid3414774 United in diversity}{\rtlch\fcs1 \af1 \ltrch\fcs0 _x000d__x000a_\cf16\insrsid3414774\charrsid11294374 \tab }{\field{\*\fldinst {\rtlch\fcs1 \af1 \ltrch\fcs0 \insrsid3414774\charrsid11294374  DOCPROPERTY &quot;&lt;Extension&gt;&quot; }}{\fldrslt {\rtlch\fcs1 \af1 \ltrch\fcs0 \insrsid3414774 EN}}}\sectd \ltrsect_x000d__x000a_\linex0\endnhere\sectdefaultcl\sftnbj {\rtlch\fcs1 \af1 \ltrch\fcs0 \insrsid3414774\charrsid1129437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594454 _x000d__x000a_\rtlch\fcs1 \af0\afs20\alang1025 \ltrch\fcs0 \fs24\lang2057\langfe2057\cgrid\langnp2057\langfenp2057 {\rtlch\fcs1 \af0 \ltrch\fcs0 \insrsid3414774\charrsid11294374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8e_x000d__x000a_666b39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6"/>
    <w:docVar w:name="LastEditedSection" w:val=" 1"/>
    <w:docVar w:name="NRAKEY" w:val="0130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3\fbidi \froman\fcharset238\fprq2 Times New Roman CE;}{\f314\fbidi \froman\fcharset204\fprq2 Times New Roman Cyr;}_x000d__x000a_{\f316\fbidi \froman\fcharset161\fprq2 Times New Roman Greek;}{\f317\fbidi \froman\fcharset162\fprq2 Times New Roman Tur;}{\f318\fbidi \froman\fcharset177\fprq2 Times New Roman (Hebrew);}{\f319\fbidi \froman\fcharset178\fprq2 Times New Roman (Arabic);}_x000d__x000a_{\f320\fbidi \froman\fcharset186\fprq2 Times New Roman Baltic;}{\f321\fbidi \froman\fcharset163\fprq2 Times New Roman (Vietnamese);}{\f323\fbidi \fswiss\fcharset238\fprq2 Arial CE;}{\f324\fbidi \fswiss\fcharset204\fprq2 Arial Cyr;}_x000d__x000a_{\f326\fbidi \fswiss\fcharset161\fprq2 Arial Greek;}{\f327\fbidi \fswiss\fcharset162\fprq2 Arial Tur;}{\f328\fbidi \fswiss\fcharset177\fprq2 Arial (Hebrew);}{\f329\fbidi \fswiss\fcharset178\fprq2 Arial (Arabic);}_x000d__x000a_{\f330\fbidi \fswiss\fcharset186\fprq2 Arial Baltic;}{\f331\fbidi \fswiss\fcharset163\fprq2 Arial (Vietnamese);}{\f653\fbidi \froman\fcharset238\fprq2 Cambria Math CE;}{\f654\fbidi \froman\fcharset204\fprq2 Cambria Math Cyr;}_x000d__x000a_{\f656\fbidi \froman\fcharset161\fprq2 Cambria Math Greek;}{\f657\fbidi \froman\fcharset162\fprq2 Cambria Math Tur;}{\f660\fbidi \froman\fcharset186\fprq2 Cambria Math Baltic;}{\f66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125328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6125328 footer;}{\*\cs17 \additive \rtlch\fcs1 \af0 \ltrch\fcs0 \fs22 \sbasedon10 \slink16 \slocked \spriority0 \styrsid1612532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6125328 ProjRap;}{\s19\ql \li0\ri0\sa240\nowidctlpar\wrapdefault\aspalpha\aspnum\faauto\adjustright\rin0\lin0\itap0 \rtlch\fcs1 \af0\afs20\alang1025 \ltrch\fcs0 _x000d__x000a_\fs24\lang2057\langfe2057\cgrid\langnp2057\langfenp2057 \sbasedon0 \snext19 \spriority0 \styrsid1612532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6125328 Footer2;}{\*\cs21 \additive \v\cf15 \spriority0 \styrsid16125328 HideTWBInt;}{_x000d__x000a_\s22\ql \li0\ri0\nowidctlpar\wrapdefault\aspalpha\aspnum\faauto\adjustright\rin0\lin0\itap0 \rtlch\fcs1 \af0\afs20\alang1025 \ltrch\fcs0 \b\fs24\lang2057\langfe2057\cgrid\langnp2057\langfenp2057 \sbasedon0 \snext22 \slink26 \spriority0 \styrsid16125328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6125328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6125328 Normal6;}{\s25\ql \li0\ri-284\nowidctlpar\tqr\tx9072\wrapdefault\aspalpha\aspnum\faauto\adjustright\rin-284\lin0\itap0 \rtlch\fcs1 _x000d__x000a_\af0\afs20\alang1025 \ltrch\fcs0 \fs24\lang2057\langfe2057\cgrid\langnp2057\langfenp2057 \sbasedon0 \snext25 \spriority0 \styrsid16125328 ZDateAM;}{\*\cs26 \additive \b\fs24 \slink22 \slocked \spriority0 \styrsid16125328 NormalBold Char;}{\*\cs27 _x000d__x000a_\additive \fs24\lang1024\langfe1024\noproof \slink24 \slocked \spriority0 \styrsid16125328 Normal6 Char;}{\s28\qc \li0\ri0\sa240\nowidctlpar\wrapdefault\aspalpha\aspnum\faauto\adjustright\rin0\lin0\itap0 \rtlch\fcs1 \af0\afs20\alang1025 \ltrch\fcs0 _x000d__x000a_\i\fs24\lang2057\langfe2057\cgrid\langnp2057\langfenp2057 \sbasedon0 \snext28 \spriority0 \styrsid16125328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6125328 AMNumberTabs;}}{\*\rsidtbl \rsid24658\rsid735077\rsid2892074\rsid4666813\rsid6641733\rsid9636012\rsid11215221\rsid12154954\rsid14424199_x000d__x000a_\rsid15204470\rsid15274363\rsid15285974\rsid15950462\rsid16125328\rsid16324206\rsid16662270}{\mmathPr\mmathFont34\mbrkBin0\mbrkBinSub0\msmallFrac0\mdispDef1\mlMargin0\mrMargin0\mdefJc1\mwrapIndent1440\mintLim0\mnaryLim1}{\info{\author CARROLL Annette}_x000d__x000a_{\operator CARROLL Annette}{\creatim\yr2017\mo4\dy4\hr13\min13}{\revtim\yr2017\mo4\dy4\hr13\min13}{\version1}{\edmins0}{\nofpages1}{\nofwords74}{\nofchars794}{\*\company European Parliament}{\nofcharsws807}{\vern57443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125328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2743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2743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2743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27436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125328\charrsid15233556 {\*\bkmkstart InsideFooter}&lt;PathFdR&gt;}{\rtlch\fcs1 \af0 \ltrch\fcs0 \cf10\insrsid16125328\charrsid15233556 \uc1\u9668\'3f}{\rtlch\fcs1 \af0 \ltrch\fcs0 \insrsid16125328\charrsid15233556 #}{\rtlch\fcs1 _x000d__x000a_\af0 \ltrch\fcs0 \cs21\v\cf15\insrsid16125328\charrsid15233556 TXTROUTE@@}{\rtlch\fcs1 \af0 \ltrch\fcs0 \insrsid16125328\charrsid15233556 #}{\rtlch\fcs1 \af0 \ltrch\fcs0 \cf10\insrsid16125328\charrsid15233556 \uc1\u9658\'3f}{\rtlch\fcs1 \af0 \ltrch\fcs0 _x000d__x000a_\cs15\v\f1\fs20\cf9\insrsid16125328\charrsid15233556 &lt;/PathFdR&gt;}{\rtlch\fcs1 \af0 \ltrch\fcs0 \insrsid16125328\charrsid15233556 {\*\bkmkend InsideFooter}\tab \tab {\*\bkmkstart OutsideFooter}PE}{\rtlch\fcs1 \af0 \ltrch\fcs0 _x000d__x000a_\cs15\v\f1\fs20\cf9\insrsid16125328\charrsid15233556 &lt;NoPE&gt;}{\rtlch\fcs1 \af0 \ltrch\fcs0 \cf10\insrsid16125328\charrsid15233556 \uc1\u9668\'3f}{\rtlch\fcs1 \af0 \ltrch\fcs0 \insrsid16125328\charrsid15233556 #}{\rtlch\fcs1 \af0 \ltrch\fcs0 _x000d__x000a_\cs21\v\cf15\insrsid16125328\charrsid15233556 TXTNRPE@NRPE@}{\rtlch\fcs1 \af0 \ltrch\fcs0 \insrsid16125328\charrsid15233556 #}{\rtlch\fcs1 \af0 \ltrch\fcs0 \cf10\insrsid16125328\charrsid15233556 \uc1\u9658\'3f}{\rtlch\fcs1 \af0 \ltrch\fcs0 _x000d__x000a_\cs15\v\f1\fs20\cf9\insrsid16125328\charrsid15233556 &lt;/NoPE&gt;&lt;Version&gt;}{\rtlch\fcs1 \af0 \ltrch\fcs0 \insrsid16125328\charrsid15233556 v}{\rtlch\fcs1 \af0 \ltrch\fcs0 \cf10\insrsid16125328\charrsid15233556 \uc1\u9668\'3f}{\rtlch\fcs1 \af0 \ltrch\fcs0 _x000d__x000a_\insrsid16125328\charrsid15233556 #}{\rtlch\fcs1 \af0 \ltrch\fcs0 \cs21\v\cf15\insrsid16125328\charrsid15233556 TXTVERSION@NRV@}{\rtlch\fcs1 \af0 \ltrch\fcs0 \insrsid16125328\charrsid15233556 #}{\rtlch\fcs1 \af0 \ltrch\fcs0 _x000d__x000a_\cf10\insrsid16125328\charrsid15233556 \uc1\u9658\'3f}{\rtlch\fcs1 \af0 \ltrch\fcs0 \cs15\v\f1\fs20\cf9\insrsid16125328\charrsid15233556 &lt;/Version&gt;}{\rtlch\fcs1 \af0 \ltrch\fcs0 \insrsid16125328\charrsid15233556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6125328\charrsid15233556  DOCPROPERTY &quot;&lt;Extension&gt;&quot; }}{\fldrslt {\rtlch\fcs1 \af1 \ltrch\fcs0 _x000d__x000a_\insrsid16125328\charrsid15233556 XX}}}\sectd \ltrsect\linex0\endnhere\sectdefaultcl\sftnbj {\rtlch\fcs1 \af1 \ltrch\fcs0 \cf16\insrsid16125328\charrsid15233556 \tab }{\rtlch\fcs1 \af1\afs22 \ltrch\fcs0 \b0\i\fs22\cf16\insrsid16125328\charrsid15233556 #}{_x000d__x000a_\rtlch\fcs1 \af1 \ltrch\fcs0 \cs21\v\cf15\insrsid16125328\charrsid15233556 (STD@_Motto}{\rtlch\fcs1 \af1\afs22 \ltrch\fcs0 \b0\i\fs22\cf16\insrsid16125328\charrsid15233556 #}{\rtlch\fcs1 \af1 \ltrch\fcs0 \cf16\insrsid16125328\charrsid15233556 \tab }_x000d__x000a_{\field\flddirty{\*\fldinst {\rtlch\fcs1 \af1 \ltrch\fcs0 \insrsid16125328\charrsid15233556  DOCPROPERTY &quot;&lt;Extension&gt;&quot; }}{\fldrslt {\rtlch\fcs1 \af1 \ltrch\fcs0 \insrsid16125328\charrsid15233556 XX}}}\sectd \ltrsect\linex0\endnhere\sectdefaultcl\sftnbj {_x000d__x000a_\rtlch\fcs1 \af1 \ltrch\fcs0 \insrsid16125328\charrsid1523355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insrsid16125328\charrsid15233556 {\*\bkmkstart restart}&lt;Amend&gt;&lt;Date&gt;}{\rtlch\fcs1 \af0 \ltrch\fcs0 \insrsid16125328\charrsid15233556 #}{\rtlch\fcs1 \af0 \ltrch\fcs0 \cs21\v\cf15\insrsid16125328\charrsid15233556 _x000d__x000a_DT(d.m.yyyy)sh@DATEMSG@DOCDT}{\rtlch\fcs1 \af0 \ltrch\fcs0 \insrsid16125328\charrsid15233556 #}{\rtlch\fcs1 \af0 \ltrch\fcs0 \cs15\v\f1\fs20\cf9\insrsid16125328\charrsid15233556 &lt;/Date&gt;}{\rtlch\fcs1 \af0 \ltrch\fcs0 \insrsid16125328\charrsid15233556 \tab _x000d__x000a_}{\rtlch\fcs1 \af0 \ltrch\fcs0 \cs15\v\f1\fs20\cf9\insrsid16125328\charrsid15233556 &lt;ANo&gt;}{\rtlch\fcs1 \af0 \ltrch\fcs0 \insrsid16125328\charrsid15233556 #}{\rtlch\fcs1 \af0 \ltrch\fcs0 \cs21\v\cf15\insrsid16125328\charrsid15233556 _x000d__x000a_KEY(PLENARY/ANUMBER)@NRAMSG@NRAKEY}{\rtlch\fcs1 \af0 \ltrch\fcs0 \insrsid16125328\charrsid15233556 #}{\rtlch\fcs1 \af0 \ltrch\fcs0 \cs15\v\f1\fs20\cf9\insrsid16125328\charrsid15233556 &lt;/ANo&gt;}{\rtlch\fcs1 \af0 \ltrch\fcs0 \insrsid16125328\charrsid15233556 _x000d__x000a_/}{\rtlch\fcs1 \af0 \ltrch\fcs0 \cs15\v\f1\fs20\cf9\insrsid16125328\charrsid15233556 &lt;NumAm&gt;}{\rtlch\fcs1 \af0 \ltrch\fcs0 \insrsid16125328\charrsid15233556 #}{\rtlch\fcs1 \af0 \ltrch\fcs0 \cs21\v\cf15\insrsid16125328\charrsid15233556 ENMIENDA@NRAM@}{_x000d__x000a_\rtlch\fcs1 \af0 \ltrch\fcs0 \insrsid16125328\charrsid15233556 #}{\rtlch\fcs1 \af0 \ltrch\fcs0 \cs15\v\f1\fs20\cf9\insrsid16125328\charrsid15233556 &lt;/NumAm&gt;}{\rtlch\fcs1 \af0 \ltrch\fcs0 \insrsid16125328\charrsid15233556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16125328\charrsid15233556 Amendment\tab \tab }{\rtlch\fcs1 \af0 \ltrch\fcs0 _x000d__x000a_\cs15\b0\v\f1\fs20\cf9\insrsid16125328\charrsid15233556 &lt;NumAm&gt;}{\rtlch\fcs1 \af0 \ltrch\fcs0 \insrsid16125328\charrsid15233556 #}{\rtlch\fcs1 \af0 \ltrch\fcs0 \cs21\v\cf15\insrsid16125328\charrsid15233556 ENMIENDA@NRAM@}{\rtlch\fcs1 \af0 \ltrch\fcs0 _x000d__x000a_\insrsid16125328\charrsid15233556 #}{\rtlch\fcs1 \af0 \ltrch\fcs0 \cs15\b0\v\f1\fs20\cf9\insrsid16125328\charrsid15233556 &lt;/NumAm&gt;}{\rtlch\fcs1 \af0 \ltrch\fcs0 \insrsid16125328\charrsid15233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6125328\charrsid15233556 &lt;RepeatBlock-By&gt;}{\rtlch\fcs1 \af0 \ltrch\fcs0 \insrsid16125328\charrsid15233556 #}{\rtlch\fcs1 \af0 \ltrch\fcs0 \cs21\v\cf15\insrsid16125328\charrsid15233556 &gt;&gt;&gt;@[ZMEMBERSMSG]@}{_x000d__x000a_\rtlch\fcs1 \af0 \ltrch\fcs0 \insrsid16125328\charrsid15233556 #}{\rtlch\fcs1 \af0 \ltrch\fcs0 \cs15\b0\v\f1\fs20\cf9\insrsid16125328\charrsid15233556 &lt;Members&gt;}{\rtlch\fcs1 \af0 \ltrch\fcs0 \cf10\insrsid16125328\charrsid15233556 \u9668\'3f}{\rtlch\fcs1 _x000d__x000a_\af0 \ltrch\fcs0 \insrsid16125328\charrsid15233556 #}{\rtlch\fcs1 \af0 \ltrch\fcs0 \cs21\v\cf15\insrsid16125328\charrsid15233556 TVTMEMBERS\'a7@MEMBERS@}{\rtlch\fcs1 \af0 \ltrch\fcs0 \insrsid16125328\charrsid15233556 #}{\rtlch\fcs1 \af0 \ltrch\fcs0 _x000d__x000a_\cf10\insrsid16125328\charrsid15233556 \u9658\'3f}{\rtlch\fcs1 \af0 \ltrch\fcs0 \cs15\b0\v\f1\fs20\cf9\insrsid16125328\charrsid15233556 &lt;/Members&gt;}{\rtlch\fcs1 \af0 \ltrch\fcs0 \insrsid16125328\charrsid15233556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6125328\charrsid15233556 &lt;AuNomDe&gt;&lt;OptDel&gt;}{\rtlch\fcs1 \af0 \ltrch\fcs0 \insrsid16125328\charrsid15233556 #}{\rtlch\fcs1 \af0 \ltrch\fcs0 \cs21\v\cf15\insrsid16125328\charrsid15233556 MNU[ONBEHALFYES][NOTAPP]@CHOICE@}{_x000d__x000a_\rtlch\fcs1 \af0 \ltrch\fcs0 \insrsid16125328\charrsid15233556 #}{\rtlch\fcs1 \af0 \ltrch\fcs0 \cs15\v\f1\fs20\cf9\insrsid16125328\charrsid15233556 &lt;/OptDel&gt;&lt;/AuNomDe&gt;}{\rtlch\fcs1 \af0 \ltrch\fcs0 \insrsid16125328\charrsid15233556 _x000d__x000a_\par &lt;&lt;&lt;}{\rtlch\fcs1 \af0 \ltrch\fcs0 \cs15\v\f1\fs20\cf9\insrsid16125328\charrsid15233556 &lt;/RepeatBlock-By&gt;}{\rtlch\fcs1 \af0 \ltrch\fcs0 \insrsid16125328\charrsid15233556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insrsid16125328\charrsid15233556 &lt;TitreType&gt;}{\rtlch\fcs1 \af0 \ltrch\fcs0 \insrsid16125328\charrsid15233556 Report}{\rtlch\fcs1 \af0 \ltrch\fcs0 \cs15\b0\v\f1\fs20\cf9\insrsid16125328\charrsid15233556 _x000d__x000a_&lt;/TitreType&gt;}{\rtlch\fcs1 \af0 \ltrch\fcs0 \insrsid16125328\charrsid15233556 \tab #}{\rtlch\fcs1 \af0 \ltrch\fcs0 \cs21\v\cf15\insrsid16125328\charrsid15233556 KEY(PLENARY/ANUMBER)@NRAMSG@NRAKEY}{\rtlch\fcs1 \af0 \ltrch\fcs0 _x000d__x000a_\insrsid16125328\charrsid15233556 #/#}{\rtlch\fcs1 \af0 \ltrch\fcs0 \cs21\v\cf15\insrsid16125328\charrsid15233556 KEY(PLENARY/DOCYEAR)@DOCYEARMSG@NRAKEY}{\rtlch\fcs1 \af0 \ltrch\fcs0 \insrsid16125328\charrsid15233556 #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6125328\charrsid15233556 &lt;Rapporteur&gt;}{\rtlch\fcs1 \af0 \ltrch\fcs0 \insrsid16125328\charrsid15233556 #}{\rtlch\fcs1 \af0 \ltrch\fcs0 \cs21\v\cf15\insrsid16125328\charrsid15233556 _x000d__x000a_KEY(PLENARY/RAPPORTEURS)@AUTHORMSG@NRAKEY}{\rtlch\fcs1 \af0 \ltrch\fcs0 \insrsid16125328\charrsid15233556 #}{\rtlch\fcs1 \af0 \ltrch\fcs0 \cs15\b0\v\f1\fs20\cf9\insrsid16125328\charrsid15233556 &lt;/Rapporteur&gt;}{\rtlch\fcs1 \af0 \ltrch\fcs0 _x000d__x000a_\insrsid16125328\charrsid15233556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insrsid16125328\charrsid15233556 &lt;Titre&gt;}{\rtlch\fcs1 \af0 \ltrch\fcs0 \insrsid16125328\charrsid15233556 #}{\rtlch\fcs1 \af0 \ltrch\fcs0 \cs21\v\cf15\insrsid16125328\charrsid15233556 KEY(PLENARY/TITLES)@TITLEMSG@NRAKEY}{\rtlch\fcs1 _x000d__x000a_\af0 \ltrch\fcs0 \insrsid16125328\charrsid15233556 #}{\rtlch\fcs1 \af0 \ltrch\fcs0 \cs15\v\f1\fs20\cf9\insrsid16125328\charrsid15233556 &lt;/Titre&gt;}{\rtlch\fcs1 \af0 \ltrch\fcs0 \insrsid16125328\charrsid152335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insrsid16125328\charrsid15233556 &lt;DocRef&gt;}{\rtlch\fcs1 \af0 \ltrch\fcs0 \insrsid16125328\charrsid15233556 #}{\rtlch\fcs1 \af0 \ltrch\fcs0 \cs21\v\cf15\insrsid16125328\charrsid15233556 KEY(PLENARY/REFERENCES)@REFMSG@NRAKEY}{_x000d__x000a_\rtlch\fcs1 \af0 \ltrch\fcs0 \insrsid16125328\charrsid15233556 #}{\rtlch\fcs1 \af0 \ltrch\fcs0 \cs15\v\f1\fs20\cf9\insrsid16125328\charrsid15233556 &lt;/DocRef&gt;}{\rtlch\fcs1 \af0 \ltrch\fcs0 \insrsid16125328\charrsid15233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5\b0\v\f1\fs20\cf9\insrsid16125328\charrsid15233556 &lt;DocAmend&gt;}{\rtlch\fcs1 \af0 \ltrch\fcs0 \insrsid16125328\charrsid15233556 #}{\rtlch\fcs1 \af0 \ltrch\fcs0 \cs21\v\cf15\insrsid16125328\charrsid15233556 _x000d__x000a_MNU[DOC1][DOC2][DOC3]@CHOICE@DOCMNU}{\rtlch\fcs1 \af0 \ltrch\fcs0 \insrsid16125328\charrsid15233556 #}{\rtlch\fcs1 \af0 \ltrch\fcs0 \cs15\b0\v\f1\fs20\cf9\insrsid16125328\charrsid15233556 &lt;/DocAmend&gt;}{\rtlch\fcs1 \af0 \ltrch\fcs0 _x000d__x000a_\insrsid16125328\charrsid15233556 _x000d__x000a_\par }{\rtlch\fcs1 \af0 \ltrch\fcs0 \cs15\b0\v\f1\fs20\cf9\insrsid16125328\charrsid15233556 &lt;Article&gt;}{\rtlch\fcs1 \af0 \ltrch\fcs0 \cf10\insrsid16125328\charrsid15233556 \u9668\'3f}{\rtlch\fcs1 \af0 \ltrch\fcs0 \insrsid16125328\charrsid15233556 #}{_x000d__x000a_\rtlch\fcs1 \af0 \ltrch\fcs0 \cs21\v\cf15\insrsid16125328\charrsid15233556 TVTAMPART@AMPART@}{\rtlch\fcs1 \af0 \ltrch\fcs0 \insrsid16125328\charrsid15233556 #}{\rtlch\fcs1 \af0 \ltrch\fcs0 \cf10\insrsid16125328\charrsid15233556 \u9658\'3f}{\rtlch\fcs1 _x000d__x000a_\af0 \ltrch\fcs0 \cs15\b0\v\f1\fs20\cf9\insrsid16125328\charrsid15233556 &lt;/Article&gt;}{\rtlch\fcs1 \af0 \ltrch\fcs0 \insrsid16125328\charrsid15233556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16125328\charrsid15233556 \cell }\pard \ltrpar\ql \li0\ri0\widctlpar\intbl\wrapdefault\aspalpha\aspnum\faauto\adjustright\rin0\lin0 {\rtlch\fcs1 \af0 _x000d__x000a_\ltrch\fcs0 \insrsid16125328\charrsid15233556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6125328\charrsid15233556 #}{\rtlch\fcs1 \af0 \ltrch\fcs0 \cs21\v\cf15\insrsid16125328\charrsid15233556 MNU[DOC1][DOC2][DOC3]@CHOICE@DOCMNU}{\rtlch\fcs1 \af0 \ltrch\fcs0 \insrsid16125328\charrsid15233556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6125328\charrsid15233556 _x000d__x000a_\trowd \ltrrow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6125328\charrsid15233556 ##\cell ##}{\rtlch\fcs1 \af0\afs24 \ltrch\fcs0 \noproof0\insrsid16125328\charrsid15233556 \cell }\pard\plain \ltrpar\ql \li0\ri0\widctlpar\intbl\wrapdefault\aspalpha\aspnum\faauto\adjustright\rin0\lin0 _x000d__x000a_\rtlch\fcs1 \af0\afs20\alang1025 \ltrch\fcs0 \fs24\lang2057\langfe2057\cgrid\langnp2057\langfenp2057 {\rtlch\fcs1 \af0 \ltrch\fcs0 \insrsid16125328\charrsid15233556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2057\langfe2057\cgrid\langnp2057\langfenp2057 {\rtlch\fcs1 \af0 \ltrch\fcs0 _x000d__x000a_\insrsid16125328\charrsid15233556 Or. }{\rtlch\fcs1 \af0 \ltrch\fcs0 \cs15\v\f1\fs20\cf9\insrsid16125328\charrsid15233556 &lt;Original&gt;}{\rtlch\fcs1 \af0 \ltrch\fcs0 \insrsid16125328\charrsid15233556 #}{\rtlch\fcs1 \af0 \ltrch\fcs0 _x000d__x000a_\cs21\v\cf15\insrsid16125328\charrsid15233556 KEY(MAIN/LANGMIN)sh@ORLANGMSG@ORLANGKEY}{\rtlch\fcs1 \af0 \ltrch\fcs0 \insrsid16125328\charrsid15233556 #}{\rtlch\fcs1 \af0 \ltrch\fcs0 \cs15\v\f1\fs20\cf9\insrsid16125328\charrsid15233556 &lt;/Original&gt;}{_x000d__x000a_\rtlch\fcs1 \af0 \ltrch\fcs0 \insrsid16125328\charrsid15233556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insrsid16125328\charrsid15233556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16125328\charrsid15233556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a5_x000d__x000a_9c8034a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50"/>
    <w:docVar w:name="TVTAMPART" w:val="Paragraph 327"/>
    <w:docVar w:name="TVTMEMBERS1" w:val="Luke Ming Flanagan, Sofia Sakorafa"/>
    <w:docVar w:name="TXTLANGUE" w:val="CS"/>
    <w:docVar w:name="TXTLANGUEMIN" w:val="cs"/>
    <w:docVar w:name="TXTNRFIRSTAM" w:val="7"/>
    <w:docVar w:name="TXTNRLASTAM" w:val="16"/>
    <w:docVar w:name="TXTNRPE" w:val="618.427"/>
    <w:docVar w:name="TXTPEorAP" w:val="PE"/>
    <w:docVar w:name="TXTROUTE" w:val="AM\1150711CS.docx"/>
    <w:docVar w:name="TXTVERSION" w:val="01-00"/>
  </w:docVars>
  <w:rsids>
    <w:rsidRoot w:val="00213E64"/>
    <w:rsid w:val="000116E4"/>
    <w:rsid w:val="00016E4D"/>
    <w:rsid w:val="000554AB"/>
    <w:rsid w:val="000E01B6"/>
    <w:rsid w:val="001337AF"/>
    <w:rsid w:val="001E376E"/>
    <w:rsid w:val="00211472"/>
    <w:rsid w:val="00213E64"/>
    <w:rsid w:val="00250122"/>
    <w:rsid w:val="00256216"/>
    <w:rsid w:val="00270EB3"/>
    <w:rsid w:val="0029007A"/>
    <w:rsid w:val="00291210"/>
    <w:rsid w:val="002C7968"/>
    <w:rsid w:val="003000AD"/>
    <w:rsid w:val="0035496B"/>
    <w:rsid w:val="0037662A"/>
    <w:rsid w:val="00423618"/>
    <w:rsid w:val="004300A3"/>
    <w:rsid w:val="00431305"/>
    <w:rsid w:val="004D5682"/>
    <w:rsid w:val="004F4B78"/>
    <w:rsid w:val="005460A7"/>
    <w:rsid w:val="00573FD5"/>
    <w:rsid w:val="005F0730"/>
    <w:rsid w:val="006158B0"/>
    <w:rsid w:val="00651D47"/>
    <w:rsid w:val="006959AA"/>
    <w:rsid w:val="006F0FE2"/>
    <w:rsid w:val="00785969"/>
    <w:rsid w:val="00926656"/>
    <w:rsid w:val="009A1B43"/>
    <w:rsid w:val="009B0B57"/>
    <w:rsid w:val="00A11CA3"/>
    <w:rsid w:val="00A12366"/>
    <w:rsid w:val="00A23DC7"/>
    <w:rsid w:val="00A52518"/>
    <w:rsid w:val="00AD262F"/>
    <w:rsid w:val="00BB1CF1"/>
    <w:rsid w:val="00BB72C2"/>
    <w:rsid w:val="00BC4047"/>
    <w:rsid w:val="00BE2400"/>
    <w:rsid w:val="00C14A2B"/>
    <w:rsid w:val="00C2797F"/>
    <w:rsid w:val="00C86FB4"/>
    <w:rsid w:val="00CA2A46"/>
    <w:rsid w:val="00E5782E"/>
    <w:rsid w:val="00EA08DF"/>
    <w:rsid w:val="00EE4A94"/>
    <w:rsid w:val="00EF6293"/>
    <w:rsid w:val="00F25103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3ADC-05D2-4FC8-B365-4BF2CF7E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basedOn w:val="DefaultParagraphFo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cs-CZ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cs-CZ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62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ED816D54.dotm</Template>
  <TotalTime>0</TotalTime>
  <Pages>1</Pages>
  <Words>1588</Words>
  <Characters>12690</Characters>
  <Application>Microsoft Office Word</Application>
  <DocSecurity>0</DocSecurity>
  <Lines>211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CARROLL Annette</dc:creator>
  <cp:keywords/>
  <dc:description/>
  <cp:lastModifiedBy>MRAZKOVA Marie</cp:lastModifiedBy>
  <cp:revision>2</cp:revision>
  <cp:lastPrinted>2018-04-11T18:07:00Z</cp:lastPrinted>
  <dcterms:created xsi:type="dcterms:W3CDTF">2018-04-13T15:41:00Z</dcterms:created>
  <dcterms:modified xsi:type="dcterms:W3CDTF">2018-04-13T15:41:00Z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1150711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\\eiciBRUpr1\pdocep$\DocEP\DOCS\General\AM\AM_NonLeg\AM_Ple_NonLeg\AM_Ple_NonLegReport.dot(17/02/2016 11:46:14)</vt:lpwstr>
  </property>
  <property fmtid="{D5CDD505-2E9C-101B-9397-08002B2CF9AE}" pid="7" name="&lt;ModelTra&gt;">
    <vt:lpwstr>\\eiciBRUpr1\pdocep$\DocEP\TRANSFIL\EN\AM_Ple_NonLegReport.EN(26/05/2015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AM\1150711CS.docx</vt:lpwstr>
  </property>
  <property fmtid="{D5CDD505-2E9C-101B-9397-08002B2CF9AE}" pid="10" name="PE number">
    <vt:lpwstr>618.427</vt:lpwstr>
  </property>
  <property fmtid="{D5CDD505-2E9C-101B-9397-08002B2CF9AE}" pid="11" name="Bookout">
    <vt:lpwstr>OK - 2018/04/13 17:41</vt:lpwstr>
  </property>
  <property fmtid="{D5CDD505-2E9C-101B-9397-08002B2CF9AE}" pid="12" name="SDLStudio">
    <vt:lpwstr/>
  </property>
  <property fmtid="{D5CDD505-2E9C-101B-9397-08002B2CF9AE}" pid="13" name="&lt;Extension&gt;">
    <vt:lpwstr>CS</vt:lpwstr>
  </property>
  <property fmtid="{D5CDD505-2E9C-101B-9397-08002B2CF9AE}" pid="14" name="SubscribeElise">
    <vt:lpwstr/>
  </property>
</Properties>
</file>