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617462" w:rsidRDefault="006959AA" w:rsidP="006959AA">
      <w:pPr>
        <w:pStyle w:val="ZDateAM"/>
      </w:pPr>
      <w:r w:rsidRPr="004D1F29">
        <w:rPr>
          <w:rStyle w:val="HideTWBExt"/>
        </w:rPr>
        <w:t>&lt;RepeatBlock-Amend&gt;</w:t>
      </w:r>
      <w:bookmarkStart w:id="0" w:name="restart"/>
      <w:r w:rsidRPr="004D1F29">
        <w:rPr>
          <w:rStyle w:val="HideTWBExt"/>
        </w:rPr>
        <w:t>&lt;Amend&gt;&lt;Date&gt;</w:t>
      </w:r>
      <w:r w:rsidRPr="004D1F29">
        <w:rPr>
          <w:rStyle w:val="HideTWBInt"/>
        </w:rPr>
        <w:t>{28/05/2018}</w:t>
      </w:r>
      <w:r w:rsidRPr="00213A8B">
        <w:t>28.5.2018</w:t>
      </w:r>
      <w:r w:rsidRPr="004D1F29">
        <w:rPr>
          <w:rStyle w:val="HideTWBExt"/>
        </w:rPr>
        <w:t>&lt;/Date&gt;</w:t>
      </w:r>
      <w:r w:rsidRPr="00213A8B">
        <w:tab/>
      </w:r>
      <w:r w:rsidRPr="004D1F29">
        <w:rPr>
          <w:rStyle w:val="HideTWBExt"/>
        </w:rPr>
        <w:t>&lt;ANo&gt;</w:t>
      </w:r>
      <w:r w:rsidRPr="00213A8B">
        <w:t>A8-0178</w:t>
      </w:r>
      <w:r w:rsidRPr="004D1F29">
        <w:rPr>
          <w:rStyle w:val="HideTWBExt"/>
        </w:rPr>
        <w:t>&lt;/ANo&gt;</w:t>
      </w:r>
      <w:r w:rsidRPr="00213A8B">
        <w:t>/</w:t>
      </w:r>
      <w:r w:rsidRPr="004D1F29">
        <w:rPr>
          <w:rStyle w:val="HideTWBExt"/>
        </w:rPr>
        <w:t>&lt;NumAm&gt;</w:t>
      </w:r>
      <w:r w:rsidRPr="00213A8B">
        <w:t>21</w:t>
      </w:r>
      <w:r w:rsidRPr="004D1F29">
        <w:rPr>
          <w:rStyle w:val="HideTWBExt"/>
        </w:rPr>
        <w:t>&lt;/NumAm&gt;</w:t>
      </w:r>
    </w:p>
    <w:p w:rsidR="00016E4D" w:rsidRPr="00617462" w:rsidRDefault="00FF5C03" w:rsidP="00016E4D">
      <w:pPr>
        <w:pStyle w:val="AMNumberTabs"/>
      </w:pPr>
      <w:r w:rsidRPr="00213A8B">
        <w:t>Predlog spremembe</w:t>
      </w:r>
      <w:r w:rsidRPr="00213A8B">
        <w:tab/>
      </w:r>
      <w:r w:rsidRPr="00213A8B">
        <w:tab/>
      </w:r>
      <w:r w:rsidRPr="004D1F29">
        <w:rPr>
          <w:rStyle w:val="HideTWBExt"/>
          <w:b w:val="0"/>
        </w:rPr>
        <w:t>&lt;NumAm&gt;</w:t>
      </w:r>
      <w:r w:rsidRPr="00213A8B">
        <w:t>21</w:t>
      </w:r>
      <w:r w:rsidRPr="004D1F29">
        <w:rPr>
          <w:rStyle w:val="HideTWBExt"/>
          <w:b w:val="0"/>
        </w:rPr>
        <w:t>&lt;/NumAm&gt;</w:t>
      </w:r>
    </w:p>
    <w:p w:rsidR="006959AA" w:rsidRPr="00617462" w:rsidRDefault="006959AA" w:rsidP="006959AA">
      <w:pPr>
        <w:pStyle w:val="NormalBold"/>
      </w:pPr>
      <w:r w:rsidRPr="004D1F29">
        <w:rPr>
          <w:rStyle w:val="HideTWBExt"/>
          <w:b w:val="0"/>
        </w:rPr>
        <w:t>&lt;RepeatBlock-By&gt;&lt;Members&gt;</w:t>
      </w:r>
      <w:r w:rsidRPr="00213A8B">
        <w:t>Peter Jahr, Esther Herranz García, Rosa Estaràs Ferragut, Verónica Lope Fontagné, Michael Gahler, Daniel Caspary, Tomáš Zdechovský, Levteris Hristoforu (Lefteris Christoforou), Burkhard Balz, Annie Schreijer-Pierik, Lambert van Nistelrooij, David McAllister, Joachim Zeller, Elmar Brok, Renate Sommer, Sven Schulze, Norbert Lins, Jens Gieseke, Dieter-Lebrecht Koch, Christian Ehler, Reimer Böge, Albert Deß, Werner Kuhn, Csaba Sógor, Wim van de Camp, Sabine Verheyen, Andrzej Grzyb, Bendt Bendtsen, Angélique Delahaye, Ramón Luis Va</w:t>
      </w:r>
      <w:bookmarkStart w:id="1" w:name="_GoBack"/>
      <w:bookmarkEnd w:id="1"/>
      <w:r w:rsidRPr="00213A8B">
        <w:t>lcárcel Siso, Peter Liese, Rainer Wieland, Markus Pieper, Norbert Erdős, Andrej Kovačev (Andrey Kovatchev), Jarosław Wałęsa, Siegfried Mureşan, José Ignacio Salafranca Sánchez-Neyra, Daniel Buda, Mihai Ţurcanu, Monika Hohlmeier, Marijana Petir, Birgit Collin-Langen, Karl-Heinz Florenz, Thomas Mann</w:t>
      </w:r>
      <w:r w:rsidRPr="004D1F29">
        <w:rPr>
          <w:rStyle w:val="HideTWBExt"/>
          <w:b w:val="0"/>
        </w:rPr>
        <w:t>&lt;/Members&gt;</w:t>
      </w:r>
    </w:p>
    <w:p w:rsidR="006959AA" w:rsidRPr="00617462" w:rsidRDefault="006959AA" w:rsidP="006959AA">
      <w:r w:rsidRPr="004D1F29">
        <w:rPr>
          <w:rStyle w:val="HideTWBExt"/>
        </w:rPr>
        <w:t>&lt;/RepeatBlock-By&gt;</w:t>
      </w:r>
    </w:p>
    <w:p w:rsidR="006959AA" w:rsidRPr="00213A8B" w:rsidRDefault="006959AA" w:rsidP="006959AA">
      <w:pPr>
        <w:pStyle w:val="ProjRap"/>
      </w:pPr>
      <w:r w:rsidRPr="004D1F29">
        <w:rPr>
          <w:rStyle w:val="HideTWBExt"/>
          <w:b w:val="0"/>
        </w:rPr>
        <w:t>&lt;TitreType&gt;</w:t>
      </w:r>
      <w:r w:rsidRPr="00213A8B">
        <w:t>Poročilo</w:t>
      </w:r>
      <w:r w:rsidRPr="004D1F29">
        <w:rPr>
          <w:rStyle w:val="HideTWBExt"/>
          <w:b w:val="0"/>
        </w:rPr>
        <w:t>&lt;/TitreType&gt;</w:t>
      </w:r>
      <w:r w:rsidRPr="00213A8B">
        <w:tab/>
        <w:t>A8-0178/2018</w:t>
      </w:r>
    </w:p>
    <w:p w:rsidR="006959AA" w:rsidRPr="00617462" w:rsidRDefault="006959AA" w:rsidP="006959AA">
      <w:pPr>
        <w:pStyle w:val="NormalBold"/>
      </w:pPr>
      <w:r w:rsidRPr="004D1F29">
        <w:rPr>
          <w:rStyle w:val="HideTWBExt"/>
          <w:b w:val="0"/>
        </w:rPr>
        <w:t>&lt;Rapporteur&gt;</w:t>
      </w:r>
      <w:r w:rsidRPr="00213A8B">
        <w:t>Herbert Dorfmann</w:t>
      </w:r>
      <w:r w:rsidRPr="004D1F29">
        <w:rPr>
          <w:rStyle w:val="HideTWBExt"/>
          <w:b w:val="0"/>
        </w:rPr>
        <w:t>&lt;/Rapporteur&gt;</w:t>
      </w:r>
    </w:p>
    <w:p w:rsidR="006959AA" w:rsidRPr="00617462" w:rsidRDefault="006959AA" w:rsidP="006959AA">
      <w:r w:rsidRPr="004D1F29">
        <w:rPr>
          <w:rStyle w:val="HideTWBExt"/>
        </w:rPr>
        <w:t>&lt;Titre&gt;</w:t>
      </w:r>
      <w:r>
        <w:t>Prihodnost preskrbe s hrano in kmetijstva</w:t>
      </w:r>
      <w:r w:rsidRPr="004D1F29">
        <w:rPr>
          <w:rStyle w:val="HideTWBExt"/>
        </w:rPr>
        <w:t>&lt;/Titre&gt;</w:t>
      </w:r>
    </w:p>
    <w:p w:rsidR="006959AA" w:rsidRPr="00617462" w:rsidRDefault="006959AA" w:rsidP="006959AA">
      <w:pPr>
        <w:pStyle w:val="Normal12"/>
      </w:pPr>
      <w:r w:rsidRPr="004D1F29">
        <w:rPr>
          <w:rStyle w:val="HideTWBExt"/>
        </w:rPr>
        <w:t>&lt;DocRef&gt;</w:t>
      </w:r>
      <w:r w:rsidRPr="00213A8B">
        <w:t>2018/2037(INI)</w:t>
      </w:r>
      <w:r w:rsidRPr="004D1F29">
        <w:rPr>
          <w:rStyle w:val="HideTWBExt"/>
        </w:rPr>
        <w:t>&lt;/DocRef&gt;</w:t>
      </w:r>
    </w:p>
    <w:p w:rsidR="006959AA" w:rsidRPr="00617462" w:rsidRDefault="006959AA" w:rsidP="006959AA">
      <w:pPr>
        <w:pStyle w:val="NormalBold"/>
      </w:pPr>
      <w:r w:rsidRPr="004D1F29">
        <w:rPr>
          <w:rStyle w:val="HideTWBExt"/>
          <w:b w:val="0"/>
        </w:rPr>
        <w:t>&lt;DocAmend&gt;</w:t>
      </w:r>
      <w:bookmarkStart w:id="2" w:name="DocEPTmp"/>
      <w:bookmarkEnd w:id="2"/>
      <w:r w:rsidRPr="00213A8B">
        <w:t>Predlog resolucije</w:t>
      </w:r>
      <w:r w:rsidRPr="004D1F29">
        <w:rPr>
          <w:rStyle w:val="HideTWBExt"/>
          <w:b w:val="0"/>
        </w:rPr>
        <w:t>&lt;/DocAmend&gt;</w:t>
      </w:r>
    </w:p>
    <w:p w:rsidR="006959AA" w:rsidRPr="00617462" w:rsidRDefault="006959AA" w:rsidP="006959AA">
      <w:pPr>
        <w:pStyle w:val="NormalBold"/>
      </w:pPr>
      <w:r w:rsidRPr="004D1F29">
        <w:rPr>
          <w:rStyle w:val="HideTWBExt"/>
          <w:b w:val="0"/>
        </w:rPr>
        <w:t>&lt;Article&gt;</w:t>
      </w:r>
      <w:r w:rsidRPr="00213A8B">
        <w:t>Odstavek 50</w:t>
      </w:r>
      <w:r w:rsidRPr="004D1F29">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617462" w:rsidTr="006959AA">
        <w:trPr>
          <w:jc w:val="center"/>
        </w:trPr>
        <w:tc>
          <w:tcPr>
            <w:tcW w:w="9752" w:type="dxa"/>
            <w:gridSpan w:val="2"/>
          </w:tcPr>
          <w:p w:rsidR="006959AA" w:rsidRPr="00617462" w:rsidRDefault="006959AA" w:rsidP="00EE4A94">
            <w:pPr>
              <w:keepNext/>
            </w:pPr>
          </w:p>
        </w:tc>
      </w:tr>
      <w:tr w:rsidR="006959AA" w:rsidRPr="00617462" w:rsidTr="006959AA">
        <w:trPr>
          <w:jc w:val="center"/>
        </w:trPr>
        <w:tc>
          <w:tcPr>
            <w:tcW w:w="4876" w:type="dxa"/>
          </w:tcPr>
          <w:p w:rsidR="006959AA" w:rsidRPr="00213A8B" w:rsidRDefault="00617462" w:rsidP="00EE4A94">
            <w:pPr>
              <w:pStyle w:val="ColumnHeading"/>
              <w:keepNext/>
            </w:pPr>
            <w:r w:rsidRPr="00213A8B">
              <w:t>Predlog resolucije</w:t>
            </w:r>
            <w:bookmarkStart w:id="3" w:name="DocEPTmp2"/>
            <w:bookmarkEnd w:id="3"/>
          </w:p>
        </w:tc>
        <w:tc>
          <w:tcPr>
            <w:tcW w:w="4876" w:type="dxa"/>
          </w:tcPr>
          <w:p w:rsidR="006959AA" w:rsidRPr="00213A8B" w:rsidRDefault="00FF5C03" w:rsidP="00EE4A94">
            <w:pPr>
              <w:pStyle w:val="ColumnHeading"/>
              <w:keepNext/>
            </w:pPr>
            <w:r w:rsidRPr="00213A8B">
              <w:t>Predlog spremembe</w:t>
            </w:r>
          </w:p>
        </w:tc>
      </w:tr>
      <w:tr w:rsidR="00617462" w:rsidRPr="00617462" w:rsidTr="006959AA">
        <w:trPr>
          <w:jc w:val="center"/>
        </w:trPr>
        <w:tc>
          <w:tcPr>
            <w:tcW w:w="4876" w:type="dxa"/>
          </w:tcPr>
          <w:p w:rsidR="00617462" w:rsidRPr="00213A8B" w:rsidRDefault="00617462" w:rsidP="00617462">
            <w:pPr>
              <w:pStyle w:val="Normal6"/>
              <w:rPr>
                <w:b/>
                <w:i/>
                <w:noProof w:val="0"/>
              </w:rPr>
            </w:pPr>
            <w:r w:rsidRPr="00213A8B">
              <w:rPr>
                <w:noProof w:val="0"/>
              </w:rPr>
              <w:t>50.</w:t>
            </w:r>
            <w:r w:rsidRPr="00213A8B">
              <w:rPr>
                <w:b/>
                <w:i/>
                <w:noProof w:val="0"/>
              </w:rPr>
              <w:tab/>
            </w:r>
            <w:r w:rsidRPr="00213A8B">
              <w:rPr>
                <w:noProof w:val="0"/>
              </w:rPr>
              <w:t>meni, da potrebujemo bolj usmerjeno podporo za različne kmetijske sisteme, zlasti male in srednje družinske kmetije ter mlade kmete, da bi regionalna gospodarstva okrepili s kmetijstvom, ki je uspešno v ekonomskem, okoljskem in socialnem smislu; meni, da je glede na zelo različne velikosti kmetij v celotni EU to mogoče doseči z obvezno prerazporeditveno višjo stopnjo podpore za prve hektare kmetijskega gospodarstva, ki bo povezana s povprečno velikostjo kmetijskih gospodarstev v državah članicah</w:t>
            </w:r>
            <w:r w:rsidRPr="00213A8B">
              <w:rPr>
                <w:b/>
                <w:i/>
                <w:noProof w:val="0"/>
              </w:rPr>
              <w:t>; poudarja</w:t>
            </w:r>
            <w:r w:rsidRPr="00213A8B">
              <w:rPr>
                <w:noProof w:val="0"/>
              </w:rPr>
              <w:t xml:space="preserve">, </w:t>
            </w:r>
            <w:r w:rsidRPr="00213A8B">
              <w:rPr>
                <w:b/>
                <w:i/>
                <w:noProof w:val="0"/>
              </w:rPr>
              <w:t>da bi morala biti podpora za večje kmetije degresivna in odsevati</w:t>
            </w:r>
            <w:r w:rsidRPr="00213A8B">
              <w:rPr>
                <w:noProof w:val="0"/>
              </w:rPr>
              <w:t xml:space="preserve"> ekonomije obsega </w:t>
            </w:r>
            <w:r w:rsidRPr="00213A8B">
              <w:rPr>
                <w:b/>
                <w:i/>
                <w:noProof w:val="0"/>
              </w:rPr>
              <w:t>ter vključevati obvezno zgornjo mejo</w:t>
            </w:r>
            <w:r w:rsidRPr="00213A8B">
              <w:rPr>
                <w:noProof w:val="0"/>
              </w:rPr>
              <w:t xml:space="preserve">, ki bi jo bilo treba določiti na evropski ravni, </w:t>
            </w:r>
            <w:r w:rsidRPr="00213A8B">
              <w:rPr>
                <w:b/>
                <w:i/>
                <w:noProof w:val="0"/>
              </w:rPr>
              <w:t>in merila</w:t>
            </w:r>
            <w:r w:rsidRPr="00213A8B">
              <w:rPr>
                <w:noProof w:val="0"/>
              </w:rPr>
              <w:t xml:space="preserve"> za prožnost, ki bi upoštevala zmogljivost kmetij in zadrug, da bi zagotovili stabilne zaposlitve, zaradi katerih bi ljudje ostali na podeželskih območjih; meni, da bi morala </w:t>
            </w:r>
            <w:r w:rsidRPr="00213A8B">
              <w:rPr>
                <w:noProof w:val="0"/>
              </w:rPr>
              <w:lastRenderedPageBreak/>
              <w:t xml:space="preserve">sredstva, dana na voljo z omejitvijo in </w:t>
            </w:r>
            <w:r w:rsidRPr="00213A8B">
              <w:rPr>
                <w:b/>
                <w:i/>
                <w:noProof w:val="0"/>
              </w:rPr>
              <w:t>degresijo</w:t>
            </w:r>
            <w:r w:rsidRPr="00213A8B">
              <w:rPr>
                <w:noProof w:val="0"/>
              </w:rPr>
              <w:t>, ostati v državi članici ali regiji, iz katere izhajajo;</w:t>
            </w:r>
            <w:r w:rsidRPr="00213A8B">
              <w:rPr>
                <w:b/>
                <w:i/>
                <w:noProof w:val="0"/>
              </w:rPr>
              <w:t xml:space="preserve"> </w:t>
            </w:r>
          </w:p>
        </w:tc>
        <w:tc>
          <w:tcPr>
            <w:tcW w:w="4876" w:type="dxa"/>
          </w:tcPr>
          <w:p w:rsidR="00617462" w:rsidRPr="00213A8B" w:rsidRDefault="00617462" w:rsidP="00617462">
            <w:pPr>
              <w:pStyle w:val="Normal6"/>
              <w:rPr>
                <w:b/>
                <w:i/>
                <w:noProof w:val="0"/>
                <w:szCs w:val="24"/>
              </w:rPr>
            </w:pPr>
            <w:r w:rsidRPr="00213A8B">
              <w:rPr>
                <w:noProof w:val="0"/>
              </w:rPr>
              <w:lastRenderedPageBreak/>
              <w:t>50.</w:t>
            </w:r>
            <w:r w:rsidRPr="00213A8B">
              <w:rPr>
                <w:b/>
                <w:i/>
                <w:noProof w:val="0"/>
              </w:rPr>
              <w:tab/>
            </w:r>
            <w:r w:rsidRPr="00213A8B">
              <w:rPr>
                <w:noProof w:val="0"/>
              </w:rPr>
              <w:t xml:space="preserve">meni, da potrebujemo bolj usmerjeno podporo za različne kmetijske sisteme, zlasti male in srednje družinske kmetije ter mlade kmete, da bi regionalna gospodarstva okrepili s kmetijstvom, ki je uspešno v ekonomskem, okoljskem in socialnem smislu; meni, da je glede na zelo različne velikosti kmetij v celotni EU to mogoče doseči </w:t>
            </w:r>
            <w:r w:rsidRPr="00213A8B">
              <w:rPr>
                <w:b/>
                <w:i/>
                <w:noProof w:val="0"/>
              </w:rPr>
              <w:t xml:space="preserve">ali </w:t>
            </w:r>
            <w:r w:rsidRPr="00213A8B">
              <w:rPr>
                <w:noProof w:val="0"/>
              </w:rPr>
              <w:t xml:space="preserve">z obvezno prerazporeditveno višjo stopnjo podpore za prve hektare kmetijskega gospodarstva, ki bo povezana s povprečno velikostjo kmetijskih gospodarstev v državah članicah, </w:t>
            </w:r>
            <w:r w:rsidRPr="00213A8B">
              <w:rPr>
                <w:b/>
                <w:i/>
                <w:noProof w:val="0"/>
              </w:rPr>
              <w:t>ali z odsevanjem</w:t>
            </w:r>
            <w:r w:rsidRPr="00213A8B">
              <w:rPr>
                <w:noProof w:val="0"/>
              </w:rPr>
              <w:t xml:space="preserve"> ekonomije obsega </w:t>
            </w:r>
            <w:r w:rsidRPr="00213A8B">
              <w:rPr>
                <w:b/>
                <w:i/>
                <w:noProof w:val="0"/>
              </w:rPr>
              <w:t>prek obvezne zgornje meje oziroma degresivnosti</w:t>
            </w:r>
            <w:r w:rsidRPr="00213A8B">
              <w:rPr>
                <w:noProof w:val="0"/>
              </w:rPr>
              <w:t>, ki bi jo bilo t</w:t>
            </w:r>
            <w:r w:rsidR="00FB3A80">
              <w:rPr>
                <w:noProof w:val="0"/>
              </w:rPr>
              <w:t>reba določiti na evropski ravni</w:t>
            </w:r>
            <w:r w:rsidRPr="00213A8B">
              <w:rPr>
                <w:noProof w:val="0"/>
              </w:rPr>
              <w:t xml:space="preserve"> </w:t>
            </w:r>
            <w:r w:rsidRPr="00213A8B">
              <w:rPr>
                <w:b/>
                <w:i/>
                <w:noProof w:val="0"/>
              </w:rPr>
              <w:t>z merili</w:t>
            </w:r>
            <w:r w:rsidRPr="00213A8B">
              <w:rPr>
                <w:noProof w:val="0"/>
              </w:rPr>
              <w:t xml:space="preserve"> za prožnost, ki bi upoštevala zmogljivost kmetij in zadrug, da bi zagotovili stabilne zaposlitve, zaradi katerih bi ljudje ostali na podeželskih območjih; meni, da bi morala sredstva, dana na voljo z omejitvijo in </w:t>
            </w:r>
            <w:r w:rsidRPr="00213A8B">
              <w:rPr>
                <w:b/>
                <w:i/>
                <w:noProof w:val="0"/>
              </w:rPr>
              <w:lastRenderedPageBreak/>
              <w:t>degresivnostjo</w:t>
            </w:r>
            <w:r w:rsidRPr="00213A8B">
              <w:rPr>
                <w:noProof w:val="0"/>
              </w:rPr>
              <w:t>, ostati v državi članici ali regiji, iz katere izhajajo;</w:t>
            </w:r>
          </w:p>
        </w:tc>
      </w:tr>
    </w:tbl>
    <w:p w:rsidR="00926656" w:rsidRPr="00617462" w:rsidRDefault="006959AA" w:rsidP="002A0A37">
      <w:pPr>
        <w:pStyle w:val="Olang"/>
      </w:pPr>
      <w:r w:rsidRPr="00213A8B">
        <w:lastRenderedPageBreak/>
        <w:t xml:space="preserve">Or. </w:t>
      </w:r>
      <w:r w:rsidRPr="004D1F29">
        <w:rPr>
          <w:rStyle w:val="HideTWBExt"/>
        </w:rPr>
        <w:t>&lt;Original&gt;</w:t>
      </w:r>
      <w:r w:rsidR="00617462" w:rsidRPr="004D1F29">
        <w:rPr>
          <w:rStyle w:val="HideTWBInt"/>
        </w:rPr>
        <w:t>{EN}</w:t>
      </w:r>
      <w:r w:rsidR="00617462" w:rsidRPr="00213A8B">
        <w:t>en</w:t>
      </w:r>
      <w:r w:rsidRPr="004D1F29">
        <w:rPr>
          <w:rStyle w:val="HideTWBExt"/>
        </w:rPr>
        <w:t>&lt;/Original&gt;</w:t>
      </w:r>
    </w:p>
    <w:p w:rsidR="006959AA" w:rsidRPr="00617462" w:rsidRDefault="006959AA" w:rsidP="006959AA">
      <w:r w:rsidRPr="004D1F29">
        <w:rPr>
          <w:rStyle w:val="HideTWBExt"/>
        </w:rPr>
        <w:t>&lt;/Amend&gt;</w:t>
      </w:r>
      <w:bookmarkEnd w:id="0"/>
    </w:p>
    <w:p w:rsidR="006959AA" w:rsidRPr="00617462" w:rsidRDefault="006959AA" w:rsidP="006959AA">
      <w:r w:rsidRPr="004D1F29">
        <w:rPr>
          <w:rStyle w:val="HideTWBExt"/>
        </w:rPr>
        <w:t>&lt;/RepeatBlock-Amend&gt;</w:t>
      </w:r>
    </w:p>
    <w:sectPr w:rsidR="006959AA" w:rsidRPr="0061746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03" w:rsidRPr="00617462" w:rsidRDefault="00FF5C03">
      <w:r w:rsidRPr="00617462">
        <w:separator/>
      </w:r>
    </w:p>
  </w:endnote>
  <w:endnote w:type="continuationSeparator" w:id="0">
    <w:p w:rsidR="00FF5C03" w:rsidRPr="00617462" w:rsidRDefault="00FF5C03">
      <w:r w:rsidRPr="006174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29" w:rsidRDefault="004D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62" w:rsidRPr="00617462" w:rsidRDefault="00617462">
    <w:pPr>
      <w:pStyle w:val="Footer"/>
    </w:pPr>
    <w:r w:rsidRPr="004D1F29">
      <w:rPr>
        <w:rStyle w:val="HideTWBExt"/>
      </w:rPr>
      <w:t>&lt;PathFdR&gt;</w:t>
    </w:r>
    <w:r w:rsidRPr="00617462">
      <w:t>AM\1154467SL.docx</w:t>
    </w:r>
    <w:r w:rsidRPr="004D1F29">
      <w:rPr>
        <w:rStyle w:val="HideTWBExt"/>
      </w:rPr>
      <w:t>&lt;/PathFdR&gt;</w:t>
    </w:r>
    <w:r w:rsidRPr="00617462">
      <w:tab/>
    </w:r>
    <w:r w:rsidRPr="00617462">
      <w:tab/>
      <w:t>PE</w:t>
    </w:r>
    <w:r w:rsidRPr="004D1F29">
      <w:rPr>
        <w:rStyle w:val="HideTWBExt"/>
      </w:rPr>
      <w:t>&lt;NoPE&gt;</w:t>
    </w:r>
    <w:r w:rsidRPr="00617462">
      <w:t>621.625</w:t>
    </w:r>
    <w:r w:rsidRPr="004D1F29">
      <w:rPr>
        <w:rStyle w:val="HideTWBExt"/>
      </w:rPr>
      <w:t>&lt;/NoPE&gt;&lt;Version&gt;</w:t>
    </w:r>
    <w:r w:rsidRPr="00617462">
      <w:t>v01-00</w:t>
    </w:r>
    <w:r w:rsidRPr="004D1F29">
      <w:rPr>
        <w:rStyle w:val="HideTWBExt"/>
      </w:rPr>
      <w:t>&lt;/Version&gt;</w:t>
    </w:r>
  </w:p>
  <w:p w:rsidR="00617462" w:rsidRPr="00617462" w:rsidRDefault="004D1F29" w:rsidP="00C14A2B">
    <w:pPr>
      <w:pStyle w:val="Footer2"/>
      <w:tabs>
        <w:tab w:val="center" w:pos="4535"/>
      </w:tabs>
    </w:pPr>
    <w:r>
      <w:fldChar w:fldCharType="begin"/>
    </w:r>
    <w:r>
      <w:instrText xml:space="preserve"> DOCPROPERTY "&lt;Extension&gt;" </w:instrText>
    </w:r>
    <w:r>
      <w:fldChar w:fldCharType="separate"/>
    </w:r>
    <w:r>
      <w:t>SL</w:t>
    </w:r>
    <w:r>
      <w:fldChar w:fldCharType="end"/>
    </w:r>
    <w:r w:rsidR="00617462" w:rsidRPr="00617462">
      <w:rPr>
        <w:color w:val="C0C0C0"/>
      </w:rPr>
      <w:tab/>
    </w:r>
    <w:r w:rsidR="00617462" w:rsidRPr="00617462">
      <w:rPr>
        <w:b w:val="0"/>
        <w:i/>
        <w:color w:val="C0C0C0"/>
        <w:sz w:val="22"/>
        <w:szCs w:val="22"/>
      </w:rPr>
      <w:t>Združena v raznolikosti</w:t>
    </w:r>
    <w:r w:rsidR="00617462" w:rsidRPr="00617462">
      <w:rPr>
        <w:color w:val="C0C0C0"/>
      </w:rPr>
      <w:tab/>
    </w:r>
    <w:r>
      <w:fldChar w:fldCharType="begin"/>
    </w:r>
    <w:r>
      <w:instrText xml:space="preserve"> DOCPROPERTY "&lt;Extension&gt;" </w:instrText>
    </w:r>
    <w:r>
      <w:fldChar w:fldCharType="separate"/>
    </w:r>
    <w:r>
      <w:t>SL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29" w:rsidRDefault="004D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03" w:rsidRPr="00617462" w:rsidRDefault="00FF5C03">
      <w:r w:rsidRPr="00617462">
        <w:separator/>
      </w:r>
    </w:p>
  </w:footnote>
  <w:footnote w:type="continuationSeparator" w:id="0">
    <w:p w:rsidR="00FF5C03" w:rsidRPr="00617462" w:rsidRDefault="00FF5C03">
      <w:r w:rsidRPr="0061746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29" w:rsidRDefault="004D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29" w:rsidRDefault="004D1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29" w:rsidRDefault="004D1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1"/>
    <w:docVar w:name="DOCDT" w:val="28/05/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15603 HideTWBExt;}{\s16\ql \li0\ri0\sb240\sa240\nowidctlpar\tqc\tx4536\tqr\tx9072\wrapdefault\aspalpha\aspnum\faauto\adjustright\rin0\lin0\itap0 \rtlch\fcs1 \af0\afs20\alang1025 _x000d__x000a_\ltrch\fcs0 \fs22\lang1060\langfe2057\cgrid\langnp1060\langfenp2057 \sbasedon0 \snext16 \slink17 \spriority0 \styrsid12715603 footer;}{\*\cs17 \additive \rtlch\fcs1 \af0 \ltrch\fcs0 \fs22\lang1060\langfe0\langnp1060 _x000d__x000a_\sbasedon10 \slink16 \slocked \spriority0 \styrsid12715603 Footer Char;}{\s18\ql \li-850\ri-850\sa240\widctlpar\tqr\tx9921\wrapdefault\aspalpha\aspnum\faauto\adjustright\rin-850\lin-850\itap0 \rtlch\fcs1 \af1\afs20\alang1025 \ltrch\fcs0 _x000d__x000a_\b\f1\fs48\lang1060\langfe2057\cgrid\langnp1060\langfenp2057 \sbasedon0 \snext18 \spriority0 \styrsid12715603 Footer2;}}{\*\rsidtbl \rsid24658\rsid735077\rsid2892074\rsid4666813\rsid6641733\rsid9636012\rsid10884985\rsid11215221\rsid12154954\rsid12715603_x000d__x000a_\rsid14424199\rsid15204470\rsid15285974\rsid15950462\rsid16324206\rsid16662270}{\mmathPr\mmathFont34\mbrkBin0\mbrkBinSub0\msmallFrac0\mdispDef1\mlMargin0\mrMargin0\mdefJc1\mwrapIndent1440\mintLim0\mnaryLim1}{\info{\author ZALOZNIK Katja}_x000d__x000a_{\operator ZALOZNIK Katja}{\creatim\yr2018\mo5\dy23\hr15\min41}{\revtim\yr2018\mo5\dy23\hr15\min41}{\version1}{\edmins0}{\nofpages2}{\nofwords0}{\nofchars1}{\*\company European Parliament}{\nofcharsws1}{\vern93}}{\*\xmlnstbl {\xmlns1 http://schemas.micros_x000d__x000a_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715603\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0884985 \chftnsep _x000d__x000a_\par }}{\*\ftnsepc \ltrpar \pard\plain \ltrpar\ql \li0\ri0\widctlpar\wrapdefault\aspalpha\aspnum\faauto\adjustright\rin0\lin0\itap0 \rtlch\fcs1 \af0\afs20\alang1025 \ltrch\fcs0 \fs24\lang2057\langfe2057\cgrid\langnp2057\langfenp2057 {\rtlch\fcs1 \af0 _x000d__x000a_\ltrch\fcs0 \insrsid10884985 \chftnsepc _x000d__x000a_\par }}{\*\aftnsep \ltrpar \pard\plain \ltrpar\ql \li0\ri0\widctlpar\wrapdefault\aspalpha\aspnum\faauto\adjustright\rin0\lin0\itap0 \rtlch\fcs1 \af0\afs20\alang1025 \ltrch\fcs0 \fs24\lang2057\langfe2057\cgrid\langnp2057\langfenp2057 {\rtlch\fcs1 \af0 _x000d__x000a_\ltrch\fcs0 \insrsid10884985 \chftnsep _x000d__x000a_\par }}{\*\aftnsepc \ltrpar \pard\plain \ltrpar\ql \li0\ri0\widctlpar\wrapdefault\aspalpha\aspnum\faauto\adjustright\rin0\lin0\itap0 \rtlch\fcs1 \af0\afs20\alang1025 \ltrch\fcs0 \fs24\lang2057\langfe2057\cgrid\langnp2057\langfenp2057 {\rtlch\fcs1 \af0 _x000d__x000a_\ltrch\fcs0 \insrsid1088498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2715603\charrsid8805656 {\*\bkmkstart InsideFooter}&lt;PathFdR&gt;}{\rtlch\fcs1 \af0 \ltrch\fcs0 \insrsid12715603\charrsid2981840 AM\\1153872SL.docx}{\rtlch\fcs1 \af0 \ltrch\fcs0 \cs15\v\f1\fs20\cf9\insrsid12715603\charrsid8805656 _x000d__x000a_&lt;/PathFdR&gt;}{\rtlch\fcs1 \af0 \ltrch\fcs0 \insrsid12715603\charrsid8805656 {\*\bkmkend InsideFooter}\tab \tab {\*\bkmkstart OutsideFooter}PE}{\rtlch\fcs1 \af0 \ltrch\fcs0 \cs15\v\f1\fs20\cf9\insrsid12715603\charrsid8805656 &lt;NoPE&gt;}{\rtlch\fcs1 \af0 _x000d__x000a_\ltrch\fcs0 \insrsid12715603 621.609}{\rtlch\fcs1 \af0 \ltrch\fcs0 \cs15\v\f1\fs20\cf9\insrsid12715603\charrsid8805656 &lt;/NoPE&gt;&lt;Version&gt;}{\rtlch\fcs1 \af0 \ltrch\fcs0 \insrsid12715603\charrsid8805656 v}{\rtlch\fcs1 \af0 \ltrch\fcs0 \insrsid12715603 01-00}{_x000d__x000a_\rtlch\fcs1 \af0 \ltrch\fcs0 \cs15\v\f1\fs20\cf9\insrsid12715603\charrsid8805656 &lt;/Version&gt;}{\rtlch\fcs1 \af0 \ltrch\fcs0 \insrsid12715603\charrsid8805656 {\*\bkmkend OutsideFooter}_x000d__x000a_\par }\pard\plain \ltrpar\s18\ql \li-850\ri-850\sa240\widctlpar\tqc\tx4535\tqr\tx9921\wrapdefault\aspalpha\aspnum\faauto\adjustright\rin-850\lin-850\itap0\pararsid12667435 \rtlch\fcs1 \af1\afs20\alang1025 \ltrch\fcs0 _x000d__x000a_\b\f1\fs48\lang1060\langfe2057\cgrid\langnp1060\langfenp2057 {\field{\*\fldinst {\rtlch\fcs1 \af1 \ltrch\fcs0 \insrsid12715603\charrsid8805656  DOCPROPERTY &quot;&lt;Extension&gt;&quot; }}{\fldrslt {\rtlch\fcs1 \af1 \ltrch\fcs0 \insrsid12715603 SL}}}\sectd \ltrsect_x000d__x000a_\linex0\endnhere\sectdefaultcl\sftnbj {\rtlch\fcs1 \af1 \ltrch\fcs0 \cf16\insrsid12715603\charrsid8805656 \tab }{\rtlch\fcs1 \af1\afs22 \ltrch\fcs0 \b0\i\fs22\cf16\insrsid12715603 Zdru\'9eena v raznolikosti}{\rtlch\fcs1 \af1 \ltrch\fcs0 _x000d__x000a_\cf16\insrsid12715603\charrsid8805656 \tab }{\field{\*\fldinst {\rtlch\fcs1 \af1 \ltrch\fcs0 \insrsid12715603\charrsid8805656  DOCPROPERTY &quot;&lt;Extension&gt;&quot; }}{\fldrslt {\rtlch\fcs1 \af1 \ltrch\fcs0 \insrsid12715603 SL}}}\sectd \ltrsect_x000d__x000a_\linex0\endnhere\sectdefaultcl\sftnbj {\rtlch\fcs1 \af1 \ltrch\fcs0 \insrsid12715603\charrsid880565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715603 _x000d__x000a_\rtlch\fcs1 \af0\afs20\alang1025 \ltrch\fcs0 \fs24\lang2057\langfe2057\cgrid\langnp2057\langfenp2057 {\rtlch\fcs1 \af0 \ltrch\fcs0 \lang1060\langfe2057\langnp1060\insrsid12715603\charrsid880565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f_x000d__x000a_7abb9bf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1"/>
    <w:docVar w:name="LastEditedSection" w:val=" 1"/>
    <w:docVar w:name="NRAKEY" w:val="0178"/>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73588 HideTWBExt;}{\s16\ql \li0\ri0\sb240\sa240\nowidctlpar\tqc\tx4536\tqr\tx9072\wrapdefault\aspalpha\aspnum\faauto\adjustright\rin0\lin0\itap0 \rtlch\fcs1 \af0\afs20\alang1025 _x000d__x000a_\ltrch\fcs0 \fs22\lang1060\langfe2057\cgrid\langnp1060\langfenp2057 \sbasedon0 \snext16 \slink17 \spriority0 \styrsid14573588 footer;}{\*\cs17 \additive \rtlch\fcs1 \af0 \ltrch\fcs0 \fs22\lang1060\langfe0\langnp1060 _x000d__x000a_\sbasedon10 \slink16 \slocked \spriority0 \styrsid14573588 Footer Char;}{\s18\ql \li0\ri-284\nowidctlpar\tqr\tx9072\wrapdefault\aspalpha\aspnum\faauto\adjustright\rin-284\lin0\itap0 \rtlch\fcs1 \af0\afs20\alang1025 \ltrch\fcs0 _x000d__x000a_\b\fs24\lang1060\langfe2057\cgrid\langnp1060\langfenp2057 \sbasedon0 \snext18 \spriority0 \styrsid14573588 ProjRap;}{\s19\ql \li0\ri0\sa240\nowidctlpar\wrapdefault\aspalpha\aspnum\faauto\adjustright\rin0\lin0\itap0 \rtlch\fcs1 \af0\afs20\alang1025 _x000d__x000a_\ltrch\fcs0 \fs24\lang1060\langfe2057\cgrid\langnp1060\langfenp2057 \sbasedon0 \snext19 \spriority0 \styrsid14573588 Normal12;}{\s20\ql \li-850\ri-850\sa240\widctlpar\tqr\tx9921\wrapdefault\aspalpha\aspnum\faauto\adjustright\rin-850\lin-850\itap0 _x000d__x000a_\rtlch\fcs1 \af1\afs20\alang1025 \ltrch\fcs0 \b\f1\fs48\lang1060\langfe2057\cgrid\langnp1060\langfenp2057 \sbasedon0 \snext20 \spriority0 \styrsid14573588 Footer2;}{\*\cs21 \additive \v\cf15 \spriority0 \styrsid14573588 HideTWBInt;}{_x000d__x000a_\s22\ql \li0\ri0\nowidctlpar\wrapdefault\aspalpha\aspnum\faauto\adjustright\rin0\lin0\itap0 \rtlch\fcs1 \af0\afs20\alang1025 \ltrch\fcs0 \b\fs24\lang1060\langfe2057\cgrid\langnp1060\langfenp2057 \sbasedon0 \snext22 \slink26 \spriority0 \styrsid14573588 _x000d__x000a_NormalBold;}{\s23\qr \li0\ri0\sb240\sa240\nowidctlpar\wrapdefault\aspalpha\aspnum\faauto\adjustright\rin0\lin0\itap0 \rtlch\fcs1 \af0\afs20\alang1025 \ltrch\fcs0 \fs24\lang1060\langfe2057\cgrid\langnp1060\langfenp2057 _x000d__x000a_\sbasedon0 \snext23 \spriority0 \styrsid14573588 Olang;}{\s24\ql \li0\ri0\sa120\nowidctlpar\wrapdefault\aspalpha\aspnum\faauto\adjustright\rin0\lin0\itap0 \rtlch\fcs1 \af0\afs20\alang1025 \ltrch\fcs0 _x000d__x000a_\fs24\lang1024\langfe1024\cgrid\noproof\langnp1060\langfenp2057 \sbasedon0 \snext24 \slink27 \spriority0 \styrsid14573588 Normal6;}{\s25\ql \li0\ri-284\nowidctlpar\tqr\tx9072\wrapdefault\aspalpha\aspnum\faauto\adjustright\rin-284\lin0\itap0 \rtlch\fcs1 _x000d__x000a_\af0\afs20\alang1025 \ltrch\fcs0 \fs24\lang1060\langfe2057\cgrid\langnp1060\langfenp2057 \sbasedon0 \snext25 \spriority0 \styrsid14573588 ZDateAM;}{\*\cs26 \additive \b\fs24\lang1060\langfe0\langnp1060 \slink22 \slocked \spriority0 \styrsid14573588 _x000d__x000a_NormalBold Char;}{\*\cs27 \additive \fs24\lang1024\langfe1024\noproof\langnp1060 \slink24 \slocked \spriority0 \styrsid14573588 Normal6 Char;}{\s28\qc \li0\ri0\sa240\nowidctlpar\wrapdefault\aspalpha\aspnum\faauto\adjustright\rin0\lin0\itap0 \rtlch\fcs1 _x000d__x000a_\af0\afs20\alang1025 \ltrch\fcs0 \i\fs24\lang1060\langfe2057\cgrid\langnp1060\langfenp2057 \sbasedon0 \snext28 \spriority0 \styrsid1457358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9 \spriority0 \styrsid14573588 AMNumberTabs;}}{\*\rsidtbl \rsid24658\rsid735077\rsid2892074\rsid4666813\rsid6641733\rsid8064253\rsid9636012\rsid11215221\rsid12154954_x000d__x000a_\rsid14424199\rsid14573588\rsid15204470\rsid15285974\rsid15950462\rsid16324206\rsid16662270}{\mmathPr\mmathFont34\mbrkBin0\mbrkBinSub0\msmallFrac0\mdispDef1\mlMargin0\mrMargin0\mdefJc1\mwrapIndent1440\mintLim0\mnaryLim1}{\info{\author ZALOZNIK Katja}_x000d__x000a_{\operator ZALOZNIK Katja}{\creatim\yr2018\mo5\dy23\hr15\min39}{\revtim\yr2018\mo5\dy23\hr15\min39}{\version1}{\edmins0}{\nofpages2}{\nofwords76}{\nofchars815}{\*\company European Parliament}{\nofcharsws828}{\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573588\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8064253 \chftnsep _x000d__x000a_\par }}{\*\ftnsepc \ltrpar \pard\plain \ltrpar\ql \li0\ri0\widctlpar\wrapdefault\aspalpha\aspnum\faauto\adjustright\rin0\lin0\itap0 \rtlch\fcs1 \af0\afs20\alang1025 \ltrch\fcs0 \fs24\lang2057\langfe2057\cgrid\langnp2057\langfenp2057 {\rtlch\fcs1 \af0 _x000d__x000a_\ltrch\fcs0 \insrsid8064253 \chftnsepc _x000d__x000a_\par }}{\*\aftnsep \ltrpar \pard\plain \ltrpar\ql \li0\ri0\widctlpar\wrapdefault\aspalpha\aspnum\faauto\adjustright\rin0\lin0\itap0 \rtlch\fcs1 \af0\afs20\alang1025 \ltrch\fcs0 \fs24\lang2057\langfe2057\cgrid\langnp2057\langfenp2057 {\rtlch\fcs1 \af0 _x000d__x000a_\ltrch\fcs0 \insrsid8064253 \chftnsep _x000d__x000a_\par }}{\*\aftnsepc \ltrpar \pard\plain \ltrpar\ql \li0\ri0\widctlpar\wrapdefault\aspalpha\aspnum\faauto\adjustright\rin0\lin0\itap0 \rtlch\fcs1 \af0\afs20\alang1025 \ltrch\fcs0 \fs24\lang2057\langfe2057\cgrid\langnp2057\langfenp2057 {\rtlch\fcs1 \af0 _x000d__x000a_\ltrch\fcs0 \insrsid806425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4573588\charrsid8805656 {\*\bkmkstart InsideFooter}&lt;PathFdR&gt;}{\rtlch\fcs1 \af0 \ltrch\fcs0 \cf10\insrsid14573588\charrsid8805656 \uc1\u9668\'3f}{\rtlch\fcs1 \af0 \ltrch\fcs0 \insrsid14573588\charrsid8805656 #}{\rtlch\fcs1 \af0 _x000d__x000a_\ltrch\fcs0 \cs21\v\cf15\insrsid14573588\charrsid8805656 TXTROUTE@@}{\rtlch\fcs1 \af0 \ltrch\fcs0 \insrsid14573588\charrsid8805656 #}{\rtlch\fcs1 \af0 \ltrch\fcs0 \cf10\insrsid14573588\charrsid8805656 \uc1\u9658\'3f}{\rtlch\fcs1 \af0 \ltrch\fcs0 _x000d__x000a_\cs15\v\f1\fs20\cf9\insrsid14573588\charrsid8805656 &lt;/PathFdR&gt;}{\rtlch\fcs1 \af0 \ltrch\fcs0 \insrsid14573588\charrsid8805656 {\*\bkmkend InsideFooter}\tab \tab {\*\bkmkstart OutsideFooter}PE}{\rtlch\fcs1 \af0 \ltrch\fcs0 _x000d__x000a_\cs15\v\f1\fs20\cf9\insrsid14573588\charrsid8805656 &lt;NoPE&gt;}{\rtlch\fcs1 \af0 \ltrch\fcs0 \cf10\insrsid14573588\charrsid8805656 \uc1\u9668\'3f}{\rtlch\fcs1 \af0 \ltrch\fcs0 \insrsid14573588\charrsid8805656 #}{\rtlch\fcs1 \af0 \ltrch\fcs0 _x000d__x000a_\cs21\v\cf15\insrsid14573588\charrsid8805656 TXTNRPE@NRPE@}{\rtlch\fcs1 \af0 \ltrch\fcs0 \insrsid14573588\charrsid8805656 #}{\rtlch\fcs1 \af0 \ltrch\fcs0 \cf10\insrsid14573588\charrsid8805656 \uc1\u9658\'3f}{\rtlch\fcs1 \af0 \ltrch\fcs0 _x000d__x000a_\cs15\v\f1\fs20\cf9\insrsid14573588\charrsid8805656 &lt;/NoPE&gt;&lt;Version&gt;}{\rtlch\fcs1 \af0 \ltrch\fcs0 \insrsid14573588\charrsid8805656 v}{\rtlch\fcs1 \af0 \ltrch\fcs0 \cf10\insrsid14573588\charrsid8805656 \uc1\u9668\'3f}{\rtlch\fcs1 \af0 \ltrch\fcs0 _x000d__x000a_\insrsid14573588\charrsid8805656 #}{\rtlch\fcs1 \af0 \ltrch\fcs0 \cs21\v\cf15\insrsid14573588\charrsid8805656 TXTVERSION@NRV@}{\rtlch\fcs1 \af0 \ltrch\fcs0 \insrsid14573588\charrsid8805656 #}{\rtlch\fcs1 \af0 \ltrch\fcs0 _x000d__x000a_\cf10\insrsid14573588\charrsid8805656 \uc1\u9658\'3f}{\rtlch\fcs1 \af0 \ltrch\fcs0 \cs15\v\f1\fs20\cf9\insrsid14573588\charrsid8805656 &lt;/Version&gt;}{\rtlch\fcs1 \af0 \ltrch\fcs0 \insrsid14573588\charrsid8805656 {\*\bkmkend OutsideFooter}_x000d__x000a_\par }\pard\plain \ltrpar\s20\ql \li-850\ri-850\sa240\widctlpar\tqc\tx4535\tqr\tx9921\wrapdefault\aspalpha\aspnum\faauto\adjustright\rin-850\lin-850\itap0\pararsid12667435 \rtlch\fcs1 \af1\afs20\alang1025 \ltrch\fcs0 _x000d__x000a_\b\f1\fs48\lang1060\langfe2057\cgrid\langnp1060\langfenp2057 {\field\flddirty{\*\fldinst {\rtlch\fcs1 \af1 \ltrch\fcs0 \insrsid14573588\charrsid8805656  DOCPROPERTY &quot;&lt;Extension&gt;&quot; }}{\fldrslt {\rtlch\fcs1 \af1 \ltrch\fcs0 \insrsid14573588\charrsid8805656 _x000d__x000a_XX}}}\sectd \ltrsect\linex0\endnhere\sectdefaultcl\sftnbj {\rtlch\fcs1 \af1 \ltrch\fcs0 \cf16\insrsid14573588\charrsid8805656 \tab }{\rtlch\fcs1 \af1\afs22 \ltrch\fcs0 \b0\i\fs22\cf16\insrsid14573588\charrsid8805656 #}{\rtlch\fcs1 \af1 \ltrch\fcs0 _x000d__x000a_\cs21\v\cf15\insrsid14573588\charrsid8805656 (STD@_Motto}{\rtlch\fcs1 \af1\afs22 \ltrch\fcs0 \b0\i\fs22\cf16\insrsid14573588\charrsid8805656 #}{\rtlch\fcs1 \af1 \ltrch\fcs0 \cf16\insrsid14573588\charrsid8805656 \tab }{\field\flddirty{\*\fldinst {_x000d__x000a_\rtlch\fcs1 \af1 \ltrch\fcs0 \insrsid14573588\charrsid8805656  DOCPROPERTY &quot;&lt;Extension&gt;&quot; }}{\fldrslt {\rtlch\fcs1 \af1 \ltrch\fcs0 \insrsid14573588\charrsid8805656 XX}}}\sectd \ltrsect\linex0\endnhere\sectdefaultcl\sftnbj {\rtlch\fcs1 \af1 \ltrch\fcs0 _x000d__x000a_\insrsid14573588\charrsid880565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573588 \rtlch\fcs1 \af0\afs20\alang1025 \ltrch\fcs0 \fs24\lang1060\langfe2057\cgrid\langnp1060\langfenp2057 {\rtlch\fcs1 \af0 \ltrch\fcs0 _x000d__x000a_\cs15\v\f1\fs20\cf9\insrsid14573588\charrsid8805656 {\*\bkmkstart restart}&lt;Amend&gt;&lt;Date&gt;}{\rtlch\fcs1 \af0 \ltrch\fcs0 \insrsid14573588\charrsid8805656 #}{\rtlch\fcs1 \af0 \ltrch\fcs0 \cs21\v\cf15\insrsid14573588\charrsid8805656 _x000d__x000a_DT(d.m.yyyy)sh@DATEMSG@DOCDT}{\rtlch\fcs1 \af0 \ltrch\fcs0 \insrsid14573588\charrsid8805656 #}{\rtlch\fcs1 \af0 \ltrch\fcs0 \cs15\v\f1\fs20\cf9\insrsid14573588\charrsid8805656 &lt;/Date&gt;}{\rtlch\fcs1 \af0 \ltrch\fcs0 \insrsid14573588\charrsid8805656 \tab }{_x000d__x000a_\rtlch\fcs1 \af0 \ltrch\fcs0 \cs15\v\f1\fs20\cf9\insrsid14573588\charrsid8805656 &lt;ANo&gt;}{\rtlch\fcs1 \af0 \ltrch\fcs0 \insrsid14573588\charrsid8805656 #}{\rtlch\fcs1 \af0 \ltrch\fcs0 \cs21\v\cf15\insrsid14573588\charrsid8805656 _x000d__x000a_KEY(PLENARY/ANUMBER)@NRAMSG@NRAKEY}{\rtlch\fcs1 \af0 \ltrch\fcs0 \insrsid14573588\charrsid8805656 #}{\rtlch\fcs1 \af0 \ltrch\fcs0 \cs15\v\f1\fs20\cf9\insrsid14573588\charrsid8805656 &lt;/ANo&gt;}{\rtlch\fcs1 \af0 \ltrch\fcs0 \insrsid14573588\charrsid8805656 /}{_x000d__x000a_\rtlch\fcs1 \af0 \ltrch\fcs0 \cs15\v\f1\fs20\cf9\insrsid14573588\charrsid8805656 &lt;NumAm&gt;}{\rtlch\fcs1 \af0 \ltrch\fcs0 \insrsid14573588\charrsid8805656 #}{\rtlch\fcs1 \af0 \ltrch\fcs0 \cs21\v\cf15\insrsid14573588\charrsid8805656 ENMIENDA@NRAM@}{_x000d__x000a_\rtlch\fcs1 \af0 \ltrch\fcs0 \insrsid14573588\charrsid8805656 #}{\rtlch\fcs1 \af0 \ltrch\fcs0 \cs15\v\f1\fs20\cf9\insrsid14573588\charrsid8805656 &lt;/NumAm&gt;}{\rtlch\fcs1 \af0 \ltrch\fcs0 \insrsid14573588\charrsid8805656 _x000d__x000a_\par }\pard\plain \ltrpar\s29\ql \li0\ri0\sb240\nowidctlpar_x000d__x000a_\tx879\tx936\tx1021\tx1077\tx1134\tx1191\tx1247\tx1304\tx1361\tx1418\tx1474\tx1531\tx1588\tx1644\tx1701\tx1758\tx1814\tx1871\tx2070\tx2126\tx3374\tx3430\wrapdefault\aspalpha\aspnum\faauto\adjustright\rin0\lin0\itap0\pararsid14573588 \rtlch\fcs1 _x000d__x000a_\af0\afs20\alang1025 \ltrch\fcs0 \b\fs24\lang1060\langfe2057\cgrid\langnp1060\langfenp2057 {\rtlch\fcs1 \af0 \ltrch\fcs0 \insrsid14573588\charrsid8805656 Predlog spremembe\tab \tab }{\rtlch\fcs1 \af0 \ltrch\fcs0 _x000d__x000a_\cs15\b0\v\f1\fs20\cf9\insrsid14573588\charrsid8805656 &lt;NumAm&gt;}{\rtlch\fcs1 \af0 \ltrch\fcs0 \insrsid14573588\charrsid8805656 #}{\rtlch\fcs1 \af0 \ltrch\fcs0 \cs21\v\cf15\insrsid14573588\charrsid8805656 ENMIENDA@NRAM@}{\rtlch\fcs1 \af0 \ltrch\fcs0 _x000d__x000a_\insrsid14573588\charrsid8805656 #}{\rtlch\fcs1 \af0 \ltrch\fcs0 \cs15\b0\v\f1\fs20\cf9\insrsid14573588\charrsid8805656 &lt;/NumAm&gt;}{\rtlch\fcs1 \af0 \ltrch\fcs0 \insrsid14573588\charrsid8805656 _x000d__x000a_\par }\pard\plain \ltrpar\s22\ql \li0\ri0\nowidctlpar\wrapdefault\aspalpha\aspnum\faauto\adjustright\rin0\lin0\itap0\pararsid14573588 \rtlch\fcs1 \af0\afs20\alang1025 \ltrch\fcs0 \b\fs24\lang1060\langfe2057\cgrid\langnp1060\langfenp2057 {\rtlch\fcs1 \af0 _x000d__x000a_\ltrch\fcs0 \cs15\b0\v\f1\fs20\cf9\insrsid14573588\charrsid8805656 &lt;RepeatBlock-By&gt;}{\rtlch\fcs1 \af0 \ltrch\fcs0 \insrsid14573588\charrsid8805656 #}{\rtlch\fcs1 \af0 \ltrch\fcs0 \cs21\v\cf15\insrsid14573588\charrsid8805656 &gt;&gt;&gt;@[ZMEMBERSMSG]@}{_x000d__x000a_\rtlch\fcs1 \af0 \ltrch\fcs0 \insrsid14573588\charrsid8805656 #}{\rtlch\fcs1 \af0 \ltrch\fcs0 \cs15\b0\v\f1\fs20\cf9\insrsid14573588\charrsid8805656 &lt;Members&gt;}{\rtlch\fcs1 \af0 \ltrch\fcs0 \cf10\insrsid14573588\charrsid8805656 \u9668\'3f}{\rtlch\fcs1 _x000d__x000a_\af0 \ltrch\fcs0 \insrsid14573588\charrsid8805656 #}{\rtlch\fcs1 \af0 \ltrch\fcs0 \cs21\v\cf15\insrsid14573588\charrsid8805656 TVTMEMBERS\'a7@MEMBERS@}{\rtlch\fcs1 \af0 \ltrch\fcs0 \insrsid14573588\charrsid8805656 #}{\rtlch\fcs1 \af0 \ltrch\fcs0 _x000d__x000a_\cf10\insrsid14573588\charrsid8805656 \u9658\'3f}{\rtlch\fcs1 \af0 \ltrch\fcs0 \cs15\b0\v\f1\fs20\cf9\insrsid14573588\charrsid8805656 &lt;/Members&gt;}{\rtlch\fcs1 \af0 \ltrch\fcs0 \insrsid14573588\charrsid8805656 _x000d__x000a_\par }\pard\plain \ltrpar\ql \li0\ri0\widctlpar\wrapdefault\aspalpha\aspnum\faauto\adjustright\rin0\lin0\itap0\pararsid14573588 \rtlch\fcs1 \af0\afs20\alang1025 \ltrch\fcs0 \fs24\lang2057\langfe2057\cgrid\langnp2057\langfenp2057 {\rtlch\fcs1 \af0 \ltrch\fcs0 _x000d__x000a_\cs15\v\f1\fs20\cf9\lang1060\langfe2057\langnp1060\insrsid14573588\charrsid8805656 &lt;AuNomDe&gt;&lt;OptDel&gt;}{\rtlch\fcs1 \af0 \ltrch\fcs0 \lang1060\langfe2057\langnp1060\insrsid14573588\charrsid8805656 #}{\rtlch\fcs1 \af0 \ltrch\fcs0 _x000d__x000a_\cs21\v\cf15\lang1060\langfe2057\langnp1060\insrsid14573588\charrsid8805656 MNU[ONBEHALFYES][NOTAPP]@CHOICE@}{\rtlch\fcs1 \af0 \ltrch\fcs0 \lang1060\langfe2057\langnp1060\insrsid14573588\charrsid8805656 #}{\rtlch\fcs1 \af0 \ltrch\fcs0 _x000d__x000a_\cs15\v\f1\fs20\cf9\lang1060\langfe2057\langnp1060\insrsid14573588\charrsid8805656 &lt;/OptDel&gt;&lt;/AuNomDe&gt;}{\rtlch\fcs1 \af0 \ltrch\fcs0 \lang1060\langfe2057\langnp1060\insrsid14573588\charrsid8805656 _x000d__x000a_\par &lt;&lt;&lt;}{\rtlch\fcs1 \af0 \ltrch\fcs0 \cs15\v\f1\fs20\cf9\lang1060\langfe2057\langnp1060\insrsid14573588\charrsid8805656 &lt;/RepeatBlock-By&gt;}{\rtlch\fcs1 \af0 \ltrch\fcs0 \lang1060\langfe2057\langnp1060\insrsid14573588\charrsid8805656 _x000d__x000a_\par }\pard\plain \ltrpar\s18\ql \li0\ri-284\nowidctlpar\tqr\tx9072\wrapdefault\aspalpha\aspnum\faauto\adjustright\rin-284\lin0\itap0\pararsid14573588 \rtlch\fcs1 \af0\afs20\alang1025 \ltrch\fcs0 \b\fs24\lang1060\langfe2057\cgrid\langnp1060\langfenp2057 {_x000d__x000a_\rtlch\fcs1 \af0 \ltrch\fcs0 \cs15\b0\v\f1\fs20\cf9\insrsid14573588\charrsid8805656 &lt;TitreType&gt;}{\rtlch\fcs1 \af274 \ltrch\fcs0 \f274\insrsid14573588\charrsid8805656 Poro\'e8ilo}{\rtlch\fcs1 \af0 \ltrch\fcs0 _x000d__x000a_\cs15\b0\v\f1\fs20\cf9\insrsid14573588\charrsid8805656 &lt;/TitreType&gt;}{\rtlch\fcs1 \af0 \ltrch\fcs0 \insrsid14573588\charrsid8805656 \tab #}{\rtlch\fcs1 \af0 \ltrch\fcs0 \cs21\v\cf15\insrsid14573588\charrsid8805656 KEY(PLENARY/ANUMBER)@NRAMSG@NRAKEY}{_x000d__x000a_\rtlch\fcs1 \af0 \ltrch\fcs0 \insrsid14573588\charrsid8805656 #/#}{\rtlch\fcs1 \af0 \ltrch\fcs0 \cs21\v\cf15\insrsid14573588\charrsid8805656 KEY(PLENARY/DOCYEAR)@DOCYEARMSG@NRAKEY}{\rtlch\fcs1 \af0 \ltrch\fcs0 \insrsid14573588\charrsid8805656 #_x000d__x000a_\par }\pard\plain \ltrpar\s22\ql \li0\ri0\nowidctlpar\wrapdefault\aspalpha\aspnum\faauto\adjustright\rin0\lin0\itap0\pararsid14573588 \rtlch\fcs1 \af0\afs20\alang1025 \ltrch\fcs0 \b\fs24\lang1060\langfe2057\cgrid\langnp1060\langfenp2057 {\rtlch\fcs1 \af0 _x000d__x000a_\ltrch\fcs0 \cs15\b0\v\f1\fs20\cf9\insrsid14573588\charrsid8805656 &lt;Rapporteur&gt;}{\rtlch\fcs1 \af0 \ltrch\fcs0 \insrsid14573588\charrsid8805656 #}{\rtlch\fcs1 \af0 \ltrch\fcs0 \cs21\v\cf15\insrsid14573588\charrsid8805656 _x000d__x000a_KEY(PLENARY/RAPPORTEURS)@AUTHORMSG@NRAKEY}{\rtlch\fcs1 \af0 \ltrch\fcs0 \insrsid14573588\charrsid8805656 #}{\rtlch\fcs1 \af0 \ltrch\fcs0 \cs15\b0\v\f1\fs20\cf9\insrsid14573588\charrsid8805656 &lt;/Rapporteur&gt;}{\rtlch\fcs1 \af0 \ltrch\fcs0 _x000d__x000a_\insrsid14573588\charrsid8805656 _x000d__x000a_\par }\pard\plain \ltrpar\ql \li0\ri0\widctlpar\wrapdefault\aspalpha\aspnum\faauto\adjustright\rin0\lin0\itap0\pararsid14573588 \rtlch\fcs1 \af0\afs20\alang1025 \ltrch\fcs0 \fs24\lang2057\langfe2057\cgrid\langnp2057\langfenp2057 {\rtlch\fcs1 \af0 \ltrch\fcs0 _x000d__x000a_\cs15\v\f1\fs20\cf9\lang1060\langfe2057\langnp1060\insrsid14573588\charrsid8805656 &lt;Titre&gt;}{\rtlch\fcs1 \af0 \ltrch\fcs0 \lang1060\langfe2057\langnp1060\insrsid14573588\charrsid8805656 #}{\rtlch\fcs1 \af0 \ltrch\fcs0 _x000d__x000a_\cs21\v\cf15\lang1060\langfe2057\langnp1060\insrsid14573588\charrsid8805656 KEY(PLENARY/TITLES)@TITLEMSG@NRAKEY}{\rtlch\fcs1 \af0 \ltrch\fcs0 \lang1060\langfe2057\langnp1060\insrsid14573588\charrsid8805656 #}{\rtlch\fcs1 \af0 \ltrch\fcs0 _x000d__x000a_\cs15\v\f1\fs20\cf9\lang1060\langfe2057\langnp1060\insrsid14573588\charrsid8805656 &lt;/Titre&gt;}{\rtlch\fcs1 \af0 \ltrch\fcs0 \lang1060\langfe2057\langnp1060\insrsid14573588\charrsid8805656 _x000d__x000a_\par }\pard\plain \ltrpar\s19\ql \li0\ri0\sa240\nowidctlpar\wrapdefault\aspalpha\aspnum\faauto\adjustright\rin0\lin0\itap0\pararsid14573588 \rtlch\fcs1 \af0\afs20\alang1025 \ltrch\fcs0 \fs24\lang1060\langfe2057\cgrid\langnp1060\langfenp2057 {\rtlch\fcs1 \af0 _x000d__x000a_\ltrch\fcs0 \cs15\v\f1\fs20\cf9\insrsid14573588\charrsid8805656 &lt;DocRef&gt;}{\rtlch\fcs1 \af0 \ltrch\fcs0 \insrsid14573588\charrsid8805656 #}{\rtlch\fcs1 \af0 \ltrch\fcs0 \cs21\v\cf15\insrsid14573588\charrsid8805656 KEY(PLENARY/REFERENCES)@REFMSG@NRAKEY}{_x000d__x000a_\rtlch\fcs1 \af0 \ltrch\fcs0 \insrsid14573588\charrsid8805656 #}{\rtlch\fcs1 \af0 \ltrch\fcs0 \cs15\v\f1\fs20\cf9\insrsid14573588\charrsid8805656 &lt;/DocRef&gt;}{\rtlch\fcs1 \af0 \ltrch\fcs0 \insrsid14573588\charrsid8805656 _x000d__x000a_\par }\pard\plain \ltrpar\s22\ql \li0\ri0\nowidctlpar\wrapdefault\aspalpha\aspnum\faauto\adjustright\rin0\lin0\itap0\pararsid14573588 \rtlch\fcs1 \af0\afs20\alang1025 \ltrch\fcs0 \b\fs24\lang1060\langfe2057\cgrid\langnp1060\langfenp2057 {\rtlch\fcs1 \af0 _x000d__x000a_\ltrch\fcs0 \cs15\b0\v\f1\fs20\cf9\insrsid14573588\charrsid8805656 &lt;DocAmend&gt;}{\rtlch\fcs1 \af0 \ltrch\fcs0 \insrsid14573588\charrsid8805656 #}{\rtlch\fcs1 \af0 \ltrch\fcs0 \cs21\v\cf15\insrsid14573588\charrsid8805656 MNU[DOC1][DOC2][DOC3]@CHOICE@DOCMNU}{_x000d__x000a_\rtlch\fcs1 \af0 \ltrch\fcs0 \insrsid14573588\charrsid8805656 #}{\rtlch\fcs1 \af0 \ltrch\fcs0 \cs15\b0\v\f1\fs20\cf9\insrsid14573588\charrsid8805656 &lt;/DocAmend&gt;}{\rtlch\fcs1 \af0 \ltrch\fcs0 \insrsid14573588\charrsid8805656 _x000d__x000a_\par }{\rtlch\fcs1 \af0 \ltrch\fcs0 \cs15\b0\v\f1\fs20\cf9\insrsid14573588\charrsid8805656 &lt;Article&gt;}{\rtlch\fcs1 \af0 \ltrch\fcs0 \cf10\insrsid14573588\charrsid8805656 \u9668\'3f}{\rtlch\fcs1 \af0 \ltrch\fcs0 \insrsid14573588\charrsid8805656 #}{\rtlch\fcs1 _x000d__x000a_\af0 \ltrch\fcs0 \cs21\v\cf15\insrsid14573588\charrsid8805656 TVTAMPART@AMPART@}{\rtlch\fcs1 \af0 \ltrch\fcs0 \insrsid14573588\charrsid8805656 #}{\rtlch\fcs1 \af0 \ltrch\fcs0 \cf10\insrsid14573588\charrsid8805656 \u9658\'3f}{\rtlch\fcs1 \af0 \ltrch\fcs0 _x000d__x000a_\cs15\b0\v\f1\fs20\cf9\insrsid14573588\charrsid8805656 &lt;/Article&gt;}{\rtlch\fcs1 \af0 \ltrch\fcs0 \insrsid14573588\charrsid8805656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0\langfe2057\langnp1060\insrsid14573588\charrsid8805656 \cell }\pard \ltrpar_x000d__x000a_\ql \li0\ri0\widctlpar\intbl\wrapdefault\aspalpha\aspnum\faauto\adjustright\rin0\lin0 {\rtlch\fcs1 \af0 \ltrch\fcs0 \lang1060\langfe2057\langnp1060\insrsid14573588\charrsid8805656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0\langfe2057\cgrid\langnp1060\langfenp2057 {\rtlch\fcs1 \af0 \ltrch\fcs0 _x000d__x000a_\insrsid14573588\charrsid8805656 #}{\rtlch\fcs1 \af0 \ltrch\fcs0 \cs21\v\cf15\insrsid14573588\charrsid8805656 MNU[DOC1][DOC2][DOC3]@CHOICE@DOCMNU}{\rtlch\fcs1 \af0 \ltrch\fcs0 \insrsid14573588\charrsid8805656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4573588\charrsid8805656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60\langfenp2057 {\rtlch\fcs1 \af0 \ltrch\fcs0 \noproof0\insrsid14573588\charrsid8805656 #}{\rtlch\fcs1 \af0 \ltrch\fcs0 \cs21\v\cf15\noproof0\insrsid14573588\charrsid8805656 TEXTMSG}{\rtlch\fcs1 \af0 _x000d__x000a_\ltrch\fcs0 \noproof0\insrsid14573588\charrsid8805656 #\cell #}{\rtlch\fcs1 \af0 \ltrch\fcs0 \cs21\v\cf15\noproof0\insrsid14573588\charrsid8805656 TEXTMSG}{\rtlch\fcs1 \af0 \ltrch\fcs0 \noproof0\insrsid14573588\charrsid8805656 #}{\rtlch\fcs1 \af0\afs24 _x000d__x000a_\ltrch\fcs0 \noproof0\insrsid14573588\charrsid8805656 \cell }\pard\plain \ltrpar\ql \li0\ri0\widctlpar\intbl\wrapdefault\aspalpha\aspnum\faauto\adjustright\rin0\lin0 \rtlch\fcs1 \af0\afs20\alang1025 \ltrch\fcs0 _x000d__x000a_\fs24\lang2057\langfe2057\cgrid\langnp2057\langfenp2057 {\rtlch\fcs1 \af0 \ltrch\fcs0 \lang1060\langfe2057\langnp1060\insrsid14573588\charrsid8805656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573588 \rtlch\fcs1 \af0\afs20\alang1025 \ltrch\fcs0 \fs24\lang1060\langfe2057\cgrid\langnp1060\langfenp2057 {\rtlch\fcs1 \af0 \ltrch\fcs0 _x000d__x000a_\insrsid14573588\charrsid8805656 Or. }{\rtlch\fcs1 \af0 \ltrch\fcs0 \cs15\v\f1\fs20\cf9\insrsid14573588\charrsid8805656 &lt;Original&gt;}{\rtlch\fcs1 \af0 \ltrch\fcs0 \insrsid14573588\charrsid8805656 #}{\rtlch\fcs1 \af0 \ltrch\fcs0 _x000d__x000a_\cs21\v\cf15\insrsid14573588\charrsid8805656 KEY(MAIN/LANGMIN)sh@ORLANGMSG@}{\rtlch\fcs1 \af0 \ltrch\fcs0 \insrsid14573588\charrsid8805656 #}{\rtlch\fcs1 \af0 \ltrch\fcs0 \cs15\v\f1\fs20\cf9\insrsid14573588\charrsid8805656 &lt;/Original&gt;}{\rtlch\fcs1 \af0 _x000d__x000a_\ltrch\fcs0 \insrsid14573588\charrsid8805656 _x000d__x000a_\par }\pard\plain \ltrpar\ql \li0\ri0\widctlpar\wrapdefault\aspalpha\aspnum\faauto\adjustright\rin0\lin0\itap0\pararsid14573588 \rtlch\fcs1 \af0\afs20\alang1025 \ltrch\fcs0 \fs24\lang2057\langfe2057\cgrid\langnp2057\langfenp2057 {\rtlch\fcs1 \af0 \ltrch\fcs0 _x000d__x000a_\lang1060\langfe2057\langnp1060\insrsid14573588\charrsid8805656 \sect }\sectd \ltrsect\margbsxn1418\psz9\linex0\headery1134\footery505\endnhere\titlepg\sectdefaultcl\sectrsid14424199\sftnbj\sftnrstpg \pard\plain \ltrpar_x000d__x000a_\ql \li0\ri0\widctlpar\wrapdefault\aspalpha\aspnum\faauto\adjustright\rin0\lin0\itap0\pararsid14573588 \rtlch\fcs1 \af0\afs20\alang1025 \ltrch\fcs0 \fs24\lang2057\langfe2057\cgrid\langnp2057\langfenp2057 {\rtlch\fcs1 \af0 \ltrch\fcs0 _x000d__x000a_\cs15\v\f1\fs20\cf9\lang1060\langfe2057\langnp1060\insrsid14573588\charrsid880565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0_x000d__x000a_968a9bf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4"/>
    <w:docVar w:name="TVTAMPART" w:val="Odstavek 50"/>
    <w:docVar w:name="TVTMEMBERS1" w:val="Peter Jahr, Esther Herranz García, Rosa Estaràs Ferragut, Verónica Lope Fontagné, Michael Gahler, Daniel Caspary, Tomáš Zdechovský, Lefteris Christoforou, Burkhard Balz, Annie Schreijer-Pierik, Lambert van Nistelrooij, David McAllister, Joachim Zeller, Elmar Brok, Renate Sommer, Sven Schulze, Norbert Lins, Jens Gieseke, Dieter-Lebrecht Koch, Christian Ehler, Reimer Böge, Albert Deß, Werner Kuhn, Csaba Sógor, Wim van de Camp, Sabine Verheyen, Andrzej Grzyb, Bendt Bendtsen, Angélique Delahaye, Ramón Luis Valcárcel Siso, Peter Liese, Rainer Wieland, Markus Pieper, Norbert Erdős, Andrey Kovatchev, Jarosław Wałęsa, Siegfried Mureşan, José Ignacio Salafranca Sánchez-Neyra, Daniel Buda, Mihai Ţurcanu, Monika Hohlmeier, Marijana Petir, Birgit Collin-Langen, Karl_x001e_Heinz Florenz, Thomas Mann"/>
    <w:docVar w:name="TXTLANGUE" w:val="SL"/>
    <w:docVar w:name="TXTLANGUEMIN" w:val="sl"/>
    <w:docVar w:name="TXTNRFIRSTAM" w:val="21"/>
    <w:docVar w:name="TXTNRLASTAM" w:val="21"/>
    <w:docVar w:name="TXTNRPE" w:val="621.625"/>
    <w:docVar w:name="TXTPEorAP" w:val="PE"/>
    <w:docVar w:name="TXTROUTE" w:val="AM\1154467SL.docx"/>
    <w:docVar w:name="TXTVERSION" w:val="01-00"/>
  </w:docVars>
  <w:rsids>
    <w:rsidRoot w:val="00FF5C03"/>
    <w:rsid w:val="00016E4D"/>
    <w:rsid w:val="000554AB"/>
    <w:rsid w:val="000E01B6"/>
    <w:rsid w:val="001337AF"/>
    <w:rsid w:val="001E376E"/>
    <w:rsid w:val="00213A8B"/>
    <w:rsid w:val="00250122"/>
    <w:rsid w:val="00256216"/>
    <w:rsid w:val="0029007A"/>
    <w:rsid w:val="002A0A37"/>
    <w:rsid w:val="002C7968"/>
    <w:rsid w:val="003000AD"/>
    <w:rsid w:val="00323ECD"/>
    <w:rsid w:val="0037662A"/>
    <w:rsid w:val="003C1027"/>
    <w:rsid w:val="004300A3"/>
    <w:rsid w:val="00431305"/>
    <w:rsid w:val="004D1F29"/>
    <w:rsid w:val="004D5682"/>
    <w:rsid w:val="004F4B78"/>
    <w:rsid w:val="005460A7"/>
    <w:rsid w:val="005F0730"/>
    <w:rsid w:val="006158B0"/>
    <w:rsid w:val="00617462"/>
    <w:rsid w:val="00651D47"/>
    <w:rsid w:val="006959AA"/>
    <w:rsid w:val="009008EA"/>
    <w:rsid w:val="00926656"/>
    <w:rsid w:val="009A1B43"/>
    <w:rsid w:val="009B0B57"/>
    <w:rsid w:val="00A11CA3"/>
    <w:rsid w:val="00A12366"/>
    <w:rsid w:val="00A23DC7"/>
    <w:rsid w:val="00A52518"/>
    <w:rsid w:val="00B21D6F"/>
    <w:rsid w:val="00BC4047"/>
    <w:rsid w:val="00BE2400"/>
    <w:rsid w:val="00C14A2B"/>
    <w:rsid w:val="00CA2A46"/>
    <w:rsid w:val="00CC7018"/>
    <w:rsid w:val="00E01E37"/>
    <w:rsid w:val="00E5782E"/>
    <w:rsid w:val="00EA08DF"/>
    <w:rsid w:val="00EE4A94"/>
    <w:rsid w:val="00FA1221"/>
    <w:rsid w:val="00FB3A80"/>
    <w:rsid w:val="00FE71A4"/>
    <w:rsid w:val="00FF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6BAF22-1535-4DAE-A983-6D317B3C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l-SI" w:eastAsia="en-GB" w:bidi="ar-SA"/>
    </w:rPr>
  </w:style>
  <w:style w:type="character" w:customStyle="1" w:styleId="Normal6Char">
    <w:name w:val="Normal6 Char"/>
    <w:link w:val="Normal6"/>
    <w:rsid w:val="006959AA"/>
    <w:rPr>
      <w:noProof/>
      <w:sz w:val="24"/>
      <w:lang w:val="sl-S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ZALOZNIK Katja</dc:creator>
  <cp:keywords/>
  <dc:description/>
  <cp:lastModifiedBy>TERBOVC Spela</cp:lastModifiedBy>
  <cp:revision>2</cp:revision>
  <cp:lastPrinted>2004-11-28T14:02:00Z</cp:lastPrinted>
  <dcterms:created xsi:type="dcterms:W3CDTF">2018-05-29T14:02:00Z</dcterms:created>
  <dcterms:modified xsi:type="dcterms:W3CDTF">2018-05-29T14:02:00Z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1154467</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\\eiciLUXpr1\pdocep$\DocEP\TRANSFIL\SL\AM_Ple_NonLegReport.SL(16/09/2016 09:42:16)</vt:lpwstr>
  </property>
  <property fmtid="{D5CDD505-2E9C-101B-9397-08002B2CF9AE}" pid="8" name="&lt;Model&gt;">
    <vt:lpwstr>AM_Ple_NonLegReport</vt:lpwstr>
  </property>
  <property fmtid="{D5CDD505-2E9C-101B-9397-08002B2CF9AE}" pid="9" name="FooterPath">
    <vt:lpwstr>AM\1154467SL.docx</vt:lpwstr>
  </property>
  <property fmtid="{D5CDD505-2E9C-101B-9397-08002B2CF9AE}" pid="10" name="PE number">
    <vt:lpwstr>621.625</vt:lpwstr>
  </property>
  <property fmtid="{D5CDD505-2E9C-101B-9397-08002B2CF9AE}" pid="11" name="Bookout">
    <vt:lpwstr>OK - 2018/05/29 16:01</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