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8C7D" w14:textId="77777777" w:rsidR="001B07B8" w:rsidRPr="004B096C" w:rsidRDefault="00F12D76" w:rsidP="00816F61">
      <w:pPr>
        <w:pStyle w:val="ZDateAM"/>
      </w:pPr>
      <w:bookmarkStart w:id="0" w:name="_GoBack"/>
      <w:bookmarkEnd w:id="0"/>
      <w:r w:rsidRPr="004B096C">
        <w:rPr>
          <w:rStyle w:val="HideTWBExt"/>
          <w:noProof w:val="0"/>
        </w:rPr>
        <w:t>&lt;RepeatBlock-Amend&gt;</w:t>
      </w:r>
      <w:bookmarkStart w:id="1" w:name="restart"/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125</w:t>
      </w:r>
      <w:r w:rsidRPr="004B096C">
        <w:rPr>
          <w:rStyle w:val="HideTWBExt"/>
          <w:noProof w:val="0"/>
        </w:rPr>
        <w:t>&lt;/NumAm&gt;</w:t>
      </w:r>
    </w:p>
    <w:p w14:paraId="2ACB5CB8" w14:textId="77777777" w:rsidR="001B07B8" w:rsidRPr="004B096C" w:rsidRDefault="007A5492" w:rsidP="001B07B8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125</w:t>
      </w:r>
      <w:r w:rsidRPr="004B096C">
        <w:rPr>
          <w:rStyle w:val="HideTWBExt"/>
          <w:b w:val="0"/>
          <w:noProof w:val="0"/>
        </w:rPr>
        <w:t>&lt;/NumAm&gt;</w:t>
      </w:r>
    </w:p>
    <w:p w14:paraId="56B0D95B" w14:textId="77777777" w:rsidR="005C608A" w:rsidRPr="004B096C" w:rsidRDefault="00386E87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</w:t>
      </w:r>
      <w:bookmarkStart w:id="2" w:name="By"/>
      <w:r w:rsidRPr="004B096C">
        <w:rPr>
          <w:rStyle w:val="HideTWBExt"/>
          <w:b w:val="0"/>
          <w:noProof w:val="0"/>
        </w:rPr>
        <w:t>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598F6215" w14:textId="77777777" w:rsidR="006B399D" w:rsidRPr="004B096C" w:rsidRDefault="00F12D76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6CB29A4A" w14:textId="77777777" w:rsidR="006014F7" w:rsidRPr="004B096C" w:rsidRDefault="005A5D3A" w:rsidP="00816F61">
      <w:r w:rsidRPr="004B096C">
        <w:rPr>
          <w:rStyle w:val="HideTWBExt"/>
          <w:noProof w:val="0"/>
        </w:rPr>
        <w:t>&lt;/By&gt;</w:t>
      </w:r>
      <w:bookmarkEnd w:id="2"/>
      <w:r w:rsidRPr="004B096C">
        <w:rPr>
          <w:rStyle w:val="HideTWBExt"/>
          <w:noProof w:val="0"/>
        </w:rPr>
        <w:t>&lt;/RepeatBlock-By&gt;</w:t>
      </w:r>
    </w:p>
    <w:p w14:paraId="1AD600D8" w14:textId="77777777" w:rsidR="00F12D76" w:rsidRPr="004B096C" w:rsidRDefault="00F12D76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1EEB30F8" w14:textId="77777777" w:rsidR="00F12D76" w:rsidRPr="004B096C" w:rsidRDefault="00F12D76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3FC24D0C" w14:textId="77777777" w:rsidR="00F12D76" w:rsidRPr="004B096C" w:rsidRDefault="00F12D76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1C128C9E" w14:textId="77777777" w:rsidR="008F4458" w:rsidRPr="004B096C" w:rsidRDefault="008F4458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0EA95946" w14:textId="77777777" w:rsidR="008F4458" w:rsidRPr="004B096C" w:rsidRDefault="008F4458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11D29E09" w14:textId="77777777" w:rsidR="008F4458" w:rsidRPr="004B096C" w:rsidRDefault="008F4458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1 – akapit 1 – punkt 7 – litera c a (nowa)</w:t>
      </w:r>
      <w:r w:rsidRPr="004B096C">
        <w:rPr>
          <w:rStyle w:val="HideTWBExt"/>
          <w:b w:val="0"/>
          <w:noProof w:val="0"/>
        </w:rPr>
        <w:t>&lt;/Article&gt;</w:t>
      </w:r>
    </w:p>
    <w:p w14:paraId="58057D4F" w14:textId="77777777" w:rsidR="008D2B4B" w:rsidRPr="004B096C" w:rsidRDefault="008D2B4B" w:rsidP="00816F61">
      <w:r w:rsidRPr="004B096C">
        <w:rPr>
          <w:rStyle w:val="HideTWBExt"/>
          <w:noProof w:val="0"/>
        </w:rPr>
        <w:t>&lt;DocAmend2&gt;</w:t>
      </w:r>
      <w:r w:rsidRPr="004B096C">
        <w:t>Dyrektywa 2006/22/WE</w:t>
      </w:r>
      <w:r w:rsidRPr="004B096C">
        <w:rPr>
          <w:rStyle w:val="HideTWBExt"/>
          <w:noProof w:val="0"/>
        </w:rPr>
        <w:t>&lt;/DocAmend2&gt;</w:t>
      </w:r>
    </w:p>
    <w:p w14:paraId="65A528D2" w14:textId="77777777" w:rsidR="008D2B4B" w:rsidRPr="004B096C" w:rsidRDefault="008D2B4B" w:rsidP="00816F61">
      <w:r w:rsidRPr="004B096C">
        <w:rPr>
          <w:rStyle w:val="HideTWBExt"/>
          <w:noProof w:val="0"/>
        </w:rPr>
        <w:t>&lt;Article2&gt;</w:t>
      </w:r>
      <w:r w:rsidRPr="004B096C">
        <w:t>Artykuł 9 – ustęp 5 a (nowy)</w:t>
      </w:r>
      <w:r w:rsidRPr="004B096C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B096C" w14:paraId="2862DDEC" w14:textId="77777777" w:rsidTr="008F4458">
        <w:trPr>
          <w:jc w:val="center"/>
        </w:trPr>
        <w:tc>
          <w:tcPr>
            <w:tcW w:w="9752" w:type="dxa"/>
            <w:gridSpan w:val="2"/>
          </w:tcPr>
          <w:p w14:paraId="0C1BFA6D" w14:textId="77777777" w:rsidR="008F4458" w:rsidRPr="004B096C" w:rsidRDefault="008F4458" w:rsidP="002F4509">
            <w:pPr>
              <w:keepNext/>
            </w:pPr>
          </w:p>
        </w:tc>
      </w:tr>
      <w:tr w:rsidR="008F4458" w:rsidRPr="004B096C" w14:paraId="4D3F42C0" w14:textId="77777777" w:rsidTr="008F4458">
        <w:trPr>
          <w:jc w:val="center"/>
        </w:trPr>
        <w:tc>
          <w:tcPr>
            <w:tcW w:w="4876" w:type="dxa"/>
          </w:tcPr>
          <w:p w14:paraId="73E874A8" w14:textId="77777777" w:rsidR="008F4458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37D04DA3" w14:textId="77777777" w:rsidR="008F4458" w:rsidRPr="004B096C" w:rsidRDefault="007A5492" w:rsidP="002F4509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F4458" w:rsidRPr="004B096C" w14:paraId="2CB9B32D" w14:textId="77777777" w:rsidTr="008F4458">
        <w:trPr>
          <w:jc w:val="center"/>
        </w:trPr>
        <w:tc>
          <w:tcPr>
            <w:tcW w:w="4876" w:type="dxa"/>
          </w:tcPr>
          <w:p w14:paraId="0EF0A61B" w14:textId="77777777" w:rsidR="008F4458" w:rsidRPr="004B096C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412111EE" w14:textId="77777777" w:rsidR="008F4458" w:rsidRPr="004B096C" w:rsidRDefault="00816F61" w:rsidP="008F4458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ca)</w:t>
            </w:r>
            <w:r w:rsidRPr="004B096C">
              <w:rPr>
                <w:b/>
                <w:i/>
                <w:noProof w:val="0"/>
              </w:rPr>
              <w:tab/>
              <w:t>dodaje się ustęp w brzmieniu:</w:t>
            </w:r>
          </w:p>
        </w:tc>
      </w:tr>
      <w:tr w:rsidR="00816F61" w:rsidRPr="004B096C" w14:paraId="593CAF52" w14:textId="77777777" w:rsidTr="008F4458">
        <w:trPr>
          <w:jc w:val="center"/>
        </w:trPr>
        <w:tc>
          <w:tcPr>
            <w:tcW w:w="4876" w:type="dxa"/>
          </w:tcPr>
          <w:p w14:paraId="6B1B8569" w14:textId="77777777" w:rsidR="00816F61" w:rsidRPr="004B096C" w:rsidRDefault="00816F61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9D9F29A" w14:textId="77777777" w:rsidR="00816F61" w:rsidRPr="004B096C" w:rsidRDefault="00816F61" w:rsidP="008F4458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„5a.</w:t>
            </w:r>
            <w:r w:rsidRPr="004B096C">
              <w:rPr>
                <w:b/>
                <w:i/>
                <w:noProof w:val="0"/>
              </w:rPr>
              <w:tab/>
              <w:t>Do 2 stycznia 2020 r. we wszystkich pojazdach wykorzystywanych do przewozów międzynarodowych i kabotażowych instaluje się inteligentny tachograf, którego dane wskazują położenie kierowców w okresie 56 dni.”</w:t>
            </w:r>
          </w:p>
        </w:tc>
      </w:tr>
    </w:tbl>
    <w:p w14:paraId="081ED188" w14:textId="77777777" w:rsidR="008F4458" w:rsidRPr="004B096C" w:rsidRDefault="008F4458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="00816F61" w:rsidRPr="004B096C">
        <w:rPr>
          <w:rStyle w:val="HideTWBInt"/>
        </w:rPr>
        <w:t>{EN}</w:t>
      </w:r>
      <w:r w:rsidR="00816F61"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215901BC" w14:textId="77777777" w:rsidR="00F12D76" w:rsidRPr="004B096C" w:rsidRDefault="00F12D76">
      <w:pPr>
        <w:sectPr w:rsidR="00F12D76" w:rsidRPr="004B09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EA44D08" w14:textId="77777777" w:rsidR="00F12D76" w:rsidRPr="004B096C" w:rsidRDefault="00F12D76">
      <w:r w:rsidRPr="004B096C">
        <w:rPr>
          <w:rStyle w:val="HideTWBExt"/>
          <w:noProof w:val="0"/>
        </w:rPr>
        <w:lastRenderedPageBreak/>
        <w:t>&lt;/Amend&gt;</w:t>
      </w:r>
      <w:bookmarkEnd w:id="1"/>
    </w:p>
    <w:p w14:paraId="302C0D8A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126</w:t>
      </w:r>
      <w:r w:rsidRPr="004B096C">
        <w:rPr>
          <w:rStyle w:val="HideTWBExt"/>
          <w:noProof w:val="0"/>
        </w:rPr>
        <w:t>&lt;/NumAm&gt;</w:t>
      </w:r>
    </w:p>
    <w:p w14:paraId="251034B0" w14:textId="77777777" w:rsidR="00816F61" w:rsidRPr="004B096C" w:rsidRDefault="00816F61" w:rsidP="001B07B8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126</w:t>
      </w:r>
      <w:r w:rsidRPr="004B096C">
        <w:rPr>
          <w:rStyle w:val="HideTWBExt"/>
          <w:b w:val="0"/>
          <w:noProof w:val="0"/>
        </w:rPr>
        <w:t>&lt;/NumAm&gt;</w:t>
      </w:r>
    </w:p>
    <w:p w14:paraId="79C1F756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213A8F50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5E98A748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21567057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0C2084C3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5691E76F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366868D0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5E89C515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665AA871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1</w:t>
      </w:r>
      <w:r w:rsidRPr="004B096C">
        <w:rPr>
          <w:rStyle w:val="HideTWBExt"/>
          <w:b w:val="0"/>
          <w:noProof w:val="0"/>
        </w:rPr>
        <w:t>&lt;/Article&gt;</w:t>
      </w:r>
    </w:p>
    <w:p w14:paraId="3EFCF3E2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691C0ED4" w14:textId="77777777" w:rsidTr="008F4458">
        <w:trPr>
          <w:jc w:val="center"/>
        </w:trPr>
        <w:tc>
          <w:tcPr>
            <w:tcW w:w="9752" w:type="dxa"/>
            <w:gridSpan w:val="2"/>
          </w:tcPr>
          <w:p w14:paraId="0924F01C" w14:textId="77777777" w:rsidR="00816F61" w:rsidRPr="004B096C" w:rsidRDefault="00816F61" w:rsidP="002F4509">
            <w:pPr>
              <w:keepNext/>
            </w:pPr>
          </w:p>
        </w:tc>
      </w:tr>
      <w:tr w:rsidR="00816F61" w:rsidRPr="004B096C" w14:paraId="4854D58A" w14:textId="77777777" w:rsidTr="008F4458">
        <w:trPr>
          <w:jc w:val="center"/>
        </w:trPr>
        <w:tc>
          <w:tcPr>
            <w:tcW w:w="4876" w:type="dxa"/>
          </w:tcPr>
          <w:p w14:paraId="7471BEBE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4AAF7629" w14:textId="77777777" w:rsidR="00816F61" w:rsidRPr="004B096C" w:rsidRDefault="00816F61" w:rsidP="002F4509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0E9E57E2" w14:textId="77777777" w:rsidTr="008F4458">
        <w:trPr>
          <w:jc w:val="center"/>
        </w:trPr>
        <w:tc>
          <w:tcPr>
            <w:tcW w:w="4876" w:type="dxa"/>
          </w:tcPr>
          <w:p w14:paraId="7990F661" w14:textId="77777777" w:rsidR="00816F61" w:rsidRPr="004B096C" w:rsidRDefault="00816F61" w:rsidP="008F4458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1.</w:t>
            </w:r>
            <w:r w:rsidRPr="004B096C">
              <w:rPr>
                <w:noProof w:val="0"/>
              </w:rPr>
              <w:tab/>
              <w:t xml:space="preserve">Niniejszy artykuł ustanawia szczegółowe przepisy w odniesieniu do </w:t>
            </w:r>
            <w:r w:rsidRPr="004B096C">
              <w:rPr>
                <w:b/>
                <w:i/>
                <w:noProof w:val="0"/>
              </w:rPr>
              <w:t>niektórych aspektów</w:t>
            </w:r>
            <w:r w:rsidRPr="004B096C">
              <w:rPr>
                <w:noProof w:val="0"/>
              </w:rPr>
              <w:t xml:space="preserve"> dyrektywy 96/71/WE odnoszących się do delegowania kierowców w sektorze transportu drogowego oraz dyrektywy Parlamentu Europejskiego i Rady 2014/67/UE odnoszących się do wymogów administracyjnych i środków kontroli dotyczących delegowania tych kierowców.</w:t>
            </w:r>
          </w:p>
        </w:tc>
        <w:tc>
          <w:tcPr>
            <w:tcW w:w="4876" w:type="dxa"/>
          </w:tcPr>
          <w:p w14:paraId="4948F2FB" w14:textId="77777777" w:rsidR="00816F61" w:rsidRPr="004B096C" w:rsidRDefault="00816F61" w:rsidP="008F4458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</w:rPr>
              <w:t>1.</w:t>
            </w:r>
            <w:r w:rsidRPr="004B096C">
              <w:rPr>
                <w:noProof w:val="0"/>
              </w:rPr>
              <w:tab/>
              <w:t xml:space="preserve">Niniejszy artykuł ustanawia szczegółowe przepisy w odniesieniu do </w:t>
            </w:r>
            <w:r w:rsidRPr="004B096C">
              <w:rPr>
                <w:b/>
                <w:i/>
                <w:noProof w:val="0"/>
              </w:rPr>
              <w:t>egzekwowania przepisów</w:t>
            </w:r>
            <w:r w:rsidRPr="004B096C">
              <w:rPr>
                <w:noProof w:val="0"/>
              </w:rPr>
              <w:t xml:space="preserve"> dyrektywy 96/71/WE odnoszących się do delegowania kierowców w sektorze transportu drogowego oraz</w:t>
            </w:r>
            <w:r w:rsidRPr="004B096C">
              <w:rPr>
                <w:b/>
                <w:i/>
                <w:noProof w:val="0"/>
              </w:rPr>
              <w:t xml:space="preserve"> przepisów</w:t>
            </w:r>
            <w:r w:rsidRPr="004B096C">
              <w:rPr>
                <w:noProof w:val="0"/>
              </w:rPr>
              <w:t xml:space="preserve"> dyrektywy Parlamentu Europejskiego i Rady 2014/67/UE odnoszących się do wymogów administracyjnych i środków kontroli dotyczących delegowania tych kierowców.</w:t>
            </w:r>
          </w:p>
        </w:tc>
      </w:tr>
    </w:tbl>
    <w:p w14:paraId="6B9E44A0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31BBB1ED" w14:textId="77777777" w:rsidR="00816F61" w:rsidRPr="004B096C" w:rsidRDefault="00816F61">
      <w:pPr>
        <w:sectPr w:rsidR="00816F61" w:rsidRPr="004B096C" w:rsidSect="00883D7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8A5980F" w14:textId="77777777" w:rsidR="00816F61" w:rsidRPr="004B096C" w:rsidRDefault="00816F61" w:rsidP="00F9166E">
      <w:r w:rsidRPr="004B096C">
        <w:rPr>
          <w:rStyle w:val="HideTWBExt"/>
          <w:noProof w:val="0"/>
        </w:rPr>
        <w:lastRenderedPageBreak/>
        <w:t>&lt;/Amend&gt;</w:t>
      </w:r>
    </w:p>
    <w:p w14:paraId="53C72B73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127</w:t>
      </w:r>
      <w:r w:rsidRPr="004B096C">
        <w:rPr>
          <w:rStyle w:val="HideTWBExt"/>
          <w:noProof w:val="0"/>
        </w:rPr>
        <w:t>&lt;/NumAm&gt;</w:t>
      </w:r>
    </w:p>
    <w:p w14:paraId="1ADAB6DE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127</w:t>
      </w:r>
      <w:r w:rsidRPr="004B096C">
        <w:rPr>
          <w:rStyle w:val="HideTWBExt"/>
          <w:b w:val="0"/>
          <w:noProof w:val="0"/>
        </w:rPr>
        <w:t>&lt;/NumAm&gt;</w:t>
      </w:r>
    </w:p>
    <w:p w14:paraId="53A61F31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27076BA6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62B998C4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052692C4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33D90A79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28739050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7474040F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21CC99BA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41324C29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1 a (nowy)</w:t>
      </w:r>
      <w:r w:rsidRPr="004B096C">
        <w:rPr>
          <w:rStyle w:val="HideTWBExt"/>
          <w:b w:val="0"/>
          <w:noProof w:val="0"/>
        </w:rPr>
        <w:t>&lt;/Article&gt;</w:t>
      </w:r>
    </w:p>
    <w:p w14:paraId="41A0A7B2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13046592" w14:textId="77777777" w:rsidTr="00271A8F">
        <w:trPr>
          <w:jc w:val="center"/>
        </w:trPr>
        <w:tc>
          <w:tcPr>
            <w:tcW w:w="9752" w:type="dxa"/>
            <w:gridSpan w:val="2"/>
          </w:tcPr>
          <w:p w14:paraId="4B4E3998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65907BDD" w14:textId="77777777" w:rsidTr="00271A8F">
        <w:trPr>
          <w:jc w:val="center"/>
        </w:trPr>
        <w:tc>
          <w:tcPr>
            <w:tcW w:w="4876" w:type="dxa"/>
          </w:tcPr>
          <w:p w14:paraId="2AB9545A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22E5D105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3CBDFFC2" w14:textId="77777777" w:rsidTr="00271A8F">
        <w:trPr>
          <w:jc w:val="center"/>
        </w:trPr>
        <w:tc>
          <w:tcPr>
            <w:tcW w:w="4876" w:type="dxa"/>
          </w:tcPr>
          <w:p w14:paraId="72ECBF53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7F74BE85" w14:textId="77777777" w:rsidR="00816F61" w:rsidRPr="004B096C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1a.</w:t>
            </w:r>
            <w:r w:rsidRPr="004B096C">
              <w:rPr>
                <w:b/>
                <w:i/>
                <w:noProof w:val="0"/>
              </w:rPr>
              <w:tab/>
              <w:t>Do 2 stycznia 2020 r. we wszystkich pojazdach wykorzystywanych do przewozów międzynarodowych i kabotażowych instaluje się inteligentny tachograf, którego dane wskazują położenie kierowców w okresie 56 dni.</w:t>
            </w:r>
          </w:p>
        </w:tc>
      </w:tr>
    </w:tbl>
    <w:p w14:paraId="600990AA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69FFA5C4" w14:textId="77777777" w:rsidR="00816F61" w:rsidRPr="004B096C" w:rsidRDefault="00816F61" w:rsidP="00816F61">
      <w:pPr>
        <w:sectPr w:rsidR="00816F61" w:rsidRPr="004B096C" w:rsidSect="00883D7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F875282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5574F3D5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128</w:t>
      </w:r>
      <w:r w:rsidRPr="004B096C">
        <w:rPr>
          <w:rStyle w:val="HideTWBExt"/>
          <w:noProof w:val="0"/>
        </w:rPr>
        <w:t>&lt;/NumAm&gt;</w:t>
      </w:r>
    </w:p>
    <w:p w14:paraId="02BB0B79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128</w:t>
      </w:r>
      <w:r w:rsidRPr="004B096C">
        <w:rPr>
          <w:rStyle w:val="HideTWBExt"/>
          <w:b w:val="0"/>
          <w:noProof w:val="0"/>
        </w:rPr>
        <w:t>&lt;/NumAm&gt;</w:t>
      </w:r>
    </w:p>
    <w:p w14:paraId="5CB3D34F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79BE59EF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168D2DAC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411DDF19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3204A417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7717D04F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679F4B40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6516CD75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36D50155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1 b (nowy)</w:t>
      </w:r>
      <w:r w:rsidRPr="004B096C">
        <w:rPr>
          <w:rStyle w:val="HideTWBExt"/>
          <w:b w:val="0"/>
          <w:noProof w:val="0"/>
        </w:rPr>
        <w:t>&lt;/Article&gt;</w:t>
      </w:r>
    </w:p>
    <w:p w14:paraId="24A0EF13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255D1B20" w14:textId="77777777" w:rsidTr="00271A8F">
        <w:trPr>
          <w:jc w:val="center"/>
        </w:trPr>
        <w:tc>
          <w:tcPr>
            <w:tcW w:w="9752" w:type="dxa"/>
            <w:gridSpan w:val="2"/>
          </w:tcPr>
          <w:p w14:paraId="4D007389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4FA48239" w14:textId="77777777" w:rsidTr="00271A8F">
        <w:trPr>
          <w:jc w:val="center"/>
        </w:trPr>
        <w:tc>
          <w:tcPr>
            <w:tcW w:w="4876" w:type="dxa"/>
          </w:tcPr>
          <w:p w14:paraId="7FE6519E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41D6270A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64ABF3F4" w14:textId="77777777" w:rsidTr="00271A8F">
        <w:trPr>
          <w:jc w:val="center"/>
        </w:trPr>
        <w:tc>
          <w:tcPr>
            <w:tcW w:w="4876" w:type="dxa"/>
          </w:tcPr>
          <w:p w14:paraId="7524AB81" w14:textId="77777777" w:rsidR="00816F61" w:rsidRPr="004B096C" w:rsidRDefault="00816F61" w:rsidP="00816F6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AD47C29" w14:textId="77777777" w:rsidR="00816F61" w:rsidRPr="004B096C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1b.</w:t>
            </w:r>
            <w:r w:rsidRPr="004B096C">
              <w:rPr>
                <w:b/>
                <w:i/>
                <w:noProof w:val="0"/>
              </w:rPr>
              <w:tab/>
              <w:t>Z zakresu stosowania niniejszej dyrektywy i dyrektywy 96/71/WE wyłącza się tranzyt.</w:t>
            </w:r>
          </w:p>
        </w:tc>
      </w:tr>
    </w:tbl>
    <w:p w14:paraId="33BAC749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1F7C07B9" w14:textId="77777777" w:rsidR="00816F61" w:rsidRPr="004B096C" w:rsidRDefault="00816F61" w:rsidP="00816F61">
      <w:pPr>
        <w:sectPr w:rsidR="00816F61" w:rsidRPr="004B096C" w:rsidSect="00883D77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44113A1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7F9AF601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129</w:t>
      </w:r>
      <w:r w:rsidRPr="004B096C">
        <w:rPr>
          <w:rStyle w:val="HideTWBExt"/>
          <w:noProof w:val="0"/>
        </w:rPr>
        <w:t>&lt;/NumAm&gt;</w:t>
      </w:r>
    </w:p>
    <w:p w14:paraId="76DC8191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129</w:t>
      </w:r>
      <w:r w:rsidRPr="004B096C">
        <w:rPr>
          <w:rStyle w:val="HideTWBExt"/>
          <w:b w:val="0"/>
          <w:noProof w:val="0"/>
        </w:rPr>
        <w:t>&lt;/NumAm&gt;</w:t>
      </w:r>
    </w:p>
    <w:p w14:paraId="04638599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7909040A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69ECDC15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3EC3F390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7E639E4B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4EBCB249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38106AEB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68E28F63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56A3B6E2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2 – akapit 1</w:t>
      </w:r>
      <w:r w:rsidRPr="004B096C">
        <w:rPr>
          <w:rStyle w:val="HideTWBExt"/>
          <w:b w:val="0"/>
          <w:noProof w:val="0"/>
        </w:rPr>
        <w:t>&lt;/Article&gt;</w:t>
      </w:r>
    </w:p>
    <w:p w14:paraId="61ABE7D9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2A3E4FF7" w14:textId="77777777" w:rsidTr="00271A8F">
        <w:trPr>
          <w:jc w:val="center"/>
        </w:trPr>
        <w:tc>
          <w:tcPr>
            <w:tcW w:w="9752" w:type="dxa"/>
            <w:gridSpan w:val="2"/>
          </w:tcPr>
          <w:p w14:paraId="1AEA5151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2CD477C2" w14:textId="77777777" w:rsidTr="00271A8F">
        <w:trPr>
          <w:jc w:val="center"/>
        </w:trPr>
        <w:tc>
          <w:tcPr>
            <w:tcW w:w="4876" w:type="dxa"/>
          </w:tcPr>
          <w:p w14:paraId="338E91C5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7F7B00A3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14699C91" w14:textId="77777777" w:rsidTr="00271A8F">
        <w:trPr>
          <w:jc w:val="center"/>
        </w:trPr>
        <w:tc>
          <w:tcPr>
            <w:tcW w:w="4876" w:type="dxa"/>
          </w:tcPr>
          <w:p w14:paraId="6E0321C5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2.</w:t>
            </w:r>
            <w:r w:rsidRPr="004B096C">
              <w:rPr>
                <w:noProof w:val="0"/>
              </w:rPr>
              <w:tab/>
              <w:t xml:space="preserve">Państwa członkowskie </w:t>
            </w:r>
            <w:r w:rsidRPr="004B096C">
              <w:rPr>
                <w:b/>
                <w:i/>
                <w:noProof w:val="0"/>
              </w:rPr>
              <w:t xml:space="preserve">nie </w:t>
            </w:r>
            <w:r w:rsidRPr="004B096C">
              <w:rPr>
                <w:noProof w:val="0"/>
              </w:rPr>
              <w:t xml:space="preserve">stosują </w:t>
            </w:r>
            <w:r w:rsidRPr="004B096C">
              <w:rPr>
                <w:b/>
                <w:i/>
                <w:noProof w:val="0"/>
              </w:rPr>
              <w:t>przepisów</w:t>
            </w:r>
            <w:r w:rsidRPr="004B096C">
              <w:rPr>
                <w:noProof w:val="0"/>
              </w:rPr>
              <w:t xml:space="preserve"> art. 3 ust. 1 akapit pierwszy lit. b) i c) dyrektywy 96/71/WE do kierowców w sektorze transportu drogowego zatrudnionych przez przedsiębiorstwa, o których mowa w art.</w:t>
            </w:r>
            <w:r w:rsidRPr="004B096C">
              <w:rPr>
                <w:b/>
                <w:i/>
                <w:noProof w:val="0"/>
              </w:rPr>
              <w:t> </w:t>
            </w:r>
            <w:r w:rsidRPr="004B096C">
              <w:rPr>
                <w:noProof w:val="0"/>
              </w:rPr>
              <w:t>1 ust.</w:t>
            </w:r>
            <w:r w:rsidRPr="004B096C">
              <w:rPr>
                <w:b/>
                <w:i/>
                <w:noProof w:val="0"/>
              </w:rPr>
              <w:t> </w:t>
            </w:r>
            <w:r w:rsidRPr="004B096C">
              <w:rPr>
                <w:noProof w:val="0"/>
              </w:rPr>
              <w:t>3 lit.</w:t>
            </w:r>
            <w:r w:rsidRPr="004B096C">
              <w:rPr>
                <w:b/>
                <w:i/>
                <w:noProof w:val="0"/>
              </w:rPr>
              <w:t> </w:t>
            </w:r>
            <w:r w:rsidRPr="004B096C">
              <w:rPr>
                <w:noProof w:val="0"/>
              </w:rPr>
              <w:t>a) wspomnianej dyrektywy, wykonujących przewozy międzynarodowe zdefiniowane w rozporządzeniach nr 1072/2009 i 1073/2009</w:t>
            </w:r>
            <w:r w:rsidRPr="004B096C">
              <w:rPr>
                <w:b/>
                <w:i/>
                <w:noProof w:val="0"/>
              </w:rPr>
              <w:t xml:space="preserve"> w przypadku gdy okres delegowania do pracy na ich terytorium jest krótszy lub równy liczbie 3 dni w okresie jednego miesiąca kalendarzowego</w:t>
            </w:r>
            <w:r w:rsidRPr="004B096C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14:paraId="093369AC" w14:textId="77777777" w:rsidR="00816F61" w:rsidRPr="004B096C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</w:rPr>
              <w:t>2.</w:t>
            </w:r>
            <w:r w:rsidRPr="004B096C">
              <w:rPr>
                <w:noProof w:val="0"/>
              </w:rPr>
              <w:tab/>
              <w:t xml:space="preserve">Państwa członkowskie stosują </w:t>
            </w:r>
            <w:r w:rsidRPr="004B096C">
              <w:rPr>
                <w:b/>
                <w:i/>
                <w:noProof w:val="0"/>
              </w:rPr>
              <w:t>przepisy</w:t>
            </w:r>
            <w:r w:rsidRPr="004B096C">
              <w:rPr>
                <w:noProof w:val="0"/>
              </w:rPr>
              <w:t xml:space="preserve"> art. 3 ust. 1 akapit pierwszy lit. b) i c) dyrektywy 96/71/WE do kierowców w sektorze transportu drogowego zatrudnionych przez przedsiębiorstwa, o których mowa w art.</w:t>
            </w:r>
            <w:r w:rsidRPr="004B096C">
              <w:rPr>
                <w:b/>
                <w:i/>
                <w:noProof w:val="0"/>
              </w:rPr>
              <w:t xml:space="preserve"> </w:t>
            </w:r>
            <w:r w:rsidRPr="004B096C">
              <w:rPr>
                <w:noProof w:val="0"/>
              </w:rPr>
              <w:t>1 ust.</w:t>
            </w:r>
            <w:r w:rsidRPr="004B096C">
              <w:rPr>
                <w:b/>
                <w:i/>
                <w:noProof w:val="0"/>
              </w:rPr>
              <w:t xml:space="preserve"> </w:t>
            </w:r>
            <w:r w:rsidRPr="004B096C">
              <w:rPr>
                <w:noProof w:val="0"/>
              </w:rPr>
              <w:t>3 lit.</w:t>
            </w:r>
            <w:r w:rsidRPr="004B096C">
              <w:rPr>
                <w:b/>
                <w:i/>
                <w:noProof w:val="0"/>
              </w:rPr>
              <w:t xml:space="preserve"> </w:t>
            </w:r>
            <w:r w:rsidRPr="004B096C">
              <w:rPr>
                <w:noProof w:val="0"/>
              </w:rPr>
              <w:t xml:space="preserve">a) wspomnianej dyrektywy, wykonujących przewozy międzynarodowe </w:t>
            </w:r>
            <w:r w:rsidRPr="004B096C">
              <w:rPr>
                <w:b/>
                <w:i/>
                <w:noProof w:val="0"/>
              </w:rPr>
              <w:t xml:space="preserve">lub kabotażowe </w:t>
            </w:r>
            <w:r w:rsidRPr="004B096C">
              <w:rPr>
                <w:noProof w:val="0"/>
              </w:rPr>
              <w:t>zdefiniowane w rozporządzeniach nr 1072/2009 i 1073/2009.</w:t>
            </w:r>
          </w:p>
        </w:tc>
      </w:tr>
    </w:tbl>
    <w:p w14:paraId="32A8192E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75DABD85" w14:textId="77777777" w:rsidR="00816F61" w:rsidRPr="004B096C" w:rsidRDefault="00816F61" w:rsidP="00816F61">
      <w:pPr>
        <w:sectPr w:rsidR="00816F61" w:rsidRPr="004B096C" w:rsidSect="00883D77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3A57FEA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5F2923B9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130</w:t>
      </w:r>
      <w:r w:rsidRPr="004B096C">
        <w:rPr>
          <w:rStyle w:val="HideTWBExt"/>
          <w:noProof w:val="0"/>
        </w:rPr>
        <w:t>&lt;/NumAm&gt;</w:t>
      </w:r>
    </w:p>
    <w:p w14:paraId="484C69BE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130</w:t>
      </w:r>
      <w:r w:rsidRPr="004B096C">
        <w:rPr>
          <w:rStyle w:val="HideTWBExt"/>
          <w:b w:val="0"/>
          <w:noProof w:val="0"/>
        </w:rPr>
        <w:t>&lt;/NumAm&gt;</w:t>
      </w:r>
    </w:p>
    <w:p w14:paraId="36816954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1DB2840C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6480939A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33AB7395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537DDF8A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1EF584C1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4BF2AEDD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382B2A74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6B0879A2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2 – akapit 2 a (nowy)</w:t>
      </w:r>
      <w:r w:rsidRPr="004B096C">
        <w:rPr>
          <w:rStyle w:val="HideTWBExt"/>
          <w:b w:val="0"/>
          <w:noProof w:val="0"/>
        </w:rPr>
        <w:t>&lt;/Article&gt;</w:t>
      </w:r>
    </w:p>
    <w:p w14:paraId="3F2F1F5B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6A5A9DBD" w14:textId="77777777" w:rsidTr="00271A8F">
        <w:trPr>
          <w:jc w:val="center"/>
        </w:trPr>
        <w:tc>
          <w:tcPr>
            <w:tcW w:w="9752" w:type="dxa"/>
            <w:gridSpan w:val="2"/>
          </w:tcPr>
          <w:p w14:paraId="0DD2C84B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1AB6BCCD" w14:textId="77777777" w:rsidTr="00271A8F">
        <w:trPr>
          <w:jc w:val="center"/>
        </w:trPr>
        <w:tc>
          <w:tcPr>
            <w:tcW w:w="4876" w:type="dxa"/>
          </w:tcPr>
          <w:p w14:paraId="31625A37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252BC1CE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254D8CBD" w14:textId="77777777" w:rsidTr="00271A8F">
        <w:trPr>
          <w:jc w:val="center"/>
        </w:trPr>
        <w:tc>
          <w:tcPr>
            <w:tcW w:w="4876" w:type="dxa"/>
          </w:tcPr>
          <w:p w14:paraId="6F75CA74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4E4B702" w14:textId="77777777" w:rsidR="00816F61" w:rsidRPr="004B096C" w:rsidRDefault="00816F61" w:rsidP="00271A8F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Państwa członkowskie stosują przepisy dyrektyw 96/71/WE i 2014/67/UE do całego okresu delegowania na ich terytorium kierowców w sektorze transportu drogowego zatrudnionych przez przedsiębiorstwa, o których mowa w art. 1 ust. 3 lit. a), b) i c), wykonujących przewozy drogowe stanowiące etapy transportu kombinowanego, zgodnie z art. 4 dyrektywy 92/106/EWG.</w:t>
            </w:r>
          </w:p>
        </w:tc>
      </w:tr>
    </w:tbl>
    <w:p w14:paraId="2B1CED4D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0FC8771F" w14:textId="77777777" w:rsidR="00816F61" w:rsidRPr="004B096C" w:rsidRDefault="00816F61" w:rsidP="00816F61">
      <w:pPr>
        <w:sectPr w:rsidR="00816F61" w:rsidRPr="004B096C" w:rsidSect="00883D77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88E9311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30ACAC7F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131</w:t>
      </w:r>
      <w:r w:rsidRPr="004B096C">
        <w:rPr>
          <w:rStyle w:val="HideTWBExt"/>
          <w:noProof w:val="0"/>
        </w:rPr>
        <w:t>&lt;/NumAm&gt;</w:t>
      </w:r>
    </w:p>
    <w:p w14:paraId="6B625C40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131</w:t>
      </w:r>
      <w:r w:rsidRPr="004B096C">
        <w:rPr>
          <w:rStyle w:val="HideTWBExt"/>
          <w:b w:val="0"/>
          <w:noProof w:val="0"/>
        </w:rPr>
        <w:t>&lt;/NumAm&gt;</w:t>
      </w:r>
    </w:p>
    <w:p w14:paraId="3779F478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5CA464C0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29BA0CB1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6185AE34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6078DACE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176EE97B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14FFC297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32D8E975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4680F5BC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3 a (nowy)</w:t>
      </w:r>
      <w:r w:rsidRPr="004B096C">
        <w:rPr>
          <w:rStyle w:val="HideTWBExt"/>
          <w:b w:val="0"/>
          <w:noProof w:val="0"/>
        </w:rPr>
        <w:t>&lt;/Article&gt;</w:t>
      </w:r>
    </w:p>
    <w:p w14:paraId="5C600B08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2AE980AC" w14:textId="77777777" w:rsidTr="00271A8F">
        <w:trPr>
          <w:jc w:val="center"/>
        </w:trPr>
        <w:tc>
          <w:tcPr>
            <w:tcW w:w="9752" w:type="dxa"/>
            <w:gridSpan w:val="2"/>
          </w:tcPr>
          <w:p w14:paraId="6B9414A9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4756456F" w14:textId="77777777" w:rsidTr="00271A8F">
        <w:trPr>
          <w:jc w:val="center"/>
        </w:trPr>
        <w:tc>
          <w:tcPr>
            <w:tcW w:w="4876" w:type="dxa"/>
          </w:tcPr>
          <w:p w14:paraId="5AFA01E7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4427D655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7FE4B9D3" w14:textId="77777777" w:rsidTr="00271A8F">
        <w:trPr>
          <w:jc w:val="center"/>
        </w:trPr>
        <w:tc>
          <w:tcPr>
            <w:tcW w:w="4876" w:type="dxa"/>
          </w:tcPr>
          <w:p w14:paraId="53B282E6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025487A7" w14:textId="77777777" w:rsidR="00816F61" w:rsidRPr="004B096C" w:rsidRDefault="00816F61" w:rsidP="00E25018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3a.</w:t>
            </w:r>
            <w:r w:rsidRPr="004B096C">
              <w:rPr>
                <w:b/>
                <w:i/>
                <w:noProof w:val="0"/>
              </w:rPr>
              <w:tab/>
              <w:t>Do celów art. 3 ust. 1 akapit pierwszy lit. b) i c) dyrektywy 96/71/WE do przewozów wykonywanych w kilku państwach członkowskich tego samego dnia zastosowanie mają warunki zatrudnienia najkorzystniejsze dla delegowanego kierowcy.</w:t>
            </w:r>
          </w:p>
        </w:tc>
      </w:tr>
    </w:tbl>
    <w:p w14:paraId="04B9E1A6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Pr="004B096C">
        <w:rPr>
          <w:rStyle w:val="HideTWBInt"/>
        </w:rPr>
        <w:t>{EN}</w:t>
      </w:r>
      <w:r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6A12496F" w14:textId="77777777" w:rsidR="00816F61" w:rsidRPr="004B096C" w:rsidRDefault="00816F61" w:rsidP="00816F61">
      <w:pPr>
        <w:sectPr w:rsidR="00816F61" w:rsidRPr="004B096C" w:rsidSect="00883D77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A982700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1A1D189F" w14:textId="77777777" w:rsidR="00816F61" w:rsidRPr="004B096C" w:rsidRDefault="00816F61" w:rsidP="00816F61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132</w:t>
      </w:r>
      <w:r w:rsidRPr="004B096C">
        <w:rPr>
          <w:rStyle w:val="HideTWBExt"/>
          <w:noProof w:val="0"/>
        </w:rPr>
        <w:t>&lt;/NumAm&gt;</w:t>
      </w:r>
    </w:p>
    <w:p w14:paraId="69465BA2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132</w:t>
      </w:r>
      <w:r w:rsidRPr="004B096C">
        <w:rPr>
          <w:rStyle w:val="HideTWBExt"/>
          <w:b w:val="0"/>
          <w:noProof w:val="0"/>
        </w:rPr>
        <w:t>&lt;/NumAm&gt;</w:t>
      </w:r>
    </w:p>
    <w:p w14:paraId="4B3647D1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7C6E0154" w14:textId="77777777" w:rsidR="00816F61" w:rsidRPr="004B096C" w:rsidRDefault="00816F61" w:rsidP="00816F61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2335DCA4" w14:textId="77777777" w:rsidR="00816F61" w:rsidRPr="004B096C" w:rsidRDefault="00816F61" w:rsidP="00816F61">
      <w:r w:rsidRPr="004B096C">
        <w:rPr>
          <w:rStyle w:val="HideTWBExt"/>
          <w:noProof w:val="0"/>
        </w:rPr>
        <w:t>&lt;/By&gt;&lt;/RepeatBlock-By&gt;</w:t>
      </w:r>
    </w:p>
    <w:p w14:paraId="645E536C" w14:textId="77777777" w:rsidR="00816F61" w:rsidRPr="004B096C" w:rsidRDefault="00816F61" w:rsidP="00816F61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11B339E4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23C0A9A2" w14:textId="77777777" w:rsidR="00816F61" w:rsidRPr="004B096C" w:rsidRDefault="00816F61" w:rsidP="00816F61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31388278" w14:textId="77777777" w:rsidR="00816F61" w:rsidRPr="004B096C" w:rsidRDefault="00816F61" w:rsidP="00816F61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5FF20E88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6424688C" w14:textId="77777777" w:rsidR="00816F61" w:rsidRPr="004B096C" w:rsidRDefault="00816F61" w:rsidP="00816F61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4</w:t>
      </w:r>
      <w:r w:rsidRPr="004B096C">
        <w:rPr>
          <w:rStyle w:val="HideTWBExt"/>
          <w:b w:val="0"/>
          <w:noProof w:val="0"/>
        </w:rPr>
        <w:t>&lt;/Article&gt;</w:t>
      </w:r>
    </w:p>
    <w:p w14:paraId="63CBA756" w14:textId="77777777" w:rsidR="00816F61" w:rsidRPr="004B096C" w:rsidRDefault="00816F61" w:rsidP="00816F61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16FE78E5" w14:textId="77777777" w:rsidTr="00271A8F">
        <w:trPr>
          <w:jc w:val="center"/>
        </w:trPr>
        <w:tc>
          <w:tcPr>
            <w:tcW w:w="9752" w:type="dxa"/>
            <w:gridSpan w:val="2"/>
          </w:tcPr>
          <w:p w14:paraId="16DF7E56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6552976F" w14:textId="77777777" w:rsidTr="00271A8F">
        <w:trPr>
          <w:jc w:val="center"/>
        </w:trPr>
        <w:tc>
          <w:tcPr>
            <w:tcW w:w="4876" w:type="dxa"/>
          </w:tcPr>
          <w:p w14:paraId="3B709FE4" w14:textId="77777777" w:rsidR="00816F61" w:rsidRPr="004B096C" w:rsidRDefault="00816F61" w:rsidP="00816F61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6AB2B83B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2811D04B" w14:textId="77777777" w:rsidTr="00271A8F">
        <w:trPr>
          <w:jc w:val="center"/>
        </w:trPr>
        <w:tc>
          <w:tcPr>
            <w:tcW w:w="4876" w:type="dxa"/>
          </w:tcPr>
          <w:p w14:paraId="2C885BA9" w14:textId="77777777" w:rsidR="00816F61" w:rsidRPr="004B096C" w:rsidRDefault="00816F61" w:rsidP="00816F61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  <w:szCs w:val="24"/>
              </w:rPr>
              <w:t>4.</w:t>
            </w:r>
            <w:r w:rsidRPr="004B096C">
              <w:rPr>
                <w:noProof w:val="0"/>
                <w:szCs w:val="24"/>
              </w:rPr>
              <w:tab/>
            </w:r>
            <w:r w:rsidRPr="004B096C">
              <w:rPr>
                <w:b/>
                <w:i/>
                <w:noProof w:val="0"/>
                <w:szCs w:val="24"/>
              </w:rPr>
              <w:t>Państwa</w:t>
            </w:r>
            <w:r w:rsidRPr="004B096C">
              <w:rPr>
                <w:noProof w:val="0"/>
                <w:szCs w:val="24"/>
              </w:rPr>
              <w:t xml:space="preserve"> członkowskie </w:t>
            </w:r>
            <w:r w:rsidRPr="004B096C">
              <w:rPr>
                <w:b/>
                <w:i/>
                <w:noProof w:val="0"/>
                <w:szCs w:val="24"/>
              </w:rPr>
              <w:t>mogą wprowadzać wyłącznie następujące wymogi administracyjne</w:t>
            </w:r>
            <w:r w:rsidRPr="004B096C">
              <w:rPr>
                <w:noProof w:val="0"/>
                <w:szCs w:val="24"/>
              </w:rPr>
              <w:t xml:space="preserve"> i </w:t>
            </w:r>
            <w:r w:rsidRPr="004B096C">
              <w:rPr>
                <w:b/>
                <w:i/>
                <w:noProof w:val="0"/>
                <w:szCs w:val="24"/>
              </w:rPr>
              <w:t>środki kontrolne</w:t>
            </w:r>
            <w:r w:rsidRPr="004B096C">
              <w:rPr>
                <w:noProof w:val="0"/>
                <w:szCs w:val="24"/>
              </w:rPr>
              <w:t>:</w:t>
            </w:r>
          </w:p>
        </w:tc>
        <w:tc>
          <w:tcPr>
            <w:tcW w:w="4876" w:type="dxa"/>
          </w:tcPr>
          <w:p w14:paraId="0631302D" w14:textId="77777777" w:rsidR="00816F61" w:rsidRPr="004B096C" w:rsidRDefault="00816F61" w:rsidP="00816F61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4.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W odniesieniu do każdego delegowanego kierowcy państwa</w:t>
            </w:r>
            <w:r w:rsidRPr="004B096C">
              <w:rPr>
                <w:noProof w:val="0"/>
              </w:rPr>
              <w:t xml:space="preserve"> członkowskie </w:t>
            </w:r>
            <w:r w:rsidRPr="004B096C">
              <w:rPr>
                <w:b/>
                <w:i/>
                <w:noProof w:val="0"/>
              </w:rPr>
              <w:t>nakładają na przewoźnika drogowego mającego siedzibę w innym państwie członkowskim obowiązek przesłania właściwym organom krajowym w systemie wymiany informacji na rynku wewnętrznym (IMI) zwykłego zgłoszenia delegowania najpóźniej w momencie rozpoczęcia delegowania, w postaci znormalizowanego formularza elektronicznego opracowanego</w:t>
            </w:r>
            <w:r w:rsidRPr="004B096C">
              <w:rPr>
                <w:noProof w:val="0"/>
              </w:rPr>
              <w:t xml:space="preserve"> i </w:t>
            </w:r>
            <w:r w:rsidRPr="004B096C">
              <w:rPr>
                <w:b/>
                <w:i/>
                <w:noProof w:val="0"/>
              </w:rPr>
              <w:t>udostępnionego przez Komisję bez zbędnej zwłoki, we wszystkich językach urzędowych Unii, zawierającego następujące informacje</w:t>
            </w:r>
            <w:r w:rsidRPr="004B096C">
              <w:rPr>
                <w:noProof w:val="0"/>
              </w:rPr>
              <w:t>:</w:t>
            </w:r>
          </w:p>
        </w:tc>
      </w:tr>
      <w:tr w:rsidR="00816F61" w:rsidRPr="004B096C" w14:paraId="181B2D47" w14:textId="77777777" w:rsidTr="00271A8F">
        <w:trPr>
          <w:jc w:val="center"/>
        </w:trPr>
        <w:tc>
          <w:tcPr>
            <w:tcW w:w="4876" w:type="dxa"/>
          </w:tcPr>
          <w:p w14:paraId="4E708B96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a)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obowiązek przewoźnika drogowego mającego siedzibę w innym państwie członkowskim do przesłania zgłoszenia delegowania właściwym organom krajowym, najpóźniej w momencie rozpoczęcia delegowania, w postaci elektronicznej w jednym z języków urzędowych przyjmującego państwa członkowskiego lub w języku angielskim, zawierającego następujące informacje:</w:t>
            </w:r>
          </w:p>
        </w:tc>
        <w:tc>
          <w:tcPr>
            <w:tcW w:w="4876" w:type="dxa"/>
          </w:tcPr>
          <w:p w14:paraId="4EA7D820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</w:tr>
      <w:tr w:rsidR="00816F61" w:rsidRPr="004B096C" w14:paraId="12B4E1B6" w14:textId="77777777" w:rsidTr="00271A8F">
        <w:trPr>
          <w:jc w:val="center"/>
        </w:trPr>
        <w:tc>
          <w:tcPr>
            <w:tcW w:w="4876" w:type="dxa"/>
          </w:tcPr>
          <w:p w14:paraId="65A4B49D" w14:textId="77777777" w:rsidR="00816F61" w:rsidRPr="004B096C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(i)</w:t>
            </w:r>
            <w:r w:rsidRPr="004B096C">
              <w:rPr>
                <w:noProof w:val="0"/>
                <w:szCs w:val="24"/>
              </w:rPr>
              <w:tab/>
              <w:t>tożsamość przewoźnika drogowego;</w:t>
            </w:r>
          </w:p>
        </w:tc>
        <w:tc>
          <w:tcPr>
            <w:tcW w:w="4876" w:type="dxa"/>
          </w:tcPr>
          <w:p w14:paraId="7AB1D13C" w14:textId="77777777" w:rsidR="00816F61" w:rsidRPr="004B096C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(i)</w:t>
            </w:r>
            <w:r w:rsidRPr="004B096C">
              <w:rPr>
                <w:noProof w:val="0"/>
                <w:szCs w:val="24"/>
              </w:rPr>
              <w:tab/>
              <w:t>tożsamość przewoźnika drogowego</w:t>
            </w:r>
            <w:r w:rsidRPr="004B096C">
              <w:rPr>
                <w:b/>
                <w:i/>
                <w:noProof w:val="0"/>
                <w:szCs w:val="24"/>
              </w:rPr>
              <w:t>, a w przypadku jednostki zależnej – adres siedziby głównej</w:t>
            </w:r>
            <w:r w:rsidRPr="004B096C">
              <w:rPr>
                <w:noProof w:val="0"/>
                <w:szCs w:val="24"/>
              </w:rPr>
              <w:t>;</w:t>
            </w:r>
          </w:p>
        </w:tc>
      </w:tr>
      <w:tr w:rsidR="00816F61" w:rsidRPr="004B096C" w14:paraId="119D635A" w14:textId="77777777" w:rsidTr="00271A8F">
        <w:trPr>
          <w:jc w:val="center"/>
        </w:trPr>
        <w:tc>
          <w:tcPr>
            <w:tcW w:w="4876" w:type="dxa"/>
          </w:tcPr>
          <w:p w14:paraId="4043C0C9" w14:textId="77777777" w:rsidR="00816F61" w:rsidRPr="004B096C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 xml:space="preserve">(ii) </w:t>
            </w:r>
            <w:r w:rsidRPr="004B096C">
              <w:rPr>
                <w:noProof w:val="0"/>
                <w:szCs w:val="24"/>
              </w:rPr>
              <w:tab/>
              <w:t>dane kontaktowe zarządzającego transportem lub innej(-ych) osoby (osób) wyznaczonej (-ych) w państwie członkowskim siedziby do kontaktów z właściwymi organami państwa przyjmującego, w którym świadczone są usługi, oraz która (-e) przesyła (-ją) i otrzymuje (-ją) dokumenty lub zawiadomienia;</w:t>
            </w:r>
          </w:p>
        </w:tc>
        <w:tc>
          <w:tcPr>
            <w:tcW w:w="4876" w:type="dxa"/>
          </w:tcPr>
          <w:p w14:paraId="0247A54E" w14:textId="77777777" w:rsidR="00816F61" w:rsidRPr="004B096C" w:rsidRDefault="00816F61" w:rsidP="00816F61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 xml:space="preserve">(ii) </w:t>
            </w:r>
            <w:r w:rsidRPr="004B096C">
              <w:rPr>
                <w:noProof w:val="0"/>
                <w:szCs w:val="24"/>
              </w:rPr>
              <w:tab/>
              <w:t>dane kontaktowe zarządzającego transportem lub innej(-ych) osoby (osób) wyznaczonej (-ych) w państwie członkowskim siedziby do kontaktów z właściwymi organami państwa przyjmującego, w którym świadczone są usługi, oraz która (-e) przesyła (-ją) i otrzymuje (-ją) dokumenty lub zawiadomienia;</w:t>
            </w:r>
          </w:p>
        </w:tc>
      </w:tr>
      <w:tr w:rsidR="00C72927" w:rsidRPr="004B096C" w14:paraId="4339A34C" w14:textId="77777777" w:rsidTr="00271A8F">
        <w:trPr>
          <w:jc w:val="center"/>
        </w:trPr>
        <w:tc>
          <w:tcPr>
            <w:tcW w:w="4876" w:type="dxa"/>
          </w:tcPr>
          <w:p w14:paraId="5DF92825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(iii)</w:t>
            </w:r>
            <w:r w:rsidRPr="004B096C">
              <w:rPr>
                <w:noProof w:val="0"/>
                <w:szCs w:val="24"/>
              </w:rPr>
              <w:tab/>
            </w:r>
            <w:r w:rsidRPr="004B096C">
              <w:rPr>
                <w:b/>
                <w:i/>
                <w:noProof w:val="0"/>
                <w:szCs w:val="24"/>
              </w:rPr>
              <w:t>przewidywana liczba</w:t>
            </w:r>
            <w:r w:rsidRPr="004B096C">
              <w:rPr>
                <w:noProof w:val="0"/>
                <w:szCs w:val="24"/>
              </w:rPr>
              <w:t xml:space="preserve"> i </w:t>
            </w:r>
            <w:r w:rsidRPr="004B096C">
              <w:rPr>
                <w:b/>
                <w:i/>
                <w:noProof w:val="0"/>
                <w:szCs w:val="24"/>
              </w:rPr>
              <w:t>tożsamość kierowców</w:t>
            </w:r>
            <w:r w:rsidRPr="004B096C">
              <w:rPr>
                <w:noProof w:val="0"/>
                <w:szCs w:val="24"/>
              </w:rPr>
              <w:t>;</w:t>
            </w:r>
          </w:p>
        </w:tc>
        <w:tc>
          <w:tcPr>
            <w:tcW w:w="4876" w:type="dxa"/>
          </w:tcPr>
          <w:p w14:paraId="3A8609FB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(iii)</w:t>
            </w:r>
            <w:r w:rsidRPr="004B096C">
              <w:rPr>
                <w:noProof w:val="0"/>
                <w:szCs w:val="24"/>
              </w:rPr>
              <w:tab/>
            </w:r>
            <w:r w:rsidRPr="004B096C">
              <w:rPr>
                <w:b/>
                <w:i/>
                <w:noProof w:val="0"/>
              </w:rPr>
              <w:t>informacje o delegowanym kierowcy, w tym następujące dane: tożsamość, państwo zamieszkania, prawo pracy mające zastosowanie do umowy o pracę, państwo, w którym opłacane są składki na ubezpieczenie społeczne, i numer zabezpieczenia społecznego;</w:t>
            </w:r>
          </w:p>
        </w:tc>
      </w:tr>
      <w:tr w:rsidR="00C72927" w:rsidRPr="004B096C" w14:paraId="41C534CE" w14:textId="77777777" w:rsidTr="00271A8F">
        <w:trPr>
          <w:jc w:val="center"/>
        </w:trPr>
        <w:tc>
          <w:tcPr>
            <w:tcW w:w="4876" w:type="dxa"/>
          </w:tcPr>
          <w:p w14:paraId="153A6E88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</w:rPr>
              <w:t>(iv)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przewidywany czas trwania</w:t>
            </w:r>
            <w:r w:rsidRPr="004B096C">
              <w:rPr>
                <w:noProof w:val="0"/>
              </w:rPr>
              <w:t xml:space="preserve"> delegowania, </w:t>
            </w:r>
            <w:r w:rsidRPr="004B096C">
              <w:rPr>
                <w:b/>
                <w:i/>
                <w:noProof w:val="0"/>
              </w:rPr>
              <w:t>przewidywane daty rozpoczęcia i zakończenia delegowania</w:t>
            </w:r>
            <w:r w:rsidRPr="004B096C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7DAF1BAA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</w:rPr>
              <w:t>(iv)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przewidywane daty rozpoczęcia i zakończenia</w:t>
            </w:r>
            <w:r w:rsidRPr="004B096C">
              <w:rPr>
                <w:noProof w:val="0"/>
              </w:rPr>
              <w:t xml:space="preserve"> delegowania, </w:t>
            </w:r>
            <w:r w:rsidRPr="004B096C">
              <w:rPr>
                <w:b/>
                <w:i/>
                <w:noProof w:val="0"/>
              </w:rPr>
              <w:t>bez uszczerbku dla ewentualnego przedłużenia w razie wystąpienia nieprzewidzianych okoliczności</w:t>
            </w:r>
            <w:r w:rsidRPr="004B096C">
              <w:rPr>
                <w:noProof w:val="0"/>
              </w:rPr>
              <w:t>;</w:t>
            </w:r>
          </w:p>
        </w:tc>
      </w:tr>
      <w:tr w:rsidR="00C72927" w:rsidRPr="004B096C" w14:paraId="502665A4" w14:textId="77777777" w:rsidTr="00271A8F">
        <w:trPr>
          <w:jc w:val="center"/>
        </w:trPr>
        <w:tc>
          <w:tcPr>
            <w:tcW w:w="4876" w:type="dxa"/>
          </w:tcPr>
          <w:p w14:paraId="458799FA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(v)</w:t>
            </w:r>
            <w:r w:rsidRPr="004B096C">
              <w:rPr>
                <w:noProof w:val="0"/>
                <w:szCs w:val="24"/>
              </w:rPr>
              <w:tab/>
              <w:t>numery tablic rejestracyjnych pojazdów wykorzystywanych do delegowania;</w:t>
            </w:r>
          </w:p>
        </w:tc>
        <w:tc>
          <w:tcPr>
            <w:tcW w:w="4876" w:type="dxa"/>
          </w:tcPr>
          <w:p w14:paraId="7E2AEF2C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(v)</w:t>
            </w:r>
            <w:r w:rsidRPr="004B096C">
              <w:rPr>
                <w:noProof w:val="0"/>
                <w:szCs w:val="24"/>
              </w:rPr>
              <w:tab/>
              <w:t>numery tablic rejestracyjnych pojazdów wykorzystywanych do delegowania;</w:t>
            </w:r>
          </w:p>
        </w:tc>
      </w:tr>
      <w:tr w:rsidR="00C72927" w:rsidRPr="004B096C" w14:paraId="7D720E6C" w14:textId="77777777" w:rsidTr="00271A8F">
        <w:trPr>
          <w:jc w:val="center"/>
        </w:trPr>
        <w:tc>
          <w:tcPr>
            <w:tcW w:w="4876" w:type="dxa"/>
          </w:tcPr>
          <w:p w14:paraId="6C162BC1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noProof w:val="0"/>
                <w:szCs w:val="24"/>
              </w:rPr>
              <w:t>(vi)</w:t>
            </w:r>
            <w:r w:rsidRPr="004B096C">
              <w:rPr>
                <w:noProof w:val="0"/>
                <w:szCs w:val="24"/>
              </w:rPr>
              <w:tab/>
              <w:t>rodzaj świadczonych usług transportu, to znaczy przewóz towarów, przewóz osób, przewóz międzynarodowy, przewóz kabotażowy;</w:t>
            </w:r>
          </w:p>
        </w:tc>
        <w:tc>
          <w:tcPr>
            <w:tcW w:w="4876" w:type="dxa"/>
          </w:tcPr>
          <w:p w14:paraId="29996986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(vi)</w:t>
            </w:r>
            <w:r w:rsidRPr="004B096C">
              <w:rPr>
                <w:noProof w:val="0"/>
              </w:rPr>
              <w:tab/>
              <w:t>rodzaj świadczonych usług transportu, to znaczy przewóz towarów, przewóz osób, przewóz międzynarodowy, przewóz kabotażowy;</w:t>
            </w:r>
          </w:p>
        </w:tc>
      </w:tr>
      <w:tr w:rsidR="00C72927" w:rsidRPr="004B096C" w14:paraId="5B06F726" w14:textId="77777777" w:rsidTr="00271A8F">
        <w:trPr>
          <w:jc w:val="center"/>
        </w:trPr>
        <w:tc>
          <w:tcPr>
            <w:tcW w:w="4876" w:type="dxa"/>
          </w:tcPr>
          <w:p w14:paraId="1BA02FC9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B55F0E2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Zwykłe zgłoszenie, o którym mowa w akapicie pierwszym, może obejmować okres maksimum sześciu miesięcy, a przewoźnik drogowy bez zbędnej zwłoki aktualizuje je elektronicznie stosownie do bieżącego stanu faktycznego.</w:t>
            </w:r>
          </w:p>
        </w:tc>
      </w:tr>
      <w:tr w:rsidR="00C72927" w:rsidRPr="004B096C" w14:paraId="7437783F" w14:textId="77777777" w:rsidTr="00271A8F">
        <w:trPr>
          <w:jc w:val="center"/>
        </w:trPr>
        <w:tc>
          <w:tcPr>
            <w:tcW w:w="4876" w:type="dxa"/>
          </w:tcPr>
          <w:p w14:paraId="3544601F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B284DA5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4a.</w:t>
            </w:r>
            <w:r w:rsidRPr="004B096C">
              <w:rPr>
                <w:b/>
                <w:i/>
                <w:noProof w:val="0"/>
              </w:rPr>
              <w:tab/>
              <w:t>Państwa członkowskie mogą ponadto wprowadzić następujące wymogi administracyjne i środki kontrolne:</w:t>
            </w:r>
          </w:p>
        </w:tc>
      </w:tr>
      <w:tr w:rsidR="00C72927" w:rsidRPr="004B096C" w14:paraId="626963F2" w14:textId="77777777" w:rsidTr="00271A8F">
        <w:trPr>
          <w:jc w:val="center"/>
        </w:trPr>
        <w:tc>
          <w:tcPr>
            <w:tcW w:w="4876" w:type="dxa"/>
          </w:tcPr>
          <w:p w14:paraId="0F0D09C4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b)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zobowiązanie kierowców do prowadzenia i udostępniania na żądanie w trakcie kontroli drogowej</w:t>
            </w:r>
            <w:r w:rsidRPr="004B096C">
              <w:rPr>
                <w:noProof w:val="0"/>
              </w:rPr>
              <w:t xml:space="preserve">, w formie papierowej lub elektronicznej, </w:t>
            </w:r>
            <w:r w:rsidRPr="004B096C">
              <w:rPr>
                <w:b/>
                <w:i/>
                <w:noProof w:val="0"/>
              </w:rPr>
              <w:t>kopii zgłoszenia delegowania i dowodu operacji transportu odbywającej się w przyjmującym państwie członkowskim, np. elektroniczny list przewozowy (e-CMR) lub dowody, o których mowa w art. 8 rozporządzenia Parlamentu Europejskiego i Rady (WE) nr 1072/2009.</w:t>
            </w:r>
          </w:p>
        </w:tc>
        <w:tc>
          <w:tcPr>
            <w:tcW w:w="4876" w:type="dxa"/>
          </w:tcPr>
          <w:p w14:paraId="023C67DE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>a)</w:t>
            </w:r>
            <w:r w:rsidRPr="004B096C">
              <w:rPr>
                <w:noProof w:val="0"/>
              </w:rPr>
              <w:t xml:space="preserve"> </w:t>
            </w:r>
            <w:r w:rsidRPr="004B096C">
              <w:rPr>
                <w:b/>
                <w:i/>
                <w:noProof w:val="0"/>
              </w:rPr>
              <w:t>zobowiązanie przewoźnika drogowego do przekazania kierowcy następujących dokumentów</w:t>
            </w:r>
            <w:r w:rsidRPr="004B096C">
              <w:rPr>
                <w:noProof w:val="0"/>
              </w:rPr>
              <w:t xml:space="preserve">, w formie papierowej lub elektronicznej, </w:t>
            </w:r>
            <w:r w:rsidRPr="004B096C">
              <w:rPr>
                <w:b/>
                <w:i/>
                <w:noProof w:val="0"/>
              </w:rPr>
              <w:t>na potrzeby kontroli drogowych:</w:t>
            </w:r>
          </w:p>
        </w:tc>
      </w:tr>
      <w:tr w:rsidR="00C72927" w:rsidRPr="004B096C" w14:paraId="72C715C0" w14:textId="77777777" w:rsidTr="00271A8F">
        <w:trPr>
          <w:jc w:val="center"/>
        </w:trPr>
        <w:tc>
          <w:tcPr>
            <w:tcW w:w="4876" w:type="dxa"/>
          </w:tcPr>
          <w:p w14:paraId="002C32E1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3AA8A4CD" w14:textId="77777777" w:rsidR="00C72927" w:rsidRPr="004B096C" w:rsidRDefault="00C72927" w:rsidP="00C72927">
            <w:pPr>
              <w:pStyle w:val="Normal6"/>
              <w:rPr>
                <w:b/>
                <w:i/>
                <w:noProof w:val="0"/>
              </w:rPr>
            </w:pPr>
            <w:r w:rsidRPr="004B096C">
              <w:rPr>
                <w:b/>
                <w:i/>
                <w:noProof w:val="0"/>
              </w:rPr>
              <w:t xml:space="preserve">(i) </w:t>
            </w:r>
            <w:r w:rsidRPr="004B096C">
              <w:rPr>
                <w:b/>
                <w:i/>
                <w:noProof w:val="0"/>
              </w:rPr>
              <w:tab/>
              <w:t>kopia zwykłego zgłoszenia, o którym mowa w ust. 4;</w:t>
            </w:r>
          </w:p>
        </w:tc>
      </w:tr>
      <w:tr w:rsidR="00C72927" w:rsidRPr="004B096C" w14:paraId="59E0893A" w14:textId="77777777" w:rsidTr="00271A8F">
        <w:trPr>
          <w:jc w:val="center"/>
        </w:trPr>
        <w:tc>
          <w:tcPr>
            <w:tcW w:w="4876" w:type="dxa"/>
          </w:tcPr>
          <w:p w14:paraId="5A9A67B3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70892F17" w14:textId="77777777" w:rsidR="00C72927" w:rsidRPr="004B096C" w:rsidRDefault="00C72927" w:rsidP="00C72927">
            <w:pPr>
              <w:pStyle w:val="Normal6"/>
              <w:rPr>
                <w:b/>
                <w:i/>
                <w:noProof w:val="0"/>
              </w:rPr>
            </w:pPr>
            <w:r w:rsidRPr="004B096C">
              <w:rPr>
                <w:b/>
                <w:i/>
                <w:noProof w:val="0"/>
              </w:rPr>
              <w:t xml:space="preserve">(ii) </w:t>
            </w:r>
            <w:r w:rsidRPr="004B096C">
              <w:rPr>
                <w:b/>
                <w:i/>
                <w:noProof w:val="0"/>
              </w:rPr>
              <w:tab/>
              <w:t>dowód operacji transportu odbywającej się w przyjmującym państwie członkowskim, zgodnie z art. 8 rozporządzenia Parlamentu Europejskiego i Rady (WE) nr 1072/2009;</w:t>
            </w:r>
          </w:p>
        </w:tc>
      </w:tr>
      <w:tr w:rsidR="00C72927" w:rsidRPr="004B096C" w14:paraId="6A5FE954" w14:textId="77777777" w:rsidTr="00271A8F">
        <w:trPr>
          <w:jc w:val="center"/>
        </w:trPr>
        <w:tc>
          <w:tcPr>
            <w:tcW w:w="4876" w:type="dxa"/>
          </w:tcPr>
          <w:p w14:paraId="15FD6A49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35E341CB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 xml:space="preserve">(iii) </w:t>
            </w:r>
            <w:r w:rsidRPr="004B096C">
              <w:rPr>
                <w:b/>
                <w:i/>
                <w:noProof w:val="0"/>
              </w:rPr>
              <w:tab/>
              <w:t>elektroniczny list przewozowy (e-CMR);</w:t>
            </w:r>
          </w:p>
        </w:tc>
      </w:tr>
      <w:tr w:rsidR="00C72927" w:rsidRPr="004B096C" w14:paraId="45880ADB" w14:textId="77777777" w:rsidTr="00271A8F">
        <w:trPr>
          <w:jc w:val="center"/>
        </w:trPr>
        <w:tc>
          <w:tcPr>
            <w:tcW w:w="4876" w:type="dxa"/>
          </w:tcPr>
          <w:p w14:paraId="7C871A85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6116CCE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 xml:space="preserve">(iv) </w:t>
            </w:r>
            <w:r w:rsidRPr="004B096C">
              <w:rPr>
                <w:b/>
                <w:i/>
                <w:noProof w:val="0"/>
              </w:rPr>
              <w:tab/>
              <w:t>kopia umowy o pracę w jednym z języków urzędowych przyjmującego państwa członkowskiego lub w języku angielskim;</w:t>
            </w:r>
          </w:p>
        </w:tc>
      </w:tr>
      <w:tr w:rsidR="00C72927" w:rsidRPr="004B096C" w14:paraId="7FCFE6FF" w14:textId="77777777" w:rsidTr="00271A8F">
        <w:trPr>
          <w:jc w:val="center"/>
        </w:trPr>
        <w:tc>
          <w:tcPr>
            <w:tcW w:w="4876" w:type="dxa"/>
          </w:tcPr>
          <w:p w14:paraId="0F153C3E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3CB4D158" w14:textId="77777777" w:rsidR="00C72927" w:rsidRPr="004B096C" w:rsidRDefault="00C72927" w:rsidP="00C7292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</w:rPr>
              <w:t xml:space="preserve">(v) </w:t>
            </w:r>
            <w:r w:rsidRPr="004B096C">
              <w:rPr>
                <w:b/>
                <w:i/>
                <w:noProof w:val="0"/>
              </w:rPr>
              <w:tab/>
              <w:t>kopia odcinków wypłaty za dwa ostatnie miesiące;</w:t>
            </w:r>
          </w:p>
        </w:tc>
      </w:tr>
      <w:tr w:rsidR="00C72927" w:rsidRPr="004B096C" w14:paraId="36C88ABB" w14:textId="77777777" w:rsidTr="00271A8F">
        <w:trPr>
          <w:jc w:val="center"/>
        </w:trPr>
        <w:tc>
          <w:tcPr>
            <w:tcW w:w="4876" w:type="dxa"/>
          </w:tcPr>
          <w:p w14:paraId="65DDB028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  <w:szCs w:val="24"/>
              </w:rPr>
              <w:t>c)</w:t>
            </w:r>
            <w:r w:rsidRPr="004B096C">
              <w:rPr>
                <w:noProof w:val="0"/>
                <w:szCs w:val="24"/>
              </w:rPr>
              <w:tab/>
            </w:r>
            <w:r w:rsidRPr="004B096C">
              <w:rPr>
                <w:noProof w:val="0"/>
              </w:rPr>
              <w:t xml:space="preserve">zobowiązanie kierowców do prowadzenia i udostępniania na żądanie w trakcie kontroli drogowej zapisów tachografu, </w:t>
            </w:r>
            <w:r w:rsidRPr="004B096C">
              <w:rPr>
                <w:b/>
                <w:i/>
                <w:noProof w:val="0"/>
              </w:rPr>
              <w:t xml:space="preserve">a </w:t>
            </w:r>
            <w:r w:rsidRPr="004B096C">
              <w:rPr>
                <w:noProof w:val="0"/>
              </w:rPr>
              <w:t xml:space="preserve">w szczególności </w:t>
            </w:r>
            <w:r w:rsidRPr="004B096C">
              <w:rPr>
                <w:b/>
                <w:i/>
                <w:noProof w:val="0"/>
              </w:rPr>
              <w:t>zapisów dotyczących</w:t>
            </w:r>
            <w:r w:rsidRPr="004B096C">
              <w:rPr>
                <w:noProof w:val="0"/>
              </w:rPr>
              <w:t xml:space="preserve"> kodów krajów państw członkowskich, w których kierowca przebywał podczas prowadzenia operacji międzynarodowego transportu drogowego lub przewozów kabotażowych;</w:t>
            </w:r>
          </w:p>
        </w:tc>
        <w:tc>
          <w:tcPr>
            <w:tcW w:w="4876" w:type="dxa"/>
          </w:tcPr>
          <w:p w14:paraId="04BBE18D" w14:textId="77777777" w:rsidR="00C72927" w:rsidRPr="004B096C" w:rsidRDefault="00C72927" w:rsidP="00C72927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  <w:szCs w:val="24"/>
              </w:rPr>
              <w:t>b)</w:t>
            </w:r>
            <w:r w:rsidRPr="004B096C">
              <w:rPr>
                <w:noProof w:val="0"/>
                <w:szCs w:val="24"/>
              </w:rPr>
              <w:tab/>
            </w:r>
            <w:r w:rsidRPr="004B096C">
              <w:rPr>
                <w:noProof w:val="0"/>
              </w:rPr>
              <w:t xml:space="preserve">zobowiązanie kierowców do prowadzenia i udostępniania na żądanie w trakcie kontroli drogowej </w:t>
            </w:r>
            <w:r w:rsidRPr="004B096C">
              <w:rPr>
                <w:b/>
                <w:i/>
                <w:noProof w:val="0"/>
              </w:rPr>
              <w:t xml:space="preserve">odpowiednich </w:t>
            </w:r>
            <w:r w:rsidRPr="004B096C">
              <w:rPr>
                <w:noProof w:val="0"/>
              </w:rPr>
              <w:t xml:space="preserve">zapisów tachografu, w szczególności </w:t>
            </w:r>
            <w:r w:rsidRPr="004B096C">
              <w:rPr>
                <w:b/>
                <w:i/>
                <w:noProof w:val="0"/>
              </w:rPr>
              <w:t>karty kierowcy z zapisem przekroczenia granic oraz</w:t>
            </w:r>
            <w:r w:rsidRPr="004B096C">
              <w:rPr>
                <w:noProof w:val="0"/>
              </w:rPr>
              <w:t xml:space="preserve"> kodów krajów państw członkowskich, w których kierowca przebywał podczas prowadzenia operacji międzynarodowego transportu drogowego lub przewozów kabotażowych;</w:t>
            </w:r>
          </w:p>
        </w:tc>
      </w:tr>
      <w:tr w:rsidR="00C72927" w:rsidRPr="004B096C" w14:paraId="61BBC93D" w14:textId="77777777" w:rsidTr="00271A8F">
        <w:trPr>
          <w:jc w:val="center"/>
        </w:trPr>
        <w:tc>
          <w:tcPr>
            <w:tcW w:w="4876" w:type="dxa"/>
          </w:tcPr>
          <w:p w14:paraId="467EFDBA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d)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 xml:space="preserve">zobowiązanie kierowców do prowadzenia i udostępniania na żądanie w trakcie kontroli drogowej, w formie papierowej lub elektronicznej, kopii umowy o pracę lub dokumentu równoważnego w rozumieniu art. 3 dyrektywy Rady 91/533/EWG </w:t>
            </w:r>
            <w:r w:rsidRPr="004B096C">
              <w:rPr>
                <w:b/>
                <w:i/>
                <w:noProof w:val="0"/>
                <w:vertAlign w:val="superscript"/>
              </w:rPr>
              <w:t>20</w:t>
            </w:r>
            <w:r w:rsidRPr="004B096C">
              <w:rPr>
                <w:b/>
                <w:i/>
                <w:noProof w:val="0"/>
              </w:rPr>
              <w:t>, przetłumaczonej na jeden z języków urzędowych przyjmującego państwa członkowskiego lub na język angielski;</w:t>
            </w:r>
          </w:p>
        </w:tc>
        <w:tc>
          <w:tcPr>
            <w:tcW w:w="4876" w:type="dxa"/>
          </w:tcPr>
          <w:p w14:paraId="10D8A197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</w:tr>
      <w:tr w:rsidR="00C72927" w:rsidRPr="004B096C" w14:paraId="1B3FE470" w14:textId="77777777" w:rsidTr="00271A8F">
        <w:trPr>
          <w:jc w:val="center"/>
        </w:trPr>
        <w:tc>
          <w:tcPr>
            <w:tcW w:w="4876" w:type="dxa"/>
          </w:tcPr>
          <w:p w14:paraId="7C240984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e)</w:t>
            </w:r>
            <w:r w:rsidRPr="004B096C">
              <w:rPr>
                <w:noProof w:val="0"/>
              </w:rPr>
              <w:tab/>
            </w:r>
            <w:r w:rsidRPr="004B096C">
              <w:rPr>
                <w:b/>
                <w:i/>
                <w:noProof w:val="0"/>
              </w:rPr>
              <w:t>zobowiązanie kierowców do udostępniania na żądanie w trakcie kontroli drogowej, w formie papierowej lub elektronicznej, kopii odcinków wypłaty za ostatnie dwa miesiące; podczas kontroli drogowej kierowca musi mieć możliwość skontaktowania się z siedzibą główną, zarządzającym transportem lub inną osobą lub podmiotem, który może dostarczyć mu tę kopię;</w:t>
            </w:r>
          </w:p>
        </w:tc>
        <w:tc>
          <w:tcPr>
            <w:tcW w:w="4876" w:type="dxa"/>
          </w:tcPr>
          <w:p w14:paraId="0D8DFD6D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</w:p>
        </w:tc>
      </w:tr>
      <w:tr w:rsidR="00C72927" w:rsidRPr="004B096C" w14:paraId="64F3C924" w14:textId="77777777" w:rsidTr="00271A8F">
        <w:trPr>
          <w:jc w:val="center"/>
        </w:trPr>
        <w:tc>
          <w:tcPr>
            <w:tcW w:w="4876" w:type="dxa"/>
          </w:tcPr>
          <w:p w14:paraId="7D2B6C1C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f)</w:t>
            </w:r>
            <w:r w:rsidRPr="004B096C">
              <w:rPr>
                <w:noProof w:val="0"/>
              </w:rPr>
              <w:tab/>
              <w:t>obowiązek przewoźnika drogowego do wydania</w:t>
            </w:r>
            <w:r w:rsidRPr="004B096C">
              <w:rPr>
                <w:b/>
                <w:i/>
                <w:noProof w:val="0"/>
              </w:rPr>
              <w:t>,</w:t>
            </w:r>
            <w:r w:rsidRPr="004B096C">
              <w:rPr>
                <w:noProof w:val="0"/>
              </w:rPr>
              <w:t xml:space="preserve"> po okresie delegowania, w formie papierowej lub elektronicznej, kopii dokumentów, o których mowa w lit. b), </w:t>
            </w:r>
            <w:r w:rsidRPr="004B096C">
              <w:rPr>
                <w:b/>
                <w:i/>
                <w:noProof w:val="0"/>
              </w:rPr>
              <w:t>c) i e)</w:t>
            </w:r>
            <w:r w:rsidRPr="004B096C">
              <w:rPr>
                <w:noProof w:val="0"/>
              </w:rPr>
              <w:t>, na wniosek organów przyjmującego państwa członkowskiego</w:t>
            </w:r>
            <w:r w:rsidRPr="004B096C">
              <w:rPr>
                <w:b/>
                <w:i/>
                <w:noProof w:val="0"/>
              </w:rPr>
              <w:t xml:space="preserve"> w rozsądnym okresie czasu</w:t>
            </w:r>
            <w:r w:rsidRPr="004B096C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05DF5CB2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b/>
                <w:i/>
                <w:noProof w:val="0"/>
              </w:rPr>
              <w:t>c)</w:t>
            </w:r>
            <w:r w:rsidRPr="004B096C">
              <w:rPr>
                <w:noProof w:val="0"/>
              </w:rPr>
              <w:tab/>
              <w:t>obowiązek przewoźnika drogowego do wydania po okresie delegowania</w:t>
            </w:r>
            <w:r w:rsidRPr="004B096C">
              <w:rPr>
                <w:b/>
                <w:i/>
                <w:noProof w:val="0"/>
              </w:rPr>
              <w:t>, bez zbędnej zwłoki</w:t>
            </w:r>
            <w:r w:rsidRPr="004B096C">
              <w:rPr>
                <w:noProof w:val="0"/>
              </w:rPr>
              <w:t xml:space="preserve">, w formie papierowej lub elektronicznej, kopii dokumentów, o których mowa w lit. </w:t>
            </w:r>
            <w:r w:rsidRPr="004B096C">
              <w:rPr>
                <w:b/>
                <w:i/>
                <w:noProof w:val="0"/>
              </w:rPr>
              <w:t xml:space="preserve">a) i </w:t>
            </w:r>
            <w:r w:rsidRPr="004B096C">
              <w:rPr>
                <w:noProof w:val="0"/>
              </w:rPr>
              <w:t xml:space="preserve">b), </w:t>
            </w:r>
            <w:r w:rsidRPr="004B096C">
              <w:rPr>
                <w:b/>
                <w:i/>
                <w:noProof w:val="0"/>
              </w:rPr>
              <w:t>w tym kopii odpowiednich odcinków wypłaty</w:t>
            </w:r>
            <w:r w:rsidRPr="004B096C">
              <w:rPr>
                <w:noProof w:val="0"/>
              </w:rPr>
              <w:t>, na wniosek organów przyjmującego państwa członkowskiego;</w:t>
            </w:r>
          </w:p>
        </w:tc>
      </w:tr>
      <w:tr w:rsidR="00C72927" w:rsidRPr="004B096C" w14:paraId="342BD045" w14:textId="77777777" w:rsidTr="00271A8F">
        <w:trPr>
          <w:jc w:val="center"/>
        </w:trPr>
        <w:tc>
          <w:tcPr>
            <w:tcW w:w="4876" w:type="dxa"/>
          </w:tcPr>
          <w:p w14:paraId="777857EC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14:paraId="5ED1DD83" w14:textId="77777777" w:rsidR="00C72927" w:rsidRPr="004B096C" w:rsidRDefault="00C72927" w:rsidP="00C72927">
            <w:pPr>
              <w:pStyle w:val="Normal6"/>
              <w:rPr>
                <w:noProof w:val="0"/>
              </w:rPr>
            </w:pPr>
            <w:r w:rsidRPr="004B096C">
              <w:rPr>
                <w:noProof w:val="0"/>
              </w:rPr>
              <w:t>__________________</w:t>
            </w:r>
          </w:p>
        </w:tc>
      </w:tr>
      <w:tr w:rsidR="00C72927" w:rsidRPr="004B096C" w14:paraId="244181CA" w14:textId="77777777" w:rsidTr="00271A8F">
        <w:trPr>
          <w:jc w:val="center"/>
        </w:trPr>
        <w:tc>
          <w:tcPr>
            <w:tcW w:w="4876" w:type="dxa"/>
          </w:tcPr>
          <w:p w14:paraId="0FE1AD34" w14:textId="77777777" w:rsidR="00C72927" w:rsidRPr="004B096C" w:rsidRDefault="00C72927" w:rsidP="00C72927">
            <w:pPr>
              <w:pStyle w:val="Normal6"/>
              <w:rPr>
                <w:b/>
                <w:i/>
                <w:noProof w:val="0"/>
              </w:rPr>
            </w:pPr>
            <w:r w:rsidRPr="004B096C">
              <w:rPr>
                <w:b/>
                <w:i/>
                <w:noProof w:val="0"/>
                <w:vertAlign w:val="superscript"/>
              </w:rPr>
              <w:t>20</w:t>
            </w:r>
            <w:r w:rsidRPr="004B096C">
              <w:rPr>
                <w:b/>
                <w:i/>
                <w:noProof w:val="0"/>
              </w:rPr>
              <w:t xml:space="preserve"> Dyrektywa Rady 91/533/EWG z dnia 14 października 1991 r. w sprawie obowiązku pracodawcy dotyczącego informowania pracowników o warunkach stosowanych do umowy lub stosunku pracy (Dz.U. L 288 z 18.10.1991, s. 32).</w:t>
            </w:r>
          </w:p>
        </w:tc>
        <w:tc>
          <w:tcPr>
            <w:tcW w:w="4876" w:type="dxa"/>
          </w:tcPr>
          <w:p w14:paraId="5FBE57F7" w14:textId="77777777" w:rsidR="00C72927" w:rsidRPr="004B096C" w:rsidRDefault="00C72927" w:rsidP="00C72927">
            <w:pPr>
              <w:pStyle w:val="Normal6"/>
              <w:rPr>
                <w:b/>
                <w:i/>
                <w:noProof w:val="0"/>
              </w:rPr>
            </w:pPr>
          </w:p>
        </w:tc>
      </w:tr>
    </w:tbl>
    <w:p w14:paraId="001CDACF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="00C72927" w:rsidRPr="004B096C">
        <w:rPr>
          <w:rStyle w:val="HideTWBInt"/>
        </w:rPr>
        <w:t>{EN}</w:t>
      </w:r>
      <w:r w:rsidR="00C72927"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6E02E20E" w14:textId="77777777" w:rsidR="00816F61" w:rsidRPr="004B096C" w:rsidRDefault="00816F61" w:rsidP="00816F61">
      <w:pPr>
        <w:sectPr w:rsidR="00816F61" w:rsidRPr="004B096C" w:rsidSect="00883D77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FA72F64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4BD204BE" w14:textId="77777777" w:rsidR="00816F61" w:rsidRPr="004B096C" w:rsidRDefault="00816F61" w:rsidP="00C72927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</w:rPr>
        <w:t>&lt;/ANo&gt;</w:t>
      </w:r>
      <w:r w:rsidRPr="004B096C">
        <w:t>/</w:t>
      </w:r>
      <w:r w:rsidRPr="004B096C">
        <w:rPr>
          <w:rStyle w:val="HideTWBExt"/>
          <w:noProof w:val="0"/>
        </w:rPr>
        <w:t>&lt;NumAm&gt;</w:t>
      </w:r>
      <w:r w:rsidRPr="004B096C">
        <w:t>133</w:t>
      </w:r>
      <w:r w:rsidRPr="004B096C">
        <w:rPr>
          <w:rStyle w:val="HideTWBExt"/>
          <w:noProof w:val="0"/>
        </w:rPr>
        <w:t>&lt;/NumAm&gt;</w:t>
      </w:r>
    </w:p>
    <w:p w14:paraId="530CB8C6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</w:rPr>
        <w:t>&lt;NumAm&gt;</w:t>
      </w:r>
      <w:r w:rsidRPr="004B096C">
        <w:t>133</w:t>
      </w:r>
      <w:r w:rsidRPr="004B096C">
        <w:rPr>
          <w:rStyle w:val="HideTWBExt"/>
          <w:b w:val="0"/>
          <w:noProof w:val="0"/>
        </w:rPr>
        <w:t>&lt;/NumAm&gt;</w:t>
      </w:r>
    </w:p>
    <w:p w14:paraId="2A197646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</w:rPr>
        <w:t>&lt;/Members&gt;</w:t>
      </w:r>
    </w:p>
    <w:p w14:paraId="2DDB15F3" w14:textId="77777777" w:rsidR="00816F61" w:rsidRPr="004B096C" w:rsidRDefault="00816F61" w:rsidP="00C72927">
      <w:r w:rsidRPr="004B096C">
        <w:rPr>
          <w:rStyle w:val="HideTWBExt"/>
          <w:noProof w:val="0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</w:rPr>
        <w:t>&lt;/AuNomDe&gt;</w:t>
      </w:r>
    </w:p>
    <w:p w14:paraId="48E5DFCC" w14:textId="77777777" w:rsidR="00816F61" w:rsidRPr="004B096C" w:rsidRDefault="00816F61" w:rsidP="00C72927">
      <w:r w:rsidRPr="004B096C">
        <w:rPr>
          <w:rStyle w:val="HideTWBExt"/>
          <w:noProof w:val="0"/>
        </w:rPr>
        <w:t>&lt;/By&gt;&lt;/RepeatBlock-By&gt;</w:t>
      </w:r>
    </w:p>
    <w:p w14:paraId="35C76AC1" w14:textId="77777777" w:rsidR="00816F61" w:rsidRPr="004B096C" w:rsidRDefault="00816F61" w:rsidP="00C72927">
      <w:pPr>
        <w:pStyle w:val="ProjRap"/>
      </w:pPr>
      <w:r w:rsidRPr="004B096C">
        <w:rPr>
          <w:rStyle w:val="HideTWBExt"/>
          <w:b w:val="0"/>
          <w:noProof w:val="0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</w:rPr>
        <w:t>&lt;/TitreType&gt;</w:t>
      </w:r>
      <w:r w:rsidRPr="004B096C">
        <w:tab/>
        <w:t>A8-0206/2018</w:t>
      </w:r>
    </w:p>
    <w:p w14:paraId="3E573931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</w:rPr>
        <w:t>&lt;/Rapporteur&gt;</w:t>
      </w:r>
    </w:p>
    <w:p w14:paraId="3339E6CA" w14:textId="77777777" w:rsidR="00816F61" w:rsidRPr="004B096C" w:rsidRDefault="00816F61" w:rsidP="00C72927">
      <w:r w:rsidRPr="004B096C">
        <w:rPr>
          <w:rStyle w:val="HideTWBExt"/>
          <w:noProof w:val="0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</w:rPr>
        <w:t>&lt;/Titre&gt;</w:t>
      </w:r>
    </w:p>
    <w:p w14:paraId="4F57B2FE" w14:textId="77777777" w:rsidR="00816F61" w:rsidRPr="004B096C" w:rsidRDefault="00816F61" w:rsidP="00C72927">
      <w:pPr>
        <w:pStyle w:val="Normal12"/>
      </w:pPr>
      <w:r w:rsidRPr="004B096C">
        <w:rPr>
          <w:rStyle w:val="HideTWBExt"/>
          <w:noProof w:val="0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</w:rPr>
        <w:t>&lt;/DocRef&gt;</w:t>
      </w:r>
    </w:p>
    <w:p w14:paraId="727A8B6B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</w:rPr>
        <w:t>&lt;/DocAmend&gt;</w:t>
      </w:r>
    </w:p>
    <w:p w14:paraId="62437D35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</w:rPr>
        <w:t>&lt;Article&gt;</w:t>
      </w:r>
      <w:r w:rsidRPr="004B096C">
        <w:t>Artykuł 2 – ustęp 4 b (nowy)</w:t>
      </w:r>
      <w:r w:rsidRPr="004B096C">
        <w:rPr>
          <w:rStyle w:val="HideTWBExt"/>
          <w:b w:val="0"/>
          <w:noProof w:val="0"/>
        </w:rPr>
        <w:t>&lt;/Article&gt;</w:t>
      </w:r>
    </w:p>
    <w:p w14:paraId="5227457A" w14:textId="77777777" w:rsidR="00816F61" w:rsidRPr="004B096C" w:rsidRDefault="00816F61" w:rsidP="00C7292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0DCA225B" w14:textId="77777777" w:rsidTr="00271A8F">
        <w:trPr>
          <w:jc w:val="center"/>
        </w:trPr>
        <w:tc>
          <w:tcPr>
            <w:tcW w:w="9752" w:type="dxa"/>
            <w:gridSpan w:val="2"/>
          </w:tcPr>
          <w:p w14:paraId="47A13063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52E57184" w14:textId="77777777" w:rsidTr="00271A8F">
        <w:trPr>
          <w:jc w:val="center"/>
        </w:trPr>
        <w:tc>
          <w:tcPr>
            <w:tcW w:w="4876" w:type="dxa"/>
          </w:tcPr>
          <w:p w14:paraId="1E94AF1D" w14:textId="77777777" w:rsidR="00816F61" w:rsidRPr="004B096C" w:rsidRDefault="00C72927" w:rsidP="00C72927">
            <w:pPr>
              <w:pStyle w:val="ColumnHeading"/>
              <w:keepNext/>
            </w:pPr>
            <w:r w:rsidRPr="004B096C">
              <w:t>Tekst proponowany przez Komisję</w:t>
            </w:r>
          </w:p>
        </w:tc>
        <w:tc>
          <w:tcPr>
            <w:tcW w:w="4876" w:type="dxa"/>
          </w:tcPr>
          <w:p w14:paraId="490EABE6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452F089D" w14:textId="77777777" w:rsidTr="00271A8F">
        <w:trPr>
          <w:jc w:val="center"/>
        </w:trPr>
        <w:tc>
          <w:tcPr>
            <w:tcW w:w="4876" w:type="dxa"/>
          </w:tcPr>
          <w:p w14:paraId="4740C26C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A6F918A" w14:textId="77777777" w:rsidR="00816F61" w:rsidRPr="004B096C" w:rsidRDefault="00C72927" w:rsidP="00271A8F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  <w:szCs w:val="24"/>
              </w:rPr>
              <w:t>4b.</w:t>
            </w:r>
            <w:r w:rsidRPr="004B096C">
              <w:rPr>
                <w:b/>
                <w:i/>
                <w:noProof w:val="0"/>
                <w:szCs w:val="24"/>
              </w:rPr>
              <w:tab/>
              <w:t>Państwa członkowskie mogą wprowadzić inne wymogi administracyjne i środki kontrolne, jeśli wystąpią okoliczności lub zmiany wskazujące, że dotychczasowe wymogi administracyjne i środki kontrolne nie są wystarczające lub nie zapewniają skutecznie efektywnego monitorowania wykonywania obowiązków określonych w dyrektywie 96/71/WE, [dyrektywie 2014/67/UE] i niniejszej dyrektywie, pod warunkiem że te nowe wymogi i środki są uzasadnione i proporcjonalne.</w:t>
            </w:r>
          </w:p>
        </w:tc>
      </w:tr>
    </w:tbl>
    <w:p w14:paraId="386A52B1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</w:rPr>
        <w:t>&lt;Original&gt;</w:t>
      </w:r>
      <w:r w:rsidR="00C72927" w:rsidRPr="004B096C">
        <w:rPr>
          <w:rStyle w:val="HideTWBInt"/>
        </w:rPr>
        <w:t>{EN}</w:t>
      </w:r>
      <w:r w:rsidR="00C72927" w:rsidRPr="004B096C">
        <w:t>en</w:t>
      </w:r>
      <w:r w:rsidRPr="004B096C">
        <w:rPr>
          <w:rStyle w:val="HideTWBExt"/>
          <w:noProof w:val="0"/>
        </w:rPr>
        <w:t>&lt;/Original&gt;</w:t>
      </w:r>
    </w:p>
    <w:p w14:paraId="61F31A1A" w14:textId="77777777" w:rsidR="00816F61" w:rsidRPr="004B096C" w:rsidRDefault="00816F61" w:rsidP="00816F61">
      <w:pPr>
        <w:sectPr w:rsidR="00816F61" w:rsidRPr="004B096C" w:rsidSect="00883D77">
          <w:foot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63D546D" w14:textId="77777777" w:rsidR="00816F61" w:rsidRPr="004B096C" w:rsidRDefault="00816F61" w:rsidP="00816F61">
      <w:r w:rsidRPr="004B096C">
        <w:rPr>
          <w:rStyle w:val="HideTWBExt"/>
          <w:noProof w:val="0"/>
        </w:rPr>
        <w:t>&lt;/Amend&gt;</w:t>
      </w:r>
    </w:p>
    <w:p w14:paraId="39DCB28A" w14:textId="77777777" w:rsidR="00816F61" w:rsidRPr="004B096C" w:rsidRDefault="00816F61" w:rsidP="00C72927">
      <w:pPr>
        <w:pStyle w:val="ZDateAM"/>
      </w:pPr>
      <w:r w:rsidRPr="004B096C">
        <w:rPr>
          <w:rStyle w:val="HideTWBExt"/>
          <w:noProof w:val="0"/>
        </w:rPr>
        <w:t>&lt;Amend&gt;&lt;Date&gt;</w:t>
      </w:r>
      <w:r w:rsidRPr="004B096C">
        <w:rPr>
          <w:rStyle w:val="HideTWBInt"/>
        </w:rPr>
        <w:t>{21/06/2018}</w:t>
      </w:r>
      <w:r w:rsidRPr="004B096C">
        <w:t>21.6.2018</w:t>
      </w:r>
      <w:r w:rsidRPr="004B096C">
        <w:rPr>
          <w:rStyle w:val="HideTWBExt"/>
          <w:noProof w:val="0"/>
        </w:rPr>
        <w:t>&lt;/Date&gt;</w:t>
      </w:r>
      <w:r w:rsidRPr="004B096C">
        <w:tab/>
      </w:r>
      <w:r w:rsidRPr="004B096C">
        <w:rPr>
          <w:rStyle w:val="HideTWBExt"/>
          <w:noProof w:val="0"/>
        </w:rPr>
        <w:t>&lt;ANo&gt;</w:t>
      </w:r>
      <w:r w:rsidRPr="004B096C">
        <w:t>A8-0206</w:t>
      </w:r>
      <w:r w:rsidRPr="004B096C">
        <w:rPr>
          <w:rStyle w:val="HideTWBExt"/>
          <w:noProof w:val="0"/>
          <w:color w:val="auto"/>
        </w:rPr>
        <w:t>&lt;/ANo&gt;</w:t>
      </w:r>
      <w:r w:rsidRPr="004B096C">
        <w:t>/</w:t>
      </w:r>
      <w:r w:rsidRPr="004B096C">
        <w:rPr>
          <w:rStyle w:val="HideTWBExt"/>
          <w:noProof w:val="0"/>
          <w:color w:val="auto"/>
        </w:rPr>
        <w:t>&lt;NumAm&gt;</w:t>
      </w:r>
      <w:r w:rsidRPr="004B096C">
        <w:t>134</w:t>
      </w:r>
      <w:r w:rsidRPr="004B096C">
        <w:rPr>
          <w:rStyle w:val="HideTWBExt"/>
          <w:noProof w:val="0"/>
          <w:color w:val="auto"/>
        </w:rPr>
        <w:t>&lt;/NumAm&gt;</w:t>
      </w:r>
    </w:p>
    <w:p w14:paraId="62BA22E9" w14:textId="77777777" w:rsidR="00816F61" w:rsidRPr="004B096C" w:rsidRDefault="00816F61" w:rsidP="00816F61">
      <w:pPr>
        <w:pStyle w:val="AMNumberTabs"/>
      </w:pPr>
      <w:r w:rsidRPr="004B096C">
        <w:t>Poprawka</w:t>
      </w:r>
      <w:r w:rsidRPr="004B096C">
        <w:tab/>
      </w:r>
      <w:r w:rsidRPr="004B096C">
        <w:tab/>
      </w:r>
      <w:r w:rsidRPr="004B096C">
        <w:rPr>
          <w:rStyle w:val="HideTWBExt"/>
          <w:b w:val="0"/>
          <w:noProof w:val="0"/>
          <w:color w:val="auto"/>
        </w:rPr>
        <w:t>&lt;NumAm&gt;</w:t>
      </w:r>
      <w:r w:rsidRPr="004B096C">
        <w:t>134</w:t>
      </w:r>
      <w:r w:rsidRPr="004B096C">
        <w:rPr>
          <w:rStyle w:val="HideTWBExt"/>
          <w:b w:val="0"/>
          <w:noProof w:val="0"/>
          <w:color w:val="auto"/>
        </w:rPr>
        <w:t>&lt;/NumAm&gt;</w:t>
      </w:r>
    </w:p>
    <w:p w14:paraId="19DA2920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  <w:color w:val="auto"/>
        </w:rPr>
        <w:t>&lt;RepeatBlock-By&gt;&lt;By&gt;&lt;Members&gt;</w:t>
      </w:r>
      <w:r w:rsidRPr="004B096C">
        <w:t>Marita Ulvskog</w:t>
      </w:r>
      <w:r w:rsidRPr="004B096C">
        <w:rPr>
          <w:rStyle w:val="HideTWBExt"/>
          <w:b w:val="0"/>
          <w:noProof w:val="0"/>
          <w:color w:val="auto"/>
        </w:rPr>
        <w:t>&lt;/Members&gt;</w:t>
      </w:r>
    </w:p>
    <w:p w14:paraId="61687A5A" w14:textId="77777777" w:rsidR="00816F61" w:rsidRPr="004B096C" w:rsidRDefault="00816F61" w:rsidP="00C72927">
      <w:r w:rsidRPr="004B096C">
        <w:rPr>
          <w:rStyle w:val="HideTWBExt"/>
          <w:noProof w:val="0"/>
          <w:color w:val="auto"/>
        </w:rPr>
        <w:t>&lt;AuNomDe&gt;</w:t>
      </w:r>
      <w:r w:rsidRPr="004B096C">
        <w:rPr>
          <w:rStyle w:val="HideTWBInt"/>
        </w:rPr>
        <w:t>{EMPL}</w:t>
      </w:r>
      <w:r w:rsidRPr="004B096C">
        <w:t>w imieniu Komisji Zatrudnienia i Spraw Socjalnych</w:t>
      </w:r>
      <w:r w:rsidRPr="004B096C">
        <w:rPr>
          <w:rStyle w:val="HideTWBExt"/>
          <w:noProof w:val="0"/>
          <w:color w:val="auto"/>
        </w:rPr>
        <w:t>&lt;/AuNomDe&gt;</w:t>
      </w:r>
    </w:p>
    <w:p w14:paraId="002AC4B6" w14:textId="77777777" w:rsidR="00816F61" w:rsidRPr="004B096C" w:rsidRDefault="00816F61" w:rsidP="00C72927">
      <w:r w:rsidRPr="004B096C">
        <w:rPr>
          <w:rStyle w:val="HideTWBExt"/>
          <w:noProof w:val="0"/>
          <w:color w:val="auto"/>
        </w:rPr>
        <w:t>&lt;/By&gt;&lt;/RepeatBlock-By&gt;</w:t>
      </w:r>
    </w:p>
    <w:p w14:paraId="03C930D2" w14:textId="77777777" w:rsidR="00816F61" w:rsidRPr="004B096C" w:rsidRDefault="00816F61" w:rsidP="00C72927">
      <w:pPr>
        <w:pStyle w:val="ProjRap"/>
      </w:pPr>
      <w:r w:rsidRPr="004B096C">
        <w:rPr>
          <w:rStyle w:val="HideTWBExt"/>
          <w:b w:val="0"/>
          <w:noProof w:val="0"/>
          <w:color w:val="auto"/>
        </w:rPr>
        <w:t>&lt;TitreType&gt;</w:t>
      </w:r>
      <w:r w:rsidRPr="004B096C">
        <w:t>Sprawozdanie</w:t>
      </w:r>
      <w:r w:rsidRPr="004B096C">
        <w:rPr>
          <w:rStyle w:val="HideTWBExt"/>
          <w:b w:val="0"/>
          <w:noProof w:val="0"/>
          <w:color w:val="auto"/>
        </w:rPr>
        <w:t>&lt;/TitreType&gt;</w:t>
      </w:r>
      <w:r w:rsidRPr="004B096C">
        <w:tab/>
        <w:t>A8-0206/2018</w:t>
      </w:r>
    </w:p>
    <w:p w14:paraId="58628C54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  <w:color w:val="auto"/>
        </w:rPr>
        <w:t>&lt;Rapporteur&gt;</w:t>
      </w:r>
      <w:r w:rsidRPr="004B096C">
        <w:t>Merja Kyllönen</w:t>
      </w:r>
      <w:r w:rsidRPr="004B096C">
        <w:rPr>
          <w:rStyle w:val="HideTWBExt"/>
          <w:b w:val="0"/>
          <w:noProof w:val="0"/>
          <w:color w:val="auto"/>
        </w:rPr>
        <w:t>&lt;/Rapporteur&gt;</w:t>
      </w:r>
    </w:p>
    <w:p w14:paraId="57AE68E3" w14:textId="77777777" w:rsidR="00816F61" w:rsidRPr="004B096C" w:rsidRDefault="00816F61" w:rsidP="00C72927">
      <w:r w:rsidRPr="004B096C">
        <w:rPr>
          <w:rStyle w:val="HideTWBExt"/>
          <w:noProof w:val="0"/>
          <w:color w:val="auto"/>
        </w:rPr>
        <w:t>&lt;Titre&gt;</w:t>
      </w:r>
      <w:r w:rsidRPr="004B096C">
        <w:t>Wymogi w zakresie egzekwowania prawa oraz szczegółowe zasady dotyczące delegowania kierowców w sektorze transportu drogowego</w:t>
      </w:r>
      <w:r w:rsidRPr="004B096C">
        <w:rPr>
          <w:rStyle w:val="HideTWBExt"/>
          <w:noProof w:val="0"/>
          <w:color w:val="auto"/>
        </w:rPr>
        <w:t>&lt;/Titre&gt;</w:t>
      </w:r>
    </w:p>
    <w:p w14:paraId="58FAB583" w14:textId="77777777" w:rsidR="00816F61" w:rsidRPr="004B096C" w:rsidRDefault="00816F61" w:rsidP="00C72927">
      <w:pPr>
        <w:pStyle w:val="Normal12"/>
      </w:pPr>
      <w:r w:rsidRPr="004B096C">
        <w:rPr>
          <w:rStyle w:val="HideTWBExt"/>
          <w:noProof w:val="0"/>
          <w:color w:val="auto"/>
        </w:rPr>
        <w:t>&lt;DocRef&gt;</w:t>
      </w:r>
      <w:r w:rsidRPr="004B096C">
        <w:t>COM(2017)0278 – C8-0170/2017 – 2017/0121(COD)</w:t>
      </w:r>
      <w:r w:rsidRPr="004B096C">
        <w:rPr>
          <w:rStyle w:val="HideTWBExt"/>
          <w:noProof w:val="0"/>
          <w:color w:val="auto"/>
        </w:rPr>
        <w:t>&lt;/DocRef&gt;</w:t>
      </w:r>
    </w:p>
    <w:p w14:paraId="251255C2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  <w:color w:val="auto"/>
        </w:rPr>
        <w:t>&lt;DocAmend&gt;</w:t>
      </w:r>
      <w:r w:rsidRPr="004B096C">
        <w:t>Wniosek dotyczący dyrektywy</w:t>
      </w:r>
      <w:r w:rsidRPr="004B096C">
        <w:rPr>
          <w:rStyle w:val="HideTWBExt"/>
          <w:b w:val="0"/>
          <w:noProof w:val="0"/>
          <w:color w:val="auto"/>
        </w:rPr>
        <w:t>&lt;/DocAmend&gt;</w:t>
      </w:r>
    </w:p>
    <w:p w14:paraId="4B70ADEC" w14:textId="77777777" w:rsidR="00816F61" w:rsidRPr="004B096C" w:rsidRDefault="00816F61" w:rsidP="00C72927">
      <w:pPr>
        <w:pStyle w:val="NormalBold"/>
      </w:pPr>
      <w:r w:rsidRPr="004B096C">
        <w:rPr>
          <w:rStyle w:val="HideTWBExt"/>
          <w:b w:val="0"/>
          <w:noProof w:val="0"/>
          <w:color w:val="auto"/>
        </w:rPr>
        <w:t>&lt;Article&gt;</w:t>
      </w:r>
      <w:r w:rsidRPr="004B096C">
        <w:t>Artykuł 2 – ustęp 4 c (nowy)</w:t>
      </w:r>
      <w:r w:rsidRPr="004B096C">
        <w:rPr>
          <w:rStyle w:val="HideTWBExt"/>
          <w:b w:val="0"/>
          <w:noProof w:val="0"/>
          <w:color w:val="auto"/>
        </w:rPr>
        <w:t>&lt;/Article&gt;</w:t>
      </w:r>
    </w:p>
    <w:p w14:paraId="3CCD0449" w14:textId="77777777" w:rsidR="00816F61" w:rsidRPr="004B096C" w:rsidRDefault="00816F61" w:rsidP="00C7292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F61" w:rsidRPr="004B096C" w14:paraId="0FA4413A" w14:textId="77777777" w:rsidTr="00271A8F">
        <w:trPr>
          <w:jc w:val="center"/>
        </w:trPr>
        <w:tc>
          <w:tcPr>
            <w:tcW w:w="9752" w:type="dxa"/>
            <w:gridSpan w:val="2"/>
          </w:tcPr>
          <w:p w14:paraId="202A3E49" w14:textId="77777777" w:rsidR="00816F61" w:rsidRPr="004B096C" w:rsidRDefault="00816F61" w:rsidP="00271A8F">
            <w:pPr>
              <w:keepNext/>
            </w:pPr>
          </w:p>
        </w:tc>
      </w:tr>
      <w:tr w:rsidR="00816F61" w:rsidRPr="004B096C" w14:paraId="74C7646F" w14:textId="77777777" w:rsidTr="00271A8F">
        <w:trPr>
          <w:jc w:val="center"/>
        </w:trPr>
        <w:tc>
          <w:tcPr>
            <w:tcW w:w="4876" w:type="dxa"/>
          </w:tcPr>
          <w:p w14:paraId="2B670538" w14:textId="77777777" w:rsidR="00816F61" w:rsidRPr="004B096C" w:rsidRDefault="00C72927" w:rsidP="00C72927">
            <w:pPr>
              <w:pStyle w:val="ColumnHeading"/>
              <w:keepNext/>
            </w:pPr>
            <w:bookmarkStart w:id="3" w:name="DocEPTmp"/>
            <w:bookmarkEnd w:id="3"/>
            <w:r w:rsidRPr="004B096C">
              <w:t>Tekst proponowany przez Komisję</w:t>
            </w:r>
            <w:bookmarkStart w:id="4" w:name="DocEPTmp2"/>
            <w:bookmarkEnd w:id="4"/>
          </w:p>
        </w:tc>
        <w:tc>
          <w:tcPr>
            <w:tcW w:w="4876" w:type="dxa"/>
          </w:tcPr>
          <w:p w14:paraId="2A400332" w14:textId="77777777" w:rsidR="00816F61" w:rsidRPr="004B096C" w:rsidRDefault="00816F61" w:rsidP="00271A8F">
            <w:pPr>
              <w:pStyle w:val="ColumnHeading"/>
              <w:keepNext/>
            </w:pPr>
            <w:r w:rsidRPr="004B096C">
              <w:t>Poprawka</w:t>
            </w:r>
          </w:p>
        </w:tc>
      </w:tr>
      <w:tr w:rsidR="00816F61" w:rsidRPr="004B096C" w14:paraId="2598E1E7" w14:textId="77777777" w:rsidTr="00271A8F">
        <w:trPr>
          <w:jc w:val="center"/>
        </w:trPr>
        <w:tc>
          <w:tcPr>
            <w:tcW w:w="4876" w:type="dxa"/>
          </w:tcPr>
          <w:p w14:paraId="2064FD46" w14:textId="77777777" w:rsidR="00816F61" w:rsidRPr="004B096C" w:rsidRDefault="00816F61" w:rsidP="00271A8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5D551F26" w14:textId="77777777" w:rsidR="00816F61" w:rsidRPr="004B096C" w:rsidRDefault="00C72927" w:rsidP="00A16B4A">
            <w:pPr>
              <w:pStyle w:val="Normal6"/>
              <w:rPr>
                <w:noProof w:val="0"/>
                <w:szCs w:val="24"/>
              </w:rPr>
            </w:pPr>
            <w:r w:rsidRPr="004B096C">
              <w:rPr>
                <w:b/>
                <w:i/>
                <w:noProof w:val="0"/>
                <w:szCs w:val="24"/>
              </w:rPr>
              <w:t>4c.</w:t>
            </w:r>
            <w:r w:rsidRPr="004B096C">
              <w:rPr>
                <w:b/>
                <w:i/>
                <w:noProof w:val="0"/>
                <w:szCs w:val="24"/>
              </w:rPr>
              <w:tab/>
              <w:t>Państwa członkowskie powiadamiają Komisję i informują usługodawców o wszelkich stosowanych lub wdrożonych środkach, o których mowa w ust. 4a. Komisja informuje o tych środkach pozostałe państwa członkowskie. Informacje dla usługodawców są udostępniane na jednej oficjalnej krajowej stronie internetowej, o której mowa w art. 5 dyrektywy 2014/67/UE. Komisja monitoruje stosowanie środków, o których mowa w ust. 4c, ocenia ich zgodność z prawem Unii i w stosownych przypadkach przyjmuje niezbędne środki na mocy uprawnień przyznanych jej w TFUE. Komisja regularnie przekazuje Radzie sprawozdania dotyczące środków zgłoszonych przez państwa członkowskie oraz, w stosownych przypadkach, stanu zaawansowania prowadzonej przez nią analizy lub oceny.</w:t>
            </w:r>
          </w:p>
        </w:tc>
      </w:tr>
    </w:tbl>
    <w:p w14:paraId="751F2060" w14:textId="77777777" w:rsidR="00816F61" w:rsidRPr="004B096C" w:rsidRDefault="00816F61" w:rsidP="00752662">
      <w:pPr>
        <w:pStyle w:val="Olang"/>
      </w:pPr>
      <w:r w:rsidRPr="004B096C">
        <w:t xml:space="preserve">Or. </w:t>
      </w:r>
      <w:r w:rsidRPr="004B096C">
        <w:rPr>
          <w:rStyle w:val="HideTWBExt"/>
          <w:noProof w:val="0"/>
          <w:color w:val="auto"/>
        </w:rPr>
        <w:t>&lt;Original&gt;</w:t>
      </w:r>
      <w:r w:rsidR="00C72927" w:rsidRPr="004B096C">
        <w:rPr>
          <w:rStyle w:val="HideTWBInt"/>
        </w:rPr>
        <w:t>{EN}</w:t>
      </w:r>
      <w:r w:rsidR="00C72927" w:rsidRPr="004B096C">
        <w:t>en</w:t>
      </w:r>
      <w:r w:rsidRPr="004B096C">
        <w:rPr>
          <w:rStyle w:val="HideTWBExt"/>
          <w:noProof w:val="0"/>
          <w:color w:val="auto"/>
        </w:rPr>
        <w:t>&lt;/Original&gt;</w:t>
      </w:r>
    </w:p>
    <w:p w14:paraId="4629EB53" w14:textId="77777777" w:rsidR="00816F61" w:rsidRPr="004B096C" w:rsidRDefault="00816F61" w:rsidP="00816F61">
      <w:r w:rsidRPr="004B096C">
        <w:rPr>
          <w:rStyle w:val="HideTWBExt"/>
          <w:noProof w:val="0"/>
          <w:color w:val="auto"/>
        </w:rPr>
        <w:t>&lt;/Amend&gt;</w:t>
      </w:r>
    </w:p>
    <w:p w14:paraId="5135B115" w14:textId="77777777" w:rsidR="00F12D76" w:rsidRPr="004B096C" w:rsidRDefault="00F12D76">
      <w:r w:rsidRPr="004B096C">
        <w:rPr>
          <w:rStyle w:val="HideTWBExt"/>
          <w:noProof w:val="0"/>
          <w:color w:val="auto"/>
        </w:rPr>
        <w:t>&lt;/RepeatBlock-Amend&gt;</w:t>
      </w:r>
    </w:p>
    <w:sectPr w:rsidR="00F12D76" w:rsidRPr="004B096C">
      <w:footerReference w:type="default" r:id="rId2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C9D4" w14:textId="77777777" w:rsidR="007A5492" w:rsidRPr="00FA53E6" w:rsidRDefault="007A5492">
      <w:r w:rsidRPr="00FA53E6">
        <w:separator/>
      </w:r>
    </w:p>
  </w:endnote>
  <w:endnote w:type="continuationSeparator" w:id="0">
    <w:p w14:paraId="686DC369" w14:textId="77777777" w:rsidR="007A5492" w:rsidRPr="00FA53E6" w:rsidRDefault="007A5492">
      <w:r w:rsidRPr="00FA53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38CD" w14:textId="77777777" w:rsidR="004B096C" w:rsidRDefault="004B096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C3D8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0379AFBC" w14:textId="345BDB34" w:rsidR="00816F61" w:rsidRPr="00511995" w:rsidRDefault="00FA53E6" w:rsidP="00FA53E6">
    <w:pPr>
      <w:pStyle w:val="Footer2"/>
      <w:tabs>
        <w:tab w:val="center" w:pos="4535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634B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2F34CCAF" w14:textId="21903FBA" w:rsidR="00816F61" w:rsidRPr="00511995" w:rsidRDefault="00FA53E6" w:rsidP="00FA53E6">
    <w:pPr>
      <w:pStyle w:val="Footer2"/>
      <w:tabs>
        <w:tab w:val="center" w:pos="4535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42DB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5124E9C2" w14:textId="3D5CE0CE" w:rsidR="00C72927" w:rsidRPr="00511995" w:rsidRDefault="00FA53E6" w:rsidP="00FA53E6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D3C1" w14:textId="77777777" w:rsidR="00FA53E6" w:rsidRPr="00FA53E6" w:rsidRDefault="00FA53E6" w:rsidP="00FA53E6">
    <w:pPr>
      <w:pStyle w:val="Footer"/>
    </w:pPr>
    <w:r w:rsidRPr="00FA53E6">
      <w:rPr>
        <w:rStyle w:val="HideTWBExt"/>
        <w:noProof w:val="0"/>
      </w:rPr>
      <w:t>&lt;PathFdR&gt;</w:t>
    </w:r>
    <w:r w:rsidRPr="00FA53E6">
      <w:t>AM\1157248PL.docx</w:t>
    </w:r>
    <w:r w:rsidRPr="00FA53E6">
      <w:rPr>
        <w:rStyle w:val="HideTWBExt"/>
        <w:noProof w:val="0"/>
      </w:rPr>
      <w:t>&lt;/PathFdR&gt;</w:t>
    </w:r>
    <w:r w:rsidRPr="00FA53E6">
      <w:tab/>
    </w:r>
    <w:r w:rsidRPr="00FA53E6">
      <w:tab/>
      <w:t>PE</w:t>
    </w:r>
    <w:r w:rsidRPr="00FA53E6">
      <w:rPr>
        <w:rStyle w:val="HideTWBExt"/>
        <w:noProof w:val="0"/>
      </w:rPr>
      <w:t>&lt;NoPE&gt;</w:t>
    </w:r>
    <w:r w:rsidRPr="00FA53E6">
      <w:t>621.702</w:t>
    </w:r>
    <w:r w:rsidRPr="00FA53E6">
      <w:rPr>
        <w:rStyle w:val="HideTWBExt"/>
        <w:noProof w:val="0"/>
      </w:rPr>
      <w:t>&lt;/NoPE&gt;&lt;Version&gt;</w:t>
    </w:r>
    <w:r w:rsidRPr="00FA53E6">
      <w:t>v01-00</w:t>
    </w:r>
    <w:r w:rsidRPr="00FA53E6">
      <w:rPr>
        <w:rStyle w:val="HideTWBExt"/>
        <w:noProof w:val="0"/>
      </w:rPr>
      <w:t>&lt;/Version&gt;</w:t>
    </w:r>
  </w:p>
  <w:p w14:paraId="0D7551A2" w14:textId="112FE013" w:rsidR="00881ACB" w:rsidRPr="00FA53E6" w:rsidRDefault="00FA53E6" w:rsidP="00FA53E6">
    <w:pPr>
      <w:pStyle w:val="Footer2"/>
      <w:tabs>
        <w:tab w:val="center" w:pos="4535"/>
        <w:tab w:val="right" w:pos="9921"/>
      </w:tabs>
    </w:pPr>
    <w:r w:rsidRPr="00FA53E6">
      <w:t>PL</w:t>
    </w:r>
    <w:r w:rsidRPr="00FA53E6">
      <w:tab/>
    </w:r>
    <w:r w:rsidRPr="00FA53E6">
      <w:rPr>
        <w:b w:val="0"/>
        <w:i/>
        <w:color w:val="C0C0C0"/>
        <w:sz w:val="22"/>
      </w:rPr>
      <w:t>Zjednoczona w różnorodności</w:t>
    </w:r>
    <w:r w:rsidRPr="00FA53E6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A9C8" w14:textId="77777777" w:rsidR="004B096C" w:rsidRDefault="004B09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16DA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5C077A04" w14:textId="68D53346" w:rsidR="00816F61" w:rsidRPr="00511995" w:rsidRDefault="00FA53E6" w:rsidP="00FA53E6">
    <w:pPr>
      <w:pStyle w:val="Footer2"/>
      <w:tabs>
        <w:tab w:val="center" w:pos="4535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A3C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175F745B" w14:textId="288D78E0" w:rsidR="00816F61" w:rsidRPr="00511995" w:rsidRDefault="00FA53E6" w:rsidP="00FA53E6">
    <w:pPr>
      <w:pStyle w:val="Footer2"/>
      <w:tabs>
        <w:tab w:val="center" w:pos="4535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C056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4288B55E" w14:textId="57161A85" w:rsidR="00816F61" w:rsidRPr="00511995" w:rsidRDefault="00FA53E6" w:rsidP="00FA53E6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B0AA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13B36D16" w14:textId="6E583933" w:rsidR="00816F61" w:rsidRPr="00511995" w:rsidRDefault="00FA53E6" w:rsidP="00FA53E6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61B7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6F1360DD" w14:textId="176C8983" w:rsidR="00816F61" w:rsidRPr="00511995" w:rsidRDefault="00FA53E6" w:rsidP="00FA53E6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0E5E" w14:textId="77777777" w:rsidR="00FA53E6" w:rsidRDefault="00FA53E6" w:rsidP="00FA53E6">
    <w:pPr>
      <w:pStyle w:val="Footer"/>
    </w:pPr>
    <w:r w:rsidRPr="00FA53E6">
      <w:rPr>
        <w:rStyle w:val="HideTWBExt"/>
      </w:rPr>
      <w:t>&lt;PathFdR&gt;</w:t>
    </w:r>
    <w:r>
      <w:t>AM\1157248PL.docx</w:t>
    </w:r>
    <w:r w:rsidRPr="00FA53E6">
      <w:rPr>
        <w:rStyle w:val="HideTWBExt"/>
      </w:rPr>
      <w:t>&lt;/PathFdR&gt;</w:t>
    </w:r>
    <w:r>
      <w:tab/>
    </w:r>
    <w:r>
      <w:tab/>
      <w:t>PE</w:t>
    </w:r>
    <w:r w:rsidRPr="00FA53E6">
      <w:rPr>
        <w:rStyle w:val="HideTWBExt"/>
      </w:rPr>
      <w:t>&lt;NoPE&gt;</w:t>
    </w:r>
    <w:r>
      <w:t>621.702</w:t>
    </w:r>
    <w:r w:rsidRPr="00FA53E6">
      <w:rPr>
        <w:rStyle w:val="HideTWBExt"/>
      </w:rPr>
      <w:t>&lt;/NoPE&gt;&lt;Version&gt;</w:t>
    </w:r>
    <w:r>
      <w:t>v01-00</w:t>
    </w:r>
    <w:r w:rsidRPr="00FA53E6">
      <w:rPr>
        <w:rStyle w:val="HideTWBExt"/>
      </w:rPr>
      <w:t>&lt;/Version&gt;</w:t>
    </w:r>
  </w:p>
  <w:p w14:paraId="6E5675A8" w14:textId="7CB02A0E" w:rsidR="00816F61" w:rsidRPr="00511995" w:rsidRDefault="00FA53E6" w:rsidP="00FA53E6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FA53E6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CE75" w14:textId="77777777" w:rsidR="007A5492" w:rsidRPr="00FA53E6" w:rsidRDefault="007A5492">
      <w:r w:rsidRPr="00FA53E6">
        <w:separator/>
      </w:r>
    </w:p>
  </w:footnote>
  <w:footnote w:type="continuationSeparator" w:id="0">
    <w:p w14:paraId="59EC2A1F" w14:textId="77777777" w:rsidR="007A5492" w:rsidRPr="00FA53E6" w:rsidRDefault="007A5492">
      <w:r w:rsidRPr="00FA53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F110" w14:textId="77777777" w:rsidR="004B096C" w:rsidRDefault="004B0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1AAE" w14:textId="77777777" w:rsidR="004B096C" w:rsidRDefault="004B0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9166" w14:textId="77777777" w:rsidR="004B096C" w:rsidRDefault="004B0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ANumberTORIS" w:val="A8-0206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34"/>
    <w:docVar w:name="DOCCODMNU" w:val=" 2"/>
    <w:docVar w:name="DOCDT" w:val="21/06/2018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455527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555273 footer;}{\*\cs17 \additive \rtlch\fcs1 \af0\alang1025 \ltrch\fcs0 \fs22 _x000d__x000a_\sbasedon10 \slink16 \slocked \spriority0 \styrsid14555273 Footer Char;}{\s18\ql \li-850\ri-850\sa240\widctlpar\tqr\tx9921\wrapdefault\aspalpha\aspnum\faauto\adjustright\rin-850\lin-850\itap0 \rtlch\fcs1 \af1\afs20\alang1025 \ltrch\fcs0 _x000d__x000a_\b\f1\fs48\lang2057\langfe2057\cgrid\langnp2057\langfenp2057 \sbasedon0 \snext18 \spriority0 \styrsid14555273 Footer2;}}{\*\rsidtbl \rsid24658\rsid735077\rsid2892074\rsid4666813\rsid6641733\rsid9636012\rsid11215221\rsid12154954\rsid12275391\rsid14424199_x000d__x000a_\rsid14555273\rsid15204470\rsid15285974\rsid15950462\rsid16324206\rsid16662270}{\mmathPr\mmathFont34\mbrkBin0\mbrkBinSub0\msmallFrac0\mdispDef1\mlMargin0\mrMargin0\mdefJc1\mwrapIndent1440\mintLim0\mnaryLim1}{\info{\author CHRISTOFOROU Nikolaos}_x000d__x000a_{\operator CHRISTOFOROU Nikolaos}{\creatim\yr2018\mo5\dy28\hr9\min53}{\revtim\yr2018\mo5\dy28\hr9\min53}{\version1}{\edmins0}{\nofpages1}{\nofwords0}{\nofchars1}{\*\company European Parliament}{\nofcharsws1}{\vern5744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55527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7539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7539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7566218 \rtlch\fcs1 \af0\afs20\alang1025 \ltrch\fcs0 \fs22\lang2057\langfe2057\cgrid\langnp2057\langfenp2057 {\rtlch\fcs1 \af0 \ltrch\fcs0 _x000d__x000a_\cs15\v\f1\fs20\cf9\insrsid14555273\charrsid5314965 {\*\bkmkstart InsideFooter}&lt;PathFdR&gt;}{\rtlch\fcs1 \af0 \ltrch\fcs0 \insrsid14555273\charrsid7566218 AM\\P8_AMA(2017)0319(050-050)_REV_ENEN.docx}{\rtlch\fcs1 \af0 \ltrch\fcs0 _x000d__x000a_\cs15\v\f1\fs20\cf9\insrsid14555273\charrsid5314965 &lt;/PathFdR&gt;}{\rtlch\fcs1 \af0 \ltrch\fcs0 \insrsid14555273\charrsid5314965 {\*\bkmkend InsideFooter}\tab \tab {\*\bkmkstart OutsideFooter}PE}{\rtlch\fcs1 \af0 \ltrch\fcs0 _x000d__x000a_\cs15\v\f1\fs20\cf9\insrsid14555273\charrsid5314965 &lt;NoPE&gt;}{\rtlch\fcs1 \af0 \ltrch\fcs0 \insrsid14555273 621.616}{\rtlch\fcs1 \af0 \ltrch\fcs0 \cs15\v\f1\fs20\cf9\insrsid14555273\charrsid5314965 &lt;/NoPE&gt;&lt;Version&gt;}{\rtlch\fcs1 \af0 \ltrch\fcs0 _x000d__x000a_\insrsid14555273\charrsid5314965 v}{\rtlch\fcs1 \af0 \ltrch\fcs0 \insrsid14555273 01-00}{\rtlch\fcs1 \af0 \ltrch\fcs0 \cs15\v\f1\fs20\cf9\insrsid14555273\charrsid5314965 &lt;/Version&gt;}{\rtlch\fcs1 \af0 \ltrch\fcs0 \insrsid14555273\charrsid5314965 _x000d__x000a_{\*\bkmkend OutsideFooter}_x000d__x000a_\par }\pard\plain \ltrpar\s18\ql \li-850\ri-850\sa240\widctlpar\tqc\tx4535\tqr\tx9921\wrapdefault\aspalpha\aspnum\faauto\adjustright\rin-850\lin-850\itap0\pararsid7566218 \rtlch\fcs1 \af1\afs20\alang1025 \ltrch\fcs0 _x000d__x000a_\b\f1\fs48\lang2057\langfe2057\cgrid\langnp2057\langfenp2057 {\field{\*\fldinst {\rtlch\fcs1 \af1 \ltrch\fcs0 \insrsid14555273\charrsid5314965  DOCPROPERTY &quot;&lt;Extension&gt;&quot; }}{\fldrslt {\rtlch\fcs1 \af1 \ltrch\fcs0 \insrsid14555273 EN}}}\sectd \ltrsect_x000d__x000a_\linex0\endnhere\sectdefaultcl\sftnbj {\rtlch\fcs1 \af1 \ltrch\fcs0 \cf16\insrsid14555273\charrsid5314965 \tab }{\rtlch\fcs1 \af1\afs22 \ltrch\fcs0 \b0\i\fs22\cf16\insrsid14555273 United in diversity}{\rtlch\fcs1 \af1 \ltrch\fcs0 _x000d__x000a_\cf16\insrsid14555273\charrsid5314965 \tab }{\field{\*\fldinst {\rtlch\fcs1 \af1 \ltrch\fcs0 \insrsid14555273\charrsid5314965  DOCPROPERTY &quot;&lt;Extension&gt;&quot; }}{\fldrslt {\rtlch\fcs1 \af1 \ltrch\fcs0 \insrsid14555273 EN}}}\sectd \ltrsect_x000d__x000a_\linex0\endnhere\sectdefaultcl\sftnbj {\rtlch\fcs1 \af1 \ltrch\fcs0 \insrsid14555273\charrsid531496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 \rtlch\fcs1 \af0\afs20\alang1025 \ltrch\fcs0 \fs24\lang2057\langfe2057\cgrid\langnp2057\langfenp2057 {\rtlch\fcs1 \af0 \ltrch\fcs0 \insrsid14555273\charrsid5314965 _x000d__x000a_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a_x000d__x000a_6a0759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34"/>
    <w:docVar w:name="InsideLoop" w:val="1"/>
    <w:docVar w:name="LastEditedSection" w:val=" 1"/>
    <w:docVar w:name="NRAKEY" w:val="0206"/>
    <w:docVar w:name="ONBEHALFKEY" w:val="EMPL"/>
    <w:docVar w:name="ONBEHALFMNU" w:val="1"/>
    <w:docVar w:name="OriginalTORIS" w:val="True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423416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234163 footer;}{\*\cs17 \additive \rtlch\fcs1 \af0\alang1025 \ltrch\fcs0 \fs22 _x000d__x000a_\sbasedon10 \slink16 \slocked \spriority0 \styrsid14234163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14234163 ProjRap;}{\s19\ql \li0\ri0\sa240\nowidctlpar\wrapdefault\aspalpha\aspnum\faauto\adjustright\rin0\lin0\itap0 \rtlch\fcs1 \af0\afs20\alang1025 _x000d__x000a_\ltrch\fcs0 \fs24\lang2057\langfe2057\cgrid\langnp2057\langfenp2057 \sbasedon0 \snext19 \spriority0 \styrsid14234163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14234163 Footer2;}{\*\cs21 \additive \v\cf15 \spriority0 \styrsid14234163 HideTWBInt;}{_x000d__x000a_\s22\ql \li0\ri0\nowidctlpar\wrapdefault\aspalpha\aspnum\faauto\adjustright\rin0\lin0\itap0 \rtlch\fcs1 \af0\afs20\alang1025 \ltrch\fcs0 \b\fs24\lang2057\langfe2057\cgrid\langnp2057\langfenp2057 \sbasedon0 \snext22 \slink29 \spriority0 \styrsid1423416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23416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4234163 Normal6;}{\s25\qc \li0\ri0\sb240\nowidctlpar\wrapdefault\aspalpha\aspnum\faauto\adjustright\rin0\lin0\itap0 \rtlch\fcs1 _x000d__x000a_\af0\afs20\alang1025 \ltrch\fcs0 \i\fs24\lang2057\langfe2057\cgrid\langnp2057\langfenp2057 \sbasedon0 \snext25 \spriority0 \styrsid1423416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423416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4234163 ZDateAM;}{\s28\ql \li0\ri0\sa240\nowidctlpar\wrapdefault\aspalpha\aspnum\faauto\adjustright\rin0\lin0\itap0 \rtlch\fcs1 \af0\afs20\alang1025 _x000d__x000a_\ltrch\fcs0 \i\fs24\lang1024\langfe1024\cgrid\noproof\langnp2057\langfenp2057 \sbasedon0 \snext28 \spriority0 \styrsid14234163 Normal12Italic;}{\*\cs29 \additive \b\fs24 \slink22 \slocked \spriority0 \styrsid14234163 NormalBold Char;}{\*\cs30 \additive _x000d__x000a_\fs24\lang1024\langfe1024\noproof \slink24 \slocked \spriority0 \styrsid14234163 Normal6 Char;}{\s31\qc \li0\ri0\sa240\nowidctlpar\wrapdefault\aspalpha\aspnum\faauto\adjustright\rin0\lin0\itap0 \rtlch\fcs1 \af0\afs20\alang1025 \ltrch\fcs0 _x000d__x000a_\i\fs24\lang2057\langfe2057\cgrid\langnp2057\langfenp2057 \sbasedon0 \snext31 \spriority0 \styrsid1423416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4234163 AMNumberTabs;}}{\*\rsidtbl \rsid24658\rsid735077\rsid2892074\rsid4666813\rsid6641733\rsid9636012\rsid10761304\rsid11215221\rsid12154954_x000d__x000a_\rsid14234163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5\dy28\hr9\min48}{\revtim\yr2018\mo5\dy28\hr9\min48}{\version1}{\edmins0}{\nofpages1}{\nofwords127}{\nofchars1416}{\*\company European Parliament}{\nofcharsws1433}_x000d__x000a_{\vern5744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3416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7613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7613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5314965 \rtlch\fcs1 \af0\afs20\alang1025 \ltrch\fcs0 \fs22\lang2057\langfe2057\cgrid\langnp2057\langfenp2057 {\rtlch\fcs1 \af0 \ltrch\fcs0 _x000d__x000a_\cs15\v\f1\fs20\cf9\insrsid14234163\charrsid5314965 {\*\bkmkstart InsideFooter}&lt;PathFdR&gt;}{\rtlch\fcs1 \af0 \ltrch\fcs0 \cf10\insrsid14234163\charrsid5314965 \uc1\u9668\'3f}{\rtlch\fcs1 \af0 \ltrch\fcs0 \insrsid14234163\charrsid5314965 #}{\rtlch\fcs1 \af0 _x000d__x000a_\ltrch\fcs0 \cs21\v\cf15\insrsid14234163\charrsid5314965 TXTROUTE@@}{\rtlch\fcs1 \af0 \ltrch\fcs0 \insrsid14234163\charrsid5314965 #}{\rtlch\fcs1 \af0 \ltrch\fcs0 \cf10\insrsid14234163\charrsid5314965 \uc1\u9658\'3f}{\rtlch\fcs1 \af0 \ltrch\fcs0 _x000d__x000a_\cs15\v\f1\fs20\cf9\insrsid14234163\charrsid5314965 &lt;/PathFdR&gt;}{\rtlch\fcs1 \af0 \ltrch\fcs0 \insrsid14234163\charrsid5314965 {\*\bkmkend InsideFooter}\tab \tab {\*\bkmkstart OutsideFooter}PE}{\rtlch\fcs1 \af0 \ltrch\fcs0 _x000d__x000a_\cs15\v\f1\fs20\cf9\insrsid14234163\charrsid5314965 &lt;NoPE&gt;}{\rtlch\fcs1 \af0 \ltrch\fcs0 \cf10\insrsid14234163\charrsid5314965 \uc1\u9668\'3f}{\rtlch\fcs1 \af0 \ltrch\fcs0 \insrsid14234163\charrsid5314965 #}{\rtlch\fcs1 \af0 \ltrch\fcs0 _x000d__x000a_\cs21\v\cf15\insrsid14234163\charrsid5314965 TXTNRPE@NRPE@}{\rtlch\fcs1 \af0 \ltrch\fcs0 \insrsid14234163\charrsid5314965 #}{\rtlch\fcs1 \af0 \ltrch\fcs0 \cf10\insrsid14234163\charrsid5314965 \uc1\u9658\'3f}{\rtlch\fcs1 \af0 \ltrch\fcs0 _x000d__x000a_\cs15\v\f1\fs20\cf9\insrsid14234163\charrsid5314965 &lt;/NoPE&gt;&lt;Version&gt;}{\rtlch\fcs1 \af0 \ltrch\fcs0 \insrsid14234163\charrsid5314965 v}{\rtlch\fcs1 \af0 \ltrch\fcs0 \cf10\insrsid14234163\charrsid5314965 \uc1\u9668\'3f}{\rtlch\fcs1 \af0 \ltrch\fcs0 _x000d__x000a_\insrsid14234163\charrsid5314965 #}{\rtlch\fcs1 \af0 \ltrch\fcs0 \cs21\v\cf15\insrsid14234163\charrsid5314965 TXTVERSION@NRV@}{\rtlch\fcs1 \af0 \ltrch\fcs0 \insrsid14234163\charrsid5314965 #}{\rtlch\fcs1 \af0 \ltrch\fcs0 _x000d__x000a_\cf10\insrsid14234163\charrsid5314965 \uc1\u9658\'3f}{\rtlch\fcs1 \af0 \ltrch\fcs0 \cs15\v\f1\fs20\cf9\insrsid14234163\charrsid5314965 &lt;/Version&gt;}{\rtlch\fcs1 \af0 \ltrch\fcs0 \insrsid14234163\charrsid5314965 {\*\bkmkend OutsideFooter}_x000d__x000a_\par }\pard\plain \ltrpar\s20\ql \li-850\ri-850\sa240\widctlpar\tqc\tx4535\tqr\tx9921\wrapdefault\aspalpha\aspnum\faauto\adjustright\rin-850\lin-850\itap0\pararsid5314965 \rtlch\fcs1 \af1\afs20\alang1025 \ltrch\fcs0 _x000d__x000a_\b\f1\fs48\lang2057\langfe2057\cgrid\langnp2057\langfenp2057 {\field\flddirty{\*\fldinst {\rtlch\fcs1 \af1 \ltrch\fcs0 \insrsid14234163\charrsid5314965  DOCPROPERTY &quot;&lt;Extension&gt;&quot; }}{\fldrslt {\rtlch\fcs1 \af1 \ltrch\fcs0 \insrsid14234163\charrsid5314965 _x000d__x000a_XX}}}\sectd \ltrsect\linex0\endnhere\sectdefaultcl\sftnbj {\rtlch\fcs1 \af1 \ltrch\fcs0 \cf16\insrsid14234163\charrsid5314965 \tab }{\rtlch\fcs1 \af1\afs22 \ltrch\fcs0 \b0\i\fs22\cf16\insrsid14234163\charrsid5314965 #}{\rtlch\fcs1 \af1 \ltrch\fcs0 _x000d__x000a_\cs21\v\cf15\insrsid14234163\charrsid5314965 (STD@_Motto}{\rtlch\fcs1 \af1\afs22 \ltrch\fcs0 \b0\i\fs22\cf16\insrsid14234163\charrsid5314965 #}{\rtlch\fcs1 \af1 \ltrch\fcs0 \cf16\insrsid14234163\charrsid5314965 \tab }{\field\flddirty{\*\fldinst {_x000d__x000a_\rtlch\fcs1 \af1 \ltrch\fcs0 \insrsid14234163\charrsid5314965  DOCPROPERTY &quot;&lt;Extension&gt;&quot; }}{\fldrslt {\rtlch\fcs1 \af1 \ltrch\fcs0 \insrsid14234163\charrsid5314965 XX}}}\sectd \ltrsect\linex0\endnhere\sectdefaultcl\sftnbj {\rtlch\fcs1 \af1 \ltrch\fcs0 _x000d__x000a_\insrsid14234163\charrsid531496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234163\charrsid5314965 {\*\bkmkstart restart}&lt;Amend&gt;&lt;Date&gt;}{\rtlch\fcs1 \af0 \ltrch\fcs0 \insrsid14234163\charrsid5314965 #}{\rtlch\fcs1 \af0 \ltrch\fcs0 \cs21\v\cf15\insrsid14234163\charrsid5314965 _x000d__x000a_DT(d.m.yyyy)sh@DATEMSG@DOCDT}{\rtlch\fcs1 \af0 \ltrch\fcs0 \insrsid14234163\charrsid5314965 #}{\rtlch\fcs1 \af0 \ltrch\fcs0 \cs15\v\f1\fs20\cf9\insrsid14234163\charrsid5314965 &lt;/Date&gt;}{\rtlch\fcs1 \af0 \ltrch\fcs0 \insrsid14234163\charrsid5314965 \tab }{_x000d__x000a_\rtlch\fcs1 \af0 \ltrch\fcs0 \cs15\v\f1\fs20\cf9\insrsid14234163\charrsid5314965 &lt;ANo&gt;}{\rtlch\fcs1 \af0 \ltrch\fcs0 \insrsid14234163\charrsid5314965 #}{\rtlch\fcs1 \af0 \ltrch\fcs0 \cs21\v\cf15\insrsid14234163\charrsid5314965 _x000d__x000a_KEY(PLENARY/ANUMBER)@NRAMSG@NRAKEY}{\rtlch\fcs1 \af0 \ltrch\fcs0 \insrsid14234163\charrsid5314965 #}{\rtlch\fcs1 \af0 \ltrch\fcs0 \cs15\v\f1\fs20\cf9\insrsid14234163\charrsid5314965 &lt;/ANo&gt;}{\rtlch\fcs1 \af0 \ltrch\fcs0 \insrsid14234163\charrsid5314965 /}{_x000d__x000a_\rtlch\fcs1 \af0 \ltrch\fcs0 \cs15\v\f1\fs20\cf9\insrsid14234163\charrsid5314965 &lt;NumAm&gt;}{\rtlch\fcs1 \af0 \ltrch\fcs0 \insrsid14234163\charrsid5314965 #}{\rtlch\fcs1 \af0 \ltrch\fcs0 \cs21\v\cf15\insrsid14234163\charrsid5314965 ENMIENDA@NRAM@}{_x000d__x000a_\rtlch\fcs1 \af0 \ltrch\fcs0 \insrsid14234163\charrsid5314965 #}{\rtlch\fcs1 \af0 \ltrch\fcs0 \cs15\v\f1\fs20\cf9\insrsid14234163\charrsid5314965 &lt;/NumAm&gt;}{\rtlch\fcs1 \af0 \ltrch\fcs0 \insrsid14234163\charrsid531496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234163\charrsid5314965 Amendment\tab \tab }{\rtlch\fcs1 \af0 \ltrch\fcs0 _x000d__x000a_\cs15\b0\v\f1\fs20\cf9\insrsid14234163\charrsid5314965 &lt;NumAm&gt;}{\rtlch\fcs1 \af0 \ltrch\fcs0 \insrsid14234163\charrsid5314965 #}{\rtlch\fcs1 \af0 \ltrch\fcs0 \cs21\v\cf15\insrsid14234163\charrsid5314965 ENMIENDA@NRAM@}{\rtlch\fcs1 \af0 \ltrch\fcs0 _x000d__x000a_\insrsid14234163\charrsid5314965 #}{\rtlch\fcs1 \af0 \ltrch\fcs0 \cs15\b0\v\f1\fs20\cf9\insrsid14234163\charrsid5314965 &lt;/NumAm&gt;}{\rtlch\fcs1 \af0 \ltrch\fcs0 \insrsid14234163\charrsid5314965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234163\charrsid5314965 &lt;RepeatBlock-By&gt;}{\rtlch\fcs1 \af0 \ltrch\fcs0 \insrsid14234163\charrsid5314965 {\*\bkmkstart By}#}{\rtlch\fcs1 \af0 \ltrch\fcs0 \cs21\v\cf15\insrsid14234163\charrsid5314965 (MOD@ByVar()}{_x000d__x000a_\rtlch\fcs1 \af0 \ltrch\fcs0 \insrsid14234163\charrsid5314965 ##}{\rtlch\fcs1 \af0 \ltrch\fcs0 \cs21\v\cf15\insrsid14234163\charrsid5314965 &gt;&gt;&gt;ByVar@[ZMEMBERSMSG]@By}{\rtlch\fcs1 \af0 \ltrch\fcs0 \insrsid14234163\charrsid5314965 #}{\rtlch\fcs1 \af0 _x000d__x000a_\ltrch\fcs0 \cs15\b0\v\f1\fs20\cf9\insrsid14234163\charrsid5314965 &lt;By&gt;&lt;Members&gt;}{\rtlch\fcs1 \af0 \ltrch\fcs0 \insrsid14234163\charrsid5314965 #}{\rtlch\fcs1 \af0 \ltrch\fcs0 \cs21\v\cf15\insrsid14234163\charrsid5314965 (MOD@TVTMEMBERS(TVTMEMBERS\'a7)}{_x000d__x000a_\rtlch\fcs1 \af0 \ltrch\fcs0 \insrsid14234163\charrsid5314965 ##}{\rtlch\fcs1 \af0 \ltrch\fcs0 \cs21\v\cf15\insrsid14234163\charrsid5314965 IF(TVTMEMBERS = 'TVTMEMBERS\'a7')THEN([MODMEMBERS])}{\rtlch\fcs1 \af0 \ltrch\fcs0 \insrsid14234163\charrsid5314965 _x000d__x000a_##}{\rtlch\fcs1 \af0 \ltrch\fcs0 \cs21\v\cf15\insrsid14234163\charrsid5314965 (MOD@InsideLoop(\'a7)}{\rtlch\fcs1 \af0 \ltrch\fcs0 \insrsid14234163\charrsid5314965 ##}{\rtlch\fcs1 \af0 \ltrch\fcs0 \cs21\v\cf15\insrsid14234163\charrsid5314965 _x000d__x000a_IF(FromTORIS = 'True')THEN([PRESMEMBERS])ELSE([TRADMEMBERS])}{\rtlch\fcs1 \af0 \ltrch\fcs0 \insrsid14234163\charrsid5314965 ##}{\rtlch\fcs1 \af0 \ltrch\fcs0 \cs21\v\cf15\insrsid14234163\charrsid5314965 (MOD@TVTMEMBERS\'a7(TVTMEMBERS)}{\rtlch\fcs1 \af0 _x000d__x000a_\ltrch\fcs0 \insrsid14234163\charrsid5314965 ##}{\rtlch\fcs1 \af0 \ltrch\fcs0 \cs21\v\cf15\insrsid14234163\charrsid5314965 (MOD@TVTMEMBERS()}{\rtlch\fcs1 \af0 \ltrch\fcs0 \insrsid14234163\charrsid5314965 #}{\rtlch\fcs1 \af0 \ltrch\fcs0 _x000d__x000a_\cs15\b0\v\f1\fs20\cf9\insrsid14234163\charrsid5314965 &lt;/Members&gt;}{\rtlch\fcs1 \af0 \ltrch\fcs0 \insrsid14234163\charrsid5314965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insrsid14234163\charrsid5314965 &lt;AuNomDe&gt;&lt;OptDel&gt;}{\rtlch\fcs1 \af0 \ltrch\fcs0 \insrsid14234163\charrsid5314965 #}{\rtlch\fcs1 \af0 \ltrch\fcs0 \cs21\v\cf15\insrsid14234163\charrsid5314965 IF(FromTORIS = 'True')THEN([PRESONBEHALF])EL_x000d__x000a_SE([TRADONBEHALF])}{\rtlch\fcs1 \af0 \ltrch\fcs0 \insrsid14234163\charrsid5314965 #}{\rtlch\fcs1 \af0 \ltrch\fcs0 \cs15\v\f1\fs20\cf9\insrsid14234163\charrsid5314965 &lt;/OptDel&gt;&lt;/AuNomDe&gt;}{\rtlch\fcs1 \af0 \ltrch\fcs0 \insrsid14234163\charrsid5314965 _x000d__x000a__x000d__x000a_\par }\pard \ltrpar\ql \li0\ri0\widctlpar\wrapdefault\aspalpha\aspnum\faauto\adjustright\rin0\lin0\itap0\pararsid6296823 {\rtlch\fcs1 \af0 \ltrch\fcs0 \cs15\v\f1\fs20\cf9\insrsid14234163\charrsid5314965 &lt;/By&gt;}{\rtlch\fcs1 \af0 \ltrch\fcs0 _x000d__x000a_\insrsid14234163\charrsid5314965 {\*\bkmkend By}&lt;&lt;&lt;}{\rtlch\fcs1 \af0 \ltrch\fcs0 \cs15\v\f1\fs20\cf9\insrsid14234163\charrsid5314965 &lt;/RepeatBlock-By&gt;}{\rtlch\fcs1 \af0 \ltrch\fcs0 \insrsid14234163\charrsid5314965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234163\charrsid5314965 &lt;TitreType&gt;}{\rtlch\fcs1 \af0 \ltrch\fcs0 \insrsid14234163\charrsid5314965 Report}{\rtlch\fcs1 \af0 \ltrch\fcs0 \cs15\b0\v\f1\fs20\cf9\insrsid14234163\charrsid5314965 &lt;/TitreType&gt;}{_x000d__x000a_\rtlch\fcs1 \af0 \ltrch\fcs0 \insrsid14234163\charrsid5314965 \tab #}{\rtlch\fcs1 \af0 \ltrch\fcs0 \cs21\v\cf15\insrsid14234163\charrsid5314965 KEY(PLENARY/ANUMBER)@NRAMSG@NRAKEY}{\rtlch\fcs1 \af0 \ltrch\fcs0 \insrsid14234163\charrsid5314965 #/#}{_x000d__x000a_\rtlch\fcs1 \af0 \ltrch\fcs0 \cs21\v\cf15\insrsid14234163\charrsid5314965 KEY(PLENARY/DOCYEAR)@DOCYEARMSG@NRAKEY}{\rtlch\fcs1 \af0 \ltrch\fcs0 \insrsid14234163\charrsid5314965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234163\charrsid5314965 &lt;Rapporteur&gt;}{\rtlch\fcs1 \af0 \ltrch\fcs0 \insrsid14234163\charrsid5314965 #}{\rtlch\fcs1 \af0 \ltrch\fcs0 \cs21\v\cf15\insrsid14234163\charrsid5314965 _x000d__x000a_KEY(PLENARY/RAPPORTEURS)@AUTHORMSG@NRAKEY}{\rtlch\fcs1 \af0 \ltrch\fcs0 \insrsid14234163\charrsid5314965 #}{\rtlch\fcs1 \af0 \ltrch\fcs0 \cs15\b0\v\f1\fs20\cf9\insrsid14234163\charrsid5314965 &lt;/Rapporteur&gt;}{\rtlch\fcs1 \af0 \ltrch\fcs0 _x000d__x000a_\insrsid14234163\charrsid5314965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234163\charrsid5314965 &lt;Titre&gt;}{\rtlch\fcs1 \af0 \ltrch\fcs0 \insrsid14234163\charrsid5314965 #}{\rtlch\fcs1 \af0 \ltrch\fcs0 \cs21\v\cf15\insrsid14234163\charrsid5314965 KEY(PLENARY/TITLES)@TITLEMSG@NRAKEY}{\rtlch\fcs1 \af0 _x000d__x000a_\ltrch\fcs0 \insrsid14234163\charrsid5314965 #}{\rtlch\fcs1 \af0 \ltrch\fcs0 \cs15\v\f1\fs20\cf9\insrsid14234163\charrsid5314965 &lt;/Titre&gt;}{\rtlch\fcs1 \af0 \ltrch\fcs0 \insrsid14234163\charrsid5314965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234163\charrsid5314965 &lt;DocRef&gt;}{\rtlch\fcs1 \af0 \ltrch\fcs0 \insrsid14234163\charrsid5314965 #}{\rtlch\fcs1 \af0 \ltrch\fcs0 \cs21\v\cf15\insrsid14234163\charrsid5314965 KEY(PLENARY/REFERENCES)@REFMSG@NRAKEY}{\rtlch\fcs1 _x000d__x000a_\af0 \ltrch\fcs0 \insrsid14234163\charrsid5314965 #}{\rtlch\fcs1 \af0 \ltrch\fcs0 \cs15\v\f1\fs20\cf9\insrsid14234163\charrsid5314965 &lt;/DocRef&gt;}{\rtlch\fcs1 \af0 \ltrch\fcs0 \insrsid14234163\charrsid5314965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234163\charrsid5314965 &lt;DocAmend&gt;}{\rtlch\fcs1 \af0 \ltrch\fcs0 \insrsid14234163\charrsid5314965 #}{\rtlch\fcs1 \af0 \ltrch\fcs0 \cs21\v\cf15\insrsid14234163\charrsid5314965 MNU[OPTPROPOSALCOD][OPTPROPOSALCNS]_x000d__x000a_[OPTPROPOSALNLE]@CHOICE@CODEMNU}{\rtlch\fcs1 \af0 \ltrch\fcs0 \insrsid14234163\charrsid5314965 ##}{\rtlch\fcs1 \af0 \ltrch\fcs0 \cs21\v\cf15\insrsid14234163\charrsid5314965 MNU[AMACTYES][NOTAPP]@CHOICE@AMACTMNU}{\rtlch\fcs1 \af0 \ltrch\fcs0 _x000d__x000a_\insrsid14234163\charrsid5314965 #}{\rtlch\fcs1 \af0 \ltrch\fcs0 \cs15\b0\v\f1\fs20\cf9\insrsid14234163\charrsid5314965 &lt;/DocAmend&gt;}{\rtlch\fcs1 \af0 \ltrch\fcs0 \insrsid14234163\charrsid5314965 _x000d__x000a_\par }{\rtlch\fcs1 \af0 \ltrch\fcs0 \cs15\b0\v\f1\fs20\cf9\insrsid14234163\charrsid5314965 &lt;Article&gt;}{\rtlch\fcs1 \af0 \ltrch\fcs0 \insrsid14234163\charrsid5314965 #}{\rtlch\fcs1 \af0 \ltrch\fcs0 \cs21\v\cf15\insrsid14234163\charrsid5314965 _x000d__x000a_MNU[AMACTPARTYES][AMACTPARTNO]@CHOICE@AMACTMNU}{\rtlch\fcs1 \af0 \ltrch\fcs0 \insrsid14234163\charrsid5314965 #}{\rtlch\fcs1 \af0 \ltrch\fcs0 \cs15\b0\v\f1\fs20\cf9\insrsid14234163\charrsid5314965 &lt;/Article&gt;}{\rtlch\fcs1 \af0 \ltrch\fcs0 _x000d__x000a_\insrsid14234163\charrsid5314965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234163\charrsid5314965 &lt;DocAmend2&gt;&lt;OptDel&gt;}{\rtlch\fcs1 \af0 \ltrch\fcs0 \insrsid14234163\charrsid5314965 #}{\rtlch\fcs1 \af0 \ltrch\fcs0 \cs21\v\cf15\insrsid14234163\charrsid5314965 MNU[OPTNRACTYES][NOTAPP]@CHOICE@AMACTMNU}{_x000d__x000a_\rtlch\fcs1 \af0 \ltrch\fcs0 \insrsid14234163\charrsid5314965 #}{\rtlch\fcs1 \af0 \ltrch\fcs0 \cs15\v\f1\fs20\cf9\insrsid14234163\charrsid5314965 &lt;/OptDel&gt;&lt;/DocAmend2&gt;}{\rtlch\fcs1 \af0 \ltrch\fcs0 \insrsid14234163\charrsid5314965 _x000d__x000a_\par }{\rtlch\fcs1 \af0 \ltrch\fcs0 \cs15\v\f1\fs20\cf9\insrsid14234163\charrsid5314965 &lt;Article2&gt;&lt;OptDel&gt;}{\rtlch\fcs1 \af0 \ltrch\fcs0 \insrsid14234163\charrsid5314965 #}{\rtlch\fcs1 \af0 \ltrch\fcs0 \cs21\v\cf15\insrsid14234163\charrsid5314965 _x000d__x000a_MNU[OPTACTPARTYES][NOTAPP]@CHOICE@AMACTMNU}{\rtlch\fcs1 \af0 \ltrch\fcs0 \insrsid14234163\charrsid5314965 #}{\rtlch\fcs1 \af0 \ltrch\fcs0 \cs15\v\f1\fs20\cf9\insrsid14234163\charrsid5314965 &lt;/OptDel&gt;&lt;/Article2&gt;}{\rtlch\fcs1 \af0 \ltrch\fcs0 _x000d__x000a_\insrsid14234163\charrsid5314965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234163\charrsid5314965 _x000d__x000a_\cell }\pard \ltrpar\ql \li0\ri0\widctlpar\intbl\wrapdefault\aspalpha\aspnum\faauto\adjustright\rin0\lin0 {\rtlch\fcs1 \af0 \ltrch\fcs0 \insrsid14234163\charrsid5314965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4234163\charrsid5314965 #}{\rtlch\fcs1 \af0 \ltrch\fcs0 \cs21\v\cf15\insrsid14234163\charrsid5314965 MNU[OPTLEFTAMACT][LEFTPROP]@CHOICE@AMACTMNU}{\rtlch\fcs1 \af0 \ltrch\fcs0 \insrsid14234163\charrsid5314965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4234163\charrsid5314965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4234163\charrsid5314965 ##\cell ##}{\rtlch\fcs1 \af0\afs24 \ltrch\fcs0 \noproof0\insrsid14234163\charrsid5314965 \cell }\pard\plain \ltrpar_x000d__x000a_\ql \li0\ri0\widctlpar\intbl\wrapdefault\aspalpha\aspnum\faauto\adjustright\rin0\lin0 \rtlch\fcs1 \af0\afs20\alang1025 \ltrch\fcs0 \fs24\lang2057\langfe2057\cgrid\langnp2057\langfenp2057 {\rtlch\fcs1 \af0 \ltrch\fcs0 \insrsid14234163\charrsid5314965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4234163\charrsid5314965 Or. }{\rtlch\fcs1 \af0 \ltrch\fcs0 \cs15\v\f1\fs20\cf9\insrsid14234163\charrsid5314965 &lt;Original&gt;}{\rtlch\fcs1 \af0 \ltrch\fcs0 \insrsid14234163\charrsid5314965 #}{\rtlch\fcs1 \af0 \ltrch\fcs0 _x000d__x000a_\cs21\v\cf15\insrsid14234163\charrsid5314965 KEY(MAIN/LANGMIN)sh@ORLANGMSG@ORLANGKEY}{\rtlch\fcs1 \af0 \ltrch\fcs0 \insrsid14234163\charrsid5314965 #}{\rtlch\fcs1 \af0 \ltrch\fcs0 \cs15\v\f1\fs20\cf9\insrsid14234163\charrsid5314965 &lt;/Original&gt;}{_x000d__x000a_\rtlch\fcs1 \af0 \ltrch\fcs0 \insrsid14234163\charrsid5314965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14234163\charrsid5314965 &lt;OptDel&gt;}{\rtlch\fcs1 \af0 \ltrch\fcs0 \insrsid14234163\charrsid5314965 #}{\rtlch\fcs1 \af0 \ltrch\fcs0 \cs21\v\cf15\insrsid14234163\charrsid5314965 MNU[CROSSREFNO][CROSSREFYES]@CHOICE@}{_x000d__x000a_\rtlch\fcs1 \af0 \ltrch\fcs0 \insrsid14234163\charrsid5314965 #}{\rtlch\fcs1 \af0 \ltrch\fcs0 \cs15\i0\v\f1\fs20\cf9\insrsid14234163\charrsid5314965 &lt;/OptDel&gt;}{\rtlch\fcs1 \af0 \ltrch\fcs0 \insrsid14234163\charrsid5314965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234163\charrsid5314965 &lt;TitreJust&gt;}{\rtlch\fcs1 \af0 \ltrch\fcs0 \insrsid14234163\charrsid5314965 Justification}{\rtlch\fcs1 \af0 \ltrch\fcs0 _x000d__x000a_\cs15\i0\v\f1\fs20\cf9\insrsid14234163\charrsid5314965 &lt;/TitreJust&gt;}{\rtlch\fcs1 \af0 \ltrch\fcs0 \insrsid14234163\charrsid5314965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14234163\charrsid5314965 &lt;OptDelPrev&gt;}{\rtlch\fcs1 \af0 \ltrch\fcs0 \noproof0\insrsid14234163\charrsid5314965 #}{\rtlch\fcs1 \af0 \ltrch\fcs0 _x000d__x000a_\cs21\v\cf15\noproof0\insrsid14234163\charrsid5314965 MNU[TEXTJUSTYES][TEXTJUSTNO]@CHOICE@}{\rtlch\fcs1 \af0 \ltrch\fcs0 \noproof0\insrsid14234163\charrsid5314965 #}{\rtlch\fcs1 \af0 \ltrch\fcs0 _x000d__x000a_\cs15\i0\v\f1\fs20\cf9\noproof0\insrsid14234163\charrsid5314965 &lt;/OptDelPrev&gt;}{\rtlch\fcs1 \af0 \ltrch\fcs0 \noproof0\insrsid14234163\charrsid5314965 _x000d__x000a_\par }\pard\plain \ltrpar\ql \li0\ri0\widctlpar\wrapdefault\aspalpha\aspnum\faauto\adjustright\rin0\lin0\itap0 \rtlch\fcs1 \af0\afs20\alang1025 \ltrch\fcs0 \fs24\lang2057\langfe2057\cgrid\langnp2057\langfenp2057 {\rtlch\fcs1 \af0 \ltrch\fcs0 _x000d__x000a_\insrsid14234163\charrsid531496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234163\charrsid531496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dd3e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6647088 HideTWBExt;}{\*\cs16 \additive \v\cf15 \spriority0 \styrsid16647088 HideTWBInt;}{\s17\ql \li0\ri0\nowidctlpar\wrapdefault\aspalpha\aspnum\faauto\adjustright\rin0\lin0\itap0 _x000d__x000a_\rtlch\fcs1 \af0\afs20\alang1025 \ltrch\fcs0 \b\fs24\lang2057\langfe2057\cgrid\langnp2057\langfenp2057 \sbasedon0 \snext17 \slink18 \spriority0 \styrsid16647088 NormalBold;}{\*\cs18 \additive \b\fs24 \slink17 \slocked \spriority0 \styrsid16647088 _x000d__x000a_NormalBold Char;}}{\*\rsidtbl \rsid24658\rsid735077\rsid2892074\rsid4666813\rsid6641733\rsid8856800\rsid9636012\rsid11215221\rsid12154954\rsid14424199\rsid15204470\rsid15285974\rsid15950462\rsid16324206\rsid16647088\rsid16662270}{\mmathPr\mmathFont34_x000d__x000a_\mbrkBin0\mbrkBinSub0\msmallFrac0\mdispDef1\mlMargin0\mrMargin0\mdefJc1\mwrapIndent1440\mintLim0\mnaryLim1}{\info{\author CHRISTOFOROU Nikolaos}{\operator CHRISTOFOROU Nikolaos}{\creatim\yr2018\mo5\dy28\hr9\min49}{\revtim\yr2018\mo5\dy28\hr9\min49}_x000d__x000a_{\version1}{\edmins0}{\nofpages1}{\nofwords28}{\nofchars314}{\*\company European Parliament}{\nofcharsws318}{\vern5744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647088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568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56800 \chftnsepc _x000d__x000a_\par }}\ltrpar \sectd \ltrsect\psz9\linex0\headery1134\footery505\endnhere\titlepg\sectdefaultcl\sectrsid14424199\sftnbj\sftnrstpg {\*\pnseclvl1\pnucrm\pnqc\pnstart1\pnindent720\pnhang {\pntxta .}}{\*\pnseclvl2\pnucltr\pnqc\pnstart1\pnindent720\pnhang _x000d__x000a_{\pntxta .}}{\*\pnseclvl3\pndec\pnqc\pnstart1\pnindent720\pnhang {\pntxta .}}{\*\pnseclvl4\pnlcltr\pnqc\pnstart1\pnindent720\pnhang {\pntxta )}}{\*\pnseclvl5\pndec\pnqc\pnstart1\pnindent720\pnhang {\pntxtb (}{\pntxta )}}{\*\pnseclvl6_x000d__x000a_\pnlcltr\pnqc\pnstart1\pnindent720\pnhang {\pntxtb (}{\pntxta )}}{\*\pnseclvl7\pnlcrm\pnqc\pnstart1\pnindent720\pnhang {\pntxtb (}{\pntxta )}}{\*\pnseclvl8\pnlcltr\pnqc\pnstart1\pnindent720\pnhang {\pntxtb (}{\pntxta )}}{\*\pnseclvl9_x000d__x000a_\pnlcrm\pnqc\pnstart1\pnindent720\pnhang {\pntxtb (}{\pntxta )}}\pard\plain \ltrpar\s17\ql \li0\ri0\nowidctlpar\wrapdefault\aspalpha\aspnum\faauto\adjustright\rin0\lin0\itap0\pararsid7566218 \rtlch\fcs1 \af0\afs20\alang1025 \ltrch\fcs0 _x000d__x000a_\b\fs24\lang2057\langfe2057\cgrid\langnp2057\langfenp2057 {\rtlch\fcs1 \af0 \ltrch\fcs0 \cs15\b0\v\f1\fs20\cf9\insrsid16647088\charrsid5314965 {\*\bkmkstart By}&lt;By&gt;&lt;Members&gt;}{\rtlch\fcs1 \af0 \ltrch\fcs0 \insrsid16647088\charrsid5314965 #}{\rtlch\fcs1 _x000d__x000a_\af0 \ltrch\fcs0 \cs16\v\cf15\insrsid16647088\charrsid5314965 (MOD@TVTMEMBERS(TVTMEMBERS\'a7)}{\rtlch\fcs1 \af0 \ltrch\fcs0 \insrsid16647088\charrsid5314965 ##}{\rtlch\fcs1 \af0 \ltrch\fcs0 \cs16\v\cf15\insrsid16647088\charrsid5314965 _x000d__x000a_IF(TVTMEMBERS = 'TVTMEMBERS\'a7')THEN([MODMEMBERS])}{\rtlch\fcs1 \af0 \ltrch\fcs0 \insrsid16647088\charrsid5314965 ##}{\rtlch\fcs1 \af0 \ltrch\fcs0 \cs16\v\cf15\insrsid16647088\charrsid5314965 (MOD@InsideLoop(\'a7)}{\rtlch\fcs1 \af0 \ltrch\fcs0 _x000d__x000a_\insrsid16647088\charrsid5314965 ##}{\rtlch\fcs1 \af0 \ltrch\fcs0 \cs16\v\cf15\insrsid16647088\charrsid5314965 IF(FromTORIS = 'True')THEN([PRESMEMBERS])ELSE([TRADMEMBERS])}{\rtlch\fcs1 \af0 \ltrch\fcs0 \insrsid16647088\charrsid5314965 ##}{\rtlch\fcs1 _x000d__x000a_\af0 \ltrch\fcs0 \cs16\v\cf15\insrsid16647088\charrsid5314965 (MOD@TVTMEMBERS\'a7(TVTMEMBERS)}{\rtlch\fcs1 \af0 \ltrch\fcs0 \insrsid16647088\charrsid5314965 ##}{\rtlch\fcs1 \af0 \ltrch\fcs0 \cs16\v\cf15\insrsid16647088\charrsid5314965 (MOD@TVTMEMBERS()}{_x000d__x000a_\rtlch\fcs1 \af0 \ltrch\fcs0 \insrsid16647088\charrsid5314965 #}{\rtlch\fcs1 \af0 \ltrch\fcs0 \cs15\b0\v\f1\fs20\cf9\insrsid16647088\charrsid5314965 &lt;/Members&gt;}{\rtlch\fcs1 \af0 \ltrch\fcs0 \insrsid16647088\charrsid5314965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insrsid16647088\charrsid5314965 &lt;AuNomDe&gt;&lt;OptDel&gt;}{\rtlch\fcs1 \af0 \ltrch\fcs0 \insrsid16647088\charrsid5314965 #}{\rtlch\fcs1 \af0 \ltrch\fcs0 \cs16\v\cf15\insrsid16647088\charrsid5314965 IF(FromTORIS = 'True')THEN([PRESONBEHALF])EL_x000d__x000a_SE([TRADONBEHALF])}{\rtlch\fcs1 \af0 \ltrch\fcs0 \insrsid16647088\charrsid5314965 #}{\rtlch\fcs1 \af0 \ltrch\fcs0 \cs15\v\f1\fs20\cf9\insrsid16647088\charrsid5314965 &lt;/OptDel&gt;&lt;/AuNomDe&gt;}{\rtlch\fcs1 \af0 \ltrch\fcs0 \insrsid16647088\charrsid5314965 _x000d__x000a__x000d__x000a_\par }\pard \ltrpar\ql \li0\ri0\widctlpar\wrapdefault\aspalpha\aspnum\faauto\adjustright\rin0\lin0\itap0\pararsid16324206 {\rtlch\fcs1 \af0 \ltrch\fcs0 \cs15\v\f1\fs20\cf9\insrsid16647088\charrsid5314965 &lt;/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5_x000d__x000a_5563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25S1GP" w:val="EMPL"/>
    <w:docVar w:name="Toris_AM125S1MEP" w:val="96672"/>
    <w:docVar w:name="Toris_AM125SMax" w:val="1"/>
    <w:docVar w:name="Toris_AM126S1GP" w:val="EMPL"/>
    <w:docVar w:name="Toris_AM126S1MEP" w:val="96672"/>
    <w:docVar w:name="Toris_AM126SMax" w:val="1"/>
    <w:docVar w:name="Toris_AM127S1GP" w:val="EMPL"/>
    <w:docVar w:name="Toris_AM127S1MEP" w:val="96672"/>
    <w:docVar w:name="Toris_AM127SMax" w:val="1"/>
    <w:docVar w:name="Toris_AM128S1GP" w:val="EMPL"/>
    <w:docVar w:name="Toris_AM128S1MEP" w:val="96672"/>
    <w:docVar w:name="Toris_AM128SMax" w:val="1"/>
    <w:docVar w:name="Toris_AM129S1GP" w:val="EMPL"/>
    <w:docVar w:name="Toris_AM129S1MEP" w:val="96672"/>
    <w:docVar w:name="Toris_AM129SMax" w:val="1"/>
    <w:docVar w:name="Toris_AM130S1GP" w:val="EMPL"/>
    <w:docVar w:name="Toris_AM130S1MEP" w:val="96672"/>
    <w:docVar w:name="Toris_AM130SMax" w:val="1"/>
    <w:docVar w:name="Toris_AM131S1GP" w:val="EMPL"/>
    <w:docVar w:name="Toris_AM131S1MEP" w:val="96672"/>
    <w:docVar w:name="Toris_AM131SMax" w:val="1"/>
    <w:docVar w:name="Toris_AM132S1GP" w:val="EMPL"/>
    <w:docVar w:name="Toris_AM132S1MEP" w:val="96672"/>
    <w:docVar w:name="Toris_AM132SMax" w:val="1"/>
    <w:docVar w:name="Toris_AM133S1GP" w:val="EMPL"/>
    <w:docVar w:name="Toris_AM133S1MEP" w:val="96672"/>
    <w:docVar w:name="Toris_AM133SMax" w:val="1"/>
    <w:docVar w:name="Toris_AM134S1GP" w:val="EMPL"/>
    <w:docVar w:name="Toris_AM134S1MEP" w:val="96672"/>
    <w:docVar w:name="Toris_AM134SMax" w:val="1"/>
    <w:docVar w:name="Toris_AM135S1GP" w:val="EMPL"/>
    <w:docVar w:name="Toris_AM135S1MEP" w:val="96672"/>
    <w:docVar w:name="Toris_AM135SMax" w:val="1"/>
    <w:docVar w:name="Toris_AM136S1GP" w:val="EMPL"/>
    <w:docVar w:name="Toris_AM136S1MEP" w:val="96672"/>
    <w:docVar w:name="Toris_AM136SMax" w:val="1"/>
    <w:docVar w:name="Toris_AM137S1GP" w:val="EMPL"/>
    <w:docVar w:name="Toris_AM137S1MEP" w:val="96672"/>
    <w:docVar w:name="Toris_AM137SMax" w:val="1"/>
    <w:docVar w:name="Toris_AM138S1GP" w:val="EMPL"/>
    <w:docVar w:name="Toris_AM138S1MEP" w:val="96672"/>
    <w:docVar w:name="Toris_AM138SMax" w:val="1"/>
    <w:docVar w:name="Toris_AM139S1GP" w:val="EMPL"/>
    <w:docVar w:name="Toris_AM139S1MEP" w:val="96672"/>
    <w:docVar w:name="Toris_AM139SMax" w:val="1"/>
    <w:docVar w:name="Toris_AM140S1GP" w:val="EMPL"/>
    <w:docVar w:name="Toris_AM140S1MEP" w:val="96672"/>
    <w:docVar w:name="Toris_AM140SMax" w:val="1"/>
    <w:docVar w:name="Toris_AM141S1GP" w:val="EMPL"/>
    <w:docVar w:name="Toris_AM141S1MEP" w:val="96672"/>
    <w:docVar w:name="Toris_AM141SMax" w:val="1"/>
    <w:docVar w:name="Toris_AM142S1GP" w:val="EMPL"/>
    <w:docVar w:name="Toris_AM142S1MEP" w:val="96672"/>
    <w:docVar w:name="Toris_AM142SMax" w:val="1"/>
    <w:docVar w:name="Toris_LastUpdate" w:val="21/06/2018 15:57:47"/>
    <w:docVar w:name="TORISAUTO" w:val="False"/>
    <w:docVar w:name="TVTACTPART" w:val="Article 9 – paragraph 5 a  (new)"/>
    <w:docVar w:name="TVTAMACTPART" w:val="Article 2 – paragraph 4 c (new)"/>
    <w:docVar w:name="TVTMEMBERS1" w:val="TVTMEMBERS"/>
    <w:docVar w:name="TXTLANGUE" w:val="PL"/>
    <w:docVar w:name="TXTLANGUEMIN" w:val="pl"/>
    <w:docVar w:name="TXTMEMBERS" w:val="Marita Ulvskog"/>
    <w:docVar w:name="TXTNRDIR" w:val="2006/22/EC"/>
    <w:docVar w:name="TXTNRFIRSTAM" w:val="125"/>
    <w:docVar w:name="TXTNRLASTAM" w:val="134"/>
    <w:docVar w:name="TXTNRPE" w:val="621.702"/>
    <w:docVar w:name="TXTPEorAP" w:val="PE"/>
    <w:docVar w:name="TXTROUTE" w:val="AM\1157248PL.docx"/>
    <w:docVar w:name="TXTVERSION" w:val="01-00"/>
  </w:docVars>
  <w:rsids>
    <w:rsidRoot w:val="007A5492"/>
    <w:rsid w:val="00026A21"/>
    <w:rsid w:val="00043134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B096C"/>
    <w:rsid w:val="004D6E8F"/>
    <w:rsid w:val="004E067D"/>
    <w:rsid w:val="005002B4"/>
    <w:rsid w:val="005A5D3A"/>
    <w:rsid w:val="005C608A"/>
    <w:rsid w:val="005C71FC"/>
    <w:rsid w:val="005E0AD0"/>
    <w:rsid w:val="005F4B22"/>
    <w:rsid w:val="006014F7"/>
    <w:rsid w:val="00603D4A"/>
    <w:rsid w:val="00617772"/>
    <w:rsid w:val="00621479"/>
    <w:rsid w:val="00656650"/>
    <w:rsid w:val="006B399D"/>
    <w:rsid w:val="00732FD2"/>
    <w:rsid w:val="00752662"/>
    <w:rsid w:val="0079629B"/>
    <w:rsid w:val="007A5492"/>
    <w:rsid w:val="00816F61"/>
    <w:rsid w:val="00881ACB"/>
    <w:rsid w:val="008A368E"/>
    <w:rsid w:val="008C5765"/>
    <w:rsid w:val="008D2B4B"/>
    <w:rsid w:val="008F33BC"/>
    <w:rsid w:val="008F4458"/>
    <w:rsid w:val="00907B26"/>
    <w:rsid w:val="00927EFE"/>
    <w:rsid w:val="009E610D"/>
    <w:rsid w:val="00A16B4A"/>
    <w:rsid w:val="00A9084B"/>
    <w:rsid w:val="00AB64A2"/>
    <w:rsid w:val="00B17690"/>
    <w:rsid w:val="00B32389"/>
    <w:rsid w:val="00BD7249"/>
    <w:rsid w:val="00C01FC3"/>
    <w:rsid w:val="00C34E1B"/>
    <w:rsid w:val="00C72927"/>
    <w:rsid w:val="00C86866"/>
    <w:rsid w:val="00C95E83"/>
    <w:rsid w:val="00D2396B"/>
    <w:rsid w:val="00D43660"/>
    <w:rsid w:val="00D5477C"/>
    <w:rsid w:val="00D75799"/>
    <w:rsid w:val="00D847C0"/>
    <w:rsid w:val="00D85907"/>
    <w:rsid w:val="00DA0615"/>
    <w:rsid w:val="00DF31E0"/>
    <w:rsid w:val="00E04D40"/>
    <w:rsid w:val="00E1327A"/>
    <w:rsid w:val="00E25018"/>
    <w:rsid w:val="00E4109D"/>
    <w:rsid w:val="00E81FF7"/>
    <w:rsid w:val="00EC01F1"/>
    <w:rsid w:val="00EE79FF"/>
    <w:rsid w:val="00F12D76"/>
    <w:rsid w:val="00F404FA"/>
    <w:rsid w:val="00F75277"/>
    <w:rsid w:val="00F77DAE"/>
    <w:rsid w:val="00F82EE8"/>
    <w:rsid w:val="00FA53E6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821E8"/>
  <w15:chartTrackingRefBased/>
  <w15:docId w15:val="{3179E97C-162B-4550-B966-B4ECC94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F61"/>
    <w:rPr>
      <w:sz w:val="22"/>
      <w:lang w:bidi="ar-SA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75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266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6903-B69E-469B-BB6A-6D039C2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849F1DB.dotm</Template>
  <TotalTime>2</TotalTime>
  <Pages>13</Pages>
  <Words>1807</Words>
  <Characters>15790</Characters>
  <Application>Microsoft Office Word</Application>
  <DocSecurity>0</DocSecurity>
  <Lines>657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MUSZYNSKA Katarzyna</cp:lastModifiedBy>
  <cp:revision>2</cp:revision>
  <cp:lastPrinted>2004-11-28T09:32:00Z</cp:lastPrinted>
  <dcterms:created xsi:type="dcterms:W3CDTF">2018-06-29T13:09:00Z</dcterms:created>
  <dcterms:modified xsi:type="dcterms:W3CDTF">2018-06-29T13:09:00Z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9.3.2 Build [20180604]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1157248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AM\1157248PL.docx</vt:lpwstr>
  </property>
  <property fmtid="{D5CDD505-2E9C-101B-9397-08002B2CF9AE}" pid="10" name="PE number">
    <vt:lpwstr>621.702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SubscribeElise">
    <vt:lpwstr/>
  </property>
  <property fmtid="{D5CDD505-2E9C-101B-9397-08002B2CF9AE}" pid="14" name="Bookout">
    <vt:lpwstr>OK - 2018/06/29 15:09</vt:lpwstr>
  </property>
</Properties>
</file>