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7E64BA" w:rsidRDefault="00F12D76" w:rsidP="00C86866">
      <w:pPr>
        <w:pStyle w:val="ZDateAM"/>
      </w:pPr>
      <w:bookmarkStart w:id="0" w:name="_GoBack"/>
      <w:bookmarkEnd w:id="0"/>
      <w:r w:rsidRPr="007E64BA">
        <w:rPr>
          <w:rStyle w:val="HideTWBExt"/>
        </w:rPr>
        <w:t>&lt;RepeatBlock-Amend&gt;</w:t>
      </w:r>
      <w:bookmarkStart w:id="1" w:name="restart"/>
      <w:r w:rsidRPr="007E64BA">
        <w:rPr>
          <w:rStyle w:val="HideTWBExt"/>
        </w:rPr>
        <w:t>&lt;Amend&gt;&lt;Date&gt;</w:t>
      </w:r>
      <w:r w:rsidRPr="007E64BA">
        <w:rPr>
          <w:rStyle w:val="HideTWBInt"/>
        </w:rPr>
        <w:t>{21/03/2019}</w:t>
      </w:r>
      <w:r w:rsidRPr="007E64BA">
        <w:t>21.3.2019</w:t>
      </w:r>
      <w:r w:rsidRPr="007E64BA">
        <w:rPr>
          <w:rStyle w:val="HideTWBExt"/>
        </w:rPr>
        <w:t>&lt;/Date&gt;</w:t>
      </w:r>
      <w:r w:rsidRPr="007E64BA">
        <w:tab/>
      </w:r>
      <w:r w:rsidRPr="007E64BA">
        <w:rPr>
          <w:rStyle w:val="HideTWBExt"/>
        </w:rPr>
        <w:t>&lt;ANo&gt;</w:t>
      </w:r>
      <w:proofErr w:type="spellStart"/>
      <w:r w:rsidRPr="007E64BA">
        <w:t>A8</w:t>
      </w:r>
      <w:proofErr w:type="spellEnd"/>
      <w:r w:rsidRPr="007E64BA">
        <w:t>-0206</w:t>
      </w:r>
      <w:r w:rsidRPr="007E64BA">
        <w:rPr>
          <w:rStyle w:val="HideTWBExt"/>
        </w:rPr>
        <w:t>&lt;/ANo&gt;</w:t>
      </w:r>
      <w:r w:rsidRPr="007E64BA">
        <w:t>/</w:t>
      </w:r>
      <w:r w:rsidRPr="007E64BA">
        <w:rPr>
          <w:rStyle w:val="HideTWBExt"/>
        </w:rPr>
        <w:t>&lt;NumAm&gt;</w:t>
      </w:r>
      <w:r w:rsidRPr="007E64BA">
        <w:t>368</w:t>
      </w:r>
      <w:r w:rsidRPr="007E64BA">
        <w:rPr>
          <w:rStyle w:val="HideTWBExt"/>
        </w:rPr>
        <w:t>&lt;/NumAm&gt;</w:t>
      </w:r>
    </w:p>
    <w:p w:rsidR="001B07B8" w:rsidRPr="007E64BA" w:rsidRDefault="00426790" w:rsidP="001B07B8">
      <w:pPr>
        <w:pStyle w:val="AMNumberTabs"/>
      </w:pPr>
      <w:r w:rsidRPr="007E64BA">
        <w:t>Alteração</w:t>
      </w:r>
      <w:r w:rsidRPr="007E64BA">
        <w:tab/>
      </w:r>
      <w:r w:rsidRPr="007E64BA">
        <w:tab/>
      </w:r>
      <w:r w:rsidRPr="007E64BA">
        <w:rPr>
          <w:rStyle w:val="HideTWBExt"/>
          <w:b w:val="0"/>
        </w:rPr>
        <w:t>&lt;NumAm&gt;</w:t>
      </w:r>
      <w:r w:rsidRPr="007E64BA">
        <w:t>368</w:t>
      </w:r>
      <w:r w:rsidRPr="007E64BA">
        <w:rPr>
          <w:rStyle w:val="HideTWBExt"/>
          <w:b w:val="0"/>
        </w:rPr>
        <w:t>&lt;/NumAm&gt;</w:t>
      </w:r>
    </w:p>
    <w:p w:rsidR="005C608A" w:rsidRPr="007E64BA" w:rsidRDefault="00386E87" w:rsidP="005C608A">
      <w:pPr>
        <w:pStyle w:val="NormalBold"/>
      </w:pPr>
      <w:r w:rsidRPr="007E64BA">
        <w:rPr>
          <w:rStyle w:val="HideTWBExt"/>
          <w:b w:val="0"/>
        </w:rPr>
        <w:t>&lt;RepeatBlock-By&gt;</w:t>
      </w:r>
      <w:bookmarkStart w:id="2" w:name="By"/>
      <w:r w:rsidRPr="007E64BA">
        <w:rPr>
          <w:rStyle w:val="HideTWBExt"/>
          <w:b w:val="0"/>
        </w:rPr>
        <w:t>&lt;By&gt;&lt;Members&gt;</w:t>
      </w:r>
      <w:r w:rsidRPr="007E64BA">
        <w:t>Elżbieta Katarzyna Łukacijewska, Dariusz Rosati, Luis de Grandes Pascual, Cláudia Monteiro de Aguiar, Marian</w:t>
      </w:r>
      <w:r w:rsidRPr="007E64BA">
        <w:noBreakHyphen/>
        <w:t>Jean Marinescu, Claudia Schmidt, Francisco José Millán Mon, Pilar Ayuso, Esteban González Pons, José Ignacio Salafranca Sánchez</w:t>
      </w:r>
      <w:r w:rsidRPr="007E64BA">
        <w:noBreakHyphen/>
        <w:t>Neyra, Danuta Jazłowiecka, Gabriel Mato, Teresa Jiménez</w:t>
      </w:r>
      <w:r w:rsidRPr="007E64BA">
        <w:noBreakHyphen/>
        <w:t>Becerril Barrio, Ramón Luis Valcárcel Siso, Antonio López</w:t>
      </w:r>
      <w:r w:rsidRPr="007E64BA">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7E64BA">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7E64BA">
        <w:rPr>
          <w:rStyle w:val="HideTWBExt"/>
          <w:b w:val="0"/>
        </w:rPr>
        <w:t>&lt;/Members&gt;</w:t>
      </w:r>
    </w:p>
    <w:p w:rsidR="006014F7" w:rsidRPr="007E64BA" w:rsidRDefault="005A5D3A" w:rsidP="006014F7">
      <w:r w:rsidRPr="007E64BA">
        <w:rPr>
          <w:rStyle w:val="HideTWBExt"/>
        </w:rPr>
        <w:t>&lt;/By&gt;</w:t>
      </w:r>
      <w:bookmarkEnd w:id="2"/>
      <w:r w:rsidRPr="007E64BA">
        <w:rPr>
          <w:rStyle w:val="HideTWBExt"/>
        </w:rPr>
        <w:t>&lt;/RepeatBlock-By&gt;</w:t>
      </w:r>
    </w:p>
    <w:p w:rsidR="00F12D76" w:rsidRPr="007E64BA" w:rsidRDefault="00F12D76">
      <w:pPr>
        <w:pStyle w:val="ProjRap"/>
      </w:pPr>
      <w:r w:rsidRPr="007E64BA">
        <w:rPr>
          <w:rStyle w:val="HideTWBExt"/>
          <w:b w:val="0"/>
        </w:rPr>
        <w:t>&lt;TitreType&gt;</w:t>
      </w:r>
      <w:r w:rsidRPr="007E64BA">
        <w:t>Relatório</w:t>
      </w:r>
      <w:r w:rsidRPr="007E64BA">
        <w:rPr>
          <w:rStyle w:val="HideTWBExt"/>
          <w:b w:val="0"/>
        </w:rPr>
        <w:t>&lt;/TitreType&gt;</w:t>
      </w:r>
      <w:r w:rsidRPr="007E64BA">
        <w:tab/>
      </w:r>
      <w:proofErr w:type="spellStart"/>
      <w:r w:rsidRPr="007E64BA">
        <w:t>A8</w:t>
      </w:r>
      <w:proofErr w:type="spellEnd"/>
      <w:r w:rsidRPr="007E64BA">
        <w:t>-0206/2018</w:t>
      </w:r>
    </w:p>
    <w:p w:rsidR="00F12D76" w:rsidRPr="007E64BA" w:rsidRDefault="00F12D76" w:rsidP="00455F4D">
      <w:pPr>
        <w:pStyle w:val="NormalBold"/>
      </w:pPr>
      <w:r w:rsidRPr="007E64BA">
        <w:rPr>
          <w:rStyle w:val="HideTWBExt"/>
          <w:b w:val="0"/>
        </w:rPr>
        <w:t>&lt;Rapporteur&gt;</w:t>
      </w:r>
      <w:r w:rsidRPr="007E64BA">
        <w:t>Merja Kyllönen</w:t>
      </w:r>
      <w:r w:rsidRPr="007E64BA">
        <w:rPr>
          <w:rStyle w:val="HideTWBExt"/>
          <w:b w:val="0"/>
        </w:rPr>
        <w:t>&lt;/Rapporteur&gt;</w:t>
      </w:r>
    </w:p>
    <w:p w:rsidR="00F12D76" w:rsidRPr="007E64BA" w:rsidRDefault="00F12D76" w:rsidP="008F4458">
      <w:r w:rsidRPr="007E64BA">
        <w:rPr>
          <w:rStyle w:val="HideTWBExt"/>
        </w:rPr>
        <w:t>&lt;Titre&gt;</w:t>
      </w:r>
      <w:r w:rsidRPr="007E64BA">
        <w:t>Requisitos de execução e regras específicas para o destacamento de condutores no setor do transporte rodoviário</w:t>
      </w:r>
      <w:r w:rsidRPr="007E64BA">
        <w:rPr>
          <w:rStyle w:val="HideTWBExt"/>
        </w:rPr>
        <w:t>&lt;/Titre&gt;</w:t>
      </w:r>
    </w:p>
    <w:p w:rsidR="008F4458" w:rsidRPr="007E64BA" w:rsidRDefault="008F4458">
      <w:pPr>
        <w:pStyle w:val="Normal12"/>
      </w:pPr>
      <w:r w:rsidRPr="007E64BA">
        <w:rPr>
          <w:rStyle w:val="HideTWBExt"/>
        </w:rPr>
        <w:t>&lt;DocRef&gt;</w:t>
      </w:r>
      <w:r w:rsidRPr="007E64BA">
        <w:t xml:space="preserve">(COM(2017)0278 – </w:t>
      </w:r>
      <w:proofErr w:type="spellStart"/>
      <w:r w:rsidRPr="007E64BA">
        <w:t>C8</w:t>
      </w:r>
      <w:proofErr w:type="spellEnd"/>
      <w:r w:rsidRPr="007E64BA">
        <w:t>-0170/2017 – 2017/0121(</w:t>
      </w:r>
      <w:proofErr w:type="spellStart"/>
      <w:r w:rsidRPr="007E64BA">
        <w:t>COD</w:t>
      </w:r>
      <w:proofErr w:type="spellEnd"/>
      <w:r w:rsidRPr="007E64BA">
        <w:t>))</w:t>
      </w:r>
      <w:r w:rsidRPr="007E64BA">
        <w:rPr>
          <w:rStyle w:val="HideTWBExt"/>
        </w:rPr>
        <w:t>&lt;/DocRef&gt;</w:t>
      </w:r>
    </w:p>
    <w:p w:rsidR="008F4458" w:rsidRPr="007E64BA" w:rsidRDefault="008F4458" w:rsidP="008F4458">
      <w:pPr>
        <w:pStyle w:val="NormalBold"/>
      </w:pPr>
      <w:r w:rsidRPr="007E64BA">
        <w:rPr>
          <w:rStyle w:val="HideTWBExt"/>
          <w:b w:val="0"/>
        </w:rPr>
        <w:t>&lt;DocAmend&gt;</w:t>
      </w:r>
      <w:r w:rsidRPr="007E64BA">
        <w:t>Proposta de diretiva</w:t>
      </w:r>
      <w:r w:rsidRPr="007E64BA">
        <w:rPr>
          <w:rStyle w:val="HideTWBExt"/>
          <w:b w:val="0"/>
        </w:rPr>
        <w:t>&lt;/DocAmend&gt;</w:t>
      </w:r>
    </w:p>
    <w:p w:rsidR="008F4458" w:rsidRPr="007E64BA" w:rsidRDefault="008F4458" w:rsidP="008F4458">
      <w:pPr>
        <w:pStyle w:val="NormalBold"/>
      </w:pPr>
      <w:r w:rsidRPr="007E64BA">
        <w:rPr>
          <w:rStyle w:val="HideTWBExt"/>
          <w:b w:val="0"/>
        </w:rPr>
        <w:t>&lt;Article&gt;</w:t>
      </w:r>
      <w:r w:rsidRPr="007E64BA">
        <w:t>Considerando 13-G (novo)</w:t>
      </w:r>
      <w:r w:rsidRPr="007E64BA">
        <w:rPr>
          <w:rStyle w:val="HideTWBExt"/>
          <w:b w:val="0"/>
        </w:rPr>
        <w:t>&lt;/Article&gt;</w:t>
      </w:r>
    </w:p>
    <w:p w:rsidR="008D2B4B" w:rsidRPr="007E64BA" w:rsidRDefault="008D2B4B" w:rsidP="008D2B4B">
      <w:r w:rsidRPr="007E64BA">
        <w:rPr>
          <w:rStyle w:val="HideTWBExt"/>
        </w:rPr>
        <w:t>&lt;DocAmend2&gt;&lt;/DocAmend2&gt;</w:t>
      </w:r>
    </w:p>
    <w:p w:rsidR="008D2B4B" w:rsidRPr="007E64BA" w:rsidRDefault="008D2B4B" w:rsidP="008D2B4B">
      <w:r w:rsidRPr="007E64BA">
        <w:rPr>
          <w:rStyle w:val="HideTWBExt"/>
        </w:rPr>
        <w:t>&lt;Article2&gt;&lt;/Article2&gt;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4BA" w:rsidRPr="007E64BA" w:rsidTr="008F4458">
        <w:trPr>
          <w:jc w:val="center"/>
        </w:trPr>
        <w:tc>
          <w:tcPr>
            <w:tcW w:w="9752" w:type="dxa"/>
            <w:gridSpan w:val="2"/>
          </w:tcPr>
          <w:p w:rsidR="008F4458" w:rsidRPr="007E64BA" w:rsidRDefault="008F4458" w:rsidP="002F4509">
            <w:pPr>
              <w:keepNext/>
            </w:pPr>
          </w:p>
        </w:tc>
      </w:tr>
      <w:tr w:rsidR="007E64BA" w:rsidRPr="007E64BA" w:rsidTr="008F4458">
        <w:trPr>
          <w:jc w:val="center"/>
        </w:trPr>
        <w:tc>
          <w:tcPr>
            <w:tcW w:w="4876" w:type="dxa"/>
          </w:tcPr>
          <w:p w:rsidR="008F4458" w:rsidRPr="007E64BA" w:rsidRDefault="003F514C" w:rsidP="003F514C">
            <w:pPr>
              <w:pStyle w:val="ColumnHeading"/>
              <w:keepNext/>
            </w:pPr>
            <w:r w:rsidRPr="007E64BA">
              <w:t>Texto da Comissão</w:t>
            </w:r>
          </w:p>
        </w:tc>
        <w:tc>
          <w:tcPr>
            <w:tcW w:w="4876" w:type="dxa"/>
          </w:tcPr>
          <w:p w:rsidR="008F4458" w:rsidRPr="007E64BA" w:rsidRDefault="00426790" w:rsidP="002F4509">
            <w:pPr>
              <w:pStyle w:val="ColumnHeading"/>
              <w:keepNext/>
            </w:pPr>
            <w:r w:rsidRPr="007E64BA">
              <w:t>Alteração</w:t>
            </w:r>
          </w:p>
        </w:tc>
      </w:tr>
      <w:tr w:rsidR="007E64BA" w:rsidRPr="007E64BA" w:rsidTr="008F4458">
        <w:trPr>
          <w:jc w:val="center"/>
        </w:trPr>
        <w:tc>
          <w:tcPr>
            <w:tcW w:w="4876" w:type="dxa"/>
          </w:tcPr>
          <w:p w:rsidR="008F4458" w:rsidRPr="007E64BA" w:rsidRDefault="008F4458" w:rsidP="008F4458">
            <w:pPr>
              <w:pStyle w:val="Normal6"/>
              <w:rPr>
                <w:noProof w:val="0"/>
              </w:rPr>
            </w:pPr>
          </w:p>
        </w:tc>
        <w:tc>
          <w:tcPr>
            <w:tcW w:w="4876" w:type="dxa"/>
          </w:tcPr>
          <w:p w:rsidR="008F4458" w:rsidRPr="007E64BA" w:rsidRDefault="003F514C" w:rsidP="008F4458">
            <w:pPr>
              <w:pStyle w:val="Normal6"/>
              <w:rPr>
                <w:noProof w:val="0"/>
                <w:szCs w:val="24"/>
              </w:rPr>
            </w:pPr>
            <w:r w:rsidRPr="007E64BA">
              <w:rPr>
                <w:b/>
                <w:i/>
                <w:noProof w:val="0"/>
              </w:rPr>
              <w:t>(13-G)</w:t>
            </w:r>
            <w:r w:rsidRPr="007E64BA">
              <w:rPr>
                <w:noProof w:val="0"/>
              </w:rPr>
              <w:tab/>
            </w:r>
            <w:r w:rsidRPr="007E64BA">
              <w:rPr>
                <w:b/>
                <w:i/>
                <w:noProof w:val="0"/>
              </w:rPr>
              <w:t xml:space="preserve">Em reconhecimento da necessidade de um tratamento específico do setor dos transportes, em que as deslocações constituem a própria essência do trabalho realizado pelos condutores, a aplicação da Diretiva 96/71/UE ao setor do transporte rodoviário deverá coincidir com a data de entrada em vigor da alteração da Diretiva 2006/22/CE no que diz respeito aos requisitos de execução e a regras específicas em relação à Diretiva 96/71/CE e à Diretiva 2014/67/UE para o destacamento de condutores no setor do </w:t>
            </w:r>
            <w:r w:rsidRPr="007E64BA">
              <w:rPr>
                <w:b/>
                <w:i/>
                <w:noProof w:val="0"/>
              </w:rPr>
              <w:lastRenderedPageBreak/>
              <w:t>transporte rodoviário.</w:t>
            </w:r>
          </w:p>
        </w:tc>
      </w:tr>
    </w:tbl>
    <w:p w:rsidR="008F4458" w:rsidRPr="007E64BA" w:rsidRDefault="008F4458" w:rsidP="00E94697">
      <w:pPr>
        <w:pStyle w:val="Olang"/>
      </w:pPr>
      <w:proofErr w:type="spellStart"/>
      <w:r w:rsidRPr="007E64BA">
        <w:t>Or</w:t>
      </w:r>
      <w:proofErr w:type="spellEnd"/>
      <w:r w:rsidRPr="007E64BA">
        <w:t xml:space="preserve">. </w:t>
      </w:r>
      <w:r w:rsidRPr="007E64BA">
        <w:rPr>
          <w:rStyle w:val="HideTWBExt"/>
        </w:rPr>
        <w:t>&lt;Original&gt;</w:t>
      </w:r>
      <w:r w:rsidR="003F514C" w:rsidRPr="007E64BA">
        <w:rPr>
          <w:rStyle w:val="HideTWBInt"/>
        </w:rPr>
        <w:t>{EN}</w:t>
      </w:r>
      <w:proofErr w:type="spellStart"/>
      <w:r w:rsidR="003F514C" w:rsidRPr="007E64BA">
        <w:t>en</w:t>
      </w:r>
      <w:proofErr w:type="spellEnd"/>
      <w:r w:rsidRPr="007E64BA">
        <w:rPr>
          <w:rStyle w:val="HideTWBExt"/>
        </w:rPr>
        <w:t>&lt;/Original&gt;</w:t>
      </w:r>
    </w:p>
    <w:p w:rsidR="00F12D76" w:rsidRPr="007E64BA" w:rsidRDefault="00F12D76">
      <w:pPr>
        <w:sectPr w:rsidR="00F12D76" w:rsidRPr="007E64B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7E64BA" w:rsidRDefault="00F12D76">
      <w:r w:rsidRPr="007E64BA">
        <w:rPr>
          <w:rStyle w:val="HideTWBExt"/>
        </w:rPr>
        <w:t>&lt;/Amend&gt;</w:t>
      </w:r>
      <w:bookmarkEnd w:id="1"/>
    </w:p>
    <w:p w:rsidR="003F514C" w:rsidRPr="007E64BA" w:rsidRDefault="003F514C" w:rsidP="00B559B5">
      <w:pPr>
        <w:pStyle w:val="ZDateAM"/>
      </w:pPr>
      <w:r w:rsidRPr="007E64BA">
        <w:rPr>
          <w:rStyle w:val="HideTWBExt"/>
        </w:rPr>
        <w:t>&lt;Amend&gt;&lt;Date&gt;</w:t>
      </w:r>
      <w:r w:rsidRPr="007E64BA">
        <w:rPr>
          <w:rStyle w:val="HideTWBInt"/>
        </w:rPr>
        <w:t>{21/03/2019}</w:t>
      </w:r>
      <w:r w:rsidRPr="007E64BA">
        <w:t>21.3.2019</w:t>
      </w:r>
      <w:r w:rsidRPr="007E64BA">
        <w:rPr>
          <w:rStyle w:val="HideTWBExt"/>
        </w:rPr>
        <w:t>&lt;/Date&gt;</w:t>
      </w:r>
      <w:r w:rsidRPr="007E64BA">
        <w:tab/>
      </w:r>
      <w:r w:rsidRPr="007E64BA">
        <w:rPr>
          <w:rStyle w:val="HideTWBExt"/>
        </w:rPr>
        <w:t>&lt;ANo&gt;</w:t>
      </w:r>
      <w:proofErr w:type="spellStart"/>
      <w:r w:rsidRPr="007E64BA">
        <w:t>A8</w:t>
      </w:r>
      <w:proofErr w:type="spellEnd"/>
      <w:r w:rsidRPr="007E64BA">
        <w:t>-0206</w:t>
      </w:r>
      <w:r w:rsidRPr="007E64BA">
        <w:rPr>
          <w:rStyle w:val="HideTWBExt"/>
        </w:rPr>
        <w:t>&lt;/ANo&gt;</w:t>
      </w:r>
      <w:r w:rsidRPr="007E64BA">
        <w:t>/</w:t>
      </w:r>
      <w:r w:rsidRPr="007E64BA">
        <w:rPr>
          <w:rStyle w:val="HideTWBExt"/>
        </w:rPr>
        <w:t>&lt;NumAm&gt;</w:t>
      </w:r>
      <w:r w:rsidRPr="007E64BA">
        <w:t>369</w:t>
      </w:r>
      <w:r w:rsidRPr="007E64BA">
        <w:rPr>
          <w:rStyle w:val="HideTWBExt"/>
        </w:rPr>
        <w:t>&lt;/NumAm&gt;</w:t>
      </w:r>
    </w:p>
    <w:p w:rsidR="003F514C" w:rsidRPr="007E64BA" w:rsidRDefault="003F514C" w:rsidP="00B559B5">
      <w:pPr>
        <w:pStyle w:val="AMNumberTabs"/>
      </w:pPr>
      <w:r w:rsidRPr="007E64BA">
        <w:t>Alteração</w:t>
      </w:r>
      <w:r w:rsidRPr="007E64BA">
        <w:tab/>
      </w:r>
      <w:r w:rsidRPr="007E64BA">
        <w:tab/>
      </w:r>
      <w:r w:rsidRPr="007E64BA">
        <w:rPr>
          <w:rStyle w:val="HideTWBExt"/>
          <w:b w:val="0"/>
        </w:rPr>
        <w:t>&lt;NumAm&gt;</w:t>
      </w:r>
      <w:r w:rsidRPr="007E64BA">
        <w:t>369</w:t>
      </w:r>
      <w:r w:rsidRPr="007E64BA">
        <w:rPr>
          <w:rStyle w:val="HideTWBExt"/>
          <w:b w:val="0"/>
        </w:rPr>
        <w:t>&lt;/NumAm&gt;</w:t>
      </w:r>
    </w:p>
    <w:p w:rsidR="003F514C" w:rsidRPr="007E64BA" w:rsidRDefault="003F514C" w:rsidP="00B559B5">
      <w:pPr>
        <w:pStyle w:val="NormalBold"/>
      </w:pPr>
      <w:r w:rsidRPr="007E64BA">
        <w:rPr>
          <w:rStyle w:val="HideTWBExt"/>
          <w:b w:val="0"/>
        </w:rPr>
        <w:t>&lt;RepeatBlock-By&gt;&lt;By&gt;&lt;Members&gt;</w:t>
      </w:r>
      <w:r w:rsidRPr="007E64BA">
        <w:t>Elżbieta Katarzyna Łukacijewska, Dariusz Rosati, Luis de Grandes Pascual, Cláudia Monteiro de Aguiar, Marian</w:t>
      </w:r>
      <w:r w:rsidRPr="007E64BA">
        <w:noBreakHyphen/>
        <w:t>Jean Marinescu, Claudia Schmidt, Francisco José Millán Mon, Pilar Ayuso, Esteban González Pons, José Ignacio Salafranca Sánchez</w:t>
      </w:r>
      <w:r w:rsidRPr="007E64BA">
        <w:noBreakHyphen/>
        <w:t>Neyra, Danuta Jazłowiecka, Gabriel Mato, Teresa Jiménez</w:t>
      </w:r>
      <w:r w:rsidRPr="007E64BA">
        <w:noBreakHyphen/>
        <w:t>Becerril Barrio, Ramón Luis Valcárcel Siso, Antonio López</w:t>
      </w:r>
      <w:r w:rsidRPr="007E64BA">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7E64BA">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7E64BA">
        <w:rPr>
          <w:rStyle w:val="HideTWBExt"/>
          <w:b w:val="0"/>
        </w:rPr>
        <w:t>&lt;/Members&gt;</w:t>
      </w:r>
    </w:p>
    <w:p w:rsidR="003F514C" w:rsidRPr="007E64BA" w:rsidRDefault="003F514C" w:rsidP="00B559B5">
      <w:r w:rsidRPr="007E64BA">
        <w:rPr>
          <w:rStyle w:val="HideTWBExt"/>
        </w:rPr>
        <w:t>&lt;/By&gt;&lt;/RepeatBlock-By&gt;</w:t>
      </w:r>
    </w:p>
    <w:p w:rsidR="003F514C" w:rsidRPr="007E64BA" w:rsidRDefault="003F514C" w:rsidP="00B559B5">
      <w:pPr>
        <w:pStyle w:val="ProjRap"/>
      </w:pPr>
      <w:r w:rsidRPr="007E64BA">
        <w:rPr>
          <w:rStyle w:val="HideTWBExt"/>
          <w:b w:val="0"/>
        </w:rPr>
        <w:t>&lt;TitreType&gt;</w:t>
      </w:r>
      <w:r w:rsidRPr="007E64BA">
        <w:t>Relatório</w:t>
      </w:r>
      <w:r w:rsidRPr="007E64BA">
        <w:rPr>
          <w:rStyle w:val="HideTWBExt"/>
          <w:b w:val="0"/>
        </w:rPr>
        <w:t>&lt;/TitreType&gt;</w:t>
      </w:r>
      <w:r w:rsidRPr="007E64BA">
        <w:tab/>
      </w:r>
      <w:proofErr w:type="spellStart"/>
      <w:r w:rsidRPr="007E64BA">
        <w:t>A8</w:t>
      </w:r>
      <w:proofErr w:type="spellEnd"/>
      <w:r w:rsidRPr="007E64BA">
        <w:t>-0206/2018</w:t>
      </w:r>
    </w:p>
    <w:p w:rsidR="003F514C" w:rsidRPr="007E64BA" w:rsidRDefault="003F514C" w:rsidP="00B559B5">
      <w:pPr>
        <w:pStyle w:val="NormalBold"/>
      </w:pPr>
      <w:r w:rsidRPr="007E64BA">
        <w:rPr>
          <w:rStyle w:val="HideTWBExt"/>
          <w:b w:val="0"/>
        </w:rPr>
        <w:t>&lt;Rapporteur&gt;</w:t>
      </w:r>
      <w:r w:rsidRPr="007E64BA">
        <w:t>Merja Kyllönen</w:t>
      </w:r>
      <w:r w:rsidRPr="007E64BA">
        <w:rPr>
          <w:rStyle w:val="HideTWBExt"/>
          <w:b w:val="0"/>
        </w:rPr>
        <w:t>&lt;/Rapporteur&gt;</w:t>
      </w:r>
    </w:p>
    <w:p w:rsidR="003F514C" w:rsidRPr="007E64BA" w:rsidRDefault="003F514C" w:rsidP="00B559B5">
      <w:r w:rsidRPr="007E64BA">
        <w:rPr>
          <w:rStyle w:val="HideTWBExt"/>
        </w:rPr>
        <w:t>&lt;Titre&gt;</w:t>
      </w:r>
      <w:r w:rsidRPr="007E64BA">
        <w:t>Requisitos de execução e regras específicas para o destacamento de condutores no setor do transporte rodoviário</w:t>
      </w:r>
      <w:r w:rsidRPr="007E64BA">
        <w:rPr>
          <w:rStyle w:val="HideTWBExt"/>
        </w:rPr>
        <w:t>&lt;/Titre&gt;</w:t>
      </w:r>
    </w:p>
    <w:p w:rsidR="003F514C" w:rsidRPr="007E64BA" w:rsidRDefault="003F514C" w:rsidP="00B559B5">
      <w:pPr>
        <w:pStyle w:val="Normal12"/>
      </w:pPr>
      <w:r w:rsidRPr="007E64BA">
        <w:rPr>
          <w:rStyle w:val="HideTWBExt"/>
        </w:rPr>
        <w:t>&lt;DocRef&gt;</w:t>
      </w:r>
      <w:r w:rsidRPr="007E64BA">
        <w:t xml:space="preserve">(COM(2017)0278 – </w:t>
      </w:r>
      <w:proofErr w:type="spellStart"/>
      <w:r w:rsidRPr="007E64BA">
        <w:t>C8</w:t>
      </w:r>
      <w:proofErr w:type="spellEnd"/>
      <w:r w:rsidRPr="007E64BA">
        <w:t>-0170/2017 – 2017/0121(</w:t>
      </w:r>
      <w:proofErr w:type="spellStart"/>
      <w:r w:rsidRPr="007E64BA">
        <w:t>COD</w:t>
      </w:r>
      <w:proofErr w:type="spellEnd"/>
      <w:r w:rsidRPr="007E64BA">
        <w:t>))</w:t>
      </w:r>
      <w:r w:rsidRPr="007E64BA">
        <w:rPr>
          <w:rStyle w:val="HideTWBExt"/>
        </w:rPr>
        <w:t>&lt;/DocRef&gt;</w:t>
      </w:r>
    </w:p>
    <w:p w:rsidR="003F514C" w:rsidRPr="007E64BA" w:rsidRDefault="003F514C" w:rsidP="00B559B5">
      <w:pPr>
        <w:pStyle w:val="NormalBold"/>
      </w:pPr>
      <w:r w:rsidRPr="007E64BA">
        <w:rPr>
          <w:rStyle w:val="HideTWBExt"/>
          <w:b w:val="0"/>
        </w:rPr>
        <w:t>&lt;DocAmend&gt;</w:t>
      </w:r>
      <w:r w:rsidRPr="007E64BA">
        <w:t>Proposta de diretiva</w:t>
      </w:r>
      <w:r w:rsidRPr="007E64BA">
        <w:rPr>
          <w:rStyle w:val="HideTWBExt"/>
          <w:b w:val="0"/>
        </w:rPr>
        <w:t>&lt;/DocAmend&gt;</w:t>
      </w:r>
    </w:p>
    <w:p w:rsidR="003F514C" w:rsidRPr="007E64BA" w:rsidRDefault="003F514C" w:rsidP="00B559B5">
      <w:pPr>
        <w:pStyle w:val="NormalBold"/>
      </w:pPr>
      <w:r w:rsidRPr="007E64BA">
        <w:rPr>
          <w:rStyle w:val="HideTWBExt"/>
          <w:b w:val="0"/>
        </w:rPr>
        <w:t>&lt;Article&gt;</w:t>
      </w:r>
      <w:r w:rsidRPr="007E64BA">
        <w:t>Considerando 13-H (novo)</w:t>
      </w:r>
      <w:r w:rsidRPr="007E64BA">
        <w:rPr>
          <w:rStyle w:val="HideTWBExt"/>
          <w:b w:val="0"/>
        </w:rPr>
        <w:t>&lt;/Article&gt;</w:t>
      </w:r>
    </w:p>
    <w:p w:rsidR="003F514C" w:rsidRPr="007E64BA" w:rsidRDefault="003F514C" w:rsidP="00B559B5">
      <w:r w:rsidRPr="007E64BA">
        <w:rPr>
          <w:rStyle w:val="HideTWBExt"/>
        </w:rPr>
        <w:t>&lt;DocAmend2&gt;&lt;/DocAmend2&gt;</w:t>
      </w:r>
    </w:p>
    <w:p w:rsidR="003F514C" w:rsidRPr="007E64BA" w:rsidRDefault="003F514C" w:rsidP="00B559B5">
      <w:r w:rsidRPr="007E64BA">
        <w:rPr>
          <w:rStyle w:val="HideTWBExt"/>
        </w:rPr>
        <w:t>&lt;Article2&gt;&lt;/Article2&gt;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4BA" w:rsidRPr="007E64BA" w:rsidTr="008F4458">
        <w:trPr>
          <w:jc w:val="center"/>
        </w:trPr>
        <w:tc>
          <w:tcPr>
            <w:tcW w:w="9752" w:type="dxa"/>
            <w:gridSpan w:val="2"/>
          </w:tcPr>
          <w:p w:rsidR="003F514C" w:rsidRPr="007E64BA" w:rsidRDefault="003F514C" w:rsidP="002F4509">
            <w:pPr>
              <w:keepNext/>
            </w:pPr>
          </w:p>
        </w:tc>
      </w:tr>
      <w:tr w:rsidR="007E64BA" w:rsidRPr="007E64BA" w:rsidTr="008F4458">
        <w:trPr>
          <w:jc w:val="center"/>
        </w:trPr>
        <w:tc>
          <w:tcPr>
            <w:tcW w:w="4876" w:type="dxa"/>
          </w:tcPr>
          <w:p w:rsidR="003F514C" w:rsidRPr="007E64BA" w:rsidRDefault="003F514C" w:rsidP="003F514C">
            <w:pPr>
              <w:pStyle w:val="ColumnHeading"/>
              <w:keepNext/>
            </w:pPr>
            <w:r w:rsidRPr="007E64BA">
              <w:t>Texto da Comissão</w:t>
            </w:r>
          </w:p>
        </w:tc>
        <w:tc>
          <w:tcPr>
            <w:tcW w:w="4876" w:type="dxa"/>
          </w:tcPr>
          <w:p w:rsidR="003F514C" w:rsidRPr="007E64BA" w:rsidRDefault="003F514C" w:rsidP="002F4509">
            <w:pPr>
              <w:pStyle w:val="ColumnHeading"/>
              <w:keepNext/>
            </w:pPr>
            <w:r w:rsidRPr="007E64BA">
              <w:t>Alteração</w:t>
            </w:r>
          </w:p>
        </w:tc>
      </w:tr>
      <w:tr w:rsidR="007E64BA" w:rsidRPr="007E64BA" w:rsidTr="008F4458">
        <w:trPr>
          <w:jc w:val="center"/>
        </w:trPr>
        <w:tc>
          <w:tcPr>
            <w:tcW w:w="4876" w:type="dxa"/>
          </w:tcPr>
          <w:p w:rsidR="003F514C" w:rsidRPr="007E64BA" w:rsidRDefault="003F514C" w:rsidP="008F4458">
            <w:pPr>
              <w:pStyle w:val="Normal6"/>
              <w:rPr>
                <w:noProof w:val="0"/>
              </w:rPr>
            </w:pPr>
          </w:p>
        </w:tc>
        <w:tc>
          <w:tcPr>
            <w:tcW w:w="4876" w:type="dxa"/>
          </w:tcPr>
          <w:p w:rsidR="003F514C" w:rsidRPr="007E64BA" w:rsidRDefault="003F514C" w:rsidP="008F4458">
            <w:pPr>
              <w:pStyle w:val="Normal6"/>
              <w:rPr>
                <w:noProof w:val="0"/>
                <w:szCs w:val="24"/>
              </w:rPr>
            </w:pPr>
            <w:r w:rsidRPr="007E64BA">
              <w:rPr>
                <w:b/>
                <w:i/>
                <w:noProof w:val="0"/>
              </w:rPr>
              <w:t>(13-H)</w:t>
            </w:r>
            <w:r w:rsidRPr="007E64BA">
              <w:rPr>
                <w:noProof w:val="0"/>
              </w:rPr>
              <w:tab/>
            </w:r>
            <w:r w:rsidRPr="007E64BA">
              <w:rPr>
                <w:b/>
                <w:i/>
                <w:noProof w:val="0"/>
              </w:rPr>
              <w:t xml:space="preserve"> A fim de adaptar os anexos da </w:t>
            </w:r>
            <w:proofErr w:type="gramStart"/>
            <w:r w:rsidRPr="007E64BA">
              <w:rPr>
                <w:b/>
                <w:i/>
                <w:noProof w:val="0"/>
              </w:rPr>
              <w:t>presente diretiva</w:t>
            </w:r>
            <w:proofErr w:type="gramEnd"/>
            <w:r w:rsidRPr="007E64BA">
              <w:rPr>
                <w:b/>
                <w:i/>
                <w:noProof w:val="0"/>
              </w:rPr>
              <w:t xml:space="preserve"> à evolução das boas práticas, o poder de adotar atos nos termos do artigo 290.º do Tratado sobre o Funcionamento da União Europeia deverá ser delegado na Comissão no que diz respeito a alterações desses anexos. É particularmente importante que a Comissão proceda às consultas adequadas durante os trabalhos preparatórios, inclusive ao nível dos peritos, e que essas consultas sejam realizadas em conformidade com os princípios estabelecidos no Acordo Interinstitucional «Legislar Melhor», de 13 de abril de 2016. Em especial, a fim de assegurar uma participação equitativa na preparação dos atos delegados, o Parlamento Europeu e o Conselho devem receber todos os documentos ao mesmo tempo que os peritos dos Estados-Membros, e os peritos do Parlamento Europeu e do Conselho devem ter sistematicamente acesso às reuniões dos grupos de peritos da Comissão que tratam da preparação dos atos delegados.</w:t>
            </w:r>
          </w:p>
        </w:tc>
      </w:tr>
    </w:tbl>
    <w:p w:rsidR="007E64BA" w:rsidRDefault="007E64BA" w:rsidP="003F514C">
      <w:pPr>
        <w:pStyle w:val="Olang"/>
      </w:pPr>
      <w:proofErr w:type="spellStart"/>
      <w:r w:rsidRPr="003F514C">
        <w:t>Or</w:t>
      </w:r>
      <w:proofErr w:type="spellEnd"/>
      <w:r w:rsidRPr="003F514C">
        <w:t xml:space="preserve">. </w:t>
      </w:r>
      <w:proofErr w:type="gramStart"/>
      <w:r w:rsidRPr="003F514C">
        <w:rPr>
          <w:rStyle w:val="HideTWBExt"/>
          <w:noProof w:val="0"/>
        </w:rPr>
        <w:t>&lt;Original</w:t>
      </w:r>
      <w:proofErr w:type="gramEnd"/>
      <w:r w:rsidRPr="003F514C">
        <w:rPr>
          <w:rStyle w:val="HideTWBExt"/>
          <w:noProof w:val="0"/>
        </w:rPr>
        <w:t>&gt;</w:t>
      </w:r>
      <w:r w:rsidRPr="003F514C">
        <w:rPr>
          <w:rStyle w:val="HideTWBInt"/>
        </w:rPr>
        <w:t>{EN}</w:t>
      </w:r>
      <w:proofErr w:type="spellStart"/>
      <w:r w:rsidRPr="003F514C">
        <w:t>en</w:t>
      </w:r>
      <w:proofErr w:type="spellEnd"/>
      <w:r w:rsidRPr="003F514C">
        <w:rPr>
          <w:rStyle w:val="HideTWBExt"/>
          <w:noProof w:val="0"/>
        </w:rPr>
        <w:t>&lt;/Original&gt;</w:t>
      </w:r>
    </w:p>
    <w:p w:rsidR="003F514C" w:rsidRPr="007E64BA" w:rsidRDefault="007E64BA" w:rsidP="003F514C">
      <w:pPr>
        <w:pStyle w:val="Olang"/>
      </w:pPr>
      <w:r>
        <w:br w:type="page"/>
      </w:r>
    </w:p>
    <w:p w:rsidR="003F514C" w:rsidRPr="007E64BA" w:rsidRDefault="007E64BA" w:rsidP="003F514C">
      <w:pPr>
        <w:pStyle w:val="ZDateAM"/>
      </w:pPr>
      <w:r w:rsidRPr="007E64BA">
        <w:rPr>
          <w:rStyle w:val="HideTWBExt"/>
        </w:rPr>
        <w:t>&lt;</w:t>
      </w:r>
      <w:r>
        <w:rPr>
          <w:rStyle w:val="HideTWBExt"/>
        </w:rPr>
        <w:t>/</w:t>
      </w:r>
      <w:r w:rsidRPr="007E64BA">
        <w:rPr>
          <w:rStyle w:val="HideTWBExt"/>
        </w:rPr>
        <w:t>Amend&gt;</w:t>
      </w:r>
      <w:r w:rsidR="003F514C" w:rsidRPr="007E64BA">
        <w:rPr>
          <w:rStyle w:val="HideTWBExt"/>
        </w:rPr>
        <w:t>&lt;Amend&gt;&lt;Date&gt;</w:t>
      </w:r>
      <w:r w:rsidR="003F514C" w:rsidRPr="007E64BA">
        <w:rPr>
          <w:rStyle w:val="HideTWBInt"/>
        </w:rPr>
        <w:t>{21/03/2019}</w:t>
      </w:r>
      <w:r w:rsidR="003F514C" w:rsidRPr="007E64BA">
        <w:t>21.3.2019</w:t>
      </w:r>
      <w:r w:rsidR="003F514C" w:rsidRPr="007E64BA">
        <w:rPr>
          <w:rStyle w:val="HideTWBExt"/>
        </w:rPr>
        <w:t>&lt;/Date&gt;</w:t>
      </w:r>
      <w:r w:rsidR="003F514C" w:rsidRPr="007E64BA">
        <w:tab/>
      </w:r>
      <w:r w:rsidR="003F514C" w:rsidRPr="007E64BA">
        <w:rPr>
          <w:rStyle w:val="HideTWBExt"/>
        </w:rPr>
        <w:t>&lt;ANo&gt;</w:t>
      </w:r>
      <w:proofErr w:type="spellStart"/>
      <w:r w:rsidR="003F514C" w:rsidRPr="007E64BA">
        <w:t>A8</w:t>
      </w:r>
      <w:proofErr w:type="spellEnd"/>
      <w:r w:rsidR="003F514C" w:rsidRPr="007E64BA">
        <w:t>-0206</w:t>
      </w:r>
      <w:r w:rsidR="003F514C" w:rsidRPr="007E64BA">
        <w:rPr>
          <w:rStyle w:val="HideTWBExt"/>
        </w:rPr>
        <w:t>&lt;/</w:t>
      </w:r>
      <w:proofErr w:type="spellStart"/>
      <w:r w:rsidR="003F514C" w:rsidRPr="007E64BA">
        <w:rPr>
          <w:rStyle w:val="HideTWBExt"/>
        </w:rPr>
        <w:t>ANo</w:t>
      </w:r>
      <w:proofErr w:type="spellEnd"/>
      <w:r w:rsidR="003F514C" w:rsidRPr="007E64BA">
        <w:rPr>
          <w:rStyle w:val="HideTWBExt"/>
        </w:rPr>
        <w:t>&gt;</w:t>
      </w:r>
      <w:r w:rsidR="003F514C" w:rsidRPr="007E64BA">
        <w:t>/</w:t>
      </w:r>
      <w:r w:rsidR="003F514C" w:rsidRPr="007E64BA">
        <w:rPr>
          <w:rStyle w:val="HideTWBExt"/>
        </w:rPr>
        <w:t>&lt;</w:t>
      </w:r>
      <w:proofErr w:type="spellStart"/>
      <w:r w:rsidR="003F514C" w:rsidRPr="007E64BA">
        <w:rPr>
          <w:rStyle w:val="HideTWBExt"/>
        </w:rPr>
        <w:t>NumAm</w:t>
      </w:r>
      <w:proofErr w:type="spellEnd"/>
      <w:r w:rsidR="003F514C" w:rsidRPr="007E64BA">
        <w:rPr>
          <w:rStyle w:val="HideTWBExt"/>
        </w:rPr>
        <w:t>&gt;</w:t>
      </w:r>
      <w:r w:rsidR="003F514C" w:rsidRPr="007E64BA">
        <w:t>370</w:t>
      </w:r>
      <w:r w:rsidR="003F514C" w:rsidRPr="007E64BA">
        <w:rPr>
          <w:rStyle w:val="HideTWBExt"/>
        </w:rPr>
        <w:t>&lt;/</w:t>
      </w:r>
      <w:proofErr w:type="spellStart"/>
      <w:r w:rsidR="003F514C" w:rsidRPr="007E64BA">
        <w:rPr>
          <w:rStyle w:val="HideTWBExt"/>
        </w:rPr>
        <w:t>NumAm</w:t>
      </w:r>
      <w:proofErr w:type="spellEnd"/>
      <w:r w:rsidR="003F514C" w:rsidRPr="007E64BA">
        <w:rPr>
          <w:rStyle w:val="HideTWBExt"/>
        </w:rPr>
        <w:t>&gt;</w:t>
      </w:r>
    </w:p>
    <w:p w:rsidR="003F514C" w:rsidRPr="007E64BA" w:rsidRDefault="003F514C" w:rsidP="003F514C">
      <w:pPr>
        <w:pStyle w:val="AMNumberTabs"/>
      </w:pPr>
      <w:r w:rsidRPr="007E64BA">
        <w:t>Alteração</w:t>
      </w:r>
      <w:r w:rsidRPr="007E64BA">
        <w:tab/>
      </w:r>
      <w:r w:rsidRPr="007E64BA">
        <w:tab/>
      </w:r>
      <w:r w:rsidRPr="007E64BA">
        <w:rPr>
          <w:rStyle w:val="HideTWBExt"/>
          <w:b w:val="0"/>
        </w:rPr>
        <w:t>&lt;NumAm&gt;</w:t>
      </w:r>
      <w:r w:rsidRPr="007E64BA">
        <w:t>370</w:t>
      </w:r>
      <w:r w:rsidRPr="007E64BA">
        <w:rPr>
          <w:rStyle w:val="HideTWBExt"/>
          <w:b w:val="0"/>
        </w:rPr>
        <w:t>&lt;/NumAm&gt;</w:t>
      </w:r>
    </w:p>
    <w:p w:rsidR="003F514C" w:rsidRPr="007E64BA" w:rsidRDefault="003F514C" w:rsidP="003F514C">
      <w:pPr>
        <w:pStyle w:val="NormalBold"/>
      </w:pPr>
      <w:r w:rsidRPr="007E64BA">
        <w:rPr>
          <w:rStyle w:val="HideTWBExt"/>
          <w:b w:val="0"/>
        </w:rPr>
        <w:t>&lt;RepeatBlock-By&gt;&lt;By&gt;&lt;Members&gt;</w:t>
      </w:r>
      <w:r w:rsidRPr="007E64BA">
        <w:t>Elżbieta Katarzyna Łukacijewska, Dariusz Rosati, Luis de Grandes Pascual, Cláudia Monteiro de Aguiar, Marian</w:t>
      </w:r>
      <w:r w:rsidRPr="007E64BA">
        <w:noBreakHyphen/>
        <w:t>Jean Marinescu, Claudia Schmidt, Francisco José Millán Mon, Pilar Ayuso, Esteban González Pons, José Ignacio Salafranca Sánchez</w:t>
      </w:r>
      <w:r w:rsidRPr="007E64BA">
        <w:noBreakHyphen/>
        <w:t>Neyra, Danuta Jazłowiecka, Gabriel Mato, Teresa Jiménez</w:t>
      </w:r>
      <w:r w:rsidRPr="007E64BA">
        <w:noBreakHyphen/>
        <w:t>Becerril Barrio, Ramón Luis Valcárcel Siso, Antonio López</w:t>
      </w:r>
      <w:r w:rsidRPr="007E64BA">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7E64BA">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7E64BA">
        <w:rPr>
          <w:rStyle w:val="HideTWBExt"/>
          <w:b w:val="0"/>
        </w:rPr>
        <w:t>&lt;/Members&gt;</w:t>
      </w:r>
    </w:p>
    <w:p w:rsidR="003F514C" w:rsidRPr="007E64BA" w:rsidRDefault="003F514C" w:rsidP="003F514C">
      <w:r w:rsidRPr="007E64BA">
        <w:rPr>
          <w:rStyle w:val="HideTWBExt"/>
        </w:rPr>
        <w:t>&lt;/By&gt;&lt;/RepeatBlock-By&gt;</w:t>
      </w:r>
    </w:p>
    <w:p w:rsidR="003F514C" w:rsidRPr="007E64BA" w:rsidRDefault="003F514C" w:rsidP="003F514C">
      <w:pPr>
        <w:pStyle w:val="ProjRap"/>
      </w:pPr>
      <w:r w:rsidRPr="007E64BA">
        <w:rPr>
          <w:rStyle w:val="HideTWBExt"/>
          <w:b w:val="0"/>
        </w:rPr>
        <w:t>&lt;TitreType&gt;</w:t>
      </w:r>
      <w:r w:rsidRPr="007E64BA">
        <w:t>Relatório</w:t>
      </w:r>
      <w:r w:rsidRPr="007E64BA">
        <w:rPr>
          <w:rStyle w:val="HideTWBExt"/>
          <w:b w:val="0"/>
        </w:rPr>
        <w:t>&lt;/TitreType&gt;</w:t>
      </w:r>
      <w:r w:rsidRPr="007E64BA">
        <w:tab/>
      </w:r>
      <w:proofErr w:type="spellStart"/>
      <w:r w:rsidRPr="007E64BA">
        <w:t>A8</w:t>
      </w:r>
      <w:proofErr w:type="spellEnd"/>
      <w:r w:rsidRPr="007E64BA">
        <w:t>-0206/2018</w:t>
      </w:r>
    </w:p>
    <w:p w:rsidR="003F514C" w:rsidRPr="007E64BA" w:rsidRDefault="003F514C" w:rsidP="003F514C">
      <w:pPr>
        <w:pStyle w:val="NormalBold"/>
      </w:pPr>
      <w:r w:rsidRPr="007E64BA">
        <w:rPr>
          <w:rStyle w:val="HideTWBExt"/>
          <w:b w:val="0"/>
        </w:rPr>
        <w:t>&lt;Rapporteur&gt;</w:t>
      </w:r>
      <w:r w:rsidRPr="007E64BA">
        <w:t>Merja Kyllönen</w:t>
      </w:r>
      <w:r w:rsidRPr="007E64BA">
        <w:rPr>
          <w:rStyle w:val="HideTWBExt"/>
          <w:b w:val="0"/>
        </w:rPr>
        <w:t>&lt;/Rapporteur&gt;</w:t>
      </w:r>
    </w:p>
    <w:p w:rsidR="003F514C" w:rsidRPr="007E64BA" w:rsidRDefault="003F514C" w:rsidP="003F514C">
      <w:r w:rsidRPr="007E64BA">
        <w:rPr>
          <w:rStyle w:val="HideTWBExt"/>
        </w:rPr>
        <w:t>&lt;Titre&gt;</w:t>
      </w:r>
      <w:r w:rsidRPr="007E64BA">
        <w:t>Requisitos de execução e regras específicas para o destacamento de condutores no setor do transporte rodoviário</w:t>
      </w:r>
      <w:r w:rsidRPr="007E64BA">
        <w:rPr>
          <w:rStyle w:val="HideTWBExt"/>
        </w:rPr>
        <w:t>&lt;/Titre&gt;</w:t>
      </w:r>
    </w:p>
    <w:p w:rsidR="003F514C" w:rsidRPr="007E64BA" w:rsidRDefault="003F514C" w:rsidP="003F514C">
      <w:pPr>
        <w:pStyle w:val="Normal12"/>
      </w:pPr>
      <w:r w:rsidRPr="007E64BA">
        <w:rPr>
          <w:rStyle w:val="HideTWBExt"/>
        </w:rPr>
        <w:t>&lt;DocRef&gt;</w:t>
      </w:r>
      <w:r w:rsidRPr="007E64BA">
        <w:t xml:space="preserve">(COM(2017)0278 – </w:t>
      </w:r>
      <w:proofErr w:type="spellStart"/>
      <w:r w:rsidRPr="007E64BA">
        <w:t>C8</w:t>
      </w:r>
      <w:proofErr w:type="spellEnd"/>
      <w:r w:rsidRPr="007E64BA">
        <w:t>-0170/2017 – 2017/0121(</w:t>
      </w:r>
      <w:proofErr w:type="spellStart"/>
      <w:r w:rsidRPr="007E64BA">
        <w:t>COD</w:t>
      </w:r>
      <w:proofErr w:type="spellEnd"/>
      <w:r w:rsidRPr="007E64BA">
        <w:t>))</w:t>
      </w:r>
      <w:r w:rsidRPr="007E64BA">
        <w:rPr>
          <w:rStyle w:val="HideTWBExt"/>
        </w:rPr>
        <w:t>&lt;/DocRef&gt;</w:t>
      </w:r>
    </w:p>
    <w:p w:rsidR="003F514C" w:rsidRPr="007E64BA" w:rsidRDefault="003F514C" w:rsidP="003F514C">
      <w:pPr>
        <w:pStyle w:val="NormalBold"/>
      </w:pPr>
      <w:r w:rsidRPr="007E64BA">
        <w:rPr>
          <w:rStyle w:val="HideTWBExt"/>
          <w:b w:val="0"/>
        </w:rPr>
        <w:t>&lt;DocAmend&gt;</w:t>
      </w:r>
      <w:r w:rsidRPr="007E64BA">
        <w:t>Proposta de diretiva</w:t>
      </w:r>
      <w:r w:rsidRPr="007E64BA">
        <w:rPr>
          <w:rStyle w:val="HideTWBExt"/>
          <w:b w:val="0"/>
        </w:rPr>
        <w:t>&lt;/DocAmend&gt;</w:t>
      </w:r>
    </w:p>
    <w:p w:rsidR="003F514C" w:rsidRPr="007E64BA" w:rsidRDefault="003F514C" w:rsidP="003F514C">
      <w:pPr>
        <w:pStyle w:val="NormalBold"/>
      </w:pPr>
      <w:r w:rsidRPr="007E64BA">
        <w:rPr>
          <w:rStyle w:val="HideTWBExt"/>
          <w:b w:val="0"/>
        </w:rPr>
        <w:t>&lt;Article&gt;</w:t>
      </w:r>
      <w:r w:rsidRPr="007E64BA">
        <w:t xml:space="preserve">Considerando </w:t>
      </w:r>
      <w:proofErr w:type="spellStart"/>
      <w:r w:rsidRPr="007E64BA">
        <w:t>14-A</w:t>
      </w:r>
      <w:proofErr w:type="spellEnd"/>
      <w:r w:rsidRPr="007E64BA">
        <w:t xml:space="preserve"> (novo)</w:t>
      </w:r>
      <w:r w:rsidRPr="007E64BA">
        <w:rPr>
          <w:rStyle w:val="HideTWBExt"/>
          <w:b w:val="0"/>
        </w:rPr>
        <w:t>&lt;/Article&gt;</w:t>
      </w:r>
    </w:p>
    <w:p w:rsidR="003F514C" w:rsidRPr="007E64BA" w:rsidRDefault="003F514C" w:rsidP="003F514C">
      <w:r w:rsidRPr="007E64BA">
        <w:rPr>
          <w:rStyle w:val="HideTWBExt"/>
        </w:rPr>
        <w:t>&lt;DocAmend2&gt;&lt;/DocAmend2&gt;</w:t>
      </w:r>
    </w:p>
    <w:p w:rsidR="003F514C" w:rsidRPr="007E64BA" w:rsidRDefault="003F514C" w:rsidP="003F514C">
      <w:r w:rsidRPr="007E64BA">
        <w:rPr>
          <w:rStyle w:val="HideTWBExt"/>
        </w:rPr>
        <w:t>&lt;Article2&gt;&lt;/Article2&gt;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4BA" w:rsidRPr="007E64BA" w:rsidTr="008D1B56">
        <w:trPr>
          <w:jc w:val="center"/>
        </w:trPr>
        <w:tc>
          <w:tcPr>
            <w:tcW w:w="9752" w:type="dxa"/>
            <w:gridSpan w:val="2"/>
          </w:tcPr>
          <w:p w:rsidR="003F514C" w:rsidRPr="007E64BA" w:rsidRDefault="003F514C" w:rsidP="008D1B56">
            <w:pPr>
              <w:keepNext/>
            </w:pPr>
          </w:p>
        </w:tc>
      </w:tr>
      <w:tr w:rsidR="007E64BA" w:rsidRPr="007E64BA" w:rsidTr="008D1B56">
        <w:trPr>
          <w:jc w:val="center"/>
        </w:trPr>
        <w:tc>
          <w:tcPr>
            <w:tcW w:w="4876" w:type="dxa"/>
          </w:tcPr>
          <w:p w:rsidR="003F514C" w:rsidRPr="007E64BA" w:rsidRDefault="003F514C" w:rsidP="003F514C">
            <w:pPr>
              <w:pStyle w:val="ColumnHeading"/>
              <w:keepNext/>
            </w:pPr>
            <w:r w:rsidRPr="007E64BA">
              <w:t>Texto da Comissão</w:t>
            </w:r>
          </w:p>
        </w:tc>
        <w:tc>
          <w:tcPr>
            <w:tcW w:w="4876" w:type="dxa"/>
          </w:tcPr>
          <w:p w:rsidR="003F514C" w:rsidRPr="007E64BA" w:rsidRDefault="003F514C" w:rsidP="008D1B56">
            <w:pPr>
              <w:pStyle w:val="ColumnHeading"/>
              <w:keepNext/>
            </w:pPr>
            <w:r w:rsidRPr="007E64BA">
              <w:t>Alteração</w:t>
            </w:r>
          </w:p>
        </w:tc>
      </w:tr>
      <w:tr w:rsidR="007E64BA" w:rsidRPr="007E64BA" w:rsidTr="008D1B56">
        <w:trPr>
          <w:jc w:val="center"/>
        </w:trPr>
        <w:tc>
          <w:tcPr>
            <w:tcW w:w="4876" w:type="dxa"/>
          </w:tcPr>
          <w:p w:rsidR="003F514C" w:rsidRPr="007E64BA" w:rsidRDefault="003F514C" w:rsidP="008D1B56">
            <w:pPr>
              <w:pStyle w:val="Normal6"/>
              <w:rPr>
                <w:noProof w:val="0"/>
              </w:rPr>
            </w:pPr>
          </w:p>
        </w:tc>
        <w:tc>
          <w:tcPr>
            <w:tcW w:w="4876" w:type="dxa"/>
          </w:tcPr>
          <w:p w:rsidR="003F514C" w:rsidRPr="007E64BA" w:rsidRDefault="003F514C" w:rsidP="008D1B56">
            <w:pPr>
              <w:pStyle w:val="Normal6"/>
              <w:rPr>
                <w:noProof w:val="0"/>
                <w:szCs w:val="24"/>
              </w:rPr>
            </w:pPr>
            <w:r w:rsidRPr="007E64BA">
              <w:rPr>
                <w:b/>
                <w:i/>
                <w:noProof w:val="0"/>
              </w:rPr>
              <w:t>(</w:t>
            </w:r>
            <w:proofErr w:type="spellStart"/>
            <w:r w:rsidRPr="007E64BA">
              <w:rPr>
                <w:b/>
                <w:i/>
                <w:noProof w:val="0"/>
              </w:rPr>
              <w:t>14-A</w:t>
            </w:r>
            <w:proofErr w:type="spellEnd"/>
            <w:r w:rsidRPr="007E64BA">
              <w:rPr>
                <w:b/>
                <w:i/>
                <w:noProof w:val="0"/>
              </w:rPr>
              <w:t>)</w:t>
            </w:r>
            <w:r w:rsidRPr="007E64BA">
              <w:rPr>
                <w:b/>
                <w:i/>
                <w:noProof w:val="0"/>
              </w:rPr>
              <w:tab/>
              <w:t>O intercâmbio de informações no âmbito de uma cooperação administrativa e assistência mútua eficazes entre os Estados-Membros deverá respeitar as normas em matéria de proteção de dados pessoais estabelecidas no Regulamento n.º 2016/679.</w:t>
            </w:r>
          </w:p>
        </w:tc>
      </w:tr>
    </w:tbl>
    <w:p w:rsidR="007E64BA" w:rsidRDefault="007E64BA" w:rsidP="007E64BA">
      <w:pPr>
        <w:jc w:val="right"/>
      </w:pPr>
      <w:proofErr w:type="spellStart"/>
      <w:r w:rsidRPr="003F514C">
        <w:t>Or</w:t>
      </w:r>
      <w:proofErr w:type="spellEnd"/>
      <w:r w:rsidRPr="003F514C">
        <w:t xml:space="preserve">. </w:t>
      </w:r>
      <w:proofErr w:type="gramStart"/>
      <w:r w:rsidRPr="003F514C">
        <w:rPr>
          <w:rStyle w:val="HideTWBExt"/>
          <w:noProof w:val="0"/>
        </w:rPr>
        <w:t>&lt;Original</w:t>
      </w:r>
      <w:proofErr w:type="gramEnd"/>
      <w:r w:rsidRPr="003F514C">
        <w:rPr>
          <w:rStyle w:val="HideTWBExt"/>
          <w:noProof w:val="0"/>
        </w:rPr>
        <w:t>&gt;</w:t>
      </w:r>
      <w:r w:rsidRPr="003F514C">
        <w:rPr>
          <w:rStyle w:val="HideTWBInt"/>
        </w:rPr>
        <w:t>{EN}</w:t>
      </w:r>
      <w:proofErr w:type="spellStart"/>
      <w:r w:rsidRPr="003F514C">
        <w:t>en</w:t>
      </w:r>
      <w:proofErr w:type="spellEnd"/>
      <w:r w:rsidRPr="003F514C">
        <w:rPr>
          <w:rStyle w:val="HideTWBExt"/>
          <w:noProof w:val="0"/>
        </w:rPr>
        <w:t>&lt;/Original&gt;</w:t>
      </w:r>
    </w:p>
    <w:p w:rsidR="007E64BA" w:rsidRPr="007E64BA" w:rsidRDefault="007E64BA" w:rsidP="007E64BA"/>
    <w:p w:rsidR="007E64BA" w:rsidRDefault="007E64BA" w:rsidP="007E64BA">
      <w:pPr>
        <w:tabs>
          <w:tab w:val="left" w:pos="6360"/>
        </w:tabs>
      </w:pPr>
    </w:p>
    <w:p w:rsidR="003F514C" w:rsidRPr="007E64BA" w:rsidRDefault="003F514C" w:rsidP="007E64BA">
      <w:pPr>
        <w:tabs>
          <w:tab w:val="left" w:pos="6360"/>
        </w:tabs>
        <w:sectPr w:rsidR="003F514C" w:rsidRPr="007E64BA" w:rsidSect="00447FD8">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3F514C" w:rsidRPr="007E64BA" w:rsidRDefault="003F514C" w:rsidP="003F514C">
      <w:r w:rsidRPr="007E64BA">
        <w:rPr>
          <w:rStyle w:val="HideTWBExt"/>
        </w:rPr>
        <w:t>&lt;/Amend&gt;</w:t>
      </w:r>
    </w:p>
    <w:p w:rsidR="003F514C" w:rsidRPr="007E64BA" w:rsidRDefault="003F514C" w:rsidP="003F514C">
      <w:pPr>
        <w:pStyle w:val="ZDateAM"/>
      </w:pPr>
      <w:r w:rsidRPr="007E64BA">
        <w:rPr>
          <w:rStyle w:val="HideTWBExt"/>
        </w:rPr>
        <w:t>&lt;Amend&gt;&lt;Date&gt;</w:t>
      </w:r>
      <w:r w:rsidRPr="007E64BA">
        <w:rPr>
          <w:rStyle w:val="HideTWBInt"/>
        </w:rPr>
        <w:t>{21/03/2019}</w:t>
      </w:r>
      <w:r w:rsidRPr="007E64BA">
        <w:t>21.3.2019</w:t>
      </w:r>
      <w:r w:rsidRPr="007E64BA">
        <w:rPr>
          <w:rStyle w:val="HideTWBExt"/>
        </w:rPr>
        <w:t>&lt;/Date&gt;</w:t>
      </w:r>
      <w:r w:rsidRPr="007E64BA">
        <w:tab/>
      </w:r>
      <w:r w:rsidRPr="007E64BA">
        <w:rPr>
          <w:rStyle w:val="HideTWBExt"/>
        </w:rPr>
        <w:t>&lt;ANo&gt;</w:t>
      </w:r>
      <w:proofErr w:type="spellStart"/>
      <w:r w:rsidRPr="007E64BA">
        <w:t>A8</w:t>
      </w:r>
      <w:proofErr w:type="spellEnd"/>
      <w:r w:rsidRPr="007E64BA">
        <w:t>-0206</w:t>
      </w:r>
      <w:r w:rsidRPr="007E64BA">
        <w:rPr>
          <w:rStyle w:val="HideTWBExt"/>
        </w:rPr>
        <w:t>&lt;/ANo&gt;</w:t>
      </w:r>
      <w:r w:rsidRPr="007E64BA">
        <w:t>/</w:t>
      </w:r>
      <w:r w:rsidRPr="007E64BA">
        <w:rPr>
          <w:rStyle w:val="HideTWBExt"/>
        </w:rPr>
        <w:t>&lt;NumAm&gt;</w:t>
      </w:r>
      <w:r w:rsidRPr="007E64BA">
        <w:t>371</w:t>
      </w:r>
      <w:r w:rsidRPr="007E64BA">
        <w:rPr>
          <w:rStyle w:val="HideTWBExt"/>
        </w:rPr>
        <w:t>&lt;/NumAm&gt;</w:t>
      </w:r>
    </w:p>
    <w:p w:rsidR="003F514C" w:rsidRPr="007E64BA" w:rsidRDefault="003F514C" w:rsidP="003F514C">
      <w:pPr>
        <w:pStyle w:val="AMNumberTabs"/>
      </w:pPr>
      <w:r w:rsidRPr="007E64BA">
        <w:t>Alteração</w:t>
      </w:r>
      <w:r w:rsidRPr="007E64BA">
        <w:tab/>
      </w:r>
      <w:r w:rsidRPr="007E64BA">
        <w:tab/>
      </w:r>
      <w:r w:rsidRPr="007E64BA">
        <w:rPr>
          <w:rStyle w:val="HideTWBExt"/>
          <w:b w:val="0"/>
        </w:rPr>
        <w:t>&lt;NumAm&gt;</w:t>
      </w:r>
      <w:r w:rsidRPr="007E64BA">
        <w:t>371</w:t>
      </w:r>
      <w:r w:rsidRPr="007E64BA">
        <w:rPr>
          <w:rStyle w:val="HideTWBExt"/>
          <w:b w:val="0"/>
        </w:rPr>
        <w:t>&lt;/NumAm&gt;</w:t>
      </w:r>
    </w:p>
    <w:p w:rsidR="003F514C" w:rsidRPr="007E64BA" w:rsidRDefault="003F514C" w:rsidP="003F514C">
      <w:pPr>
        <w:pStyle w:val="NormalBold"/>
      </w:pPr>
      <w:r w:rsidRPr="007E64BA">
        <w:rPr>
          <w:rStyle w:val="HideTWBExt"/>
          <w:b w:val="0"/>
        </w:rPr>
        <w:t>&lt;RepeatBlock-By&gt;&lt;By&gt;&lt;Members&gt;</w:t>
      </w:r>
      <w:r w:rsidRPr="007E64BA">
        <w:t>Elżbieta Katarzyna Łukacijewska, Dariusz Rosati, Luis de Grandes Pascual, Cláudia Monteiro de Aguiar, Marian</w:t>
      </w:r>
      <w:r w:rsidRPr="007E64BA">
        <w:noBreakHyphen/>
        <w:t>Jean Marinescu, Claudia Schmidt, Francisco José Millán Mon, Pilar Ayuso, Esteban González Pons, José Ignacio Salafranca Sánchez</w:t>
      </w:r>
      <w:r w:rsidRPr="007E64BA">
        <w:noBreakHyphen/>
        <w:t>Neyra, Danuta Jazłowiecka, Gabriel Mato, Teresa Jiménez</w:t>
      </w:r>
      <w:r w:rsidRPr="007E64BA">
        <w:noBreakHyphen/>
        <w:t>Becerril Barrio, Ramón Luis Valcárcel Siso, Antonio López</w:t>
      </w:r>
      <w:r w:rsidRPr="007E64BA">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7E64BA">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7E64BA">
        <w:rPr>
          <w:rStyle w:val="HideTWBExt"/>
          <w:b w:val="0"/>
        </w:rPr>
        <w:t>&lt;/Members&gt;</w:t>
      </w:r>
    </w:p>
    <w:p w:rsidR="003F514C" w:rsidRPr="007E64BA" w:rsidRDefault="003F514C" w:rsidP="003F514C">
      <w:r w:rsidRPr="007E64BA">
        <w:rPr>
          <w:rStyle w:val="HideTWBExt"/>
        </w:rPr>
        <w:t>&lt;/By&gt;&lt;/RepeatBlock-By&gt;</w:t>
      </w:r>
    </w:p>
    <w:p w:rsidR="003F514C" w:rsidRPr="007E64BA" w:rsidRDefault="003F514C" w:rsidP="003F514C">
      <w:pPr>
        <w:pStyle w:val="ProjRap"/>
      </w:pPr>
      <w:r w:rsidRPr="007E64BA">
        <w:rPr>
          <w:rStyle w:val="HideTWBExt"/>
          <w:b w:val="0"/>
        </w:rPr>
        <w:t>&lt;TitreType&gt;</w:t>
      </w:r>
      <w:r w:rsidRPr="007E64BA">
        <w:t>Relatório</w:t>
      </w:r>
      <w:r w:rsidRPr="007E64BA">
        <w:rPr>
          <w:rStyle w:val="HideTWBExt"/>
          <w:b w:val="0"/>
        </w:rPr>
        <w:t>&lt;/TitreType&gt;</w:t>
      </w:r>
      <w:r w:rsidRPr="007E64BA">
        <w:tab/>
      </w:r>
      <w:proofErr w:type="spellStart"/>
      <w:r w:rsidRPr="007E64BA">
        <w:t>A8</w:t>
      </w:r>
      <w:proofErr w:type="spellEnd"/>
      <w:r w:rsidRPr="007E64BA">
        <w:t>-0206/2018</w:t>
      </w:r>
    </w:p>
    <w:p w:rsidR="003F514C" w:rsidRPr="007E64BA" w:rsidRDefault="003F514C" w:rsidP="003F514C">
      <w:pPr>
        <w:pStyle w:val="NormalBold"/>
      </w:pPr>
      <w:r w:rsidRPr="007E64BA">
        <w:rPr>
          <w:rStyle w:val="HideTWBExt"/>
          <w:b w:val="0"/>
        </w:rPr>
        <w:t>&lt;Rapporteur&gt;</w:t>
      </w:r>
      <w:r w:rsidRPr="007E64BA">
        <w:t>Merja Kyllönen</w:t>
      </w:r>
      <w:r w:rsidRPr="007E64BA">
        <w:rPr>
          <w:rStyle w:val="HideTWBExt"/>
          <w:b w:val="0"/>
        </w:rPr>
        <w:t>&lt;/Rapporteur&gt;</w:t>
      </w:r>
    </w:p>
    <w:p w:rsidR="003F514C" w:rsidRPr="007E64BA" w:rsidRDefault="003F514C" w:rsidP="003F514C">
      <w:r w:rsidRPr="007E64BA">
        <w:rPr>
          <w:rStyle w:val="HideTWBExt"/>
        </w:rPr>
        <w:t>&lt;Titre&gt;</w:t>
      </w:r>
      <w:r w:rsidRPr="007E64BA">
        <w:t>Requisitos de execução e regras específicas para o destacamento de condutores no setor do transporte rodoviário</w:t>
      </w:r>
      <w:r w:rsidRPr="007E64BA">
        <w:rPr>
          <w:rStyle w:val="HideTWBExt"/>
        </w:rPr>
        <w:t>&lt;/Titre&gt;</w:t>
      </w:r>
    </w:p>
    <w:p w:rsidR="003F514C" w:rsidRPr="007E64BA" w:rsidRDefault="003F514C" w:rsidP="003F514C">
      <w:pPr>
        <w:pStyle w:val="Normal12"/>
      </w:pPr>
      <w:r w:rsidRPr="007E64BA">
        <w:rPr>
          <w:rStyle w:val="HideTWBExt"/>
        </w:rPr>
        <w:t>&lt;DocRef&gt;</w:t>
      </w:r>
      <w:r w:rsidRPr="007E64BA">
        <w:t xml:space="preserve">(COM(2017)0278 – </w:t>
      </w:r>
      <w:proofErr w:type="spellStart"/>
      <w:r w:rsidRPr="007E64BA">
        <w:t>C8</w:t>
      </w:r>
      <w:proofErr w:type="spellEnd"/>
      <w:r w:rsidRPr="007E64BA">
        <w:t>-0170/2017 – 2017/0121(</w:t>
      </w:r>
      <w:proofErr w:type="spellStart"/>
      <w:r w:rsidRPr="007E64BA">
        <w:t>COD</w:t>
      </w:r>
      <w:proofErr w:type="spellEnd"/>
      <w:r w:rsidRPr="007E64BA">
        <w:t>))</w:t>
      </w:r>
      <w:r w:rsidRPr="007E64BA">
        <w:rPr>
          <w:rStyle w:val="HideTWBExt"/>
        </w:rPr>
        <w:t>&lt;/DocRef&gt;</w:t>
      </w:r>
    </w:p>
    <w:p w:rsidR="003F514C" w:rsidRPr="007E64BA" w:rsidRDefault="003F514C" w:rsidP="003F514C">
      <w:pPr>
        <w:pStyle w:val="NormalBold"/>
      </w:pPr>
      <w:r w:rsidRPr="007E64BA">
        <w:rPr>
          <w:rStyle w:val="HideTWBExt"/>
          <w:b w:val="0"/>
        </w:rPr>
        <w:t>&lt;DocAmend&gt;</w:t>
      </w:r>
      <w:r w:rsidRPr="007E64BA">
        <w:t>Proposta de diretiva</w:t>
      </w:r>
      <w:r w:rsidRPr="007E64BA">
        <w:rPr>
          <w:rStyle w:val="HideTWBExt"/>
          <w:b w:val="0"/>
        </w:rPr>
        <w:t>&lt;/DocAmend&gt;</w:t>
      </w:r>
    </w:p>
    <w:p w:rsidR="003F514C" w:rsidRPr="007E64BA" w:rsidRDefault="003F514C" w:rsidP="003F514C">
      <w:pPr>
        <w:pStyle w:val="NormalBold"/>
      </w:pPr>
      <w:r w:rsidRPr="007E64BA">
        <w:rPr>
          <w:rStyle w:val="HideTWBExt"/>
          <w:b w:val="0"/>
        </w:rPr>
        <w:t>&lt;Article&gt;</w:t>
      </w:r>
      <w:r w:rsidRPr="007E64BA">
        <w:t>Considerando 14-B (novo)</w:t>
      </w:r>
      <w:r w:rsidRPr="007E64BA">
        <w:rPr>
          <w:rStyle w:val="HideTWBExt"/>
          <w:b w:val="0"/>
        </w:rPr>
        <w:t>&lt;/Article&gt;</w:t>
      </w:r>
    </w:p>
    <w:p w:rsidR="003F514C" w:rsidRPr="007E64BA" w:rsidRDefault="003F514C" w:rsidP="003F514C">
      <w:r w:rsidRPr="007E64BA">
        <w:rPr>
          <w:rStyle w:val="HideTWBExt"/>
        </w:rPr>
        <w:t>&lt;DocAmend2&gt;&lt;/DocAmend2&gt;</w:t>
      </w:r>
    </w:p>
    <w:p w:rsidR="003F514C" w:rsidRPr="007E64BA" w:rsidRDefault="003F514C" w:rsidP="003F514C">
      <w:r w:rsidRPr="007E64BA">
        <w:rPr>
          <w:rStyle w:val="HideTWBExt"/>
        </w:rPr>
        <w:t>&lt;Article2&gt;&lt;/Article2&gt;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4BA" w:rsidRPr="007E64BA" w:rsidTr="008D1B56">
        <w:trPr>
          <w:jc w:val="center"/>
        </w:trPr>
        <w:tc>
          <w:tcPr>
            <w:tcW w:w="9752" w:type="dxa"/>
            <w:gridSpan w:val="2"/>
          </w:tcPr>
          <w:p w:rsidR="003F514C" w:rsidRPr="007E64BA" w:rsidRDefault="003F514C" w:rsidP="008D1B56">
            <w:pPr>
              <w:keepNext/>
            </w:pPr>
          </w:p>
        </w:tc>
      </w:tr>
      <w:tr w:rsidR="007E64BA" w:rsidRPr="007E64BA" w:rsidTr="008D1B56">
        <w:trPr>
          <w:jc w:val="center"/>
        </w:trPr>
        <w:tc>
          <w:tcPr>
            <w:tcW w:w="4876" w:type="dxa"/>
          </w:tcPr>
          <w:p w:rsidR="003F514C" w:rsidRPr="007E64BA" w:rsidRDefault="003F514C" w:rsidP="003F514C">
            <w:pPr>
              <w:pStyle w:val="ColumnHeading"/>
              <w:keepNext/>
            </w:pPr>
            <w:r w:rsidRPr="007E64BA">
              <w:t>Texto da Comissão</w:t>
            </w:r>
          </w:p>
        </w:tc>
        <w:tc>
          <w:tcPr>
            <w:tcW w:w="4876" w:type="dxa"/>
          </w:tcPr>
          <w:p w:rsidR="003F514C" w:rsidRPr="007E64BA" w:rsidRDefault="003F514C" w:rsidP="008D1B56">
            <w:pPr>
              <w:pStyle w:val="ColumnHeading"/>
              <w:keepNext/>
            </w:pPr>
            <w:r w:rsidRPr="007E64BA">
              <w:t>Alteração</w:t>
            </w:r>
          </w:p>
        </w:tc>
      </w:tr>
      <w:tr w:rsidR="007E64BA" w:rsidRPr="007E64BA" w:rsidTr="008D1B56">
        <w:trPr>
          <w:jc w:val="center"/>
        </w:trPr>
        <w:tc>
          <w:tcPr>
            <w:tcW w:w="4876" w:type="dxa"/>
          </w:tcPr>
          <w:p w:rsidR="003F514C" w:rsidRPr="007E64BA" w:rsidRDefault="003F514C" w:rsidP="008D1B56">
            <w:pPr>
              <w:pStyle w:val="Normal6"/>
              <w:rPr>
                <w:noProof w:val="0"/>
              </w:rPr>
            </w:pPr>
          </w:p>
        </w:tc>
        <w:tc>
          <w:tcPr>
            <w:tcW w:w="4876" w:type="dxa"/>
          </w:tcPr>
          <w:p w:rsidR="003F514C" w:rsidRPr="007E64BA" w:rsidRDefault="000D69BA" w:rsidP="000D69BA">
            <w:pPr>
              <w:pStyle w:val="Normal6"/>
              <w:rPr>
                <w:noProof w:val="0"/>
                <w:szCs w:val="24"/>
              </w:rPr>
            </w:pPr>
            <w:r w:rsidRPr="007E64BA">
              <w:rPr>
                <w:b/>
                <w:i/>
                <w:noProof w:val="0"/>
              </w:rPr>
              <w:t>(14-B)</w:t>
            </w:r>
            <w:r w:rsidRPr="007E64BA">
              <w:rPr>
                <w:noProof w:val="0"/>
              </w:rPr>
              <w:tab/>
            </w:r>
            <w:r w:rsidRPr="007E64BA">
              <w:rPr>
                <w:b/>
                <w:i/>
                <w:noProof w:val="0"/>
              </w:rPr>
              <w:t>Todas as partes da cadeia de abastecimento devem respeitar as normas destinadas a garantir boas condições sociais em todo o mercado europeu de transporte rodoviário. A fim de criar um mercado interno europeu sustentável do ponto de vista económico e social, importa criar e aplicar uma cadeia de responsabilidade que abranja todos os intervenientes na cadeia logística. A aplicação da transparência e da responsabilidade e o aumento da igualdade social e económica reforçarão o interesse pela profissão de condutor e promoverão uma concorrência sã.</w:t>
            </w:r>
          </w:p>
        </w:tc>
      </w:tr>
    </w:tbl>
    <w:p w:rsidR="007E64BA" w:rsidRDefault="007E64BA" w:rsidP="003F514C"/>
    <w:p w:rsidR="007E64BA" w:rsidRPr="007E64BA" w:rsidRDefault="007E64BA" w:rsidP="007E64BA"/>
    <w:p w:rsidR="007E64BA" w:rsidRDefault="007E64BA" w:rsidP="007E64BA">
      <w:pPr>
        <w:tabs>
          <w:tab w:val="left" w:pos="1550"/>
        </w:tabs>
        <w:jc w:val="right"/>
      </w:pPr>
      <w:r>
        <w:tab/>
      </w:r>
      <w:proofErr w:type="spellStart"/>
      <w:r w:rsidRPr="003F514C">
        <w:t>Or</w:t>
      </w:r>
      <w:proofErr w:type="spellEnd"/>
      <w:r w:rsidRPr="003F514C">
        <w:t xml:space="preserve">. </w:t>
      </w:r>
      <w:proofErr w:type="gramStart"/>
      <w:r w:rsidRPr="003F514C">
        <w:rPr>
          <w:rStyle w:val="HideTWBExt"/>
          <w:noProof w:val="0"/>
        </w:rPr>
        <w:t>&lt;Original</w:t>
      </w:r>
      <w:proofErr w:type="gramEnd"/>
      <w:r w:rsidRPr="003F514C">
        <w:rPr>
          <w:rStyle w:val="HideTWBExt"/>
          <w:noProof w:val="0"/>
        </w:rPr>
        <w:t>&gt;</w:t>
      </w:r>
      <w:r w:rsidRPr="003F514C">
        <w:rPr>
          <w:rStyle w:val="HideTWBInt"/>
        </w:rPr>
        <w:t>{EN}</w:t>
      </w:r>
      <w:proofErr w:type="spellStart"/>
      <w:r w:rsidRPr="003F514C">
        <w:t>en</w:t>
      </w:r>
      <w:proofErr w:type="spellEnd"/>
      <w:r w:rsidRPr="003F514C">
        <w:rPr>
          <w:rStyle w:val="HideTWBExt"/>
          <w:noProof w:val="0"/>
        </w:rPr>
        <w:t>&lt;/Original&gt;</w:t>
      </w:r>
    </w:p>
    <w:p w:rsidR="003F514C" w:rsidRPr="007E64BA" w:rsidRDefault="007E64BA" w:rsidP="007E64BA">
      <w:pPr>
        <w:tabs>
          <w:tab w:val="left" w:pos="1550"/>
        </w:tabs>
        <w:sectPr w:rsidR="003F514C" w:rsidRPr="007E64BA" w:rsidSect="00447FD8">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r>
        <w:tab/>
      </w:r>
    </w:p>
    <w:p w:rsidR="003F514C" w:rsidRPr="007E64BA" w:rsidRDefault="003F514C" w:rsidP="003F514C">
      <w:r w:rsidRPr="007E64BA">
        <w:rPr>
          <w:rStyle w:val="HideTWBExt"/>
        </w:rPr>
        <w:t>&lt;/Amend&gt;</w:t>
      </w:r>
    </w:p>
    <w:p w:rsidR="003F514C" w:rsidRPr="007E64BA" w:rsidRDefault="003F514C" w:rsidP="003F514C">
      <w:pPr>
        <w:pStyle w:val="ZDateAM"/>
      </w:pPr>
      <w:r w:rsidRPr="007E64BA">
        <w:rPr>
          <w:rStyle w:val="HideTWBExt"/>
        </w:rPr>
        <w:t>&lt;Amend&gt;&lt;Date&gt;</w:t>
      </w:r>
      <w:r w:rsidRPr="007E64BA">
        <w:rPr>
          <w:rStyle w:val="HideTWBInt"/>
        </w:rPr>
        <w:t>{21/03/2019}</w:t>
      </w:r>
      <w:r w:rsidRPr="007E64BA">
        <w:t>21.3.2019</w:t>
      </w:r>
      <w:r w:rsidRPr="007E64BA">
        <w:rPr>
          <w:rStyle w:val="HideTWBExt"/>
        </w:rPr>
        <w:t>&lt;/Date&gt;</w:t>
      </w:r>
      <w:r w:rsidRPr="007E64BA">
        <w:tab/>
      </w:r>
      <w:r w:rsidRPr="007E64BA">
        <w:rPr>
          <w:rStyle w:val="HideTWBExt"/>
        </w:rPr>
        <w:t>&lt;ANo&gt;</w:t>
      </w:r>
      <w:proofErr w:type="spellStart"/>
      <w:r w:rsidRPr="007E64BA">
        <w:t>A8</w:t>
      </w:r>
      <w:proofErr w:type="spellEnd"/>
      <w:r w:rsidRPr="007E64BA">
        <w:t>-0206</w:t>
      </w:r>
      <w:r w:rsidRPr="007E64BA">
        <w:rPr>
          <w:rStyle w:val="HideTWBExt"/>
        </w:rPr>
        <w:t>&lt;/ANo&gt;</w:t>
      </w:r>
      <w:r w:rsidRPr="007E64BA">
        <w:t>/</w:t>
      </w:r>
      <w:r w:rsidRPr="007E64BA">
        <w:rPr>
          <w:rStyle w:val="HideTWBExt"/>
        </w:rPr>
        <w:t>&lt;NumAm&gt;</w:t>
      </w:r>
      <w:r w:rsidRPr="007E64BA">
        <w:t>372</w:t>
      </w:r>
      <w:r w:rsidRPr="007E64BA">
        <w:rPr>
          <w:rStyle w:val="HideTWBExt"/>
        </w:rPr>
        <w:t>&lt;/NumAm&gt;</w:t>
      </w:r>
    </w:p>
    <w:p w:rsidR="003F514C" w:rsidRPr="007E64BA" w:rsidRDefault="003F514C" w:rsidP="003F514C">
      <w:pPr>
        <w:pStyle w:val="AMNumberTabs"/>
      </w:pPr>
      <w:r w:rsidRPr="007E64BA">
        <w:t>Alteração</w:t>
      </w:r>
      <w:r w:rsidRPr="007E64BA">
        <w:tab/>
      </w:r>
      <w:r w:rsidRPr="007E64BA">
        <w:tab/>
      </w:r>
      <w:r w:rsidRPr="007E64BA">
        <w:rPr>
          <w:rStyle w:val="HideTWBExt"/>
          <w:b w:val="0"/>
        </w:rPr>
        <w:t>&lt;NumAm&gt;</w:t>
      </w:r>
      <w:r w:rsidRPr="007E64BA">
        <w:t>372</w:t>
      </w:r>
      <w:r w:rsidRPr="007E64BA">
        <w:rPr>
          <w:rStyle w:val="HideTWBExt"/>
          <w:b w:val="0"/>
        </w:rPr>
        <w:t>&lt;/NumAm&gt;</w:t>
      </w:r>
    </w:p>
    <w:p w:rsidR="003F514C" w:rsidRPr="007E64BA" w:rsidRDefault="003F514C" w:rsidP="003F514C">
      <w:pPr>
        <w:pStyle w:val="NormalBold"/>
      </w:pPr>
      <w:r w:rsidRPr="007E64BA">
        <w:rPr>
          <w:rStyle w:val="HideTWBExt"/>
          <w:b w:val="0"/>
        </w:rPr>
        <w:t>&lt;RepeatBlock-By&gt;&lt;By&gt;&lt;Members&gt;</w:t>
      </w:r>
      <w:r w:rsidRPr="007E64BA">
        <w:t>Elżbieta Katarzyna Łukacijewska, Dariusz Rosati, Luis de Grandes Pascual, Cláudia Monteiro de Aguiar, Marian</w:t>
      </w:r>
      <w:r w:rsidRPr="007E64BA">
        <w:noBreakHyphen/>
        <w:t>Jean Marinescu, Claudia Schmidt, Francisco José Millán Mon, Pilar Ayuso, Esteban González Pons, José Ignacio Salafranca Sánchez</w:t>
      </w:r>
      <w:r w:rsidRPr="007E64BA">
        <w:noBreakHyphen/>
        <w:t>Neyra, Danuta Jazłowiecka, Gabriel Mato, Teresa Jiménez</w:t>
      </w:r>
      <w:r w:rsidRPr="007E64BA">
        <w:noBreakHyphen/>
        <w:t>Becerril Barrio, Ramón Luis Valcárcel Siso, Antonio López</w:t>
      </w:r>
      <w:r w:rsidRPr="007E64BA">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7E64BA">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7E64BA">
        <w:rPr>
          <w:rStyle w:val="HideTWBExt"/>
          <w:b w:val="0"/>
        </w:rPr>
        <w:t>&lt;/Members&gt;</w:t>
      </w:r>
    </w:p>
    <w:p w:rsidR="003F514C" w:rsidRPr="007E64BA" w:rsidRDefault="003F514C" w:rsidP="003F514C">
      <w:r w:rsidRPr="007E64BA">
        <w:rPr>
          <w:rStyle w:val="HideTWBExt"/>
        </w:rPr>
        <w:t>&lt;/By&gt;&lt;/RepeatBlock-By&gt;</w:t>
      </w:r>
    </w:p>
    <w:p w:rsidR="003F514C" w:rsidRPr="007E64BA" w:rsidRDefault="003F514C" w:rsidP="003F514C">
      <w:pPr>
        <w:pStyle w:val="ProjRap"/>
      </w:pPr>
      <w:r w:rsidRPr="007E64BA">
        <w:rPr>
          <w:rStyle w:val="HideTWBExt"/>
          <w:b w:val="0"/>
        </w:rPr>
        <w:t>&lt;TitreType&gt;</w:t>
      </w:r>
      <w:r w:rsidRPr="007E64BA">
        <w:t>Relatório</w:t>
      </w:r>
      <w:r w:rsidRPr="007E64BA">
        <w:rPr>
          <w:rStyle w:val="HideTWBExt"/>
          <w:b w:val="0"/>
        </w:rPr>
        <w:t>&lt;/TitreType&gt;</w:t>
      </w:r>
      <w:r w:rsidRPr="007E64BA">
        <w:tab/>
      </w:r>
      <w:proofErr w:type="spellStart"/>
      <w:r w:rsidRPr="007E64BA">
        <w:t>A8</w:t>
      </w:r>
      <w:proofErr w:type="spellEnd"/>
      <w:r w:rsidRPr="007E64BA">
        <w:t>-0206/2018</w:t>
      </w:r>
    </w:p>
    <w:p w:rsidR="003F514C" w:rsidRPr="007E64BA" w:rsidRDefault="003F514C" w:rsidP="003F514C">
      <w:pPr>
        <w:pStyle w:val="NormalBold"/>
      </w:pPr>
      <w:r w:rsidRPr="007E64BA">
        <w:rPr>
          <w:rStyle w:val="HideTWBExt"/>
          <w:b w:val="0"/>
        </w:rPr>
        <w:t>&lt;Rapporteur&gt;</w:t>
      </w:r>
      <w:r w:rsidRPr="007E64BA">
        <w:t>Merja Kyllönen</w:t>
      </w:r>
      <w:r w:rsidRPr="007E64BA">
        <w:rPr>
          <w:rStyle w:val="HideTWBExt"/>
          <w:b w:val="0"/>
        </w:rPr>
        <w:t>&lt;/Rapporteur&gt;</w:t>
      </w:r>
    </w:p>
    <w:p w:rsidR="003F514C" w:rsidRPr="007E64BA" w:rsidRDefault="003F514C" w:rsidP="003F514C">
      <w:r w:rsidRPr="007E64BA">
        <w:rPr>
          <w:rStyle w:val="HideTWBExt"/>
        </w:rPr>
        <w:t>&lt;Titre&gt;</w:t>
      </w:r>
      <w:r w:rsidRPr="007E64BA">
        <w:t>Requisitos de execução e regras específicas para o destacamento de condutores no setor do transporte rodoviário</w:t>
      </w:r>
      <w:r w:rsidRPr="007E64BA">
        <w:rPr>
          <w:rStyle w:val="HideTWBExt"/>
        </w:rPr>
        <w:t>&lt;/Titre&gt;</w:t>
      </w:r>
    </w:p>
    <w:p w:rsidR="003F514C" w:rsidRPr="007E64BA" w:rsidRDefault="003F514C" w:rsidP="003F514C">
      <w:pPr>
        <w:pStyle w:val="Normal12"/>
      </w:pPr>
      <w:r w:rsidRPr="007E64BA">
        <w:rPr>
          <w:rStyle w:val="HideTWBExt"/>
        </w:rPr>
        <w:t>&lt;DocRef&gt;</w:t>
      </w:r>
      <w:r w:rsidRPr="007E64BA">
        <w:t xml:space="preserve">(COM(2017)0278 – </w:t>
      </w:r>
      <w:proofErr w:type="spellStart"/>
      <w:r w:rsidRPr="007E64BA">
        <w:t>C8</w:t>
      </w:r>
      <w:proofErr w:type="spellEnd"/>
      <w:r w:rsidRPr="007E64BA">
        <w:t>-0170/2017 – 2017/0121(</w:t>
      </w:r>
      <w:proofErr w:type="spellStart"/>
      <w:r w:rsidRPr="007E64BA">
        <w:t>COD</w:t>
      </w:r>
      <w:proofErr w:type="spellEnd"/>
      <w:r w:rsidRPr="007E64BA">
        <w:t>))</w:t>
      </w:r>
      <w:r w:rsidRPr="007E64BA">
        <w:rPr>
          <w:rStyle w:val="HideTWBExt"/>
        </w:rPr>
        <w:t>&lt;/DocRef&gt;</w:t>
      </w:r>
    </w:p>
    <w:p w:rsidR="003F514C" w:rsidRPr="007E64BA" w:rsidRDefault="003F514C" w:rsidP="003F514C">
      <w:pPr>
        <w:pStyle w:val="NormalBold"/>
      </w:pPr>
      <w:r w:rsidRPr="007E64BA">
        <w:rPr>
          <w:rStyle w:val="HideTWBExt"/>
          <w:b w:val="0"/>
        </w:rPr>
        <w:t>&lt;DocAmend&gt;</w:t>
      </w:r>
      <w:r w:rsidRPr="007E64BA">
        <w:t>Proposta de diretiva</w:t>
      </w:r>
      <w:r w:rsidRPr="007E64BA">
        <w:rPr>
          <w:rStyle w:val="HideTWBExt"/>
          <w:b w:val="0"/>
        </w:rPr>
        <w:t>&lt;/DocAmend&gt;</w:t>
      </w:r>
    </w:p>
    <w:p w:rsidR="003F514C" w:rsidRPr="007E64BA" w:rsidRDefault="003F514C" w:rsidP="003F514C">
      <w:pPr>
        <w:pStyle w:val="NormalBold"/>
      </w:pPr>
      <w:r w:rsidRPr="007E64BA">
        <w:rPr>
          <w:rStyle w:val="HideTWBExt"/>
          <w:b w:val="0"/>
        </w:rPr>
        <w:t>&lt;Article&gt;</w:t>
      </w:r>
      <w:r w:rsidRPr="007E64BA">
        <w:t>Artigo 1 – parágrafo 1 – ponto 3 – alínea a)</w:t>
      </w:r>
      <w:r w:rsidRPr="007E64BA">
        <w:rPr>
          <w:rStyle w:val="HideTWBExt"/>
          <w:b w:val="0"/>
        </w:rPr>
        <w:t>&lt;/Article&gt;</w:t>
      </w:r>
    </w:p>
    <w:p w:rsidR="003F514C" w:rsidRPr="007E64BA" w:rsidRDefault="003F514C" w:rsidP="003F514C">
      <w:r w:rsidRPr="007E64BA">
        <w:rPr>
          <w:rStyle w:val="HideTWBExt"/>
        </w:rPr>
        <w:t>&lt;DocAmend2&gt;</w:t>
      </w:r>
      <w:r w:rsidRPr="007E64BA">
        <w:t>Diretiva 2006/22/CE</w:t>
      </w:r>
      <w:r w:rsidRPr="007E64BA">
        <w:rPr>
          <w:rStyle w:val="HideTWBExt"/>
        </w:rPr>
        <w:t>&lt;/DocAmend2&gt;</w:t>
      </w:r>
    </w:p>
    <w:p w:rsidR="003F514C" w:rsidRPr="007E64BA" w:rsidRDefault="003F514C" w:rsidP="003F514C">
      <w:r w:rsidRPr="007E64BA">
        <w:rPr>
          <w:rStyle w:val="HideTWBExt"/>
        </w:rPr>
        <w:t>&lt;Article2&gt;</w:t>
      </w:r>
      <w:r w:rsidRPr="007E64BA">
        <w:t>Artigo 2 – n.º 1 – parágrafo 2</w:t>
      </w:r>
      <w:r w:rsidRPr="007E64BA">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4BA" w:rsidRPr="007E64BA" w:rsidTr="008D1B56">
        <w:trPr>
          <w:jc w:val="center"/>
        </w:trPr>
        <w:tc>
          <w:tcPr>
            <w:tcW w:w="9752" w:type="dxa"/>
            <w:gridSpan w:val="2"/>
          </w:tcPr>
          <w:p w:rsidR="003F514C" w:rsidRPr="007E64BA" w:rsidRDefault="003F514C" w:rsidP="008D1B56">
            <w:pPr>
              <w:keepNext/>
            </w:pPr>
          </w:p>
        </w:tc>
      </w:tr>
      <w:tr w:rsidR="007E64BA" w:rsidRPr="007E64BA" w:rsidTr="008D1B56">
        <w:trPr>
          <w:jc w:val="center"/>
        </w:trPr>
        <w:tc>
          <w:tcPr>
            <w:tcW w:w="4876" w:type="dxa"/>
          </w:tcPr>
          <w:p w:rsidR="003F514C" w:rsidRPr="007E64BA" w:rsidRDefault="003F514C" w:rsidP="003F514C">
            <w:pPr>
              <w:pStyle w:val="ColumnHeading"/>
              <w:keepNext/>
            </w:pPr>
            <w:r w:rsidRPr="007E64BA">
              <w:t>Texto da Comissão</w:t>
            </w:r>
          </w:p>
        </w:tc>
        <w:tc>
          <w:tcPr>
            <w:tcW w:w="4876" w:type="dxa"/>
          </w:tcPr>
          <w:p w:rsidR="003F514C" w:rsidRPr="007E64BA" w:rsidRDefault="003F514C" w:rsidP="008D1B56">
            <w:pPr>
              <w:pStyle w:val="ColumnHeading"/>
              <w:keepNext/>
            </w:pPr>
            <w:r w:rsidRPr="007E64BA">
              <w:t>Alteração</w:t>
            </w:r>
          </w:p>
        </w:tc>
      </w:tr>
      <w:tr w:rsidR="007E64BA" w:rsidRPr="007E64BA" w:rsidTr="008D1B56">
        <w:trPr>
          <w:jc w:val="center"/>
        </w:trPr>
        <w:tc>
          <w:tcPr>
            <w:tcW w:w="4876" w:type="dxa"/>
          </w:tcPr>
          <w:p w:rsidR="003F514C" w:rsidRPr="007E64BA" w:rsidRDefault="000D69BA" w:rsidP="008D1B56">
            <w:pPr>
              <w:pStyle w:val="Normal6"/>
              <w:rPr>
                <w:noProof w:val="0"/>
              </w:rPr>
            </w:pPr>
            <w:r w:rsidRPr="007E64BA">
              <w:rPr>
                <w:noProof w:val="0"/>
              </w:rPr>
              <w:t>«Esses controlos devem incidir todos os anos numa amostragem transversal ampla e representativa de trabalhadores móveis, condutores, empresas e veículos abrangidos pelos Regulamentos (CE) n.º 561/2006 e (UE) n.º 165/2014 e dos trabalhadores móveis e condutores abrangidos pela Diretiva 2002/15/CE.»;</w:t>
            </w:r>
          </w:p>
        </w:tc>
        <w:tc>
          <w:tcPr>
            <w:tcW w:w="4876" w:type="dxa"/>
          </w:tcPr>
          <w:p w:rsidR="003F514C" w:rsidRPr="007E64BA" w:rsidRDefault="000D69BA" w:rsidP="008D1B56">
            <w:pPr>
              <w:pStyle w:val="Normal6"/>
              <w:rPr>
                <w:noProof w:val="0"/>
                <w:szCs w:val="24"/>
              </w:rPr>
            </w:pPr>
            <w:r w:rsidRPr="007E64BA">
              <w:rPr>
                <w:noProof w:val="0"/>
              </w:rPr>
              <w:t>Esses controlos devem incidir todos os anos numa amostragem transversal ampla e representativa de trabalhadores móveis, condutores, empresas e veículos abrangidos pelos Regulamentos (CE) n.º 561/2006 e (UE) n.º 165/2014 e</w:t>
            </w:r>
            <w:r w:rsidRPr="007E64BA">
              <w:rPr>
                <w:b/>
                <w:i/>
                <w:noProof w:val="0"/>
              </w:rPr>
              <w:t>, no caso dos controlos realizados nas instalações,</w:t>
            </w:r>
            <w:r w:rsidRPr="007E64BA">
              <w:rPr>
                <w:noProof w:val="0"/>
              </w:rPr>
              <w:t xml:space="preserve"> dos trabalhadores móveis e condutores abrangidos pela Diretiva 2002/15/CE. </w:t>
            </w:r>
            <w:r w:rsidRPr="007E64BA">
              <w:rPr>
                <w:b/>
                <w:i/>
                <w:noProof w:val="0"/>
              </w:rPr>
              <w:t>Os Estados-Membros organizam operações de fiscalização na estrada para verificar o cumprimento da Diretiva 2002/15/CE apenas após introdução de tecnologia que permita realizar esses controlos de uma forma eficaz. Até que isso aconteça, esses controlos devem ser efetuados exclusivamente nas instalações dos transportadores.</w:t>
            </w:r>
          </w:p>
        </w:tc>
      </w:tr>
    </w:tbl>
    <w:p w:rsidR="007E64BA" w:rsidRDefault="007E64BA" w:rsidP="003F514C"/>
    <w:p w:rsidR="007E64BA" w:rsidRPr="007E64BA" w:rsidRDefault="007E64BA" w:rsidP="007E64BA"/>
    <w:p w:rsidR="007E64BA" w:rsidRDefault="007E64BA" w:rsidP="007E64BA">
      <w:pPr>
        <w:tabs>
          <w:tab w:val="left" w:pos="5570"/>
        </w:tabs>
        <w:jc w:val="right"/>
      </w:pPr>
      <w:proofErr w:type="spellStart"/>
      <w:r w:rsidRPr="003F514C">
        <w:t>Or</w:t>
      </w:r>
      <w:proofErr w:type="spellEnd"/>
      <w:r w:rsidRPr="003F514C">
        <w:t xml:space="preserve">. </w:t>
      </w:r>
      <w:proofErr w:type="gramStart"/>
      <w:r w:rsidRPr="003F514C">
        <w:rPr>
          <w:rStyle w:val="HideTWBExt"/>
          <w:noProof w:val="0"/>
        </w:rPr>
        <w:t>&lt;Original</w:t>
      </w:r>
      <w:proofErr w:type="gramEnd"/>
      <w:r w:rsidRPr="003F514C">
        <w:rPr>
          <w:rStyle w:val="HideTWBExt"/>
          <w:noProof w:val="0"/>
        </w:rPr>
        <w:t>&gt;</w:t>
      </w:r>
      <w:r w:rsidRPr="003F514C">
        <w:rPr>
          <w:rStyle w:val="HideTWBInt"/>
        </w:rPr>
        <w:t>{EN}</w:t>
      </w:r>
      <w:proofErr w:type="spellStart"/>
      <w:r w:rsidRPr="003F514C">
        <w:t>en</w:t>
      </w:r>
      <w:proofErr w:type="spellEnd"/>
      <w:r w:rsidRPr="003F514C">
        <w:rPr>
          <w:rStyle w:val="HideTWBExt"/>
          <w:noProof w:val="0"/>
        </w:rPr>
        <w:t>&lt;/Original&gt;</w:t>
      </w:r>
    </w:p>
    <w:p w:rsidR="003F514C" w:rsidRPr="007E64BA" w:rsidRDefault="007E64BA" w:rsidP="007E64BA">
      <w:pPr>
        <w:tabs>
          <w:tab w:val="left" w:pos="5570"/>
        </w:tabs>
        <w:sectPr w:rsidR="003F514C" w:rsidRPr="007E64BA" w:rsidSect="00447FD8">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r>
        <w:tab/>
      </w:r>
    </w:p>
    <w:p w:rsidR="003F514C" w:rsidRPr="007E64BA" w:rsidRDefault="003F514C" w:rsidP="003F514C">
      <w:r w:rsidRPr="007E64BA">
        <w:rPr>
          <w:rStyle w:val="HideTWBExt"/>
        </w:rPr>
        <w:t>&lt;/Amend&gt;</w:t>
      </w:r>
    </w:p>
    <w:p w:rsidR="003F514C" w:rsidRPr="007E64BA" w:rsidRDefault="003F514C" w:rsidP="003F514C">
      <w:pPr>
        <w:pStyle w:val="ZDateAM"/>
      </w:pPr>
      <w:r w:rsidRPr="007E64BA">
        <w:rPr>
          <w:rStyle w:val="HideTWBExt"/>
        </w:rPr>
        <w:t>&lt;Amend&gt;&lt;Date&gt;</w:t>
      </w:r>
      <w:r w:rsidRPr="007E64BA">
        <w:rPr>
          <w:rStyle w:val="HideTWBInt"/>
        </w:rPr>
        <w:t>{21/03/2019}</w:t>
      </w:r>
      <w:r w:rsidRPr="007E64BA">
        <w:t>21.3.2019</w:t>
      </w:r>
      <w:r w:rsidRPr="007E64BA">
        <w:rPr>
          <w:rStyle w:val="HideTWBExt"/>
        </w:rPr>
        <w:t>&lt;/Date&gt;</w:t>
      </w:r>
      <w:r w:rsidRPr="007E64BA">
        <w:tab/>
      </w:r>
      <w:r w:rsidRPr="007E64BA">
        <w:rPr>
          <w:rStyle w:val="HideTWBExt"/>
        </w:rPr>
        <w:t>&lt;ANo&gt;</w:t>
      </w:r>
      <w:proofErr w:type="spellStart"/>
      <w:r w:rsidRPr="007E64BA">
        <w:t>A8</w:t>
      </w:r>
      <w:proofErr w:type="spellEnd"/>
      <w:r w:rsidRPr="007E64BA">
        <w:t>-0206</w:t>
      </w:r>
      <w:r w:rsidRPr="007E64BA">
        <w:rPr>
          <w:rStyle w:val="HideTWBExt"/>
        </w:rPr>
        <w:t>&lt;/ANo&gt;</w:t>
      </w:r>
      <w:r w:rsidRPr="007E64BA">
        <w:t>/</w:t>
      </w:r>
      <w:r w:rsidRPr="007E64BA">
        <w:rPr>
          <w:rStyle w:val="HideTWBExt"/>
        </w:rPr>
        <w:t>&lt;NumAm&gt;</w:t>
      </w:r>
      <w:r w:rsidRPr="007E64BA">
        <w:t>373</w:t>
      </w:r>
      <w:r w:rsidRPr="007E64BA">
        <w:rPr>
          <w:rStyle w:val="HideTWBExt"/>
        </w:rPr>
        <w:t>&lt;/NumAm&gt;</w:t>
      </w:r>
    </w:p>
    <w:p w:rsidR="003F514C" w:rsidRPr="007E64BA" w:rsidRDefault="003F514C" w:rsidP="003F514C">
      <w:pPr>
        <w:pStyle w:val="AMNumberTabs"/>
      </w:pPr>
      <w:r w:rsidRPr="007E64BA">
        <w:t>Alteração</w:t>
      </w:r>
      <w:r w:rsidRPr="007E64BA">
        <w:tab/>
      </w:r>
      <w:r w:rsidRPr="007E64BA">
        <w:tab/>
      </w:r>
      <w:r w:rsidRPr="007E64BA">
        <w:rPr>
          <w:rStyle w:val="HideTWBExt"/>
          <w:b w:val="0"/>
        </w:rPr>
        <w:t>&lt;NumAm&gt;</w:t>
      </w:r>
      <w:r w:rsidRPr="007E64BA">
        <w:t>373</w:t>
      </w:r>
      <w:r w:rsidRPr="007E64BA">
        <w:rPr>
          <w:rStyle w:val="HideTWBExt"/>
          <w:b w:val="0"/>
        </w:rPr>
        <w:t>&lt;/NumAm&gt;</w:t>
      </w:r>
    </w:p>
    <w:p w:rsidR="003F514C" w:rsidRPr="007E64BA" w:rsidRDefault="003F514C" w:rsidP="003F514C">
      <w:pPr>
        <w:pStyle w:val="NormalBold"/>
      </w:pPr>
      <w:r w:rsidRPr="007E64BA">
        <w:rPr>
          <w:rStyle w:val="HideTWBExt"/>
          <w:b w:val="0"/>
        </w:rPr>
        <w:t>&lt;RepeatBlock-By&gt;&lt;By&gt;&lt;Members&gt;</w:t>
      </w:r>
      <w:r w:rsidRPr="007E64BA">
        <w:t>Elżbieta Katarzyna Łukacijewska, Dariusz Rosati, Luis de Grandes Pascual, Cláudia Monteiro de Aguiar, Marian</w:t>
      </w:r>
      <w:r w:rsidRPr="007E64BA">
        <w:noBreakHyphen/>
        <w:t>Jean Marinescu, Claudia Schmidt, Francisco José Millán Mon, Pilar Ayuso, Esteban González Pons, José Ignacio Salafranca Sánchez</w:t>
      </w:r>
      <w:r w:rsidRPr="007E64BA">
        <w:noBreakHyphen/>
        <w:t>Neyra, Danuta Jazłowiecka, Gabriel Mato, Teresa Jiménez</w:t>
      </w:r>
      <w:r w:rsidRPr="007E64BA">
        <w:noBreakHyphen/>
        <w:t>Becerril Barrio, Ramón Luis Valcárcel Siso, Antonio López</w:t>
      </w:r>
      <w:r w:rsidRPr="007E64BA">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7E64BA">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7E64BA">
        <w:rPr>
          <w:rStyle w:val="HideTWBExt"/>
          <w:b w:val="0"/>
        </w:rPr>
        <w:t>&lt;/Members&gt;</w:t>
      </w:r>
    </w:p>
    <w:p w:rsidR="003F514C" w:rsidRPr="007E64BA" w:rsidRDefault="003F514C" w:rsidP="003F514C">
      <w:r w:rsidRPr="007E64BA">
        <w:rPr>
          <w:rStyle w:val="HideTWBExt"/>
        </w:rPr>
        <w:t>&lt;/By&gt;&lt;/RepeatBlock-By&gt;</w:t>
      </w:r>
    </w:p>
    <w:p w:rsidR="003F514C" w:rsidRPr="007E64BA" w:rsidRDefault="003F514C" w:rsidP="003F514C">
      <w:pPr>
        <w:pStyle w:val="ProjRap"/>
      </w:pPr>
      <w:r w:rsidRPr="007E64BA">
        <w:rPr>
          <w:rStyle w:val="HideTWBExt"/>
          <w:b w:val="0"/>
        </w:rPr>
        <w:t>&lt;TitreType&gt;</w:t>
      </w:r>
      <w:r w:rsidRPr="007E64BA">
        <w:t>Relatório</w:t>
      </w:r>
      <w:r w:rsidRPr="007E64BA">
        <w:rPr>
          <w:rStyle w:val="HideTWBExt"/>
          <w:b w:val="0"/>
        </w:rPr>
        <w:t>&lt;/TitreType&gt;</w:t>
      </w:r>
      <w:r w:rsidRPr="007E64BA">
        <w:tab/>
      </w:r>
      <w:proofErr w:type="spellStart"/>
      <w:r w:rsidRPr="007E64BA">
        <w:t>A8</w:t>
      </w:r>
      <w:proofErr w:type="spellEnd"/>
      <w:r w:rsidRPr="007E64BA">
        <w:t>-0206/2018</w:t>
      </w:r>
    </w:p>
    <w:p w:rsidR="003F514C" w:rsidRPr="007E64BA" w:rsidRDefault="003F514C" w:rsidP="003F514C">
      <w:pPr>
        <w:pStyle w:val="NormalBold"/>
      </w:pPr>
      <w:r w:rsidRPr="007E64BA">
        <w:rPr>
          <w:rStyle w:val="HideTWBExt"/>
          <w:b w:val="0"/>
        </w:rPr>
        <w:t>&lt;Rapporteur&gt;</w:t>
      </w:r>
      <w:r w:rsidRPr="007E64BA">
        <w:t>Merja Kyllönen</w:t>
      </w:r>
      <w:r w:rsidRPr="007E64BA">
        <w:rPr>
          <w:rStyle w:val="HideTWBExt"/>
          <w:b w:val="0"/>
        </w:rPr>
        <w:t>&lt;/Rapporteur&gt;</w:t>
      </w:r>
    </w:p>
    <w:p w:rsidR="003F514C" w:rsidRPr="007E64BA" w:rsidRDefault="003F514C" w:rsidP="003F514C">
      <w:r w:rsidRPr="007E64BA">
        <w:rPr>
          <w:rStyle w:val="HideTWBExt"/>
        </w:rPr>
        <w:t>&lt;Titre&gt;</w:t>
      </w:r>
      <w:r w:rsidRPr="007E64BA">
        <w:t>Requisitos de execução e regras específicas para o destacamento de condutores no setor do transporte rodoviário</w:t>
      </w:r>
      <w:r w:rsidRPr="007E64BA">
        <w:rPr>
          <w:rStyle w:val="HideTWBExt"/>
        </w:rPr>
        <w:t>&lt;/Titre&gt;</w:t>
      </w:r>
    </w:p>
    <w:p w:rsidR="003F514C" w:rsidRPr="007E64BA" w:rsidRDefault="003F514C" w:rsidP="003F514C">
      <w:pPr>
        <w:pStyle w:val="Normal12"/>
      </w:pPr>
      <w:r w:rsidRPr="007E64BA">
        <w:rPr>
          <w:rStyle w:val="HideTWBExt"/>
        </w:rPr>
        <w:t>&lt;DocRef&gt;</w:t>
      </w:r>
      <w:r w:rsidRPr="007E64BA">
        <w:t xml:space="preserve">(COM(2017)0278 – </w:t>
      </w:r>
      <w:proofErr w:type="spellStart"/>
      <w:r w:rsidRPr="007E64BA">
        <w:t>C8</w:t>
      </w:r>
      <w:proofErr w:type="spellEnd"/>
      <w:r w:rsidRPr="007E64BA">
        <w:t>-0170/2017 – 2017/0121(</w:t>
      </w:r>
      <w:proofErr w:type="spellStart"/>
      <w:r w:rsidRPr="007E64BA">
        <w:t>COD</w:t>
      </w:r>
      <w:proofErr w:type="spellEnd"/>
      <w:r w:rsidRPr="007E64BA">
        <w:t>))</w:t>
      </w:r>
      <w:r w:rsidRPr="007E64BA">
        <w:rPr>
          <w:rStyle w:val="HideTWBExt"/>
        </w:rPr>
        <w:t>&lt;/DocRef&gt;</w:t>
      </w:r>
    </w:p>
    <w:p w:rsidR="003F514C" w:rsidRPr="007E64BA" w:rsidRDefault="003F514C" w:rsidP="003F514C">
      <w:pPr>
        <w:pStyle w:val="NormalBold"/>
      </w:pPr>
      <w:r w:rsidRPr="007E64BA">
        <w:rPr>
          <w:rStyle w:val="HideTWBExt"/>
          <w:b w:val="0"/>
        </w:rPr>
        <w:t>&lt;DocAmend&gt;</w:t>
      </w:r>
      <w:r w:rsidRPr="007E64BA">
        <w:t>Proposta de diretiva</w:t>
      </w:r>
      <w:r w:rsidRPr="007E64BA">
        <w:rPr>
          <w:rStyle w:val="HideTWBExt"/>
          <w:b w:val="0"/>
        </w:rPr>
        <w:t>&lt;/DocAmend&gt;</w:t>
      </w:r>
    </w:p>
    <w:p w:rsidR="003F514C" w:rsidRPr="007E64BA" w:rsidRDefault="003F514C" w:rsidP="003F514C">
      <w:pPr>
        <w:pStyle w:val="NormalBold"/>
      </w:pPr>
      <w:r w:rsidRPr="007E64BA">
        <w:rPr>
          <w:rStyle w:val="HideTWBExt"/>
          <w:b w:val="0"/>
        </w:rPr>
        <w:t>&lt;Article&gt;</w:t>
      </w:r>
      <w:r w:rsidRPr="007E64BA">
        <w:t>Artigo 1 – parágrafo 1 – ponto 3 – alínea b)</w:t>
      </w:r>
      <w:r w:rsidRPr="007E64BA">
        <w:rPr>
          <w:rStyle w:val="HideTWBExt"/>
          <w:b w:val="0"/>
        </w:rPr>
        <w:t>&lt;/Article&gt;</w:t>
      </w:r>
    </w:p>
    <w:p w:rsidR="003F514C" w:rsidRPr="007E64BA" w:rsidRDefault="003F514C" w:rsidP="003F514C">
      <w:r w:rsidRPr="007E64BA">
        <w:rPr>
          <w:rStyle w:val="HideTWBExt"/>
        </w:rPr>
        <w:t>&lt;DocAmend2&gt;</w:t>
      </w:r>
      <w:r w:rsidRPr="007E64BA">
        <w:t>Diretiva 2006/22/CE</w:t>
      </w:r>
      <w:r w:rsidRPr="007E64BA">
        <w:rPr>
          <w:rStyle w:val="HideTWBExt"/>
        </w:rPr>
        <w:t>&lt;/DocAmend2&gt;</w:t>
      </w:r>
    </w:p>
    <w:p w:rsidR="003F514C" w:rsidRPr="007E64BA" w:rsidRDefault="003F514C" w:rsidP="003F514C">
      <w:r w:rsidRPr="007E64BA">
        <w:rPr>
          <w:rStyle w:val="HideTWBExt"/>
        </w:rPr>
        <w:t>&lt;Article2&gt;</w:t>
      </w:r>
      <w:r w:rsidRPr="007E64BA">
        <w:t>Artigo 2 – n.º 3 – parágrafo 1</w:t>
      </w:r>
      <w:r w:rsidRPr="007E64BA">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4BA" w:rsidRPr="007E64BA" w:rsidTr="008D1B56">
        <w:trPr>
          <w:jc w:val="center"/>
        </w:trPr>
        <w:tc>
          <w:tcPr>
            <w:tcW w:w="9752" w:type="dxa"/>
            <w:gridSpan w:val="2"/>
          </w:tcPr>
          <w:p w:rsidR="003F514C" w:rsidRPr="007E64BA" w:rsidRDefault="003F514C" w:rsidP="008D1B56">
            <w:pPr>
              <w:keepNext/>
            </w:pPr>
          </w:p>
        </w:tc>
      </w:tr>
      <w:tr w:rsidR="007E64BA" w:rsidRPr="007E64BA" w:rsidTr="008D1B56">
        <w:trPr>
          <w:jc w:val="center"/>
        </w:trPr>
        <w:tc>
          <w:tcPr>
            <w:tcW w:w="4876" w:type="dxa"/>
          </w:tcPr>
          <w:p w:rsidR="003F514C" w:rsidRPr="007E64BA" w:rsidRDefault="003F514C" w:rsidP="003F514C">
            <w:pPr>
              <w:pStyle w:val="ColumnHeading"/>
              <w:keepNext/>
            </w:pPr>
            <w:r w:rsidRPr="007E64BA">
              <w:t>Texto da Comissão</w:t>
            </w:r>
          </w:p>
        </w:tc>
        <w:tc>
          <w:tcPr>
            <w:tcW w:w="4876" w:type="dxa"/>
          </w:tcPr>
          <w:p w:rsidR="003F514C" w:rsidRPr="007E64BA" w:rsidRDefault="003F514C" w:rsidP="008D1B56">
            <w:pPr>
              <w:pStyle w:val="ColumnHeading"/>
              <w:keepNext/>
            </w:pPr>
            <w:r w:rsidRPr="007E64BA">
              <w:t>Alteração</w:t>
            </w:r>
          </w:p>
        </w:tc>
      </w:tr>
      <w:tr w:rsidR="007E64BA" w:rsidRPr="007E64BA" w:rsidTr="008D1B56">
        <w:trPr>
          <w:jc w:val="center"/>
        </w:trPr>
        <w:tc>
          <w:tcPr>
            <w:tcW w:w="4876" w:type="dxa"/>
          </w:tcPr>
          <w:p w:rsidR="003F514C" w:rsidRPr="007E64BA" w:rsidRDefault="000D69BA" w:rsidP="008D1B56">
            <w:pPr>
              <w:pStyle w:val="Normal6"/>
              <w:rPr>
                <w:noProof w:val="0"/>
              </w:rPr>
            </w:pPr>
            <w:r w:rsidRPr="007E64BA">
              <w:rPr>
                <w:noProof w:val="0"/>
              </w:rPr>
              <w:t>«Cada Estado-Membro deve organizar os controlos de modo a que, pelo menos, 3 % dos dias de trabalho dos condutores dos veículos abrangidos pelos Regulamentos (CE) n.º 561/2006, (UE) n.º 165/2014 e pela Diretiva 2002/15/CE sejam controlados.»</w:t>
            </w:r>
          </w:p>
        </w:tc>
        <w:tc>
          <w:tcPr>
            <w:tcW w:w="4876" w:type="dxa"/>
          </w:tcPr>
          <w:p w:rsidR="003F514C" w:rsidRPr="007E64BA" w:rsidRDefault="000D69BA" w:rsidP="008D1B56">
            <w:pPr>
              <w:pStyle w:val="Normal6"/>
              <w:rPr>
                <w:noProof w:val="0"/>
                <w:szCs w:val="24"/>
              </w:rPr>
            </w:pPr>
            <w:r w:rsidRPr="007E64BA">
              <w:rPr>
                <w:noProof w:val="0"/>
              </w:rPr>
              <w:t>«Cada Estado-Membro deve organizar os controlos de modo a que, pelo menos, 3 % dos dias de trabalho dos condutores dos veículos abrangidos pelos Regulamentos (CE) n.º 561/2006, (UE) n.º 165/2014 e pela Diretiva 2002/15/CE sejam controlados.</w:t>
            </w:r>
            <w:r w:rsidRPr="007E64BA">
              <w:rPr>
                <w:b/>
                <w:i/>
                <w:noProof w:val="0"/>
              </w:rPr>
              <w:t xml:space="preserve"> Se, na sequência de um controlo na estrada, o condutor não estiver em condições de apresentar um ou mais dos documentos requeridos, o condutor deve ser autorizado a prosseguir a sua operação de transporte e o transportador no Estado-Membro de estabelecimento é obrigado a entregar os documentos solicitados através das autoridades competentes.</w:t>
            </w:r>
            <w:r w:rsidRPr="007E64BA">
              <w:rPr>
                <w:noProof w:val="0"/>
              </w:rPr>
              <w:t>»</w:t>
            </w:r>
          </w:p>
        </w:tc>
      </w:tr>
    </w:tbl>
    <w:p w:rsidR="007E64BA" w:rsidRDefault="007E64BA" w:rsidP="003F514C"/>
    <w:p w:rsidR="007E64BA" w:rsidRPr="007E64BA" w:rsidRDefault="007E64BA" w:rsidP="007E64BA"/>
    <w:p w:rsidR="007E64BA" w:rsidRPr="007E64BA" w:rsidRDefault="007E64BA" w:rsidP="007E64BA"/>
    <w:p w:rsidR="007E64BA" w:rsidRPr="007E64BA" w:rsidRDefault="007E64BA" w:rsidP="007E64BA"/>
    <w:p w:rsidR="007E64BA" w:rsidRDefault="007E64BA" w:rsidP="007E64BA">
      <w:pPr>
        <w:tabs>
          <w:tab w:val="left" w:pos="6240"/>
        </w:tabs>
        <w:jc w:val="right"/>
      </w:pPr>
      <w:proofErr w:type="spellStart"/>
      <w:r w:rsidRPr="003F514C">
        <w:t>Or</w:t>
      </w:r>
      <w:proofErr w:type="spellEnd"/>
      <w:r w:rsidRPr="003F514C">
        <w:t xml:space="preserve">. </w:t>
      </w:r>
      <w:proofErr w:type="gramStart"/>
      <w:r w:rsidRPr="003F514C">
        <w:rPr>
          <w:rStyle w:val="HideTWBExt"/>
          <w:noProof w:val="0"/>
        </w:rPr>
        <w:t>&lt;Original</w:t>
      </w:r>
      <w:proofErr w:type="gramEnd"/>
      <w:r w:rsidRPr="003F514C">
        <w:rPr>
          <w:rStyle w:val="HideTWBExt"/>
          <w:noProof w:val="0"/>
        </w:rPr>
        <w:t>&gt;</w:t>
      </w:r>
      <w:r w:rsidRPr="003F514C">
        <w:rPr>
          <w:rStyle w:val="HideTWBInt"/>
        </w:rPr>
        <w:t>{EN}</w:t>
      </w:r>
      <w:proofErr w:type="spellStart"/>
      <w:r w:rsidRPr="003F514C">
        <w:t>en</w:t>
      </w:r>
      <w:proofErr w:type="spellEnd"/>
      <w:r w:rsidRPr="003F514C">
        <w:rPr>
          <w:rStyle w:val="HideTWBExt"/>
          <w:noProof w:val="0"/>
        </w:rPr>
        <w:t>&lt;/Original&gt;</w:t>
      </w:r>
    </w:p>
    <w:p w:rsidR="003F514C" w:rsidRPr="007E64BA" w:rsidRDefault="007E64BA" w:rsidP="007E64BA">
      <w:pPr>
        <w:tabs>
          <w:tab w:val="left" w:pos="6240"/>
        </w:tabs>
        <w:sectPr w:rsidR="003F514C" w:rsidRPr="007E64BA" w:rsidSect="00447FD8">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r>
        <w:tab/>
      </w:r>
    </w:p>
    <w:p w:rsidR="003F514C" w:rsidRPr="007E64BA" w:rsidRDefault="003F514C" w:rsidP="003F514C">
      <w:r w:rsidRPr="007E64BA">
        <w:rPr>
          <w:rStyle w:val="HideTWBExt"/>
        </w:rPr>
        <w:t>&lt;/Amend&gt;</w:t>
      </w:r>
    </w:p>
    <w:p w:rsidR="003F514C" w:rsidRPr="007E64BA" w:rsidRDefault="003F514C" w:rsidP="003F514C">
      <w:pPr>
        <w:pStyle w:val="ZDateAM"/>
      </w:pPr>
      <w:r w:rsidRPr="007E64BA">
        <w:rPr>
          <w:rStyle w:val="HideTWBExt"/>
        </w:rPr>
        <w:t>&lt;Amend&gt;&lt;Date&gt;</w:t>
      </w:r>
      <w:r w:rsidRPr="007E64BA">
        <w:rPr>
          <w:rStyle w:val="HideTWBInt"/>
        </w:rPr>
        <w:t>{21/03/2019}</w:t>
      </w:r>
      <w:r w:rsidRPr="007E64BA">
        <w:t>21.3.2019</w:t>
      </w:r>
      <w:r w:rsidRPr="007E64BA">
        <w:rPr>
          <w:rStyle w:val="HideTWBExt"/>
        </w:rPr>
        <w:t>&lt;/Date&gt;</w:t>
      </w:r>
      <w:r w:rsidRPr="007E64BA">
        <w:tab/>
      </w:r>
      <w:r w:rsidRPr="007E64BA">
        <w:rPr>
          <w:rStyle w:val="HideTWBExt"/>
        </w:rPr>
        <w:t>&lt;ANo&gt;</w:t>
      </w:r>
      <w:proofErr w:type="spellStart"/>
      <w:r w:rsidRPr="007E64BA">
        <w:t>A8</w:t>
      </w:r>
      <w:proofErr w:type="spellEnd"/>
      <w:r w:rsidRPr="007E64BA">
        <w:t>-0206</w:t>
      </w:r>
      <w:r w:rsidRPr="007E64BA">
        <w:rPr>
          <w:rStyle w:val="HideTWBExt"/>
        </w:rPr>
        <w:t>&lt;/ANo&gt;</w:t>
      </w:r>
      <w:r w:rsidRPr="007E64BA">
        <w:t>/</w:t>
      </w:r>
      <w:r w:rsidRPr="007E64BA">
        <w:rPr>
          <w:rStyle w:val="HideTWBExt"/>
        </w:rPr>
        <w:t>&lt;NumAm&gt;</w:t>
      </w:r>
      <w:r w:rsidRPr="007E64BA">
        <w:t>374</w:t>
      </w:r>
      <w:r w:rsidRPr="007E64BA">
        <w:rPr>
          <w:rStyle w:val="HideTWBExt"/>
        </w:rPr>
        <w:t>&lt;/NumAm&gt;</w:t>
      </w:r>
    </w:p>
    <w:p w:rsidR="003F514C" w:rsidRPr="007E64BA" w:rsidRDefault="003F514C" w:rsidP="003F514C">
      <w:pPr>
        <w:pStyle w:val="AMNumberTabs"/>
      </w:pPr>
      <w:r w:rsidRPr="007E64BA">
        <w:t>Alteração</w:t>
      </w:r>
      <w:r w:rsidRPr="007E64BA">
        <w:tab/>
      </w:r>
      <w:r w:rsidRPr="007E64BA">
        <w:tab/>
      </w:r>
      <w:r w:rsidRPr="007E64BA">
        <w:rPr>
          <w:rStyle w:val="HideTWBExt"/>
          <w:b w:val="0"/>
        </w:rPr>
        <w:t>&lt;NumAm&gt;</w:t>
      </w:r>
      <w:r w:rsidRPr="007E64BA">
        <w:t>374</w:t>
      </w:r>
      <w:r w:rsidRPr="007E64BA">
        <w:rPr>
          <w:rStyle w:val="HideTWBExt"/>
          <w:b w:val="0"/>
        </w:rPr>
        <w:t>&lt;/NumAm&gt;</w:t>
      </w:r>
    </w:p>
    <w:p w:rsidR="003F514C" w:rsidRPr="007E64BA" w:rsidRDefault="003F514C" w:rsidP="003F514C">
      <w:pPr>
        <w:pStyle w:val="NormalBold"/>
      </w:pPr>
      <w:r w:rsidRPr="007E64BA">
        <w:rPr>
          <w:rStyle w:val="HideTWBExt"/>
          <w:b w:val="0"/>
        </w:rPr>
        <w:t>&lt;RepeatBlock-By&gt;&lt;By&gt;&lt;Members&gt;</w:t>
      </w:r>
      <w:r w:rsidRPr="007E64BA">
        <w:t>Elżbieta Katarzyna Łukacijewska, Dariusz Rosati, Luis de Grandes Pascual, Cláudia Monteiro de Aguiar, Marian</w:t>
      </w:r>
      <w:r w:rsidRPr="007E64BA">
        <w:noBreakHyphen/>
        <w:t>Jean Marinescu, Claudia Schmidt, Francisco José Millán Mon, Pilar Ayuso, Esteban González Pons, José Ignacio Salafranca Sánchez</w:t>
      </w:r>
      <w:r w:rsidRPr="007E64BA">
        <w:noBreakHyphen/>
        <w:t>Neyra, Danuta Jazłowiecka, Gabriel Mato, Teresa Jiménez</w:t>
      </w:r>
      <w:r w:rsidRPr="007E64BA">
        <w:noBreakHyphen/>
        <w:t>Becerril Barrio, Ramón Luis Valcárcel Siso, Antonio López</w:t>
      </w:r>
      <w:r w:rsidRPr="007E64BA">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7E64BA">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7E64BA">
        <w:rPr>
          <w:rStyle w:val="HideTWBExt"/>
          <w:b w:val="0"/>
        </w:rPr>
        <w:t>&lt;/Members&gt;</w:t>
      </w:r>
    </w:p>
    <w:p w:rsidR="003F514C" w:rsidRPr="007E64BA" w:rsidRDefault="003F514C" w:rsidP="003F514C">
      <w:r w:rsidRPr="007E64BA">
        <w:rPr>
          <w:rStyle w:val="HideTWBExt"/>
        </w:rPr>
        <w:t>&lt;/By&gt;&lt;/RepeatBlock-By&gt;</w:t>
      </w:r>
    </w:p>
    <w:p w:rsidR="003F514C" w:rsidRPr="007E64BA" w:rsidRDefault="003F514C" w:rsidP="003F514C">
      <w:pPr>
        <w:pStyle w:val="ProjRap"/>
      </w:pPr>
      <w:r w:rsidRPr="007E64BA">
        <w:rPr>
          <w:rStyle w:val="HideTWBExt"/>
          <w:b w:val="0"/>
        </w:rPr>
        <w:t>&lt;TitreType&gt;</w:t>
      </w:r>
      <w:r w:rsidRPr="007E64BA">
        <w:t>Relatório</w:t>
      </w:r>
      <w:r w:rsidRPr="007E64BA">
        <w:rPr>
          <w:rStyle w:val="HideTWBExt"/>
          <w:b w:val="0"/>
        </w:rPr>
        <w:t>&lt;/TitreType&gt;</w:t>
      </w:r>
      <w:r w:rsidRPr="007E64BA">
        <w:tab/>
      </w:r>
      <w:proofErr w:type="spellStart"/>
      <w:r w:rsidRPr="007E64BA">
        <w:t>A8</w:t>
      </w:r>
      <w:proofErr w:type="spellEnd"/>
      <w:r w:rsidRPr="007E64BA">
        <w:t>-0206/2018</w:t>
      </w:r>
    </w:p>
    <w:p w:rsidR="003F514C" w:rsidRPr="007E64BA" w:rsidRDefault="003F514C" w:rsidP="003F514C">
      <w:pPr>
        <w:pStyle w:val="NormalBold"/>
      </w:pPr>
      <w:r w:rsidRPr="007E64BA">
        <w:rPr>
          <w:rStyle w:val="HideTWBExt"/>
          <w:b w:val="0"/>
        </w:rPr>
        <w:t>&lt;Rapporteur&gt;</w:t>
      </w:r>
      <w:r w:rsidRPr="007E64BA">
        <w:t>Merja Kyllönen</w:t>
      </w:r>
      <w:r w:rsidRPr="007E64BA">
        <w:rPr>
          <w:rStyle w:val="HideTWBExt"/>
          <w:b w:val="0"/>
        </w:rPr>
        <w:t>&lt;/Rapporteur&gt;</w:t>
      </w:r>
    </w:p>
    <w:p w:rsidR="003F514C" w:rsidRPr="007E64BA" w:rsidRDefault="003F514C" w:rsidP="003F514C">
      <w:r w:rsidRPr="007E64BA">
        <w:rPr>
          <w:rStyle w:val="HideTWBExt"/>
        </w:rPr>
        <w:t>&lt;Titre&gt;</w:t>
      </w:r>
      <w:r w:rsidRPr="007E64BA">
        <w:t>Requisitos de execução e regras específicas para o destacamento de condutores no setor do transporte rodoviário</w:t>
      </w:r>
      <w:r w:rsidRPr="007E64BA">
        <w:rPr>
          <w:rStyle w:val="HideTWBExt"/>
        </w:rPr>
        <w:t>&lt;/Titre&gt;</w:t>
      </w:r>
    </w:p>
    <w:p w:rsidR="003F514C" w:rsidRPr="007E64BA" w:rsidRDefault="003F514C" w:rsidP="003F514C">
      <w:pPr>
        <w:pStyle w:val="Normal12"/>
      </w:pPr>
      <w:r w:rsidRPr="007E64BA">
        <w:rPr>
          <w:rStyle w:val="HideTWBExt"/>
        </w:rPr>
        <w:t>&lt;DocRef&gt;</w:t>
      </w:r>
      <w:r w:rsidRPr="007E64BA">
        <w:t xml:space="preserve">(COM(2017)0278 – </w:t>
      </w:r>
      <w:proofErr w:type="spellStart"/>
      <w:r w:rsidRPr="007E64BA">
        <w:t>C8</w:t>
      </w:r>
      <w:proofErr w:type="spellEnd"/>
      <w:r w:rsidRPr="007E64BA">
        <w:t>-0170/2017 – 2017/0121(</w:t>
      </w:r>
      <w:proofErr w:type="spellStart"/>
      <w:r w:rsidRPr="007E64BA">
        <w:t>COD</w:t>
      </w:r>
      <w:proofErr w:type="spellEnd"/>
      <w:r w:rsidRPr="007E64BA">
        <w:t>))</w:t>
      </w:r>
      <w:r w:rsidRPr="007E64BA">
        <w:rPr>
          <w:rStyle w:val="HideTWBExt"/>
        </w:rPr>
        <w:t>&lt;/DocRef&gt;</w:t>
      </w:r>
    </w:p>
    <w:p w:rsidR="003F514C" w:rsidRPr="007E64BA" w:rsidRDefault="003F514C" w:rsidP="003F514C">
      <w:pPr>
        <w:pStyle w:val="NormalBold"/>
      </w:pPr>
      <w:r w:rsidRPr="007E64BA">
        <w:rPr>
          <w:rStyle w:val="HideTWBExt"/>
          <w:b w:val="0"/>
        </w:rPr>
        <w:t>&lt;DocAmend&gt;</w:t>
      </w:r>
      <w:r w:rsidRPr="007E64BA">
        <w:t>Proposta de diretiva</w:t>
      </w:r>
      <w:r w:rsidRPr="007E64BA">
        <w:rPr>
          <w:rStyle w:val="HideTWBExt"/>
          <w:b w:val="0"/>
        </w:rPr>
        <w:t>&lt;/DocAmend&gt;</w:t>
      </w:r>
    </w:p>
    <w:p w:rsidR="003F514C" w:rsidRPr="007E64BA" w:rsidRDefault="003F514C" w:rsidP="003F514C">
      <w:pPr>
        <w:pStyle w:val="NormalBold"/>
      </w:pPr>
      <w:r w:rsidRPr="007E64BA">
        <w:rPr>
          <w:rStyle w:val="HideTWBExt"/>
          <w:b w:val="0"/>
        </w:rPr>
        <w:t>&lt;Article&gt;</w:t>
      </w:r>
      <w:r w:rsidRPr="007E64BA">
        <w:t>Artigo 1 – parágrafo 1 – ponto 3 – alínea c)</w:t>
      </w:r>
      <w:r w:rsidRPr="007E64BA">
        <w:rPr>
          <w:rStyle w:val="HideTWBExt"/>
          <w:b w:val="0"/>
        </w:rPr>
        <w:t>&lt;/Article&gt;</w:t>
      </w:r>
    </w:p>
    <w:p w:rsidR="003F514C" w:rsidRPr="007E64BA" w:rsidRDefault="003F514C" w:rsidP="003F514C">
      <w:r w:rsidRPr="007E64BA">
        <w:rPr>
          <w:rStyle w:val="HideTWBExt"/>
        </w:rPr>
        <w:t>&lt;DocAmend2&gt;</w:t>
      </w:r>
      <w:r w:rsidRPr="007E64BA">
        <w:t>Diretiva 2006/22/CE</w:t>
      </w:r>
      <w:r w:rsidRPr="007E64BA">
        <w:rPr>
          <w:rStyle w:val="HideTWBExt"/>
        </w:rPr>
        <w:t>&lt;/DocAmend2&gt;</w:t>
      </w:r>
    </w:p>
    <w:p w:rsidR="003F514C" w:rsidRPr="007E64BA" w:rsidRDefault="003F514C" w:rsidP="003F514C">
      <w:r w:rsidRPr="007E64BA">
        <w:rPr>
          <w:rStyle w:val="HideTWBExt"/>
        </w:rPr>
        <w:t>&lt;Article2&gt;</w:t>
      </w:r>
      <w:r w:rsidRPr="007E64BA">
        <w:t>Artigo 2 – n.º 4</w:t>
      </w:r>
      <w:r w:rsidRPr="007E64BA">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4BA" w:rsidRPr="007E64BA" w:rsidTr="008D1B56">
        <w:trPr>
          <w:jc w:val="center"/>
        </w:trPr>
        <w:tc>
          <w:tcPr>
            <w:tcW w:w="9752" w:type="dxa"/>
            <w:gridSpan w:val="2"/>
          </w:tcPr>
          <w:p w:rsidR="003F514C" w:rsidRPr="007E64BA" w:rsidRDefault="003F514C" w:rsidP="008D1B56">
            <w:pPr>
              <w:keepNext/>
            </w:pPr>
          </w:p>
        </w:tc>
      </w:tr>
      <w:tr w:rsidR="007E64BA" w:rsidRPr="007E64BA" w:rsidTr="008D1B56">
        <w:trPr>
          <w:jc w:val="center"/>
        </w:trPr>
        <w:tc>
          <w:tcPr>
            <w:tcW w:w="4876" w:type="dxa"/>
          </w:tcPr>
          <w:p w:rsidR="003F514C" w:rsidRPr="007E64BA" w:rsidRDefault="003F514C" w:rsidP="003F514C">
            <w:pPr>
              <w:pStyle w:val="ColumnHeading"/>
              <w:keepNext/>
            </w:pPr>
            <w:r w:rsidRPr="007E64BA">
              <w:t>Texto da Comissão</w:t>
            </w:r>
          </w:p>
        </w:tc>
        <w:tc>
          <w:tcPr>
            <w:tcW w:w="4876" w:type="dxa"/>
          </w:tcPr>
          <w:p w:rsidR="003F514C" w:rsidRPr="007E64BA" w:rsidRDefault="003F514C" w:rsidP="008D1B56">
            <w:pPr>
              <w:pStyle w:val="ColumnHeading"/>
              <w:keepNext/>
            </w:pPr>
            <w:r w:rsidRPr="007E64BA">
              <w:t>Alteração</w:t>
            </w:r>
          </w:p>
        </w:tc>
      </w:tr>
      <w:tr w:rsidR="007E64BA" w:rsidRPr="007E64BA" w:rsidTr="008D1B56">
        <w:trPr>
          <w:jc w:val="center"/>
        </w:trPr>
        <w:tc>
          <w:tcPr>
            <w:tcW w:w="4876" w:type="dxa"/>
          </w:tcPr>
          <w:p w:rsidR="003F514C" w:rsidRPr="007E64BA" w:rsidRDefault="000D69BA" w:rsidP="008D1B56">
            <w:pPr>
              <w:pStyle w:val="Normal6"/>
              <w:rPr>
                <w:noProof w:val="0"/>
              </w:rPr>
            </w:pPr>
            <w:r w:rsidRPr="007E64BA">
              <w:rPr>
                <w:noProof w:val="0"/>
              </w:rPr>
              <w:t>4.</w:t>
            </w:r>
            <w:r w:rsidRPr="007E64BA">
              <w:rPr>
                <w:noProof w:val="0"/>
              </w:rPr>
              <w:tab/>
              <w:t>As informações fornecidas à Comissão de acordo com o artigo 17.º do Regulamento (CE) n.º 561/2006 devem incluir o número de condutores controlados na estrada, o número de controlos nas instalações das empresas, o número de dias de trabalho controlados e o número e natureza das infrações registadas, indicando se se tratava de transporte de passageiros ou de mercadorias.»</w:t>
            </w:r>
          </w:p>
        </w:tc>
        <w:tc>
          <w:tcPr>
            <w:tcW w:w="4876" w:type="dxa"/>
          </w:tcPr>
          <w:p w:rsidR="003F514C" w:rsidRPr="007E64BA" w:rsidRDefault="000D69BA" w:rsidP="008D1B56">
            <w:pPr>
              <w:pStyle w:val="Normal6"/>
              <w:rPr>
                <w:noProof w:val="0"/>
                <w:szCs w:val="24"/>
              </w:rPr>
            </w:pPr>
            <w:r w:rsidRPr="007E64BA">
              <w:rPr>
                <w:noProof w:val="0"/>
              </w:rPr>
              <w:t>4.</w:t>
            </w:r>
            <w:r w:rsidRPr="007E64BA">
              <w:rPr>
                <w:noProof w:val="0"/>
              </w:rPr>
              <w:tab/>
              <w:t xml:space="preserve">As informações fornecidas à Comissão de acordo com o artigo 17.º do Regulamento (CE) n.º 561/2006 devem incluir o número de condutores controlados na estrada, o número de controlos nas instalações das empresas, o número de dias de trabalho controlados </w:t>
            </w:r>
            <w:r w:rsidRPr="007E64BA">
              <w:rPr>
                <w:b/>
                <w:i/>
                <w:noProof w:val="0"/>
              </w:rPr>
              <w:t>nas instalações</w:t>
            </w:r>
            <w:r w:rsidRPr="007E64BA">
              <w:rPr>
                <w:noProof w:val="0"/>
              </w:rPr>
              <w:t xml:space="preserve"> e o número e natureza das infrações registadas, indicando se se tratava de transporte de passageiros ou de mercadorias.»</w:t>
            </w:r>
          </w:p>
        </w:tc>
      </w:tr>
    </w:tbl>
    <w:p w:rsidR="003F514C" w:rsidRPr="007E64BA" w:rsidRDefault="007E64BA" w:rsidP="007E64BA">
      <w:pPr>
        <w:jc w:val="right"/>
        <w:sectPr w:rsidR="003F514C" w:rsidRPr="007E64BA" w:rsidSect="00447FD8">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roofErr w:type="spellStart"/>
      <w:r w:rsidRPr="003F514C">
        <w:t>Or</w:t>
      </w:r>
      <w:proofErr w:type="spellEnd"/>
      <w:r w:rsidRPr="003F514C">
        <w:t xml:space="preserve">. </w:t>
      </w:r>
      <w:r w:rsidRPr="003F514C">
        <w:rPr>
          <w:rStyle w:val="HideTWBExt"/>
          <w:noProof w:val="0"/>
        </w:rPr>
        <w:t>&lt;Original&gt;</w:t>
      </w:r>
      <w:r w:rsidRPr="003F514C">
        <w:rPr>
          <w:rStyle w:val="HideTWBInt"/>
        </w:rPr>
        <w:t>{EN}</w:t>
      </w:r>
      <w:proofErr w:type="spellStart"/>
      <w:r w:rsidRPr="003F514C">
        <w:t>en</w:t>
      </w:r>
      <w:proofErr w:type="spellEnd"/>
      <w:r w:rsidRPr="003F514C">
        <w:rPr>
          <w:rStyle w:val="HideTWBExt"/>
          <w:noProof w:val="0"/>
        </w:rPr>
        <w:t>&lt;/Original&gt;</w:t>
      </w:r>
    </w:p>
    <w:p w:rsidR="003F514C" w:rsidRPr="007E64BA" w:rsidRDefault="003F514C" w:rsidP="003F514C">
      <w:r w:rsidRPr="007E64BA">
        <w:rPr>
          <w:rStyle w:val="HideTWBExt"/>
        </w:rPr>
        <w:t>&lt;/Amend&gt;</w:t>
      </w:r>
    </w:p>
    <w:p w:rsidR="003F514C" w:rsidRPr="007E64BA" w:rsidRDefault="003F514C" w:rsidP="003F514C">
      <w:pPr>
        <w:pStyle w:val="ZDateAM"/>
      </w:pPr>
      <w:r w:rsidRPr="007E64BA">
        <w:rPr>
          <w:rStyle w:val="HideTWBExt"/>
        </w:rPr>
        <w:t>&lt;Amend&gt;&lt;Date&gt;</w:t>
      </w:r>
      <w:r w:rsidRPr="007E64BA">
        <w:rPr>
          <w:rStyle w:val="HideTWBInt"/>
        </w:rPr>
        <w:t>{21/03/2019}</w:t>
      </w:r>
      <w:r w:rsidRPr="007E64BA">
        <w:t>21.3.2019</w:t>
      </w:r>
      <w:r w:rsidRPr="007E64BA">
        <w:rPr>
          <w:rStyle w:val="HideTWBExt"/>
        </w:rPr>
        <w:t>&lt;/Date&gt;</w:t>
      </w:r>
      <w:r w:rsidRPr="007E64BA">
        <w:tab/>
      </w:r>
      <w:r w:rsidRPr="007E64BA">
        <w:rPr>
          <w:rStyle w:val="HideTWBExt"/>
        </w:rPr>
        <w:t>&lt;ANo&gt;</w:t>
      </w:r>
      <w:proofErr w:type="spellStart"/>
      <w:r w:rsidRPr="007E64BA">
        <w:t>A8</w:t>
      </w:r>
      <w:proofErr w:type="spellEnd"/>
      <w:r w:rsidRPr="007E64BA">
        <w:t>-0206</w:t>
      </w:r>
      <w:r w:rsidRPr="007E64BA">
        <w:rPr>
          <w:rStyle w:val="HideTWBExt"/>
        </w:rPr>
        <w:t>&lt;/ANo&gt;</w:t>
      </w:r>
      <w:r w:rsidRPr="007E64BA">
        <w:t>/</w:t>
      </w:r>
      <w:r w:rsidRPr="007E64BA">
        <w:rPr>
          <w:rStyle w:val="HideTWBExt"/>
        </w:rPr>
        <w:t>&lt;NumAm&gt;</w:t>
      </w:r>
      <w:r w:rsidRPr="007E64BA">
        <w:t>375</w:t>
      </w:r>
      <w:r w:rsidRPr="007E64BA">
        <w:rPr>
          <w:rStyle w:val="HideTWBExt"/>
        </w:rPr>
        <w:t>&lt;/NumAm&gt;</w:t>
      </w:r>
    </w:p>
    <w:p w:rsidR="003F514C" w:rsidRPr="007E64BA" w:rsidRDefault="003F514C" w:rsidP="003F514C">
      <w:pPr>
        <w:pStyle w:val="AMNumberTabs"/>
      </w:pPr>
      <w:r w:rsidRPr="007E64BA">
        <w:t>Alteração</w:t>
      </w:r>
      <w:r w:rsidRPr="007E64BA">
        <w:tab/>
      </w:r>
      <w:r w:rsidRPr="007E64BA">
        <w:tab/>
      </w:r>
      <w:r w:rsidRPr="007E64BA">
        <w:rPr>
          <w:rStyle w:val="HideTWBExt"/>
          <w:b w:val="0"/>
        </w:rPr>
        <w:t>&lt;NumAm&gt;</w:t>
      </w:r>
      <w:r w:rsidRPr="007E64BA">
        <w:t>375</w:t>
      </w:r>
      <w:r w:rsidRPr="007E64BA">
        <w:rPr>
          <w:rStyle w:val="HideTWBExt"/>
          <w:b w:val="0"/>
        </w:rPr>
        <w:t>&lt;/NumAm&gt;</w:t>
      </w:r>
    </w:p>
    <w:p w:rsidR="003F514C" w:rsidRPr="007E64BA" w:rsidRDefault="003F514C" w:rsidP="003F514C">
      <w:pPr>
        <w:pStyle w:val="NormalBold"/>
      </w:pPr>
      <w:r w:rsidRPr="007E64BA">
        <w:rPr>
          <w:rStyle w:val="HideTWBExt"/>
          <w:b w:val="0"/>
        </w:rPr>
        <w:t>&lt;RepeatBlock-By&gt;&lt;By&gt;&lt;Members&gt;</w:t>
      </w:r>
      <w:r w:rsidRPr="007E64BA">
        <w:t>Elżbieta Katarzyna Łukacijewska, Dariusz Rosati, Luis de Grandes Pascual, Cláudia Monteiro de Aguiar, Marian</w:t>
      </w:r>
      <w:r w:rsidRPr="007E64BA">
        <w:noBreakHyphen/>
        <w:t>Jean Marinescu, Claudia Schmidt, Francisco José Millán Mon, Pilar Ayuso, Esteban González Pons, José Ignacio Salafranca Sánchez</w:t>
      </w:r>
      <w:r w:rsidRPr="007E64BA">
        <w:noBreakHyphen/>
        <w:t>Neyra, Danuta Jazłowiecka, Gabriel Mato, Teresa Jiménez</w:t>
      </w:r>
      <w:r w:rsidRPr="007E64BA">
        <w:noBreakHyphen/>
        <w:t>Becerril Barrio, Ramón Luis Valcárcel Siso, Antonio López</w:t>
      </w:r>
      <w:r w:rsidRPr="007E64BA">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7E64BA">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7E64BA">
        <w:rPr>
          <w:rStyle w:val="HideTWBExt"/>
          <w:b w:val="0"/>
        </w:rPr>
        <w:t>&lt;/Members&gt;</w:t>
      </w:r>
    </w:p>
    <w:p w:rsidR="003F514C" w:rsidRPr="007E64BA" w:rsidRDefault="003F514C" w:rsidP="003F514C">
      <w:r w:rsidRPr="007E64BA">
        <w:rPr>
          <w:rStyle w:val="HideTWBExt"/>
        </w:rPr>
        <w:t>&lt;/By&gt;&lt;/RepeatBlock-By&gt;</w:t>
      </w:r>
    </w:p>
    <w:p w:rsidR="003F514C" w:rsidRPr="007E64BA" w:rsidRDefault="003F514C" w:rsidP="003F514C">
      <w:pPr>
        <w:pStyle w:val="ProjRap"/>
      </w:pPr>
      <w:r w:rsidRPr="007E64BA">
        <w:rPr>
          <w:rStyle w:val="HideTWBExt"/>
          <w:b w:val="0"/>
        </w:rPr>
        <w:t>&lt;TitreType&gt;</w:t>
      </w:r>
      <w:r w:rsidRPr="007E64BA">
        <w:t>Relatório</w:t>
      </w:r>
      <w:r w:rsidRPr="007E64BA">
        <w:rPr>
          <w:rStyle w:val="HideTWBExt"/>
          <w:b w:val="0"/>
        </w:rPr>
        <w:t>&lt;/TitreType&gt;</w:t>
      </w:r>
      <w:r w:rsidRPr="007E64BA">
        <w:tab/>
      </w:r>
      <w:proofErr w:type="spellStart"/>
      <w:r w:rsidRPr="007E64BA">
        <w:t>A8</w:t>
      </w:r>
      <w:proofErr w:type="spellEnd"/>
      <w:r w:rsidRPr="007E64BA">
        <w:t>-0206/2018</w:t>
      </w:r>
    </w:p>
    <w:p w:rsidR="003F514C" w:rsidRPr="007E64BA" w:rsidRDefault="003F514C" w:rsidP="003F514C">
      <w:pPr>
        <w:pStyle w:val="NormalBold"/>
      </w:pPr>
      <w:r w:rsidRPr="007E64BA">
        <w:rPr>
          <w:rStyle w:val="HideTWBExt"/>
          <w:b w:val="0"/>
        </w:rPr>
        <w:t>&lt;Rapporteur&gt;</w:t>
      </w:r>
      <w:r w:rsidRPr="007E64BA">
        <w:t>Merja Kyllönen</w:t>
      </w:r>
      <w:r w:rsidRPr="007E64BA">
        <w:rPr>
          <w:rStyle w:val="HideTWBExt"/>
          <w:b w:val="0"/>
        </w:rPr>
        <w:t>&lt;/Rapporteur&gt;</w:t>
      </w:r>
    </w:p>
    <w:p w:rsidR="003F514C" w:rsidRPr="007E64BA" w:rsidRDefault="003F514C" w:rsidP="003F514C">
      <w:r w:rsidRPr="007E64BA">
        <w:rPr>
          <w:rStyle w:val="HideTWBExt"/>
        </w:rPr>
        <w:t>&lt;Titre&gt;</w:t>
      </w:r>
      <w:r w:rsidRPr="007E64BA">
        <w:t>Requisitos de execução e regras específicas para o destacamento de condutores no setor do transporte rodoviário</w:t>
      </w:r>
      <w:r w:rsidRPr="007E64BA">
        <w:rPr>
          <w:rStyle w:val="HideTWBExt"/>
        </w:rPr>
        <w:t>&lt;/Titre&gt;</w:t>
      </w:r>
    </w:p>
    <w:p w:rsidR="003F514C" w:rsidRPr="007E64BA" w:rsidRDefault="003F514C" w:rsidP="003F514C">
      <w:pPr>
        <w:pStyle w:val="Normal12"/>
      </w:pPr>
      <w:r w:rsidRPr="007E64BA">
        <w:rPr>
          <w:rStyle w:val="HideTWBExt"/>
        </w:rPr>
        <w:t>&lt;DocRef&gt;</w:t>
      </w:r>
      <w:r w:rsidRPr="007E64BA">
        <w:t xml:space="preserve">(COM(2017)0278 – </w:t>
      </w:r>
      <w:proofErr w:type="spellStart"/>
      <w:r w:rsidRPr="007E64BA">
        <w:t>C8</w:t>
      </w:r>
      <w:proofErr w:type="spellEnd"/>
      <w:r w:rsidRPr="007E64BA">
        <w:t>-0170/2017 – 2017/0121(</w:t>
      </w:r>
      <w:proofErr w:type="spellStart"/>
      <w:r w:rsidRPr="007E64BA">
        <w:t>COD</w:t>
      </w:r>
      <w:proofErr w:type="spellEnd"/>
      <w:r w:rsidRPr="007E64BA">
        <w:t>))</w:t>
      </w:r>
      <w:r w:rsidRPr="007E64BA">
        <w:rPr>
          <w:rStyle w:val="HideTWBExt"/>
        </w:rPr>
        <w:t>&lt;/DocRef&gt;</w:t>
      </w:r>
    </w:p>
    <w:p w:rsidR="003F514C" w:rsidRPr="007E64BA" w:rsidRDefault="003F514C" w:rsidP="003F514C">
      <w:pPr>
        <w:pStyle w:val="NormalBold"/>
      </w:pPr>
      <w:r w:rsidRPr="007E64BA">
        <w:rPr>
          <w:rStyle w:val="HideTWBExt"/>
          <w:b w:val="0"/>
        </w:rPr>
        <w:t>&lt;DocAmend&gt;</w:t>
      </w:r>
      <w:r w:rsidRPr="007E64BA">
        <w:t>Proposta de diretiva</w:t>
      </w:r>
      <w:r w:rsidRPr="007E64BA">
        <w:rPr>
          <w:rStyle w:val="HideTWBExt"/>
          <w:b w:val="0"/>
        </w:rPr>
        <w:t>&lt;/DocAmend&gt;</w:t>
      </w:r>
    </w:p>
    <w:p w:rsidR="003F514C" w:rsidRPr="007E64BA" w:rsidRDefault="003F514C" w:rsidP="003F514C">
      <w:pPr>
        <w:pStyle w:val="NormalBold"/>
      </w:pPr>
      <w:r w:rsidRPr="007E64BA">
        <w:rPr>
          <w:rStyle w:val="HideTWBExt"/>
          <w:b w:val="0"/>
        </w:rPr>
        <w:t>&lt;Article&gt;</w:t>
      </w:r>
      <w:r w:rsidRPr="007E64BA">
        <w:t xml:space="preserve">Artigo 1 – parágrafo 1 – ponto </w:t>
      </w:r>
      <w:proofErr w:type="spellStart"/>
      <w:r w:rsidRPr="007E64BA">
        <w:t>3-A</w:t>
      </w:r>
      <w:proofErr w:type="spellEnd"/>
      <w:r w:rsidRPr="007E64BA">
        <w:t xml:space="preserve"> (novo)</w:t>
      </w:r>
      <w:r w:rsidRPr="007E64BA">
        <w:rPr>
          <w:rStyle w:val="HideTWBExt"/>
          <w:b w:val="0"/>
        </w:rPr>
        <w:t>&lt;/Article&gt;</w:t>
      </w:r>
    </w:p>
    <w:p w:rsidR="003F514C" w:rsidRPr="007E64BA" w:rsidRDefault="003F514C" w:rsidP="003F514C">
      <w:r w:rsidRPr="007E64BA">
        <w:rPr>
          <w:rStyle w:val="HideTWBExt"/>
        </w:rPr>
        <w:t>&lt;DocAmend2&gt;</w:t>
      </w:r>
      <w:r w:rsidRPr="007E64BA">
        <w:t>Diretiva 2006/22/CE</w:t>
      </w:r>
      <w:r w:rsidRPr="007E64BA">
        <w:rPr>
          <w:rStyle w:val="HideTWBExt"/>
        </w:rPr>
        <w:t>&lt;/DocAmend2&gt;</w:t>
      </w:r>
    </w:p>
    <w:p w:rsidR="003F514C" w:rsidRPr="007E64BA" w:rsidRDefault="003F514C" w:rsidP="003F514C">
      <w:r w:rsidRPr="007E64BA">
        <w:rPr>
          <w:rStyle w:val="HideTWBExt"/>
        </w:rPr>
        <w:t>&lt;Article2&gt;</w:t>
      </w:r>
      <w:r w:rsidRPr="007E64BA">
        <w:t>Artigo 5</w:t>
      </w:r>
      <w:r w:rsidRPr="007E64BA">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64BA" w:rsidRPr="007E64BA" w:rsidTr="008D1B56">
        <w:trPr>
          <w:jc w:val="center"/>
        </w:trPr>
        <w:tc>
          <w:tcPr>
            <w:tcW w:w="9752" w:type="dxa"/>
            <w:gridSpan w:val="2"/>
          </w:tcPr>
          <w:p w:rsidR="003F514C" w:rsidRPr="007E64BA" w:rsidRDefault="003F514C" w:rsidP="008D1B56">
            <w:pPr>
              <w:keepNext/>
            </w:pPr>
          </w:p>
        </w:tc>
      </w:tr>
      <w:tr w:rsidR="007E64BA" w:rsidRPr="007E64BA" w:rsidTr="008D1B56">
        <w:trPr>
          <w:jc w:val="center"/>
        </w:trPr>
        <w:tc>
          <w:tcPr>
            <w:tcW w:w="4876" w:type="dxa"/>
          </w:tcPr>
          <w:p w:rsidR="003F514C" w:rsidRPr="007E64BA" w:rsidRDefault="00B27EFD" w:rsidP="003F514C">
            <w:pPr>
              <w:pStyle w:val="ColumnHeading"/>
              <w:keepNext/>
            </w:pPr>
            <w:r w:rsidRPr="007E64BA">
              <w:t>Texto em vigor</w:t>
            </w:r>
          </w:p>
        </w:tc>
        <w:tc>
          <w:tcPr>
            <w:tcW w:w="4876" w:type="dxa"/>
          </w:tcPr>
          <w:p w:rsidR="003F514C" w:rsidRPr="007E64BA" w:rsidRDefault="003F514C" w:rsidP="008D1B56">
            <w:pPr>
              <w:pStyle w:val="ColumnHeading"/>
              <w:keepNext/>
            </w:pPr>
            <w:r w:rsidRPr="007E64BA">
              <w:t>Alteração</w:t>
            </w:r>
          </w:p>
        </w:tc>
      </w:tr>
      <w:tr w:rsidR="007E64BA" w:rsidRPr="007E64BA" w:rsidTr="008D1B56">
        <w:trPr>
          <w:jc w:val="center"/>
        </w:trPr>
        <w:tc>
          <w:tcPr>
            <w:tcW w:w="4876" w:type="dxa"/>
          </w:tcPr>
          <w:p w:rsidR="00B27EFD" w:rsidRPr="007E64BA" w:rsidRDefault="00B27EFD" w:rsidP="003F514C">
            <w:pPr>
              <w:pStyle w:val="ColumnHeading"/>
              <w:keepNext/>
            </w:pPr>
          </w:p>
        </w:tc>
        <w:tc>
          <w:tcPr>
            <w:tcW w:w="4876" w:type="dxa"/>
          </w:tcPr>
          <w:p w:rsidR="00B27EFD" w:rsidRPr="007E64BA" w:rsidRDefault="00B27EFD" w:rsidP="00B27EFD">
            <w:pPr>
              <w:pStyle w:val="ColumnHeading"/>
              <w:keepNext/>
              <w:jc w:val="left"/>
              <w:rPr>
                <w:b/>
              </w:rPr>
            </w:pPr>
            <w:r w:rsidRPr="007E64BA">
              <w:rPr>
                <w:b/>
              </w:rPr>
              <w:t>(</w:t>
            </w:r>
            <w:proofErr w:type="spellStart"/>
            <w:r w:rsidRPr="007E64BA">
              <w:rPr>
                <w:b/>
              </w:rPr>
              <w:t>3-A</w:t>
            </w:r>
            <w:proofErr w:type="spellEnd"/>
            <w:r w:rsidRPr="007E64BA">
              <w:rPr>
                <w:b/>
              </w:rPr>
              <w:t>) No artigo 5.º, o parágrafo único passa a ter a seguinte redação:</w:t>
            </w:r>
          </w:p>
        </w:tc>
      </w:tr>
      <w:tr w:rsidR="007E64BA" w:rsidRPr="007E64BA" w:rsidTr="008D1B56">
        <w:trPr>
          <w:jc w:val="center"/>
        </w:trPr>
        <w:tc>
          <w:tcPr>
            <w:tcW w:w="4876" w:type="dxa"/>
          </w:tcPr>
          <w:p w:rsidR="003F514C" w:rsidRPr="007E64BA" w:rsidRDefault="000D69BA" w:rsidP="008D1B56">
            <w:pPr>
              <w:pStyle w:val="Normal6"/>
              <w:rPr>
                <w:noProof w:val="0"/>
              </w:rPr>
            </w:pPr>
            <w:r w:rsidRPr="007E64BA">
              <w:rPr>
                <w:noProof w:val="0"/>
              </w:rPr>
              <w:t xml:space="preserve">Os Estados-Membros devem efetuar, pelo menos seis vezes por ano, controlos concertados na estrada aos condutores e veículos abrangidos pelo </w:t>
            </w:r>
            <w:r w:rsidRPr="007E64BA">
              <w:rPr>
                <w:b/>
                <w:i/>
                <w:noProof w:val="0"/>
              </w:rPr>
              <w:t>Regulamento (CEE) n.º 3820/85 e pelo Regulamento (CEE) n.º 3821/85</w:t>
            </w:r>
            <w:r w:rsidRPr="007E64BA">
              <w:rPr>
                <w:noProof w:val="0"/>
              </w:rPr>
              <w:t>. Esses controlos devem ser efetuados simultaneamente pelas autoridades de controlo de dois ou mais Estados-Membros, agindo nos respetivos territórios.</w:t>
            </w:r>
          </w:p>
        </w:tc>
        <w:tc>
          <w:tcPr>
            <w:tcW w:w="4876" w:type="dxa"/>
          </w:tcPr>
          <w:p w:rsidR="003F514C" w:rsidRPr="007E64BA" w:rsidRDefault="00B27EFD" w:rsidP="008D1B56">
            <w:pPr>
              <w:pStyle w:val="Normal6"/>
              <w:rPr>
                <w:noProof w:val="0"/>
                <w:szCs w:val="24"/>
              </w:rPr>
            </w:pPr>
            <w:r w:rsidRPr="007E64BA">
              <w:rPr>
                <w:noProof w:val="0"/>
                <w:szCs w:val="24"/>
              </w:rPr>
              <w:t>«Os Estados-Membros devem efetuar, pelo menos seis vezes por ano, controlos concertados</w:t>
            </w:r>
            <w:r w:rsidRPr="007E64BA">
              <w:rPr>
                <w:b/>
                <w:i/>
                <w:noProof w:val="0"/>
                <w:szCs w:val="24"/>
              </w:rPr>
              <w:t>,</w:t>
            </w:r>
            <w:r w:rsidRPr="007E64BA">
              <w:rPr>
                <w:noProof w:val="0"/>
                <w:szCs w:val="24"/>
              </w:rPr>
              <w:t xml:space="preserve"> na estrada </w:t>
            </w:r>
            <w:r w:rsidRPr="007E64BA">
              <w:rPr>
                <w:b/>
                <w:i/>
                <w:noProof w:val="0"/>
                <w:szCs w:val="24"/>
              </w:rPr>
              <w:t>e nas instalações,</w:t>
            </w:r>
            <w:r w:rsidRPr="007E64BA">
              <w:rPr>
                <w:noProof w:val="0"/>
                <w:szCs w:val="24"/>
              </w:rPr>
              <w:t xml:space="preserve"> aos condutores e veículos abrangidos pelo </w:t>
            </w:r>
            <w:r w:rsidRPr="007E64BA">
              <w:rPr>
                <w:b/>
                <w:i/>
                <w:noProof w:val="0"/>
                <w:szCs w:val="24"/>
              </w:rPr>
              <w:t>Regulamento (CE) n.º 561/2006 ou pelo Regulamento (UE) n.º 165/2014</w:t>
            </w:r>
            <w:r w:rsidRPr="007E64BA">
              <w:rPr>
                <w:noProof w:val="0"/>
                <w:szCs w:val="24"/>
              </w:rPr>
              <w:t>.</w:t>
            </w:r>
            <w:r w:rsidRPr="007E64BA">
              <w:rPr>
                <w:b/>
                <w:i/>
                <w:noProof w:val="0"/>
                <w:szCs w:val="24"/>
              </w:rPr>
              <w:t xml:space="preserve"> </w:t>
            </w:r>
            <w:r w:rsidRPr="007E64BA">
              <w:rPr>
                <w:noProof w:val="0"/>
                <w:szCs w:val="24"/>
              </w:rPr>
              <w:t xml:space="preserve">Esses controlos devem ser efetuados simultaneamente pelas autoridades de controlo de dois ou mais Estados-Membros, agindo nos respetivos territórios. </w:t>
            </w:r>
            <w:r w:rsidRPr="007E64BA">
              <w:rPr>
                <w:b/>
                <w:i/>
                <w:noProof w:val="0"/>
                <w:szCs w:val="24"/>
              </w:rPr>
              <w:t>A síntese dos resultados dos controlos concertados será tornada pública em conformidade com o Regulamento (UE) 2016/679 do Parlamento Europeu e do Conselho, de 27 de abril de 2016, relativo à proteção das pessoas singulares no que diz respeito ao tratamento de dados pessoais e à livre circulação desses dados.»</w:t>
            </w:r>
          </w:p>
        </w:tc>
      </w:tr>
    </w:tbl>
    <w:p w:rsidR="003F514C" w:rsidRPr="007E64BA" w:rsidRDefault="003F514C" w:rsidP="00E94697">
      <w:pPr>
        <w:pStyle w:val="Olang"/>
      </w:pPr>
      <w:proofErr w:type="spellStart"/>
      <w:r w:rsidRPr="007E64BA">
        <w:t>Or</w:t>
      </w:r>
      <w:proofErr w:type="spellEnd"/>
      <w:r w:rsidRPr="007E64BA">
        <w:t xml:space="preserve">. </w:t>
      </w:r>
      <w:r w:rsidRPr="007E64BA">
        <w:rPr>
          <w:rStyle w:val="HideTWBExt"/>
        </w:rPr>
        <w:t>&lt;Original&gt;</w:t>
      </w:r>
      <w:r w:rsidRPr="007E64BA">
        <w:rPr>
          <w:rStyle w:val="HideTWBInt"/>
        </w:rPr>
        <w:t>{EN}</w:t>
      </w:r>
      <w:proofErr w:type="spellStart"/>
      <w:r w:rsidRPr="007E64BA">
        <w:t>en</w:t>
      </w:r>
      <w:proofErr w:type="spellEnd"/>
      <w:r w:rsidRPr="007E64BA">
        <w:rPr>
          <w:rStyle w:val="HideTWBExt"/>
        </w:rPr>
        <w:t>&lt;/Original&gt;</w:t>
      </w:r>
    </w:p>
    <w:p w:rsidR="003F514C" w:rsidRPr="007E64BA" w:rsidRDefault="003F514C" w:rsidP="003F514C">
      <w:r w:rsidRPr="007E64BA">
        <w:rPr>
          <w:rStyle w:val="HideTWBExt"/>
        </w:rPr>
        <w:t>&lt;/Amend&gt;</w:t>
      </w:r>
    </w:p>
    <w:p w:rsidR="00F12D76" w:rsidRPr="007E64BA" w:rsidRDefault="00F12D76">
      <w:r w:rsidRPr="007E64BA">
        <w:rPr>
          <w:rStyle w:val="HideTWBExt"/>
        </w:rPr>
        <w:t>&lt;/RepeatBlock-Amend&gt;</w:t>
      </w:r>
    </w:p>
    <w:sectPr w:rsidR="00F12D76" w:rsidRPr="007E64BA">
      <w:footerReference w:type="default" r:id="rId19"/>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90" w:rsidRPr="008C0FD1" w:rsidRDefault="00426790">
      <w:r w:rsidRPr="008C0FD1">
        <w:separator/>
      </w:r>
    </w:p>
  </w:endnote>
  <w:endnote w:type="continuationSeparator" w:id="0">
    <w:p w:rsidR="00426790" w:rsidRPr="008C0FD1" w:rsidRDefault="00426790">
      <w:r w:rsidRPr="008C0F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BA" w:rsidRDefault="007E6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D1" w:rsidRPr="008C0FD1" w:rsidRDefault="008C0FD1" w:rsidP="008C0FD1">
    <w:pPr>
      <w:pStyle w:val="Footer"/>
    </w:pPr>
    <w:r w:rsidRPr="007E64BA">
      <w:rPr>
        <w:rStyle w:val="HideTWBExt"/>
      </w:rPr>
      <w:t>&lt;PathFdR&gt;</w:t>
    </w:r>
    <w:r w:rsidRPr="008C0FD1">
      <w:t>AM\1180655PT.docx</w:t>
    </w:r>
    <w:r w:rsidRPr="007E64BA">
      <w:rPr>
        <w:rStyle w:val="HideTWBExt"/>
      </w:rPr>
      <w:t>&lt;/PathFdR&gt;</w:t>
    </w:r>
    <w:r w:rsidRPr="008C0FD1">
      <w:tab/>
    </w:r>
    <w:r w:rsidRPr="008C0FD1">
      <w:tab/>
    </w:r>
    <w:proofErr w:type="spellStart"/>
    <w:r w:rsidRPr="008C0FD1">
      <w:t>PE</w:t>
    </w:r>
    <w:r w:rsidRPr="007E64BA">
      <w:rPr>
        <w:rStyle w:val="HideTWBExt"/>
      </w:rPr>
      <w:t>&lt;NoPE&gt;</w:t>
    </w:r>
    <w:r w:rsidRPr="008C0FD1">
      <w:t>621.702</w:t>
    </w:r>
    <w:r w:rsidRPr="007E64BA">
      <w:rPr>
        <w:rStyle w:val="HideTWBExt"/>
      </w:rPr>
      <w:t>&lt;/NoPE&gt;&lt;Version&gt;</w:t>
    </w:r>
    <w:r w:rsidRPr="008C0FD1">
      <w:t>v01</w:t>
    </w:r>
    <w:proofErr w:type="spellEnd"/>
    <w:r w:rsidRPr="008C0FD1">
      <w:t>-00</w:t>
    </w:r>
    <w:r w:rsidRPr="007E64BA">
      <w:rPr>
        <w:rStyle w:val="HideTWBExt"/>
      </w:rPr>
      <w:t>&lt;/Version&gt;</w:t>
    </w:r>
  </w:p>
  <w:p w:rsidR="00881ACB" w:rsidRPr="008C0FD1" w:rsidRDefault="008C0FD1" w:rsidP="008C0FD1">
    <w:pPr>
      <w:pStyle w:val="Footer2"/>
      <w:tabs>
        <w:tab w:val="center" w:pos="4535"/>
        <w:tab w:val="right" w:pos="9921"/>
      </w:tabs>
    </w:pPr>
    <w:r w:rsidRPr="008C0FD1">
      <w:t>PT</w:t>
    </w:r>
    <w:r w:rsidRPr="008C0FD1">
      <w:tab/>
    </w:r>
    <w:r w:rsidRPr="008C0FD1">
      <w:rPr>
        <w:b w:val="0"/>
        <w:i/>
        <w:color w:val="C0C0C0"/>
        <w:sz w:val="22"/>
      </w:rPr>
      <w:t>Unida na diversidade</w:t>
    </w:r>
    <w:r w:rsidRPr="008C0FD1">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BA" w:rsidRDefault="007E64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D1" w:rsidRPr="007E64BA" w:rsidRDefault="008C0FD1" w:rsidP="008C0FD1">
    <w:pPr>
      <w:pStyle w:val="Footer"/>
      <w:rPr>
        <w:lang w:val="de-DE"/>
      </w:rPr>
    </w:pPr>
    <w:r w:rsidRPr="007E64BA">
      <w:rPr>
        <w:rStyle w:val="HideTWBExt"/>
        <w:lang w:val="de-DE"/>
      </w:rPr>
      <w:t>&lt;PathFdR&gt;</w:t>
    </w:r>
    <w:r w:rsidRPr="007E64BA">
      <w:rPr>
        <w:lang w:val="de-DE"/>
      </w:rPr>
      <w:t>AM\1180655PT.docx</w:t>
    </w:r>
    <w:r w:rsidRPr="007E64BA">
      <w:rPr>
        <w:rStyle w:val="HideTWBExt"/>
        <w:lang w:val="de-DE"/>
      </w:rPr>
      <w:t>&lt;/</w:t>
    </w:r>
    <w:proofErr w:type="spellStart"/>
    <w:r w:rsidRPr="007E64BA">
      <w:rPr>
        <w:rStyle w:val="HideTWBExt"/>
        <w:lang w:val="de-DE"/>
      </w:rPr>
      <w:t>PathFdR</w:t>
    </w:r>
    <w:proofErr w:type="spellEnd"/>
    <w:r w:rsidRPr="007E64BA">
      <w:rPr>
        <w:rStyle w:val="HideTWBExt"/>
        <w:lang w:val="de-DE"/>
      </w:rPr>
      <w:t>&gt;</w:t>
    </w:r>
    <w:r w:rsidRPr="007E64BA">
      <w:rPr>
        <w:lang w:val="de-DE"/>
      </w:rPr>
      <w:tab/>
    </w:r>
    <w:r w:rsidRPr="007E64BA">
      <w:rPr>
        <w:lang w:val="de-DE"/>
      </w:rPr>
      <w:tab/>
      <w:t>PE</w:t>
    </w:r>
    <w:r w:rsidRPr="007E64BA">
      <w:rPr>
        <w:rStyle w:val="HideTWBExt"/>
        <w:lang w:val="de-DE"/>
      </w:rPr>
      <w:t>&lt;</w:t>
    </w:r>
    <w:proofErr w:type="spellStart"/>
    <w:r w:rsidRPr="007E64BA">
      <w:rPr>
        <w:rStyle w:val="HideTWBExt"/>
        <w:lang w:val="de-DE"/>
      </w:rPr>
      <w:t>NoPE</w:t>
    </w:r>
    <w:proofErr w:type="spellEnd"/>
    <w:r w:rsidRPr="007E64BA">
      <w:rPr>
        <w:rStyle w:val="HideTWBExt"/>
        <w:lang w:val="de-DE"/>
      </w:rPr>
      <w:t>&gt;</w:t>
    </w:r>
    <w:r w:rsidRPr="007E64BA">
      <w:rPr>
        <w:lang w:val="de-DE"/>
      </w:rPr>
      <w:t>621.702</w:t>
    </w:r>
    <w:r w:rsidRPr="007E64BA">
      <w:rPr>
        <w:rStyle w:val="HideTWBExt"/>
        <w:lang w:val="de-DE"/>
      </w:rPr>
      <w:t>&lt;/</w:t>
    </w:r>
    <w:proofErr w:type="spellStart"/>
    <w:r w:rsidRPr="007E64BA">
      <w:rPr>
        <w:rStyle w:val="HideTWBExt"/>
        <w:lang w:val="de-DE"/>
      </w:rPr>
      <w:t>NoPE</w:t>
    </w:r>
    <w:proofErr w:type="spellEnd"/>
    <w:r w:rsidRPr="007E64BA">
      <w:rPr>
        <w:rStyle w:val="HideTWBExt"/>
        <w:lang w:val="de-DE"/>
      </w:rPr>
      <w:t>&gt;&lt;Version&gt;</w:t>
    </w:r>
    <w:proofErr w:type="spellStart"/>
    <w:r w:rsidRPr="007E64BA">
      <w:rPr>
        <w:lang w:val="de-DE"/>
      </w:rPr>
      <w:t>v01</w:t>
    </w:r>
    <w:proofErr w:type="spellEnd"/>
    <w:r w:rsidRPr="007E64BA">
      <w:rPr>
        <w:lang w:val="de-DE"/>
      </w:rPr>
      <w:t>-00</w:t>
    </w:r>
    <w:r w:rsidRPr="007E64BA">
      <w:rPr>
        <w:rStyle w:val="HideTWBExt"/>
        <w:lang w:val="de-DE"/>
      </w:rPr>
      <w:t>&lt;/Version&gt;</w:t>
    </w:r>
  </w:p>
  <w:p w:rsidR="003F514C" w:rsidRPr="00F92812" w:rsidRDefault="008C0FD1" w:rsidP="008C0FD1">
    <w:pPr>
      <w:pStyle w:val="Footer2"/>
      <w:tabs>
        <w:tab w:val="center" w:pos="4535"/>
      </w:tabs>
    </w:pPr>
    <w:r>
      <w:t>PT</w:t>
    </w:r>
    <w:r>
      <w:tab/>
    </w:r>
    <w:r w:rsidRPr="008C0FD1">
      <w:rPr>
        <w:b w:val="0"/>
        <w:i/>
        <w:color w:val="C0C0C0"/>
        <w:sz w:val="22"/>
      </w:rPr>
      <w:t>Unida na diversidade</w:t>
    </w:r>
    <w:r>
      <w:tab/>
      <w:t>PT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D1" w:rsidRPr="007E64BA" w:rsidRDefault="008C0FD1" w:rsidP="008C0FD1">
    <w:pPr>
      <w:pStyle w:val="Footer"/>
      <w:rPr>
        <w:lang w:val="de-DE"/>
      </w:rPr>
    </w:pPr>
    <w:r w:rsidRPr="007E64BA">
      <w:rPr>
        <w:rStyle w:val="HideTWBExt"/>
        <w:lang w:val="de-DE"/>
      </w:rPr>
      <w:t>&lt;PathFdR&gt;</w:t>
    </w:r>
    <w:r w:rsidRPr="007E64BA">
      <w:rPr>
        <w:lang w:val="de-DE"/>
      </w:rPr>
      <w:t>AM\1180655PT.docx</w:t>
    </w:r>
    <w:r w:rsidRPr="007E64BA">
      <w:rPr>
        <w:rStyle w:val="HideTWBExt"/>
        <w:lang w:val="de-DE"/>
      </w:rPr>
      <w:t>&lt;/</w:t>
    </w:r>
    <w:proofErr w:type="spellStart"/>
    <w:r w:rsidRPr="007E64BA">
      <w:rPr>
        <w:rStyle w:val="HideTWBExt"/>
        <w:lang w:val="de-DE"/>
      </w:rPr>
      <w:t>PathFdR</w:t>
    </w:r>
    <w:proofErr w:type="spellEnd"/>
    <w:r w:rsidRPr="007E64BA">
      <w:rPr>
        <w:rStyle w:val="HideTWBExt"/>
        <w:lang w:val="de-DE"/>
      </w:rPr>
      <w:t>&gt;</w:t>
    </w:r>
    <w:r w:rsidRPr="007E64BA">
      <w:rPr>
        <w:lang w:val="de-DE"/>
      </w:rPr>
      <w:tab/>
    </w:r>
    <w:r w:rsidRPr="007E64BA">
      <w:rPr>
        <w:lang w:val="de-DE"/>
      </w:rPr>
      <w:tab/>
      <w:t>PE</w:t>
    </w:r>
    <w:r w:rsidRPr="007E64BA">
      <w:rPr>
        <w:rStyle w:val="HideTWBExt"/>
        <w:lang w:val="de-DE"/>
      </w:rPr>
      <w:t>&lt;</w:t>
    </w:r>
    <w:proofErr w:type="spellStart"/>
    <w:r w:rsidRPr="007E64BA">
      <w:rPr>
        <w:rStyle w:val="HideTWBExt"/>
        <w:lang w:val="de-DE"/>
      </w:rPr>
      <w:t>NoPE</w:t>
    </w:r>
    <w:proofErr w:type="spellEnd"/>
    <w:r w:rsidRPr="007E64BA">
      <w:rPr>
        <w:rStyle w:val="HideTWBExt"/>
        <w:lang w:val="de-DE"/>
      </w:rPr>
      <w:t>&gt;</w:t>
    </w:r>
    <w:r w:rsidRPr="007E64BA">
      <w:rPr>
        <w:lang w:val="de-DE"/>
      </w:rPr>
      <w:t>621.702</w:t>
    </w:r>
    <w:r w:rsidRPr="007E64BA">
      <w:rPr>
        <w:rStyle w:val="HideTWBExt"/>
        <w:lang w:val="de-DE"/>
      </w:rPr>
      <w:t>&lt;/</w:t>
    </w:r>
    <w:proofErr w:type="spellStart"/>
    <w:r w:rsidRPr="007E64BA">
      <w:rPr>
        <w:rStyle w:val="HideTWBExt"/>
        <w:lang w:val="de-DE"/>
      </w:rPr>
      <w:t>NoPE</w:t>
    </w:r>
    <w:proofErr w:type="spellEnd"/>
    <w:r w:rsidRPr="007E64BA">
      <w:rPr>
        <w:rStyle w:val="HideTWBExt"/>
        <w:lang w:val="de-DE"/>
      </w:rPr>
      <w:t>&gt;&lt;Version&gt;</w:t>
    </w:r>
    <w:proofErr w:type="spellStart"/>
    <w:r w:rsidRPr="007E64BA">
      <w:rPr>
        <w:lang w:val="de-DE"/>
      </w:rPr>
      <w:t>v01</w:t>
    </w:r>
    <w:proofErr w:type="spellEnd"/>
    <w:r w:rsidRPr="007E64BA">
      <w:rPr>
        <w:lang w:val="de-DE"/>
      </w:rPr>
      <w:t>-00</w:t>
    </w:r>
    <w:r w:rsidRPr="007E64BA">
      <w:rPr>
        <w:rStyle w:val="HideTWBExt"/>
        <w:lang w:val="de-DE"/>
      </w:rPr>
      <w:t>&lt;/Version&gt;</w:t>
    </w:r>
  </w:p>
  <w:p w:rsidR="003F514C" w:rsidRPr="00F92812" w:rsidRDefault="008C0FD1" w:rsidP="008C0FD1">
    <w:pPr>
      <w:pStyle w:val="Footer2"/>
      <w:tabs>
        <w:tab w:val="center" w:pos="4535"/>
      </w:tabs>
    </w:pPr>
    <w:r>
      <w:t>PT</w:t>
    </w:r>
    <w:r>
      <w:tab/>
    </w:r>
    <w:r w:rsidRPr="008C0FD1">
      <w:rPr>
        <w:b w:val="0"/>
        <w:i/>
        <w:color w:val="C0C0C0"/>
        <w:sz w:val="22"/>
      </w:rPr>
      <w:t>Unida na diversidade</w:t>
    </w:r>
    <w:r>
      <w:tab/>
      <w:t>PT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D1" w:rsidRPr="007E64BA" w:rsidRDefault="008C0FD1" w:rsidP="008C0FD1">
    <w:pPr>
      <w:pStyle w:val="Footer"/>
      <w:rPr>
        <w:lang w:val="de-DE"/>
      </w:rPr>
    </w:pPr>
    <w:r w:rsidRPr="007E64BA">
      <w:rPr>
        <w:rStyle w:val="HideTWBExt"/>
        <w:lang w:val="de-DE"/>
      </w:rPr>
      <w:t>&lt;PathFdR&gt;</w:t>
    </w:r>
    <w:r w:rsidRPr="007E64BA">
      <w:rPr>
        <w:lang w:val="de-DE"/>
      </w:rPr>
      <w:t>AM\1180655PT.docx</w:t>
    </w:r>
    <w:r w:rsidRPr="007E64BA">
      <w:rPr>
        <w:rStyle w:val="HideTWBExt"/>
        <w:lang w:val="de-DE"/>
      </w:rPr>
      <w:t>&lt;/</w:t>
    </w:r>
    <w:proofErr w:type="spellStart"/>
    <w:r w:rsidRPr="007E64BA">
      <w:rPr>
        <w:rStyle w:val="HideTWBExt"/>
        <w:lang w:val="de-DE"/>
      </w:rPr>
      <w:t>PathFdR</w:t>
    </w:r>
    <w:proofErr w:type="spellEnd"/>
    <w:r w:rsidRPr="007E64BA">
      <w:rPr>
        <w:rStyle w:val="HideTWBExt"/>
        <w:lang w:val="de-DE"/>
      </w:rPr>
      <w:t>&gt;</w:t>
    </w:r>
    <w:r w:rsidRPr="007E64BA">
      <w:rPr>
        <w:lang w:val="de-DE"/>
      </w:rPr>
      <w:tab/>
    </w:r>
    <w:r w:rsidRPr="007E64BA">
      <w:rPr>
        <w:lang w:val="de-DE"/>
      </w:rPr>
      <w:tab/>
      <w:t>PE</w:t>
    </w:r>
    <w:r w:rsidRPr="007E64BA">
      <w:rPr>
        <w:rStyle w:val="HideTWBExt"/>
        <w:lang w:val="de-DE"/>
      </w:rPr>
      <w:t>&lt;</w:t>
    </w:r>
    <w:proofErr w:type="spellStart"/>
    <w:r w:rsidRPr="007E64BA">
      <w:rPr>
        <w:rStyle w:val="HideTWBExt"/>
        <w:lang w:val="de-DE"/>
      </w:rPr>
      <w:t>NoPE</w:t>
    </w:r>
    <w:proofErr w:type="spellEnd"/>
    <w:r w:rsidRPr="007E64BA">
      <w:rPr>
        <w:rStyle w:val="HideTWBExt"/>
        <w:lang w:val="de-DE"/>
      </w:rPr>
      <w:t>&gt;</w:t>
    </w:r>
    <w:r w:rsidRPr="007E64BA">
      <w:rPr>
        <w:lang w:val="de-DE"/>
      </w:rPr>
      <w:t>621.702</w:t>
    </w:r>
    <w:r w:rsidRPr="007E64BA">
      <w:rPr>
        <w:rStyle w:val="HideTWBExt"/>
        <w:lang w:val="de-DE"/>
      </w:rPr>
      <w:t>&lt;/</w:t>
    </w:r>
    <w:proofErr w:type="spellStart"/>
    <w:r w:rsidRPr="007E64BA">
      <w:rPr>
        <w:rStyle w:val="HideTWBExt"/>
        <w:lang w:val="de-DE"/>
      </w:rPr>
      <w:t>NoPE</w:t>
    </w:r>
    <w:proofErr w:type="spellEnd"/>
    <w:r w:rsidRPr="007E64BA">
      <w:rPr>
        <w:rStyle w:val="HideTWBExt"/>
        <w:lang w:val="de-DE"/>
      </w:rPr>
      <w:t>&gt;&lt;Version&gt;</w:t>
    </w:r>
    <w:proofErr w:type="spellStart"/>
    <w:r w:rsidRPr="007E64BA">
      <w:rPr>
        <w:lang w:val="de-DE"/>
      </w:rPr>
      <w:t>v01</w:t>
    </w:r>
    <w:proofErr w:type="spellEnd"/>
    <w:r w:rsidRPr="007E64BA">
      <w:rPr>
        <w:lang w:val="de-DE"/>
      </w:rPr>
      <w:t>-00</w:t>
    </w:r>
    <w:r w:rsidRPr="007E64BA">
      <w:rPr>
        <w:rStyle w:val="HideTWBExt"/>
        <w:lang w:val="de-DE"/>
      </w:rPr>
      <w:t>&lt;/Version&gt;</w:t>
    </w:r>
  </w:p>
  <w:p w:rsidR="003F514C" w:rsidRPr="00F92812" w:rsidRDefault="008C0FD1" w:rsidP="008C0FD1">
    <w:pPr>
      <w:pStyle w:val="Footer2"/>
      <w:tabs>
        <w:tab w:val="center" w:pos="4535"/>
      </w:tabs>
    </w:pPr>
    <w:r>
      <w:t>PT</w:t>
    </w:r>
    <w:r>
      <w:tab/>
    </w:r>
    <w:r w:rsidRPr="008C0FD1">
      <w:rPr>
        <w:b w:val="0"/>
        <w:i/>
        <w:color w:val="C0C0C0"/>
        <w:sz w:val="22"/>
      </w:rPr>
      <w:t>Unida na diversidade</w:t>
    </w:r>
    <w:r>
      <w:tab/>
      <w:t>PT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D1" w:rsidRPr="007E64BA" w:rsidRDefault="008C0FD1" w:rsidP="008C0FD1">
    <w:pPr>
      <w:pStyle w:val="Footer"/>
      <w:rPr>
        <w:lang w:val="de-DE"/>
      </w:rPr>
    </w:pPr>
    <w:r w:rsidRPr="007E64BA">
      <w:rPr>
        <w:rStyle w:val="HideTWBExt"/>
        <w:lang w:val="de-DE"/>
      </w:rPr>
      <w:t>&lt;PathFdR&gt;</w:t>
    </w:r>
    <w:r w:rsidRPr="007E64BA">
      <w:rPr>
        <w:lang w:val="de-DE"/>
      </w:rPr>
      <w:t>AM\1180655PT.docx</w:t>
    </w:r>
    <w:r w:rsidRPr="007E64BA">
      <w:rPr>
        <w:rStyle w:val="HideTWBExt"/>
        <w:lang w:val="de-DE"/>
      </w:rPr>
      <w:t>&lt;/</w:t>
    </w:r>
    <w:proofErr w:type="spellStart"/>
    <w:r w:rsidRPr="007E64BA">
      <w:rPr>
        <w:rStyle w:val="HideTWBExt"/>
        <w:lang w:val="de-DE"/>
      </w:rPr>
      <w:t>PathFdR</w:t>
    </w:r>
    <w:proofErr w:type="spellEnd"/>
    <w:r w:rsidRPr="007E64BA">
      <w:rPr>
        <w:rStyle w:val="HideTWBExt"/>
        <w:lang w:val="de-DE"/>
      </w:rPr>
      <w:t>&gt;</w:t>
    </w:r>
    <w:r w:rsidRPr="007E64BA">
      <w:rPr>
        <w:lang w:val="de-DE"/>
      </w:rPr>
      <w:tab/>
    </w:r>
    <w:r w:rsidRPr="007E64BA">
      <w:rPr>
        <w:lang w:val="de-DE"/>
      </w:rPr>
      <w:tab/>
      <w:t>PE</w:t>
    </w:r>
    <w:r w:rsidRPr="007E64BA">
      <w:rPr>
        <w:rStyle w:val="HideTWBExt"/>
        <w:lang w:val="de-DE"/>
      </w:rPr>
      <w:t>&lt;</w:t>
    </w:r>
    <w:proofErr w:type="spellStart"/>
    <w:r w:rsidRPr="007E64BA">
      <w:rPr>
        <w:rStyle w:val="HideTWBExt"/>
        <w:lang w:val="de-DE"/>
      </w:rPr>
      <w:t>NoPE</w:t>
    </w:r>
    <w:proofErr w:type="spellEnd"/>
    <w:r w:rsidRPr="007E64BA">
      <w:rPr>
        <w:rStyle w:val="HideTWBExt"/>
        <w:lang w:val="de-DE"/>
      </w:rPr>
      <w:t>&gt;</w:t>
    </w:r>
    <w:r w:rsidRPr="007E64BA">
      <w:rPr>
        <w:lang w:val="de-DE"/>
      </w:rPr>
      <w:t>621.702</w:t>
    </w:r>
    <w:r w:rsidRPr="007E64BA">
      <w:rPr>
        <w:rStyle w:val="HideTWBExt"/>
        <w:lang w:val="de-DE"/>
      </w:rPr>
      <w:t>&lt;/</w:t>
    </w:r>
    <w:proofErr w:type="spellStart"/>
    <w:r w:rsidRPr="007E64BA">
      <w:rPr>
        <w:rStyle w:val="HideTWBExt"/>
        <w:lang w:val="de-DE"/>
      </w:rPr>
      <w:t>NoPE</w:t>
    </w:r>
    <w:proofErr w:type="spellEnd"/>
    <w:r w:rsidRPr="007E64BA">
      <w:rPr>
        <w:rStyle w:val="HideTWBExt"/>
        <w:lang w:val="de-DE"/>
      </w:rPr>
      <w:t>&gt;&lt;Version&gt;</w:t>
    </w:r>
    <w:proofErr w:type="spellStart"/>
    <w:r w:rsidRPr="007E64BA">
      <w:rPr>
        <w:lang w:val="de-DE"/>
      </w:rPr>
      <w:t>v01</w:t>
    </w:r>
    <w:proofErr w:type="spellEnd"/>
    <w:r w:rsidRPr="007E64BA">
      <w:rPr>
        <w:lang w:val="de-DE"/>
      </w:rPr>
      <w:t>-00</w:t>
    </w:r>
    <w:r w:rsidRPr="007E64BA">
      <w:rPr>
        <w:rStyle w:val="HideTWBExt"/>
        <w:lang w:val="de-DE"/>
      </w:rPr>
      <w:t>&lt;/Version&gt;</w:t>
    </w:r>
  </w:p>
  <w:p w:rsidR="003F514C" w:rsidRPr="00F92812" w:rsidRDefault="008C0FD1" w:rsidP="008C0FD1">
    <w:pPr>
      <w:pStyle w:val="Footer2"/>
      <w:tabs>
        <w:tab w:val="center" w:pos="4535"/>
      </w:tabs>
    </w:pPr>
    <w:r>
      <w:t>PT</w:t>
    </w:r>
    <w:r>
      <w:tab/>
    </w:r>
    <w:r w:rsidRPr="008C0FD1">
      <w:rPr>
        <w:b w:val="0"/>
        <w:i/>
        <w:color w:val="C0C0C0"/>
        <w:sz w:val="22"/>
      </w:rPr>
      <w:t>Unida na diversidade</w:t>
    </w:r>
    <w:r>
      <w:tab/>
      <w:t>PT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D1" w:rsidRPr="007E64BA" w:rsidRDefault="008C0FD1" w:rsidP="008C0FD1">
    <w:pPr>
      <w:pStyle w:val="Footer"/>
      <w:rPr>
        <w:lang w:val="de-DE"/>
      </w:rPr>
    </w:pPr>
    <w:r w:rsidRPr="007E64BA">
      <w:rPr>
        <w:rStyle w:val="HideTWBExt"/>
        <w:lang w:val="de-DE"/>
      </w:rPr>
      <w:t>&lt;PathFdR&gt;</w:t>
    </w:r>
    <w:r w:rsidRPr="007E64BA">
      <w:rPr>
        <w:lang w:val="de-DE"/>
      </w:rPr>
      <w:t>AM\1180655PT.docx</w:t>
    </w:r>
    <w:r w:rsidRPr="007E64BA">
      <w:rPr>
        <w:rStyle w:val="HideTWBExt"/>
        <w:lang w:val="de-DE"/>
      </w:rPr>
      <w:t>&lt;/PathFdR&gt;</w:t>
    </w:r>
    <w:r w:rsidRPr="007E64BA">
      <w:rPr>
        <w:lang w:val="de-DE"/>
      </w:rPr>
      <w:tab/>
    </w:r>
    <w:r w:rsidRPr="007E64BA">
      <w:rPr>
        <w:lang w:val="de-DE"/>
      </w:rPr>
      <w:tab/>
    </w:r>
    <w:proofErr w:type="spellStart"/>
    <w:r w:rsidRPr="007E64BA">
      <w:rPr>
        <w:lang w:val="de-DE"/>
      </w:rPr>
      <w:t>PE</w:t>
    </w:r>
    <w:r w:rsidRPr="007E64BA">
      <w:rPr>
        <w:rStyle w:val="HideTWBExt"/>
        <w:lang w:val="de-DE"/>
      </w:rPr>
      <w:t>&lt;NoPE&gt;</w:t>
    </w:r>
    <w:r w:rsidRPr="007E64BA">
      <w:rPr>
        <w:lang w:val="de-DE"/>
      </w:rPr>
      <w:t>621.702</w:t>
    </w:r>
    <w:r w:rsidRPr="007E64BA">
      <w:rPr>
        <w:rStyle w:val="HideTWBExt"/>
        <w:lang w:val="de-DE"/>
      </w:rPr>
      <w:t>&lt;/NoPE&gt;&lt;Version&gt;</w:t>
    </w:r>
    <w:r w:rsidRPr="007E64BA">
      <w:rPr>
        <w:lang w:val="de-DE"/>
      </w:rPr>
      <w:t>v01</w:t>
    </w:r>
    <w:proofErr w:type="spellEnd"/>
    <w:r w:rsidRPr="007E64BA">
      <w:rPr>
        <w:lang w:val="de-DE"/>
      </w:rPr>
      <w:t>-00</w:t>
    </w:r>
    <w:r w:rsidRPr="007E64BA">
      <w:rPr>
        <w:rStyle w:val="HideTWBExt"/>
        <w:lang w:val="de-DE"/>
      </w:rPr>
      <w:t>&lt;/Version&gt;</w:t>
    </w:r>
  </w:p>
  <w:p w:rsidR="003F514C" w:rsidRPr="00F92812" w:rsidRDefault="008C0FD1" w:rsidP="008C0FD1">
    <w:pPr>
      <w:pStyle w:val="Footer2"/>
      <w:tabs>
        <w:tab w:val="center" w:pos="4535"/>
      </w:tabs>
    </w:pPr>
    <w:r>
      <w:t>PT</w:t>
    </w:r>
    <w:r>
      <w:tab/>
    </w:r>
    <w:r w:rsidRPr="008C0FD1">
      <w:rPr>
        <w:b w:val="0"/>
        <w:i/>
        <w:color w:val="C0C0C0"/>
        <w:sz w:val="22"/>
      </w:rPr>
      <w:t>Unida na diversidade</w:t>
    </w:r>
    <w:r>
      <w:tab/>
      <w:t>PT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D1" w:rsidRPr="007E64BA" w:rsidRDefault="008C0FD1" w:rsidP="008C0FD1">
    <w:pPr>
      <w:pStyle w:val="Footer"/>
      <w:rPr>
        <w:lang w:val="de-DE"/>
      </w:rPr>
    </w:pPr>
    <w:r w:rsidRPr="007E64BA">
      <w:rPr>
        <w:rStyle w:val="HideTWBExt"/>
        <w:lang w:val="de-DE"/>
      </w:rPr>
      <w:t>&lt;PathFdR&gt;</w:t>
    </w:r>
    <w:r w:rsidRPr="007E64BA">
      <w:rPr>
        <w:lang w:val="de-DE"/>
      </w:rPr>
      <w:t>AM\1180655PT.docx</w:t>
    </w:r>
    <w:r w:rsidRPr="007E64BA">
      <w:rPr>
        <w:rStyle w:val="HideTWBExt"/>
        <w:lang w:val="de-DE"/>
      </w:rPr>
      <w:t>&lt;/PathFdR&gt;</w:t>
    </w:r>
    <w:r w:rsidRPr="007E64BA">
      <w:rPr>
        <w:lang w:val="de-DE"/>
      </w:rPr>
      <w:tab/>
    </w:r>
    <w:r w:rsidRPr="007E64BA">
      <w:rPr>
        <w:lang w:val="de-DE"/>
      </w:rPr>
      <w:tab/>
    </w:r>
    <w:proofErr w:type="spellStart"/>
    <w:r w:rsidRPr="007E64BA">
      <w:rPr>
        <w:lang w:val="de-DE"/>
      </w:rPr>
      <w:t>PE</w:t>
    </w:r>
    <w:r w:rsidRPr="007E64BA">
      <w:rPr>
        <w:rStyle w:val="HideTWBExt"/>
        <w:lang w:val="de-DE"/>
      </w:rPr>
      <w:t>&lt;NoPE&gt;</w:t>
    </w:r>
    <w:r w:rsidRPr="007E64BA">
      <w:rPr>
        <w:lang w:val="de-DE"/>
      </w:rPr>
      <w:t>621.702</w:t>
    </w:r>
    <w:r w:rsidRPr="007E64BA">
      <w:rPr>
        <w:rStyle w:val="HideTWBExt"/>
        <w:lang w:val="de-DE"/>
      </w:rPr>
      <w:t>&lt;/NoPE&gt;&lt;Version&gt;</w:t>
    </w:r>
    <w:r w:rsidRPr="007E64BA">
      <w:rPr>
        <w:lang w:val="de-DE"/>
      </w:rPr>
      <w:t>v01</w:t>
    </w:r>
    <w:proofErr w:type="spellEnd"/>
    <w:r w:rsidRPr="007E64BA">
      <w:rPr>
        <w:lang w:val="de-DE"/>
      </w:rPr>
      <w:t>-00</w:t>
    </w:r>
    <w:r w:rsidRPr="007E64BA">
      <w:rPr>
        <w:rStyle w:val="HideTWBExt"/>
        <w:lang w:val="de-DE"/>
      </w:rPr>
      <w:t>&lt;/Version&gt;</w:t>
    </w:r>
  </w:p>
  <w:p w:rsidR="003F514C" w:rsidRPr="00F92812" w:rsidRDefault="008C0FD1" w:rsidP="008C0FD1">
    <w:pPr>
      <w:pStyle w:val="Footer2"/>
      <w:tabs>
        <w:tab w:val="center" w:pos="4535"/>
      </w:tabs>
    </w:pPr>
    <w:r>
      <w:t>PT</w:t>
    </w:r>
    <w:r>
      <w:tab/>
    </w:r>
    <w:r w:rsidRPr="008C0FD1">
      <w:rPr>
        <w:b w:val="0"/>
        <w:i/>
        <w:color w:val="C0C0C0"/>
        <w:sz w:val="22"/>
      </w:rPr>
      <w:t>Unida na diversidade</w:t>
    </w:r>
    <w:r>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90" w:rsidRPr="008C0FD1" w:rsidRDefault="00426790">
      <w:r w:rsidRPr="008C0FD1">
        <w:separator/>
      </w:r>
    </w:p>
  </w:footnote>
  <w:footnote w:type="continuationSeparator" w:id="0">
    <w:p w:rsidR="00426790" w:rsidRPr="008C0FD1" w:rsidRDefault="00426790">
      <w:r w:rsidRPr="008C0F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BA" w:rsidRDefault="007E6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BA" w:rsidRDefault="007E6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BA" w:rsidRDefault="007E6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umberTORIS" w:val="A8-0206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375"/>
    <w:docVar w:name="DOCCODMNU" w:val=" 2"/>
    <w:docVar w:name="DOCDT" w:val="2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52807 HideTWBExt;}{\s16\ql \li0\ri0\sb240\sa240\nowidctlpar\tqc\tx4536\tqr\tx9072\wrapdefault\aspalpha\aspnum\faauto\adjustright\rin0\lin0\itap0 \rtlch\fcs1 \af0\afs20\alang1025 \ltrch\fcs0 _x000d__x000a_\fs22\lang2057\langfe2057\cgrid\langnp2057\langfenp2057 \sbasedon0 \snext16 \slink17 \styrsid1252807 footer;}{\*\cs17 \additive \rtlch\fcs1 \af0 \ltrch\fcs0 \fs22 \sbasedon10 \slink16 \slocked \styrsid1252807 Footer Char;}{_x000d__x000a_\s18\ql \li-850\ri-850\sa240\widctlpar\tqr\tx9921\wrapdefault\aspalpha\aspnum\faauto\adjustright\rin-850\lin-850\itap0 \rtlch\fcs1 \af1\afs20\alang1025 \ltrch\fcs0 \b\f1\fs48\lang2057\langfe2057\cgrid\langnp2057\langfenp2057 _x000d__x000a_\sbasedon0 \snext18 \spriority0 \styrsid1252807 Footer2;}}{\*\rsidtbl \rsid24658\rsid358857\rsid735077\rsid787282\rsid1252807\rsid2892074\rsid3103661\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ZOVKO Jadranka}{\operator ZOVKO Jadranka}{\creatim\yr2019\mo3\dy4\hr16\min8}{\revtim\yr2019\mo3\dy4\hr16\min8}{\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52807\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3103661 \chftnsep _x000d__x000a_\par }}{\*\ftnsepc \ltrpar \pard\plain \ltrpar\ql \li0\ri0\widctlpar\wrapdefault\aspalpha\aspnum\faauto\adjustright\rin0\lin0\itap0 \rtlch\fcs1 \af0\afs20\alang1025 \ltrch\fcs0 \fs24\lang2057\langfe2057\cgrid\langnp2057\langfenp2057 {\rtlch\fcs1 \af0 _x000d__x000a_\ltrch\fcs0 \insrsid3103661 \chftnsepc _x000d__x000a_\par }}{\*\aftnsep \ltrpar \pard\plain \ltrpar\ql \li0\ri0\widctlpar\wrapdefault\aspalpha\aspnum\faauto\adjustright\rin0\lin0\itap0 \rtlch\fcs1 \af0\afs20\alang1025 \ltrch\fcs0 \fs24\lang2057\langfe2057\cgrid\langnp2057\langfenp2057 {\rtlch\fcs1 \af0 _x000d__x000a_\ltrch\fcs0 \insrsid3103661 \chftnsep _x000d__x000a_\par }}{\*\aftnsepc \ltrpar \pard\plain \ltrpar\ql \li0\ri0\widctlpar\wrapdefault\aspalpha\aspnum\faauto\adjustright\rin0\lin0\itap0 \rtlch\fcs1 \af0\afs20\alang1025 \ltrch\fcs0 \fs24\lang2057\langfe2057\cgrid\langnp2057\langfenp2057 {\rtlch\fcs1 \af0 _x000d__x000a_\ltrch\fcs0 \insrsid3103661 \chftnsepc _x000d__x000a_\par }}\ltrpar \sectd \ltrsect\psz9\linex0\headery1134\footery567\sectdefaultcl\sectrsid151083\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52807\charrsid16328722 &lt;PathFdR&gt;}{\rtlch\fcs1 \af0 \ltrch\fcs0 \insrsid1252807\charrsid6903767 AM\\P8_AMA(2019)0052(003-004)_EN.docx}{\rtlch\fcs1 \af0 \ltrch\fcs0 \cs15\v\f1\fs20\cf9\insrsid1252807\charrsid16328722 &lt;/PathFdR&gt;}_x000d__x000a_{\rtlch\fcs1 \af0 \ltrch\fcs0 \insrsid1252807\charrsid16328722 \tab \tab PE}{\rtlch\fcs1 \af0 \ltrch\fcs0 \cs15\v\f1\fs20\cf9\insrsid1252807\charrsid16328722 &lt;NoPE&gt;}{\rtlch\fcs1 \af0 \ltrch\fcs0 \insrsid1252807\charrsid6903767 628.456}{\rtlch\fcs1 \af0 _x000d__x000a_\ltrch\fcs0 \cs15\v\f1\fs20\cf9\insrsid1252807\charrsid16328722 &lt;/NoPE&gt;&lt;Version&gt;}{\rtlch\fcs1 \af0 \ltrch\fcs0 \insrsid1252807\charrsid16328722 v}{\rtlch\fcs1 \af0 \ltrch\fcs0 \insrsid1252807\charrsid6903767 01-00}{\rtlch\fcs1 \af0 \ltrch\fcs0 _x000d__x000a_\cs15\v\f1\fs20\cf9\insrsid1252807\charrsid16328722 &lt;/Version&gt;}{\rtlch\fcs1 \af0 \ltrch\fcs0 \insrsid1252807\charrsid1632872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252807\charrsid16328722  DOCPROPERTY &quot;&lt;Extension&gt;&quot; }}{\fldrslt {\rtlch\fcs1 \af1 \ltrch\fcs0 \insrsid1252807 EN}}}\sectd \ltrsect_x000d__x000a_\linex0\endnhere\sectdefaultcl\sftnbj {\rtlch\fcs1 \af1 \ltrch\fcs0 \cf16\insrsid1252807\charrsid16328722 \tab }{\rtlch\fcs1 \af1\afs22 \ltrch\fcs0 \b0\i\fs22\cf16\insrsid1252807 United in diversity}{\rtlch\fcs1 \af1 \ltrch\fcs0 _x000d__x000a_\cf16\insrsid1252807\charrsid16328722 \tab }{\field{\*\fldinst {\rtlch\fcs1 \af1 \ltrch\fcs0 \insrsid1252807\charrsid16328722  DOCPROPERTY &quot;&lt;Extension&gt;&quot; }}{\fldrslt {\rtlch\fcs1 \af1 \ltrch\fcs0 \insrsid1252807 EN}}}\sectd \ltrsect_x000d__x000a_\linex0\endnhere\sectdefaultcl\sftnbj {\rtlch\fcs1 \af1 \ltrch\fcs0 \insrsid1252807\charrsid163287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52807 _x000d__x000a_\rtlch\fcs1 \af0\afs20\alang1025 \ltrch\fcs0 \fs24\lang2057\langfe2057\cgrid\langnp2057\langfenp2057 {\rtlch\fcs1 \af0 \ltrch\fcs0 \insrsid1252807\charrsid16328722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d_x000d__x000a_e70e9c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375"/>
    <w:docVar w:name="InsideLoop" w:val="1"/>
    <w:docVar w:name="LastEditedSection" w:val=" 1"/>
    <w:docVar w:name="NRAKEY" w:val="0206"/>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84981 HideTWBExt;}{\s16\ql \li0\ri0\sb240\sa240\nowidctlpar\tqc\tx4536\tqr\tx9072\wrapdefault\aspalpha\aspnum\faauto\adjustright\rin0\lin0\itap0 \rtlch\fcs1 \af0\afs20\alang1025 _x000d__x000a_\ltrch\fcs0 \fs22\lang2057\langfe2057\cgrid\langnp2057\langfenp2057 \sbasedon0 \snext16 \slink17 \spriority0 \styrsid11884981 footer;}{\*\cs17 \additive \rtlch\fcs1 \af0 \ltrch\fcs0 \fs22 \sbasedon10 \slink16 \slocked \spriority0 \styrsid11884981 _x000d__x000a_Footer Char;}{\s18\ql \li0\ri-284\nowidctlpar\tqr\tx9072\wrapdefault\aspalpha\aspnum\faauto\adjustright\rin-284\lin0\itap0 \rtlch\fcs1 \af0\afs20\alang1025 \ltrch\fcs0 \b\fs24\lang2057\langfe2057\cgrid\langnp2057\langfenp2057 _x000d__x000a_\sbasedon0 \snext18 \spriority0 \styrsid11884981 ProjRap;}{\s19\ql \li0\ri0\sa240\nowidctlpar\wrapdefault\aspalpha\aspnum\faauto\adjustright\rin0\lin0\itap0 \rtlch\fcs1 \af0\afs20\alang1025 \ltrch\fcs0 _x000d__x000a_\fs24\lang2057\langfe2057\cgrid\langnp2057\langfenp2057 \sbasedon0 \snext19 \spriority0 \styrsid11884981 Normal12;}{\s20\ql \li-850\ri-850\sa240\widctlpar\tqr\tx9921\wrapdefault\aspalpha\aspnum\faauto\adjustright\rin-850\lin-850\itap0 \rtlch\fcs1 _x000d__x000a_\af1\afs20\alang1025 \ltrch\fcs0 \b\f1\fs48\lang2057\langfe2057\cgrid\langnp2057\langfenp2057 \sbasedon0 \snext20 \spriority0 \styrsid11884981 Footer2;}{\*\cs21 \additive \v\cf15 \spriority0 \styrsid11884981 HideTWBInt;}{_x000d__x000a_\s22\ql \li0\ri0\nowidctlpar\wrapdefault\aspalpha\aspnum\faauto\adjustright\rin0\lin0\itap0 \rtlch\fcs1 \af0\afs20\alang1025 \ltrch\fcs0 \b\fs24\lang2057\langfe2057\cgrid\langnp2057\langfenp2057 \sbasedon0 \snext22 \slink29 \spriority0 \styrsid11884981 _x000d__x000a_NormalBold;}{\s23\qr \li0\ri0\sb240\sa240\nowidctlpar\wrapdefault\aspalpha\aspnum\faauto\adjustright\rin0\lin0\itap0 \rtlch\fcs1 \af0\afs20\alang1025 \ltrch\fcs0 \fs24\lang2057\langfe2057\cgrid\langnp2057\langfenp2057 _x000d__x000a_\sbasedon0 \snext23 \spriority0 \styrsid11884981 Olang;}{\s24\ql \li0\ri0\sa120\nowidctlpar\wrapdefault\aspalpha\aspnum\faauto\adjustright\rin0\lin0\itap0 \rtlch\fcs1 \af0\afs20\alang1025 \ltrch\fcs0 _x000d__x000a_\fs24\lang1024\langfe1024\cgrid\noproof\langnp2057\langfenp2057 \sbasedon0 \snext24 \slink30 \spriority0 \styrsid11884981 Normal6;}{\s25\qc \li0\ri0\sb240\nowidctlpar\wrapdefault\aspalpha\aspnum\faauto\adjustright\rin0\lin0\itap0 \rtlch\fcs1 _x000d__x000a_\af0\afs20\alang1025 \ltrch\fcs0 \i\fs24\lang2057\langfe2057\cgrid\langnp2057\langfenp2057 \sbasedon0 \snext25 \spriority0 \styrsid11884981 CrossRef;}{_x000d__x000a_\s26\qc \li0\ri0\sb240\sa240\keepn\nowidctlpar\wrapdefault\aspalpha\aspnum\faauto\adjustright\rin0\lin0\itap0 \rtlch\fcs1 \af0\afs20\alang1025 \ltrch\fcs0 \i\fs24\lang2057\langfe2057\cgrid\langnp2057\langfenp2057 _x000d__x000a_\sbasedon0 \snext19 \spriority0 \styrsid11884981 JustificationTitle;}{\s27\ql \li0\ri-284\nowidctlpar\tqr\tx9072\wrapdefault\aspalpha\aspnum\faauto\adjustright\rin-284\lin0\itap0 \rtlch\fcs1 \af0\afs20\alang1025 \ltrch\fcs0 _x000d__x000a_\fs24\lang2057\langfe2057\cgrid\langnp2057\langfenp2057 \sbasedon0 \snext27 \spriority0 \styrsid11884981 ZDateAM;}{\s28\ql \li0\ri0\sa240\nowidctlpar\wrapdefault\aspalpha\aspnum\faauto\adjustright\rin0\lin0\itap0 \rtlch\fcs1 \af0\afs20\alang1025 _x000d__x000a_\ltrch\fcs0 \i\fs24\lang1024\langfe1024\cgrid\noproof\langnp2057\langfenp2057 \sbasedon0 \snext28 \spriority0 \styrsid11884981 Normal12Italic;}{\*\cs29 \additive \b\fs24 \slink22 \slocked \spriority0 \styrsid11884981 NormalBold Char;}{\*\cs30 \additive _x000d__x000a_\fs24\lang1024\langfe1024\noproof \slink24 \slocked \spriority0 \styrsid11884981 Normal6 Char;}{\s31\qc \li0\ri0\sa240\nowidctlpar\wrapdefault\aspalpha\aspnum\faauto\adjustright\rin0\lin0\itap0 \rtlch\fcs1 \af0\afs20\alang1025 \ltrch\fcs0 _x000d__x000a_\i\fs24\lang2057\langfe2057\cgrid\langnp2057\langfenp2057 \sbasedon0 \snext31 \spriority0 \styrsid11884981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884981 AMNumberTabs;}}{\*\rsidtbl \rsid24658\rsid358857\rsid735077\rsid787282\rsid2892074\rsid3622648\rsid4666813\rsid5708216\rsid6297298_x000d__x000a_\rsid6641733\rsid7553164\rsid8465581\rsid8681905\rsid8724649\rsid9636012\rsid9862312\rsid11215221\rsid11370291\rsid11434737\rsid11607138\rsid11824949\rsid11884981\rsid12154954\rsid14424199\rsid15204470\rsid15285974\rsid15535219\rsid15950462\rsid16324206_x000d__x000a_\rsid16662270}{\mmathPr\mmathFont34\mbrkBin0\mbrkBinSub0\msmallFrac0\mdispDef1\mlMargin0\mrMargin0\mdefJc1\mwrapIndent1440\mintLim0\mnaryLim1}{\info{\author ZOVKO Jadranka}{\operator ZOVKO Jadranka}{\creatim\yr2019\mo3\dy1\hr13\min59}_x000d__x000a_{\revtim\yr2019\mo3\dy1\hr13\min59}{\version1}{\edmins0}{\nofpages2}{\nofwords118}{\nofchars1317}{\*\company European Parliament}{\nofcharsws1333}{\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84981\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6297298 \chftnsep _x000d__x000a_\par }}{\*\ftnsepc \ltrpar \pard\plain \ltrpar\ql \li0\ri0\widctlpar\wrapdefault\aspalpha\aspnum\faauto\adjustright\rin0\lin0\itap0 \rtlch\fcs1 \af0\afs20\alang1025 \ltrch\fcs0 \fs24\lang2057\langfe2057\cgrid\langnp2057\langfenp2057 {\rtlch\fcs1 \af0 _x000d__x000a_\ltrch\fcs0 \insrsid6297298 \chftnsepc _x000d__x000a_\par }}{\*\aftnsep \ltrpar \pard\plain \ltrpar\ql \li0\ri0\widctlpar\wrapdefault\aspalpha\aspnum\faauto\adjustright\rin0\lin0\itap0 \rtlch\fcs1 \af0\afs20\alang1025 \ltrch\fcs0 \fs24\lang2057\langfe2057\cgrid\langnp2057\langfenp2057 {\rtlch\fcs1 \af0 _x000d__x000a_\ltrch\fcs0 \insrsid6297298 \chftnsep _x000d__x000a_\par }}{\*\aftnsepc \ltrpar \pard\plain \ltrpar\ql \li0\ri0\widctlpar\wrapdefault\aspalpha\aspnum\faauto\adjustright\rin0\lin0\itap0 \rtlch\fcs1 \af0\afs20\alang1025 \ltrch\fcs0 \fs24\lang2057\langfe2057\cgrid\langnp2057\langfenp2057 {\rtlch\fcs1 \af0 _x000d__x000a_\ltrch\fcs0 \insrsid629729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884981\charrsid16328722 {\*\bkmkstart InsideFooter}&lt;PathFdR&gt;}{\rtlch\fcs1 \af0 \ltrch\fcs0 \cf10\insrsid11884981\charrsid16328722 \uc1\u9668\'3f}{\rtlch\fcs1 \af0 \ltrch\fcs0 \insrsid11884981\charrsid16328722 #}{\rtlch\fcs1 _x000d__x000a_\af0 \ltrch\fcs0 \cs21\v\cf15\insrsid11884981\charrsid16328722 TXTROUTE@@}{\rtlch\fcs1 \af0 \ltrch\fcs0 \insrsid11884981\charrsid16328722 #}{\rtlch\fcs1 \af0 \ltrch\fcs0 \cf10\insrsid11884981\charrsid16328722 \uc1\u9658\'3f}{\rtlch\fcs1 \af0 \ltrch\fcs0 _x000d__x000a_\cs15\v\f1\fs20\cf9\insrsid11884981\charrsid16328722 &lt;/PathFdR&gt;}{\rtlch\fcs1 \af0 \ltrch\fcs0 \insrsid11884981\charrsid16328722 {\*\bkmkend InsideFooter}\tab \tab {\*\bkmkstart OutsideFooter}PE}{\rtlch\fcs1 \af0 \ltrch\fcs0 _x000d__x000a_\cs15\v\f1\fs20\cf9\insrsid11884981\charrsid16328722 &lt;NoPE&gt;}{\rtlch\fcs1 \af0 \ltrch\fcs0 \cf10\insrsid11884981\charrsid16328722 \uc1\u9668\'3f}{\rtlch\fcs1 \af0 \ltrch\fcs0 \insrsid11884981\charrsid16328722 #}{\rtlch\fcs1 \af0 \ltrch\fcs0 _x000d__x000a_\cs21\v\cf15\insrsid11884981\charrsid16328722 TXTNRPE@NRPE@}{\rtlch\fcs1 \af0 \ltrch\fcs0 \insrsid11884981\charrsid16328722 #}{\rtlch\fcs1 \af0 \ltrch\fcs0 \cf10\insrsid11884981\charrsid16328722 \uc1\u9658\'3f}{\rtlch\fcs1 \af0 \ltrch\fcs0 _x000d__x000a_\cs15\v\f1\fs20\cf9\insrsid11884981\charrsid16328722 &lt;/NoPE&gt;&lt;Version&gt;}{\rtlch\fcs1 \af0 \ltrch\fcs0 \insrsid11884981\charrsid16328722 v}{\rtlch\fcs1 \af0 \ltrch\fcs0 \cf10\insrsid11884981\charrsid16328722 \uc1\u9668\'3f}{\rtlch\fcs1 \af0 \ltrch\fcs0 _x000d__x000a_\insrsid11884981\charrsid16328722 #}{\rtlch\fcs1 \af0 \ltrch\fcs0 \cs21\v\cf15\insrsid11884981\charrsid16328722 TXTVERSION@NRV@}{\rtlch\fcs1 \af0 \ltrch\fcs0 \insrsid11884981\charrsid16328722 #}{\rtlch\fcs1 \af0 \ltrch\fcs0 _x000d__x000a_\cf10\insrsid11884981\charrsid16328722 \uc1\u9658\'3f}{\rtlch\fcs1 \af0 \ltrch\fcs0 \cs15\v\f1\fs20\cf9\insrsid11884981\charrsid16328722 &lt;/Version&gt;}{\rtlch\fcs1 \af0 \ltrch\fcs0 \insrsid11884981\charrsid1632872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1884981\charrsid16328722  DOCPROPERTY &quot;&lt;Extension&gt;&quot; }}{\fldrslt {\rtlch\fcs1 \af1 \ltrch\fcs0 _x000d__x000a_\insrsid11884981\charrsid16328722 XX}}}\sectd \ltrsect\linex0\endnhere\sectdefaultcl\sftnbj {\rtlch\fcs1 \af1 \ltrch\fcs0 \cf16\insrsid11884981\charrsid16328722 \tab }{\rtlch\fcs1 \af1\afs22 \ltrch\fcs0 \b0\i\fs22\cf16\insrsid11884981\charrsid16328722 #}{_x000d__x000a_\rtlch\fcs1 \af1 \ltrch\fcs0 \cs21\v\cf15\insrsid11884981\charrsid16328722 (STD@_Motto}{\rtlch\fcs1 \af1\afs22 \ltrch\fcs0 \b0\i\fs22\cf16\insrsid11884981\charrsid16328722 #}{\rtlch\fcs1 \af1 \ltrch\fcs0 \cf16\insrsid11884981\charrsid16328722 \tab }_x000d__x000a_{\field\flddirty{\*\fldinst {\rtlch\fcs1 \af1 \ltrch\fcs0 \insrsid11884981\charrsid16328722  DOCPROPERTY &quot;&lt;Extension&gt;&quot; }}{\fldrslt {\rtlch\fcs1 \af1 \ltrch\fcs0 \insrsid11884981\charrsid16328722 XX}}}\sectd \ltrsect\linex0\endnhere\sectdefaultcl\sftnbj {_x000d__x000a_\rtlch\fcs1 \af1 \ltrch\fcs0 \insrsid11884981\charrsid163287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1884981 \rtlch\fcs1 \af0\afs20\alang1025 \ltrch\fcs0 \fs24\lang2057\langfe2057\cgrid\langnp2057\langfenp2057 {\rtlch\fcs1 \af0 \ltrch\fcs0 _x000d__x000a_\cs15\v\f1\fs20\cf9\insrsid11884981\charrsid16328722 {\*\bkmkstart restart}&lt;Amend&gt;&lt;Date&gt;}{\rtlch\fcs1 \af0 \ltrch\fcs0 \insrsid11884981\charrsid16328722 #}{\rtlch\fcs1 \af0 \ltrch\fcs0 \cs21\v\cf15\insrsid11884981\charrsid16328722 _x000d__x000a_DT(d.m.yyyy)sh@DATEMSG@DOCDT}{\rtlch\fcs1 \af0 \ltrch\fcs0 \insrsid11884981\charrsid16328722 #}{\rtlch\fcs1 \af0 \ltrch\fcs0 \cs15\v\f1\fs20\cf9\insrsid11884981\charrsid16328722 &lt;/Date&gt;}{\rtlch\fcs1 \af0 \ltrch\fcs0 \insrsid11884981\charrsid16328722 \tab _x000d__x000a_}{\rtlch\fcs1 \af0 \ltrch\fcs0 \cs15\v\f1\fs20\cf9\insrsid11884981\charrsid16328722 &lt;ANo&gt;}{\rtlch\fcs1 \af0 \ltrch\fcs0 \insrsid11884981\charrsid16328722 #}{\rtlch\fcs1 \af0 \ltrch\fcs0 \cs21\v\cf15\insrsid11884981\charrsid16328722 _x000d__x000a_KEY(PLENARY/ANUMBER)@NRAMSG@NRAKEY}{\rtlch\fcs1 \af0 \ltrch\fcs0 \insrsid11884981\charrsid16328722 #}{\rtlch\fcs1 \af0 \ltrch\fcs0 \cs15\v\f1\fs20\cf9\insrsid11884981\charrsid16328722 &lt;/ANo&gt;}{\rtlch\fcs1 \af0 \ltrch\fcs0 \insrsid11884981\charrsid16328722 _x000d__x000a_/}{\rtlch\fcs1 \af0 \ltrch\fcs0 \cs15\v\f1\fs20\cf9\insrsid11884981\charrsid16328722 &lt;NumAm&gt;}{\rtlch\fcs1 \af0 \ltrch\fcs0 \insrsid11884981\charrsid16328722 #}{\rtlch\fcs1 \af0 \ltrch\fcs0 \cs21\v\cf15\insrsid11884981\charrsid16328722 ENMIENDA@NRAM@}{_x000d__x000a_\rtlch\fcs1 \af0 \ltrch\fcs0 \insrsid11884981\charrsid16328722 #}{\rtlch\fcs1 \af0 \ltrch\fcs0 \cs15\v\f1\fs20\cf9\insrsid11884981\charrsid16328722 &lt;/NumAm&gt;}{\rtlch\fcs1 \af0 \ltrch\fcs0 \insrsid11884981\charrsid16328722 _x000d__x000a_\par }\pard\plain \ltrpar\s32\ql \li0\ri0\sb240\nowidctlpar_x000d__x000a_\tx879\tx936\tx1021\tx1077\tx1134\tx1191\tx1247\tx1304\tx1361\tx1418\tx1474\tx1531\tx1588\tx1644\tx1701\tx1758\tx1814\tx1871\tx2070\tx2126\tx3374\tx3430\wrapdefault\aspalpha\aspnum\faauto\adjustright\rin0\lin0\itap0\pararsid11884981 \rtlch\fcs1 _x000d__x000a_\af0\afs20\alang1025 \ltrch\fcs0 \b\fs24\lang2057\langfe2057\cgrid\langnp2057\langfenp2057 {\rtlch\fcs1 \af0 \ltrch\fcs0 \insrsid11884981\charrsid16328722 Amendment\tab \tab }{\rtlch\fcs1 \af0 \ltrch\fcs0 _x000d__x000a_\cs15\b0\v\f1\fs20\cf9\insrsid11884981\charrsid16328722 &lt;NumAm&gt;}{\rtlch\fcs1 \af0 \ltrch\fcs0 \insrsid11884981\charrsid16328722 #}{\rtlch\fcs1 \af0 \ltrch\fcs0 \cs21\v\cf15\insrsid11884981\charrsid16328722 ENMIENDA@NRAM@}{\rtlch\fcs1 \af0 \ltrch\fcs0 _x000d__x000a_\insrsid11884981\charrsid16328722 #}{\rtlch\fcs1 \af0 \ltrch\fcs0 \cs15\b0\v\f1\fs20\cf9\insrsid11884981\charrsid16328722 &lt;/NumAm&gt;}{\rtlch\fcs1 \af0 \ltrch\fcs0 \insrsid11884981\charrsid16328722 _x000d__x000a_\par }\pard\plain \ltrpar\s22\ql \li0\ri0\nowidctlpar\wrapdefault\aspalpha\aspnum\faauto\adjustright\rin0\lin0\itap0\pararsid11884981 \rtlch\fcs1 \af0\afs20\alang1025 \ltrch\fcs0 \b\fs24\lang2057\langfe2057\cgrid\langnp2057\langfenp2057 {\rtlch\fcs1 \af0 _x000d__x000a_\ltrch\fcs0 \cs15\b0\v\f1\fs20\cf9\insrsid11884981\charrsid16328722 &lt;RepeatBlock-By&gt;}{\rtlch\fcs1 \af0 \ltrch\fcs0 \insrsid11884981\charrsid16328722 {\*\bkmkstart By}#}{\rtlch\fcs1 \af0 \ltrch\fcs0 \cs21\v\cf15\insrsid11884981\charrsid16328722 _x000d__x000a_(MOD@InsideLoop()}{\rtlch\fcs1 \af0 \ltrch\fcs0 \insrsid11884981\charrsid16328722 ##}{\rtlch\fcs1 \af0 \ltrch\fcs0 \cs21\v\cf15\insrsid11884981\charrsid16328722 (MOD@ByVar()}{\rtlch\fcs1 \af0 \ltrch\fcs0 \insrsid11884981\charrsid16328722 ##}{\rtlch\fcs1 _x000d__x000a_\af0 \ltrch\fcs0 \cs21\v\cf15\insrsid11884981\charrsid16328722 &gt;&gt;&gt;ByVar@[ZMEMBERSMSG]@By}{\rtlch\fcs1 \af0 \ltrch\fcs0 \insrsid11884981\charrsid16328722 #}{\rtlch\fcs1 \af0 \ltrch\fcs0 \cs15\b0\v\f1\fs20\cf9\insrsid11884981\charrsid16328722 &lt;By&gt;&lt;Members&gt;}_x000d__x000a_{\rtlch\fcs1 \af0 \ltrch\fcs0 \insrsid11884981\charrsid16328722 #}{\rtlch\fcs1 \af0 \ltrch\fcs0 \cs21\v\cf15\insrsid11884981\charrsid16328722 (MOD@InsideLoop(\'a7)}{\rtlch\fcs1 \af0 \ltrch\fcs0 \insrsid11884981\charrsid16328722 ##}{\rtlch\fcs1 \af0 _x000d__x000a_\ltrch\fcs0 \cs21\v\cf15\insrsid11884981\charrsid16328722 IF(FromTORIS = 'True')THEN([PRESMEMBERS])ELSE([TRADMEMBERS])}{\rtlch\fcs1 \af0 \ltrch\fcs0 \insrsid11884981\charrsid16328722 #}{\rtlch\fcs1 \af0 \ltrch\fcs0 _x000d__x000a_\cs15\b0\v\f1\fs20\cf9\insrsid11884981\charrsid16328722 &lt;/Members&gt;}{\rtlch\fcs1 \af0 \ltrch\fcs0 \insrsid11884981\charrsid16328722 _x000d__x000a_\par }\pard\plain \ltrpar\ql \li0\ri0\widctlpar\wrapdefault\aspalpha\aspnum\faauto\adjustright\rin0\lin0\itap0\pararsid11884981 \rtlch\fcs1 \af0\afs20\alang1025 \ltrch\fcs0 \fs24\lang2057\langfe2057\cgrid\langnp2057\langfenp2057 {\rtlch\fcs1 \af0 \ltrch\fcs0 _x000d__x000a_\cs15\v\f1\fs20\cf9\insrsid11884981\charrsid16328722 &lt;AuNomDe&gt;&lt;OptDel&gt;}{\rtlch\fcs1 \af0 \ltrch\fcs0 \insrsid11884981\charrsid16328722 #}{\rtlch\fcs1 \af0 \ltrch\fcs0 \cs21\v\cf15\insrsid11884981\charrsid16328722 _x000d__x000a_IF(FromTORIS = 'True')THEN([PRESONBEHALF])ELSE([TRADONBEHALF])}{\rtlch\fcs1 \af0 \ltrch\fcs0 \insrsid11884981\charrsid16328722 #}{\rtlch\fcs1 \af0 \ltrch\fcs0 \cs15\v\f1\fs20\cf9\insrsid11884981\charrsid16328722 &lt;/OptDel&gt;&lt;/AuNomDe&gt;}{\rtlch\fcs1 \af0 _x000d__x000a_\ltrch\fcs0 \insrsid11884981\charrsid16328722 _x000d__x000a_\par }{\rtlch\fcs1 \af0 \ltrch\fcs0 \cs15\v\f1\fs20\cf9\insrsid11884981\charrsid16328722 &lt;/By&gt;}{\rtlch\fcs1 \af0 \ltrch\fcs0 \insrsid11884981\charrsid16328722 {\*\bkmkend By}&lt;&lt;&lt;}{\rtlch\fcs1 \af0 \ltrch\fcs0 _x000d__x000a_\cs15\v\f1\fs20\cf9\insrsid11884981\charrsid16328722 &lt;/RepeatBlock-By&gt;}{\rtlch\fcs1 \af0 \ltrch\fcs0 \insrsid11884981\charrsid16328722 _x000d__x000a_\par }\pard\plain \ltrpar\s18\ql \li0\ri-284\nowidctlpar\tqr\tx9072\wrapdefault\aspalpha\aspnum\faauto\adjustright\rin-284\lin0\itap0\pararsid11884981 \rtlch\fcs1 \af0\afs20\alang1025 \ltrch\fcs0 \b\fs24\lang2057\langfe2057\cgrid\langnp2057\langfenp2057 {_x000d__x000a_\rtlch\fcs1 \af0 \ltrch\fcs0 \cs15\b0\v\f1\fs20\cf9\insrsid11884981\charrsid16328722 &lt;TitreType&gt;}{\rtlch\fcs1 \af0 \ltrch\fcs0 \insrsid11884981\charrsid16328722 Report}{\rtlch\fcs1 \af0 \ltrch\fcs0 \cs15\b0\v\f1\fs20\cf9\insrsid11884981\charrsid16328722 _x000d__x000a_&lt;/TitreType&gt;}{\rtlch\fcs1 \af0 \ltrch\fcs0 \insrsid11884981\charrsid16328722 \tab #}{\rtlch\fcs1 \af0 \ltrch\fcs0 \cs21\v\cf15\insrsid11884981\charrsid16328722 KEY(PLENARY/ANUMBER)@NRAMSG@NRAKEY}{\rtlch\fcs1 \af0 \ltrch\fcs0 _x000d__x000a_\insrsid11884981\charrsid16328722 #/#}{\rtlch\fcs1 \af0 \ltrch\fcs0 \cs21\v\cf15\insrsid11884981\charrsid16328722 KEY(PLENARY/DOCYEAR)@DOCYEARMSG@NRAKEY}{\rtlch\fcs1 \af0 \ltrch\fcs0 \insrsid11884981\charrsid16328722 #_x000d__x000a_\par }\pard\plain \ltrpar\s22\ql \li0\ri0\nowidctlpar\wrapdefault\aspalpha\aspnum\faauto\adjustright\rin0\lin0\itap0\pararsid11884981 \rtlch\fcs1 \af0\afs20\alang1025 \ltrch\fcs0 \b\fs24\lang2057\langfe2057\cgrid\langnp2057\langfenp2057 {\rtlch\fcs1 \af0 _x000d__x000a_\ltrch\fcs0 \cs15\b0\v\f1\fs20\cf9\insrsid11884981\charrsid16328722 &lt;Rapporteur&gt;}{\rtlch\fcs1 \af0 \ltrch\fcs0 \insrsid11884981\charrsid16328722 #}{\rtlch\fcs1 \af0 \ltrch\fcs0 \cs21\v\cf15\insrsid11884981\charrsid16328722 KEY(PLENARY/RAPPORTEURS)@AU_x000d__x000a_THORMSG@NRAKEY}{\rtlch\fcs1 \af0 \ltrch\fcs0 \insrsid11884981\charrsid16328722 #}{\rtlch\fcs1 \af0 \ltrch\fcs0 \cs15\b0\v\f1\fs20\cf9\insrsid11884981\charrsid16328722 &lt;/Rapporteur&gt;}{\rtlch\fcs1 \af0 \ltrch\fcs0 \insrsid11884981\charrsid16328722 _x000d__x000a_\par }\pard\plain \ltrpar\ql \li0\ri0\widctlpar\wrapdefault\aspalpha\aspnum\faauto\adjustright\rin0\lin0\itap0\pararsid11884981 \rtlch\fcs1 \af0\afs20\alang1025 \ltrch\fcs0 \fs24\lang2057\langfe2057\cgrid\langnp2057\langfenp2057 {\rtlch\fcs1 \af0 \ltrch\fcs0 _x000d__x000a_\cs15\v\f1\fs20\cf9\insrsid11884981\charrsid16328722 &lt;Titre&gt;}{\rtlch\fcs1 \af0 \ltrch\fcs0 \insrsid11884981\charrsid16328722 #}{\rtlch\fcs1 \af0 \ltrch\fcs0 \cs21\v\cf15\insrsid11884981\charrsid16328722 KEY(PLENARY/TITLES)@TITLEMSG@NRAKEY}{\rtlch\fcs1 _x000d__x000a_\af0 \ltrch\fcs0 \insrsid11884981\charrsid16328722 #}{\rtlch\fcs1 \af0 \ltrch\fcs0 \cs15\v\f1\fs20\cf9\insrsid11884981\charrsid16328722 &lt;/Titre&gt;}{\rtlch\fcs1 \af0 \ltrch\fcs0 \insrsid11884981\charrsid16328722 _x000d__x000a_\par }\pard\plain \ltrpar\s19\ql \li0\ri0\sa240\nowidctlpar\wrapdefault\aspalpha\aspnum\faauto\adjustright\rin0\lin0\itap0\pararsid11884981 \rtlch\fcs1 \af0\afs20\alang1025 \ltrch\fcs0 \fs24\lang2057\langfe2057\cgrid\langnp2057\langfenp2057 {\rtlch\fcs1 \af0 _x000d__x000a_\ltrch\fcs0 \cs15\v\f1\fs20\cf9\insrsid11884981\charrsid16328722 &lt;DocRef&gt;}{\rtlch\fcs1 \af0 \ltrch\fcs0 \insrsid11884981\charrsid16328722 (#}{\rtlch\fcs1 \af0 \ltrch\fcs0 \cs21\v\cf15\insrsid11884981\charrsid16328722 KEY(PLENARY/REFERENCES)@REFMSG@NRAKEY}_x000d__x000a_{\rtlch\fcs1 \af0 \ltrch\fcs0 \insrsid11884981\charrsid16328722 #)}{\rtlch\fcs1 \af0 \ltrch\fcs0 \cs15\v\f1\fs20\cf9\insrsid11884981\charrsid16328722 &lt;/DocRef&gt;}{\rtlch\fcs1 \af0 \ltrch\fcs0 \insrsid11884981\charrsid16328722 _x000d__x000a_\par }\pard\plain \ltrpar\s22\ql \li0\ri0\nowidctlpar\wrapdefault\aspalpha\aspnum\faauto\adjustright\rin0\lin0\itap0\pararsid11884981 \rtlch\fcs1 \af0\afs20\alang1025 \ltrch\fcs0 \b\fs24\lang2057\langfe2057\cgrid\langnp2057\langfenp2057 {\rtlch\fcs1 \af0 _x000d__x000a_\ltrch\fcs0 \cs15\b0\v\f1\fs20\cf9\insrsid11884981\charrsid16328722 &lt;DocAmend&gt;}{\rtlch\fcs1 \af0 \ltrch\fcs0 \insrsid11884981\charrsid16328722 #}{\rtlch\fcs1 \af0 \ltrch\fcs0 \cs21\v\cf15\insrsid11884981\charrsid16328722 _x000d__x000a_MNU[OPTPROPOSALCOD][OPTPROPOSALCNS][OPTPROPOSALNLE]@CHOICE@CODEMNU}{\rtlch\fcs1 \af0 \ltrch\fcs0 \insrsid11884981\charrsid16328722 ##}{\rtlch\fcs1 \af0 \ltrch\fcs0 \cs21\v\cf15\insrsid11884981\charrsid16328722 MNU[AMACTYES][NOTAPP]@CHOICE@AMACTMNU}{_x000d__x000a_\rtlch\fcs1 \af0 \ltrch\fcs0 \insrsid11884981\charrsid16328722 #}{\rtlch\fcs1 \af0 \ltrch\fcs0 \cs15\b0\v\f1\fs20\cf9\insrsid11884981\charrsid16328722 &lt;/DocAmend&gt;}{\rtlch\fcs1 \af0 \ltrch\fcs0 \insrsid11884981\charrsid16328722 _x000d__x000a_\par }{\rtlch\fcs1 \af0 \ltrch\fcs0 \cs15\b0\v\f1\fs20\cf9\insrsid11884981\charrsid16328722 &lt;Article&gt;}{\rtlch\fcs1 \af0 \ltrch\fcs0 \insrsid11884981\charrsid16328722 #}{\rtlch\fcs1 \af0 \ltrch\fcs0 \cs21\v\cf15\insrsid11884981\charrsid16328722 _x000d__x000a_MNU[AMACTPARTYES][AMACTPARTNO]@CHOICE@AMACTMNU}{\rtlch\fcs1 \af0 \ltrch\fcs0 \insrsid11884981\charrsid16328722 #}{\rtlch\fcs1 \af0 \ltrch\fcs0 \cs15\b0\v\f1\fs20\cf9\insrsid11884981\charrsid16328722 &lt;/Article&gt;}{\rtlch\fcs1 \af0 \ltrch\fcs0 _x000d__x000a_\insrsid11884981\charrsid16328722 _x000d__x000a_\par }\pard\plain \ltrpar\ql \li0\ri0\widctlpar\wrapdefault\aspalpha\aspnum\faauto\adjustright\rin0\lin0\itap0\pararsid11884981 \rtlch\fcs1 \af0\afs20\alang1025 \ltrch\fcs0 \fs24\lang2057\langfe2057\cgrid\langnp2057\langfenp2057 {\rtlch\fcs1 \af0 \ltrch\fcs0 _x000d__x000a_\cs15\v\f1\fs20\cf9\insrsid11884981\charrsid16328722 &lt;DocAmend2&gt;&lt;OptDel&gt;}{\rtlch\fcs1 \af0 \ltrch\fcs0 \insrsid11884981\charrsid16328722 #}{\rtlch\fcs1 \af0 \ltrch\fcs0 \cs21\v\cf15\insrsid11884981\charrsid16328722 MNU[OPTNRACTYES][NOTAPP]@CHOICE@AMACTMNU_x000d__x000a_}{\rtlch\fcs1 \af0 \ltrch\fcs0 \insrsid11884981\charrsid16328722 #}{\rtlch\fcs1 \af0 \ltrch\fcs0 \cs15\v\f1\fs20\cf9\insrsid11884981\charrsid16328722 &lt;/OptDel&gt;&lt;/DocAmend2&gt;}{\rtlch\fcs1 \af0 \ltrch\fcs0 \insrsid11884981\charrsid16328722 _x000d__x000a_\par }{\rtlch\fcs1 \af0 \ltrch\fcs0 \cs15\v\f1\fs20\cf9\insrsid11884981\charrsid16328722 &lt;Article2&gt;&lt;OptDel&gt;}{\rtlch\fcs1 \af0 \ltrch\fcs0 \insrsid11884981\charrsid16328722 #}{\rtlch\fcs1 \af0 \ltrch\fcs0 \cs21\v\cf15\insrsid11884981\charrsid16328722 _x000d__x000a_MNU[OPTACTPARTYES][NOTAPP]@CHOICE@AMACTMNU}{\rtlch\fcs1 \af0 \ltrch\fcs0 \insrsid11884981\charrsid16328722 #}{\rtlch\fcs1 \af0 \ltrch\fcs0 \cs15\v\f1\fs20\cf9\insrsid11884981\charrsid16328722 &lt;/OptDel&gt;&lt;/Article2&gt;}{\rtlch\fcs1 \af0 \ltrch\fcs0 _x000d__x000a_\insrsid11884981\charrsid1632872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1884981\charrsid16328722 \cell }\pard \ltrpar\ql \li0\ri0\widctlpar\intbl\wrapdefault\aspalpha\aspnum\faauto\adjustright\rin0\lin0 {\rtlch\fcs1 \af0 \ltrch\fcs0 \insrsid11884981\charrsid16328722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1884981\charrsid16328722 #}{\rtlch\fcs1 \af0 \ltrch\fcs0 \cs21\v\cf15\insrsid11884981\charrsid16328722 MNU[OPTLEFTAMACT][LEFTPROP]@CHOICE@AMACTMNU}{\rtlch\fcs1 \af0 \ltrch\fcs0 \insrsid11884981\charrsid16328722 #\cell Amendment\cell _x000d__x000a_}\pard\plain \ltrpar\ql \li0\ri0\widctlpar\intbl\wrapdefault\aspalpha\aspnum\faauto\adjustright\rin0\lin0 \rtlch\fcs1 \af0\afs20\alang1025 \ltrch\fcs0 \fs24\lang2057\langfe2057\cgrid\langnp2057\langfenp2057 {\rtlch\fcs1 \af0 \ltrch\fcs0 _x000d__x000a_\insrsid11884981\charrsid16328722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1884981\charrsid16328722 ##\cell ##}{\rtlch\fcs1 \af0\afs24 \ltrch\fcs0 \noproof0\insrsid11884981\charrsid16328722 \cell }\pard\plain \ltrpar_x000d__x000a_\ql \li0\ri0\widctlpar\intbl\wrapdefault\aspalpha\aspnum\faauto\adjustright\rin0\lin0 \rtlch\fcs1 \af0\afs20\alang1025 \ltrch\fcs0 \fs24\lang2057\langfe2057\cgrid\langnp2057\langfenp2057 {\rtlch\fcs1 \af0 \ltrch\fcs0 \insrsid11884981\charrsid16328722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884981 \rtlch\fcs1 \af0\afs20\alang1025 \ltrch\fcs0 \fs24\lang2057\langfe2057\cgrid\langnp2057\langfenp2057 {\rtlch\fcs1 \af0 \ltrch\fcs0 _x000d__x000a_\insrsid11884981\charrsid16328722 Or. }{\rtlch\fcs1 \af0 \ltrch\fcs0 \cs15\v\f1\fs20\cf9\insrsid11884981\charrsid16328722 &lt;Original&gt;}{\rtlch\fcs1 \af0 \ltrch\fcs0 \insrsid11884981\charrsid16328722 #}{\rtlch\fcs1 \af0 \ltrch\fcs0 _x000d__x000a_\cs21\v\cf15\insrsid11884981\charrsid16328722 KEY(MAIN/LANGMIN)sh@ORLANGMSG@ORLANGKEY}{\rtlch\fcs1 \af0 \ltrch\fcs0 \insrsid11884981\charrsid16328722 #}{\rtlch\fcs1 \af0 \ltrch\fcs0 \cs15\v\f1\fs20\cf9\insrsid11884981\charrsid16328722 &lt;/Original&gt;}{_x000d__x000a_\rtlch\fcs1 \af0 \ltrch\fcs0 \insrsid11884981\charrsid16328722 _x000d__x000a_\par }\pard\plain \ltrpar\s25\qc \li0\ri0\sb240\nowidctlpar\wrapdefault\aspalpha\aspnum\faauto\adjustright\rin0\lin0\itap0\pararsid11884981 \rtlch\fcs1 \af0\afs20\alang1025 \ltrch\fcs0 \i\fs24\lang2057\langfe2057\cgrid\langnp2057\langfenp2057 {\rtlch\fcs1 _x000d__x000a_\af0 \ltrch\fcs0 \cs15\i0\v\f1\fs20\cf9\insrsid11884981\charrsid16328722 &lt;OptDel&gt;}{\rtlch\fcs1 \af0 \ltrch\fcs0 \insrsid11884981\charrsid16328722 #}{\rtlch\fcs1 \af0 \ltrch\fcs0 \cs21\v\cf15\insrsid11884981\charrsid16328722 _x000d__x000a_MNU[CROSSREFNO][CROSSREFYES]@CHOICE@}{\rtlch\fcs1 \af0 \ltrch\fcs0 \insrsid11884981\charrsid16328722 #}{\rtlch\fcs1 \af0 \ltrch\fcs0 \cs15\i0\v\f1\fs20\cf9\insrsid11884981\charrsid16328722 &lt;/OptDel&gt;}{\rtlch\fcs1 \af0 \ltrch\fcs0 _x000d__x000a_\insrsid11884981\charrsid16328722 _x000d__x000a_\par }\pard\plain \ltrpar\s26\qc \li0\ri0\sb240\sa240\keepn\nowidctlpar\wrapdefault\aspalpha\aspnum\faauto\adjustright\rin0\lin0\itap0\pararsid11884981 \rtlch\fcs1 \af0\afs20\alang1025 \ltrch\fcs0 \i\fs24\lang2057\langfe2057\cgrid\langnp2057\langfenp2057 {_x000d__x000a_\rtlch\fcs1 \af0 \ltrch\fcs0 \cs15\i0\v\f1\fs20\cf9\insrsid11884981\charrsid16328722 &lt;TitreJust&gt;}{\rtlch\fcs1 \af0 \ltrch\fcs0 \insrsid11884981\charrsid16328722 Justification}{\rtlch\fcs1 \af0 \ltrch\fcs0 _x000d__x000a_\cs15\i0\v\f1\fs20\cf9\insrsid11884981\charrsid16328722 &lt;/TitreJust&gt;}{\rtlch\fcs1 \af0 \ltrch\fcs0 \insrsid11884981\charrsid16328722 _x000d__x000a_\par }\pard\plain \ltrpar\s28\ql \li0\ri0\sa240\nowidctlpar\wrapdefault\aspalpha\aspnum\faauto\adjustright\rin0\lin0\itap0\pararsid11884981 \rtlch\fcs1 \af0\afs20\alang1025 \ltrch\fcs0 \i\fs24\lang1024\langfe1024\cgrid\noproof\langnp2057\langfenp2057 {_x000d__x000a_\rtlch\fcs1 \af0 \ltrch\fcs0 \cs15\i0\v\f1\fs20\cf9\noproof0\insrsid11884981\charrsid16328722 &lt;OptDelPrev&gt;}{\rtlch\fcs1 \af0 \ltrch\fcs0 \noproof0\insrsid11884981\charrsid16328722 #}{\rtlch\fcs1 \af0 \ltrch\fcs0 _x000d__x000a_\cs21\v\cf15\noproof0\insrsid11884981\charrsid16328722 MNU[TEXTJUSTYES][TEXTJUSTNO]@CHOICE@}{\rtlch\fcs1 \af0 \ltrch\fcs0 \noproof0\insrsid11884981\charrsid16328722 #}{\rtlch\fcs1 \af0 \ltrch\fcs0 _x000d__x000a_\cs15\i0\v\f1\fs20\cf9\noproof0\insrsid11884981\charrsid16328722 &lt;/OptDelPrev&gt;}{\rtlch\fcs1 \af0 \ltrch\fcs0 \noproof0\insrsid11884981\charrsid16328722 _x000d__x000a_\par }\pard\plain \ltrpar\ql \li0\ri0\widctlpar\wrapdefault\aspalpha\aspnum\faauto\adjustright\rin0\lin0\itap0\pararsid11884981 \rtlch\fcs1 \af0\afs20\alang1025 \ltrch\fcs0 \fs24\lang2057\langfe2057\cgrid\langnp2057\langfenp2057 {\rtlch\fcs1 \af0 \ltrch\fcs0 _x000d__x000a_\insrsid11884981\charrsid16328722 \sect }\sectd \ltrsect\margbsxn1418\psz9\linex0\headery1134\footery505\endnhere\titlepg\sectdefaultcl\sectrsid14424199\sftnbj\sftnrestart \pard\plain \ltrpar_x000d__x000a_\ql \li0\ri0\widctlpar\wrapdefault\aspalpha\aspnum\faauto\adjustright\rin0\lin0\itap0\pararsid11884981 \rtlch\fcs1 \af0\afs20\alang1025 \ltrch\fcs0 \fs24\lang2057\langfe2057\cgrid\langnp2057\langfenp2057 {\rtlch\fcs1 \af0 \ltrch\fcs0 _x000d__x000a_\cs15\v\f1\fs20\cf9\insrsid11884981\charrsid1632872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8_x000d__x000a_218e2ed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64386 HideTWBExt;}{\*\cs16 \additive \v\cf15 \spriority0 \styrsid10764386 HideTWBInt;}{\s17\ql \li0\ri0\nowidctlpar\wrapdefault\aspalpha\aspnum\faauto\adjustright\rin0\lin0\itap0 _x000d__x000a_\rtlch\fcs1 \af0\afs20\alang1025 \ltrch\fcs0 \b\fs24\lang2057\langfe2057\cgrid\langnp2057\langfenp2057 \sbasedon0 \snext17 \slink18 \spriority0 \styrsid10764386 NormalBold;}{\*\cs18 \additive \b\fs24 \slink17 \slocked \spriority0 \styrsid10764386 _x000d__x000a_NormalBold Char;}}{\*\rsidtbl \rsid24658\rsid358857\rsid721336\rsid735077\rsid787282\rsid2892074\rsid3622648\rsid4666813\rsid5708216\rsid6641733\rsid7553164\rsid8465581\rsid8681905\rsid8724649\rsid9636012\rsid9862312\rsid10764386\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ZOVKO Jadranka}{\operator ZOVKO Jadranka}{\creatim\yr2019\mo3\dy4\hr13\min49}{\revtim\yr2019\mo3\dy4\hr13\min49}{\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64386\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721336 \chftnsep _x000d__x000a_\par }}{\*\ftnsepc \ltrpar \pard\plain \ltrpar\ql \li0\ri0\widctlpar\wrapdefault\aspalpha\aspnum\faauto\adjustright\rin0\lin0\itap0 \rtlch\fcs1 \af0\afs20\alang1025 \ltrch\fcs0 \fs24\lang2057\langfe2057\cgrid\langnp2057\langfenp2057 {\rtlch\fcs1 \af0 _x000d__x000a_\ltrch\fcs0 \insrsid721336 \chftnsepc _x000d__x000a_\par }}{\*\aftnsep \ltrpar \pard\plain \ltrpar\ql \li0\ri0\widctlpar\wrapdefault\aspalpha\aspnum\faauto\adjustright\rin0\lin0\itap0 \rtlch\fcs1 \af0\afs20\alang1025 \ltrch\fcs0 \fs24\lang2057\langfe2057\cgrid\langnp2057\langfenp2057 {\rtlch\fcs1 \af0 _x000d__x000a_\ltrch\fcs0 \insrsid721336 \chftnsep _x000d__x000a_\par }}{\*\aftnsepc \ltrpar \pard\plain \ltrpar\ql \li0\ri0\widctlpar\wrapdefault\aspalpha\aspnum\faauto\adjustright\rin0\lin0\itap0 \rtlch\fcs1 \af0\afs20\alang1025 \ltrch\fcs0 \fs24\lang2057\langfe2057\cgrid\langnp2057\langfenp2057 {\rtlch\fcs1 \af0 _x000d__x000a_\ltrch\fcs0 \insrsid72133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0764386 \rtlch\fcs1 \af0\afs20\alang1025 \ltrch\fcs0 \b\fs24\lang2057\langfe2057\cgrid\langnp2057\langfenp2057 {\rtlch\fcs1 \af0 \ltrch\fcs0 _x000d__x000a_\cs15\b0\v\f1\fs20\cf9\insrsid10764386\charrsid5257640 {\*\bkmkstart By}&lt;By&gt;&lt;Members&gt;}{\rtlch\fcs1 \af0 \ltrch\fcs0 \insrsid10764386\charrsid5257640 #}{\rtlch\fcs1 \af0 \ltrch\fcs0 \cs16\v\cf15\insrsid10764386\charrsid5257640 (MOD@InsideLoop(\'a7)}{_x000d__x000a_\rtlch\fcs1 \af0 \ltrch\fcs0 \insrsid10764386\charrsid5257640 ##}{\rtlch\fcs1 \af0 \ltrch\fcs0 \cs16\v\cf15\insrsid10764386\charrsid5257640 IF(FromTORIS = 'True')THEN([PRESMEMBERS])ELSE([TRADMEMBERS])}{\rtlch\fcs1 \af0 \ltrch\fcs0 _x000d__x000a_\insrsid10764386\charrsid5257640 #}{\rtlch\fcs1 \af0 \ltrch\fcs0 \cs15\b0\v\f1\fs20\cf9\insrsid10764386\charrsid5257640 &lt;/Members&gt;}{\rtlch\fcs1 \af0 \ltrch\fcs0 \insrsid10764386\charrsid5257640 _x000d__x000a_\par }\pard\plain \ltrpar\ql \li0\ri0\widctlpar\wrapdefault\aspalpha\aspnum\faauto\adjustright\rin0\lin0\itap0\pararsid10764386 \rtlch\fcs1 \af0\afs20\alang1025 \ltrch\fcs0 \fs24\lang2057\langfe2057\cgrid\langnp2057\langfenp2057 {\rtlch\fcs1 \af0 \ltrch\fcs0 _x000d__x000a_\cs15\v\f1\fs20\cf9\insrsid10764386\charrsid5257640 &lt;AuNomDe&gt;&lt;OptDel&gt;}{\rtlch\fcs1 \af0 \ltrch\fcs0 \insrsid10764386\charrsid5257640 #}{\rtlch\fcs1 \af0 \ltrch\fcs0 \cs16\v\cf15\insrsid10764386\charrsid5257640 _x000d__x000a_IF(FromTORIS = 'True')THEN([PRESONBEHALF])ELSE([TRADONBEHALF])}{\rtlch\fcs1 \af0 \ltrch\fcs0 \insrsid10764386\charrsid5257640 #}{\rtlch\fcs1 \af0 \ltrch\fcs0 \cs15\v\f1\fs20\cf9\insrsid10764386\charrsid5257640 &lt;/OptDel&gt;&lt;/AuNomDe&gt;}{\rtlch\fcs1 \af0 _x000d__x000a_\ltrch\fcs0 \insrsid10764386\charrsid5257640 _x000d__x000a_\par }{\rtlch\fcs1 \af0 \ltrch\fcs0 \cs15\v\f1\fs20\cf9\insrsid10764386\charrsid525764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da_x000d__x000a_4fb288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36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8SMax" w:val="1"/>
    <w:docVar w:name="Toris_AM36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9SMax" w:val="1"/>
    <w:docVar w:name="Toris_AM37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0SMax" w:val="1"/>
    <w:docVar w:name="Toris_AM37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1SMax" w:val="1"/>
    <w:docVar w:name="Toris_AM37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2SMax" w:val="1"/>
    <w:docVar w:name="Toris_AM37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3SMax" w:val="1"/>
    <w:docVar w:name="Toris_AM37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4SMax" w:val="1"/>
    <w:docVar w:name="Toris_AM37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5SMax" w:val="1"/>
    <w:docVar w:name="Toris_AM37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6SMax" w:val="1"/>
    <w:docVar w:name="Toris_AM37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7SMax" w:val="1"/>
    <w:docVar w:name="Toris_AM37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8SMax" w:val="1"/>
    <w:docVar w:name="Toris_AM37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9SMax" w:val="1"/>
    <w:docVar w:name="Toris_AM38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0SMax" w:val="1"/>
    <w:docVar w:name="Toris_AM38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1SMax" w:val="1"/>
    <w:docVar w:name="Toris_AM38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2SMax" w:val="1"/>
    <w:docVar w:name="Toris_AM38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3SMax" w:val="1"/>
    <w:docVar w:name="Toris_AM38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4SMax" w:val="1"/>
    <w:docVar w:name="Toris_AM38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5SMax" w:val="1"/>
    <w:docVar w:name="Toris_AM38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6SMax" w:val="1"/>
    <w:docVar w:name="Toris_AM38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7SMax" w:val="1"/>
    <w:docVar w:name="Toris_AM38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8SMax" w:val="1"/>
    <w:docVar w:name="Toris_AM38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9SMax" w:val="1"/>
    <w:docVar w:name="Toris_AM39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0SMax" w:val="1"/>
    <w:docVar w:name="Toris_AM39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1SMax" w:val="1"/>
    <w:docVar w:name="Toris_AM39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2SMax" w:val="1"/>
    <w:docVar w:name="Toris_AM39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3SMax" w:val="1"/>
    <w:docVar w:name="Toris_AM39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4SMax" w:val="1"/>
    <w:docVar w:name="Toris_AM39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5SMax" w:val="1"/>
    <w:docVar w:name="Toris_AM39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6SMax" w:val="1"/>
    <w:docVar w:name="Toris_AM39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7SMax" w:val="1"/>
    <w:docVar w:name="Toris_AM39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8SMax" w:val="1"/>
    <w:docVar w:name="Toris_AM39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9SMax" w:val="1"/>
    <w:docVar w:name="Toris_AM40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0SMax" w:val="1"/>
    <w:docVar w:name="Toris_AM40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1SMax" w:val="1"/>
    <w:docVar w:name="Toris_AM40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2SMax" w:val="1"/>
    <w:docVar w:name="Toris_AM40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3SMax" w:val="1"/>
    <w:docVar w:name="Toris_AM40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4SMax" w:val="1"/>
    <w:docVar w:name="Toris_AM40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5SMax" w:val="1"/>
    <w:docVar w:name="Toris_AM40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6SMax" w:val="1"/>
    <w:docVar w:name="Toris_AM40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7SMax" w:val="1"/>
    <w:docVar w:name="Toris_AM40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8SMax" w:val="1"/>
    <w:docVar w:name="Toris_AM40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9SMax" w:val="1"/>
    <w:docVar w:name="Toris_AM41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0SMax" w:val="1"/>
    <w:docVar w:name="Toris_AM41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1SMax" w:val="1"/>
    <w:docVar w:name="Toris_AM41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2SMax" w:val="1"/>
    <w:docVar w:name="Toris_AM41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3SMax" w:val="1"/>
    <w:docVar w:name="Toris_AM41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4SMax" w:val="1"/>
    <w:docVar w:name="Toris_AM41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5SMax" w:val="1"/>
    <w:docVar w:name="Toris_AM41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6SMax" w:val="1"/>
    <w:docVar w:name="Toris_AM41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7SMax" w:val="1"/>
    <w:docVar w:name="Toris_AM41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8SMax" w:val="1"/>
    <w:docVar w:name="Toris_AM41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9SMax" w:val="1"/>
    <w:docVar w:name="Toris_AM42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0SMax" w:val="1"/>
    <w:docVar w:name="Toris_AM42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1SMax" w:val="1"/>
    <w:docVar w:name="Toris_AM42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2SMax" w:val="1"/>
    <w:docVar w:name="Toris_AM42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3SMax" w:val="1"/>
    <w:docVar w:name="Toris_AM42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4SMax" w:val="1"/>
    <w:docVar w:name="Toris_AM42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5SMax" w:val="1"/>
    <w:docVar w:name="Toris_AM42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6SMax" w:val="1"/>
    <w:docVar w:name="Toris_AM42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7SMax" w:val="1"/>
    <w:docVar w:name="Toris_AM42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8SMax" w:val="1"/>
    <w:docVar w:name="Toris_AM42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9SMax" w:val="1"/>
    <w:docVar w:name="Toris_AM43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0SMax" w:val="1"/>
    <w:docVar w:name="Toris_AM43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1SMax" w:val="1"/>
    <w:docVar w:name="Toris_AM43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2SMax" w:val="1"/>
    <w:docVar w:name="Toris_AM4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3SMax" w:val="1"/>
    <w:docVar w:name="Toris_AM4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4SMax" w:val="1"/>
    <w:docVar w:name="Toris_AM4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5SMax" w:val="1"/>
    <w:docVar w:name="Toris_AM4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6SMax" w:val="1"/>
    <w:docVar w:name="Toris_AM4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7SMax" w:val="1"/>
    <w:docVar w:name="Toris_AM4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8SMax" w:val="1"/>
    <w:docVar w:name="Toris_AM4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9SMax" w:val="1"/>
    <w:docVar w:name="Toris_AM4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0SMax" w:val="1"/>
    <w:docVar w:name="Toris_AM4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1SMax" w:val="1"/>
    <w:docVar w:name="Toris_AM4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2SMax" w:val="1"/>
    <w:docVar w:name="Toris_AM4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3SMax" w:val="1"/>
    <w:docVar w:name="Toris_AM4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4SMax" w:val="1"/>
    <w:docVar w:name="Toris_AM4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5SMax" w:val="1"/>
    <w:docVar w:name="Toris_AM4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6SMax" w:val="1"/>
    <w:docVar w:name="Toris_AM4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7SMax" w:val="1"/>
    <w:docVar w:name="Toris_AM4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8SMax" w:val="1"/>
    <w:docVar w:name="Toris_AM4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9SMax" w:val="1"/>
    <w:docVar w:name="Toris_AM4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0SMax" w:val="1"/>
    <w:docVar w:name="Toris_AM4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1SMax" w:val="1"/>
    <w:docVar w:name="Toris_AM4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2SMax" w:val="1"/>
    <w:docVar w:name="Toris_AM4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3SMax" w:val="1"/>
    <w:docVar w:name="Toris_AM4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4SMax" w:val="1"/>
    <w:docVar w:name="Toris_AM4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5SMax" w:val="1"/>
    <w:docVar w:name="Toris_AM4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6SMax" w:val="1"/>
    <w:docVar w:name="Toris_AM45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7SMax" w:val="1"/>
    <w:docVar w:name="Toris_AM45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8SMax" w:val="1"/>
    <w:docVar w:name="Toris_AM45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9SMax" w:val="1"/>
    <w:docVar w:name="Toris_AM46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0SMax" w:val="1"/>
    <w:docVar w:name="Toris_AM46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1SMax" w:val="1"/>
    <w:docVar w:name="Toris_AM46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2SMax" w:val="1"/>
    <w:docVar w:name="Toris_AM46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3SMax" w:val="1"/>
    <w:docVar w:name="Toris_AM46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4SMax" w:val="1"/>
    <w:docVar w:name="Toris_AM46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5SMax" w:val="1"/>
    <w:docVar w:name="Toris_AM46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6SMax" w:val="1"/>
    <w:docVar w:name="Toris_AM46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7SMax" w:val="1"/>
    <w:docVar w:name="Toris_AM46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8SMax" w:val="1"/>
    <w:docVar w:name="Toris_AM46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9SMax" w:val="1"/>
    <w:docVar w:name="Toris_AM47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0SMax" w:val="1"/>
    <w:docVar w:name="Toris_AM47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1SMax" w:val="1"/>
    <w:docVar w:name="Toris_AM47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2SMax" w:val="1"/>
    <w:docVar w:name="Toris_AM47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3SMax" w:val="1"/>
    <w:docVar w:name="Toris_AM47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4SMax" w:val="1"/>
    <w:docVar w:name="Toris_AM47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5SMax" w:val="1"/>
    <w:docVar w:name="Toris_AM47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6SMax" w:val="1"/>
    <w:docVar w:name="Toris_AM47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7SMax" w:val="1"/>
    <w:docVar w:name="Toris_AM47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8SMax" w:val="1"/>
    <w:docVar w:name="Toris_AM47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9SMax" w:val="1"/>
    <w:docVar w:name="Toris_AM48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0SMax" w:val="1"/>
    <w:docVar w:name="Toris_AM48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1SMax" w:val="1"/>
    <w:docVar w:name="Toris_AM48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2SMax" w:val="1"/>
    <w:docVar w:name="Toris_AM48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3SMax" w:val="1"/>
    <w:docVar w:name="Toris_AM48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4SMax" w:val="1"/>
    <w:docVar w:name="Toris_AM48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5SMax" w:val="1"/>
    <w:docVar w:name="Toris_AM48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6SMax" w:val="1"/>
    <w:docVar w:name="Toris_AM48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7SMax" w:val="1"/>
    <w:docVar w:name="Toris_AM48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8SMax" w:val="1"/>
    <w:docVar w:name="Toris_AM48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9SMax" w:val="1"/>
    <w:docVar w:name="Toris_AM49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0SMax" w:val="1"/>
    <w:docVar w:name="Toris_AM49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1SMax" w:val="1"/>
    <w:docVar w:name="Toris_AM49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2SMax" w:val="1"/>
    <w:docVar w:name="Toris_AM49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3SMax" w:val="1"/>
    <w:docVar w:name="Toris_AM49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4SMax" w:val="1"/>
    <w:docVar w:name="Toris_AM49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5SMax" w:val="1"/>
    <w:docVar w:name="Toris_AM49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6SMax" w:val="1"/>
    <w:docVar w:name="Toris_AM49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7SMax" w:val="1"/>
    <w:docVar w:name="Toris_AM49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8SMax" w:val="1"/>
    <w:docVar w:name="Toris_AM49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9SMax" w:val="1"/>
    <w:docVar w:name="Toris_AM50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0SMax" w:val="1"/>
    <w:docVar w:name="Toris_AM50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1SMax" w:val="1"/>
    <w:docVar w:name="Toris_AM50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2SMax" w:val="1"/>
    <w:docVar w:name="Toris_AM50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3SMax" w:val="1"/>
    <w:docVar w:name="Toris_AM50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4SMax" w:val="1"/>
    <w:docVar w:name="Toris_AM50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5SMax" w:val="1"/>
    <w:docVar w:name="Toris_AM50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6SMax" w:val="1"/>
    <w:docVar w:name="Toris_AM50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7SMax" w:val="1"/>
    <w:docVar w:name="Toris_AM50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8SMax" w:val="1"/>
    <w:docVar w:name="Toris_AM50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9SMax" w:val="1"/>
    <w:docVar w:name="Toris_AM51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0SMax" w:val="1"/>
    <w:docVar w:name="Toris_AM51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1SMax" w:val="1"/>
    <w:docVar w:name="Toris_AM51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2SMax" w:val="1"/>
    <w:docVar w:name="Toris_AM51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3SMax" w:val="1"/>
    <w:docVar w:name="Toris_AM51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4SMax" w:val="1"/>
    <w:docVar w:name="Toris_AM51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5SMax" w:val="1"/>
    <w:docVar w:name="Toris_AM51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6SMax" w:val="1"/>
    <w:docVar w:name="Toris_AM51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7SMax" w:val="1"/>
    <w:docVar w:name="Toris_AM51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8SMax" w:val="1"/>
    <w:docVar w:name="Toris_AM51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9SMax" w:val="1"/>
    <w:docVar w:name="Toris_AM52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0SMax" w:val="1"/>
    <w:docVar w:name="Toris_AM52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1SMax" w:val="1"/>
    <w:docVar w:name="Toris_AM52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2SMax" w:val="1"/>
    <w:docVar w:name="Toris_AM52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3SMax" w:val="1"/>
    <w:docVar w:name="Toris_AM52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4SMax" w:val="1"/>
    <w:docVar w:name="Toris_AM52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5SMax" w:val="1"/>
    <w:docVar w:name="Toris_AM52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6SMax" w:val="1"/>
    <w:docVar w:name="Toris_AM52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7SMax" w:val="1"/>
    <w:docVar w:name="Toris_AM52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8SMax" w:val="1"/>
    <w:docVar w:name="Toris_AM52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9SMax" w:val="1"/>
    <w:docVar w:name="Toris_AM53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0SMax" w:val="1"/>
    <w:docVar w:name="Toris_AM53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1SMax" w:val="1"/>
    <w:docVar w:name="Toris_AM53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2SMax" w:val="1"/>
    <w:docVar w:name="Toris_AM53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3SMax" w:val="1"/>
    <w:docVar w:name="Toris_AM53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4SMax" w:val="1"/>
    <w:docVar w:name="Toris_AM53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5SMax" w:val="1"/>
    <w:docVar w:name="Toris_AM53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6SMax" w:val="1"/>
    <w:docVar w:name="Toris_AM53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7SMax" w:val="1"/>
    <w:docVar w:name="Toris_AM53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8SMax" w:val="1"/>
    <w:docVar w:name="Toris_AM53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9SMax" w:val="1"/>
    <w:docVar w:name="Toris_AM54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0SMax" w:val="1"/>
    <w:docVar w:name="Toris_AM54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1SMax" w:val="1"/>
    <w:docVar w:name="Toris_AM54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2SMax" w:val="1"/>
    <w:docVar w:name="Toris_AM54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3SMax" w:val="1"/>
    <w:docVar w:name="Toris_AM54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4SMax" w:val="1"/>
    <w:docVar w:name="Toris_AM5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5SMax" w:val="1"/>
    <w:docVar w:name="Toris_AM5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6SMax" w:val="1"/>
    <w:docVar w:name="Toris_AM5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7SMax" w:val="1"/>
    <w:docVar w:name="Toris_AM5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8SMax" w:val="1"/>
    <w:docVar w:name="Toris_AM5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9SMax" w:val="1"/>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AM55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7SMax" w:val="1"/>
    <w:docVar w:name="Toris_AM55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8SMax" w:val="1"/>
    <w:docVar w:name="Toris_AM55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9SMax" w:val="1"/>
    <w:docVar w:name="Toris_AM56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0SMax" w:val="1"/>
    <w:docVar w:name="Toris_AM56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1SMax" w:val="1"/>
    <w:docVar w:name="Toris_AM56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2SMax" w:val="1"/>
    <w:docVar w:name="Toris_AM56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3SMax" w:val="1"/>
    <w:docVar w:name="Toris_AM56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4SMax" w:val="1"/>
    <w:docVar w:name="Toris_AM56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5SMax" w:val="1"/>
    <w:docVar w:name="Toris_AM56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6SMax" w:val="1"/>
    <w:docVar w:name="Toris_AM56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7SMax" w:val="1"/>
    <w:docVar w:name="Toris_AM56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8SMax" w:val="1"/>
    <w:docVar w:name="Toris_AM56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9SMax" w:val="1"/>
    <w:docVar w:name="Toris_AM57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0SMax" w:val="1"/>
    <w:docVar w:name="Toris_AM57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1SMax" w:val="1"/>
    <w:docVar w:name="Toris_AM57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2SMax" w:val="1"/>
    <w:docVar w:name="Toris_AM57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3SMax" w:val="1"/>
    <w:docVar w:name="Toris_AM57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4SMax" w:val="1"/>
    <w:docVar w:name="Toris_AM57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5SMax" w:val="1"/>
    <w:docVar w:name="Toris_AM57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6SMax" w:val="1"/>
    <w:docVar w:name="Toris_AM57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7SMax" w:val="1"/>
    <w:docVar w:name="Toris_AM57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8SMax" w:val="1"/>
    <w:docVar w:name="Toris_AM57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9SMax" w:val="1"/>
    <w:docVar w:name="Toris_AM58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0SMax" w:val="1"/>
    <w:docVar w:name="Toris_AM58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1SMax" w:val="1"/>
    <w:docVar w:name="Toris_AM58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2SMax" w:val="1"/>
    <w:docVar w:name="Toris_AM58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3SMax" w:val="1"/>
    <w:docVar w:name="Toris_AM58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4SMax" w:val="1"/>
    <w:docVar w:name="Toris_AM58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5SMax" w:val="1"/>
    <w:docVar w:name="Toris_AM58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6SMax" w:val="1"/>
    <w:docVar w:name="Toris_AM58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7SMax" w:val="1"/>
    <w:docVar w:name="Toris_AM58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8SMax" w:val="1"/>
    <w:docVar w:name="Toris_AM58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9SMax" w:val="1"/>
    <w:docVar w:name="Toris_AM59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0SMax" w:val="1"/>
    <w:docVar w:name="Toris_AM59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1SMax" w:val="1"/>
    <w:docVar w:name="Toris_AM59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2SMax" w:val="1"/>
    <w:docVar w:name="Toris_AM59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3SMax" w:val="1"/>
    <w:docVar w:name="Toris_AM59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4SMax" w:val="1"/>
    <w:docVar w:name="Toris_AM59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5SMax" w:val="1"/>
    <w:docVar w:name="Toris_AM59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6SMax" w:val="1"/>
    <w:docVar w:name="Toris_AM59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7SMax" w:val="1"/>
    <w:docVar w:name="Toris_AM59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8SMax" w:val="1"/>
    <w:docVar w:name="Toris_AM59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9SMax" w:val="1"/>
    <w:docVar w:name="Toris_AM60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0SMax" w:val="1"/>
    <w:docVar w:name="Toris_AM60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1SMax" w:val="1"/>
    <w:docVar w:name="Toris_AM60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2SMax" w:val="1"/>
    <w:docVar w:name="Toris_AM60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3SMax" w:val="1"/>
    <w:docVar w:name="Toris_AM60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4SMax" w:val="1"/>
    <w:docVar w:name="Toris_AM60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5SMax" w:val="1"/>
    <w:docVar w:name="Toris_AM60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6SMax" w:val="1"/>
    <w:docVar w:name="Toris_AM60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7SMax" w:val="1"/>
    <w:docVar w:name="Toris_AM60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8SMax" w:val="1"/>
    <w:docVar w:name="Toris_AM60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9SMax" w:val="1"/>
    <w:docVar w:name="Toris_AM61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0SMax" w:val="1"/>
    <w:docVar w:name="Toris_AM61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1SMax" w:val="1"/>
    <w:docVar w:name="Toris_AM61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2SMax" w:val="1"/>
    <w:docVar w:name="Toris_AM61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3SMax" w:val="1"/>
    <w:docVar w:name="Toris_AM61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4SMax" w:val="1"/>
    <w:docVar w:name="Toris_AM61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5SMax" w:val="1"/>
    <w:docVar w:name="Toris_AM61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6SMax" w:val="1"/>
    <w:docVar w:name="Toris_AM61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7SMax" w:val="1"/>
    <w:docVar w:name="Toris_AM61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18SMax" w:val="1"/>
    <w:docVar w:name="Toris_AM61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19SMax" w:val="1"/>
    <w:docVar w:name="Toris_AM62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0SMax" w:val="1"/>
    <w:docVar w:name="Toris_AM62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1SMax" w:val="1"/>
    <w:docVar w:name="Toris_AM62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2SMax" w:val="1"/>
    <w:docVar w:name="Toris_AM62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3SMax" w:val="1"/>
    <w:docVar w:name="Toris_AM62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4SMax" w:val="1"/>
    <w:docVar w:name="Toris_AM625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5SMax" w:val="1"/>
    <w:docVar w:name="Toris_AM626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6SMax" w:val="1"/>
    <w:docVar w:name="Toris_AM627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7SMax" w:val="1"/>
    <w:docVar w:name="Toris_AM62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8SMax" w:val="1"/>
    <w:docVar w:name="Toris_AM62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9SMax" w:val="1"/>
    <w:docVar w:name="Toris_AM63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0SMax" w:val="1"/>
    <w:docVar w:name="Toris_AM63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1SMax" w:val="1"/>
    <w:docVar w:name="Toris_AM63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2SMax" w:val="1"/>
    <w:docVar w:name="Toris_AM63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3SMax" w:val="1"/>
    <w:docVar w:name="Toris_AM63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4SMax" w:val="1"/>
    <w:docVar w:name="Toris_AM635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5SMax" w:val="1"/>
    <w:docVar w:name="Toris_AM636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6SMax" w:val="1"/>
    <w:docVar w:name="Toris_AM637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7SMax" w:val="1"/>
    <w:docVar w:name="Toris_AM63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8SMax" w:val="1"/>
    <w:docVar w:name="Toris_AM63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9SMax" w:val="1"/>
    <w:docVar w:name="Toris_AM64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0SMax" w:val="1"/>
    <w:docVar w:name="Toris_AM64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1SMax" w:val="1"/>
    <w:docVar w:name="Toris_AM64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2SMax" w:val="1"/>
    <w:docVar w:name="Toris_AM64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3SMax" w:val="1"/>
    <w:docVar w:name="Toris_AM64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4SMax" w:val="1"/>
    <w:docVar w:name="Toris_AM645S1GP" w:val="ECR"/>
    <w:docVar w:name="Toris_AM645S1MEP" w:val="124884,28615"/>
    <w:docVar w:name="Toris_AM645SMax" w:val="1"/>
    <w:docVar w:name="Toris_AM646S1GP" w:val="ECR"/>
    <w:docVar w:name="Toris_AM646S1MEP" w:val="124884,28615"/>
    <w:docVar w:name="Toris_AM646SMax" w:val="1"/>
    <w:docVar w:name="Toris_AM647S1GP" w:val="ECR"/>
    <w:docVar w:name="Toris_AM647S1MEP" w:val="124884,28615"/>
    <w:docVar w:name="Toris_AM647SMax" w:val="1"/>
    <w:docVar w:name="Toris_AM648S1GP" w:val="ECR"/>
    <w:docVar w:name="Toris_AM648S1MEP" w:val="124884,28615"/>
    <w:docVar w:name="Toris_AM648SMax" w:val="1"/>
    <w:docVar w:name="Toris_AM649S1GP" w:val="ECR"/>
    <w:docVar w:name="Toris_AM649S1MEP" w:val="124884,28615"/>
    <w:docVar w:name="Toris_AM649SMax" w:val="1"/>
    <w:docVar w:name="Toris_AM650S1GP" w:val="ECR"/>
    <w:docVar w:name="Toris_AM650S1MEP" w:val="124884,28615"/>
    <w:docVar w:name="Toris_AM650SMax" w:val="1"/>
    <w:docVar w:name="Toris_AM651S1GP" w:val="ECR"/>
    <w:docVar w:name="Toris_AM651S1MEP" w:val="124884,28615"/>
    <w:docVar w:name="Toris_AM651SMax" w:val="1"/>
    <w:docVar w:name="Toris_AM652S1GP" w:val="ECR"/>
    <w:docVar w:name="Toris_AM652S1MEP" w:val="124884,28615"/>
    <w:docVar w:name="Toris_AM652SMax" w:val="1"/>
    <w:docVar w:name="Toris_AM653S1GP" w:val="ECR"/>
    <w:docVar w:name="Toris_AM653S1MEP" w:val="124884,28615"/>
    <w:docVar w:name="Toris_AM653SMax" w:val="1"/>
    <w:docVar w:name="Toris_AM654S1GP" w:val="ECR"/>
    <w:docVar w:name="Toris_AM654S1MEP" w:val="124884,28615"/>
    <w:docVar w:name="Toris_AM654SMax" w:val="1"/>
    <w:docVar w:name="Toris_AM655S1GP" w:val="ECR"/>
    <w:docVar w:name="Toris_AM655S1MEP" w:val="124884,28615"/>
    <w:docVar w:name="Toris_AM655SMax" w:val="1"/>
    <w:docVar w:name="Toris_AM656S1GP" w:val="ECR"/>
    <w:docVar w:name="Toris_AM656S1MEP" w:val="124884,28615"/>
    <w:docVar w:name="Toris_AM656SMax" w:val="1"/>
    <w:docVar w:name="Toris_AM657S1GP" w:val="ECR"/>
    <w:docVar w:name="Toris_AM657S1MEP" w:val="124884,28615"/>
    <w:docVar w:name="Toris_AM657SMax" w:val="1"/>
    <w:docVar w:name="Toris_AM658S1GP" w:val="ECR"/>
    <w:docVar w:name="Toris_AM658S1MEP" w:val="124884,28615"/>
    <w:docVar w:name="Toris_AM658SMax" w:val="1"/>
    <w:docVar w:name="Toris_AM659S1GP" w:val="ECR"/>
    <w:docVar w:name="Toris_AM659S1MEP" w:val="124884,28615"/>
    <w:docVar w:name="Toris_AM659SMax" w:val="1"/>
    <w:docVar w:name="Toris_AM660S1GP" w:val="ECR"/>
    <w:docVar w:name="Toris_AM660S1MEP" w:val="124884,28615"/>
    <w:docVar w:name="Toris_AM660SMax" w:val="1"/>
    <w:docVar w:name="Toris_AM661S1GP" w:val="ECR"/>
    <w:docVar w:name="Toris_AM661S1MEP" w:val="124884,28615"/>
    <w:docVar w:name="Toris_AM661SMax" w:val="1"/>
    <w:docVar w:name="Toris_AM662S1GP" w:val="ECR"/>
    <w:docVar w:name="Toris_AM662S1MEP" w:val="124884,28615"/>
    <w:docVar w:name="Toris_AM662SMax" w:val="1"/>
    <w:docVar w:name="Toris_AM663S1GP" w:val="ECR"/>
    <w:docVar w:name="Toris_AM663S1MEP" w:val="124884,28615"/>
    <w:docVar w:name="Toris_AM663SMax" w:val="1"/>
    <w:docVar w:name="Toris_AM664S1GP" w:val="ECR"/>
    <w:docVar w:name="Toris_AM664S1MEP" w:val="124884,28615"/>
    <w:docVar w:name="Toris_AM664SMax" w:val="1"/>
    <w:docVar w:name="Toris_AM665S1GP" w:val="ECR"/>
    <w:docVar w:name="Toris_AM665S1MEP" w:val="124884,28615"/>
    <w:docVar w:name="Toris_AM665SMax" w:val="1"/>
    <w:docVar w:name="Toris_AM666S1GP" w:val="ECR"/>
    <w:docVar w:name="Toris_AM666S1MEP" w:val="124884,28615"/>
    <w:docVar w:name="Toris_AM666SMax" w:val="1"/>
    <w:docVar w:name="Toris_AM667S1GP" w:val="ECR"/>
    <w:docVar w:name="Toris_AM667S1MEP" w:val="124884,28615"/>
    <w:docVar w:name="Toris_AM667SMax" w:val="1"/>
    <w:docVar w:name="Toris_AM668S1GP" w:val="ECR"/>
    <w:docVar w:name="Toris_AM668S1MEP" w:val="124884,28615"/>
    <w:docVar w:name="Toris_AM668SMax" w:val="1"/>
    <w:docVar w:name="Toris_AM669S1GP" w:val="ECR"/>
    <w:docVar w:name="Toris_AM669S1MEP" w:val="124884,28615"/>
    <w:docVar w:name="Toris_AM669SMax" w:val="1"/>
    <w:docVar w:name="Toris_AM670S1GP" w:val="ECR"/>
    <w:docVar w:name="Toris_AM670S1MEP" w:val="124884,28615"/>
    <w:docVar w:name="Toris_AM670SMax" w:val="1"/>
    <w:docVar w:name="Toris_AM671S1GP" w:val="ECR"/>
    <w:docVar w:name="Toris_AM671S1MEP" w:val="124884,28615"/>
    <w:docVar w:name="Toris_AM671SMax" w:val="1"/>
    <w:docVar w:name="Toris_AM672S1GP" w:val="ECR"/>
    <w:docVar w:name="Toris_AM672S1MEP" w:val="124884,28615"/>
    <w:docVar w:name="Toris_AM672SMax" w:val="1"/>
    <w:docVar w:name="Toris_AM673S1GP" w:val="ECR"/>
    <w:docVar w:name="Toris_AM673S1MEP" w:val="124884,28615"/>
    <w:docVar w:name="Toris_AM673SMax" w:val="1"/>
    <w:docVar w:name="Toris_AM674S1GP" w:val="ECR"/>
    <w:docVar w:name="Toris_AM674S1MEP" w:val="124884,28615"/>
    <w:docVar w:name="Toris_AM674SMax" w:val="1"/>
    <w:docVar w:name="Toris_AM675S1GP" w:val="ECR"/>
    <w:docVar w:name="Toris_AM675S1MEP" w:val="124884,28615"/>
    <w:docVar w:name="Toris_AM675SMax" w:val="1"/>
    <w:docVar w:name="Toris_AM676S1GP" w:val="ECR"/>
    <w:docVar w:name="Toris_AM676S1MEP" w:val="124884,28615"/>
    <w:docVar w:name="Toris_AM676SMax" w:val="1"/>
    <w:docVar w:name="Toris_AM677S1GP" w:val="ECR"/>
    <w:docVar w:name="Toris_AM677S1MEP" w:val="124884,28615"/>
    <w:docVar w:name="Toris_AM677SMax" w:val="1"/>
    <w:docVar w:name="Toris_AM678S1GP" w:val="ECR"/>
    <w:docVar w:name="Toris_AM678S1MEP" w:val="124884,28615"/>
    <w:docVar w:name="Toris_AM678SMax" w:val="1"/>
    <w:docVar w:name="Toris_AM679S1GP" w:val="ECR"/>
    <w:docVar w:name="Toris_AM679S1MEP" w:val="124884,28615"/>
    <w:docVar w:name="Toris_AM679SMax" w:val="1"/>
    <w:docVar w:name="Toris_AM680S1GP" w:val="ECR"/>
    <w:docVar w:name="Toris_AM680S1MEP" w:val="124884,28615"/>
    <w:docVar w:name="Toris_AM680SMax" w:val="1"/>
    <w:docVar w:name="Toris_AM681S1GP" w:val="ECR"/>
    <w:docVar w:name="Toris_AM681S1MEP" w:val="124884,28615"/>
    <w:docVar w:name="Toris_AM681SMax" w:val="1"/>
    <w:docVar w:name="Toris_AM682S1GP" w:val="ECR"/>
    <w:docVar w:name="Toris_AM682S1MEP" w:val="124884,28615"/>
    <w:docVar w:name="Toris_AM682SMax" w:val="1"/>
    <w:docVar w:name="Toris_AM683S1GP" w:val="ECR"/>
    <w:docVar w:name="Toris_AM683S1MEP" w:val="124884,28615"/>
    <w:docVar w:name="Toris_AM683SMax" w:val="1"/>
    <w:docVar w:name="Toris_AM684S1GP" w:val="ECR"/>
    <w:docVar w:name="Toris_AM684S1MEP" w:val="124884,28615"/>
    <w:docVar w:name="Toris_AM684SMax" w:val="1"/>
    <w:docVar w:name="Toris_AM685S1GP" w:val="ECR"/>
    <w:docVar w:name="Toris_AM685S1MEP" w:val="124884,28615"/>
    <w:docVar w:name="Toris_AM685SMax" w:val="1"/>
    <w:docVar w:name="Toris_AM686S1GP" w:val="ECR"/>
    <w:docVar w:name="Toris_AM686S1MEP" w:val="124884,28615"/>
    <w:docVar w:name="Toris_AM686SMax" w:val="1"/>
    <w:docVar w:name="Toris_AM687S1GP" w:val="ECR"/>
    <w:docVar w:name="Toris_AM687S1MEP" w:val="124884,28615"/>
    <w:docVar w:name="Toris_AM687SMax" w:val="1"/>
    <w:docVar w:name="Toris_AM688S1GP" w:val="ECR"/>
    <w:docVar w:name="Toris_AM688S1MEP" w:val="124884,28615"/>
    <w:docVar w:name="Toris_AM688SMax" w:val="1"/>
    <w:docVar w:name="Toris_AM689S1GP" w:val="ECR"/>
    <w:docVar w:name="Toris_AM689S1MEP" w:val="124884,28615"/>
    <w:docVar w:name="Toris_AM689SMax" w:val="1"/>
    <w:docVar w:name="Toris_AM690S1GP" w:val="ECR"/>
    <w:docVar w:name="Toris_AM690S1MEP" w:val="124884,28615"/>
    <w:docVar w:name="Toris_AM690SMax" w:val="1"/>
    <w:docVar w:name="Toris_AM691S1GP" w:val="EFDD"/>
    <w:docVar w:name="Toris_AM691S1MEP" w:val="96694"/>
    <w:docVar w:name="Toris_AM691SMax" w:val="1"/>
    <w:docVar w:name="Toris_AM69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2SMax" w:val="1"/>
    <w:docVar w:name="Toris_AM69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3SMax" w:val="1"/>
    <w:docVar w:name="Toris_AM69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4SMax" w:val="1"/>
    <w:docVar w:name="Toris_AM69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5SMax" w:val="1"/>
    <w:docVar w:name="Toris_AM696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6SMax" w:val="1"/>
    <w:docVar w:name="Toris_AM697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7SMax" w:val="1"/>
    <w:docVar w:name="Toris_AM698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8SMax" w:val="1"/>
    <w:docVar w:name="Toris_AM699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9SMax" w:val="1"/>
    <w:docVar w:name="Toris_AM700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0SMax" w:val="1"/>
    <w:docVar w:name="Toris_AM701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1SMax" w:val="1"/>
    <w:docVar w:name="Toris_AM70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2SMax" w:val="1"/>
    <w:docVar w:name="Toris_AM70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3SMax" w:val="1"/>
    <w:docVar w:name="Toris_AM70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4SMax" w:val="1"/>
    <w:docVar w:name="Toris_AM70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5SMax" w:val="1"/>
    <w:docVar w:name="Toris_AM706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6SMax" w:val="1"/>
    <w:docVar w:name="Toris_AM707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7SMax" w:val="1"/>
    <w:docVar w:name="Toris_AM708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8SMax" w:val="1"/>
    <w:docVar w:name="Toris_AM709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9SMax" w:val="1"/>
    <w:docVar w:name="Toris_AM710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0SMax" w:val="1"/>
    <w:docVar w:name="Toris_AM711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1SMax" w:val="1"/>
    <w:docVar w:name="Toris_AM71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2SMax" w:val="1"/>
    <w:docVar w:name="Toris_AM71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3SMax" w:val="1"/>
    <w:docVar w:name="Toris_AM71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4SMax" w:val="1"/>
    <w:docVar w:name="Toris_AM71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5SMax" w:val="1"/>
    <w:docVar w:name="Toris_LastUpdate" w:val="22/03/2019 19:00:28"/>
    <w:docVar w:name="TORISAUTO" w:val="True"/>
    <w:docVar w:name="TVTACTPART" w:val="Article 5"/>
    <w:docVar w:name="TVTAMACTPART" w:val="Article 1 – paragraph 1 – point 3 a (new)"/>
    <w:docVar w:name="TXTLANGUE" w:val="EN"/>
    <w:docVar w:name="TXTLANGUEMIN" w:val="en"/>
    <w:docVar w:name="TXTMEMBERS1" w:val="Elżbieta Katarzyna Łukacijewska, Dariusz Rosati, Luis de Grandes Pascual, Cláudia Monteiro de Aguiar, Marian_x001e_Jean Marinescu, Claudia Schmidt, Francisco José Millán Mon, Pilar Ayuso, Esteban González Pons, José Ignacio Salafranca Sánchez_x001e_Neyra, Danuta Jazłowiecka,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NRDIR" w:val="2006/22/EC"/>
    <w:docVar w:name="TXTNRFIRSTAM" w:val="368"/>
    <w:docVar w:name="TXTNRLASTAM" w:val="375"/>
    <w:docVar w:name="TXTNRPE" w:val="621.702"/>
    <w:docVar w:name="TXTPEorAP" w:val="PE"/>
    <w:docVar w:name="TXTROUTE" w:val="AM\P8_AMA(2018)0206(368-375)_EN.docx"/>
    <w:docVar w:name="TXTVERSION" w:val="01-00"/>
  </w:docVars>
  <w:rsids>
    <w:rsidRoot w:val="00426790"/>
    <w:rsid w:val="00026A21"/>
    <w:rsid w:val="000863CD"/>
    <w:rsid w:val="000D50D6"/>
    <w:rsid w:val="000D69BA"/>
    <w:rsid w:val="00132FA0"/>
    <w:rsid w:val="00157B84"/>
    <w:rsid w:val="0019499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3F514C"/>
    <w:rsid w:val="00426790"/>
    <w:rsid w:val="004319D8"/>
    <w:rsid w:val="00455F4D"/>
    <w:rsid w:val="004A73B0"/>
    <w:rsid w:val="004D6E8F"/>
    <w:rsid w:val="004E067D"/>
    <w:rsid w:val="004E1ED0"/>
    <w:rsid w:val="005002B4"/>
    <w:rsid w:val="005A5D3A"/>
    <w:rsid w:val="005C608A"/>
    <w:rsid w:val="005C71FC"/>
    <w:rsid w:val="005F4B22"/>
    <w:rsid w:val="006014F7"/>
    <w:rsid w:val="00617772"/>
    <w:rsid w:val="00621479"/>
    <w:rsid w:val="00656650"/>
    <w:rsid w:val="006B399D"/>
    <w:rsid w:val="00732FD2"/>
    <w:rsid w:val="0079629B"/>
    <w:rsid w:val="007E64BA"/>
    <w:rsid w:val="00806B82"/>
    <w:rsid w:val="00881ACB"/>
    <w:rsid w:val="008C0FD1"/>
    <w:rsid w:val="008C5765"/>
    <w:rsid w:val="008D2B4B"/>
    <w:rsid w:val="008F33BC"/>
    <w:rsid w:val="008F4458"/>
    <w:rsid w:val="00927EFE"/>
    <w:rsid w:val="009E610D"/>
    <w:rsid w:val="009F176E"/>
    <w:rsid w:val="00AB64A2"/>
    <w:rsid w:val="00B17690"/>
    <w:rsid w:val="00B27EFD"/>
    <w:rsid w:val="00B32389"/>
    <w:rsid w:val="00BD7249"/>
    <w:rsid w:val="00C01FC3"/>
    <w:rsid w:val="00C86866"/>
    <w:rsid w:val="00C95E83"/>
    <w:rsid w:val="00D2396B"/>
    <w:rsid w:val="00D5477C"/>
    <w:rsid w:val="00D75799"/>
    <w:rsid w:val="00D847C0"/>
    <w:rsid w:val="00D85907"/>
    <w:rsid w:val="00DA0615"/>
    <w:rsid w:val="00E04D40"/>
    <w:rsid w:val="00E1327A"/>
    <w:rsid w:val="00E22E44"/>
    <w:rsid w:val="00E4109D"/>
    <w:rsid w:val="00E81FF7"/>
    <w:rsid w:val="00E9469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32F3B"/>
  <w15:chartTrackingRefBased/>
  <w15:docId w15:val="{712223E2-02DF-4026-BD77-502203ED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pt-PT" w:eastAsia="en-GB" w:bidi="ar-SA"/>
    </w:rPr>
  </w:style>
  <w:style w:type="character" w:customStyle="1" w:styleId="Normal6Char">
    <w:name w:val="Normal6 Char"/>
    <w:link w:val="Normal6"/>
    <w:rsid w:val="005C608A"/>
    <w:rPr>
      <w:noProof/>
      <w:sz w:val="24"/>
      <w:lang w:val="pt-PT"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F51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C424-8BD9-4277-BF90-70C26F31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2720</Words>
  <Characters>20164</Characters>
  <Application>Microsoft Office Word</Application>
  <DocSecurity>0</DocSecurity>
  <Lines>530</Lines>
  <Paragraphs>147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ZOVKO Jadranka</dc:creator>
  <cp:keywords/>
  <dc:description/>
  <cp:lastModifiedBy>CARDOSO Isabel</cp:lastModifiedBy>
  <cp:revision>2</cp:revision>
  <cp:lastPrinted>2004-11-28T10:32:00Z</cp:lastPrinted>
  <dcterms:created xsi:type="dcterms:W3CDTF">2019-03-26T08:18:00Z</dcterms:created>
  <dcterms:modified xsi:type="dcterms:W3CDTF">2019-03-26T08:18:00Z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1180655</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AM\1180655PT.docx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PT</vt:lpwstr>
  </property>
  <property fmtid="{D5CDD505-2E9C-101B-9397-08002B2CF9AE}" pid="13" name="Bookout">
    <vt:lpwstr>OK - 2019/03/26 09:18</vt:lpwstr>
  </property>
</Properties>
</file>