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668" w:rsidRDefault="004A3668" w:rsidP="004A3668">
      <w:pPr>
        <w:tabs>
          <w:tab w:val="right" w:pos="9184"/>
        </w:tabs>
      </w:pPr>
    </w:p>
    <w:p w:rsidR="004A3668" w:rsidRDefault="004A3668" w:rsidP="004A3668">
      <w:pPr>
        <w:tabs>
          <w:tab w:val="right" w:pos="9184"/>
        </w:tabs>
      </w:pPr>
    </w:p>
    <w:p w:rsidR="004A3668" w:rsidRDefault="004A3668" w:rsidP="004A3668">
      <w:pPr>
        <w:tabs>
          <w:tab w:val="right" w:pos="9184"/>
        </w:tabs>
      </w:pPr>
    </w:p>
    <w:p w:rsidR="004A3668" w:rsidRDefault="004A3668" w:rsidP="004A3668">
      <w:pPr>
        <w:tabs>
          <w:tab w:val="right" w:pos="9184"/>
        </w:tabs>
      </w:pPr>
    </w:p>
    <w:p w:rsidR="004A3668" w:rsidRDefault="004A3668" w:rsidP="004A3668">
      <w:pPr>
        <w:tabs>
          <w:tab w:val="right" w:pos="9184"/>
        </w:tabs>
      </w:pPr>
      <w:r w:rsidRPr="004A3668">
        <w:rPr>
          <w:rStyle w:val="HideTWBExt"/>
        </w:rPr>
        <w:t>&lt;Date&gt;</w:t>
      </w:r>
      <w:r>
        <w:t>22.3.2019</w:t>
      </w:r>
      <w:r w:rsidRPr="004A3668">
        <w:rPr>
          <w:rStyle w:val="HideTWBExt"/>
        </w:rPr>
        <w:t>&lt;/Date&gt;</w:t>
      </w:r>
      <w:r>
        <w:tab/>
        <w:t xml:space="preserve">A8-0347/ </w:t>
      </w:r>
      <w:r w:rsidRPr="004A3668">
        <w:rPr>
          <w:rStyle w:val="HideTWBExt"/>
        </w:rPr>
        <w:t>&lt;NumOfAM&gt;</w:t>
      </w:r>
      <w:r>
        <w:t>001-325</w:t>
      </w:r>
      <w:bookmarkStart w:id="0" w:name="_GoBack"/>
      <w:bookmarkEnd w:id="0"/>
      <w:r w:rsidRPr="004A3668">
        <w:rPr>
          <w:rStyle w:val="HideTWBExt"/>
        </w:rPr>
        <w:t>&lt;/NumOfAM&gt;</w:t>
      </w:r>
    </w:p>
    <w:p w:rsidR="004A3668" w:rsidRDefault="004A3668" w:rsidP="004A3668">
      <w:pPr>
        <w:tabs>
          <w:tab w:val="right" w:pos="9184"/>
        </w:tabs>
      </w:pPr>
    </w:p>
    <w:p w:rsidR="004A3668" w:rsidRDefault="004A3668" w:rsidP="004A3668">
      <w:pPr>
        <w:tabs>
          <w:tab w:val="right" w:pos="9184"/>
        </w:tabs>
      </w:pPr>
    </w:p>
    <w:p w:rsidR="004A3668" w:rsidRDefault="004A3668" w:rsidP="004A3668">
      <w:pPr>
        <w:tabs>
          <w:tab w:val="right" w:pos="9184"/>
        </w:tabs>
      </w:pPr>
      <w:r>
        <w:rPr>
          <w:b/>
        </w:rPr>
        <w:t xml:space="preserve">GROZĪJUMI 001-325 </w:t>
      </w:r>
    </w:p>
    <w:p w:rsidR="004A3668" w:rsidRDefault="00D47E67" w:rsidP="004A3668">
      <w:pPr>
        <w:tabs>
          <w:tab w:val="right" w:pos="9184"/>
        </w:tabs>
      </w:pPr>
      <w:r>
        <w:t>iesniegusi</w:t>
      </w:r>
      <w:r w:rsidR="004A3668">
        <w:t xml:space="preserve"> </w:t>
      </w:r>
      <w:r w:rsidR="004A3668" w:rsidRPr="004A3668">
        <w:rPr>
          <w:rStyle w:val="HideTWBExt"/>
        </w:rPr>
        <w:t>&lt;Committee&gt;</w:t>
      </w:r>
      <w:r w:rsidR="004A3668">
        <w:t>Pilsoņu brīvību, tieslietu un iekšlietu komiteja</w:t>
      </w:r>
      <w:r w:rsidR="004A3668" w:rsidRPr="004A3668">
        <w:rPr>
          <w:rStyle w:val="HideTWBExt"/>
        </w:rPr>
        <w:t>&lt;/Committee&gt;</w:t>
      </w:r>
    </w:p>
    <w:p w:rsidR="004A3668" w:rsidRDefault="004A3668" w:rsidP="004A3668">
      <w:pPr>
        <w:tabs>
          <w:tab w:val="right" w:pos="9184"/>
        </w:tabs>
      </w:pPr>
    </w:p>
    <w:p w:rsidR="004A3668" w:rsidRDefault="004A3668" w:rsidP="004A3668">
      <w:pPr>
        <w:tabs>
          <w:tab w:val="right" w:pos="9184"/>
        </w:tabs>
        <w:rPr>
          <w:b/>
        </w:rPr>
      </w:pPr>
      <w:r>
        <w:rPr>
          <w:b/>
        </w:rPr>
        <w:t>Ziņojums</w:t>
      </w:r>
    </w:p>
    <w:p w:rsidR="004A3668" w:rsidRDefault="004A3668" w:rsidP="004A3668">
      <w:pPr>
        <w:tabs>
          <w:tab w:val="right" w:pos="9184"/>
        </w:tabs>
        <w:rPr>
          <w:b/>
        </w:rPr>
      </w:pPr>
      <w:r w:rsidRPr="004A3668">
        <w:rPr>
          <w:rStyle w:val="HideTWBExt"/>
        </w:rPr>
        <w:t>&lt;Chairman&gt;</w:t>
      </w:r>
      <w:r w:rsidRPr="00D47E67">
        <w:rPr>
          <w:b/>
          <w:i/>
        </w:rPr>
        <w:t>Jeroen Lenaers</w:t>
      </w:r>
      <w:r w:rsidRPr="004A3668">
        <w:rPr>
          <w:rStyle w:val="HideTWBExt"/>
        </w:rPr>
        <w:t>&lt;/Chairman&gt;</w:t>
      </w:r>
      <w:r>
        <w:rPr>
          <w:b/>
        </w:rPr>
        <w:tab/>
      </w:r>
      <w:r w:rsidRPr="004A3668">
        <w:rPr>
          <w:rStyle w:val="HideTWBExt"/>
        </w:rPr>
        <w:t>&lt;A5Nr&gt;</w:t>
      </w:r>
      <w:r>
        <w:rPr>
          <w:b/>
        </w:rPr>
        <w:t>A8-0347/2018</w:t>
      </w:r>
      <w:r w:rsidRPr="004A3668">
        <w:rPr>
          <w:rStyle w:val="HideTWBExt"/>
        </w:rPr>
        <w:t>&lt;/A5Nr&gt;</w:t>
      </w:r>
    </w:p>
    <w:p w:rsidR="004A3668" w:rsidRDefault="004A3668" w:rsidP="004A3668">
      <w:pPr>
        <w:tabs>
          <w:tab w:val="right" w:pos="9184"/>
        </w:tabs>
      </w:pPr>
      <w:r w:rsidRPr="004A3668">
        <w:rPr>
          <w:rStyle w:val="HideTWBExt"/>
        </w:rPr>
        <w:t>&lt;ShortTitel&gt;</w:t>
      </w:r>
      <w:r>
        <w:t>ES informācijas sistēmu sadarbspēja (robežas un vīzas)</w:t>
      </w:r>
      <w:r w:rsidRPr="004A3668">
        <w:rPr>
          <w:rStyle w:val="HideTWBExt"/>
        </w:rPr>
        <w:t>&lt;/ShortTitel&gt;</w:t>
      </w:r>
    </w:p>
    <w:p w:rsidR="004A3668" w:rsidRDefault="004A3668" w:rsidP="004A3668">
      <w:pPr>
        <w:tabs>
          <w:tab w:val="right" w:pos="9184"/>
        </w:tabs>
      </w:pPr>
    </w:p>
    <w:p w:rsidR="004A3668" w:rsidRDefault="004A3668" w:rsidP="004A3668">
      <w:pPr>
        <w:tabs>
          <w:tab w:val="right" w:pos="9184"/>
        </w:tabs>
      </w:pPr>
      <w:r w:rsidRPr="004A3668">
        <w:rPr>
          <w:rStyle w:val="HideTWBExt"/>
        </w:rPr>
        <w:t>&lt;Procedure&gt;</w:t>
      </w:r>
      <w:r>
        <w:t>Regulas priekšlikums</w:t>
      </w:r>
      <w:r w:rsidRPr="004A3668">
        <w:rPr>
          <w:rStyle w:val="HideTWBExt"/>
        </w:rPr>
        <w:t>&lt;/Procedure&gt;</w:t>
      </w:r>
      <w:r>
        <w:t xml:space="preserve"> </w:t>
      </w:r>
      <w:r w:rsidRPr="004A3668">
        <w:rPr>
          <w:rStyle w:val="HideTWBExt"/>
        </w:rPr>
        <w:t>&lt;ReferenceNo&gt;</w:t>
      </w:r>
      <w:r>
        <w:t>(COM(2018)0478 – C8-0294/2018 – 2017/0351(COD))</w:t>
      </w:r>
      <w:r w:rsidRPr="004A3668">
        <w:rPr>
          <w:rStyle w:val="HideTWBExt"/>
        </w:rPr>
        <w:t>&lt;/ReferenceNo&gt;</w:t>
      </w:r>
    </w:p>
    <w:p w:rsidR="004A3668" w:rsidRDefault="004A3668" w:rsidP="004A3668">
      <w:pPr>
        <w:tabs>
          <w:tab w:val="right" w:pos="9184"/>
        </w:tabs>
      </w:pPr>
    </w:p>
    <w:p w:rsidR="004A3668" w:rsidRDefault="004A3668" w:rsidP="004A3668">
      <w:pPr>
        <w:tabs>
          <w:tab w:val="right" w:pos="9184"/>
        </w:tabs>
      </w:pPr>
    </w:p>
    <w:p w:rsidR="004A3668" w:rsidRDefault="004A3668" w:rsidP="004A3668">
      <w:pPr>
        <w:tabs>
          <w:tab w:val="right" w:pos="9184"/>
        </w:tabs>
      </w:pPr>
    </w:p>
    <w:p w:rsidR="004A3668" w:rsidRDefault="004A3668" w:rsidP="004A3668">
      <w:pPr>
        <w:tabs>
          <w:tab w:val="right" w:pos="9184"/>
        </w:tabs>
        <w:jc w:val="center"/>
      </w:pPr>
      <w:r>
        <w:t>_____________________________________________________________</w:t>
      </w:r>
    </w:p>
    <w:p w:rsidR="004A3668" w:rsidRDefault="004A3668" w:rsidP="004A3668">
      <w:pPr>
        <w:tabs>
          <w:tab w:val="right" w:pos="9184"/>
        </w:tabs>
        <w:jc w:val="cente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8.a apsvērums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lang w:eastAsia="en-US"/>
              </w:rPr>
            </w:pPr>
            <w:r w:rsidRPr="004A3668">
              <w:rPr>
                <w:rFonts w:eastAsia="Calibri"/>
                <w:b/>
                <w:i/>
                <w:lang w:eastAsia="en-US"/>
              </w:rPr>
              <w:t>(8a)</w:t>
            </w:r>
            <w:r w:rsidRPr="004A3668">
              <w:rPr>
                <w:rFonts w:eastAsia="Calibri"/>
                <w:lang w:eastAsia="en-US"/>
              </w:rPr>
              <w:tab/>
            </w:r>
            <w:r w:rsidRPr="004A3668">
              <w:rPr>
                <w:rFonts w:eastAsia="Calibri"/>
                <w:b/>
                <w:i/>
                <w:lang w:eastAsia="en-US"/>
              </w:rPr>
              <w:t>Eiropas Datu aizsardzības uzraudzītājs 2018. gada 16. aprīļa Atzinumā 4/2018</w:t>
            </w:r>
            <w:r w:rsidRPr="004A3668">
              <w:rPr>
                <w:rFonts w:eastAsia="Calibri"/>
                <w:b/>
                <w:i/>
                <w:vertAlign w:val="superscript"/>
                <w:lang w:eastAsia="en-US"/>
              </w:rPr>
              <w:t>1a</w:t>
            </w:r>
            <w:r w:rsidRPr="004A3668">
              <w:rPr>
                <w:rFonts w:eastAsia="Calibri"/>
                <w:b/>
                <w:i/>
                <w:lang w:eastAsia="en-US"/>
              </w:rPr>
              <w:t xml:space="preserve"> uzsvēra, ka lēmums padarīt liela mēroga IT sistēmas sadarbspējīgas ne vien pastāvīgi un pašos pamatos ietekmēs to struktūru un darbības veidu, bet arī izmainīs to, kā šajā jomā līdz šim ir skaidroti tiesību principi, un kā tāds tas ir uzskatāms par neatgriezeniskuma robežšķirtni.</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lang w:eastAsia="en-US"/>
              </w:rPr>
            </w:pPr>
            <w:r w:rsidRPr="004A3668">
              <w:rPr>
                <w:rFonts w:eastAsia="Calibri"/>
                <w:lang w:eastAsia="en-US"/>
              </w:rPr>
              <w:t>_________________</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lang w:eastAsia="en-US"/>
              </w:rPr>
            </w:pPr>
            <w:r w:rsidRPr="004A3668">
              <w:rPr>
                <w:rFonts w:eastAsia="Calibri"/>
                <w:b/>
                <w:i/>
                <w:vertAlign w:val="superscript"/>
                <w:lang w:eastAsia="en-US"/>
              </w:rPr>
              <w:t>1a</w:t>
            </w:r>
            <w:r w:rsidRPr="004A3668">
              <w:rPr>
                <w:rFonts w:eastAsia="Calibri"/>
                <w:lang w:eastAsia="en-US"/>
              </w:rPr>
              <w:t xml:space="preserve"> </w:t>
            </w:r>
            <w:r w:rsidRPr="004A3668">
              <w:rPr>
                <w:rFonts w:eastAsia="Calibri"/>
                <w:b/>
                <w:i/>
                <w:lang w:eastAsia="en-US"/>
              </w:rPr>
              <w:t>http://edps.europa.eu/sites/edp/files/publication/2018-04-16_interoperability_opinion_en.pdf</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lastRenderedPageBreak/>
        <w:t>8.b apsvērums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lang w:eastAsia="en-US"/>
              </w:rPr>
            </w:pPr>
            <w:r w:rsidRPr="004A3668">
              <w:rPr>
                <w:rFonts w:eastAsia="Calibri"/>
                <w:b/>
                <w:i/>
                <w:lang w:eastAsia="en-US"/>
              </w:rPr>
              <w:t>(8b)</w:t>
            </w:r>
            <w:r w:rsidRPr="004A3668">
              <w:rPr>
                <w:rFonts w:eastAsia="Calibri"/>
                <w:lang w:eastAsia="en-US"/>
              </w:rPr>
              <w:tab/>
            </w:r>
            <w:r w:rsidRPr="004A3668">
              <w:rPr>
                <w:rFonts w:eastAsia="Calibri"/>
                <w:b/>
                <w:i/>
                <w:lang w:eastAsia="en-US"/>
              </w:rPr>
              <w:t>29. panta datu aizsardzības darba grupa 2018. gada 11. aprīļa atzinumā</w:t>
            </w:r>
            <w:r w:rsidRPr="004A3668">
              <w:rPr>
                <w:rFonts w:eastAsia="Calibri"/>
                <w:b/>
                <w:i/>
                <w:vertAlign w:val="superscript"/>
                <w:lang w:eastAsia="en-US"/>
              </w:rPr>
              <w:t>1a</w:t>
            </w:r>
            <w:r w:rsidRPr="004A3668">
              <w:rPr>
                <w:rFonts w:eastAsia="Calibri"/>
                <w:b/>
                <w:i/>
                <w:lang w:eastAsia="en-US"/>
              </w:rPr>
              <w:t xml:space="preserve"> atkārtoti norādīja, ka virzība uz sistēmu sadarbspēju liek uzdot būtiskus jautājumus par datu apstrādes mērķi, nepieciešamību un proporcionalitāti, kā arī rada bažas par mērķa ierobežojuma, datu minimizēšanas, datu saglabāšanas un datu pārziņa skaidras identificēšanas principu.</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lang w:eastAsia="en-US"/>
              </w:rPr>
            </w:pPr>
            <w:r w:rsidRPr="004A3668">
              <w:rPr>
                <w:rFonts w:eastAsia="Calibri"/>
                <w:lang w:eastAsia="en-US"/>
              </w:rPr>
              <w:t>_________________</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lang w:eastAsia="en-US"/>
              </w:rPr>
            </w:pPr>
            <w:r w:rsidRPr="004A3668">
              <w:rPr>
                <w:rFonts w:eastAsia="Calibri"/>
                <w:b/>
                <w:i/>
                <w:vertAlign w:val="superscript"/>
                <w:lang w:eastAsia="en-US"/>
              </w:rPr>
              <w:t>1a</w:t>
            </w:r>
            <w:r w:rsidRPr="004A3668">
              <w:rPr>
                <w:rFonts w:eastAsia="Calibri"/>
                <w:lang w:eastAsia="en-US"/>
              </w:rPr>
              <w:t xml:space="preserve"> </w:t>
            </w:r>
            <w:r w:rsidRPr="004A3668">
              <w:rPr>
                <w:rFonts w:eastAsia="Calibri"/>
                <w:b/>
                <w:i/>
                <w:lang w:eastAsia="en-US"/>
              </w:rPr>
              <w:t xml:space="preserve">http://ec.europa.eu/newsroom/article29/document.cfm?action=display&amp;doc_id=51517 </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9. apsvērums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(9)</w:t>
            </w:r>
            <w:r w:rsidRPr="004A3668">
              <w:rPr>
                <w:rFonts w:eastAsia="Calibri"/>
                <w:lang w:eastAsia="en-US"/>
              </w:rPr>
              <w:tab/>
              <w:t xml:space="preserve">Lai uzlabotu ārējo robežu pārvaldību, palīdzētu novērst un apkarot neatbilstīgu migrāciju un sekmētu augsta drošības līmeņa nodrošināšanu Savienības brīvības, drošības un tiesiskuma telpā, tostarp </w:t>
            </w:r>
            <w:r w:rsidRPr="004A3668">
              <w:rPr>
                <w:rFonts w:eastAsia="Calibri"/>
                <w:b/>
                <w:i/>
                <w:lang w:eastAsia="en-US"/>
              </w:rPr>
              <w:t xml:space="preserve">nodrošinātu </w:t>
            </w:r>
            <w:r w:rsidRPr="004A3668">
              <w:rPr>
                <w:rFonts w:eastAsia="Calibri"/>
                <w:lang w:eastAsia="en-US"/>
              </w:rPr>
              <w:t xml:space="preserve">sabiedriskās drošības un sabiedriskās kārtības </w:t>
            </w:r>
            <w:r w:rsidRPr="004A3668">
              <w:rPr>
                <w:rFonts w:eastAsia="Calibri"/>
                <w:b/>
                <w:i/>
                <w:lang w:eastAsia="en-US"/>
              </w:rPr>
              <w:t>uzturēšanu</w:t>
            </w:r>
            <w:r w:rsidRPr="004A3668">
              <w:rPr>
                <w:rFonts w:eastAsia="Calibri"/>
                <w:lang w:eastAsia="en-US"/>
              </w:rPr>
              <w:t xml:space="preserve"> un </w:t>
            </w:r>
            <w:r w:rsidRPr="004A3668">
              <w:rPr>
                <w:rFonts w:eastAsia="Calibri"/>
                <w:b/>
                <w:i/>
                <w:lang w:eastAsia="en-US"/>
              </w:rPr>
              <w:t>saglabāšanu</w:t>
            </w:r>
            <w:r w:rsidRPr="004A3668">
              <w:rPr>
                <w:rFonts w:eastAsia="Calibri"/>
                <w:lang w:eastAsia="en-US"/>
              </w:rPr>
              <w:t xml:space="preserve"> dalībvalstu teritorijās, būtu </w:t>
            </w:r>
            <w:r w:rsidRPr="004A3668">
              <w:rPr>
                <w:rFonts w:eastAsia="Calibri"/>
                <w:b/>
                <w:i/>
                <w:lang w:eastAsia="en-US"/>
              </w:rPr>
              <w:t>jāizveido</w:t>
            </w:r>
            <w:r w:rsidRPr="004A3668">
              <w:rPr>
                <w:rFonts w:eastAsia="Calibri"/>
                <w:lang w:eastAsia="en-US"/>
              </w:rPr>
              <w:t xml:space="preserve"> sadarbspēja starp </w:t>
            </w:r>
            <w:r w:rsidRPr="004A3668">
              <w:rPr>
                <w:rFonts w:eastAsia="Calibri"/>
                <w:b/>
                <w:i/>
                <w:lang w:eastAsia="en-US"/>
              </w:rPr>
              <w:t>ES</w:t>
            </w:r>
            <w:r w:rsidRPr="004A3668">
              <w:rPr>
                <w:rFonts w:eastAsia="Calibri"/>
                <w:lang w:eastAsia="en-US"/>
              </w:rPr>
              <w:t xml:space="preserve"> informācijas sistēmām, proti, </w:t>
            </w:r>
            <w:r w:rsidRPr="004A3668">
              <w:rPr>
                <w:rFonts w:eastAsia="Calibri"/>
                <w:b/>
                <w:i/>
                <w:lang w:eastAsia="en-US"/>
              </w:rPr>
              <w:t>[ieceļošanas</w:t>
            </w:r>
            <w:r w:rsidRPr="004A3668">
              <w:rPr>
                <w:rFonts w:eastAsia="Calibri"/>
                <w:lang w:eastAsia="en-US"/>
              </w:rPr>
              <w:t>/izceļošanas sistēmu (IIS)</w:t>
            </w:r>
            <w:r w:rsidRPr="004A3668">
              <w:rPr>
                <w:rFonts w:eastAsia="Calibri"/>
                <w:b/>
                <w:i/>
                <w:lang w:eastAsia="en-US"/>
              </w:rPr>
              <w:t>]</w:t>
            </w:r>
            <w:r w:rsidRPr="004A3668">
              <w:rPr>
                <w:rFonts w:eastAsia="Calibri"/>
                <w:lang w:eastAsia="en-US"/>
              </w:rPr>
              <w:t xml:space="preserve">, vīzu informācijas sistēmu (VIS), [Eiropas ceļošanas informācijas un atļauju sistēmu (ETIAS)], Eurodac, Šengenas Informācijas sistēmu (SIS) un [Eiropas Sodāmības reģistru informācijas sistēmu trešo valstu valstspiederīgajiem (ECRIS-TCN)], lai šīs </w:t>
            </w:r>
            <w:r w:rsidRPr="004A3668">
              <w:rPr>
                <w:rFonts w:eastAsia="Calibri"/>
                <w:b/>
                <w:i/>
                <w:lang w:eastAsia="en-US"/>
              </w:rPr>
              <w:t>ES</w:t>
            </w:r>
            <w:r w:rsidRPr="004A3668">
              <w:rPr>
                <w:rFonts w:eastAsia="Calibri"/>
                <w:lang w:eastAsia="en-US"/>
              </w:rPr>
              <w:t xml:space="preserve"> informācijas sistēmas un to dati papildinātu viens otru. Lai to </w:t>
            </w:r>
            <w:r w:rsidRPr="004A3668">
              <w:rPr>
                <w:rFonts w:eastAsia="Calibri"/>
                <w:b/>
                <w:i/>
                <w:lang w:eastAsia="en-US"/>
              </w:rPr>
              <w:t>panāktu</w:t>
            </w:r>
            <w:r w:rsidRPr="004A3668">
              <w:rPr>
                <w:rFonts w:eastAsia="Calibri"/>
                <w:lang w:eastAsia="en-US"/>
              </w:rPr>
              <w:t xml:space="preserve">, kā sadarbspējas komponenti būtu jāizveido Eiropas meklēšanas portāls (ESP), kopējs </w:t>
            </w:r>
            <w:r w:rsidRPr="004A3668">
              <w:rPr>
                <w:rFonts w:eastAsia="Calibri"/>
                <w:lang w:eastAsia="en-US"/>
              </w:rPr>
              <w:lastRenderedPageBreak/>
              <w:t>biometrisko datu salīdzināšanas pakalpojums (kopējais BMS), kopējs identitātes repozitorijs (CIR) un vairāku identitāšu detektors (MID).</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lastRenderedPageBreak/>
              <w:t>(9)</w:t>
            </w:r>
            <w:r w:rsidRPr="004A3668">
              <w:rPr>
                <w:rFonts w:eastAsia="Calibri"/>
                <w:lang w:eastAsia="en-US"/>
              </w:rPr>
              <w:tab/>
              <w:t xml:space="preserve">Lai uzlabotu ārējo robežu pārvaldību, </w:t>
            </w:r>
            <w:r w:rsidRPr="004A3668">
              <w:rPr>
                <w:rFonts w:eastAsia="Calibri"/>
                <w:b/>
                <w:i/>
                <w:lang w:eastAsia="en-US"/>
              </w:rPr>
              <w:t xml:space="preserve">sekmētu regulāru robežšķērsošanu, </w:t>
            </w:r>
            <w:r w:rsidRPr="004A3668">
              <w:rPr>
                <w:rFonts w:eastAsia="Calibri"/>
                <w:lang w:eastAsia="en-US"/>
              </w:rPr>
              <w:t xml:space="preserve">palīdzētu novērst un apkarot neatbilstīgu migrāciju un sekmētu augsta drošības līmeņa nodrošināšanu Savienības brīvības, drošības un tiesiskuma telpā, tostarp sabiedriskās drošības un sabiedriskās kārtības </w:t>
            </w:r>
            <w:r w:rsidRPr="004A3668">
              <w:rPr>
                <w:rFonts w:eastAsia="Calibri"/>
                <w:b/>
                <w:i/>
                <w:lang w:eastAsia="en-US"/>
              </w:rPr>
              <w:t>nodrošināšanu</w:t>
            </w:r>
            <w:r w:rsidRPr="004A3668">
              <w:rPr>
                <w:rFonts w:eastAsia="Calibri"/>
                <w:lang w:eastAsia="en-US"/>
              </w:rPr>
              <w:t xml:space="preserve"> un </w:t>
            </w:r>
            <w:r w:rsidRPr="004A3668">
              <w:rPr>
                <w:rFonts w:eastAsia="Calibri"/>
                <w:b/>
                <w:i/>
                <w:lang w:eastAsia="en-US"/>
              </w:rPr>
              <w:t>drošības uzturēšanu</w:t>
            </w:r>
            <w:r w:rsidRPr="004A3668">
              <w:rPr>
                <w:rFonts w:eastAsia="Calibri"/>
                <w:lang w:eastAsia="en-US"/>
              </w:rPr>
              <w:t xml:space="preserve"> dalībvalstu teritorijās, </w:t>
            </w:r>
            <w:r w:rsidRPr="004A3668">
              <w:rPr>
                <w:rFonts w:eastAsia="Calibri"/>
                <w:b/>
                <w:i/>
                <w:lang w:eastAsia="en-US"/>
              </w:rPr>
              <w:t xml:space="preserve">lai uzlabotu kopējās vīzu politikas īstenošanu un lai palīdzētu starptautiskās aizsardzības pieteikumu izskatīšanā un palīdzētu teroristu pārkāpumu vai citu smagu noziedzīgu nodarījumu novēršanā, atklāšanā un izmeklēšanā, lai saglabātu sabiedrības uzticēšanos Savienības migrācijas un patvēruma sistēmai, Savienības drošības pasākumiem un Savienības spējām pārvaldīt ārējo robežu, </w:t>
            </w:r>
            <w:r w:rsidRPr="004A3668">
              <w:rPr>
                <w:rFonts w:eastAsia="Calibri"/>
                <w:lang w:eastAsia="en-US"/>
              </w:rPr>
              <w:t xml:space="preserve">būtu </w:t>
            </w:r>
            <w:r w:rsidRPr="004A3668">
              <w:rPr>
                <w:rFonts w:eastAsia="Calibri"/>
                <w:b/>
                <w:i/>
                <w:lang w:eastAsia="en-US"/>
              </w:rPr>
              <w:t>jāpanāk</w:t>
            </w:r>
            <w:r w:rsidRPr="004A3668">
              <w:rPr>
                <w:rFonts w:eastAsia="Calibri"/>
                <w:lang w:eastAsia="en-US"/>
              </w:rPr>
              <w:t xml:space="preserve"> sadarbspēja starp </w:t>
            </w:r>
            <w:r w:rsidRPr="004A3668">
              <w:rPr>
                <w:rFonts w:eastAsia="Calibri"/>
                <w:b/>
                <w:i/>
                <w:lang w:eastAsia="en-US"/>
              </w:rPr>
              <w:t>Savienības</w:t>
            </w:r>
            <w:r w:rsidRPr="004A3668">
              <w:rPr>
                <w:rFonts w:eastAsia="Calibri"/>
                <w:lang w:eastAsia="en-US"/>
              </w:rPr>
              <w:t xml:space="preserve"> informācijas sistēmām, proti, </w:t>
            </w:r>
            <w:r w:rsidRPr="004A3668">
              <w:rPr>
                <w:rFonts w:eastAsia="Calibri"/>
                <w:b/>
                <w:i/>
                <w:lang w:eastAsia="en-US"/>
              </w:rPr>
              <w:lastRenderedPageBreak/>
              <w:t>ieceļošanas</w:t>
            </w:r>
            <w:r w:rsidRPr="004A3668">
              <w:rPr>
                <w:rFonts w:eastAsia="Calibri"/>
                <w:lang w:eastAsia="en-US"/>
              </w:rPr>
              <w:t xml:space="preserve">/izceļošanas sistēmu (IIS), vīzu informācijas sistēmu (VIS), [Eiropas ceļošanas informācijas un atļauju sistēmu (ETIAS)], Eurodac, Šengenas Informācijas sistēmu (SIS) un [Eiropas Sodāmības reģistru informācijas sistēmu trešo valstu valstspiederīgajiem (ECRIS-TCN)], lai šīs </w:t>
            </w:r>
            <w:r w:rsidRPr="004A3668">
              <w:rPr>
                <w:rFonts w:eastAsia="Calibri"/>
                <w:b/>
                <w:i/>
                <w:lang w:eastAsia="en-US"/>
              </w:rPr>
              <w:t>Savienības</w:t>
            </w:r>
            <w:r w:rsidRPr="004A3668">
              <w:rPr>
                <w:rFonts w:eastAsia="Calibri"/>
                <w:lang w:eastAsia="en-US"/>
              </w:rPr>
              <w:t xml:space="preserve"> informācijas sistēmas un to dati papildinātu viens otru</w:t>
            </w:r>
            <w:r w:rsidRPr="004A3668">
              <w:rPr>
                <w:rFonts w:eastAsia="Calibri"/>
                <w:b/>
                <w:i/>
                <w:lang w:eastAsia="en-US"/>
              </w:rPr>
              <w:t>, cik vien tas ir iespējams, vienlaikus ievērojot fizisko personu pamattiesības, jo īpaši tiesības uz personas datu aizsardzību</w:t>
            </w:r>
            <w:r w:rsidRPr="004A3668">
              <w:rPr>
                <w:rFonts w:eastAsia="Calibri"/>
                <w:lang w:eastAsia="en-US"/>
              </w:rPr>
              <w:t xml:space="preserve">. Lai to </w:t>
            </w:r>
            <w:r w:rsidRPr="004A3668">
              <w:rPr>
                <w:rFonts w:eastAsia="Calibri"/>
                <w:b/>
                <w:i/>
                <w:lang w:eastAsia="en-US"/>
              </w:rPr>
              <w:t>izdarītu</w:t>
            </w:r>
            <w:r w:rsidRPr="004A3668">
              <w:rPr>
                <w:rFonts w:eastAsia="Calibri"/>
                <w:lang w:eastAsia="en-US"/>
              </w:rPr>
              <w:t>, kā sadarbspējas komponenti būtu jāizveido Eiropas meklēšanas portāls (ESP), kopējs biometrisko datu salīdzināšanas pakalpojums (kopējais BMS), kopējs identitātes repozitorijs (CIR) un vairāku identitāšu detektors (MID).</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4</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10. apsvērums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(10)</w:t>
            </w:r>
            <w:r w:rsidRPr="004A3668">
              <w:rPr>
                <w:rFonts w:eastAsia="Calibri"/>
                <w:lang w:eastAsia="en-US"/>
              </w:rPr>
              <w:tab/>
            </w:r>
            <w:r w:rsidRPr="004A3668">
              <w:rPr>
                <w:rFonts w:eastAsia="Calibri"/>
                <w:b/>
                <w:i/>
                <w:lang w:eastAsia="en-US"/>
              </w:rPr>
              <w:t>ES</w:t>
            </w:r>
            <w:r w:rsidRPr="004A3668">
              <w:rPr>
                <w:rFonts w:eastAsia="Calibri"/>
                <w:lang w:eastAsia="en-US"/>
              </w:rPr>
              <w:t xml:space="preserve"> informācijas sistēmu sadarbspējai būtu jāļauj iepriekš minētajām sistēmām papildināt vienai otru, lai atvieglinātu personu pareizu identifikāciju, palīdzētu apkarot identitātes viltošanu, uzlabotu un saskaņotu attiecīgo </w:t>
            </w:r>
            <w:r w:rsidRPr="004A3668">
              <w:rPr>
                <w:rFonts w:eastAsia="Calibri"/>
                <w:b/>
                <w:i/>
                <w:lang w:eastAsia="en-US"/>
              </w:rPr>
              <w:t>ES</w:t>
            </w:r>
            <w:r w:rsidRPr="004A3668">
              <w:rPr>
                <w:rFonts w:eastAsia="Calibri"/>
                <w:lang w:eastAsia="en-US"/>
              </w:rPr>
              <w:t xml:space="preserve"> informācijas sistēmu prasības datu kvalitātes jomā, </w:t>
            </w:r>
            <w:r w:rsidRPr="004A3668">
              <w:rPr>
                <w:rFonts w:eastAsia="Calibri"/>
                <w:b/>
                <w:i/>
                <w:lang w:eastAsia="en-US"/>
              </w:rPr>
              <w:t>atvieglinātu dalībvalstīm esošo</w:t>
            </w:r>
            <w:r w:rsidRPr="004A3668">
              <w:rPr>
                <w:rFonts w:eastAsia="Calibri"/>
                <w:lang w:eastAsia="en-US"/>
              </w:rPr>
              <w:t xml:space="preserve"> un </w:t>
            </w:r>
            <w:r w:rsidRPr="004A3668">
              <w:rPr>
                <w:rFonts w:eastAsia="Calibri"/>
                <w:b/>
                <w:i/>
                <w:lang w:eastAsia="en-US"/>
              </w:rPr>
              <w:t>turpmāko ES informācijas sistēmu tehnisko</w:t>
            </w:r>
            <w:r w:rsidRPr="004A3668">
              <w:rPr>
                <w:rFonts w:eastAsia="Calibri"/>
                <w:lang w:eastAsia="en-US"/>
              </w:rPr>
              <w:t xml:space="preserve"> un </w:t>
            </w:r>
            <w:r w:rsidRPr="004A3668">
              <w:rPr>
                <w:rFonts w:eastAsia="Calibri"/>
                <w:b/>
                <w:i/>
                <w:lang w:eastAsia="en-US"/>
              </w:rPr>
              <w:t>operatīvo īstenošanu</w:t>
            </w:r>
            <w:r w:rsidRPr="004A3668">
              <w:rPr>
                <w:rFonts w:eastAsia="Calibri"/>
                <w:lang w:eastAsia="en-US"/>
              </w:rPr>
              <w:t xml:space="preserve">, pastiprinātu un </w:t>
            </w:r>
            <w:r w:rsidRPr="004A3668">
              <w:rPr>
                <w:rFonts w:eastAsia="Calibri"/>
                <w:b/>
                <w:i/>
                <w:lang w:eastAsia="en-US"/>
              </w:rPr>
              <w:t>vienkāršotu</w:t>
            </w:r>
            <w:r w:rsidRPr="004A3668">
              <w:rPr>
                <w:rFonts w:eastAsia="Calibri"/>
                <w:lang w:eastAsia="en-US"/>
              </w:rPr>
              <w:t xml:space="preserve"> attiecīgajām </w:t>
            </w:r>
            <w:r w:rsidRPr="004A3668">
              <w:rPr>
                <w:rFonts w:eastAsia="Calibri"/>
                <w:b/>
                <w:i/>
                <w:lang w:eastAsia="en-US"/>
              </w:rPr>
              <w:t>ES</w:t>
            </w:r>
            <w:r w:rsidRPr="004A3668">
              <w:rPr>
                <w:rFonts w:eastAsia="Calibri"/>
                <w:lang w:eastAsia="en-US"/>
              </w:rPr>
              <w:t xml:space="preserve"> informācijas sistēmām piemērojamos datu drošības un datu aizsardzības pasākumus, racionalizētu </w:t>
            </w:r>
            <w:r w:rsidRPr="004A3668">
              <w:rPr>
                <w:rFonts w:eastAsia="Calibri"/>
                <w:b/>
                <w:i/>
                <w:lang w:eastAsia="en-US"/>
              </w:rPr>
              <w:t>tiesībaizsardzības</w:t>
            </w:r>
            <w:r w:rsidRPr="004A3668">
              <w:rPr>
                <w:rFonts w:eastAsia="Calibri"/>
                <w:lang w:eastAsia="en-US"/>
              </w:rPr>
              <w:t xml:space="preserve"> iestāžu piekļuvi IIS, VIS, [ETIAS] un Eurodac un atbalstītu IIS, VIS, [ETIAS], Eurodac, SIS un </w:t>
            </w:r>
            <w:r w:rsidRPr="004A3668">
              <w:rPr>
                <w:rFonts w:eastAsia="Calibri"/>
                <w:b/>
                <w:i/>
                <w:lang w:eastAsia="en-US"/>
              </w:rPr>
              <w:t>[ECRIS-TCN sistēmas]</w:t>
            </w:r>
            <w:r w:rsidRPr="004A3668">
              <w:rPr>
                <w:rFonts w:eastAsia="Calibri"/>
                <w:lang w:eastAsia="en-US"/>
              </w:rPr>
              <w:t xml:space="preserve"> mērķus.</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(10)</w:t>
            </w:r>
            <w:r w:rsidRPr="004A3668">
              <w:rPr>
                <w:rFonts w:eastAsia="Calibri"/>
                <w:lang w:eastAsia="en-US"/>
              </w:rPr>
              <w:tab/>
            </w:r>
            <w:r w:rsidRPr="004A3668">
              <w:rPr>
                <w:rFonts w:eastAsia="Calibri"/>
                <w:b/>
                <w:i/>
                <w:lang w:eastAsia="en-US"/>
              </w:rPr>
              <w:t>Savienības</w:t>
            </w:r>
            <w:r w:rsidRPr="004A3668">
              <w:rPr>
                <w:rFonts w:eastAsia="Calibri"/>
                <w:lang w:eastAsia="en-US"/>
              </w:rPr>
              <w:t xml:space="preserve"> informācijas sistēmu sadarbspējai būtu jāļauj iepriekš minētajām sistēmām papildināt vienai otru, lai atvieglinātu personu pareizu identifikāciju</w:t>
            </w:r>
            <w:r w:rsidRPr="004A3668">
              <w:rPr>
                <w:rFonts w:eastAsia="Calibri"/>
                <w:b/>
                <w:i/>
                <w:lang w:eastAsia="en-US"/>
              </w:rPr>
              <w:t xml:space="preserve"> nolūkā piemērot starptautisko aizsardzību vai novēršot, atklājot un izmeklējot smagus noziedzīgus nodarījumus, tostarp teroristu nodarījumus</w:t>
            </w:r>
            <w:r w:rsidRPr="004A3668">
              <w:rPr>
                <w:rFonts w:eastAsia="Calibri"/>
                <w:lang w:eastAsia="en-US"/>
              </w:rPr>
              <w:t xml:space="preserve">, palīdzētu apkarot identitātes viltošanu, uzlabotu un saskaņotu attiecīgo </w:t>
            </w:r>
            <w:r w:rsidRPr="004A3668">
              <w:rPr>
                <w:rFonts w:eastAsia="Calibri"/>
                <w:b/>
                <w:i/>
                <w:lang w:eastAsia="en-US"/>
              </w:rPr>
              <w:t>Savienības</w:t>
            </w:r>
            <w:r w:rsidRPr="004A3668">
              <w:rPr>
                <w:rFonts w:eastAsia="Calibri"/>
                <w:lang w:eastAsia="en-US"/>
              </w:rPr>
              <w:t xml:space="preserve"> informācijas sistēmu prasības datu kvalitātes jomā, </w:t>
            </w:r>
            <w:r w:rsidRPr="004A3668">
              <w:rPr>
                <w:rFonts w:eastAsia="Calibri"/>
                <w:b/>
                <w:i/>
                <w:lang w:eastAsia="en-US"/>
              </w:rPr>
              <w:t>palīdzētu nodrošināt Savienības informācijas sistēmu, Eiropola datu</w:t>
            </w:r>
            <w:r w:rsidRPr="004A3668">
              <w:rPr>
                <w:rFonts w:eastAsia="Calibri"/>
                <w:lang w:eastAsia="en-US"/>
              </w:rPr>
              <w:t xml:space="preserve"> un </w:t>
            </w:r>
            <w:r w:rsidRPr="004A3668">
              <w:rPr>
                <w:rFonts w:eastAsia="Calibri"/>
                <w:b/>
                <w:i/>
                <w:lang w:eastAsia="en-US"/>
              </w:rPr>
              <w:t>Interpola datubāzes efektīvu izmantošanu, atvieglinot iestāžu pieeju tām saskaņā ar to piekļuves tiesībām un mērķiem</w:t>
            </w:r>
            <w:r w:rsidRPr="004A3668">
              <w:rPr>
                <w:rFonts w:eastAsia="Calibri"/>
                <w:lang w:eastAsia="en-US"/>
              </w:rPr>
              <w:t xml:space="preserve"> un </w:t>
            </w:r>
            <w:r w:rsidRPr="004A3668">
              <w:rPr>
                <w:rFonts w:eastAsia="Calibri"/>
                <w:b/>
                <w:i/>
                <w:lang w:eastAsia="en-US"/>
              </w:rPr>
              <w:t>uzdevumiem, kas ir izklāstīti juridiskajos instrumentos, kuri reglamentē attiecīgās sistēmas</w:t>
            </w:r>
            <w:r w:rsidRPr="004A3668">
              <w:rPr>
                <w:rFonts w:eastAsia="Calibri"/>
                <w:lang w:eastAsia="en-US"/>
              </w:rPr>
              <w:t>, pastiprinātu</w:t>
            </w:r>
            <w:r w:rsidRPr="004A3668">
              <w:rPr>
                <w:rFonts w:eastAsia="Calibri"/>
                <w:b/>
                <w:i/>
                <w:lang w:eastAsia="en-US"/>
              </w:rPr>
              <w:t>, vienkāršotu</w:t>
            </w:r>
            <w:r w:rsidRPr="004A3668">
              <w:rPr>
                <w:rFonts w:eastAsia="Calibri"/>
                <w:lang w:eastAsia="en-US"/>
              </w:rPr>
              <w:t xml:space="preserve"> un </w:t>
            </w:r>
            <w:r w:rsidRPr="004A3668">
              <w:rPr>
                <w:rFonts w:eastAsia="Calibri"/>
                <w:b/>
                <w:i/>
                <w:lang w:eastAsia="en-US"/>
              </w:rPr>
              <w:t>saskaņotu</w:t>
            </w:r>
            <w:r w:rsidRPr="004A3668">
              <w:rPr>
                <w:rFonts w:eastAsia="Calibri"/>
                <w:lang w:eastAsia="en-US"/>
              </w:rPr>
              <w:t xml:space="preserve"> attiecīgajām </w:t>
            </w:r>
            <w:r w:rsidRPr="004A3668">
              <w:rPr>
                <w:rFonts w:eastAsia="Calibri"/>
                <w:b/>
                <w:i/>
                <w:lang w:eastAsia="en-US"/>
              </w:rPr>
              <w:t>Savienības</w:t>
            </w:r>
            <w:r w:rsidRPr="004A3668">
              <w:rPr>
                <w:rFonts w:eastAsia="Calibri"/>
                <w:lang w:eastAsia="en-US"/>
              </w:rPr>
              <w:t xml:space="preserve"> informācijas sistēmām piemērojamos datu drošības un datu aizsardzības pasākumus, </w:t>
            </w:r>
            <w:r w:rsidRPr="004A3668">
              <w:rPr>
                <w:rFonts w:eastAsia="Calibri"/>
                <w:b/>
                <w:i/>
                <w:lang w:eastAsia="en-US"/>
              </w:rPr>
              <w:lastRenderedPageBreak/>
              <w:t xml:space="preserve">jo īpaši nodrošinot, lai visi Savienības datu aizsardzības noteikumi būtu piemērojami visām informācijas sistēmām, un </w:t>
            </w:r>
            <w:r w:rsidRPr="004A3668">
              <w:rPr>
                <w:rFonts w:eastAsia="Calibri"/>
                <w:lang w:eastAsia="en-US"/>
              </w:rPr>
              <w:t xml:space="preserve">racionalizētu </w:t>
            </w:r>
            <w:r w:rsidRPr="004A3668">
              <w:rPr>
                <w:rFonts w:eastAsia="Calibri"/>
                <w:b/>
                <w:i/>
                <w:lang w:eastAsia="en-US"/>
              </w:rPr>
              <w:t>un vienkāršotu izraudzīto</w:t>
            </w:r>
            <w:r w:rsidRPr="004A3668">
              <w:rPr>
                <w:rFonts w:eastAsia="Calibri"/>
                <w:lang w:eastAsia="en-US"/>
              </w:rPr>
              <w:t xml:space="preserve"> iestāžu piekļuvi IIS, VIS, [ETIAS] un Eurodac un atbalstītu IIS, VIS, [ETIAS], Eurodac, SIS un </w:t>
            </w:r>
            <w:r w:rsidRPr="004A3668">
              <w:rPr>
                <w:rFonts w:eastAsia="Calibri"/>
                <w:b/>
                <w:i/>
                <w:lang w:eastAsia="en-US"/>
              </w:rPr>
              <w:t>[ECRIS-TCN]</w:t>
            </w:r>
            <w:r w:rsidRPr="004A3668">
              <w:rPr>
                <w:rFonts w:eastAsia="Calibri"/>
                <w:lang w:eastAsia="en-US"/>
              </w:rPr>
              <w:t xml:space="preserve"> mērķus.</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5</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11. apsvērums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(11)</w:t>
            </w:r>
            <w:r w:rsidRPr="004A3668">
              <w:rPr>
                <w:rFonts w:eastAsia="Calibri"/>
                <w:lang w:eastAsia="en-US"/>
              </w:rPr>
              <w:tab/>
              <w:t xml:space="preserve">Sadarbspējas komponentiem būtu jāaptver IIS, VIS, [ETIAS], Eurodac, SIS un [ECRIS-TCN sistēma]. Tiem arī būtu jāaptver Eiropola dati tādā apmērā, </w:t>
            </w:r>
            <w:r w:rsidRPr="004A3668">
              <w:rPr>
                <w:rFonts w:eastAsia="Calibri"/>
                <w:b/>
                <w:i/>
                <w:lang w:eastAsia="en-US"/>
              </w:rPr>
              <w:t>kas tajos ļautu veikt</w:t>
            </w:r>
            <w:r w:rsidRPr="004A3668">
              <w:rPr>
                <w:rFonts w:eastAsia="Calibri"/>
                <w:lang w:eastAsia="en-US"/>
              </w:rPr>
              <w:t xml:space="preserve"> vaicājumus vienlaikus ar </w:t>
            </w:r>
            <w:r w:rsidRPr="004A3668">
              <w:rPr>
                <w:rFonts w:eastAsia="Calibri"/>
                <w:b/>
                <w:i/>
                <w:lang w:eastAsia="en-US"/>
              </w:rPr>
              <w:t>šīm ES</w:t>
            </w:r>
            <w:r w:rsidRPr="004A3668">
              <w:rPr>
                <w:rFonts w:eastAsia="Calibri"/>
                <w:lang w:eastAsia="en-US"/>
              </w:rPr>
              <w:t xml:space="preserve"> informācijas sistēmām.</w:t>
            </w:r>
          </w:p>
        </w:tc>
        <w:tc>
          <w:tcPr>
            <w:tcW w:w="4876" w:type="dxa"/>
            <w:hideMark/>
          </w:tcPr>
          <w:p w:rsidR="00E11EC0" w:rsidRPr="004A3668" w:rsidRDefault="00E11EC0" w:rsidP="00F45D6D">
            <w:pPr>
              <w:spacing w:after="120"/>
              <w:rPr>
                <w:lang w:eastAsia="en-US"/>
              </w:rPr>
            </w:pPr>
            <w:r w:rsidRPr="004A3668">
              <w:rPr>
                <w:rFonts w:eastAsia="Calibri"/>
                <w:lang w:eastAsia="en-US"/>
              </w:rPr>
              <w:t>(11)</w:t>
            </w:r>
            <w:r w:rsidRPr="004A3668">
              <w:rPr>
                <w:rFonts w:eastAsia="Calibri"/>
                <w:lang w:eastAsia="en-US"/>
              </w:rPr>
              <w:tab/>
              <w:t xml:space="preserve">Sadarbspējas komponentiem būtu jāaptver IIS, VIS, [ETIAS], Eurodac, SIS un [ECRIS-TCN sistēma]. Tiem arī būtu jāaptver Eiropola dati </w:t>
            </w:r>
            <w:r w:rsidRPr="004A3668">
              <w:rPr>
                <w:rFonts w:eastAsia="Calibri"/>
                <w:b/>
                <w:i/>
                <w:lang w:eastAsia="en-US"/>
              </w:rPr>
              <w:t xml:space="preserve">tikai </w:t>
            </w:r>
            <w:r w:rsidRPr="004A3668">
              <w:rPr>
                <w:rFonts w:eastAsia="Calibri"/>
                <w:lang w:eastAsia="en-US"/>
              </w:rPr>
              <w:t xml:space="preserve">tādā apmērā, </w:t>
            </w:r>
            <w:r w:rsidRPr="004A3668">
              <w:rPr>
                <w:rFonts w:eastAsia="Calibri"/>
                <w:b/>
                <w:i/>
                <w:lang w:eastAsia="en-US"/>
              </w:rPr>
              <w:t>lai šajos datos veiktu</w:t>
            </w:r>
            <w:r w:rsidRPr="004A3668">
              <w:rPr>
                <w:rFonts w:eastAsia="Calibri"/>
                <w:lang w:eastAsia="en-US"/>
              </w:rPr>
              <w:t xml:space="preserve"> vaicājumus vienlaikus ar </w:t>
            </w:r>
            <w:r w:rsidRPr="004A3668">
              <w:rPr>
                <w:rFonts w:eastAsia="Calibri"/>
                <w:b/>
                <w:i/>
                <w:lang w:eastAsia="en-US"/>
              </w:rPr>
              <w:t>Savienības</w:t>
            </w:r>
            <w:r w:rsidRPr="004A3668">
              <w:rPr>
                <w:rFonts w:eastAsia="Calibri"/>
                <w:lang w:eastAsia="en-US"/>
              </w:rPr>
              <w:t xml:space="preserve"> informācijas sistēmām.</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6</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12.a apsvērums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lang w:eastAsia="en-US"/>
              </w:rPr>
            </w:pPr>
            <w:r w:rsidRPr="004A3668">
              <w:rPr>
                <w:rFonts w:eastAsia="Calibri"/>
                <w:b/>
                <w:i/>
                <w:lang w:eastAsia="en-US"/>
              </w:rPr>
              <w:t>(12a)</w:t>
            </w:r>
            <w:r w:rsidRPr="004A3668">
              <w:rPr>
                <w:rFonts w:eastAsia="Calibri"/>
                <w:lang w:eastAsia="en-US"/>
              </w:rPr>
              <w:tab/>
            </w:r>
            <w:r w:rsidRPr="004A3668">
              <w:rPr>
                <w:rFonts w:eastAsia="Calibri"/>
                <w:b/>
                <w:i/>
                <w:lang w:eastAsia="en-US"/>
              </w:rPr>
              <w:t>Bērniem un neaizsargātām personām pienākas īpaša savu personas datu aizsardzība, jo viņi var pietiekami neapzināties attiecīgos riskus, sekas un aizsardzības pasākumus un savas tiesības saistībā ar personas datu apstrādi. Sadarbspējas komponenti būtu jāizveido tā, lai tajos īpaša vērība tiktu pievērsta bērnu aizsardzībai un pilnībā tiktu ņemtas vērā viņu tiesības un integritāte.</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7</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13. apsvērums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(13)</w:t>
            </w:r>
            <w:r w:rsidRPr="004A3668">
              <w:rPr>
                <w:rFonts w:eastAsia="Calibri"/>
                <w:lang w:eastAsia="en-US"/>
              </w:rPr>
              <w:tab/>
              <w:t xml:space="preserve">Būtu jāizveido </w:t>
            </w:r>
            <w:r w:rsidRPr="004A3668">
              <w:rPr>
                <w:rFonts w:eastAsia="Calibri"/>
                <w:b/>
                <w:i/>
                <w:lang w:eastAsia="en-US"/>
              </w:rPr>
              <w:t>Eiropas meklēšanas portāls (</w:t>
            </w:r>
            <w:r w:rsidRPr="004A3668">
              <w:rPr>
                <w:rFonts w:eastAsia="Calibri"/>
                <w:lang w:eastAsia="en-US"/>
              </w:rPr>
              <w:t>ESP</w:t>
            </w:r>
            <w:r w:rsidRPr="004A3668">
              <w:rPr>
                <w:rFonts w:eastAsia="Calibri"/>
                <w:b/>
                <w:i/>
                <w:lang w:eastAsia="en-US"/>
              </w:rPr>
              <w:t>)</w:t>
            </w:r>
            <w:r w:rsidRPr="004A3668">
              <w:rPr>
                <w:rFonts w:eastAsia="Calibri"/>
                <w:lang w:eastAsia="en-US"/>
              </w:rPr>
              <w:t xml:space="preserve">, lai tehniski atvieglotu dalībvalstu iestāžu un </w:t>
            </w:r>
            <w:r w:rsidRPr="004A3668">
              <w:rPr>
                <w:rFonts w:eastAsia="Calibri"/>
                <w:b/>
                <w:i/>
                <w:lang w:eastAsia="en-US"/>
              </w:rPr>
              <w:t>ES struktūru</w:t>
            </w:r>
            <w:r w:rsidRPr="004A3668">
              <w:rPr>
                <w:rFonts w:eastAsia="Calibri"/>
                <w:lang w:eastAsia="en-US"/>
              </w:rPr>
              <w:t xml:space="preserve"> spēju </w:t>
            </w:r>
            <w:r w:rsidRPr="004A3668">
              <w:rPr>
                <w:rFonts w:eastAsia="Calibri"/>
                <w:b/>
                <w:i/>
                <w:lang w:eastAsia="en-US"/>
              </w:rPr>
              <w:t>saskaņā ar savām piekļuves tiesībām ātri, netraucēti</w:t>
            </w:r>
            <w:r w:rsidRPr="004A3668">
              <w:rPr>
                <w:rFonts w:eastAsia="Calibri"/>
                <w:lang w:eastAsia="en-US"/>
              </w:rPr>
              <w:t xml:space="preserve">, </w:t>
            </w:r>
            <w:r w:rsidRPr="004A3668">
              <w:rPr>
                <w:rFonts w:eastAsia="Calibri"/>
                <w:b/>
                <w:i/>
                <w:lang w:eastAsia="en-US"/>
              </w:rPr>
              <w:t>efektīvi, sistemātiski</w:t>
            </w:r>
            <w:r w:rsidRPr="004A3668">
              <w:rPr>
                <w:rFonts w:eastAsia="Calibri"/>
                <w:lang w:eastAsia="en-US"/>
              </w:rPr>
              <w:t xml:space="preserve"> un </w:t>
            </w:r>
            <w:r w:rsidRPr="004A3668">
              <w:rPr>
                <w:rFonts w:eastAsia="Calibri"/>
                <w:b/>
                <w:i/>
                <w:lang w:eastAsia="en-US"/>
              </w:rPr>
              <w:t>kontrolēti piekļūt savu uzdevumu veikšanai vajadzīgajām ES informācijas sistēmām, Eiropola datiem un Interpola datubāzēm</w:t>
            </w:r>
            <w:r w:rsidRPr="004A3668">
              <w:rPr>
                <w:rFonts w:eastAsia="Calibri"/>
                <w:lang w:eastAsia="en-US"/>
              </w:rPr>
              <w:t xml:space="preserve"> un atbalstītu IIS, VIS, [ETIAS], Eurodac, SIS, </w:t>
            </w:r>
            <w:r w:rsidRPr="004A3668">
              <w:rPr>
                <w:rFonts w:eastAsia="Calibri"/>
                <w:b/>
                <w:i/>
                <w:lang w:eastAsia="en-US"/>
              </w:rPr>
              <w:t>[ECRIS-TCN sistēmas]</w:t>
            </w:r>
            <w:r w:rsidRPr="004A3668">
              <w:rPr>
                <w:rFonts w:eastAsia="Calibri"/>
                <w:lang w:eastAsia="en-US"/>
              </w:rPr>
              <w:t xml:space="preserve"> un Eiropola datu mērķus. Ļaujot vienlaikus veikt </w:t>
            </w:r>
            <w:r w:rsidRPr="004A3668">
              <w:rPr>
                <w:rFonts w:eastAsia="Calibri"/>
                <w:b/>
                <w:i/>
                <w:lang w:eastAsia="en-US"/>
              </w:rPr>
              <w:t>vaicājumus</w:t>
            </w:r>
            <w:r w:rsidRPr="004A3668">
              <w:rPr>
                <w:rFonts w:eastAsia="Calibri"/>
                <w:lang w:eastAsia="en-US"/>
              </w:rPr>
              <w:t xml:space="preserve"> visās attiecīgajās </w:t>
            </w:r>
            <w:r w:rsidRPr="004A3668">
              <w:rPr>
                <w:rFonts w:eastAsia="Calibri"/>
                <w:b/>
                <w:i/>
                <w:lang w:eastAsia="en-US"/>
              </w:rPr>
              <w:t>ES</w:t>
            </w:r>
            <w:r w:rsidRPr="004A3668">
              <w:rPr>
                <w:rFonts w:eastAsia="Calibri"/>
                <w:lang w:eastAsia="en-US"/>
              </w:rPr>
              <w:t xml:space="preserve"> informācijas sistēmās, kā arī Eiropola datos un Interpola datubāzēs, ESP būtu jādarbojas kā vienloga sistēmai jeb „ziņojumu starpniekam”, lai meklētu datus dažādās centrālajās sistēmās un netraucēti izgūtu vajadzīgo informāciju, pilnībā ievērojot pamatā esošo sistēmu prasības attiecībā uz piekļuves kontroli un datu aizsardzību.</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(13)</w:t>
            </w:r>
            <w:r w:rsidRPr="004A3668">
              <w:rPr>
                <w:rFonts w:eastAsia="Calibri"/>
                <w:lang w:eastAsia="en-US"/>
              </w:rPr>
              <w:tab/>
              <w:t>Būtu jāizveido ESP, lai tehniski atvieglotu dalībvalstu</w:t>
            </w:r>
            <w:r w:rsidRPr="004A3668">
              <w:rPr>
                <w:rFonts w:eastAsia="Calibri"/>
                <w:b/>
                <w:i/>
                <w:lang w:eastAsia="en-US"/>
              </w:rPr>
              <w:t xml:space="preserve"> pilnvaroto</w:t>
            </w:r>
            <w:r w:rsidRPr="004A3668">
              <w:rPr>
                <w:rFonts w:eastAsia="Calibri"/>
                <w:lang w:eastAsia="en-US"/>
              </w:rPr>
              <w:t xml:space="preserve"> iestāžu un </w:t>
            </w:r>
            <w:r w:rsidRPr="004A3668">
              <w:rPr>
                <w:rFonts w:eastAsia="Calibri"/>
                <w:b/>
                <w:i/>
                <w:lang w:eastAsia="en-US"/>
              </w:rPr>
              <w:t>Savienības aģentūru</w:t>
            </w:r>
            <w:r w:rsidRPr="004A3668">
              <w:rPr>
                <w:rFonts w:eastAsia="Calibri"/>
                <w:lang w:eastAsia="en-US"/>
              </w:rPr>
              <w:t xml:space="preserve"> spēju </w:t>
            </w:r>
            <w:r w:rsidRPr="004A3668">
              <w:rPr>
                <w:rFonts w:eastAsia="Calibri"/>
                <w:b/>
                <w:i/>
                <w:lang w:eastAsia="en-US"/>
              </w:rPr>
              <w:t>kontrolēti piekļūt attiecīgajām Savienības informācijas sistēmām</w:t>
            </w:r>
            <w:r w:rsidRPr="004A3668">
              <w:rPr>
                <w:rFonts w:eastAsia="Calibri"/>
                <w:lang w:eastAsia="en-US"/>
              </w:rPr>
              <w:t xml:space="preserve">, </w:t>
            </w:r>
            <w:r w:rsidRPr="004A3668">
              <w:rPr>
                <w:rFonts w:eastAsia="Calibri"/>
                <w:b/>
                <w:i/>
                <w:lang w:eastAsia="en-US"/>
              </w:rPr>
              <w:t>Eiropola datiem</w:t>
            </w:r>
            <w:r w:rsidRPr="004A3668">
              <w:rPr>
                <w:rFonts w:eastAsia="Calibri"/>
                <w:lang w:eastAsia="en-US"/>
              </w:rPr>
              <w:t xml:space="preserve"> un </w:t>
            </w:r>
            <w:r w:rsidRPr="004A3668">
              <w:rPr>
                <w:rFonts w:eastAsia="Calibri"/>
                <w:b/>
                <w:i/>
                <w:lang w:eastAsia="en-US"/>
              </w:rPr>
              <w:t>Interpola datubāzēm, ciktāl tas ir nepieciešams to uzdevumu veikšanai saskaņā ar savām piekļuves tiesībām,</w:t>
            </w:r>
            <w:r w:rsidRPr="004A3668">
              <w:rPr>
                <w:rFonts w:eastAsia="Calibri"/>
                <w:lang w:eastAsia="en-US"/>
              </w:rPr>
              <w:t xml:space="preserve"> un atbalstītu IIS, VIS, [ETIAS], Eurodac, SIS, </w:t>
            </w:r>
            <w:r w:rsidRPr="004A3668">
              <w:rPr>
                <w:rFonts w:eastAsia="Calibri"/>
                <w:b/>
                <w:i/>
                <w:lang w:eastAsia="en-US"/>
              </w:rPr>
              <w:t>[ECRIS-TCN]</w:t>
            </w:r>
            <w:r w:rsidRPr="004A3668">
              <w:rPr>
                <w:rFonts w:eastAsia="Calibri"/>
                <w:lang w:eastAsia="en-US"/>
              </w:rPr>
              <w:t xml:space="preserve"> un Eiropola datu mērķus. Ļaujot vienlaikus veikt </w:t>
            </w:r>
            <w:r w:rsidRPr="004A3668">
              <w:rPr>
                <w:rFonts w:eastAsia="Calibri"/>
                <w:b/>
                <w:i/>
                <w:lang w:eastAsia="en-US"/>
              </w:rPr>
              <w:t>meklēšanu</w:t>
            </w:r>
            <w:r w:rsidRPr="004A3668">
              <w:rPr>
                <w:rFonts w:eastAsia="Calibri"/>
                <w:lang w:eastAsia="en-US"/>
              </w:rPr>
              <w:t xml:space="preserve"> visās attiecīgajās </w:t>
            </w:r>
            <w:r w:rsidRPr="004A3668">
              <w:rPr>
                <w:rFonts w:eastAsia="Calibri"/>
                <w:b/>
                <w:i/>
                <w:lang w:eastAsia="en-US"/>
              </w:rPr>
              <w:t>Savienības</w:t>
            </w:r>
            <w:r w:rsidRPr="004A3668">
              <w:rPr>
                <w:rFonts w:eastAsia="Calibri"/>
                <w:lang w:eastAsia="en-US"/>
              </w:rPr>
              <w:t xml:space="preserve"> informācijas sistēmās, kā arī Eiropola datos un Interpola datubāzēs, ESP būtu jādarbojas kā vienloga sistēmai jeb „ziņojumu starpniekam”, lai meklētu datus dažādās centrālajās sistēmās un netraucēti izgūtu vajadzīgo informāciju, pilnībā ievērojot pamatā esošo sistēmu prasības attiecībā uz piekļuves kontroli un datu aizsardzību.</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8</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14. apsvērums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b/>
                <w:i/>
                <w:lang w:eastAsia="en-US"/>
              </w:rPr>
              <w:t>(14)</w:t>
            </w:r>
            <w:r w:rsidRPr="004A3668">
              <w:rPr>
                <w:rFonts w:eastAsia="Calibri"/>
                <w:lang w:eastAsia="en-US"/>
              </w:rPr>
              <w:tab/>
            </w:r>
            <w:r w:rsidRPr="004A3668">
              <w:rPr>
                <w:rFonts w:eastAsia="Calibri"/>
                <w:b/>
                <w:i/>
                <w:lang w:eastAsia="en-US"/>
              </w:rPr>
              <w:t xml:space="preserve">Starptautiskās Kriminālpolicijas organizācijas (Interpola) Zagto un pazaudēto ceļošanas dokumentu (SLTD) datubāze ļauj pilnvarotām tiesībaizsardzības struktūrām dalībvalstīs (tostarp imigrācijas un robežkontroles amatpersonām) apstiprināt ceļošanas dokumenta derīgumu. Izmantojot [ETIAS], tiek veikti vaicājumi SLTD un Interpola datubāzē ar ceļošanas dokumentiem, par kuriem izdoti paziņojumi (TDAWN), lai novērtētu, vai persona, kas iesniedz ceļošanas atļaujas pieteikumu, varētu, piemēram, neatbilstīgi imigrēt vai radīt drošības apdraudējumu. Centralizētajam Eiropas meklēšanas portālam (ESP) būtu jāļauj veikt </w:t>
            </w:r>
            <w:r w:rsidRPr="004A3668">
              <w:rPr>
                <w:rFonts w:eastAsia="Calibri"/>
                <w:b/>
                <w:i/>
                <w:lang w:eastAsia="en-US"/>
              </w:rPr>
              <w:lastRenderedPageBreak/>
              <w:t xml:space="preserve">vaicājumus SLTD un TDAWN datubāzēs, izmantojot personas identitātes datus. Gadījumos, kad personas datus no Savienības nosūta Interpolam, izmantojot ESP, būtu jāpiemēro noteikumi par starptautisku nosūtīšanu, kas paredzēti Eiropas Parlamenta un Padomes Regulas (ES) 2016/679 </w:t>
            </w:r>
            <w:r w:rsidRPr="004A3668">
              <w:rPr>
                <w:rFonts w:eastAsia="Calibri"/>
                <w:b/>
                <w:i/>
                <w:vertAlign w:val="superscript"/>
                <w:lang w:eastAsia="en-US"/>
              </w:rPr>
              <w:t>53</w:t>
            </w:r>
            <w:r w:rsidRPr="004A3668">
              <w:rPr>
                <w:rFonts w:eastAsia="Calibri"/>
                <w:b/>
                <w:i/>
                <w:lang w:eastAsia="en-US"/>
              </w:rPr>
              <w:t xml:space="preserve"> V nodaļā, vai valsts noteikumi, ar kuriem transponē Eiropas Parlamenta un Padomes Direktīvas (ES) 2016/680</w:t>
            </w:r>
            <w:r w:rsidRPr="004A3668">
              <w:rPr>
                <w:rFonts w:eastAsia="Calibri"/>
                <w:b/>
                <w:i/>
                <w:vertAlign w:val="superscript"/>
                <w:lang w:eastAsia="en-US"/>
              </w:rPr>
              <w:t>54</w:t>
            </w:r>
            <w:r w:rsidRPr="004A3668">
              <w:rPr>
                <w:rFonts w:eastAsia="Calibri"/>
                <w:b/>
                <w:i/>
                <w:lang w:eastAsia="en-US"/>
              </w:rPr>
              <w:t xml:space="preserve"> V nodaļu. Tam nebūtu jāskar īpašie noteikumi, kas paredzēti Padomes Kopējā nostājā 2005/69/TI</w:t>
            </w:r>
            <w:r w:rsidRPr="004A3668">
              <w:rPr>
                <w:rFonts w:eastAsia="Calibri"/>
                <w:b/>
                <w:i/>
                <w:vertAlign w:val="superscript"/>
                <w:lang w:eastAsia="en-US"/>
              </w:rPr>
              <w:t>55</w:t>
            </w:r>
            <w:r w:rsidRPr="004A3668">
              <w:rPr>
                <w:rFonts w:eastAsia="Calibri"/>
                <w:b/>
                <w:i/>
                <w:lang w:eastAsia="en-US"/>
              </w:rPr>
              <w:t xml:space="preserve"> un Padomes Lēmumā 2007/533/TI</w:t>
            </w:r>
            <w:r w:rsidRPr="004A3668">
              <w:rPr>
                <w:rFonts w:eastAsia="Calibri"/>
                <w:b/>
                <w:i/>
                <w:vertAlign w:val="superscript"/>
                <w:lang w:eastAsia="en-US"/>
              </w:rPr>
              <w:t>56</w:t>
            </w:r>
            <w:r w:rsidRPr="004A3668">
              <w:rPr>
                <w:rFonts w:eastAsia="Calibri"/>
                <w:b/>
                <w:i/>
                <w:lang w:eastAsia="en-US"/>
              </w:rPr>
              <w:t>.</w:t>
            </w:r>
          </w:p>
        </w:tc>
        <w:tc>
          <w:tcPr>
            <w:tcW w:w="4876" w:type="dxa"/>
            <w:hideMark/>
          </w:tcPr>
          <w:p w:rsidR="00E11EC0" w:rsidRPr="004A3668" w:rsidRDefault="00E11EC0" w:rsidP="00F45D6D">
            <w:pPr>
              <w:spacing w:after="120"/>
              <w:rPr>
                <w:lang w:eastAsia="en-US"/>
              </w:rPr>
            </w:pPr>
            <w:r w:rsidRPr="004A3668">
              <w:rPr>
                <w:rFonts w:eastAsia="Calibri"/>
                <w:b/>
                <w:i/>
                <w:lang w:eastAsia="en-US"/>
              </w:rPr>
              <w:lastRenderedPageBreak/>
              <w:t>svītrots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_________________</w:t>
            </w:r>
          </w:p>
        </w:tc>
        <w:tc>
          <w:tcPr>
            <w:tcW w:w="4876" w:type="dxa"/>
          </w:tcPr>
          <w:p w:rsidR="00E11EC0" w:rsidRPr="004A3668" w:rsidRDefault="00E11EC0" w:rsidP="00F45D6D">
            <w:pPr>
              <w:spacing w:after="120"/>
            </w:pP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b/>
                <w:i/>
                <w:lang w:eastAsia="en-US"/>
              </w:rPr>
              <w:t>53 Eiropas Parlamenta un Padomes Regula (ES) 2016/679 (2016. gada 27. aprīlis) par fizisku personu aizsardzību attiecībā uz personas datu apstrādi un šādu datu brīvu apriti un ar ko atceļ Direktīvu 95/46/EK (Vispārīgā datu aizsardzības regula) (OV L 119, 4.5.2016., 1. lpp.).</w:t>
            </w:r>
          </w:p>
        </w:tc>
        <w:tc>
          <w:tcPr>
            <w:tcW w:w="4876" w:type="dxa"/>
          </w:tcPr>
          <w:p w:rsidR="00E11EC0" w:rsidRPr="004A3668" w:rsidRDefault="00E11EC0" w:rsidP="00F45D6D">
            <w:pPr>
              <w:spacing w:after="120"/>
            </w:pP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b/>
                <w:i/>
                <w:lang w:eastAsia="en-US"/>
              </w:rPr>
              <w:t>54 Eiropas Parlamenta un Padomes Direktīva (ES) 2016/680 (2016. gada 27. aprīlis)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(OV L 119, 4.5.2016., 89. lpp.).</w:t>
            </w:r>
          </w:p>
        </w:tc>
        <w:tc>
          <w:tcPr>
            <w:tcW w:w="4876" w:type="dxa"/>
          </w:tcPr>
          <w:p w:rsidR="00E11EC0" w:rsidRPr="004A3668" w:rsidRDefault="00E11EC0" w:rsidP="00F45D6D">
            <w:pPr>
              <w:spacing w:after="120"/>
            </w:pP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b/>
                <w:i/>
                <w:lang w:eastAsia="en-US"/>
              </w:rPr>
              <w:t>55 Padomes Kopējā nostāja 2005/69/TI (2005. gada 24. janvāris) par konkrētu datu apmaiņu ar Interpolu (OV L 27, 29.1.2005., 61. lpp.).</w:t>
            </w:r>
          </w:p>
        </w:tc>
        <w:tc>
          <w:tcPr>
            <w:tcW w:w="4876" w:type="dxa"/>
          </w:tcPr>
          <w:p w:rsidR="00E11EC0" w:rsidRPr="004A3668" w:rsidRDefault="00E11EC0" w:rsidP="00F45D6D">
            <w:pPr>
              <w:spacing w:after="120"/>
            </w:pP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b/>
                <w:i/>
                <w:lang w:eastAsia="en-US"/>
              </w:rPr>
              <w:t>56 Padomes Lēmums 2007/533/TI (2007. gada 12. jūnijs) par otrās paaudzes Šengenas Informācijas sistēmas (SIS II) izveidi, darbību un izmantošanu (OV L 205, 7.8.2007., 63. lpp.).</w:t>
            </w:r>
          </w:p>
        </w:tc>
        <w:tc>
          <w:tcPr>
            <w:tcW w:w="4876" w:type="dxa"/>
          </w:tcPr>
          <w:p w:rsidR="00E11EC0" w:rsidRPr="004A3668" w:rsidRDefault="00E11EC0" w:rsidP="00F45D6D">
            <w:pPr>
              <w:spacing w:after="120"/>
            </w:pP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9</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lastRenderedPageBreak/>
        <w:t>Regulas priekšlikums</w:t>
      </w:r>
    </w:p>
    <w:p w:rsidR="00E11EC0" w:rsidRPr="004A3668" w:rsidRDefault="00E11EC0" w:rsidP="00E11EC0">
      <w:pPr>
        <w:rPr>
          <w:b/>
          <w:lang w:eastAsia="en-US"/>
        </w:rPr>
      </w:pPr>
      <w:r w:rsidRPr="004A3668">
        <w:rPr>
          <w:rFonts w:eastAsia="Calibri"/>
          <w:b/>
          <w:lang w:eastAsia="en-US"/>
        </w:rPr>
        <w:t>16. apsvērums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(16)</w:t>
            </w:r>
            <w:r w:rsidRPr="004A3668">
              <w:rPr>
                <w:rFonts w:eastAsia="Calibri"/>
                <w:lang w:eastAsia="en-US"/>
              </w:rPr>
              <w:tab/>
              <w:t xml:space="preserve">Lai nodrošinātu visu </w:t>
            </w:r>
            <w:r w:rsidRPr="004A3668">
              <w:rPr>
                <w:rFonts w:eastAsia="Calibri"/>
                <w:b/>
                <w:i/>
                <w:lang w:eastAsia="en-US"/>
              </w:rPr>
              <w:t>ES</w:t>
            </w:r>
            <w:r w:rsidRPr="004A3668">
              <w:rPr>
                <w:rFonts w:eastAsia="Calibri"/>
                <w:lang w:eastAsia="en-US"/>
              </w:rPr>
              <w:t xml:space="preserve"> informācijas sistēmu ātru un </w:t>
            </w:r>
            <w:r w:rsidRPr="004A3668">
              <w:rPr>
                <w:rFonts w:eastAsia="Calibri"/>
                <w:b/>
                <w:i/>
                <w:lang w:eastAsia="en-US"/>
              </w:rPr>
              <w:t>sistemātisku</w:t>
            </w:r>
            <w:r w:rsidRPr="004A3668">
              <w:rPr>
                <w:rFonts w:eastAsia="Calibri"/>
                <w:lang w:eastAsia="en-US"/>
              </w:rPr>
              <w:t xml:space="preserve"> izmantošanu, Eiropas meklēšanas portāls (ESP) būtu jāizmanto, lai veiktu vaicājumus kopējā identitātes repozitorijā, IIS, VIS, [ETIAS], Eurodac un </w:t>
            </w:r>
            <w:r w:rsidRPr="004A3668">
              <w:rPr>
                <w:rFonts w:eastAsia="Calibri"/>
                <w:b/>
                <w:i/>
                <w:lang w:eastAsia="en-US"/>
              </w:rPr>
              <w:t>[ECRIS-TCN sistēmā]</w:t>
            </w:r>
            <w:r w:rsidRPr="004A3668">
              <w:rPr>
                <w:rFonts w:eastAsia="Calibri"/>
                <w:lang w:eastAsia="en-US"/>
              </w:rPr>
              <w:t xml:space="preserve">. Tomēr būtu jāsaglabā valsts pieslēgums dažādajām </w:t>
            </w:r>
            <w:r w:rsidRPr="004A3668">
              <w:rPr>
                <w:rFonts w:eastAsia="Calibri"/>
                <w:b/>
                <w:i/>
                <w:lang w:eastAsia="en-US"/>
              </w:rPr>
              <w:t>ES</w:t>
            </w:r>
            <w:r w:rsidRPr="004A3668">
              <w:rPr>
                <w:rFonts w:eastAsia="Calibri"/>
                <w:lang w:eastAsia="en-US"/>
              </w:rPr>
              <w:t xml:space="preserve"> informācijas sistēmām, lai nodrošinātu tehnisku rezerves mehānismu. Arī Savienības </w:t>
            </w:r>
            <w:r w:rsidRPr="004A3668">
              <w:rPr>
                <w:rFonts w:eastAsia="Calibri"/>
                <w:b/>
                <w:i/>
                <w:lang w:eastAsia="en-US"/>
              </w:rPr>
              <w:t>struktūrām</w:t>
            </w:r>
            <w:r w:rsidRPr="004A3668">
              <w:rPr>
                <w:rFonts w:eastAsia="Calibri"/>
                <w:lang w:eastAsia="en-US"/>
              </w:rPr>
              <w:t xml:space="preserve"> būtu jāizmanto ESP, lai savu uzdevumu izpildes nolūkā veiktu vaicājumus centrālajā SIS saskaņā ar savām piekļuves tiesībām. ESP vajadzētu būt papildu līdzeklim, lai veiktu vaicājumus centrālajā SIS, Eiropola datos un Interpola sistēmās, papildinot esošās specializētās saskarnes.</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(16)</w:t>
            </w:r>
            <w:r w:rsidRPr="004A3668">
              <w:rPr>
                <w:rFonts w:eastAsia="Calibri"/>
                <w:lang w:eastAsia="en-US"/>
              </w:rPr>
              <w:tab/>
              <w:t xml:space="preserve">Lai nodrošinātu visu </w:t>
            </w:r>
            <w:r w:rsidRPr="004A3668">
              <w:rPr>
                <w:rFonts w:eastAsia="Calibri"/>
                <w:b/>
                <w:i/>
                <w:lang w:eastAsia="en-US"/>
              </w:rPr>
              <w:t>attiecīgo Savienības</w:t>
            </w:r>
            <w:r w:rsidRPr="004A3668">
              <w:rPr>
                <w:rFonts w:eastAsia="Calibri"/>
                <w:lang w:eastAsia="en-US"/>
              </w:rPr>
              <w:t xml:space="preserve"> informācijas sistēmu ātru un </w:t>
            </w:r>
            <w:r w:rsidRPr="004A3668">
              <w:rPr>
                <w:rFonts w:eastAsia="Calibri"/>
                <w:b/>
                <w:i/>
                <w:lang w:eastAsia="en-US"/>
              </w:rPr>
              <w:t>netraucētu</w:t>
            </w:r>
            <w:r w:rsidRPr="004A3668">
              <w:rPr>
                <w:rFonts w:eastAsia="Calibri"/>
                <w:lang w:eastAsia="en-US"/>
              </w:rPr>
              <w:t xml:space="preserve"> izmantošanu, Eiropas meklēšanas portāls (ESP) būtu jāizmanto, lai veiktu vaicājumus kopējā identitātes repozitorijā, IIS, VIS, [ETIAS], Eurodac un </w:t>
            </w:r>
            <w:r w:rsidRPr="004A3668">
              <w:rPr>
                <w:rFonts w:eastAsia="Calibri"/>
                <w:b/>
                <w:i/>
                <w:lang w:eastAsia="en-US"/>
              </w:rPr>
              <w:t>[ECRIS-TCN]. Būtu jāizveido centralizēts Savienības rezerves ESP, lai nodrošinātu visas galvenā ESP darbības un līdzīgu izpildes līmeni tā atteices gadījumā</w:t>
            </w:r>
            <w:r w:rsidRPr="004A3668">
              <w:rPr>
                <w:rFonts w:eastAsia="Calibri"/>
                <w:lang w:eastAsia="en-US"/>
              </w:rPr>
              <w:t xml:space="preserve">. Tomēr būtu jāsaglabā valsts pieslēgums dažādajām </w:t>
            </w:r>
            <w:r w:rsidRPr="004A3668">
              <w:rPr>
                <w:rFonts w:eastAsia="Calibri"/>
                <w:b/>
                <w:i/>
                <w:lang w:eastAsia="en-US"/>
              </w:rPr>
              <w:t>attiecīgajām Savienības</w:t>
            </w:r>
            <w:r w:rsidRPr="004A3668">
              <w:rPr>
                <w:rFonts w:eastAsia="Calibri"/>
                <w:lang w:eastAsia="en-US"/>
              </w:rPr>
              <w:t xml:space="preserve"> informācijas sistēmām, lai nodrošinātu tehnisku rezerves mehānismu. Arī Savienības </w:t>
            </w:r>
            <w:r w:rsidRPr="004A3668">
              <w:rPr>
                <w:rFonts w:eastAsia="Calibri"/>
                <w:b/>
                <w:i/>
                <w:lang w:eastAsia="en-US"/>
              </w:rPr>
              <w:t>aģentūrām</w:t>
            </w:r>
            <w:r w:rsidRPr="004A3668">
              <w:rPr>
                <w:rFonts w:eastAsia="Calibri"/>
                <w:lang w:eastAsia="en-US"/>
              </w:rPr>
              <w:t xml:space="preserve"> būtu jāizmanto ESP, lai savu uzdevumu izpildes nolūkā veiktu vaicājumus centrālajā SIS saskaņā ar savām piekļuves tiesībām. ESP vajadzētu būt papildu līdzeklim, lai veiktu vaicājumus centrālajā SIS, Eiropola datos un Interpola sistēmās, papildinot esošās specializētās saskarnes.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10</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17. apsvērums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(17)</w:t>
            </w:r>
            <w:r w:rsidRPr="004A3668">
              <w:rPr>
                <w:rFonts w:eastAsia="Calibri"/>
                <w:lang w:eastAsia="en-US"/>
              </w:rPr>
              <w:tab/>
              <w:t xml:space="preserve">Biometriskie dati, </w:t>
            </w:r>
            <w:r w:rsidRPr="004A3668">
              <w:rPr>
                <w:rFonts w:eastAsia="Calibri"/>
                <w:b/>
                <w:i/>
                <w:lang w:eastAsia="en-US"/>
              </w:rPr>
              <w:t>piemēram,</w:t>
            </w:r>
            <w:r w:rsidRPr="004A3668">
              <w:rPr>
                <w:rFonts w:eastAsia="Calibri"/>
                <w:lang w:eastAsia="en-US"/>
              </w:rPr>
              <w:t xml:space="preserve"> pirkstu </w:t>
            </w:r>
            <w:r w:rsidRPr="004A3668">
              <w:rPr>
                <w:rFonts w:eastAsia="Calibri"/>
                <w:b/>
                <w:i/>
                <w:lang w:eastAsia="en-US"/>
              </w:rPr>
              <w:t>nospiedumi</w:t>
            </w:r>
            <w:r w:rsidRPr="004A3668">
              <w:rPr>
                <w:rFonts w:eastAsia="Calibri"/>
                <w:lang w:eastAsia="en-US"/>
              </w:rPr>
              <w:t xml:space="preserve"> un sejas </w:t>
            </w:r>
            <w:r w:rsidRPr="004A3668">
              <w:rPr>
                <w:rFonts w:eastAsia="Calibri"/>
                <w:b/>
                <w:i/>
                <w:lang w:eastAsia="en-US"/>
              </w:rPr>
              <w:t>attēli</w:t>
            </w:r>
            <w:r w:rsidRPr="004A3668">
              <w:rPr>
                <w:rFonts w:eastAsia="Calibri"/>
                <w:lang w:eastAsia="en-US"/>
              </w:rPr>
              <w:t xml:space="preserve">, ir unikāli un tādēļ personas identifikācijai daudz ticamāki nekā burtciparu dati. </w:t>
            </w:r>
            <w:r w:rsidRPr="004A3668">
              <w:rPr>
                <w:rFonts w:eastAsia="Calibri"/>
                <w:b/>
                <w:i/>
                <w:lang w:eastAsia="en-US"/>
              </w:rPr>
              <w:t>Kopējam biometrisko</w:t>
            </w:r>
            <w:r w:rsidRPr="004A3668">
              <w:rPr>
                <w:rFonts w:eastAsia="Calibri"/>
                <w:lang w:eastAsia="en-US"/>
              </w:rPr>
              <w:t xml:space="preserve"> datu </w:t>
            </w:r>
            <w:r w:rsidRPr="004A3668">
              <w:rPr>
                <w:rFonts w:eastAsia="Calibri"/>
                <w:b/>
                <w:i/>
                <w:lang w:eastAsia="en-US"/>
              </w:rPr>
              <w:t>salīdzināšanas pakalpojumam (kopējais</w:t>
            </w:r>
            <w:r w:rsidRPr="004A3668">
              <w:rPr>
                <w:rFonts w:eastAsia="Calibri"/>
                <w:lang w:eastAsia="en-US"/>
              </w:rPr>
              <w:t xml:space="preserve"> BMS</w:t>
            </w:r>
            <w:r w:rsidRPr="004A3668">
              <w:rPr>
                <w:rFonts w:eastAsia="Calibri"/>
                <w:b/>
                <w:i/>
                <w:lang w:eastAsia="en-US"/>
              </w:rPr>
              <w:t>)</w:t>
            </w:r>
            <w:r w:rsidRPr="004A3668">
              <w:rPr>
                <w:rFonts w:eastAsia="Calibri"/>
                <w:lang w:eastAsia="en-US"/>
              </w:rPr>
              <w:t xml:space="preserve"> vajadzētu būt tehniskam rīkam, kas pastiprina un atvieglo attiecīgo </w:t>
            </w:r>
            <w:r w:rsidRPr="004A3668">
              <w:rPr>
                <w:rFonts w:eastAsia="Calibri"/>
                <w:b/>
                <w:i/>
                <w:lang w:eastAsia="en-US"/>
              </w:rPr>
              <w:t>ES</w:t>
            </w:r>
            <w:r w:rsidRPr="004A3668">
              <w:rPr>
                <w:rFonts w:eastAsia="Calibri"/>
                <w:lang w:eastAsia="en-US"/>
              </w:rPr>
              <w:t xml:space="preserve"> informācijas sistēmu un citu sadarbspējas komponentu </w:t>
            </w:r>
            <w:r w:rsidRPr="004A3668">
              <w:rPr>
                <w:rFonts w:eastAsia="Calibri"/>
                <w:b/>
                <w:i/>
                <w:lang w:eastAsia="en-US"/>
              </w:rPr>
              <w:t>darbu</w:t>
            </w:r>
            <w:r w:rsidRPr="004A3668">
              <w:rPr>
                <w:rFonts w:eastAsia="Calibri"/>
                <w:lang w:eastAsia="en-US"/>
              </w:rPr>
              <w:t xml:space="preserve">. Galvenajam kopējā BMS mērķim vajadzētu būt iespējai atvieglot tādas personas identifikāciju, kura var būt reģistrēta dažādās datubāzēs, ko panāk, </w:t>
            </w:r>
            <w:r w:rsidRPr="004A3668">
              <w:rPr>
                <w:rFonts w:eastAsia="Calibri"/>
                <w:lang w:eastAsia="en-US"/>
              </w:rPr>
              <w:lastRenderedPageBreak/>
              <w:t xml:space="preserve">dažādās sistēmās salīdzinot šīs personas biometriskos datus un izmantojot vienu vienīgu tehnoloģisko komponentu, nevis piecus dažādus katrā no pamatā esošajām sistēmām. Kopējam BMS būtu jāveicina drošība, kā arī jārada finansiāli, ar uzturēšanu saistīti un operatīvi ieguvumi, balstoties uz vienu vienīgu tehnoloģisko komponentu, nevis uz dažādiem komponentiem katrā no pamatā esošajām sistēmām. Visas automatizētās pirkstu nospiedumu identifikācijas sistēmas (tostarp tās, kas pašlaik tiek izmantotas Eurodac, VIS un SIS) izmanto biometriskās veidnes, kurās ir dati, kas iegūti faktisko biometrisko paraugu iezīmju izgūšanas rezultātā. Kopējam BMS būtu jāpārgrupē un jāglabā visas šīs biometriskās veidnes vienā vietā, tādējādi atvieglinot salīdzināšanu starp dažādām sistēmām, </w:t>
            </w:r>
            <w:r w:rsidRPr="004A3668">
              <w:rPr>
                <w:rFonts w:eastAsia="Calibri"/>
                <w:b/>
                <w:i/>
                <w:lang w:eastAsia="en-US"/>
              </w:rPr>
              <w:t>kurās izmanto biometriskos datus,</w:t>
            </w:r>
            <w:r w:rsidRPr="004A3668">
              <w:rPr>
                <w:rFonts w:eastAsia="Calibri"/>
                <w:lang w:eastAsia="en-US"/>
              </w:rPr>
              <w:t xml:space="preserve"> un </w:t>
            </w:r>
            <w:r w:rsidRPr="004A3668">
              <w:rPr>
                <w:rFonts w:eastAsia="Calibri"/>
                <w:b/>
                <w:i/>
                <w:lang w:eastAsia="en-US"/>
              </w:rPr>
              <w:t>ļaujot gūt</w:t>
            </w:r>
            <w:r w:rsidRPr="004A3668">
              <w:rPr>
                <w:rFonts w:eastAsia="Calibri"/>
                <w:lang w:eastAsia="en-US"/>
              </w:rPr>
              <w:t xml:space="preserve"> apjomradītus ietaupījumus </w:t>
            </w:r>
            <w:r w:rsidRPr="004A3668">
              <w:rPr>
                <w:rFonts w:eastAsia="Calibri"/>
                <w:b/>
                <w:i/>
                <w:lang w:eastAsia="en-US"/>
              </w:rPr>
              <w:t>ES</w:t>
            </w:r>
            <w:r w:rsidRPr="004A3668">
              <w:rPr>
                <w:rFonts w:eastAsia="Calibri"/>
                <w:lang w:eastAsia="en-US"/>
              </w:rPr>
              <w:t xml:space="preserve"> centrālo sistēmu izstrādē un uzturēšanā.</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lastRenderedPageBreak/>
              <w:t>(17)</w:t>
            </w:r>
            <w:r w:rsidRPr="004A3668">
              <w:rPr>
                <w:rFonts w:eastAsia="Calibri"/>
                <w:lang w:eastAsia="en-US"/>
              </w:rPr>
              <w:tab/>
              <w:t xml:space="preserve">Biometriskie dati, </w:t>
            </w:r>
            <w:r w:rsidRPr="004A3668">
              <w:rPr>
                <w:rFonts w:eastAsia="Calibri"/>
                <w:b/>
                <w:i/>
                <w:lang w:eastAsia="en-US"/>
              </w:rPr>
              <w:t>kuri šīs regulas regulējuma kontekstā nozīmē tikai</w:t>
            </w:r>
            <w:r w:rsidRPr="004A3668">
              <w:rPr>
                <w:rFonts w:eastAsia="Calibri"/>
                <w:lang w:eastAsia="en-US"/>
              </w:rPr>
              <w:t xml:space="preserve"> pirkstu </w:t>
            </w:r>
            <w:r w:rsidRPr="004A3668">
              <w:rPr>
                <w:rFonts w:eastAsia="Calibri"/>
                <w:b/>
                <w:i/>
                <w:lang w:eastAsia="en-US"/>
              </w:rPr>
              <w:t>nospiedumus</w:t>
            </w:r>
            <w:r w:rsidRPr="004A3668">
              <w:rPr>
                <w:rFonts w:eastAsia="Calibri"/>
                <w:lang w:eastAsia="en-US"/>
              </w:rPr>
              <w:t xml:space="preserve"> un sejas </w:t>
            </w:r>
            <w:r w:rsidRPr="004A3668">
              <w:rPr>
                <w:rFonts w:eastAsia="Calibri"/>
                <w:b/>
                <w:i/>
                <w:lang w:eastAsia="en-US"/>
              </w:rPr>
              <w:t>attēlus un tādēļ izslēdz rokas plaukstu nospiedumus</w:t>
            </w:r>
            <w:r w:rsidRPr="004A3668">
              <w:rPr>
                <w:rFonts w:eastAsia="Calibri"/>
                <w:lang w:eastAsia="en-US"/>
              </w:rPr>
              <w:t xml:space="preserve">, ir unikāli un tādēļ personas identifikācijai daudz ticamāki nekā burtciparu dati. </w:t>
            </w:r>
            <w:r w:rsidRPr="004A3668">
              <w:rPr>
                <w:rFonts w:eastAsia="Calibri"/>
                <w:b/>
                <w:i/>
                <w:lang w:eastAsia="en-US"/>
              </w:rPr>
              <w:t>Taču biometriskie dati ir sensitīvi personas dati. Tādēļ šajā regulā būtu jānosaka šādu datu apstrādes pamats un minētās apstrādes drošības pasākumi nolūkā viennozīmīgi identificēt attiecīgās personas.</w:t>
            </w:r>
            <w:r w:rsidRPr="004A3668">
              <w:rPr>
                <w:rFonts w:eastAsia="Calibri"/>
                <w:lang w:eastAsia="en-US"/>
              </w:rPr>
              <w:t xml:space="preserve"> </w:t>
            </w:r>
            <w:r w:rsidRPr="004A3668">
              <w:rPr>
                <w:rFonts w:eastAsia="Calibri"/>
                <w:b/>
                <w:i/>
                <w:lang w:eastAsia="en-US"/>
              </w:rPr>
              <w:t>Kopējam</w:t>
            </w:r>
            <w:r w:rsidRPr="004A3668">
              <w:rPr>
                <w:rFonts w:eastAsia="Calibri"/>
                <w:lang w:eastAsia="en-US"/>
              </w:rPr>
              <w:t xml:space="preserve"> BMS vajadzētu būt tehniskam rīkam, kas pastiprina un atvieglo </w:t>
            </w:r>
            <w:r w:rsidRPr="004A3668">
              <w:rPr>
                <w:rFonts w:eastAsia="Calibri"/>
                <w:lang w:eastAsia="en-US"/>
              </w:rPr>
              <w:lastRenderedPageBreak/>
              <w:t xml:space="preserve">attiecīgo </w:t>
            </w:r>
            <w:r w:rsidRPr="004A3668">
              <w:rPr>
                <w:rFonts w:eastAsia="Calibri"/>
                <w:b/>
                <w:i/>
                <w:lang w:eastAsia="en-US"/>
              </w:rPr>
              <w:t>Savienības</w:t>
            </w:r>
            <w:r w:rsidRPr="004A3668">
              <w:rPr>
                <w:rFonts w:eastAsia="Calibri"/>
                <w:lang w:eastAsia="en-US"/>
              </w:rPr>
              <w:t xml:space="preserve"> informācijas sistēmu </w:t>
            </w:r>
            <w:r w:rsidRPr="004A3668">
              <w:rPr>
                <w:rFonts w:eastAsia="Calibri"/>
                <w:b/>
                <w:i/>
                <w:lang w:eastAsia="en-US"/>
              </w:rPr>
              <w:t xml:space="preserve">darbu, Eiropola datu </w:t>
            </w:r>
            <w:r w:rsidRPr="004A3668">
              <w:rPr>
                <w:rFonts w:eastAsia="Calibri"/>
                <w:lang w:eastAsia="en-US"/>
              </w:rPr>
              <w:t xml:space="preserve">un citu sadarbspējas komponentu </w:t>
            </w:r>
            <w:r w:rsidRPr="004A3668">
              <w:rPr>
                <w:rFonts w:eastAsia="Calibri"/>
                <w:b/>
                <w:i/>
                <w:lang w:eastAsia="en-US"/>
              </w:rPr>
              <w:t>efektīvu izmantošanu. KBMS būtu jāaizstāj IIS, VIS, SIS, Eurodac un [ECRIS-TCN] attiecīgās automatizētās pirkstu nospiedumu identifikācijas sistēmas, un tāpēc ar to nebūtu jādivkāršo nedz biometrisko datu glabāšana, nedz biometrisko veidņu glabāšana</w:t>
            </w:r>
            <w:r w:rsidRPr="004A3668">
              <w:rPr>
                <w:rFonts w:eastAsia="Calibri"/>
                <w:lang w:eastAsia="en-US"/>
              </w:rPr>
              <w:t>. Galvenajam kopējā BMS mērķim vajadzētu būt iespējai atvieglot tādas personas identifikāciju, kura var būt reģistrēta dažādās datubāzēs, ko panāk, dažādās sistēmās salīdzinot šīs personas biometriskos datus un izmantojot vienu vienīgu tehnoloģisko komponentu, nevis piecus dažādus katrā no pamatā esošajām sistēmām. Kopējam BMS būtu jāveicina drošība, kā arī jārada finansiāli, ar uzturēšanu saistīti un operatīvi ieguvumi, balstoties uz vienu vienīgu tehnoloģisko komponentu, nevis uz dažādiem komponentiem katrā no pamatā esošajām sistēmām. Visas automatizētās pirkstu nospiedumu identifikācijas sistēmas (tostarp tās, kas pašlaik tiek izmantotas Eurodac, VIS un SIS) izmanto biometriskās veidnes, kurās ir dati, kas iegūti faktisko biometrisko paraugu iezīmju izgūšanas rezultātā. Kopējam BMS būtu jāpārgrupē un jāglabā visas šīs biometriskās veidnes</w:t>
            </w:r>
            <w:r w:rsidRPr="004A3668">
              <w:rPr>
                <w:rFonts w:eastAsia="Calibri"/>
                <w:b/>
                <w:i/>
                <w:lang w:eastAsia="en-US"/>
              </w:rPr>
              <w:t>, tās loģiski klasificējot</w:t>
            </w:r>
            <w:r w:rsidRPr="004A3668">
              <w:rPr>
                <w:rFonts w:eastAsia="Calibri"/>
                <w:lang w:eastAsia="en-US"/>
              </w:rPr>
              <w:t xml:space="preserve"> vienā vietā</w:t>
            </w:r>
            <w:r w:rsidRPr="004A3668">
              <w:rPr>
                <w:rFonts w:eastAsia="Calibri"/>
                <w:b/>
                <w:i/>
                <w:lang w:eastAsia="en-US"/>
              </w:rPr>
              <w:t xml:space="preserve"> saskaņā ar informācijas sistēmu, no kuras dati ir iegūti</w:t>
            </w:r>
            <w:r w:rsidRPr="004A3668">
              <w:rPr>
                <w:rFonts w:eastAsia="Calibri"/>
                <w:lang w:eastAsia="en-US"/>
              </w:rPr>
              <w:t xml:space="preserve">, tādējādi atvieglinot salīdzināšanu starp dažādām sistēmām, </w:t>
            </w:r>
            <w:r w:rsidRPr="004A3668">
              <w:rPr>
                <w:rFonts w:eastAsia="Calibri"/>
                <w:b/>
                <w:i/>
                <w:lang w:eastAsia="en-US"/>
              </w:rPr>
              <w:t>izmantojot biometriskās veidnes</w:t>
            </w:r>
            <w:r w:rsidRPr="004A3668">
              <w:rPr>
                <w:rFonts w:eastAsia="Calibri"/>
                <w:lang w:eastAsia="en-US"/>
              </w:rPr>
              <w:t xml:space="preserve"> un </w:t>
            </w:r>
            <w:r w:rsidRPr="004A3668">
              <w:rPr>
                <w:rFonts w:eastAsia="Calibri"/>
                <w:b/>
                <w:i/>
                <w:lang w:eastAsia="en-US"/>
              </w:rPr>
              <w:t>nodrošinot</w:t>
            </w:r>
            <w:r w:rsidRPr="004A3668">
              <w:rPr>
                <w:rFonts w:eastAsia="Calibri"/>
                <w:lang w:eastAsia="en-US"/>
              </w:rPr>
              <w:t xml:space="preserve"> apjomradītus ietaupījumus </w:t>
            </w:r>
            <w:r w:rsidRPr="004A3668">
              <w:rPr>
                <w:rFonts w:eastAsia="Calibri"/>
                <w:b/>
                <w:i/>
                <w:lang w:eastAsia="en-US"/>
              </w:rPr>
              <w:t>Savienības</w:t>
            </w:r>
            <w:r w:rsidRPr="004A3668">
              <w:rPr>
                <w:rFonts w:eastAsia="Calibri"/>
                <w:lang w:eastAsia="en-US"/>
              </w:rPr>
              <w:t xml:space="preserve"> centrālo sistēmu izstrādē un uzturēšanā.</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11</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17.a apsvērums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(17a)</w:t>
            </w:r>
            <w:r w:rsidRPr="004A3668">
              <w:rPr>
                <w:rFonts w:eastAsia="Calibri"/>
                <w:b/>
                <w:i/>
                <w:lang w:eastAsia="en-US"/>
              </w:rPr>
              <w:tab/>
              <w:t xml:space="preserve">Kopējā BMS noglabātās </w:t>
            </w:r>
            <w:r w:rsidRPr="004A3668">
              <w:rPr>
                <w:rFonts w:eastAsia="Calibri"/>
                <w:b/>
                <w:i/>
                <w:lang w:eastAsia="en-US"/>
              </w:rPr>
              <w:lastRenderedPageBreak/>
              <w:t>biometriskās veidnes, kuras sastāv no datiem, kuri ir iegūti faktisko biometrisko paraugu iezīmju izgūšanas rezultātā, būtu jāiegūst tā, lai minēto procesu padarītu neatgriezenisku. Biometriskās veidnes būtu jāiegūst no biometriskajiem datiem, bet minētos biometriskos datus iegūt no biometriskajām veidnēm varēt nevajadzētu.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12</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18. apsvērums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b/>
                <w:i/>
                <w:lang w:eastAsia="en-US"/>
              </w:rPr>
            </w:pPr>
            <w:r w:rsidRPr="004A3668">
              <w:rPr>
                <w:rFonts w:eastAsia="Calibri"/>
                <w:b/>
                <w:i/>
                <w:lang w:eastAsia="en-US"/>
              </w:rPr>
              <w:t>(18)</w:t>
            </w:r>
            <w:r w:rsidRPr="004A3668">
              <w:rPr>
                <w:rFonts w:eastAsia="Calibri"/>
                <w:b/>
                <w:i/>
                <w:lang w:eastAsia="en-US"/>
              </w:rPr>
              <w:tab/>
              <w:t>Biometriskie dati ir sensitīvi personas dati. Ar šo regulu būtu jānosaka pamats un drošības pasākumi šādu datu apstrādei nolūkā viennozīmīgi identificēt attiecīgās personas.</w:t>
            </w: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svītrots</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13</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19. apsvērums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(19)</w:t>
            </w:r>
            <w:r w:rsidRPr="004A3668">
              <w:rPr>
                <w:rFonts w:eastAsia="Calibri"/>
                <w:lang w:eastAsia="en-US"/>
              </w:rPr>
              <w:tab/>
              <w:t>Sistēmām, kas izveidotas ar Eiropas Parlamenta un Padomes Regulu (ES)</w:t>
            </w:r>
            <w:r w:rsidRPr="004A3668">
              <w:rPr>
                <w:rFonts w:eastAsia="Calibri"/>
                <w:b/>
                <w:i/>
                <w:lang w:eastAsia="en-US"/>
              </w:rPr>
              <w:t xml:space="preserve"> </w:t>
            </w:r>
            <w:r w:rsidRPr="004A3668">
              <w:rPr>
                <w:rFonts w:eastAsia="Calibri"/>
                <w:lang w:eastAsia="en-US"/>
              </w:rPr>
              <w:t>2017/2226</w:t>
            </w:r>
            <w:r w:rsidRPr="004A3668">
              <w:rPr>
                <w:rFonts w:eastAsia="Calibri"/>
                <w:vertAlign w:val="superscript"/>
                <w:lang w:eastAsia="en-US"/>
              </w:rPr>
              <w:t>57</w:t>
            </w:r>
            <w:r w:rsidRPr="004A3668">
              <w:rPr>
                <w:rFonts w:eastAsia="Calibri"/>
                <w:lang w:eastAsia="en-US"/>
              </w:rPr>
              <w:t>, Eiropas Parlamenta un Padomes Regulu (EK) Nr.</w:t>
            </w:r>
            <w:r w:rsidRPr="004A3668">
              <w:rPr>
                <w:rFonts w:eastAsia="Calibri"/>
                <w:b/>
                <w:i/>
                <w:lang w:eastAsia="en-US"/>
              </w:rPr>
              <w:t xml:space="preserve"> </w:t>
            </w:r>
            <w:r w:rsidRPr="004A3668">
              <w:rPr>
                <w:rFonts w:eastAsia="Calibri"/>
                <w:lang w:eastAsia="en-US"/>
              </w:rPr>
              <w:t>767/2007</w:t>
            </w:r>
            <w:r w:rsidRPr="004A3668">
              <w:rPr>
                <w:rFonts w:eastAsia="Calibri"/>
                <w:vertAlign w:val="superscript"/>
                <w:lang w:eastAsia="en-US"/>
              </w:rPr>
              <w:t>58</w:t>
            </w:r>
            <w:r w:rsidRPr="004A3668">
              <w:rPr>
                <w:rFonts w:eastAsia="Calibri"/>
                <w:lang w:eastAsia="en-US"/>
              </w:rPr>
              <w:t xml:space="preserve"> un [ETIAS regulu] par Savienības robežu pārvaldību, sistēmai, kura izveidota ar [Eurodac regulu] par starptautiskās aizsardzības pieprasītāju identifikāciju un neatbilstīgas migrācijas apkarošanu, un sistēmai, kas izveidota ar [regulu par ECRIS-TCN sistēmu], ir jābalstās uz trešo valstu valstspiederīgo, kuru personas dati tiek glabāti šajās sistēmās</w:t>
            </w:r>
            <w:r w:rsidRPr="004A3668">
              <w:rPr>
                <w:rFonts w:eastAsia="Calibri"/>
                <w:b/>
                <w:i/>
                <w:lang w:eastAsia="en-US"/>
              </w:rPr>
              <w:t>, precīzu identifikāciju, lai šīs sistēmas būtu efektīvas</w:t>
            </w:r>
            <w:r w:rsidRPr="004A3668">
              <w:rPr>
                <w:rFonts w:eastAsia="Calibri"/>
                <w:lang w:eastAsia="en-US"/>
              </w:rPr>
              <w:t>.</w:t>
            </w:r>
          </w:p>
        </w:tc>
        <w:tc>
          <w:tcPr>
            <w:tcW w:w="4876" w:type="dxa"/>
            <w:hideMark/>
          </w:tcPr>
          <w:p w:rsidR="00E11EC0" w:rsidRPr="004A3668" w:rsidRDefault="00E11EC0" w:rsidP="00F45D6D">
            <w:pPr>
              <w:spacing w:after="120"/>
              <w:rPr>
                <w:lang w:eastAsia="en-US"/>
              </w:rPr>
            </w:pPr>
            <w:r w:rsidRPr="004A3668">
              <w:rPr>
                <w:rFonts w:eastAsia="Calibri"/>
                <w:lang w:eastAsia="en-US"/>
              </w:rPr>
              <w:t>(19)</w:t>
            </w:r>
            <w:r w:rsidRPr="004A3668">
              <w:rPr>
                <w:rFonts w:eastAsia="Calibri"/>
                <w:lang w:eastAsia="en-US"/>
              </w:rPr>
              <w:tab/>
              <w:t>Sistēmām, kas izveidotas ar Eiropas Parlamenta un Padomes Regulu (ES)</w:t>
            </w:r>
            <w:r w:rsidRPr="004A3668">
              <w:rPr>
                <w:rFonts w:eastAsia="Calibri"/>
                <w:b/>
                <w:i/>
                <w:lang w:eastAsia="en-US"/>
              </w:rPr>
              <w:t> </w:t>
            </w:r>
            <w:r w:rsidRPr="004A3668">
              <w:rPr>
                <w:rFonts w:eastAsia="Calibri"/>
                <w:lang w:eastAsia="en-US"/>
              </w:rPr>
              <w:t>2017/222657, Eiropas Parlamenta un Padomes Regulu (EK) Nr.</w:t>
            </w:r>
            <w:r w:rsidRPr="004A3668">
              <w:rPr>
                <w:rFonts w:eastAsia="Calibri"/>
                <w:b/>
                <w:i/>
                <w:lang w:eastAsia="en-US"/>
              </w:rPr>
              <w:t> </w:t>
            </w:r>
            <w:r w:rsidRPr="004A3668">
              <w:rPr>
                <w:rFonts w:eastAsia="Calibri"/>
                <w:lang w:eastAsia="en-US"/>
              </w:rPr>
              <w:t xml:space="preserve">767/200758 un [ETIAS regulu] par Savienības robežu pārvaldību, sistēmai, kura izveidota ar [Eurodac regulu] par starptautiskās aizsardzības pieprasītāju identifikāciju un neatbilstīgas migrācijas apkarošanu, un sistēmai, kas izveidota ar [regulu par ECRIS-TCN sistēmu], ir jābalstās uz </w:t>
            </w:r>
            <w:r w:rsidRPr="004A3668">
              <w:rPr>
                <w:rFonts w:eastAsia="Calibri"/>
                <w:b/>
                <w:i/>
                <w:lang w:eastAsia="en-US"/>
              </w:rPr>
              <w:t xml:space="preserve">to </w:t>
            </w:r>
            <w:r w:rsidRPr="004A3668">
              <w:rPr>
                <w:rFonts w:eastAsia="Calibri"/>
                <w:lang w:eastAsia="en-US"/>
              </w:rPr>
              <w:t>trešo valstu valstspiederīgo</w:t>
            </w:r>
            <w:r w:rsidRPr="004A3668">
              <w:rPr>
                <w:rFonts w:eastAsia="Calibri"/>
                <w:b/>
                <w:i/>
                <w:lang w:eastAsia="en-US"/>
              </w:rPr>
              <w:t xml:space="preserve"> precīzu identifikāciju</w:t>
            </w:r>
            <w:r w:rsidRPr="004A3668">
              <w:rPr>
                <w:rFonts w:eastAsia="Calibri"/>
                <w:lang w:eastAsia="en-US"/>
              </w:rPr>
              <w:t>, kuru personas dati tiek glabāti šajās sistēmās.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_________________</w:t>
            </w:r>
          </w:p>
        </w:tc>
        <w:tc>
          <w:tcPr>
            <w:tcW w:w="4876" w:type="dxa"/>
            <w:hideMark/>
          </w:tcPr>
          <w:p w:rsidR="00E11EC0" w:rsidRPr="004A3668" w:rsidRDefault="00E11EC0" w:rsidP="00F45D6D">
            <w:pPr>
              <w:spacing w:after="120"/>
              <w:rPr>
                <w:lang w:eastAsia="en-US"/>
              </w:rPr>
            </w:pPr>
            <w:r w:rsidRPr="004A3668">
              <w:rPr>
                <w:rFonts w:eastAsia="Calibri"/>
                <w:lang w:eastAsia="en-US"/>
              </w:rPr>
              <w:t>_________________</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vertAlign w:val="superscript"/>
                <w:lang w:eastAsia="en-US"/>
              </w:rPr>
              <w:lastRenderedPageBreak/>
              <w:t>57</w:t>
            </w:r>
            <w:r w:rsidRPr="004A3668">
              <w:rPr>
                <w:rFonts w:eastAsia="Calibri"/>
                <w:lang w:eastAsia="en-US"/>
              </w:rPr>
              <w:t xml:space="preserve"> Eiropas Parlamenta un Padomes Regula (ES) 2017/2226 (2017. gada 30. novembris), ar ko izveido ieceļošanas/izceļošanas sistēmu (IIS), lai reģistrētu to trešo valstu valstspiederīgo ieceļošanas un izceļošanas datus un ieceļošanas atteikumu datus, kuri šķērso dalībvalstu ārējās robežas, un ar ko paredz nosacījumus piekļuvei IIS tiesībaizsardzības nolūkos, un ar ko groza Konvenciju, ar ko īsteno Šengenas nolīgumu, un Regulas (EK) Nr. 767/2008 un (ES) Nr. 1077/2011 (IIS regula) (OV L 327, 9.12.2017., 20.–82. lpp.).</w:t>
            </w:r>
          </w:p>
        </w:tc>
        <w:tc>
          <w:tcPr>
            <w:tcW w:w="4876" w:type="dxa"/>
            <w:hideMark/>
          </w:tcPr>
          <w:p w:rsidR="00E11EC0" w:rsidRPr="004A3668" w:rsidRDefault="00E11EC0" w:rsidP="00F45D6D">
            <w:pPr>
              <w:spacing w:after="120"/>
              <w:rPr>
                <w:lang w:eastAsia="en-US"/>
              </w:rPr>
            </w:pPr>
            <w:r w:rsidRPr="004A3668">
              <w:rPr>
                <w:rFonts w:eastAsia="Calibri"/>
                <w:vertAlign w:val="superscript"/>
                <w:lang w:eastAsia="en-US"/>
              </w:rPr>
              <w:t>57</w:t>
            </w:r>
            <w:r w:rsidRPr="004A3668">
              <w:rPr>
                <w:rFonts w:eastAsia="Calibri"/>
                <w:lang w:eastAsia="en-US"/>
              </w:rPr>
              <w:t xml:space="preserve"> Eiropas Parlamenta un Padomes Regula (ES) 2017/2226 (2017. gada 30. novembris), ar ko izveido ieceļošanas/izceļošanas sistēmu (IIS), lai reģistrētu to trešo valstu valstspiederīgo ieceļošanas un izceļošanas datus un ieceļošanas atteikumu datus, kuri šķērso dalībvalstu ārējās robežas, un ar ko paredz nosacījumus piekļuvei IIS tiesībaizsardzības nolūkos, un ar ko groza Konvenciju, ar ko īsteno Šengenas nolīgumu, un Regulas (EK) Nr. 767/2008 un (ES) Nr. 1077/2011 (IIS regula) (OV L 327, 9.12.2017., 20.–82. lpp.).</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vertAlign w:val="superscript"/>
                <w:lang w:eastAsia="en-US"/>
              </w:rPr>
              <w:t>58</w:t>
            </w:r>
            <w:r w:rsidRPr="004A3668">
              <w:rPr>
                <w:rFonts w:eastAsia="Calibri"/>
                <w:lang w:eastAsia="en-US"/>
              </w:rPr>
              <w:t xml:space="preserve"> Eiropas Parlamenta un Padomes Regula (EK) Nr. 767/2007 (2008. gada 9. jūlijs) par Vīzu informācijas sistēmu (VIS) un datu apmaiņu starp dalībvalstīm saistībā ar īstermiņa vīzām (VIS regula) (OV L 218, 13.8.2008., 60. lpp.).</w:t>
            </w:r>
          </w:p>
        </w:tc>
        <w:tc>
          <w:tcPr>
            <w:tcW w:w="4876" w:type="dxa"/>
            <w:hideMark/>
          </w:tcPr>
          <w:p w:rsidR="00E11EC0" w:rsidRPr="004A3668" w:rsidRDefault="00E11EC0" w:rsidP="00F45D6D">
            <w:pPr>
              <w:spacing w:after="120"/>
              <w:rPr>
                <w:lang w:eastAsia="en-US"/>
              </w:rPr>
            </w:pPr>
            <w:r w:rsidRPr="004A3668">
              <w:rPr>
                <w:rFonts w:eastAsia="Calibri"/>
                <w:vertAlign w:val="superscript"/>
                <w:lang w:eastAsia="en-US"/>
              </w:rPr>
              <w:t>58</w:t>
            </w:r>
            <w:r w:rsidRPr="004A3668">
              <w:rPr>
                <w:rFonts w:eastAsia="Calibri"/>
                <w:lang w:eastAsia="en-US"/>
              </w:rPr>
              <w:t xml:space="preserve"> Eiropas Parlamenta un Padomes Regula (EK) Nr. 767/2007 (2008. gada 9. jūlijs) par Vīzu informācijas sistēmu (VIS) un datu apmaiņu starp dalībvalstīm saistībā ar īstermiņa vīzām (VIS regula) (OV L 218, 13.8.2008., 60. lpp.).</w:t>
            </w:r>
          </w:p>
        </w:tc>
      </w:tr>
    </w:tbl>
    <w:p w:rsidR="00E11EC0" w:rsidRPr="004A3668" w:rsidRDefault="00E11EC0" w:rsidP="00E11EC0">
      <w:pPr>
        <w:keepNext/>
        <w:spacing w:before="240"/>
        <w:jc w:val="center"/>
        <w:rPr>
          <w:i/>
          <w:lang w:eastAsia="en-US"/>
        </w:rPr>
      </w:pPr>
      <w:r w:rsidRPr="004A3668">
        <w:rPr>
          <w:rFonts w:eastAsia="Calibri"/>
          <w:i/>
          <w:lang w:eastAsia="en-US"/>
        </w:rPr>
        <w:t>Pamatojums</w:t>
      </w:r>
    </w:p>
    <w:p w:rsidR="00E11EC0" w:rsidRPr="004A3668" w:rsidRDefault="00E11EC0" w:rsidP="00E11EC0">
      <w:pPr>
        <w:spacing w:before="240"/>
        <w:rPr>
          <w:i/>
          <w:lang w:eastAsia="en-US"/>
        </w:rPr>
      </w:pPr>
      <w:r w:rsidRPr="004A3668">
        <w:rPr>
          <w:rFonts w:eastAsia="Calibri"/>
          <w:i/>
          <w:lang w:eastAsia="en-US"/>
        </w:rPr>
        <w:t>Lingvistisks grozījums.</w:t>
      </w:r>
    </w:p>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14</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25. apsvērums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(25)</w:t>
            </w:r>
            <w:r w:rsidRPr="004A3668">
              <w:rPr>
                <w:rFonts w:eastAsia="Calibri"/>
                <w:lang w:eastAsia="en-US"/>
              </w:rPr>
              <w:tab/>
              <w:t xml:space="preserve">Ar </w:t>
            </w:r>
            <w:r w:rsidRPr="004A3668">
              <w:rPr>
                <w:rFonts w:eastAsia="Calibri"/>
                <w:b/>
                <w:i/>
                <w:lang w:eastAsia="en-US"/>
              </w:rPr>
              <w:t>kopējo identitātes repozitoriju (</w:t>
            </w:r>
            <w:r w:rsidRPr="004A3668">
              <w:rPr>
                <w:rFonts w:eastAsia="Calibri"/>
                <w:lang w:eastAsia="en-US"/>
              </w:rPr>
              <w:t>CIR</w:t>
            </w:r>
            <w:r w:rsidRPr="004A3668">
              <w:rPr>
                <w:rFonts w:eastAsia="Calibri"/>
                <w:b/>
                <w:i/>
                <w:lang w:eastAsia="en-US"/>
              </w:rPr>
              <w:t>)</w:t>
            </w:r>
            <w:r w:rsidRPr="004A3668">
              <w:rPr>
                <w:rFonts w:eastAsia="Calibri"/>
                <w:lang w:eastAsia="en-US"/>
              </w:rPr>
              <w:t xml:space="preserve"> būtu jāizveido kopīga trešo valstu valstspiederīgo, kuri reģistrēti IIS, VIS, [ETIAS], Eurodac un </w:t>
            </w:r>
            <w:r w:rsidRPr="004A3668">
              <w:rPr>
                <w:rFonts w:eastAsia="Calibri"/>
                <w:b/>
                <w:i/>
                <w:lang w:eastAsia="en-US"/>
              </w:rPr>
              <w:t>[ECRIS-TCN sistēmā]</w:t>
            </w:r>
            <w:r w:rsidRPr="004A3668">
              <w:rPr>
                <w:rFonts w:eastAsia="Calibri"/>
                <w:lang w:eastAsia="en-US"/>
              </w:rPr>
              <w:t xml:space="preserve">, identitātes un biometrisko datu krātuve, kas darbotos kā kopīgais šo sistēmu komponents šādu datu glabāšanai un ļautu veikt </w:t>
            </w:r>
            <w:r w:rsidRPr="004A3668">
              <w:rPr>
                <w:rFonts w:eastAsia="Calibri"/>
                <w:b/>
                <w:i/>
                <w:lang w:eastAsia="en-US"/>
              </w:rPr>
              <w:t>vaicājumus</w:t>
            </w:r>
            <w:r w:rsidRPr="004A3668">
              <w:rPr>
                <w:rFonts w:eastAsia="Calibri"/>
                <w:lang w:eastAsia="en-US"/>
              </w:rPr>
              <w:t xml:space="preserve"> tajā.</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(25)</w:t>
            </w:r>
            <w:r w:rsidRPr="004A3668">
              <w:rPr>
                <w:rFonts w:eastAsia="Calibri"/>
                <w:lang w:eastAsia="en-US"/>
              </w:rPr>
              <w:tab/>
              <w:t xml:space="preserve">Ar CIR būtu jāizveido kopīga trešo valstu valstspiederīgo, kuri reģistrēti IIS, VIS, [ETIAS], Eurodac un </w:t>
            </w:r>
            <w:r w:rsidRPr="004A3668">
              <w:rPr>
                <w:rFonts w:eastAsia="Calibri"/>
                <w:b/>
                <w:i/>
                <w:lang w:eastAsia="en-US"/>
              </w:rPr>
              <w:t>[ECRIS-TCN]</w:t>
            </w:r>
            <w:r w:rsidRPr="004A3668">
              <w:rPr>
                <w:rFonts w:eastAsia="Calibri"/>
                <w:lang w:eastAsia="en-US"/>
              </w:rPr>
              <w:t xml:space="preserve">, identitātes un biometrisko datu krātuve, kas darbotos kā kopīgais šo sistēmu komponents šādu datu glabāšanai un ļautu veikt </w:t>
            </w:r>
            <w:r w:rsidRPr="004A3668">
              <w:rPr>
                <w:rFonts w:eastAsia="Calibri"/>
                <w:b/>
                <w:i/>
                <w:lang w:eastAsia="en-US"/>
              </w:rPr>
              <w:t>meklēšanu</w:t>
            </w:r>
            <w:r w:rsidRPr="004A3668">
              <w:rPr>
                <w:rFonts w:eastAsia="Calibri"/>
                <w:lang w:eastAsia="en-US"/>
              </w:rPr>
              <w:t xml:space="preserve"> tajā. </w:t>
            </w:r>
            <w:r w:rsidRPr="004A3668">
              <w:rPr>
                <w:rFonts w:eastAsia="Calibri"/>
                <w:b/>
                <w:i/>
                <w:lang w:eastAsia="en-US"/>
              </w:rPr>
              <w:t>Būtu jāizveido centralizēts Savienības rezerves CIR, lai nodrošinātu visas galvenā CIR darbības un tam līdzīgu izpildes līmeni tā atteices gadījumā.</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15</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lastRenderedPageBreak/>
        <w:t>Regulas priekšlikums</w:t>
      </w:r>
    </w:p>
    <w:p w:rsidR="00E11EC0" w:rsidRPr="004A3668" w:rsidRDefault="00E11EC0" w:rsidP="00E11EC0">
      <w:pPr>
        <w:rPr>
          <w:b/>
          <w:lang w:eastAsia="en-US"/>
        </w:rPr>
      </w:pPr>
      <w:r w:rsidRPr="004A3668">
        <w:rPr>
          <w:rFonts w:eastAsia="Calibri"/>
          <w:b/>
          <w:lang w:eastAsia="en-US"/>
        </w:rPr>
        <w:t>27. apsvērums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(27)</w:t>
            </w:r>
            <w:r w:rsidRPr="004A3668">
              <w:rPr>
                <w:rFonts w:eastAsia="Calibri"/>
                <w:lang w:eastAsia="en-US"/>
              </w:rPr>
              <w:tab/>
            </w:r>
            <w:r w:rsidRPr="004A3668">
              <w:rPr>
                <w:rFonts w:eastAsia="Calibri"/>
                <w:b/>
                <w:i/>
                <w:lang w:eastAsia="en-US"/>
              </w:rPr>
              <w:t>Lai nodrošinātu pareizu kādas personas identifikāciju</w:t>
            </w:r>
            <w:r w:rsidRPr="004A3668">
              <w:rPr>
                <w:rFonts w:eastAsia="Calibri"/>
                <w:lang w:eastAsia="en-US"/>
              </w:rPr>
              <w:t xml:space="preserve">, </w:t>
            </w:r>
            <w:r w:rsidRPr="004A3668">
              <w:rPr>
                <w:rFonts w:eastAsia="Calibri"/>
                <w:b/>
                <w:i/>
                <w:lang w:eastAsia="en-US"/>
              </w:rPr>
              <w:t>dalībvalstu iestādēm</w:t>
            </w:r>
            <w:r w:rsidRPr="004A3668">
              <w:rPr>
                <w:rFonts w:eastAsia="Calibri"/>
                <w:lang w:eastAsia="en-US"/>
              </w:rPr>
              <w:t xml:space="preserve">, </w:t>
            </w:r>
            <w:r w:rsidRPr="004A3668">
              <w:rPr>
                <w:rFonts w:eastAsia="Calibri"/>
                <w:b/>
                <w:i/>
                <w:lang w:eastAsia="en-US"/>
              </w:rPr>
              <w:t>kuras atbild</w:t>
            </w:r>
            <w:r w:rsidRPr="004A3668">
              <w:rPr>
                <w:rFonts w:eastAsia="Calibri"/>
                <w:lang w:eastAsia="en-US"/>
              </w:rPr>
              <w:t xml:space="preserve"> par </w:t>
            </w:r>
            <w:r w:rsidRPr="004A3668">
              <w:rPr>
                <w:rFonts w:eastAsia="Calibri"/>
                <w:b/>
                <w:i/>
                <w:lang w:eastAsia="en-US"/>
              </w:rPr>
              <w:t>neatbilstīgas migrācijas novēršanu un apkarošanu</w:t>
            </w:r>
            <w:r w:rsidRPr="004A3668">
              <w:rPr>
                <w:rFonts w:eastAsia="Calibri"/>
                <w:lang w:eastAsia="en-US"/>
              </w:rPr>
              <w:t xml:space="preserve">, </w:t>
            </w:r>
            <w:r w:rsidRPr="004A3668">
              <w:rPr>
                <w:rFonts w:eastAsia="Calibri"/>
                <w:b/>
                <w:i/>
                <w:lang w:eastAsia="en-US"/>
              </w:rPr>
              <w:t>un</w:t>
            </w:r>
            <w:r w:rsidRPr="004A3668">
              <w:rPr>
                <w:rFonts w:eastAsia="Calibri"/>
                <w:lang w:eastAsia="en-US"/>
              </w:rPr>
              <w:t xml:space="preserve"> kompetentajām iestādēm Direktīvas (ES)</w:t>
            </w:r>
            <w:r w:rsidRPr="004A3668">
              <w:rPr>
                <w:rFonts w:eastAsia="Calibri"/>
                <w:b/>
                <w:i/>
                <w:lang w:eastAsia="en-US"/>
              </w:rPr>
              <w:t> </w:t>
            </w:r>
            <w:r w:rsidRPr="004A3668">
              <w:rPr>
                <w:rFonts w:eastAsia="Calibri"/>
                <w:lang w:eastAsia="en-US"/>
              </w:rPr>
              <w:t>2016/680 3.</w:t>
            </w:r>
            <w:r w:rsidRPr="004A3668">
              <w:rPr>
                <w:rFonts w:eastAsia="Calibri"/>
                <w:b/>
                <w:i/>
                <w:lang w:eastAsia="en-US"/>
              </w:rPr>
              <w:t> </w:t>
            </w:r>
            <w:r w:rsidRPr="004A3668">
              <w:rPr>
                <w:rFonts w:eastAsia="Calibri"/>
                <w:lang w:eastAsia="en-US"/>
              </w:rPr>
              <w:t>panta 7.</w:t>
            </w:r>
            <w:r w:rsidRPr="004A3668">
              <w:rPr>
                <w:rFonts w:eastAsia="Calibri"/>
                <w:b/>
                <w:i/>
                <w:lang w:eastAsia="en-US"/>
              </w:rPr>
              <w:t> </w:t>
            </w:r>
            <w:r w:rsidRPr="004A3668">
              <w:rPr>
                <w:rFonts w:eastAsia="Calibri"/>
                <w:lang w:eastAsia="en-US"/>
              </w:rPr>
              <w:t>punkta nozīmē</w:t>
            </w:r>
            <w:r w:rsidRPr="004A3668">
              <w:rPr>
                <w:rFonts w:eastAsia="Calibri"/>
                <w:b/>
                <w:i/>
                <w:lang w:eastAsia="en-US"/>
              </w:rPr>
              <w:t xml:space="preserve"> būtu jāatļauj veikt vaicājumus kopējā identitātes repozitorijā (</w:t>
            </w:r>
            <w:r w:rsidRPr="004A3668">
              <w:rPr>
                <w:rFonts w:eastAsia="Calibri"/>
                <w:lang w:eastAsia="en-US"/>
              </w:rPr>
              <w:t>CIR</w:t>
            </w:r>
            <w:r w:rsidRPr="004A3668">
              <w:rPr>
                <w:rFonts w:eastAsia="Calibri"/>
                <w:b/>
                <w:i/>
                <w:lang w:eastAsia="en-US"/>
              </w:rPr>
              <w:t>)</w:t>
            </w:r>
            <w:r w:rsidRPr="004A3668">
              <w:rPr>
                <w:rFonts w:eastAsia="Calibri"/>
                <w:lang w:eastAsia="en-US"/>
              </w:rPr>
              <w:t>, izmantojot minētās personas biometriskos datus, kas iegūti identitātes pārbaudes laikā.</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(27)</w:t>
            </w:r>
            <w:r w:rsidRPr="004A3668">
              <w:rPr>
                <w:rFonts w:eastAsia="Calibri"/>
                <w:lang w:eastAsia="en-US"/>
              </w:rPr>
              <w:tab/>
            </w:r>
            <w:r w:rsidRPr="004A3668">
              <w:rPr>
                <w:rFonts w:eastAsia="Calibri"/>
                <w:b/>
                <w:i/>
                <w:lang w:eastAsia="en-US"/>
              </w:rPr>
              <w:t>Ja dalībvalsts policijas iestāde nav spējusi identificēt personu, pamatojoties uz CIR veiktu meklēšanu, izmantojot ceļošanas dokumentu vai identitātes datus</w:t>
            </w:r>
            <w:r w:rsidRPr="004A3668">
              <w:rPr>
                <w:rFonts w:eastAsia="Calibri"/>
                <w:lang w:eastAsia="en-US"/>
              </w:rPr>
              <w:t xml:space="preserve">, </w:t>
            </w:r>
            <w:r w:rsidRPr="004A3668">
              <w:rPr>
                <w:rFonts w:eastAsia="Calibri"/>
                <w:b/>
                <w:i/>
                <w:lang w:eastAsia="en-US"/>
              </w:rPr>
              <w:t>kurus ir sniegusi minētā persona</w:t>
            </w:r>
            <w:r w:rsidRPr="004A3668">
              <w:rPr>
                <w:rFonts w:eastAsia="Calibri"/>
                <w:lang w:eastAsia="en-US"/>
              </w:rPr>
              <w:t xml:space="preserve">, </w:t>
            </w:r>
            <w:r w:rsidRPr="004A3668">
              <w:rPr>
                <w:rFonts w:eastAsia="Calibri"/>
                <w:b/>
                <w:i/>
                <w:lang w:eastAsia="en-US"/>
              </w:rPr>
              <w:t>vai ja pastāv šaubas</w:t>
            </w:r>
            <w:r w:rsidRPr="004A3668">
              <w:rPr>
                <w:rFonts w:eastAsia="Calibri"/>
                <w:lang w:eastAsia="en-US"/>
              </w:rPr>
              <w:t xml:space="preserve"> par </w:t>
            </w:r>
            <w:r w:rsidRPr="004A3668">
              <w:rPr>
                <w:rFonts w:eastAsia="Calibri"/>
                <w:b/>
                <w:i/>
                <w:lang w:eastAsia="en-US"/>
              </w:rPr>
              <w:t>ceļošanas dokumenta autentiskumu vai par tā turētāja identitāti</w:t>
            </w:r>
            <w:r w:rsidRPr="004A3668">
              <w:rPr>
                <w:rFonts w:eastAsia="Calibri"/>
                <w:lang w:eastAsia="en-US"/>
              </w:rPr>
              <w:t xml:space="preserve">, </w:t>
            </w:r>
            <w:r w:rsidRPr="004A3668">
              <w:rPr>
                <w:rFonts w:eastAsia="Calibri"/>
                <w:b/>
                <w:i/>
                <w:lang w:eastAsia="en-US"/>
              </w:rPr>
              <w:t>vai ja šī persona nespēj sadarboties vai atsakās sadarboties, dalībvalsts</w:t>
            </w:r>
            <w:r w:rsidRPr="004A3668">
              <w:rPr>
                <w:rFonts w:eastAsia="Calibri"/>
                <w:lang w:eastAsia="en-US"/>
              </w:rPr>
              <w:t xml:space="preserve"> kompetentajām iestādēm Direktīvas (ES)</w:t>
            </w:r>
            <w:r w:rsidRPr="004A3668">
              <w:rPr>
                <w:rFonts w:eastAsia="Calibri"/>
                <w:b/>
                <w:i/>
                <w:lang w:eastAsia="en-US"/>
              </w:rPr>
              <w:t xml:space="preserve"> </w:t>
            </w:r>
            <w:r w:rsidRPr="004A3668">
              <w:rPr>
                <w:rFonts w:eastAsia="Calibri"/>
                <w:lang w:eastAsia="en-US"/>
              </w:rPr>
              <w:t>2016/680 3.</w:t>
            </w:r>
            <w:r w:rsidRPr="004A3668">
              <w:rPr>
                <w:rFonts w:eastAsia="Calibri"/>
                <w:b/>
                <w:i/>
                <w:lang w:eastAsia="en-US"/>
              </w:rPr>
              <w:t xml:space="preserve"> </w:t>
            </w:r>
            <w:r w:rsidRPr="004A3668">
              <w:rPr>
                <w:rFonts w:eastAsia="Calibri"/>
                <w:lang w:eastAsia="en-US"/>
              </w:rPr>
              <w:t>panta 7.</w:t>
            </w:r>
            <w:r w:rsidRPr="004A3668">
              <w:rPr>
                <w:rFonts w:eastAsia="Calibri"/>
                <w:b/>
                <w:i/>
                <w:lang w:eastAsia="en-US"/>
              </w:rPr>
              <w:t xml:space="preserve"> </w:t>
            </w:r>
            <w:r w:rsidRPr="004A3668">
              <w:rPr>
                <w:rFonts w:eastAsia="Calibri"/>
                <w:lang w:eastAsia="en-US"/>
              </w:rPr>
              <w:t>punkta nozīmē</w:t>
            </w:r>
            <w:r w:rsidRPr="004A3668">
              <w:rPr>
                <w:rFonts w:eastAsia="Calibri"/>
                <w:b/>
                <w:i/>
                <w:lang w:eastAsia="en-US"/>
              </w:rPr>
              <w:t xml:space="preserve">, ievērojot valsts tiesībās paredzētos noteikumus un procedūras, būtu jāatļauj izdarīt vaicājumu </w:t>
            </w:r>
            <w:r w:rsidRPr="004A3668">
              <w:rPr>
                <w:rFonts w:eastAsia="Calibri"/>
                <w:lang w:eastAsia="en-US"/>
              </w:rPr>
              <w:t xml:space="preserve">CIR, izmantojot minētās personas biometriskos datus, kas </w:t>
            </w:r>
            <w:r w:rsidRPr="004A3668">
              <w:rPr>
                <w:rFonts w:eastAsia="Calibri"/>
                <w:b/>
                <w:i/>
                <w:lang w:eastAsia="en-US"/>
              </w:rPr>
              <w:t xml:space="preserve">ir </w:t>
            </w:r>
            <w:r w:rsidRPr="004A3668">
              <w:rPr>
                <w:rFonts w:eastAsia="Calibri"/>
                <w:lang w:eastAsia="en-US"/>
              </w:rPr>
              <w:t>iegūti</w:t>
            </w:r>
            <w:r w:rsidRPr="004A3668">
              <w:rPr>
                <w:rFonts w:eastAsia="Calibri"/>
                <w:b/>
                <w:i/>
                <w:lang w:eastAsia="en-US"/>
              </w:rPr>
              <w:t xml:space="preserve"> tādas</w:t>
            </w:r>
            <w:r w:rsidRPr="004A3668">
              <w:rPr>
                <w:rFonts w:eastAsia="Calibri"/>
                <w:lang w:eastAsia="en-US"/>
              </w:rPr>
              <w:t xml:space="preserve"> identitātes pārbaudes laikā</w:t>
            </w:r>
            <w:r w:rsidRPr="004A3668">
              <w:rPr>
                <w:rFonts w:eastAsia="Calibri"/>
                <w:b/>
                <w:i/>
                <w:lang w:eastAsia="en-US"/>
              </w:rPr>
              <w:t>, kurā attiecīgajai personai vienmēr ir jābūt bijušai klāt fiziski</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16</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28. apsvērums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b/>
                <w:i/>
                <w:lang w:eastAsia="en-US"/>
              </w:rPr>
              <w:t>(28)</w:t>
            </w:r>
            <w:r w:rsidRPr="004A3668">
              <w:rPr>
                <w:rFonts w:eastAsia="Calibri"/>
                <w:b/>
                <w:i/>
                <w:lang w:eastAsia="en-US"/>
              </w:rPr>
              <w:tab/>
              <w:t>Ja personas biometriskie dati nav izmantojami vai ja vaicājums uz šo datu pamata neizdodas, vaicājums būtu jāveic, izmantojot minētās personas identitātes datus apvienojumā ar ceļošanas dokumenta datiem. Ja vaicājuma rezultātā noskaidrojas, ka dati par minēto personu tiek glabāti kopējā identitātes repozitorijā (CIR), dalībvalstu iestādēm vajadzētu būt piekļuvei, lai aplūkotu minētās personas identitātes datus, kas tiek glabāti CIR, nesniedzot nekādas norādes par to, kurai ES informācijas sistēmai šie dati pieder.</w:t>
            </w: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svītrots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lastRenderedPageBreak/>
        <w:t>Grozījums Nr.</w:t>
      </w:r>
      <w:r w:rsidRPr="004A3668">
        <w:rPr>
          <w:rFonts w:eastAsia="Calibri"/>
          <w:b/>
          <w:lang w:eastAsia="en-US"/>
        </w:rPr>
        <w:tab/>
      </w:r>
      <w:r w:rsidRPr="004A3668">
        <w:rPr>
          <w:rFonts w:eastAsia="Calibri"/>
          <w:b/>
          <w:lang w:eastAsia="en-US"/>
        </w:rPr>
        <w:tab/>
        <w:t>17</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30. apsvērums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(30)</w:t>
            </w:r>
            <w:r w:rsidRPr="004A3668">
              <w:rPr>
                <w:rFonts w:eastAsia="Calibri"/>
                <w:lang w:eastAsia="en-US"/>
              </w:rPr>
              <w:tab/>
              <w:t xml:space="preserve">Ar šo regulu būtu arī jāievieš jauna iespēja, saskaņā ar kuru dalībvalsts izraudzītām </w:t>
            </w:r>
            <w:r w:rsidRPr="004A3668">
              <w:rPr>
                <w:rFonts w:eastAsia="Calibri"/>
                <w:b/>
                <w:i/>
                <w:lang w:eastAsia="en-US"/>
              </w:rPr>
              <w:t xml:space="preserve">tiesībaizsardzības </w:t>
            </w:r>
            <w:r w:rsidRPr="004A3668">
              <w:rPr>
                <w:rFonts w:eastAsia="Calibri"/>
                <w:lang w:eastAsia="en-US"/>
              </w:rPr>
              <w:t>iestādēm un Eiropolam ir racionalizēta piekļuve datiem, kas ietver ne tikai IIS, VIS, [ETIAS] vai Eurodac sistēmās esošos identitātes datus. Dati, tostarp tādi, kas nav minētajās sistēmās ietvertie identitātes dati, var būt vajadzīgi, lai kādā konkrētā lietā novērstu, atklātu, izmeklētu teroristu nodarījumus vai smagus noziedzīgus nodarījumus un sauktu pie atbildības par tiem.</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(30)</w:t>
            </w:r>
            <w:r w:rsidRPr="004A3668">
              <w:rPr>
                <w:rFonts w:eastAsia="Calibri"/>
                <w:lang w:eastAsia="en-US"/>
              </w:rPr>
              <w:tab/>
              <w:t>Ar šo regulu būtu arī jāievieš jauna iespēja, saskaņā ar kuru dalībvalsts izraudzītām iestādēm un Eiropolam ir racionalizēta piekļuve datiem, kas ietver ne tikai IIS, VIS, [ETIAS] vai Eurodac sistēmās esošos identitātes datus. Dati, tostarp tādi, kas nav minētajās sistēmās ietvertie identitātes dati, var būt vajadzīgi, lai kādā konkrētā lietā novērstu, atklātu, izmeklētu teroristu nodarījumus vai smagus noziedzīgus nodarījumus un sauktu pie atbildības par tiem</w:t>
            </w:r>
            <w:r w:rsidRPr="004A3668">
              <w:rPr>
                <w:rFonts w:eastAsia="Calibri"/>
                <w:b/>
                <w:i/>
                <w:lang w:eastAsia="en-US"/>
              </w:rPr>
              <w:t>, ja ir pamatots iemesls uzskatīt, ka iepazīšanās ar minētajiem datiem būtiski palīdzēs novērst, atklāt vai izmeklēt attiecīgos noziedzīgos nodarījumus, jo īpaši, ja ir pamatotas aizdomas par to, ka persona, ko tur aizdomās par teroristu nodarījumu vai citu smagu noziedzīgu nodarījumu, šāda nodarījuma izdarītājs vai tajā cietušais pieder pie trešo valstu valstspiederīgo kategorijas, kuras dati tiek glabāti IIS, VIS, ETIAS un Eurodac.</w:t>
            </w:r>
            <w:r w:rsidRPr="004A3668">
              <w:rPr>
                <w:rFonts w:eastAsia="Calibri"/>
                <w:lang w:eastAsia="en-US"/>
              </w:rPr>
              <w:t xml:space="preserve"> </w:t>
            </w:r>
            <w:r w:rsidRPr="004A3668">
              <w:rPr>
                <w:rFonts w:eastAsia="Calibri"/>
                <w:b/>
                <w:i/>
                <w:lang w:eastAsia="en-US"/>
              </w:rPr>
              <w:t>Šāda racionalizēta piekļuve būtu jānodrošina, ja pirms tam tiek veikta meklēšana dalībvalstu datubāzēs un veikti vaicājumi citu dalībvalstu automātiskajās pirkstu nospiedumu identificēšanas sistēmās saskaņā ar Padomes Lēmumu 2008/615/IT</w:t>
            </w:r>
            <w:r w:rsidRPr="004A3668">
              <w:rPr>
                <w:rFonts w:eastAsia="Calibri"/>
                <w:b/>
                <w:i/>
                <w:vertAlign w:val="superscript"/>
                <w:lang w:eastAsia="en-US"/>
              </w:rPr>
              <w:t>1a</w:t>
            </w:r>
            <w:r w:rsidRPr="004A3668">
              <w:rPr>
                <w:rFonts w:eastAsia="Calibri"/>
                <w:b/>
                <w:i/>
                <w:lang w:eastAsia="en-US"/>
              </w:rPr>
              <w:t>.</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b/>
                <w:i/>
                <w:lang w:eastAsia="en-US"/>
              </w:rPr>
            </w:pPr>
            <w:r w:rsidRPr="004A3668">
              <w:rPr>
                <w:rFonts w:eastAsia="Calibri"/>
                <w:b/>
                <w:i/>
                <w:lang w:eastAsia="en-US"/>
              </w:rPr>
              <w:t>__________________</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b/>
                <w:i/>
                <w:lang w:eastAsia="en-US"/>
              </w:rPr>
            </w:pPr>
            <w:r w:rsidRPr="004A3668">
              <w:rPr>
                <w:rFonts w:eastAsia="Calibri"/>
                <w:b/>
                <w:i/>
                <w:vertAlign w:val="superscript"/>
                <w:lang w:eastAsia="en-US"/>
              </w:rPr>
              <w:t>1a</w:t>
            </w:r>
            <w:r w:rsidRPr="004A3668">
              <w:rPr>
                <w:rFonts w:eastAsia="Calibri"/>
                <w:b/>
                <w:i/>
                <w:lang w:eastAsia="en-US"/>
              </w:rPr>
              <w:t xml:space="preserve"> Padomes 2008. gada 23. jūnija Lēmums 2008/615/TI par pārrobežu sadarbības pastiprināšanu, jo īpaši apkarojot terorismu un pārrobežu noziedzību (OV L 210, 6.8.2008., 1. lpp.).</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18</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lastRenderedPageBreak/>
        <w:t>Regulas priekšlikums</w:t>
      </w:r>
    </w:p>
    <w:p w:rsidR="00E11EC0" w:rsidRPr="004A3668" w:rsidRDefault="00E11EC0" w:rsidP="00E11EC0">
      <w:pPr>
        <w:rPr>
          <w:b/>
          <w:lang w:eastAsia="en-US"/>
        </w:rPr>
      </w:pPr>
      <w:r w:rsidRPr="004A3668">
        <w:rPr>
          <w:rFonts w:eastAsia="Calibri"/>
          <w:b/>
          <w:lang w:eastAsia="en-US"/>
        </w:rPr>
        <w:t>31. apsvērums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(31)</w:t>
            </w:r>
            <w:r w:rsidRPr="004A3668">
              <w:rPr>
                <w:rFonts w:eastAsia="Calibri"/>
                <w:lang w:eastAsia="en-US"/>
              </w:rPr>
              <w:tab/>
              <w:t xml:space="preserve">Noteikumiem, kas izklāstīti attiecīgajos juridiskajos instrumentos, arī turpmāk būtu jāreglamentē pilnīga piekļuve </w:t>
            </w:r>
            <w:r w:rsidRPr="004A3668">
              <w:rPr>
                <w:rFonts w:eastAsia="Calibri"/>
                <w:b/>
                <w:i/>
                <w:lang w:eastAsia="en-US"/>
              </w:rPr>
              <w:t>ES</w:t>
            </w:r>
            <w:r w:rsidRPr="004A3668">
              <w:rPr>
                <w:rFonts w:eastAsia="Calibri"/>
                <w:lang w:eastAsia="en-US"/>
              </w:rPr>
              <w:t xml:space="preserve"> informācijas sistēmās esošajiem datiem, kuri vajadzīgi teroristu nodarījumu vai citu smagu noziedzīgu nodarījumu novēršanai, atklāšanai un izmeklēšanai un kuri pārsniedz attiecīgos</w:t>
            </w:r>
            <w:r w:rsidRPr="004A3668">
              <w:rPr>
                <w:rFonts w:eastAsia="Calibri"/>
                <w:b/>
                <w:i/>
                <w:lang w:eastAsia="en-US"/>
              </w:rPr>
              <w:t>,</w:t>
            </w:r>
            <w:r w:rsidRPr="004A3668">
              <w:rPr>
                <w:rFonts w:eastAsia="Calibri"/>
                <w:lang w:eastAsia="en-US"/>
              </w:rPr>
              <w:t xml:space="preserve"> </w:t>
            </w:r>
            <w:r w:rsidRPr="004A3668">
              <w:rPr>
                <w:rFonts w:eastAsia="Calibri"/>
                <w:b/>
                <w:i/>
                <w:lang w:eastAsia="en-US"/>
              </w:rPr>
              <w:t>kopējā identitātes repozitorijā (</w:t>
            </w:r>
            <w:r w:rsidRPr="004A3668">
              <w:rPr>
                <w:rFonts w:eastAsia="Calibri"/>
                <w:lang w:eastAsia="en-US"/>
              </w:rPr>
              <w:t>CIR</w:t>
            </w:r>
            <w:r w:rsidRPr="004A3668">
              <w:rPr>
                <w:rFonts w:eastAsia="Calibri"/>
                <w:b/>
                <w:i/>
                <w:lang w:eastAsia="en-US"/>
              </w:rPr>
              <w:t>)</w:t>
            </w:r>
            <w:r w:rsidRPr="004A3668">
              <w:rPr>
                <w:rFonts w:eastAsia="Calibri"/>
                <w:lang w:eastAsia="en-US"/>
              </w:rPr>
              <w:t xml:space="preserve"> ietvertos identitātes datus, kas iegūti, identitātes pārbaudes </w:t>
            </w:r>
            <w:r w:rsidRPr="004A3668">
              <w:rPr>
                <w:rFonts w:eastAsia="Calibri"/>
                <w:b/>
                <w:i/>
                <w:lang w:eastAsia="en-US"/>
              </w:rPr>
              <w:t>laikā izmantojot</w:t>
            </w:r>
            <w:r w:rsidRPr="004A3668">
              <w:rPr>
                <w:rFonts w:eastAsia="Calibri"/>
                <w:lang w:eastAsia="en-US"/>
              </w:rPr>
              <w:t xml:space="preserve"> minētās personas biometriskos datus. Izraudzītās </w:t>
            </w:r>
            <w:r w:rsidRPr="004A3668">
              <w:rPr>
                <w:rFonts w:eastAsia="Calibri"/>
                <w:b/>
                <w:i/>
                <w:lang w:eastAsia="en-US"/>
              </w:rPr>
              <w:t xml:space="preserve">tiesībaizsardzības </w:t>
            </w:r>
            <w:r w:rsidRPr="004A3668">
              <w:rPr>
                <w:rFonts w:eastAsia="Calibri"/>
                <w:lang w:eastAsia="en-US"/>
              </w:rPr>
              <w:t xml:space="preserve">iestādes un Eiropols iepriekš nezina, kurā </w:t>
            </w:r>
            <w:r w:rsidRPr="004A3668">
              <w:rPr>
                <w:rFonts w:eastAsia="Calibri"/>
                <w:b/>
                <w:i/>
                <w:lang w:eastAsia="en-US"/>
              </w:rPr>
              <w:t>ES</w:t>
            </w:r>
            <w:r w:rsidRPr="004A3668">
              <w:rPr>
                <w:rFonts w:eastAsia="Calibri"/>
                <w:lang w:eastAsia="en-US"/>
              </w:rPr>
              <w:t xml:space="preserve"> informācijas sistēmā ir to personu dati, attiecībā uz kurām tiem jāveic vaicājums. Tas rada aizkavēšanos un neefektivitāti savu uzdevumu veikšanā. Tāpēc izraudzītās iestādes pilnvarotajam galalietotājam būtu jāatļauj </w:t>
            </w:r>
            <w:r w:rsidRPr="004A3668">
              <w:rPr>
                <w:rFonts w:eastAsia="Calibri"/>
                <w:b/>
                <w:i/>
                <w:lang w:eastAsia="en-US"/>
              </w:rPr>
              <w:t>redzēt</w:t>
            </w:r>
            <w:r w:rsidRPr="004A3668">
              <w:rPr>
                <w:rFonts w:eastAsia="Calibri"/>
                <w:lang w:eastAsia="en-US"/>
              </w:rPr>
              <w:t xml:space="preserve">, kurā </w:t>
            </w:r>
            <w:r w:rsidRPr="004A3668">
              <w:rPr>
                <w:rFonts w:eastAsia="Calibri"/>
                <w:b/>
                <w:i/>
                <w:lang w:eastAsia="en-US"/>
              </w:rPr>
              <w:t>ES</w:t>
            </w:r>
            <w:r w:rsidRPr="004A3668">
              <w:rPr>
                <w:rFonts w:eastAsia="Calibri"/>
                <w:lang w:eastAsia="en-US"/>
              </w:rPr>
              <w:t xml:space="preserve"> informācijas sistēmā ir reģistrēti dati, kas atbilst veiktajam vaicājumam. Tādējādi pēc tam, kad ir veikta trāpījuma esamības sistēmā automatizētā verifikācija, attiecīgā sistēma tiktu apzīmēta ar karodziņu (tā dēvētā trāpījumu karodziņu funkcija).</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(31)</w:t>
            </w:r>
            <w:r w:rsidRPr="004A3668">
              <w:rPr>
                <w:rFonts w:eastAsia="Calibri"/>
                <w:lang w:eastAsia="en-US"/>
              </w:rPr>
              <w:tab/>
              <w:t xml:space="preserve">Noteikumiem, kas izklāstīti attiecīgajos juridiskajos instrumentos, arī turpmāk būtu jāreglamentē pilnīga piekļuve </w:t>
            </w:r>
            <w:r w:rsidRPr="004A3668">
              <w:rPr>
                <w:rFonts w:eastAsia="Calibri"/>
                <w:b/>
                <w:i/>
                <w:lang w:eastAsia="en-US"/>
              </w:rPr>
              <w:t>Savienības</w:t>
            </w:r>
            <w:r w:rsidRPr="004A3668">
              <w:rPr>
                <w:rFonts w:eastAsia="Calibri"/>
                <w:lang w:eastAsia="en-US"/>
              </w:rPr>
              <w:t xml:space="preserve"> informācijas sistēmās esošajiem datiem, kuri</w:t>
            </w:r>
            <w:r w:rsidRPr="004A3668">
              <w:rPr>
                <w:rFonts w:eastAsia="Calibri"/>
                <w:b/>
                <w:i/>
                <w:lang w:eastAsia="en-US"/>
              </w:rPr>
              <w:t xml:space="preserve"> ir</w:t>
            </w:r>
            <w:r w:rsidRPr="004A3668">
              <w:rPr>
                <w:rFonts w:eastAsia="Calibri"/>
                <w:lang w:eastAsia="en-US"/>
              </w:rPr>
              <w:t xml:space="preserve"> vajadzīgi teroristu nodarījumu vai citu smagu noziedzīgu nodarījumu novēršanai, atklāšanai un izmeklēšanai un kuri pārsniedz attiecīgos CIR ietvertos identitātes datus, kas iegūti, </w:t>
            </w:r>
            <w:r w:rsidRPr="004A3668">
              <w:rPr>
                <w:rFonts w:eastAsia="Calibri"/>
                <w:b/>
                <w:i/>
                <w:lang w:eastAsia="en-US"/>
              </w:rPr>
              <w:t xml:space="preserve">izmantojot </w:t>
            </w:r>
            <w:r w:rsidRPr="004A3668">
              <w:rPr>
                <w:rFonts w:eastAsia="Calibri"/>
                <w:lang w:eastAsia="en-US"/>
              </w:rPr>
              <w:t xml:space="preserve">identitātes pārbaudes </w:t>
            </w:r>
            <w:r w:rsidRPr="004A3668">
              <w:rPr>
                <w:rFonts w:eastAsia="Calibri"/>
                <w:b/>
                <w:i/>
                <w:lang w:eastAsia="en-US"/>
              </w:rPr>
              <w:t>iegūtus</w:t>
            </w:r>
            <w:r w:rsidRPr="004A3668">
              <w:rPr>
                <w:rFonts w:eastAsia="Calibri"/>
                <w:lang w:eastAsia="en-US"/>
              </w:rPr>
              <w:t xml:space="preserve"> minētās personas biometriskos datus. Izraudzītās iestādes un Eiropols iepriekš nezina, kurā </w:t>
            </w:r>
            <w:r w:rsidRPr="004A3668">
              <w:rPr>
                <w:rFonts w:eastAsia="Calibri"/>
                <w:b/>
                <w:i/>
                <w:lang w:eastAsia="en-US"/>
              </w:rPr>
              <w:t>Savienības</w:t>
            </w:r>
            <w:r w:rsidRPr="004A3668">
              <w:rPr>
                <w:rFonts w:eastAsia="Calibri"/>
                <w:lang w:eastAsia="en-US"/>
              </w:rPr>
              <w:t xml:space="preserve"> informācijas sistēmā ir to personu dati, attiecībā uz kurām tiem jāveic vaicājums. Tas rada aizkavēšanos un neefektivitāti savu uzdevumu veikšanā. Tāpēc izraudzītās iestādes pilnvarotajam galalietotājam būtu jāatļauj </w:t>
            </w:r>
            <w:r w:rsidRPr="004A3668">
              <w:rPr>
                <w:rFonts w:eastAsia="Calibri"/>
                <w:b/>
                <w:i/>
                <w:lang w:eastAsia="en-US"/>
              </w:rPr>
              <w:t>pārliecināties</w:t>
            </w:r>
            <w:r w:rsidRPr="004A3668">
              <w:rPr>
                <w:rFonts w:eastAsia="Calibri"/>
                <w:lang w:eastAsia="en-US"/>
              </w:rPr>
              <w:t xml:space="preserve">, kurā </w:t>
            </w:r>
            <w:r w:rsidRPr="004A3668">
              <w:rPr>
                <w:rFonts w:eastAsia="Calibri"/>
                <w:b/>
                <w:i/>
                <w:lang w:eastAsia="en-US"/>
              </w:rPr>
              <w:t>Savienības</w:t>
            </w:r>
            <w:r w:rsidRPr="004A3668">
              <w:rPr>
                <w:rFonts w:eastAsia="Calibri"/>
                <w:lang w:eastAsia="en-US"/>
              </w:rPr>
              <w:t xml:space="preserve"> informācijas sistēmā ir reģistrēti dati, kas atbilst veiktajam vaicājumam. Tādējādi pēc tam, kad</w:t>
            </w:r>
            <w:r w:rsidRPr="004A3668">
              <w:rPr>
                <w:rFonts w:eastAsia="Calibri"/>
                <w:b/>
                <w:i/>
                <w:lang w:eastAsia="en-US"/>
              </w:rPr>
              <w:t xml:space="preserve"> valsts datubāzēs ir veiktas vajadzīgās pārbaudes un pārējo dalībvalstu automatizētajā pirkstu nospiedumu identifikācijas sistēmā ir veikts vaicājums saskaņā ar Lēmumu 2008/615/IT, un</w:t>
            </w:r>
            <w:r w:rsidRPr="004A3668">
              <w:rPr>
                <w:rFonts w:eastAsia="Calibri"/>
                <w:lang w:eastAsia="en-US"/>
              </w:rPr>
              <w:t xml:space="preserve"> ir veikta trāpījuma esamības sistēmā automatizētā verifikācija, attiecīgā sistēma tiktu apzīmēta ar karodziņu (tā dēvētā trāpījumu karodziņu funkcija).</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19</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33. apsvērums</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(33)</w:t>
            </w:r>
            <w:r w:rsidRPr="004A3668">
              <w:rPr>
                <w:rFonts w:eastAsia="Calibri"/>
                <w:lang w:eastAsia="en-US"/>
              </w:rPr>
              <w:tab/>
              <w:t xml:space="preserve">Lai dalībvalsts izraudzītā iestāde un Eiropols varētu veikt vaicājumu </w:t>
            </w:r>
            <w:r w:rsidRPr="004A3668">
              <w:rPr>
                <w:rFonts w:eastAsia="Calibri"/>
                <w:b/>
                <w:i/>
                <w:lang w:eastAsia="en-US"/>
              </w:rPr>
              <w:t>kopējā identitātes repozitorijā (</w:t>
            </w:r>
            <w:r w:rsidRPr="004A3668">
              <w:rPr>
                <w:rFonts w:eastAsia="Calibri"/>
                <w:lang w:eastAsia="en-US"/>
              </w:rPr>
              <w:t>CIR</w:t>
            </w:r>
            <w:r w:rsidRPr="004A3668">
              <w:rPr>
                <w:rFonts w:eastAsia="Calibri"/>
                <w:b/>
                <w:i/>
                <w:lang w:eastAsia="en-US"/>
              </w:rPr>
              <w:t>) ar nolūku</w:t>
            </w:r>
            <w:r w:rsidRPr="004A3668">
              <w:rPr>
                <w:rFonts w:eastAsia="Calibri"/>
                <w:lang w:eastAsia="en-US"/>
              </w:rPr>
              <w:t xml:space="preserve"> iegūt </w:t>
            </w:r>
            <w:r w:rsidRPr="004A3668">
              <w:rPr>
                <w:rFonts w:eastAsia="Calibri"/>
                <w:b/>
                <w:i/>
                <w:lang w:eastAsia="en-US"/>
              </w:rPr>
              <w:t>trāpījumu</w:t>
            </w:r>
            <w:r w:rsidRPr="004A3668">
              <w:rPr>
                <w:rFonts w:eastAsia="Calibri"/>
                <w:lang w:eastAsia="en-US"/>
              </w:rPr>
              <w:t xml:space="preserve"> karodziņa veida atbildi, </w:t>
            </w:r>
            <w:r w:rsidRPr="004A3668">
              <w:rPr>
                <w:rFonts w:eastAsia="Calibri"/>
                <w:lang w:eastAsia="en-US"/>
              </w:rPr>
              <w:lastRenderedPageBreak/>
              <w:t>kurā norādīts, ka dati ir reģistrēti IIS, VIS, [ETIAS] vai Eurodac</w:t>
            </w:r>
            <w:r w:rsidRPr="004A3668">
              <w:rPr>
                <w:rFonts w:eastAsia="Calibri"/>
                <w:b/>
                <w:i/>
                <w:lang w:eastAsia="en-US"/>
              </w:rPr>
              <w:t xml:space="preserve"> sistēmās</w:t>
            </w:r>
            <w:r w:rsidRPr="004A3668">
              <w:rPr>
                <w:rFonts w:eastAsia="Calibri"/>
                <w:lang w:eastAsia="en-US"/>
              </w:rPr>
              <w:t xml:space="preserve">, ir nepieciešama automatizēta personas datu apstrāde. Trāpījumu </w:t>
            </w:r>
            <w:r w:rsidRPr="004A3668">
              <w:rPr>
                <w:rFonts w:eastAsia="Calibri"/>
                <w:b/>
                <w:i/>
                <w:lang w:eastAsia="en-US"/>
              </w:rPr>
              <w:t>karodziņš neatklātu attiecīgās personas</w:t>
            </w:r>
            <w:r w:rsidRPr="004A3668">
              <w:rPr>
                <w:rFonts w:eastAsia="Calibri"/>
                <w:lang w:eastAsia="en-US"/>
              </w:rPr>
              <w:t xml:space="preserve"> personas </w:t>
            </w:r>
            <w:r w:rsidRPr="004A3668">
              <w:rPr>
                <w:rFonts w:eastAsia="Calibri"/>
                <w:b/>
                <w:i/>
                <w:lang w:eastAsia="en-US"/>
              </w:rPr>
              <w:t>datus</w:t>
            </w:r>
            <w:r w:rsidRPr="004A3668">
              <w:rPr>
                <w:rFonts w:eastAsia="Calibri"/>
                <w:lang w:eastAsia="en-US"/>
              </w:rPr>
              <w:t xml:space="preserve">, </w:t>
            </w:r>
            <w:r w:rsidRPr="004A3668">
              <w:rPr>
                <w:rFonts w:eastAsia="Calibri"/>
                <w:b/>
                <w:i/>
                <w:lang w:eastAsia="en-US"/>
              </w:rPr>
              <w:t>bet gan sniegtu norādi</w:t>
            </w:r>
            <w:r w:rsidRPr="004A3668">
              <w:rPr>
                <w:rFonts w:eastAsia="Calibri"/>
                <w:lang w:eastAsia="en-US"/>
              </w:rPr>
              <w:t xml:space="preserve">, ka daži </w:t>
            </w:r>
            <w:r w:rsidRPr="004A3668">
              <w:rPr>
                <w:rFonts w:eastAsia="Calibri"/>
                <w:b/>
                <w:i/>
                <w:lang w:eastAsia="en-US"/>
              </w:rPr>
              <w:t xml:space="preserve">no </w:t>
            </w:r>
            <w:r w:rsidRPr="004A3668">
              <w:rPr>
                <w:rFonts w:eastAsia="Calibri"/>
                <w:lang w:eastAsia="en-US"/>
              </w:rPr>
              <w:t xml:space="preserve">šīs personas </w:t>
            </w:r>
            <w:r w:rsidRPr="004A3668">
              <w:rPr>
                <w:rFonts w:eastAsia="Calibri"/>
                <w:b/>
                <w:i/>
                <w:lang w:eastAsia="en-US"/>
              </w:rPr>
              <w:t>datiem</w:t>
            </w:r>
            <w:r w:rsidRPr="004A3668">
              <w:rPr>
                <w:rFonts w:eastAsia="Calibri"/>
                <w:lang w:eastAsia="en-US"/>
              </w:rPr>
              <w:t xml:space="preserve"> tiek glabāti vienā no sistēmām. Pilnvarotajam galalietotājam nebūtu jāpieņem nekādi nelabvēlīgi lēmumi attiecībā uz konkrēto personu, pamatojoties vienīgi uz trāpījumu karodziņa vienkāršu </w:t>
            </w:r>
            <w:r w:rsidRPr="004A3668">
              <w:rPr>
                <w:rFonts w:eastAsia="Calibri"/>
                <w:b/>
                <w:i/>
                <w:lang w:eastAsia="en-US"/>
              </w:rPr>
              <w:t>parādīšanos</w:t>
            </w:r>
            <w:r w:rsidRPr="004A3668">
              <w:rPr>
                <w:rFonts w:eastAsia="Calibri"/>
                <w:lang w:eastAsia="en-US"/>
              </w:rPr>
              <w:t>. Tādēļ piekļuve, kura piešķirta trāpījumu karodziņa galalietotājam, nozīmētu ļoti ierobežotu iejaukšanos attiecīgās personas tiesībās uz personas datu aizsardzību, vienlaikus būtu jāļauj izraudzītajai iestādei un Eiropolam efektīvāk izskatīt galalietotāja pieteikumu par piekļuvi personas datiem tieši sistēmā, kas tika atzīmēta kā sistēma, kurā atrodas attiecīgie dati.</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lastRenderedPageBreak/>
              <w:t>(33)</w:t>
            </w:r>
            <w:r w:rsidRPr="004A3668">
              <w:rPr>
                <w:rFonts w:eastAsia="Calibri"/>
                <w:lang w:eastAsia="en-US"/>
              </w:rPr>
              <w:tab/>
              <w:t>Lai dalībvalsts izraudzītā iestāde un Eiropols varētu veikt vaicājumu CIR</w:t>
            </w:r>
            <w:r w:rsidRPr="004A3668">
              <w:rPr>
                <w:rFonts w:eastAsia="Calibri"/>
                <w:b/>
                <w:i/>
                <w:lang w:eastAsia="en-US"/>
              </w:rPr>
              <w:t xml:space="preserve"> nolūkā</w:t>
            </w:r>
            <w:r w:rsidRPr="004A3668">
              <w:rPr>
                <w:rFonts w:eastAsia="Calibri"/>
                <w:lang w:eastAsia="en-US"/>
              </w:rPr>
              <w:t xml:space="preserve"> iegūt </w:t>
            </w:r>
            <w:r w:rsidRPr="004A3668">
              <w:rPr>
                <w:rFonts w:eastAsia="Calibri"/>
                <w:b/>
                <w:i/>
                <w:lang w:eastAsia="en-US"/>
              </w:rPr>
              <w:t>trāpījuma</w:t>
            </w:r>
            <w:r w:rsidRPr="004A3668">
              <w:rPr>
                <w:rFonts w:eastAsia="Calibri"/>
                <w:lang w:eastAsia="en-US"/>
              </w:rPr>
              <w:t xml:space="preserve"> karodziņa veida atbildi, kurā </w:t>
            </w:r>
            <w:r w:rsidRPr="004A3668">
              <w:rPr>
                <w:rFonts w:eastAsia="Calibri"/>
                <w:b/>
                <w:i/>
                <w:lang w:eastAsia="en-US"/>
              </w:rPr>
              <w:t xml:space="preserve">būtu </w:t>
            </w:r>
            <w:r w:rsidRPr="004A3668">
              <w:rPr>
                <w:rFonts w:eastAsia="Calibri"/>
                <w:lang w:eastAsia="en-US"/>
              </w:rPr>
              <w:t xml:space="preserve">norādīts, ka dati ir </w:t>
            </w:r>
            <w:r w:rsidRPr="004A3668">
              <w:rPr>
                <w:rFonts w:eastAsia="Calibri"/>
                <w:lang w:eastAsia="en-US"/>
              </w:rPr>
              <w:lastRenderedPageBreak/>
              <w:t xml:space="preserve">reģistrēti IIS, VIS, [ETIAS] vai Eurodac, ir nepieciešama automatizēta personas datu apstrāde. Trāpījumu </w:t>
            </w:r>
            <w:r w:rsidRPr="004A3668">
              <w:rPr>
                <w:rFonts w:eastAsia="Calibri"/>
                <w:b/>
                <w:i/>
                <w:lang w:eastAsia="en-US"/>
              </w:rPr>
              <w:t>karodziņam būtu jāatklāj tikai attiecīgo personu</w:t>
            </w:r>
            <w:r w:rsidRPr="004A3668">
              <w:rPr>
                <w:rFonts w:eastAsia="Calibri"/>
                <w:lang w:eastAsia="en-US"/>
              </w:rPr>
              <w:t xml:space="preserve"> personas </w:t>
            </w:r>
            <w:r w:rsidRPr="004A3668">
              <w:rPr>
                <w:rFonts w:eastAsia="Calibri"/>
                <w:b/>
                <w:i/>
                <w:lang w:eastAsia="en-US"/>
              </w:rPr>
              <w:t>dati</w:t>
            </w:r>
            <w:r w:rsidRPr="004A3668">
              <w:rPr>
                <w:rFonts w:eastAsia="Calibri"/>
                <w:lang w:eastAsia="en-US"/>
              </w:rPr>
              <w:t xml:space="preserve">, </w:t>
            </w:r>
            <w:r w:rsidRPr="004A3668">
              <w:rPr>
                <w:rFonts w:eastAsia="Calibri"/>
                <w:b/>
                <w:i/>
                <w:lang w:eastAsia="en-US"/>
              </w:rPr>
              <w:t>kas nebūtu norāde par to</w:t>
            </w:r>
            <w:r w:rsidRPr="004A3668">
              <w:rPr>
                <w:rFonts w:eastAsia="Calibri"/>
                <w:lang w:eastAsia="en-US"/>
              </w:rPr>
              <w:t xml:space="preserve">, ka daži šīs personas </w:t>
            </w:r>
            <w:r w:rsidRPr="004A3668">
              <w:rPr>
                <w:rFonts w:eastAsia="Calibri"/>
                <w:b/>
                <w:i/>
                <w:lang w:eastAsia="en-US"/>
              </w:rPr>
              <w:t>dati</w:t>
            </w:r>
            <w:r w:rsidRPr="004A3668">
              <w:rPr>
                <w:rFonts w:eastAsia="Calibri"/>
                <w:lang w:eastAsia="en-US"/>
              </w:rPr>
              <w:t xml:space="preserve"> tiek glabāti vienā no sistēmām</w:t>
            </w:r>
            <w:r w:rsidRPr="004A3668">
              <w:rPr>
                <w:rFonts w:eastAsia="Calibri"/>
                <w:b/>
                <w:i/>
                <w:lang w:eastAsia="en-US"/>
              </w:rPr>
              <w:t>, ar nosacījumu, ka iestādei, kas veic meklēšanu, ir pieeja minētajai sistēmai</w:t>
            </w:r>
            <w:r w:rsidRPr="004A3668">
              <w:rPr>
                <w:rFonts w:eastAsia="Calibri"/>
                <w:lang w:eastAsia="en-US"/>
              </w:rPr>
              <w:t xml:space="preserve">. Pilnvarotajam galalietotājam nebūtu jāpieņem nekādi nelabvēlīgi lēmumi attiecībā uz konkrēto personu, pamatojoties vienīgi uz trāpījumu karodziņa vienkāršu </w:t>
            </w:r>
            <w:r w:rsidRPr="004A3668">
              <w:rPr>
                <w:rFonts w:eastAsia="Calibri"/>
                <w:b/>
                <w:i/>
                <w:lang w:eastAsia="en-US"/>
              </w:rPr>
              <w:t>konstatāciju, un attiecīgajām iestādēm trāpījumu karodziņš būtu jāizmanto tikai, lai pieņemtu lēmumu par to, kurā datubāzē veikt vaicājumu</w:t>
            </w:r>
            <w:r w:rsidRPr="004A3668">
              <w:rPr>
                <w:rFonts w:eastAsia="Calibri"/>
                <w:lang w:eastAsia="en-US"/>
              </w:rPr>
              <w:t>. Tādēļ piekļuve, kura piešķirta trāpījumu karodziņa galalietotājam, nozīmētu ļoti ierobežotu iejaukšanos attiecīgās personas tiesībās uz personas datu aizsardzību,</w:t>
            </w:r>
            <w:r w:rsidRPr="004A3668">
              <w:rPr>
                <w:rFonts w:eastAsia="Calibri"/>
                <w:b/>
                <w:i/>
                <w:lang w:eastAsia="en-US"/>
              </w:rPr>
              <w:t xml:space="preserve"> un</w:t>
            </w:r>
            <w:r w:rsidRPr="004A3668">
              <w:rPr>
                <w:rFonts w:eastAsia="Calibri"/>
                <w:lang w:eastAsia="en-US"/>
              </w:rPr>
              <w:t xml:space="preserve"> vienlaikus būtu jāļauj izraudzītajai iestādei un Eiropolam efektīvāk izskatīt galalietotāja pieteikumu par piekļuvi personas datiem tieši sistēmā, kas tika atzīmēta kā sistēma, kurā atrodas attiecīgie dati.</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20</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34. apsvērums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(34)</w:t>
            </w:r>
            <w:r w:rsidRPr="004A3668">
              <w:rPr>
                <w:rFonts w:eastAsia="Calibri"/>
                <w:lang w:eastAsia="en-US"/>
              </w:rPr>
              <w:tab/>
              <w:t xml:space="preserve">Divpakāpju pieeja datu meklēšanai ir īpaši vērtīga lietās, kurās persona, ko tur aizdomās par teroristu nodarījumu vai citu smagu noziedzīgu nodarījumu, šāda nodarījuma izdarītājs vai iespējamais cietušais, nav zināms. Tādos gadījumos </w:t>
            </w:r>
            <w:r w:rsidRPr="004A3668">
              <w:rPr>
                <w:rFonts w:eastAsia="Calibri"/>
                <w:b/>
                <w:i/>
                <w:lang w:eastAsia="en-US"/>
              </w:rPr>
              <w:t>kopējam identitātes repozitorijam (CIR) būtu jānodrošina iespēja ar vienu vienīgu meklējumu identificēt informācijas sistēmu</w:t>
            </w:r>
            <w:r w:rsidRPr="004A3668">
              <w:rPr>
                <w:rFonts w:eastAsia="Calibri"/>
                <w:lang w:eastAsia="en-US"/>
              </w:rPr>
              <w:t xml:space="preserve">, </w:t>
            </w:r>
            <w:r w:rsidRPr="004A3668">
              <w:rPr>
                <w:rFonts w:eastAsia="Calibri"/>
                <w:b/>
                <w:i/>
                <w:lang w:eastAsia="en-US"/>
              </w:rPr>
              <w:t>kurā šī persona ir zināma. Nosakot pienākumu izmantot šādās lietās šo jauno pieeju attiecībā uz tiesībaizsardzības iestāžu piekļuvi, piekļuve IIS, VIS</w:t>
            </w:r>
            <w:r w:rsidRPr="004A3668">
              <w:rPr>
                <w:rFonts w:eastAsia="Calibri"/>
                <w:lang w:eastAsia="en-US"/>
              </w:rPr>
              <w:t xml:space="preserve">, </w:t>
            </w:r>
            <w:r w:rsidRPr="004A3668">
              <w:rPr>
                <w:rFonts w:eastAsia="Calibri"/>
                <w:b/>
                <w:i/>
                <w:lang w:eastAsia="en-US"/>
              </w:rPr>
              <w:t xml:space="preserve">[ETIAS] </w:t>
            </w:r>
            <w:r w:rsidRPr="004A3668">
              <w:rPr>
                <w:rFonts w:eastAsia="Calibri"/>
                <w:lang w:eastAsia="en-US"/>
              </w:rPr>
              <w:t xml:space="preserve">un </w:t>
            </w:r>
            <w:r w:rsidRPr="004A3668">
              <w:rPr>
                <w:rFonts w:eastAsia="Calibri"/>
                <w:b/>
                <w:i/>
                <w:lang w:eastAsia="en-US"/>
              </w:rPr>
              <w:t xml:space="preserve">Eurodac </w:t>
            </w:r>
            <w:r w:rsidRPr="004A3668">
              <w:rPr>
                <w:rFonts w:eastAsia="Calibri"/>
                <w:b/>
                <w:i/>
                <w:lang w:eastAsia="en-US"/>
              </w:rPr>
              <w:lastRenderedPageBreak/>
              <w:t>sistēmās glabātajiem datiem būtu jānodrošina</w:t>
            </w:r>
            <w:r w:rsidRPr="004A3668">
              <w:rPr>
                <w:rFonts w:eastAsia="Calibri"/>
                <w:lang w:eastAsia="en-US"/>
              </w:rPr>
              <w:t xml:space="preserve">, </w:t>
            </w:r>
            <w:r w:rsidRPr="004A3668">
              <w:rPr>
                <w:rFonts w:eastAsia="Calibri"/>
                <w:b/>
                <w:i/>
                <w:lang w:eastAsia="en-US"/>
              </w:rPr>
              <w:t>neparedzot prasību veikt iepriekšēju meklēšanu valsts datubāzēs un uzsākt iepriekšēju meklēšanu</w:t>
            </w:r>
            <w:r w:rsidRPr="004A3668">
              <w:rPr>
                <w:rFonts w:eastAsia="Calibri"/>
                <w:lang w:eastAsia="en-US"/>
              </w:rPr>
              <w:t xml:space="preserve"> pārējo dalībvalstu automatizētajā pirkstu nospiedumu identifikācijas sistēmā saskaņā ar Lēmumu 2008/615/TI</w:t>
            </w:r>
            <w:r w:rsidRPr="004A3668">
              <w:rPr>
                <w:rFonts w:eastAsia="Calibri"/>
                <w:b/>
                <w:i/>
                <w:lang w:eastAsia="en-US"/>
              </w:rPr>
              <w:t>. Iepriekšējas meklēšanas princips būtiski ierobežo dalībvalsts iestāžu iespēju pamatotos tiesībaizsardzības nolūkos veikt vaicājumus sistēmās un tādējādi varētu nozīmēt to, ka tiek palaistas garām iespējas iegūt vajadzīgo informāciju. Prasības veikt iepriekšēju meklēšanu valsts datubāzēs un uzsākt iepriekšēju meklēšanu pārējo dalībvalstu automatizētajā pirkstu nospiedumu identifikācijas sistēmā saskaņā</w:t>
            </w:r>
            <w:r w:rsidRPr="004A3668">
              <w:rPr>
                <w:rFonts w:eastAsia="Calibri"/>
                <w:lang w:eastAsia="en-US"/>
              </w:rPr>
              <w:t xml:space="preserve"> ar </w:t>
            </w:r>
            <w:r w:rsidRPr="004A3668">
              <w:rPr>
                <w:rFonts w:eastAsia="Calibri"/>
                <w:b/>
                <w:i/>
                <w:lang w:eastAsia="en-US"/>
              </w:rPr>
              <w:t>Lēmumu 2008/615/TI būtu jāizbeidz piemērot vienīgi tad</w:t>
            </w:r>
            <w:r w:rsidRPr="004A3668">
              <w:rPr>
                <w:rFonts w:eastAsia="Calibri"/>
                <w:lang w:eastAsia="en-US"/>
              </w:rPr>
              <w:t xml:space="preserve">, </w:t>
            </w:r>
            <w:r w:rsidRPr="004A3668">
              <w:rPr>
                <w:rFonts w:eastAsia="Calibri"/>
                <w:b/>
                <w:i/>
                <w:lang w:eastAsia="en-US"/>
              </w:rPr>
              <w:t>kad būs ieviests alternatīvais divpakāpju pieejas aizsardzības līdzeklis attiecībā uz tiesībaizsardzības iestāžu piekļuvi ar CIR starpniecību</w:t>
            </w:r>
            <w:r w:rsidRPr="004A3668">
              <w:rPr>
                <w:rFonts w:eastAsia="Calibr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lastRenderedPageBreak/>
              <w:t>(34)</w:t>
            </w:r>
            <w:r w:rsidRPr="004A3668">
              <w:rPr>
                <w:rFonts w:eastAsia="Calibri"/>
                <w:lang w:eastAsia="en-US"/>
              </w:rPr>
              <w:tab/>
              <w:t xml:space="preserve">Divpakāpju pieeja datu meklēšanai ir īpaši vērtīga lietās, kurās persona, ko tur aizdomās par teroristu nodarījumu vai citu smagu noziedzīgu nodarījumu, šāda nodarījuma izdarītājs vai iespējamais cietušais, nav zināms. Tādos gadījumos </w:t>
            </w:r>
            <w:r w:rsidRPr="004A3668">
              <w:rPr>
                <w:rFonts w:eastAsia="Calibri"/>
                <w:b/>
                <w:i/>
                <w:lang w:eastAsia="en-US"/>
              </w:rPr>
              <w:t>pēc tam</w:t>
            </w:r>
            <w:r w:rsidRPr="004A3668">
              <w:rPr>
                <w:rFonts w:eastAsia="Calibri"/>
                <w:lang w:eastAsia="en-US"/>
              </w:rPr>
              <w:t xml:space="preserve">, </w:t>
            </w:r>
            <w:r w:rsidRPr="004A3668">
              <w:rPr>
                <w:rFonts w:eastAsia="Calibri"/>
                <w:b/>
                <w:i/>
                <w:lang w:eastAsia="en-US"/>
              </w:rPr>
              <w:t>kad pamatotā nolūkā novērst, atklāt un izmeklēt teroristu nodarījumus un citus smagus noziedzīgus nodarījumus, valsts datubāzēs ir veiktas vajadzīgās pārbaudes</w:t>
            </w:r>
            <w:r w:rsidRPr="004A3668">
              <w:rPr>
                <w:rFonts w:eastAsia="Calibri"/>
                <w:lang w:eastAsia="en-US"/>
              </w:rPr>
              <w:t xml:space="preserve">, un </w:t>
            </w:r>
            <w:r w:rsidRPr="004A3668">
              <w:rPr>
                <w:rFonts w:eastAsia="Calibri"/>
                <w:b/>
                <w:i/>
                <w:lang w:eastAsia="en-US"/>
              </w:rPr>
              <w:t>pēc tam</w:t>
            </w:r>
            <w:r w:rsidRPr="004A3668">
              <w:rPr>
                <w:rFonts w:eastAsia="Calibri"/>
                <w:lang w:eastAsia="en-US"/>
              </w:rPr>
              <w:t xml:space="preserve">, </w:t>
            </w:r>
            <w:r w:rsidRPr="004A3668">
              <w:rPr>
                <w:rFonts w:eastAsia="Calibri"/>
                <w:b/>
                <w:i/>
                <w:lang w:eastAsia="en-US"/>
              </w:rPr>
              <w:t>kad ir veikta meklēšana</w:t>
            </w:r>
            <w:r w:rsidRPr="004A3668">
              <w:rPr>
                <w:rFonts w:eastAsia="Calibri"/>
                <w:lang w:eastAsia="en-US"/>
              </w:rPr>
              <w:t xml:space="preserve"> pārējo dalībvalstu automatizētajā pirkstu nospiedumu identifikācijas sistēmā saskaņā ar </w:t>
            </w:r>
            <w:r w:rsidRPr="004A3668">
              <w:rPr>
                <w:rFonts w:eastAsia="Calibri"/>
                <w:lang w:eastAsia="en-US"/>
              </w:rPr>
              <w:lastRenderedPageBreak/>
              <w:t xml:space="preserve">Lēmumu 2008/615/TI, </w:t>
            </w:r>
            <w:r w:rsidRPr="004A3668">
              <w:rPr>
                <w:rFonts w:eastAsia="Calibri"/>
                <w:b/>
                <w:i/>
                <w:lang w:eastAsia="en-US"/>
              </w:rPr>
              <w:t>CIR būtu jānodrošina attiecīgās izraudzītās iestādes iespēja</w:t>
            </w:r>
            <w:r w:rsidRPr="004A3668">
              <w:rPr>
                <w:rFonts w:eastAsia="Calibri"/>
                <w:lang w:eastAsia="en-US"/>
              </w:rPr>
              <w:t xml:space="preserve"> ar </w:t>
            </w:r>
            <w:r w:rsidRPr="004A3668">
              <w:rPr>
                <w:rFonts w:eastAsia="Calibri"/>
                <w:b/>
                <w:i/>
                <w:lang w:eastAsia="en-US"/>
              </w:rPr>
              <w:t>vienu vienīgu meklējumu identificēt informācijas sistēmu</w:t>
            </w:r>
            <w:r w:rsidRPr="004A3668">
              <w:rPr>
                <w:rFonts w:eastAsia="Calibri"/>
                <w:lang w:eastAsia="en-US"/>
              </w:rPr>
              <w:t xml:space="preserve">, </w:t>
            </w:r>
            <w:r w:rsidRPr="004A3668">
              <w:rPr>
                <w:rFonts w:eastAsia="Calibri"/>
                <w:b/>
                <w:i/>
                <w:lang w:eastAsia="en-US"/>
              </w:rPr>
              <w:t>kurā šī persona ir zināma</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21</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36. apsvērums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(36)</w:t>
            </w:r>
            <w:r w:rsidRPr="004A3668">
              <w:rPr>
                <w:rFonts w:eastAsia="Calibri"/>
                <w:lang w:eastAsia="en-US"/>
              </w:rPr>
              <w:tab/>
            </w:r>
            <w:r w:rsidRPr="004A3668">
              <w:rPr>
                <w:rFonts w:eastAsia="Calibri"/>
                <w:b/>
                <w:i/>
                <w:lang w:eastAsia="en-US"/>
              </w:rPr>
              <w:t>ES informācijas sistēmu mērķu sasniegšanas iespēju mazina tas</w:t>
            </w:r>
            <w:r w:rsidRPr="004A3668">
              <w:rPr>
                <w:rFonts w:eastAsia="Calibri"/>
                <w:lang w:eastAsia="en-US"/>
              </w:rPr>
              <w:t xml:space="preserve">, </w:t>
            </w:r>
            <w:r w:rsidRPr="004A3668">
              <w:rPr>
                <w:rFonts w:eastAsia="Calibri"/>
                <w:b/>
                <w:i/>
                <w:lang w:eastAsia="en-US"/>
              </w:rPr>
              <w:t>ka iestādes</w:t>
            </w:r>
            <w:r w:rsidRPr="004A3668">
              <w:rPr>
                <w:rFonts w:eastAsia="Calibri"/>
                <w:lang w:eastAsia="en-US"/>
              </w:rPr>
              <w:t xml:space="preserve">, kas izmanto šīs sistēmas, </w:t>
            </w:r>
            <w:r w:rsidRPr="004A3668">
              <w:rPr>
                <w:rFonts w:eastAsia="Calibri"/>
                <w:b/>
                <w:i/>
                <w:lang w:eastAsia="en-US"/>
              </w:rPr>
              <w:t>pašlaik nespēj</w:t>
            </w:r>
            <w:r w:rsidRPr="004A3668">
              <w:rPr>
                <w:rFonts w:eastAsia="Calibri"/>
                <w:lang w:eastAsia="en-US"/>
              </w:rPr>
              <w:t xml:space="preserve"> veikt pietiekami ticamas to trešo valstu valstspiederīgo identitāšu verifikācijas, kuru dati tiek glabāti dažādās sistēmās. </w:t>
            </w:r>
            <w:r w:rsidRPr="004A3668">
              <w:rPr>
                <w:rFonts w:eastAsia="Calibri"/>
                <w:b/>
                <w:i/>
                <w:lang w:eastAsia="en-US"/>
              </w:rPr>
              <w:t xml:space="preserve">Minēto nespēju nosaka apstāklis, ka </w:t>
            </w:r>
            <w:r w:rsidRPr="004A3668">
              <w:rPr>
                <w:rFonts w:eastAsia="Calibri"/>
                <w:lang w:eastAsia="en-US"/>
              </w:rPr>
              <w:t xml:space="preserve">konkrētajā atsevišķajā sistēmā glabāto identitātes datu kopums var būt </w:t>
            </w:r>
            <w:r w:rsidRPr="004A3668">
              <w:rPr>
                <w:rFonts w:eastAsia="Calibri"/>
                <w:b/>
                <w:i/>
                <w:lang w:eastAsia="en-US"/>
              </w:rPr>
              <w:t>maldinošs</w:t>
            </w:r>
            <w:r w:rsidRPr="004A3668">
              <w:rPr>
                <w:rFonts w:eastAsia="Calibri"/>
                <w:lang w:eastAsia="en-US"/>
              </w:rPr>
              <w:t xml:space="preserve">, </w:t>
            </w:r>
            <w:r w:rsidRPr="004A3668">
              <w:rPr>
                <w:rFonts w:eastAsia="Calibri"/>
                <w:b/>
                <w:i/>
                <w:lang w:eastAsia="en-US"/>
              </w:rPr>
              <w:t>nepareizs</w:t>
            </w:r>
            <w:r w:rsidRPr="004A3668">
              <w:rPr>
                <w:rFonts w:eastAsia="Calibri"/>
                <w:lang w:eastAsia="en-US"/>
              </w:rPr>
              <w:t xml:space="preserve"> vai </w:t>
            </w:r>
            <w:r w:rsidRPr="004A3668">
              <w:rPr>
                <w:rFonts w:eastAsia="Calibri"/>
                <w:b/>
                <w:i/>
                <w:lang w:eastAsia="en-US"/>
              </w:rPr>
              <w:t>nepilnīgs</w:t>
            </w:r>
            <w:r w:rsidRPr="004A3668">
              <w:rPr>
                <w:rFonts w:eastAsia="Calibri"/>
                <w:lang w:eastAsia="en-US"/>
              </w:rPr>
              <w:t xml:space="preserve"> un </w:t>
            </w:r>
            <w:r w:rsidRPr="004A3668">
              <w:rPr>
                <w:rFonts w:eastAsia="Calibri"/>
                <w:b/>
                <w:i/>
                <w:lang w:eastAsia="en-US"/>
              </w:rPr>
              <w:t xml:space="preserve">ka </w:t>
            </w:r>
            <w:r w:rsidRPr="004A3668">
              <w:rPr>
                <w:rFonts w:eastAsia="Calibri"/>
                <w:lang w:eastAsia="en-US"/>
              </w:rPr>
              <w:t xml:space="preserve">pašlaik nav </w:t>
            </w:r>
            <w:r w:rsidRPr="004A3668">
              <w:rPr>
                <w:rFonts w:eastAsia="Calibri"/>
                <w:b/>
                <w:i/>
                <w:lang w:eastAsia="en-US"/>
              </w:rPr>
              <w:t>iespējas atklāt šādus maldinošus</w:t>
            </w:r>
            <w:r w:rsidRPr="004A3668">
              <w:rPr>
                <w:rFonts w:eastAsia="Calibri"/>
                <w:lang w:eastAsia="en-US"/>
              </w:rPr>
              <w:t xml:space="preserve">, </w:t>
            </w:r>
            <w:r w:rsidRPr="004A3668">
              <w:rPr>
                <w:rFonts w:eastAsia="Calibri"/>
                <w:b/>
                <w:i/>
                <w:lang w:eastAsia="en-US"/>
              </w:rPr>
              <w:t>nepareizus</w:t>
            </w:r>
            <w:r w:rsidRPr="004A3668">
              <w:rPr>
                <w:rFonts w:eastAsia="Calibri"/>
                <w:lang w:eastAsia="en-US"/>
              </w:rPr>
              <w:t xml:space="preserve"> vai </w:t>
            </w:r>
            <w:r w:rsidRPr="004A3668">
              <w:rPr>
                <w:rFonts w:eastAsia="Calibri"/>
                <w:b/>
                <w:i/>
                <w:lang w:eastAsia="en-US"/>
              </w:rPr>
              <w:t>nepilnīgus</w:t>
            </w:r>
            <w:r w:rsidRPr="004A3668">
              <w:rPr>
                <w:rFonts w:eastAsia="Calibri"/>
                <w:lang w:eastAsia="en-US"/>
              </w:rPr>
              <w:t xml:space="preserve"> identitātes datus, veicot salīdzināšanu ar citā sistēmā glabātiem datiem. Lai šo situāciju labotu, Savienības līmenī ir vajadzīgs tehnisks instruments, kas šajos </w:t>
            </w:r>
            <w:r w:rsidRPr="004A3668">
              <w:rPr>
                <w:rFonts w:eastAsia="Calibri"/>
                <w:lang w:eastAsia="en-US"/>
              </w:rPr>
              <w:lastRenderedPageBreak/>
              <w:t>nolūkos ļautu precīzi identificēt trešo valstu valstspiederīgos.</w:t>
            </w:r>
          </w:p>
        </w:tc>
        <w:tc>
          <w:tcPr>
            <w:tcW w:w="4876" w:type="dxa"/>
            <w:hideMark/>
          </w:tcPr>
          <w:p w:rsidR="00E11EC0" w:rsidRPr="004A3668" w:rsidRDefault="00E11EC0" w:rsidP="00F45D6D">
            <w:pPr>
              <w:spacing w:after="120"/>
              <w:rPr>
                <w:lang w:eastAsia="en-US"/>
              </w:rPr>
            </w:pPr>
            <w:r w:rsidRPr="004A3668">
              <w:rPr>
                <w:rFonts w:eastAsia="Calibri"/>
                <w:lang w:eastAsia="en-US"/>
              </w:rPr>
              <w:lastRenderedPageBreak/>
              <w:t>(36)</w:t>
            </w:r>
            <w:r w:rsidRPr="004A3668">
              <w:rPr>
                <w:rFonts w:eastAsia="Calibri"/>
                <w:lang w:eastAsia="en-US"/>
              </w:rPr>
              <w:tab/>
            </w:r>
            <w:r w:rsidRPr="004A3668">
              <w:rPr>
                <w:rFonts w:eastAsia="Calibri"/>
                <w:b/>
                <w:i/>
                <w:lang w:eastAsia="en-US"/>
              </w:rPr>
              <w:t>Lai labāk īstenotu ES informācijas sistēmu mērķus</w:t>
            </w:r>
            <w:r w:rsidRPr="004A3668">
              <w:rPr>
                <w:rFonts w:eastAsia="Calibri"/>
                <w:lang w:eastAsia="en-US"/>
              </w:rPr>
              <w:t xml:space="preserve">, </w:t>
            </w:r>
            <w:r w:rsidRPr="004A3668">
              <w:rPr>
                <w:rFonts w:eastAsia="Calibri"/>
                <w:b/>
                <w:i/>
                <w:lang w:eastAsia="en-US"/>
              </w:rPr>
              <w:t>iestādēm</w:t>
            </w:r>
            <w:r w:rsidRPr="004A3668">
              <w:rPr>
                <w:rFonts w:eastAsia="Calibri"/>
                <w:lang w:eastAsia="en-US"/>
              </w:rPr>
              <w:t xml:space="preserve">, kas izmanto šīs sistēmas, </w:t>
            </w:r>
            <w:r w:rsidRPr="004A3668">
              <w:rPr>
                <w:rFonts w:eastAsia="Calibri"/>
                <w:b/>
                <w:i/>
                <w:lang w:eastAsia="en-US"/>
              </w:rPr>
              <w:t>būtu jāspēj</w:t>
            </w:r>
            <w:r w:rsidRPr="004A3668">
              <w:rPr>
                <w:rFonts w:eastAsia="Calibri"/>
                <w:lang w:eastAsia="en-US"/>
              </w:rPr>
              <w:t xml:space="preserve"> veikt pietiekami ticamas to trešo valstu valstspiederīgo identitāšu verifikācijas, kuru dati tiek glabāti dažādās sistēmās. Konkrētajā atsevišķajā sistēmā glabāto identitātes datu kopums var būt </w:t>
            </w:r>
            <w:r w:rsidRPr="004A3668">
              <w:rPr>
                <w:rFonts w:eastAsia="Calibri"/>
                <w:b/>
                <w:i/>
                <w:lang w:eastAsia="en-US"/>
              </w:rPr>
              <w:t>nepareizs</w:t>
            </w:r>
            <w:r w:rsidRPr="004A3668">
              <w:rPr>
                <w:rFonts w:eastAsia="Calibri"/>
                <w:lang w:eastAsia="en-US"/>
              </w:rPr>
              <w:t xml:space="preserve">, </w:t>
            </w:r>
            <w:r w:rsidRPr="004A3668">
              <w:rPr>
                <w:rFonts w:eastAsia="Calibri"/>
                <w:b/>
                <w:i/>
                <w:lang w:eastAsia="en-US"/>
              </w:rPr>
              <w:t>nepilnīgs</w:t>
            </w:r>
            <w:r w:rsidRPr="004A3668">
              <w:rPr>
                <w:rFonts w:eastAsia="Calibri"/>
                <w:lang w:eastAsia="en-US"/>
              </w:rPr>
              <w:t xml:space="preserve"> vai </w:t>
            </w:r>
            <w:r w:rsidRPr="004A3668">
              <w:rPr>
                <w:rFonts w:eastAsia="Calibri"/>
                <w:b/>
                <w:i/>
                <w:lang w:eastAsia="en-US"/>
              </w:rPr>
              <w:t>maldinošs,</w:t>
            </w:r>
            <w:r w:rsidRPr="004A3668">
              <w:rPr>
                <w:rFonts w:eastAsia="Calibri"/>
                <w:lang w:eastAsia="en-US"/>
              </w:rPr>
              <w:t xml:space="preserve"> un pašlaik nav </w:t>
            </w:r>
            <w:r w:rsidRPr="004A3668">
              <w:rPr>
                <w:rFonts w:eastAsia="Calibri"/>
                <w:b/>
                <w:i/>
                <w:lang w:eastAsia="en-US"/>
              </w:rPr>
              <w:t>veida, kā atklāt nepareizus</w:t>
            </w:r>
            <w:r w:rsidRPr="004A3668">
              <w:rPr>
                <w:rFonts w:eastAsia="Calibri"/>
                <w:lang w:eastAsia="en-US"/>
              </w:rPr>
              <w:t xml:space="preserve">, </w:t>
            </w:r>
            <w:r w:rsidRPr="004A3668">
              <w:rPr>
                <w:rFonts w:eastAsia="Calibri"/>
                <w:b/>
                <w:i/>
                <w:lang w:eastAsia="en-US"/>
              </w:rPr>
              <w:t>nepilnīgus</w:t>
            </w:r>
            <w:r w:rsidRPr="004A3668">
              <w:rPr>
                <w:rFonts w:eastAsia="Calibri"/>
                <w:lang w:eastAsia="en-US"/>
              </w:rPr>
              <w:t xml:space="preserve"> vai </w:t>
            </w:r>
            <w:r w:rsidRPr="004A3668">
              <w:rPr>
                <w:rFonts w:eastAsia="Calibri"/>
                <w:b/>
                <w:i/>
                <w:lang w:eastAsia="en-US"/>
              </w:rPr>
              <w:t>maldinošus</w:t>
            </w:r>
            <w:r w:rsidRPr="004A3668">
              <w:rPr>
                <w:rFonts w:eastAsia="Calibri"/>
                <w:lang w:eastAsia="en-US"/>
              </w:rPr>
              <w:t xml:space="preserve"> identitātes datus, veicot salīdzināšanu ar citā sistēmā glabātiem datiem. Lai šo situāciju labotu, Savienības līmenī ir vajadzīgs tehnisks instruments, kas šajos nolūkos ļautu precīzi identificēt trešo valstu valstspiederīgos.</w:t>
            </w:r>
          </w:p>
        </w:tc>
      </w:tr>
    </w:tbl>
    <w:p w:rsidR="00E11EC0" w:rsidRPr="004A3668" w:rsidRDefault="00E11EC0" w:rsidP="00E11EC0">
      <w:pPr>
        <w:keepNext/>
        <w:spacing w:before="240"/>
        <w:jc w:val="center"/>
        <w:rPr>
          <w:i/>
          <w:lang w:eastAsia="en-US"/>
        </w:rPr>
      </w:pPr>
      <w:r w:rsidRPr="004A3668">
        <w:rPr>
          <w:rFonts w:eastAsia="Calibri"/>
          <w:i/>
          <w:lang w:eastAsia="en-US"/>
        </w:rPr>
        <w:t>Pamatojums</w:t>
      </w:r>
    </w:p>
    <w:p w:rsidR="00E11EC0" w:rsidRPr="004A3668" w:rsidRDefault="00E11EC0" w:rsidP="00E11EC0">
      <w:pPr>
        <w:spacing w:before="240"/>
        <w:rPr>
          <w:i/>
          <w:lang w:eastAsia="en-US"/>
        </w:rPr>
      </w:pPr>
      <w:r w:rsidRPr="004A3668">
        <w:rPr>
          <w:rFonts w:eastAsia="Calibri"/>
          <w:i/>
          <w:lang w:eastAsia="en-US"/>
        </w:rPr>
        <w:t>Statistikas dati par maldinošiem identitātes datiem ES informācijas sistēmās paši par sevi ir nepilnīgi. Taču nepareizu un nepilnīgu datu problēmas ir labi zināmas, kā norādīts ES Pamattiesību aģentūras atzinumā par sadarbspēju (49. lpp.).</w:t>
      </w:r>
    </w:p>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22</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37. apsvērums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(37)</w:t>
            </w:r>
            <w:r w:rsidRPr="004A3668">
              <w:rPr>
                <w:rFonts w:eastAsia="Calibri"/>
                <w:lang w:eastAsia="en-US"/>
              </w:rPr>
              <w:tab/>
              <w:t xml:space="preserve">Ar </w:t>
            </w:r>
            <w:r w:rsidRPr="004A3668">
              <w:rPr>
                <w:rFonts w:eastAsia="Calibri"/>
                <w:b/>
                <w:i/>
                <w:lang w:eastAsia="en-US"/>
              </w:rPr>
              <w:t>vairāku identitāšu detektoru (</w:t>
            </w:r>
            <w:r w:rsidRPr="004A3668">
              <w:rPr>
                <w:rFonts w:eastAsia="Calibri"/>
                <w:lang w:eastAsia="en-US"/>
              </w:rPr>
              <w:t>MID</w:t>
            </w:r>
            <w:r w:rsidRPr="004A3668">
              <w:rPr>
                <w:rFonts w:eastAsia="Calibri"/>
                <w:b/>
                <w:i/>
                <w:lang w:eastAsia="en-US"/>
              </w:rPr>
              <w:t>)</w:t>
            </w:r>
            <w:r w:rsidRPr="004A3668">
              <w:rPr>
                <w:rFonts w:eastAsia="Calibri"/>
                <w:lang w:eastAsia="en-US"/>
              </w:rPr>
              <w:t xml:space="preserve"> būtu jāizveido un jāglabā saiknes starp datiem dažādās </w:t>
            </w:r>
            <w:r w:rsidRPr="004A3668">
              <w:rPr>
                <w:rFonts w:eastAsia="Calibri"/>
                <w:b/>
                <w:i/>
                <w:lang w:eastAsia="en-US"/>
              </w:rPr>
              <w:t>ES</w:t>
            </w:r>
            <w:r w:rsidRPr="004A3668">
              <w:rPr>
                <w:rFonts w:eastAsia="Calibri"/>
                <w:lang w:eastAsia="en-US"/>
              </w:rPr>
              <w:t xml:space="preserve"> informācijas sistēmās, lai atklātu vairākas identitātes </w:t>
            </w:r>
            <w:r w:rsidRPr="004A3668">
              <w:rPr>
                <w:rFonts w:eastAsia="Calibri"/>
                <w:b/>
                <w:i/>
                <w:lang w:eastAsia="en-US"/>
              </w:rPr>
              <w:t>nolūkā sasniegt divējādu mērķi</w:t>
            </w:r>
            <w:r w:rsidRPr="004A3668">
              <w:rPr>
                <w:rFonts w:eastAsia="Calibri"/>
                <w:lang w:eastAsia="en-US"/>
              </w:rPr>
              <w:t xml:space="preserve">, proti, atvieglot bona fide ceļotāju identitātes pārbaudes un apkarot identitātes viltošanu. MID būtu jāietver tikai saiknes starp personām, kuras atrodamas vairāk nekā vienā </w:t>
            </w:r>
            <w:r w:rsidRPr="004A3668">
              <w:rPr>
                <w:rFonts w:eastAsia="Calibri"/>
                <w:b/>
                <w:i/>
                <w:lang w:eastAsia="en-US"/>
              </w:rPr>
              <w:t>ES</w:t>
            </w:r>
            <w:r w:rsidRPr="004A3668">
              <w:rPr>
                <w:rFonts w:eastAsia="Calibri"/>
                <w:lang w:eastAsia="en-US"/>
              </w:rPr>
              <w:t xml:space="preserve"> informācijas sistēmā; šīm saiknēm stingri jāaprobežojas ar datiem, kas vajadzīgi, lai pārbaudītu, vai attiecīgā persona dažādās sistēmās likumīgi vai nelikumīgi ir reģistrēta ar dažādām biogrāfiskām identitātēm vai precizētu, ka divas personas ar līdzīgiem biogrāfijas datiem var nebūt viena un tā pati persona. Datu apstrāde, ko veic ar </w:t>
            </w:r>
            <w:r w:rsidRPr="004A3668">
              <w:rPr>
                <w:rFonts w:eastAsia="Calibri"/>
                <w:b/>
                <w:i/>
                <w:lang w:eastAsia="en-US"/>
              </w:rPr>
              <w:t>Eiropas meklēšanas portāla (</w:t>
            </w:r>
            <w:r w:rsidRPr="004A3668">
              <w:rPr>
                <w:rFonts w:eastAsia="Calibri"/>
                <w:lang w:eastAsia="en-US"/>
              </w:rPr>
              <w:t>ESP</w:t>
            </w:r>
            <w:r w:rsidRPr="004A3668">
              <w:rPr>
                <w:rFonts w:eastAsia="Calibri"/>
                <w:b/>
                <w:i/>
                <w:lang w:eastAsia="en-US"/>
              </w:rPr>
              <w:t>)</w:t>
            </w:r>
            <w:r w:rsidRPr="004A3668">
              <w:rPr>
                <w:rFonts w:eastAsia="Calibri"/>
                <w:lang w:eastAsia="en-US"/>
              </w:rPr>
              <w:t xml:space="preserve"> un kopējā </w:t>
            </w:r>
            <w:r w:rsidRPr="004A3668">
              <w:rPr>
                <w:rFonts w:eastAsia="Calibri"/>
                <w:b/>
                <w:i/>
                <w:lang w:eastAsia="en-US"/>
              </w:rPr>
              <w:t xml:space="preserve">biometrisko datu salīdzināšanas pakalpojuma (kopējais </w:t>
            </w:r>
            <w:r w:rsidRPr="004A3668">
              <w:rPr>
                <w:rFonts w:eastAsia="Calibri"/>
                <w:lang w:eastAsia="en-US"/>
              </w:rPr>
              <w:t>BMS</w:t>
            </w:r>
            <w:r w:rsidRPr="004A3668">
              <w:rPr>
                <w:rFonts w:eastAsia="Calibri"/>
                <w:b/>
                <w:i/>
                <w:lang w:eastAsia="en-US"/>
              </w:rPr>
              <w:t>)</w:t>
            </w:r>
            <w:r w:rsidRPr="004A3668">
              <w:rPr>
                <w:rFonts w:eastAsia="Calibri"/>
                <w:lang w:eastAsia="en-US"/>
              </w:rPr>
              <w:t xml:space="preserve"> palīdzību, lai personu datnes sasaistītu atsevišķu sistēmu starpā, būtu jāsamazina līdz absolūtam minimumam, un tāpēc tā aprobežojas ar vairāku identitāšu atklāšanu tajā brīdī, kad viena no kopējā identitātes repozitorijā un SIS iekļautajām informācijas sistēmām tiek papildināta ar jauniem datiem. MID būtu jāparedz drošības pasākumi pret iespējamu diskrimināciju vai nelabvēlīgiem lēmumiem attiecībā uz personām ar </w:t>
            </w:r>
            <w:r w:rsidRPr="004A3668">
              <w:rPr>
                <w:rFonts w:eastAsia="Calibri"/>
                <w:lang w:eastAsia="en-US"/>
              </w:rPr>
              <w:lastRenderedPageBreak/>
              <w:t>vairākām likumīgām identitātēm.</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lastRenderedPageBreak/>
              <w:t>(37)</w:t>
            </w:r>
            <w:r w:rsidRPr="004A3668">
              <w:rPr>
                <w:rFonts w:eastAsia="Calibri"/>
                <w:lang w:eastAsia="en-US"/>
              </w:rPr>
              <w:tab/>
              <w:t xml:space="preserve">Ar MID būtu jāizveido un jāglabā saiknes starp datiem dažādās </w:t>
            </w:r>
            <w:r w:rsidRPr="004A3668">
              <w:rPr>
                <w:rFonts w:eastAsia="Calibri"/>
                <w:b/>
                <w:i/>
                <w:lang w:eastAsia="en-US"/>
              </w:rPr>
              <w:t>Savienības</w:t>
            </w:r>
            <w:r w:rsidRPr="004A3668">
              <w:rPr>
                <w:rFonts w:eastAsia="Calibri"/>
                <w:lang w:eastAsia="en-US"/>
              </w:rPr>
              <w:t xml:space="preserve"> informācijas sistēmās, lai atklātu vairākas identitātes </w:t>
            </w:r>
            <w:r w:rsidRPr="004A3668">
              <w:rPr>
                <w:rFonts w:eastAsia="Calibri"/>
                <w:b/>
                <w:i/>
                <w:lang w:eastAsia="en-US"/>
              </w:rPr>
              <w:t>divējādā nolūkā</w:t>
            </w:r>
            <w:r w:rsidRPr="004A3668">
              <w:rPr>
                <w:rFonts w:eastAsia="Calibri"/>
                <w:lang w:eastAsia="en-US"/>
              </w:rPr>
              <w:t xml:space="preserve">, proti, atvieglot bona fide ceļotāju identitātes pārbaudes un apkarot identitātes viltošanu. </w:t>
            </w:r>
            <w:r w:rsidRPr="004A3668">
              <w:rPr>
                <w:rFonts w:eastAsia="Calibri"/>
                <w:b/>
                <w:i/>
                <w:lang w:eastAsia="en-US"/>
              </w:rPr>
              <w:t xml:space="preserve">Šo saikņu izveide ir uzskatāma par automatizēto lēmumu pieņemšanas sistēmas izveidi, kā ir minēts Regulā (ES) 2016/679 un Direktīvā (ES) 2016/680, un tādēļ tai ir nepieciešama pārredzamība iepretim ietekmētajām personām un vajadzīgo aizsardzības pasākumu īstenošana saskaņā ar ES datu aizsardzības noteikumiem. </w:t>
            </w:r>
            <w:r w:rsidRPr="004A3668">
              <w:rPr>
                <w:rFonts w:eastAsia="Calibri"/>
                <w:lang w:eastAsia="en-US"/>
              </w:rPr>
              <w:t xml:space="preserve">MID būtu jāietver tikai saiknes starp personām, kuras atrodamas vairāk nekā vienā </w:t>
            </w:r>
            <w:r w:rsidRPr="004A3668">
              <w:rPr>
                <w:rFonts w:eastAsia="Calibri"/>
                <w:b/>
                <w:i/>
                <w:lang w:eastAsia="en-US"/>
              </w:rPr>
              <w:t>Savienības</w:t>
            </w:r>
            <w:r w:rsidRPr="004A3668">
              <w:rPr>
                <w:rFonts w:eastAsia="Calibri"/>
                <w:lang w:eastAsia="en-US"/>
              </w:rPr>
              <w:t xml:space="preserve"> informācijas sistēmā; šīm saiknēm </w:t>
            </w:r>
            <w:r w:rsidRPr="004A3668">
              <w:rPr>
                <w:rFonts w:eastAsia="Calibri"/>
                <w:b/>
                <w:i/>
                <w:lang w:eastAsia="en-US"/>
              </w:rPr>
              <w:t xml:space="preserve">ir </w:t>
            </w:r>
            <w:r w:rsidRPr="004A3668">
              <w:rPr>
                <w:rFonts w:eastAsia="Calibri"/>
                <w:lang w:eastAsia="en-US"/>
              </w:rPr>
              <w:t>stingri jāaprobežojas ar datiem, kas</w:t>
            </w:r>
            <w:r w:rsidRPr="004A3668">
              <w:rPr>
                <w:rFonts w:eastAsia="Calibri"/>
                <w:b/>
                <w:i/>
                <w:lang w:eastAsia="en-US"/>
              </w:rPr>
              <w:t xml:space="preserve"> ir</w:t>
            </w:r>
            <w:r w:rsidRPr="004A3668">
              <w:rPr>
                <w:rFonts w:eastAsia="Calibri"/>
                <w:lang w:eastAsia="en-US"/>
              </w:rPr>
              <w:t xml:space="preserve"> vajadzīgi, lai pārbaudītu, vai attiecīgā persona dažādās sistēmās likumīgi vai nelikumīgi ir reģistrēta ar dažādām biogrāfiskām identitātēm vai precizētu, ka divas personas ar līdzīgiem biogrāfijas datiem var nebūt viena un tā pati persona. Datu apstrāde, ko veic ar ESP un kopējā BMS palīdzību, lai personu datnes sasaistītu atsevišķu sistēmu starpā</w:t>
            </w:r>
            <w:r w:rsidRPr="004A3668">
              <w:rPr>
                <w:rFonts w:eastAsia="Calibri"/>
                <w:b/>
                <w:i/>
                <w:lang w:eastAsia="en-US"/>
              </w:rPr>
              <w:t xml:space="preserve"> un ar Eiropola datubāzi</w:t>
            </w:r>
            <w:r w:rsidRPr="004A3668">
              <w:rPr>
                <w:rFonts w:eastAsia="Calibri"/>
                <w:lang w:eastAsia="en-US"/>
              </w:rPr>
              <w:t>, būtu jāsamazina līdz absolūtam minimumam, un tāpēc tā aprobežojas ar vairāku identitāšu atklāšanu tajā brīdī, kad viena no kopējā identitātes repozitorijā un SIS iekļautajām</w:t>
            </w:r>
            <w:r w:rsidRPr="004A3668">
              <w:rPr>
                <w:rFonts w:eastAsia="Calibri"/>
                <w:b/>
                <w:i/>
                <w:lang w:eastAsia="en-US"/>
              </w:rPr>
              <w:t xml:space="preserve"> Savienības</w:t>
            </w:r>
            <w:r w:rsidRPr="004A3668">
              <w:rPr>
                <w:rFonts w:eastAsia="Calibri"/>
                <w:lang w:eastAsia="en-US"/>
              </w:rPr>
              <w:t xml:space="preserve"> informācijas sistēmām tiek </w:t>
            </w:r>
            <w:r w:rsidRPr="004A3668">
              <w:rPr>
                <w:rFonts w:eastAsia="Calibri"/>
                <w:lang w:eastAsia="en-US"/>
              </w:rPr>
              <w:lastRenderedPageBreak/>
              <w:t>papildināta ar jauniem datiem. MID būtu jāparedz drošības pasākumi pret iespējamu diskrimināciju vai nelabvēlīgiem lēmumiem attiecībā uz personām ar vairākām likumīgām identitātēm.</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23</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41. apsvērums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(41)</w:t>
            </w:r>
            <w:r w:rsidRPr="004A3668">
              <w:rPr>
                <w:rFonts w:eastAsia="Calibri"/>
                <w:lang w:eastAsia="en-US"/>
              </w:rPr>
              <w:tab/>
              <w:t xml:space="preserve">Dalībvalsts iestāžu un </w:t>
            </w:r>
            <w:r w:rsidRPr="004A3668">
              <w:rPr>
                <w:rFonts w:eastAsia="Calibri"/>
                <w:b/>
                <w:i/>
                <w:lang w:eastAsia="en-US"/>
              </w:rPr>
              <w:t>ES</w:t>
            </w:r>
            <w:r w:rsidRPr="004A3668">
              <w:rPr>
                <w:rFonts w:eastAsia="Calibri"/>
                <w:lang w:eastAsia="en-US"/>
              </w:rPr>
              <w:t xml:space="preserve"> struktūru, kurām ir piekļuve vismaz vienai </w:t>
            </w:r>
            <w:r w:rsidRPr="004A3668">
              <w:rPr>
                <w:rFonts w:eastAsia="Calibri"/>
                <w:b/>
                <w:i/>
                <w:lang w:eastAsia="en-US"/>
              </w:rPr>
              <w:t>kopējā identitātes repozitorijā (</w:t>
            </w:r>
            <w:r w:rsidRPr="004A3668">
              <w:rPr>
                <w:rFonts w:eastAsia="Calibri"/>
                <w:lang w:eastAsia="en-US"/>
              </w:rPr>
              <w:t>CIR</w:t>
            </w:r>
            <w:r w:rsidRPr="004A3668">
              <w:rPr>
                <w:rFonts w:eastAsia="Calibri"/>
                <w:b/>
                <w:i/>
                <w:lang w:eastAsia="en-US"/>
              </w:rPr>
              <w:t>)</w:t>
            </w:r>
            <w:r w:rsidRPr="004A3668">
              <w:rPr>
                <w:rFonts w:eastAsia="Calibri"/>
                <w:lang w:eastAsia="en-US"/>
              </w:rPr>
              <w:t xml:space="preserve"> iekļautajai </w:t>
            </w:r>
            <w:r w:rsidRPr="004A3668">
              <w:rPr>
                <w:rFonts w:eastAsia="Calibri"/>
                <w:b/>
                <w:i/>
                <w:lang w:eastAsia="en-US"/>
              </w:rPr>
              <w:t>ES</w:t>
            </w:r>
            <w:r w:rsidRPr="004A3668">
              <w:rPr>
                <w:rFonts w:eastAsia="Calibri"/>
                <w:lang w:eastAsia="en-US"/>
              </w:rPr>
              <w:t xml:space="preserve"> informācijas sistēmai vai SIS, piekļuvei </w:t>
            </w:r>
            <w:r w:rsidRPr="004A3668">
              <w:rPr>
                <w:rFonts w:eastAsia="Calibri"/>
                <w:b/>
                <w:i/>
                <w:lang w:eastAsia="en-US"/>
              </w:rPr>
              <w:t>vairāku identitāšu detektoram (</w:t>
            </w:r>
            <w:r w:rsidRPr="004A3668">
              <w:rPr>
                <w:rFonts w:eastAsia="Calibri"/>
                <w:lang w:eastAsia="en-US"/>
              </w:rPr>
              <w:t>MID</w:t>
            </w:r>
            <w:r w:rsidRPr="004A3668">
              <w:rPr>
                <w:rFonts w:eastAsia="Calibri"/>
                <w:b/>
                <w:i/>
                <w:lang w:eastAsia="en-US"/>
              </w:rPr>
              <w:t>)</w:t>
            </w:r>
            <w:r w:rsidRPr="004A3668">
              <w:rPr>
                <w:rFonts w:eastAsia="Calibri"/>
                <w:lang w:eastAsia="en-US"/>
              </w:rPr>
              <w:t xml:space="preserve"> būtu jāaprobežojas ar tā dēvētajām sarkanajām saiknēm, ja saistītajos datos ir vieni un tie paši biometriskie dati, taču identitātes dati ir atšķirīgi, un iestāde, kas atbild par atšķirīgo identitāšu verifikāciju, secināja, ka šie saistītie dati </w:t>
            </w:r>
            <w:r w:rsidRPr="004A3668">
              <w:rPr>
                <w:rFonts w:eastAsia="Calibri"/>
                <w:b/>
                <w:i/>
                <w:lang w:eastAsia="en-US"/>
              </w:rPr>
              <w:t>nelikumīgi</w:t>
            </w:r>
            <w:r w:rsidRPr="004A3668">
              <w:rPr>
                <w:rFonts w:eastAsia="Calibri"/>
                <w:lang w:eastAsia="en-US"/>
              </w:rPr>
              <w:t xml:space="preserve"> attiecas uz vienu un to pašu personu, vai ja saistītajos datos ir līdzīgi identitātes dati un iestāde, kura atbild par atšķirīgo identitāšu verifikāciju, secināja, ka šie saistītie dati </w:t>
            </w:r>
            <w:r w:rsidRPr="004A3668">
              <w:rPr>
                <w:rFonts w:eastAsia="Calibri"/>
                <w:b/>
                <w:i/>
                <w:lang w:eastAsia="en-US"/>
              </w:rPr>
              <w:t>nelikumīgi</w:t>
            </w:r>
            <w:r w:rsidRPr="004A3668">
              <w:rPr>
                <w:rFonts w:eastAsia="Calibri"/>
                <w:lang w:eastAsia="en-US"/>
              </w:rPr>
              <w:t xml:space="preserve"> attiecas uz vienu un to pašu personu. Ja saistītie identitātes dati nav līdzīgi, būtu jāizveido dzeltena saikne un jāveic manuāla verifikācija, lai šo saikni apstiprinātu vai atbilstoši mainītu tās krāsu.</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(41)</w:t>
            </w:r>
            <w:r w:rsidRPr="004A3668">
              <w:rPr>
                <w:rFonts w:eastAsia="Calibri"/>
                <w:lang w:eastAsia="en-US"/>
              </w:rPr>
              <w:tab/>
              <w:t xml:space="preserve">Dalībvalsts iestāžu un </w:t>
            </w:r>
            <w:r w:rsidRPr="004A3668">
              <w:rPr>
                <w:rFonts w:eastAsia="Calibri"/>
                <w:b/>
                <w:i/>
                <w:lang w:eastAsia="en-US"/>
              </w:rPr>
              <w:t>Savienības</w:t>
            </w:r>
            <w:r w:rsidRPr="004A3668">
              <w:rPr>
                <w:rFonts w:eastAsia="Calibri"/>
                <w:lang w:eastAsia="en-US"/>
              </w:rPr>
              <w:t xml:space="preserve"> struktūru, kurām ir piekļuve vismaz vienai CIR iekļautajai </w:t>
            </w:r>
            <w:r w:rsidRPr="004A3668">
              <w:rPr>
                <w:rFonts w:eastAsia="Calibri"/>
                <w:b/>
                <w:i/>
                <w:lang w:eastAsia="en-US"/>
              </w:rPr>
              <w:t>Savienības</w:t>
            </w:r>
            <w:r w:rsidRPr="004A3668">
              <w:rPr>
                <w:rFonts w:eastAsia="Calibri"/>
                <w:lang w:eastAsia="en-US"/>
              </w:rPr>
              <w:t xml:space="preserve"> informācijas sistēmai vai SIS, piekļuvei MID būtu jāaprobežojas ar tā dēvētajām sarkanajām saiknēm, ja saistītajos datos ir vieni un tie paši biometriskie dati, taču identitātes dati ir atšķirīgi, un iestāde, kas atbild par atšķirīgo identitāšu verifikāciju, secināja, ka šie saistītie dati </w:t>
            </w:r>
            <w:r w:rsidRPr="004A3668">
              <w:rPr>
                <w:rFonts w:eastAsia="Calibri"/>
                <w:b/>
                <w:i/>
                <w:lang w:eastAsia="en-US"/>
              </w:rPr>
              <w:t>nepamatoti</w:t>
            </w:r>
            <w:r w:rsidRPr="004A3668">
              <w:rPr>
                <w:rFonts w:eastAsia="Calibri"/>
                <w:lang w:eastAsia="en-US"/>
              </w:rPr>
              <w:t xml:space="preserve"> attiecas uz vienu un to pašu personu, vai ja saistītajos datos ir līdzīgi identitātes dati un iestāde, kura atbild par atšķirīgo identitāšu verifikāciju, secināja, ka šie saistītie dati </w:t>
            </w:r>
            <w:r w:rsidRPr="004A3668">
              <w:rPr>
                <w:rFonts w:eastAsia="Calibri"/>
                <w:b/>
                <w:i/>
                <w:lang w:eastAsia="en-US"/>
              </w:rPr>
              <w:t>nepamatoti</w:t>
            </w:r>
            <w:r w:rsidRPr="004A3668">
              <w:rPr>
                <w:rFonts w:eastAsia="Calibri"/>
                <w:lang w:eastAsia="en-US"/>
              </w:rPr>
              <w:t xml:space="preserve"> attiecas uz vienu un to pašu personu. Ja saistītie identitātes dati nav līdzīgi, būtu jāizveido dzeltena saikne un jāveic manuāla verifikācija, lai šo saikni apstiprinātu vai atbilstoši mainītu tās krāsu.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24</w:t>
      </w:r>
    </w:p>
    <w:p w:rsidR="00E11EC0" w:rsidRPr="004A3668" w:rsidRDefault="00E11EC0" w:rsidP="00E11EC0">
      <w:pPr>
        <w:keepNext/>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43.a apsvērums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(43a)</w:t>
            </w:r>
            <w:r w:rsidRPr="004A3668">
              <w:rPr>
                <w:rFonts w:eastAsia="Calibri"/>
                <w:b/>
                <w:i/>
                <w:lang w:eastAsia="en-US"/>
              </w:rPr>
              <w:tab/>
              <w:t xml:space="preserve">eu-LISA būtu jāizveido un jāpārvalda visi sadarbspējas komponenti tādā veidā, lai nodrošinātu ātru, netraucētu, efektīvu, kontrolētu piekļuvi un šādu komponentu pilnīgu pieejamību ar reakcijas laiku atbilstoši dalībvalstu </w:t>
            </w:r>
            <w:r w:rsidRPr="004A3668">
              <w:rPr>
                <w:rFonts w:eastAsia="Calibri"/>
                <w:b/>
                <w:i/>
                <w:lang w:eastAsia="en-US"/>
              </w:rPr>
              <w:lastRenderedPageBreak/>
              <w:t>iestāžu operatīvajām vajadzībām.</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25</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44. apsvērums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(44)</w:t>
            </w:r>
            <w:r w:rsidRPr="004A3668">
              <w:rPr>
                <w:rFonts w:eastAsia="Calibri"/>
                <w:lang w:eastAsia="en-US"/>
              </w:rPr>
              <w:tab/>
              <w:t xml:space="preserve">eu-LISA būtu jāievieš automatizēti datu kvalitātes kontroles mehānismi un kopēji datu kvalitātes indikatori. eu-LISA būtu jāatbild par to, lai attīstītu centrālu spēju datu kvalitātes pārraudzībai un sagatavotu regulārus datu analīzes ziņojumus nolūkā uzlabot kontroli pār to, kā dalībvalstis īsteno un piemēro </w:t>
            </w:r>
            <w:r w:rsidRPr="004A3668">
              <w:rPr>
                <w:rFonts w:eastAsia="Calibri"/>
                <w:b/>
                <w:i/>
                <w:lang w:eastAsia="en-US"/>
              </w:rPr>
              <w:t>ES</w:t>
            </w:r>
            <w:r w:rsidRPr="004A3668">
              <w:rPr>
                <w:rFonts w:eastAsia="Calibri"/>
                <w:lang w:eastAsia="en-US"/>
              </w:rPr>
              <w:t xml:space="preserve"> informācijas sistēmas. Kopējiem kvalitātes indikatoriem būtu jāietver minimālie kvalitātes standarti attiecībā uz datu glabāšanu </w:t>
            </w:r>
            <w:r w:rsidRPr="004A3668">
              <w:rPr>
                <w:rFonts w:eastAsia="Calibri"/>
                <w:b/>
                <w:i/>
                <w:lang w:eastAsia="en-US"/>
              </w:rPr>
              <w:t>ES</w:t>
            </w:r>
            <w:r w:rsidRPr="004A3668">
              <w:rPr>
                <w:rFonts w:eastAsia="Calibri"/>
                <w:lang w:eastAsia="en-US"/>
              </w:rPr>
              <w:t xml:space="preserve"> informācijas sistēmās vai sadarbspējas komponentos. Šādu datu kvalitātes standartu mērķim vajadzētu būt tādam, lai </w:t>
            </w:r>
            <w:r w:rsidRPr="004A3668">
              <w:rPr>
                <w:rFonts w:eastAsia="Calibri"/>
                <w:b/>
                <w:i/>
                <w:lang w:eastAsia="en-US"/>
              </w:rPr>
              <w:t>ES</w:t>
            </w:r>
            <w:r w:rsidRPr="004A3668">
              <w:rPr>
                <w:rFonts w:eastAsia="Calibri"/>
                <w:lang w:eastAsia="en-US"/>
              </w:rPr>
              <w:t xml:space="preserve"> informācijas sistēmas un sadarbspējas komponenti varētu automātiski identificēt acīmredzami kļūdainus vai nekonsekventus ievadītos datus, kā rezultātā izcelsmes dalībvalsts var verificēt šos datus un veikt visas vajadzīgās korektīvās darbības.</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(44)</w:t>
            </w:r>
            <w:r w:rsidRPr="004A3668">
              <w:rPr>
                <w:rFonts w:eastAsia="Calibri"/>
                <w:lang w:eastAsia="en-US"/>
              </w:rPr>
              <w:tab/>
              <w:t xml:space="preserve">eu-LISA būtu jāievieš automatizēti datu kvalitātes kontroles mehānismi un kopēji datu kvalitātes indikatori. eu-LISA būtu </w:t>
            </w:r>
            <w:r w:rsidRPr="004A3668">
              <w:rPr>
                <w:rFonts w:eastAsia="Calibri"/>
                <w:b/>
                <w:i/>
                <w:lang w:eastAsia="en-US"/>
              </w:rPr>
              <w:t xml:space="preserve">jānosūta tūlītēji automātiski brīdinājumi iestādei, kas ir ievadījusi datus, ja nav izpildīti minimālie datu kvalitātes standarti. eu-LISA būtu </w:t>
            </w:r>
            <w:r w:rsidRPr="004A3668">
              <w:rPr>
                <w:rFonts w:eastAsia="Calibri"/>
                <w:lang w:eastAsia="en-US"/>
              </w:rPr>
              <w:t xml:space="preserve">jāatbild par to, lai attīstītu centrālu spēju datu kvalitātes pārraudzībai un sagatavotu regulārus datu analīzes ziņojumus nolūkā uzlabot kontroli pār to, kā dalībvalstis īsteno un piemēro </w:t>
            </w:r>
            <w:r w:rsidRPr="004A3668">
              <w:rPr>
                <w:rFonts w:eastAsia="Calibri"/>
                <w:b/>
                <w:i/>
                <w:lang w:eastAsia="en-US"/>
              </w:rPr>
              <w:t>Savienības</w:t>
            </w:r>
            <w:r w:rsidRPr="004A3668">
              <w:rPr>
                <w:rFonts w:eastAsia="Calibri"/>
                <w:lang w:eastAsia="en-US"/>
              </w:rPr>
              <w:t xml:space="preserve"> informācijas sistēmas. Kopējiem kvalitātes indikatoriem būtu jāietver minimālie kvalitātes standarti attiecībā uz datu glabāšanu </w:t>
            </w:r>
            <w:r w:rsidRPr="004A3668">
              <w:rPr>
                <w:rFonts w:eastAsia="Calibri"/>
                <w:b/>
                <w:i/>
                <w:lang w:eastAsia="en-US"/>
              </w:rPr>
              <w:t>Savienības</w:t>
            </w:r>
            <w:r w:rsidRPr="004A3668">
              <w:rPr>
                <w:rFonts w:eastAsia="Calibri"/>
                <w:lang w:eastAsia="en-US"/>
              </w:rPr>
              <w:t xml:space="preserve"> informācijas sistēmās vai sadarbspējas komponentos. Šādu datu kvalitātes standartu mērķim vajadzētu būt tādam, lai </w:t>
            </w:r>
            <w:r w:rsidRPr="004A3668">
              <w:rPr>
                <w:rFonts w:eastAsia="Calibri"/>
                <w:b/>
                <w:i/>
                <w:lang w:eastAsia="en-US"/>
              </w:rPr>
              <w:t>Savienības</w:t>
            </w:r>
            <w:r w:rsidRPr="004A3668">
              <w:rPr>
                <w:rFonts w:eastAsia="Calibri"/>
                <w:lang w:eastAsia="en-US"/>
              </w:rPr>
              <w:t xml:space="preserve"> informācijas sistēmas un sadarbspējas komponenti varētu automātiski identificēt acīmredzami kļūdainus vai nekonsekventus ievadītos datus, kā rezultātā izcelsmes dalībvalsts var verificēt šos datus un veikt visas vajadzīgās korektīvās darbības.</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26</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46. apsvērums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(46)</w:t>
            </w:r>
            <w:r w:rsidRPr="004A3668">
              <w:rPr>
                <w:rFonts w:eastAsia="Calibri"/>
                <w:lang w:eastAsia="en-US"/>
              </w:rPr>
              <w:tab/>
              <w:t xml:space="preserve">Ar vienoto ziņojuma formātu (UMF) būtu jāizveido standarts strukturētai, pārrobežu informācijas apmaiņai starp informācijas sistēmām, iestādēm un/vai organizācijām tieslietu un iekšlietu jomā. </w:t>
            </w:r>
            <w:r w:rsidRPr="004A3668">
              <w:rPr>
                <w:rFonts w:eastAsia="Calibri"/>
                <w:lang w:eastAsia="en-US"/>
              </w:rPr>
              <w:lastRenderedPageBreak/>
              <w:t>Ar UMF būtu jānosaka kopēja terminoloģija un loģiskās struktūras attiecībā uz kopīgi apmainītu informāciju, lai atvieglotu sadarbspēju, ļaujot saskaņotā un semantiski līdzvērtīgā veidā izveidot un lasīt apmainītās informācijas saturu.</w:t>
            </w:r>
          </w:p>
        </w:tc>
        <w:tc>
          <w:tcPr>
            <w:tcW w:w="4876" w:type="dxa"/>
            <w:hideMark/>
          </w:tcPr>
          <w:p w:rsidR="00E11EC0" w:rsidRPr="004A3668" w:rsidRDefault="00E11EC0" w:rsidP="00F45D6D">
            <w:pPr>
              <w:spacing w:after="120"/>
              <w:rPr>
                <w:lang w:eastAsia="en-US"/>
              </w:rPr>
            </w:pPr>
            <w:r w:rsidRPr="004A3668">
              <w:rPr>
                <w:rFonts w:eastAsia="Calibri"/>
                <w:i/>
                <w:lang w:eastAsia="en-US"/>
              </w:rPr>
              <w:lastRenderedPageBreak/>
              <w:t>(Neattiecas uz tekstu latviešu valodā.)</w:t>
            </w:r>
            <w:r w:rsidRPr="004A3668">
              <w:rPr>
                <w:rFonts w:eastAsia="Calibri"/>
                <w:lang w:eastAsia="en-US"/>
              </w:rPr>
              <w:tab/>
              <w:t xml:space="preserve">   </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27</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47. apsvērums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(47)</w:t>
            </w:r>
            <w:r w:rsidRPr="004A3668">
              <w:rPr>
                <w:rFonts w:eastAsia="Calibri"/>
                <w:lang w:eastAsia="en-US"/>
              </w:rPr>
              <w:tab/>
              <w:t>Būtu jāizveido centrāls ziņošanas un statistikas repozitorijs (CRRS), lai politikas, operatīvos un datu kvalitātes nolūkos iegūtu vairākas sistēmas aptverošus statistikas datus un analītiskus ziņojumus. eu-LISA savos tehniskajos centros būtu jāizveido, jāīsteno un jāmitina CRRS, kurā ietverti anonīmi statistikas dati no iepriekš minētajām sistēmām</w:t>
            </w:r>
            <w:r w:rsidRPr="004A3668">
              <w:rPr>
                <w:rFonts w:eastAsia="Calibri"/>
                <w:b/>
                <w:i/>
                <w:lang w:eastAsia="en-US"/>
              </w:rPr>
              <w:t>, kopējā identitātes repozitorija</w:t>
            </w:r>
            <w:r w:rsidRPr="004A3668">
              <w:rPr>
                <w:rFonts w:eastAsia="Calibri"/>
                <w:lang w:eastAsia="en-US"/>
              </w:rPr>
              <w:t xml:space="preserve">, </w:t>
            </w:r>
            <w:r w:rsidRPr="004A3668">
              <w:rPr>
                <w:rFonts w:eastAsia="Calibri"/>
                <w:b/>
                <w:i/>
                <w:lang w:eastAsia="en-US"/>
              </w:rPr>
              <w:t>vairāku identitāšu detektora</w:t>
            </w:r>
            <w:r w:rsidRPr="004A3668">
              <w:rPr>
                <w:rFonts w:eastAsia="Calibri"/>
                <w:lang w:eastAsia="en-US"/>
              </w:rPr>
              <w:t xml:space="preserve"> un </w:t>
            </w:r>
            <w:r w:rsidRPr="004A3668">
              <w:rPr>
                <w:rFonts w:eastAsia="Calibri"/>
                <w:b/>
                <w:i/>
                <w:lang w:eastAsia="en-US"/>
              </w:rPr>
              <w:t xml:space="preserve">biometrisko datu salīdzināšanas </w:t>
            </w:r>
            <w:r w:rsidRPr="004A3668">
              <w:rPr>
                <w:rFonts w:eastAsia="Calibri"/>
                <w:lang w:eastAsia="en-US"/>
              </w:rPr>
              <w:t xml:space="preserve">kopējā </w:t>
            </w:r>
            <w:r w:rsidRPr="004A3668">
              <w:rPr>
                <w:rFonts w:eastAsia="Calibri"/>
                <w:b/>
                <w:i/>
                <w:lang w:eastAsia="en-US"/>
              </w:rPr>
              <w:t>pakalpojuma</w:t>
            </w:r>
            <w:r w:rsidRPr="004A3668">
              <w:rPr>
                <w:rFonts w:eastAsia="Calibri"/>
                <w:lang w:eastAsia="en-US"/>
              </w:rPr>
              <w:t xml:space="preserve">. Ar CRRS ietvertajiem datiem nebūtu jāļauj identificēt atsevišķas personas. eu-LISA būtu jāpadara dati anonīmi un jāreģistrē šādi </w:t>
            </w:r>
            <w:r w:rsidRPr="004A3668">
              <w:rPr>
                <w:rFonts w:eastAsia="Calibri"/>
                <w:b/>
                <w:i/>
                <w:lang w:eastAsia="en-US"/>
              </w:rPr>
              <w:t>anonīmi</w:t>
            </w:r>
            <w:r w:rsidRPr="004A3668">
              <w:rPr>
                <w:rFonts w:eastAsia="Calibri"/>
                <w:lang w:eastAsia="en-US"/>
              </w:rPr>
              <w:t xml:space="preserve"> dati</w:t>
            </w:r>
            <w:r w:rsidRPr="004A3668">
              <w:rPr>
                <w:rFonts w:eastAsia="Calibri"/>
                <w:b/>
                <w:i/>
                <w:lang w:eastAsia="en-US"/>
              </w:rPr>
              <w:t xml:space="preserve"> centrālajā ziņošanas un statistikas repozitorijā</w:t>
            </w:r>
            <w:r w:rsidRPr="004A3668">
              <w:rPr>
                <w:rFonts w:eastAsia="Calibri"/>
                <w:lang w:eastAsia="en-US"/>
              </w:rPr>
              <w:t xml:space="preserve">. Procesam, kura gaitā datus </w:t>
            </w:r>
            <w:r w:rsidRPr="004A3668">
              <w:rPr>
                <w:rFonts w:eastAsia="Calibri"/>
                <w:b/>
                <w:i/>
                <w:lang w:eastAsia="en-US"/>
              </w:rPr>
              <w:t>parada</w:t>
            </w:r>
            <w:r w:rsidRPr="004A3668">
              <w:rPr>
                <w:rFonts w:eastAsia="Calibri"/>
                <w:lang w:eastAsia="en-US"/>
              </w:rPr>
              <w:t xml:space="preserve"> anonīmus, vajadzētu būt automatizētam, un eu-LISA darbiniekiem nebūtu jāpiešķir tieša piekļuve </w:t>
            </w:r>
            <w:r w:rsidRPr="004A3668">
              <w:rPr>
                <w:rFonts w:eastAsia="Calibri"/>
                <w:b/>
                <w:i/>
                <w:lang w:eastAsia="en-US"/>
              </w:rPr>
              <w:t>ES</w:t>
            </w:r>
            <w:r w:rsidRPr="004A3668">
              <w:rPr>
                <w:rFonts w:eastAsia="Calibri"/>
                <w:lang w:eastAsia="en-US"/>
              </w:rPr>
              <w:t xml:space="preserve"> informācijas sistēmās vai sadarbspējas komponentos glabātiem personas datiem.</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(47)</w:t>
            </w:r>
            <w:r w:rsidRPr="004A3668">
              <w:rPr>
                <w:rFonts w:eastAsia="Calibri"/>
                <w:lang w:eastAsia="en-US"/>
              </w:rPr>
              <w:tab/>
              <w:t>Būtu jāizveido centrāls ziņošanas un statistikas repozitorijs (CRRS), lai politikas, operatīvos un datu kvalitātes nolūkos iegūtu vairākas sistēmas aptverošus statistikas datus un analītiskus ziņojumus</w:t>
            </w:r>
            <w:r w:rsidRPr="004A3668">
              <w:rPr>
                <w:rFonts w:eastAsia="Calibri"/>
                <w:b/>
                <w:i/>
                <w:lang w:eastAsia="en-US"/>
              </w:rPr>
              <w:t xml:space="preserve"> saskaņā ar pamatsistēmu mērķiem un atbilstīgi to attiecīgajiem juridiskajiem pamatiem</w:t>
            </w:r>
            <w:r w:rsidRPr="004A3668">
              <w:rPr>
                <w:rFonts w:eastAsia="Calibri"/>
                <w:lang w:eastAsia="en-US"/>
              </w:rPr>
              <w:t>. eu-LISA savos tehniskajos centros būtu jāizveido, jāīsteno un jāmitina CRRS, kurā ietverti anonīmi statistikas dati no iepriekš minētajām sistēmām</w:t>
            </w:r>
            <w:r w:rsidRPr="004A3668">
              <w:rPr>
                <w:rFonts w:eastAsia="Calibri"/>
                <w:b/>
                <w:i/>
                <w:lang w:eastAsia="en-US"/>
              </w:rPr>
              <w:t>: CIR</w:t>
            </w:r>
            <w:r w:rsidRPr="004A3668">
              <w:rPr>
                <w:rFonts w:eastAsia="Calibri"/>
                <w:lang w:eastAsia="en-US"/>
              </w:rPr>
              <w:t xml:space="preserve">, </w:t>
            </w:r>
            <w:r w:rsidRPr="004A3668">
              <w:rPr>
                <w:rFonts w:eastAsia="Calibri"/>
                <w:b/>
                <w:i/>
                <w:lang w:eastAsia="en-US"/>
              </w:rPr>
              <w:t>MID</w:t>
            </w:r>
            <w:r w:rsidRPr="004A3668">
              <w:rPr>
                <w:rFonts w:eastAsia="Calibri"/>
                <w:lang w:eastAsia="en-US"/>
              </w:rPr>
              <w:t xml:space="preserve"> un kopējā </w:t>
            </w:r>
            <w:r w:rsidRPr="004A3668">
              <w:rPr>
                <w:rFonts w:eastAsia="Calibri"/>
                <w:b/>
                <w:i/>
                <w:lang w:eastAsia="en-US"/>
              </w:rPr>
              <w:t>BMS</w:t>
            </w:r>
            <w:r w:rsidRPr="004A3668">
              <w:rPr>
                <w:rFonts w:eastAsia="Calibri"/>
                <w:lang w:eastAsia="en-US"/>
              </w:rPr>
              <w:t xml:space="preserve">. Ar CRRS ietvertajiem datiem nebūtu jāļauj identificēt atsevišķas personas. eu-LISA būtu </w:t>
            </w:r>
            <w:r w:rsidRPr="004A3668">
              <w:rPr>
                <w:rFonts w:eastAsia="Calibri"/>
                <w:b/>
                <w:i/>
                <w:lang w:eastAsia="en-US"/>
              </w:rPr>
              <w:t xml:space="preserve">nekavējoties </w:t>
            </w:r>
            <w:r w:rsidRPr="004A3668">
              <w:rPr>
                <w:rFonts w:eastAsia="Calibri"/>
                <w:lang w:eastAsia="en-US"/>
              </w:rPr>
              <w:t xml:space="preserve">jāpadara dati anonīmi un </w:t>
            </w:r>
            <w:r w:rsidRPr="004A3668">
              <w:rPr>
                <w:rFonts w:eastAsia="Calibri"/>
                <w:b/>
                <w:i/>
                <w:lang w:eastAsia="en-US"/>
              </w:rPr>
              <w:t xml:space="preserve">CRRS </w:t>
            </w:r>
            <w:r w:rsidRPr="004A3668">
              <w:rPr>
                <w:rFonts w:eastAsia="Calibri"/>
                <w:lang w:eastAsia="en-US"/>
              </w:rPr>
              <w:t>jāreģistrē</w:t>
            </w:r>
            <w:r w:rsidRPr="004A3668">
              <w:rPr>
                <w:rFonts w:eastAsia="Calibri"/>
                <w:b/>
                <w:i/>
                <w:lang w:eastAsia="en-US"/>
              </w:rPr>
              <w:t xml:space="preserve"> tikai</w:t>
            </w:r>
            <w:r w:rsidRPr="004A3668">
              <w:rPr>
                <w:rFonts w:eastAsia="Calibri"/>
                <w:lang w:eastAsia="en-US"/>
              </w:rPr>
              <w:t xml:space="preserve"> šādi </w:t>
            </w:r>
            <w:r w:rsidRPr="004A3668">
              <w:rPr>
                <w:rFonts w:eastAsia="Calibri"/>
                <w:b/>
                <w:i/>
                <w:lang w:eastAsia="en-US"/>
              </w:rPr>
              <w:t>anonimizēti</w:t>
            </w:r>
            <w:r w:rsidRPr="004A3668">
              <w:rPr>
                <w:rFonts w:eastAsia="Calibri"/>
                <w:lang w:eastAsia="en-US"/>
              </w:rPr>
              <w:t xml:space="preserve"> dati. Procesam, kura gaitā datus </w:t>
            </w:r>
            <w:r w:rsidRPr="004A3668">
              <w:rPr>
                <w:rFonts w:eastAsia="Calibri"/>
                <w:b/>
                <w:i/>
                <w:lang w:eastAsia="en-US"/>
              </w:rPr>
              <w:t>padara</w:t>
            </w:r>
            <w:r w:rsidRPr="004A3668">
              <w:rPr>
                <w:rFonts w:eastAsia="Calibri"/>
                <w:lang w:eastAsia="en-US"/>
              </w:rPr>
              <w:t xml:space="preserve"> anonīmus, vajadzētu būt automatizētam, un eu-LISA darbiniekiem nebūtu jāpiešķir tieša piekļuve </w:t>
            </w:r>
            <w:r w:rsidRPr="004A3668">
              <w:rPr>
                <w:rFonts w:eastAsia="Calibri"/>
                <w:b/>
                <w:i/>
                <w:lang w:eastAsia="en-US"/>
              </w:rPr>
              <w:t>Savienības</w:t>
            </w:r>
            <w:r w:rsidRPr="004A3668">
              <w:rPr>
                <w:rFonts w:eastAsia="Calibri"/>
                <w:lang w:eastAsia="en-US"/>
              </w:rPr>
              <w:t xml:space="preserve"> informācijas sistēmās vai sadarbspējas komponentos glabātiem personas datiem.</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28</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48. apsvērums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(48)</w:t>
            </w:r>
            <w:r w:rsidRPr="004A3668">
              <w:rPr>
                <w:rFonts w:eastAsia="Calibri"/>
                <w:lang w:eastAsia="en-US"/>
              </w:rPr>
              <w:tab/>
              <w:t xml:space="preserve">Personas datu apstrādei, ko valstu iestādes veic saskaņā ar šo regulu, būtu jāpiemēro Regula (ES) 2016/679, ja vien </w:t>
            </w:r>
            <w:r w:rsidRPr="004A3668">
              <w:rPr>
                <w:rFonts w:eastAsia="Calibri"/>
                <w:lang w:eastAsia="en-US"/>
              </w:rPr>
              <w:lastRenderedPageBreak/>
              <w:t xml:space="preserve">šādu apstrādi dalībvalstu izraudzītās iestādes vai centrālie piekļuves punkti neveic teroristu nodarījumu vai citu smagu noziedzīgu nodarījumu novēršanas, atklāšanas vai izmeklēšanas nolūkos, </w:t>
            </w:r>
            <w:r w:rsidRPr="004A3668">
              <w:rPr>
                <w:rFonts w:eastAsia="Calibri"/>
                <w:b/>
                <w:i/>
                <w:lang w:eastAsia="en-US"/>
              </w:rPr>
              <w:t>kad</w:t>
            </w:r>
            <w:r w:rsidRPr="004A3668">
              <w:rPr>
                <w:rFonts w:eastAsia="Calibri"/>
                <w:lang w:eastAsia="en-US"/>
              </w:rPr>
              <w:t xml:space="preserve"> būtu jāpiemēro Eiropas Parlamenta un Padomes Direktīva (ES) 2016/680.</w:t>
            </w:r>
          </w:p>
        </w:tc>
        <w:tc>
          <w:tcPr>
            <w:tcW w:w="4876" w:type="dxa"/>
            <w:hideMark/>
          </w:tcPr>
          <w:p w:rsidR="00E11EC0" w:rsidRPr="004A3668" w:rsidRDefault="00E11EC0" w:rsidP="00F45D6D">
            <w:pPr>
              <w:spacing w:after="120"/>
              <w:rPr>
                <w:lang w:eastAsia="en-US"/>
              </w:rPr>
            </w:pPr>
            <w:r w:rsidRPr="004A3668">
              <w:rPr>
                <w:rFonts w:eastAsia="Calibri"/>
                <w:lang w:eastAsia="en-US"/>
              </w:rPr>
              <w:lastRenderedPageBreak/>
              <w:t>(48)</w:t>
            </w:r>
            <w:r w:rsidRPr="004A3668">
              <w:rPr>
                <w:rFonts w:eastAsia="Calibri"/>
                <w:lang w:eastAsia="en-US"/>
              </w:rPr>
              <w:tab/>
              <w:t xml:space="preserve">Personas datu apstrādei, ko valstu iestādes veic saskaņā ar šo regulu, būtu jāpiemēro Regula (ES) 2016/679, ja vien </w:t>
            </w:r>
            <w:r w:rsidRPr="004A3668">
              <w:rPr>
                <w:rFonts w:eastAsia="Calibri"/>
                <w:lang w:eastAsia="en-US"/>
              </w:rPr>
              <w:lastRenderedPageBreak/>
              <w:t xml:space="preserve">šādu apstrādi dalībvalstu izraudzītās iestādes vai centrālie piekļuves punkti neveic teroristu nodarījumu vai citu smagu noziedzīgu nodarījumu novēršanas, atklāšanas vai izmeklēšanas nolūkos, </w:t>
            </w:r>
            <w:r w:rsidRPr="004A3668">
              <w:rPr>
                <w:rFonts w:eastAsia="Calibri"/>
                <w:b/>
                <w:i/>
                <w:lang w:eastAsia="en-US"/>
              </w:rPr>
              <w:t>un šajā gadījumā</w:t>
            </w:r>
            <w:r w:rsidRPr="004A3668">
              <w:rPr>
                <w:rFonts w:eastAsia="Calibri"/>
                <w:lang w:eastAsia="en-US"/>
              </w:rPr>
              <w:t xml:space="preserve"> būtu jāpiemēro Eiropas Parlamenta un Padomes Direktīva (ES) 2016/680.</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29</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51. apsvērums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(51)</w:t>
            </w:r>
            <w:r w:rsidRPr="004A3668">
              <w:rPr>
                <w:rFonts w:eastAsia="Calibri"/>
                <w:lang w:eastAsia="en-US"/>
              </w:rPr>
              <w:tab/>
              <w:t xml:space="preserve">Dalībvalstu veiktās personas datu apstrādes likumība būtu jāuzrauga valstu uzraudzības iestādēm, kas izveidotas saskaņā ar </w:t>
            </w:r>
            <w:r w:rsidRPr="004A3668">
              <w:rPr>
                <w:rFonts w:eastAsia="Calibri"/>
                <w:b/>
                <w:i/>
                <w:lang w:eastAsia="en-US"/>
              </w:rPr>
              <w:t>[Regulu</w:t>
            </w:r>
            <w:r w:rsidRPr="004A3668">
              <w:rPr>
                <w:rFonts w:eastAsia="Calibri"/>
                <w:lang w:eastAsia="en-US"/>
              </w:rPr>
              <w:t xml:space="preserve"> (ES) 2016/679</w:t>
            </w:r>
            <w:r w:rsidRPr="004A3668">
              <w:rPr>
                <w:rFonts w:eastAsia="Calibri"/>
                <w:b/>
                <w:i/>
                <w:lang w:eastAsia="en-US"/>
              </w:rPr>
              <w:t>]</w:t>
            </w:r>
            <w:r w:rsidRPr="004A3668">
              <w:rPr>
                <w:rFonts w:eastAsia="Calibri"/>
                <w:lang w:eastAsia="en-US"/>
              </w:rPr>
              <w:t>, savukārt Eiropas Datu aizsardzības uzraudzītājam, kurš izveidots ar Regulu</w:t>
            </w:r>
            <w:r w:rsidRPr="004A3668">
              <w:rPr>
                <w:rFonts w:eastAsia="Calibri"/>
                <w:b/>
                <w:i/>
                <w:lang w:eastAsia="en-US"/>
              </w:rPr>
              <w:t> </w:t>
            </w:r>
            <w:r w:rsidRPr="004A3668">
              <w:rPr>
                <w:rFonts w:eastAsia="Calibri"/>
                <w:lang w:eastAsia="en-US"/>
              </w:rPr>
              <w:t>(EK) Nr. 45/2001, būtu jāuzrauga Savienības iestāžu un struktūru darbības</w:t>
            </w:r>
            <w:r w:rsidRPr="004A3668">
              <w:rPr>
                <w:rFonts w:eastAsia="Calibri"/>
                <w:b/>
                <w:i/>
                <w:lang w:eastAsia="en-US"/>
              </w:rPr>
              <w:t xml:space="preserve"> saistībā ar</w:t>
            </w:r>
            <w:r w:rsidRPr="004A3668">
              <w:rPr>
                <w:rFonts w:eastAsia="Calibri"/>
                <w:lang w:eastAsia="en-US"/>
              </w:rPr>
              <w:t xml:space="preserve"> personas </w:t>
            </w:r>
            <w:r w:rsidRPr="004A3668">
              <w:rPr>
                <w:rFonts w:eastAsia="Calibri"/>
                <w:b/>
                <w:i/>
                <w:lang w:eastAsia="en-US"/>
              </w:rPr>
              <w:t>datu apstrādi</w:t>
            </w:r>
            <w:r w:rsidRPr="004A3668">
              <w:rPr>
                <w:rFonts w:eastAsia="Calibri"/>
                <w:lang w:eastAsia="en-US"/>
              </w:rPr>
              <w:t xml:space="preserve">. Eiropas Datu aizsardzības uzraudzītājam un uzraudzības iestādēm, uzraugot personas datu apstrādi, </w:t>
            </w:r>
            <w:r w:rsidRPr="004A3668">
              <w:rPr>
                <w:rFonts w:eastAsia="Calibri"/>
                <w:b/>
                <w:i/>
                <w:lang w:eastAsia="en-US"/>
              </w:rPr>
              <w:t xml:space="preserve">ko veic ar sadarbspējas komponentu palīdzību, </w:t>
            </w:r>
            <w:r w:rsidRPr="004A3668">
              <w:rPr>
                <w:rFonts w:eastAsia="Calibri"/>
                <w:lang w:eastAsia="en-US"/>
              </w:rPr>
              <w:t>būtu savstarpēji jāsadarbojas.</w:t>
            </w:r>
          </w:p>
        </w:tc>
        <w:tc>
          <w:tcPr>
            <w:tcW w:w="4876" w:type="dxa"/>
            <w:hideMark/>
          </w:tcPr>
          <w:p w:rsidR="00E11EC0" w:rsidRPr="004A3668" w:rsidRDefault="00E11EC0" w:rsidP="00F45D6D">
            <w:pPr>
              <w:spacing w:after="120"/>
              <w:rPr>
                <w:lang w:eastAsia="en-US"/>
              </w:rPr>
            </w:pPr>
            <w:r w:rsidRPr="004A3668">
              <w:rPr>
                <w:rFonts w:eastAsia="Calibri"/>
                <w:lang w:eastAsia="en-US"/>
              </w:rPr>
              <w:t>(51)</w:t>
            </w:r>
            <w:r w:rsidRPr="004A3668">
              <w:rPr>
                <w:rFonts w:eastAsia="Calibri"/>
                <w:lang w:eastAsia="en-US"/>
              </w:rPr>
              <w:tab/>
              <w:t xml:space="preserve">Dalībvalstu veiktās personas datu apstrādes likumība būtu jāuzrauga valstu uzraudzības iestādēm, kas izveidotas saskaņā ar </w:t>
            </w:r>
            <w:r w:rsidRPr="004A3668">
              <w:rPr>
                <w:rFonts w:eastAsia="Calibri"/>
                <w:b/>
                <w:i/>
                <w:lang w:eastAsia="en-US"/>
              </w:rPr>
              <w:t>Regulu</w:t>
            </w:r>
            <w:r w:rsidRPr="004A3668">
              <w:rPr>
                <w:rFonts w:eastAsia="Calibri"/>
                <w:lang w:eastAsia="en-US"/>
              </w:rPr>
              <w:t xml:space="preserve"> (ES) 2016/679</w:t>
            </w:r>
            <w:r w:rsidRPr="004A3668">
              <w:rPr>
                <w:rFonts w:eastAsia="Calibri"/>
                <w:b/>
                <w:i/>
                <w:lang w:eastAsia="en-US"/>
              </w:rPr>
              <w:t xml:space="preserve"> vai Direktīvu (ES) 2016/680</w:t>
            </w:r>
            <w:r w:rsidRPr="004A3668">
              <w:rPr>
                <w:rFonts w:eastAsia="Calibri"/>
                <w:lang w:eastAsia="en-US"/>
              </w:rPr>
              <w:t>, savukārt Eiropas Datu aizsardzības uzraudzītājam, kurš izveidots ar Regulu</w:t>
            </w:r>
            <w:r w:rsidRPr="004A3668">
              <w:rPr>
                <w:rFonts w:eastAsia="Calibri"/>
                <w:b/>
                <w:i/>
                <w:lang w:eastAsia="en-US"/>
              </w:rPr>
              <w:t xml:space="preserve"> </w:t>
            </w:r>
            <w:r w:rsidRPr="004A3668">
              <w:rPr>
                <w:rFonts w:eastAsia="Calibri"/>
                <w:lang w:eastAsia="en-US"/>
              </w:rPr>
              <w:t>(EK) Nr. 45/2001, būtu jāuzrauga Savienības iestāžu un struktūru darbības</w:t>
            </w:r>
            <w:r w:rsidRPr="004A3668">
              <w:rPr>
                <w:rFonts w:eastAsia="Calibri"/>
                <w:b/>
                <w:i/>
                <w:lang w:eastAsia="en-US"/>
              </w:rPr>
              <w:t>, kas tiek veiktas, apstrādājot</w:t>
            </w:r>
            <w:r w:rsidRPr="004A3668">
              <w:rPr>
                <w:rFonts w:eastAsia="Calibri"/>
                <w:lang w:eastAsia="en-US"/>
              </w:rPr>
              <w:t xml:space="preserve"> personas </w:t>
            </w:r>
            <w:r w:rsidRPr="004A3668">
              <w:rPr>
                <w:rFonts w:eastAsia="Calibri"/>
                <w:b/>
                <w:i/>
                <w:lang w:eastAsia="en-US"/>
              </w:rPr>
              <w:t>datus</w:t>
            </w:r>
            <w:r w:rsidRPr="004A3668">
              <w:rPr>
                <w:rFonts w:eastAsia="Calibri"/>
                <w:lang w:eastAsia="en-US"/>
              </w:rPr>
              <w:t>. Eiropas Datu aizsardzības uzraudzītājam un uzraudzības iestādēm, uzraugot personas datu apstrādi, būtu savstarpēji jāsadarbojas.</w:t>
            </w:r>
            <w:r w:rsidRPr="004A3668">
              <w:rPr>
                <w:rFonts w:eastAsia="Calibri"/>
                <w:b/>
                <w:i/>
                <w:lang w:eastAsia="en-US"/>
              </w:rPr>
              <w:t> </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30</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52. apsvērums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(52)</w:t>
            </w:r>
            <w:r w:rsidRPr="004A3668">
              <w:rPr>
                <w:rFonts w:eastAsia="Calibri"/>
                <w:lang w:eastAsia="en-US"/>
              </w:rPr>
              <w:tab/>
            </w:r>
            <w:r w:rsidRPr="004A3668">
              <w:rPr>
                <w:rFonts w:eastAsia="Calibri"/>
                <w:b/>
                <w:i/>
                <w:lang w:eastAsia="en-US"/>
              </w:rPr>
              <w:t>„(...) Saskaņā</w:t>
            </w:r>
            <w:r w:rsidRPr="004A3668">
              <w:rPr>
                <w:rFonts w:eastAsia="Calibri"/>
                <w:lang w:eastAsia="en-US"/>
              </w:rPr>
              <w:t xml:space="preserve"> ar Regulas (EK) Nr.</w:t>
            </w:r>
            <w:r w:rsidRPr="004A3668">
              <w:rPr>
                <w:rFonts w:eastAsia="Calibri"/>
                <w:b/>
                <w:i/>
                <w:lang w:eastAsia="en-US"/>
              </w:rPr>
              <w:t xml:space="preserve"> </w:t>
            </w:r>
            <w:r w:rsidRPr="004A3668">
              <w:rPr>
                <w:rFonts w:eastAsia="Calibri"/>
                <w:lang w:eastAsia="en-US"/>
              </w:rPr>
              <w:t>45/2001 28.</w:t>
            </w:r>
            <w:r w:rsidRPr="004A3668">
              <w:rPr>
                <w:rFonts w:eastAsia="Calibri"/>
                <w:b/>
                <w:i/>
                <w:lang w:eastAsia="en-US"/>
              </w:rPr>
              <w:t xml:space="preserve"> </w:t>
            </w:r>
            <w:r w:rsidRPr="004A3668">
              <w:rPr>
                <w:rFonts w:eastAsia="Calibri"/>
                <w:lang w:eastAsia="en-US"/>
              </w:rPr>
              <w:t>panta 2.</w:t>
            </w:r>
            <w:r w:rsidRPr="004A3668">
              <w:rPr>
                <w:rFonts w:eastAsia="Calibri"/>
                <w:b/>
                <w:i/>
                <w:lang w:eastAsia="en-US"/>
              </w:rPr>
              <w:t xml:space="preserve"> </w:t>
            </w:r>
            <w:r w:rsidRPr="004A3668">
              <w:rPr>
                <w:rFonts w:eastAsia="Calibri"/>
                <w:lang w:eastAsia="en-US"/>
              </w:rPr>
              <w:t xml:space="preserve">punktu ir notikusi apspriešanās ar Eiropas Datu aizsardzības uzraudzītāju, </w:t>
            </w:r>
            <w:r w:rsidRPr="004A3668">
              <w:rPr>
                <w:rFonts w:eastAsia="Calibri"/>
                <w:b/>
                <w:i/>
                <w:lang w:eastAsia="en-US"/>
              </w:rPr>
              <w:t>kas … sniedzis atzinumu”</w:t>
            </w:r>
          </w:p>
        </w:tc>
        <w:tc>
          <w:tcPr>
            <w:tcW w:w="4876" w:type="dxa"/>
            <w:hideMark/>
          </w:tcPr>
          <w:p w:rsidR="00E11EC0" w:rsidRPr="004A3668" w:rsidRDefault="00E11EC0" w:rsidP="00F45D6D">
            <w:pPr>
              <w:spacing w:after="120"/>
              <w:rPr>
                <w:lang w:eastAsia="en-US"/>
              </w:rPr>
            </w:pPr>
            <w:r w:rsidRPr="004A3668">
              <w:rPr>
                <w:rFonts w:eastAsia="Calibri"/>
                <w:lang w:eastAsia="en-US"/>
              </w:rPr>
              <w:t>(52)</w:t>
            </w:r>
            <w:r w:rsidRPr="004A3668">
              <w:rPr>
                <w:rFonts w:eastAsia="Calibri"/>
                <w:lang w:eastAsia="en-US"/>
              </w:rPr>
              <w:tab/>
            </w:r>
            <w:r w:rsidRPr="004A3668">
              <w:rPr>
                <w:rFonts w:eastAsia="Calibri"/>
                <w:b/>
                <w:i/>
                <w:lang w:eastAsia="en-US"/>
              </w:rPr>
              <w:t>Saskaņā</w:t>
            </w:r>
            <w:r w:rsidRPr="004A3668">
              <w:rPr>
                <w:rFonts w:eastAsia="Calibri"/>
                <w:lang w:eastAsia="en-US"/>
              </w:rPr>
              <w:t xml:space="preserve"> ar Regulas (EK) Nr.</w:t>
            </w:r>
            <w:r w:rsidRPr="004A3668">
              <w:rPr>
                <w:rFonts w:eastAsia="Calibri"/>
                <w:b/>
                <w:i/>
                <w:lang w:eastAsia="en-US"/>
              </w:rPr>
              <w:t> </w:t>
            </w:r>
            <w:r w:rsidRPr="004A3668">
              <w:rPr>
                <w:rFonts w:eastAsia="Calibri"/>
                <w:lang w:eastAsia="en-US"/>
              </w:rPr>
              <w:t>45/2001 28.</w:t>
            </w:r>
            <w:r w:rsidRPr="004A3668">
              <w:rPr>
                <w:rFonts w:eastAsia="Calibri"/>
                <w:b/>
                <w:i/>
                <w:lang w:eastAsia="en-US"/>
              </w:rPr>
              <w:t> </w:t>
            </w:r>
            <w:r w:rsidRPr="004A3668">
              <w:rPr>
                <w:rFonts w:eastAsia="Calibri"/>
                <w:lang w:eastAsia="en-US"/>
              </w:rPr>
              <w:t>panta 2.</w:t>
            </w:r>
            <w:r w:rsidRPr="004A3668">
              <w:rPr>
                <w:rFonts w:eastAsia="Calibri"/>
                <w:b/>
                <w:i/>
                <w:lang w:eastAsia="en-US"/>
              </w:rPr>
              <w:t> </w:t>
            </w:r>
            <w:r w:rsidRPr="004A3668">
              <w:rPr>
                <w:rFonts w:eastAsia="Calibri"/>
                <w:lang w:eastAsia="en-US"/>
              </w:rPr>
              <w:t xml:space="preserve">punktu ir notikusi apspriešanās ar Eiropas Datu aizsardzības uzraudzītāju, </w:t>
            </w:r>
            <w:r w:rsidRPr="004A3668">
              <w:rPr>
                <w:rFonts w:eastAsia="Calibri"/>
                <w:b/>
                <w:i/>
                <w:lang w:eastAsia="en-US"/>
              </w:rPr>
              <w:t>kurš 2018. gada 16. aprīlī sniedza atzinumu.</w:t>
            </w:r>
          </w:p>
        </w:tc>
      </w:tr>
    </w:tbl>
    <w:p w:rsidR="00E11EC0" w:rsidRPr="004A3668" w:rsidRDefault="00E11EC0" w:rsidP="00E11EC0">
      <w:pPr>
        <w:rPr>
          <w:lang w:eastAsia="en-US"/>
        </w:rPr>
      </w:pPr>
    </w:p>
    <w:p w:rsidR="00E11EC0" w:rsidRPr="004A3668" w:rsidRDefault="00E11EC0" w:rsidP="00E11EC0"/>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lastRenderedPageBreak/>
        <w:t>Grozījums Nr.</w:t>
      </w:r>
      <w:r w:rsidRPr="004A3668">
        <w:rPr>
          <w:rFonts w:eastAsia="Calibri"/>
          <w:b/>
          <w:lang w:eastAsia="en-US"/>
        </w:rPr>
        <w:tab/>
      </w:r>
      <w:r w:rsidRPr="004A3668">
        <w:rPr>
          <w:rFonts w:eastAsia="Calibri"/>
          <w:b/>
          <w:lang w:eastAsia="en-US"/>
        </w:rPr>
        <w:tab/>
        <w:t>31</w:t>
      </w:r>
    </w:p>
    <w:p w:rsidR="00E11EC0" w:rsidRPr="004A3668" w:rsidRDefault="00E11EC0" w:rsidP="00E11EC0">
      <w:pPr>
        <w:keepNext/>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53. apsvērums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(53)</w:t>
            </w:r>
            <w:r w:rsidRPr="004A3668">
              <w:rPr>
                <w:rFonts w:eastAsia="Calibri"/>
                <w:lang w:eastAsia="en-US"/>
              </w:rPr>
              <w:tab/>
              <w:t xml:space="preserve">Attiecībā uz konfidencialitāti, ierēdņiem un citiem darbiniekiem, kuri ir nodarbināti un strādā saistībā ar </w:t>
            </w:r>
            <w:r w:rsidRPr="004A3668">
              <w:rPr>
                <w:rFonts w:eastAsia="Calibri"/>
                <w:b/>
                <w:i/>
                <w:lang w:eastAsia="en-US"/>
              </w:rPr>
              <w:t>SIS</w:t>
            </w:r>
            <w:r w:rsidRPr="004A3668">
              <w:rPr>
                <w:rFonts w:eastAsia="Calibri"/>
                <w:lang w:eastAsia="en-US"/>
              </w:rPr>
              <w:t>, būtu jāpiemēro attiecīgie Eiropas Savienības Civildienesta noteikumi un Savienības pārējo darbinieku nodarbināšanas kārtība.</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(53)</w:t>
            </w:r>
            <w:r w:rsidRPr="004A3668">
              <w:rPr>
                <w:rFonts w:eastAsia="Calibri"/>
                <w:lang w:eastAsia="en-US"/>
              </w:rPr>
              <w:tab/>
              <w:t>Attiecībā uz konfidencialitāti</w:t>
            </w:r>
            <w:r w:rsidRPr="004A3668">
              <w:rPr>
                <w:rFonts w:eastAsia="Calibri"/>
                <w:b/>
                <w:i/>
                <w:lang w:eastAsia="en-US"/>
              </w:rPr>
              <w:t xml:space="preserve"> jāteic</w:t>
            </w:r>
            <w:r w:rsidRPr="004A3668">
              <w:rPr>
                <w:rFonts w:eastAsia="Calibri"/>
                <w:lang w:eastAsia="en-US"/>
              </w:rPr>
              <w:t>,</w:t>
            </w:r>
            <w:r w:rsidRPr="004A3668">
              <w:rPr>
                <w:rFonts w:eastAsia="Calibri"/>
                <w:b/>
                <w:i/>
                <w:lang w:eastAsia="en-US"/>
              </w:rPr>
              <w:t xml:space="preserve"> ka</w:t>
            </w:r>
            <w:r w:rsidRPr="004A3668">
              <w:rPr>
                <w:rFonts w:eastAsia="Calibri"/>
                <w:lang w:eastAsia="en-US"/>
              </w:rPr>
              <w:t xml:space="preserve"> ierēdņiem un citiem darbiniekiem, kuri ir nodarbināti un strādā saistībā ar </w:t>
            </w:r>
            <w:r w:rsidRPr="004A3668">
              <w:rPr>
                <w:rFonts w:eastAsia="Calibri"/>
                <w:b/>
                <w:i/>
                <w:lang w:eastAsia="en-US"/>
              </w:rPr>
              <w:t>datiem, kuriem piekļūst, izmantojot kādu no sadarbspējas komponentiem</w:t>
            </w:r>
            <w:r w:rsidRPr="004A3668">
              <w:rPr>
                <w:rFonts w:eastAsia="Calibri"/>
                <w:lang w:eastAsia="en-US"/>
              </w:rPr>
              <w:t>, būtu jāpiemēro attiecīgie Eiropas Savienības Civildienesta noteikumi un Savienības pārējo darbinieku nodarbināšanas kārtība.</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32</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55. apsvērums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(55)</w:t>
            </w:r>
            <w:r w:rsidRPr="004A3668">
              <w:rPr>
                <w:rFonts w:eastAsia="Calibri"/>
                <w:lang w:eastAsia="en-US"/>
              </w:rPr>
              <w:tab/>
              <w:t>Šajā regulā paredzēto sadarbspējas komponentu īstenošana ietekmēs veidu, kā robežšķērsošanas vietās tiek veiktas pārbaudes. Šī ietekme izrietēs no Eiropas Parlamenta un Padomes Regulas (ES) 2016/399</w:t>
            </w:r>
            <w:r w:rsidRPr="004A3668">
              <w:rPr>
                <w:rFonts w:eastAsia="Calibri"/>
                <w:vertAlign w:val="superscript"/>
                <w:lang w:eastAsia="en-US"/>
              </w:rPr>
              <w:t>61</w:t>
            </w:r>
            <w:r w:rsidRPr="004A3668">
              <w:rPr>
                <w:rFonts w:eastAsia="Calibri"/>
                <w:lang w:eastAsia="en-US"/>
              </w:rPr>
              <w:t xml:space="preserve"> esošo noteikumu un šajā regulā paredzēto sadarbspējas noteikumu kombinētas piemērošanas.</w:t>
            </w:r>
          </w:p>
        </w:tc>
        <w:tc>
          <w:tcPr>
            <w:tcW w:w="4876" w:type="dxa"/>
            <w:hideMark/>
          </w:tcPr>
          <w:p w:rsidR="00E11EC0" w:rsidRPr="004A3668" w:rsidRDefault="00E11EC0" w:rsidP="00F45D6D">
            <w:pPr>
              <w:spacing w:after="120"/>
              <w:rPr>
                <w:lang w:eastAsia="en-US"/>
              </w:rPr>
            </w:pPr>
            <w:r w:rsidRPr="004A3668">
              <w:rPr>
                <w:rFonts w:eastAsia="Calibri"/>
                <w:lang w:eastAsia="en-US"/>
              </w:rPr>
              <w:t>(55)</w:t>
            </w:r>
            <w:r w:rsidRPr="004A3668">
              <w:rPr>
                <w:rFonts w:eastAsia="Calibri"/>
                <w:lang w:eastAsia="en-US"/>
              </w:rPr>
              <w:tab/>
              <w:t xml:space="preserve">Šajā regulā paredzēto sadarbspējas komponentu īstenošana </w:t>
            </w:r>
            <w:r w:rsidRPr="004A3668">
              <w:rPr>
                <w:rFonts w:eastAsia="Calibri"/>
                <w:b/>
                <w:i/>
                <w:lang w:eastAsia="en-US"/>
              </w:rPr>
              <w:t xml:space="preserve">un pašreizējo valsts sistēmu un infrastruktūras salāgošana ar šiem komponentiem </w:t>
            </w:r>
            <w:r w:rsidRPr="004A3668">
              <w:rPr>
                <w:rFonts w:eastAsia="Calibri"/>
                <w:lang w:eastAsia="en-US"/>
              </w:rPr>
              <w:t>ietekmēs veidu, kā robežšķērsošanas vietās tiek veiktas pārbaudes. Šī ietekme izrietēs no Eiropas Parlamenta un Padomes Regulas (ES) 2016/399</w:t>
            </w:r>
            <w:r w:rsidRPr="004A3668">
              <w:rPr>
                <w:rFonts w:eastAsia="Calibri"/>
                <w:vertAlign w:val="superscript"/>
                <w:lang w:eastAsia="en-US"/>
              </w:rPr>
              <w:t>61</w:t>
            </w:r>
            <w:r w:rsidRPr="004A3668">
              <w:rPr>
                <w:rFonts w:eastAsia="Calibri"/>
                <w:lang w:eastAsia="en-US"/>
              </w:rPr>
              <w:t xml:space="preserve"> esošo noteikumu un šajā regulā paredzēto sadarbspējas noteikumu kombinētas piemērošanas.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_________________</w:t>
            </w:r>
          </w:p>
        </w:tc>
        <w:tc>
          <w:tcPr>
            <w:tcW w:w="4876" w:type="dxa"/>
            <w:hideMark/>
          </w:tcPr>
          <w:p w:rsidR="00E11EC0" w:rsidRPr="004A3668" w:rsidRDefault="00E11EC0" w:rsidP="00F45D6D">
            <w:pPr>
              <w:spacing w:after="120"/>
              <w:rPr>
                <w:lang w:eastAsia="en-US"/>
              </w:rPr>
            </w:pPr>
            <w:r w:rsidRPr="004A3668">
              <w:rPr>
                <w:rFonts w:eastAsia="Calibri"/>
                <w:lang w:eastAsia="en-US"/>
              </w:rPr>
              <w:t>_________________</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vertAlign w:val="superscript"/>
                <w:lang w:eastAsia="en-US"/>
              </w:rPr>
              <w:t>61</w:t>
            </w:r>
            <w:r w:rsidRPr="004A3668">
              <w:rPr>
                <w:rFonts w:eastAsia="Calibri"/>
                <w:lang w:eastAsia="en-US"/>
              </w:rPr>
              <w:t xml:space="preserve"> Eiropas Parlamenta un Padomes Regula (ES) 2016/399 (2016. gada 9. marts) par Savienības Kodeksu par noteikumiem, kas reglamentē personu pārvietošanos pār robežām, OV L 77, 23.3.2016., 1. lpp.</w:t>
            </w:r>
          </w:p>
        </w:tc>
        <w:tc>
          <w:tcPr>
            <w:tcW w:w="4876" w:type="dxa"/>
            <w:hideMark/>
          </w:tcPr>
          <w:p w:rsidR="00E11EC0" w:rsidRPr="004A3668" w:rsidRDefault="00E11EC0" w:rsidP="00F45D6D">
            <w:pPr>
              <w:spacing w:after="120"/>
              <w:rPr>
                <w:lang w:eastAsia="en-US"/>
              </w:rPr>
            </w:pPr>
            <w:r w:rsidRPr="004A3668">
              <w:rPr>
                <w:rFonts w:eastAsia="Calibri"/>
                <w:vertAlign w:val="superscript"/>
                <w:lang w:eastAsia="en-US"/>
              </w:rPr>
              <w:t>61</w:t>
            </w:r>
            <w:r w:rsidRPr="004A3668">
              <w:rPr>
                <w:rFonts w:eastAsia="Calibri"/>
                <w:lang w:eastAsia="en-US"/>
              </w:rPr>
              <w:t xml:space="preserve"> Eiropas Parlamenta un Padomes Regula (ES) 2016/399 (2016. gada 9. marts) par Savienības Kodeksu par noteikumiem, kas reglamentē personu pārvietošanos pār robežām, OV L 77, 23.3.2016., 1. lpp.</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33</w:t>
      </w:r>
    </w:p>
    <w:p w:rsidR="00E11EC0" w:rsidRPr="004A3668" w:rsidRDefault="00E11EC0" w:rsidP="00E11EC0">
      <w:pPr>
        <w:keepNext/>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59. apsvērums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(59)</w:t>
            </w:r>
            <w:r w:rsidRPr="004A3668">
              <w:rPr>
                <w:rFonts w:eastAsia="Calibri"/>
                <w:lang w:eastAsia="en-US"/>
              </w:rPr>
              <w:tab/>
              <w:t xml:space="preserve">Ja vaicājuma, kas ar </w:t>
            </w:r>
            <w:r w:rsidRPr="004A3668">
              <w:rPr>
                <w:rFonts w:eastAsia="Calibri"/>
                <w:b/>
                <w:i/>
                <w:lang w:eastAsia="en-US"/>
              </w:rPr>
              <w:t>Eiropas meklēšanas portāla (</w:t>
            </w:r>
            <w:r w:rsidRPr="004A3668">
              <w:rPr>
                <w:rFonts w:eastAsia="Calibri"/>
                <w:lang w:eastAsia="en-US"/>
              </w:rPr>
              <w:t>ESP</w:t>
            </w:r>
            <w:r w:rsidRPr="004A3668">
              <w:rPr>
                <w:rFonts w:eastAsia="Calibri"/>
                <w:b/>
                <w:i/>
                <w:lang w:eastAsia="en-US"/>
              </w:rPr>
              <w:t>)</w:t>
            </w:r>
            <w:r w:rsidRPr="004A3668">
              <w:rPr>
                <w:rFonts w:eastAsia="Calibri"/>
                <w:lang w:eastAsia="en-US"/>
              </w:rPr>
              <w:t xml:space="preserve"> starpniecību veikts </w:t>
            </w:r>
            <w:r w:rsidRPr="004A3668">
              <w:rPr>
                <w:rFonts w:eastAsia="Calibri"/>
                <w:b/>
                <w:i/>
                <w:lang w:eastAsia="en-US"/>
              </w:rPr>
              <w:t>vairāku identitāšu detektorā (</w:t>
            </w:r>
            <w:r w:rsidRPr="004A3668">
              <w:rPr>
                <w:rFonts w:eastAsia="Calibri"/>
                <w:lang w:eastAsia="en-US"/>
              </w:rPr>
              <w:t>MID</w:t>
            </w:r>
            <w:r w:rsidRPr="004A3668">
              <w:rPr>
                <w:rFonts w:eastAsia="Calibri"/>
                <w:b/>
                <w:i/>
                <w:lang w:eastAsia="en-US"/>
              </w:rPr>
              <w:t>)</w:t>
            </w:r>
            <w:r w:rsidRPr="004A3668">
              <w:rPr>
                <w:rFonts w:eastAsia="Calibri"/>
                <w:lang w:eastAsia="en-US"/>
              </w:rPr>
              <w:t xml:space="preserve">, rezultāts ir dzeltena saikne vai tiek atklāta sarkana saikne, tad robežsargam </w:t>
            </w:r>
            <w:r w:rsidRPr="004A3668">
              <w:rPr>
                <w:rFonts w:eastAsia="Calibri"/>
                <w:b/>
                <w:i/>
                <w:lang w:eastAsia="en-US"/>
              </w:rPr>
              <w:t xml:space="preserve">otrajā līnijā </w:t>
            </w:r>
            <w:r w:rsidRPr="004A3668">
              <w:rPr>
                <w:rFonts w:eastAsia="Calibri"/>
                <w:lang w:eastAsia="en-US"/>
              </w:rPr>
              <w:t xml:space="preserve">būtu </w:t>
            </w:r>
            <w:r w:rsidRPr="004A3668">
              <w:rPr>
                <w:rFonts w:eastAsia="Calibri"/>
                <w:b/>
                <w:i/>
                <w:lang w:eastAsia="en-US"/>
              </w:rPr>
              <w:t>jāaplūko dati kopējā identitātes repozitorijā</w:t>
            </w:r>
            <w:r w:rsidRPr="004A3668">
              <w:rPr>
                <w:rFonts w:eastAsia="Calibri"/>
                <w:lang w:eastAsia="en-US"/>
              </w:rPr>
              <w:t xml:space="preserve"> vai </w:t>
            </w:r>
            <w:r w:rsidRPr="004A3668">
              <w:rPr>
                <w:rFonts w:eastAsia="Calibri"/>
                <w:b/>
                <w:i/>
                <w:lang w:eastAsia="en-US"/>
              </w:rPr>
              <w:t>Šengenas Informācijas sistēmā</w:t>
            </w:r>
            <w:r w:rsidRPr="004A3668">
              <w:rPr>
                <w:rFonts w:eastAsia="Calibri"/>
                <w:lang w:eastAsia="en-US"/>
              </w:rPr>
              <w:t xml:space="preserve">, vai abos, lai novērtētu informāciju par pārbaudāmo personu nolūkā manuāli pārbaudīt </w:t>
            </w:r>
            <w:r w:rsidRPr="004A3668">
              <w:rPr>
                <w:rFonts w:eastAsia="Calibri"/>
                <w:b/>
                <w:i/>
                <w:lang w:eastAsia="en-US"/>
              </w:rPr>
              <w:t>viņa</w:t>
            </w:r>
            <w:r w:rsidRPr="004A3668">
              <w:rPr>
                <w:rFonts w:eastAsia="Calibri"/>
                <w:lang w:eastAsia="en-US"/>
              </w:rPr>
              <w:t xml:space="preserve"> atšķirīgo identitāti un pielāgot saiknes krāsu, ja tas ir nepieciešams.</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(59)</w:t>
            </w:r>
            <w:r w:rsidRPr="004A3668">
              <w:rPr>
                <w:rFonts w:eastAsia="Calibri"/>
                <w:lang w:eastAsia="en-US"/>
              </w:rPr>
              <w:tab/>
              <w:t xml:space="preserve">Ja vaicājuma, kas ar ESP starpniecību veikts MID, rezultāts ir dzeltena saikne vai tiek atklāta sarkana saikne, tad robežsargam būtu </w:t>
            </w:r>
            <w:r w:rsidRPr="004A3668">
              <w:rPr>
                <w:rFonts w:eastAsia="Calibri"/>
                <w:b/>
                <w:i/>
                <w:lang w:eastAsia="en-US"/>
              </w:rPr>
              <w:t>jāveic meklēšana CIR</w:t>
            </w:r>
            <w:r w:rsidRPr="004A3668">
              <w:rPr>
                <w:rFonts w:eastAsia="Calibri"/>
                <w:lang w:eastAsia="en-US"/>
              </w:rPr>
              <w:t xml:space="preserve"> vai </w:t>
            </w:r>
            <w:r w:rsidRPr="004A3668">
              <w:rPr>
                <w:rFonts w:eastAsia="Calibri"/>
                <w:b/>
                <w:i/>
                <w:lang w:eastAsia="en-US"/>
              </w:rPr>
              <w:t>SIS</w:t>
            </w:r>
            <w:r w:rsidRPr="004A3668">
              <w:rPr>
                <w:rFonts w:eastAsia="Calibri"/>
                <w:lang w:eastAsia="en-US"/>
              </w:rPr>
              <w:t xml:space="preserve">, vai abos, lai novērtētu informāciju par pārbaudāmo personu nolūkā manuāli pārbaudīt </w:t>
            </w:r>
            <w:r w:rsidRPr="004A3668">
              <w:rPr>
                <w:rFonts w:eastAsia="Calibri"/>
                <w:b/>
                <w:i/>
                <w:lang w:eastAsia="en-US"/>
              </w:rPr>
              <w:t>tās</w:t>
            </w:r>
            <w:r w:rsidRPr="004A3668">
              <w:rPr>
                <w:rFonts w:eastAsia="Calibri"/>
                <w:lang w:eastAsia="en-US"/>
              </w:rPr>
              <w:t xml:space="preserve"> atšķirīgo identitāti un pielāgot saiknes krāsu, ja tas ir nepieciešams.</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34</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61. apsvērums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(61)</w:t>
            </w:r>
            <w:r w:rsidRPr="004A3668">
              <w:rPr>
                <w:rFonts w:eastAsia="Calibri"/>
                <w:lang w:eastAsia="en-US"/>
              </w:rPr>
              <w:tab/>
              <w:t xml:space="preserve">Lai ļautu kompetentajām iestādēm un </w:t>
            </w:r>
            <w:r w:rsidRPr="004A3668">
              <w:rPr>
                <w:rFonts w:eastAsia="Calibri"/>
                <w:b/>
                <w:i/>
                <w:lang w:eastAsia="en-US"/>
              </w:rPr>
              <w:t>ES</w:t>
            </w:r>
            <w:r w:rsidRPr="004A3668">
              <w:rPr>
                <w:rFonts w:eastAsia="Calibri"/>
                <w:lang w:eastAsia="en-US"/>
              </w:rPr>
              <w:t xml:space="preserve"> struktūrām pielāgoties jaunajām prasībām par </w:t>
            </w:r>
            <w:r w:rsidRPr="004A3668">
              <w:rPr>
                <w:rFonts w:eastAsia="Calibri"/>
                <w:b/>
                <w:i/>
                <w:lang w:eastAsia="en-US"/>
              </w:rPr>
              <w:t>Eiropas meklēšanas portāla (</w:t>
            </w:r>
            <w:r w:rsidRPr="004A3668">
              <w:rPr>
                <w:rFonts w:eastAsia="Calibri"/>
                <w:lang w:eastAsia="en-US"/>
              </w:rPr>
              <w:t>ESP</w:t>
            </w:r>
            <w:r w:rsidRPr="004A3668">
              <w:rPr>
                <w:rFonts w:eastAsia="Calibri"/>
                <w:b/>
                <w:i/>
                <w:lang w:eastAsia="en-US"/>
              </w:rPr>
              <w:t>)</w:t>
            </w:r>
            <w:r w:rsidRPr="004A3668">
              <w:rPr>
                <w:rFonts w:eastAsia="Calibri"/>
                <w:lang w:eastAsia="en-US"/>
              </w:rPr>
              <w:t xml:space="preserve"> izmantošanu, ir jāparedz pārejas periods</w:t>
            </w:r>
            <w:r w:rsidRPr="004A3668">
              <w:rPr>
                <w:rFonts w:eastAsia="Calibri"/>
                <w:b/>
                <w:i/>
                <w:lang w:eastAsia="en-US"/>
              </w:rPr>
              <w:t>.</w:t>
            </w:r>
            <w:r w:rsidRPr="004A3668">
              <w:rPr>
                <w:rFonts w:eastAsia="Calibri"/>
                <w:lang w:eastAsia="en-US"/>
              </w:rPr>
              <w:t xml:space="preserve"> Līdzīgi, lai nodrošinātu vairāku identitāšu detektora (MID) saskaņotu un optimālu darbību, būtu jānosaka pārejas pasākumi attiecībā uz tā darbības sākumu.</w:t>
            </w:r>
          </w:p>
        </w:tc>
        <w:tc>
          <w:tcPr>
            <w:tcW w:w="4876" w:type="dxa"/>
            <w:hideMark/>
          </w:tcPr>
          <w:p w:rsidR="00E11EC0" w:rsidRPr="004A3668" w:rsidRDefault="00E11EC0" w:rsidP="00F45D6D">
            <w:pPr>
              <w:spacing w:after="120"/>
              <w:rPr>
                <w:lang w:eastAsia="en-US"/>
              </w:rPr>
            </w:pPr>
            <w:r w:rsidRPr="004A3668">
              <w:rPr>
                <w:rFonts w:eastAsia="Calibri"/>
                <w:lang w:eastAsia="en-US"/>
              </w:rPr>
              <w:t>(61)</w:t>
            </w:r>
            <w:r w:rsidRPr="004A3668">
              <w:rPr>
                <w:rFonts w:eastAsia="Calibri"/>
                <w:lang w:eastAsia="en-US"/>
              </w:rPr>
              <w:tab/>
              <w:t xml:space="preserve">Lai ļautu kompetentajām iestādēm un </w:t>
            </w:r>
            <w:r w:rsidRPr="004A3668">
              <w:rPr>
                <w:rFonts w:eastAsia="Calibri"/>
                <w:b/>
                <w:i/>
                <w:lang w:eastAsia="en-US"/>
              </w:rPr>
              <w:t>Savienības</w:t>
            </w:r>
            <w:r w:rsidRPr="004A3668">
              <w:rPr>
                <w:rFonts w:eastAsia="Calibri"/>
                <w:lang w:eastAsia="en-US"/>
              </w:rPr>
              <w:t xml:space="preserve"> struktūrām pielāgoties jaunajām prasībām par ESP izmantošanu, ir jāparedz pārejas periods</w:t>
            </w:r>
            <w:r w:rsidRPr="004A3668">
              <w:rPr>
                <w:rFonts w:eastAsia="Calibri"/>
                <w:b/>
                <w:i/>
                <w:lang w:eastAsia="en-US"/>
              </w:rPr>
              <w:t>, kam cita starpā būtu jāietver galalietotājiem paredzētas apmācību programmas, lai nodrošinātu, ka pilnībā tiek izmantots jauno instrumentu potenciāls.</w:t>
            </w:r>
            <w:r w:rsidRPr="004A3668">
              <w:rPr>
                <w:rFonts w:eastAsia="Calibri"/>
                <w:lang w:eastAsia="en-US"/>
              </w:rPr>
              <w:t> Līdzīgi — lai nodrošinātu vairāku identitāšu detektora (MID) saskaņotu un optimālu darbību, būtu jānosaka pārejas pasākumi attiecībā uz tā darbības sākumu.</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35</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62. apsvērums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(62)</w:t>
            </w:r>
            <w:r w:rsidRPr="004A3668">
              <w:rPr>
                <w:rFonts w:eastAsia="Calibri"/>
                <w:lang w:eastAsia="en-US"/>
              </w:rPr>
              <w:tab/>
            </w:r>
            <w:r w:rsidRPr="004A3668">
              <w:rPr>
                <w:rFonts w:eastAsia="Calibri"/>
                <w:b/>
                <w:i/>
                <w:lang w:eastAsia="en-US"/>
              </w:rPr>
              <w:t>Sadarbspējas komponentu izstrādei vajadzīgās izmaksas</w:t>
            </w:r>
            <w:r w:rsidRPr="004A3668">
              <w:rPr>
                <w:rFonts w:eastAsia="Calibri"/>
                <w:lang w:eastAsia="en-US"/>
              </w:rPr>
              <w:t xml:space="preserve">, </w:t>
            </w:r>
            <w:r w:rsidRPr="004A3668">
              <w:rPr>
                <w:rFonts w:eastAsia="Calibri"/>
                <w:b/>
                <w:i/>
                <w:lang w:eastAsia="en-US"/>
              </w:rPr>
              <w:t>kas prognozētas saskaņā ar pašreizējo daudzgadu finanšu shēmu</w:t>
            </w:r>
            <w:r w:rsidRPr="004A3668">
              <w:rPr>
                <w:rFonts w:eastAsia="Calibri"/>
                <w:lang w:eastAsia="en-US"/>
              </w:rPr>
              <w:t xml:space="preserve">, </w:t>
            </w:r>
            <w:r w:rsidRPr="004A3668">
              <w:rPr>
                <w:rFonts w:eastAsia="Calibri"/>
                <w:b/>
                <w:i/>
                <w:lang w:eastAsia="en-US"/>
              </w:rPr>
              <w:t xml:space="preserve">ir mazākas par atlikušo summu </w:t>
            </w:r>
            <w:r w:rsidRPr="004A3668">
              <w:rPr>
                <w:rFonts w:eastAsia="Calibri"/>
                <w:b/>
                <w:i/>
                <w:lang w:eastAsia="en-US"/>
              </w:rPr>
              <w:lastRenderedPageBreak/>
              <w:t>budžetā, kurš ar</w:t>
            </w:r>
            <w:r w:rsidRPr="004A3668">
              <w:rPr>
                <w:rFonts w:eastAsia="Calibri"/>
                <w:lang w:eastAsia="en-US"/>
              </w:rPr>
              <w:t xml:space="preserve"> Eiropas Parlamenta un Padomes </w:t>
            </w:r>
            <w:r w:rsidRPr="004A3668">
              <w:rPr>
                <w:rFonts w:eastAsia="Calibri"/>
                <w:b/>
                <w:i/>
                <w:lang w:eastAsia="en-US"/>
              </w:rPr>
              <w:t>Regulu</w:t>
            </w:r>
            <w:r w:rsidRPr="004A3668">
              <w:rPr>
                <w:rFonts w:eastAsia="Calibri"/>
                <w:lang w:eastAsia="en-US"/>
              </w:rPr>
              <w:t xml:space="preserve"> (ES) Nr.</w:t>
            </w:r>
            <w:r w:rsidRPr="004A3668">
              <w:rPr>
                <w:rFonts w:eastAsia="Calibri"/>
                <w:b/>
                <w:i/>
                <w:lang w:eastAsia="en-US"/>
              </w:rPr>
              <w:t xml:space="preserve"> </w:t>
            </w:r>
            <w:r w:rsidRPr="004A3668">
              <w:rPr>
                <w:rFonts w:eastAsia="Calibri"/>
                <w:lang w:eastAsia="en-US"/>
              </w:rPr>
              <w:t>515/2014</w:t>
            </w:r>
            <w:r w:rsidRPr="004A3668">
              <w:rPr>
                <w:rFonts w:eastAsia="Calibri"/>
                <w:vertAlign w:val="superscript"/>
                <w:lang w:eastAsia="en-US"/>
              </w:rPr>
              <w:t>61</w:t>
            </w:r>
            <w:r w:rsidRPr="004A3668">
              <w:rPr>
                <w:rFonts w:eastAsia="Calibri"/>
                <w:lang w:eastAsia="en-US"/>
              </w:rPr>
              <w:t xml:space="preserve"> </w:t>
            </w:r>
            <w:r w:rsidRPr="004A3668">
              <w:rPr>
                <w:rFonts w:eastAsia="Calibri"/>
                <w:b/>
                <w:i/>
                <w:lang w:eastAsia="en-US"/>
              </w:rPr>
              <w:t>piešķirts viedrobežām. Tādējādi</w:t>
            </w:r>
            <w:r w:rsidRPr="004A3668">
              <w:rPr>
                <w:rFonts w:eastAsia="Calibri"/>
                <w:lang w:eastAsia="en-US"/>
              </w:rPr>
              <w:t xml:space="preserve"> saskaņā ar Regulas</w:t>
            </w:r>
            <w:r w:rsidRPr="004A3668">
              <w:rPr>
                <w:rFonts w:eastAsia="Calibri"/>
                <w:b/>
                <w:i/>
                <w:lang w:eastAsia="en-US"/>
              </w:rPr>
              <w:t> </w:t>
            </w:r>
            <w:r w:rsidRPr="004A3668">
              <w:rPr>
                <w:rFonts w:eastAsia="Calibri"/>
                <w:lang w:eastAsia="en-US"/>
              </w:rPr>
              <w:t>(ES) Nr. 515/2014 5. panta 5. punkta b) apakšpunktu</w:t>
            </w:r>
            <w:r w:rsidRPr="004A3668">
              <w:rPr>
                <w:rFonts w:eastAsia="Calibri"/>
                <w:b/>
                <w:i/>
                <w:lang w:eastAsia="en-US"/>
              </w:rPr>
              <w:t xml:space="preserve"> ar šo regulu būtu jāpārdala summa, kas patlaban piešķirta tādu IT sistēmu izstrādei, kuras sniedz atbalstu migrācijas plūsmu pārvaldībai pāri ārējām robežām.</w:t>
            </w:r>
          </w:p>
        </w:tc>
        <w:tc>
          <w:tcPr>
            <w:tcW w:w="4876" w:type="dxa"/>
            <w:hideMark/>
          </w:tcPr>
          <w:p w:rsidR="00E11EC0" w:rsidRPr="004A3668" w:rsidRDefault="00E11EC0" w:rsidP="00F45D6D">
            <w:pPr>
              <w:spacing w:after="120"/>
              <w:rPr>
                <w:lang w:eastAsia="en-US"/>
              </w:rPr>
            </w:pPr>
            <w:r w:rsidRPr="004A3668">
              <w:rPr>
                <w:rFonts w:eastAsia="Calibri"/>
                <w:lang w:eastAsia="en-US"/>
              </w:rPr>
              <w:lastRenderedPageBreak/>
              <w:t>(62)</w:t>
            </w:r>
            <w:r w:rsidRPr="004A3668">
              <w:rPr>
                <w:rFonts w:eastAsia="Calibri"/>
                <w:lang w:eastAsia="en-US"/>
              </w:rPr>
              <w:tab/>
            </w:r>
            <w:r w:rsidRPr="004A3668">
              <w:rPr>
                <w:rFonts w:eastAsia="Calibri"/>
                <w:b/>
                <w:i/>
                <w:lang w:eastAsia="en-US"/>
              </w:rPr>
              <w:t>Atlikusī summa budžetā</w:t>
            </w:r>
            <w:r w:rsidRPr="004A3668">
              <w:rPr>
                <w:rFonts w:eastAsia="Calibri"/>
                <w:lang w:eastAsia="en-US"/>
              </w:rPr>
              <w:t xml:space="preserve">, </w:t>
            </w:r>
            <w:r w:rsidRPr="004A3668">
              <w:rPr>
                <w:rFonts w:eastAsia="Calibri"/>
                <w:b/>
                <w:i/>
                <w:lang w:eastAsia="en-US"/>
              </w:rPr>
              <w:t>kurš ir piešķirts tādu IT sistēmu izstrādei</w:t>
            </w:r>
            <w:r w:rsidRPr="004A3668">
              <w:rPr>
                <w:rFonts w:eastAsia="Calibri"/>
                <w:lang w:eastAsia="en-US"/>
              </w:rPr>
              <w:t xml:space="preserve">, </w:t>
            </w:r>
            <w:r w:rsidRPr="004A3668">
              <w:rPr>
                <w:rFonts w:eastAsia="Calibri"/>
                <w:b/>
                <w:i/>
                <w:lang w:eastAsia="en-US"/>
              </w:rPr>
              <w:t>kuras sniedz atbalstu migrācijas plūsmu pārvaldībai pāri ārējām robežām,</w:t>
            </w:r>
            <w:r w:rsidRPr="004A3668">
              <w:rPr>
                <w:rFonts w:eastAsia="Calibri"/>
                <w:lang w:eastAsia="en-US"/>
              </w:rPr>
              <w:t xml:space="preserve"> Eiropas </w:t>
            </w:r>
            <w:r w:rsidRPr="004A3668">
              <w:rPr>
                <w:rFonts w:eastAsia="Calibri"/>
                <w:lang w:eastAsia="en-US"/>
              </w:rPr>
              <w:lastRenderedPageBreak/>
              <w:t xml:space="preserve">Parlamenta un Padomes </w:t>
            </w:r>
            <w:r w:rsidRPr="004A3668">
              <w:rPr>
                <w:rFonts w:eastAsia="Calibri"/>
                <w:b/>
                <w:i/>
                <w:lang w:eastAsia="en-US"/>
              </w:rPr>
              <w:t>Regulā</w:t>
            </w:r>
            <w:r w:rsidRPr="004A3668">
              <w:rPr>
                <w:rFonts w:eastAsia="Calibri"/>
                <w:lang w:eastAsia="en-US"/>
              </w:rPr>
              <w:t xml:space="preserve"> (ES) Nr.</w:t>
            </w:r>
            <w:r w:rsidRPr="004A3668">
              <w:rPr>
                <w:rFonts w:eastAsia="Calibri"/>
                <w:b/>
                <w:i/>
                <w:lang w:eastAsia="en-US"/>
              </w:rPr>
              <w:t> </w:t>
            </w:r>
            <w:r w:rsidRPr="004A3668">
              <w:rPr>
                <w:rFonts w:eastAsia="Calibri"/>
                <w:lang w:eastAsia="en-US"/>
              </w:rPr>
              <w:t>515/2014</w:t>
            </w:r>
            <w:r w:rsidRPr="004A3668">
              <w:rPr>
                <w:rFonts w:eastAsia="Calibri"/>
                <w:vertAlign w:val="superscript"/>
                <w:lang w:eastAsia="en-US"/>
              </w:rPr>
              <w:t>61</w:t>
            </w:r>
            <w:r w:rsidRPr="004A3668">
              <w:rPr>
                <w:rFonts w:eastAsia="Calibri"/>
                <w:lang w:eastAsia="en-US"/>
              </w:rPr>
              <w:t xml:space="preserve"> </w:t>
            </w:r>
            <w:r w:rsidRPr="004A3668">
              <w:rPr>
                <w:rFonts w:eastAsia="Calibri"/>
                <w:b/>
                <w:i/>
                <w:lang w:eastAsia="en-US"/>
              </w:rPr>
              <w:t>būtu jāpārdala par labu šai regulai</w:t>
            </w:r>
            <w:r w:rsidRPr="004A3668">
              <w:rPr>
                <w:rFonts w:eastAsia="Calibri"/>
                <w:lang w:eastAsia="en-US"/>
              </w:rPr>
              <w:t xml:space="preserve"> saskaņā ar Regulas</w:t>
            </w:r>
            <w:r w:rsidRPr="004A3668">
              <w:rPr>
                <w:rFonts w:eastAsia="Calibri"/>
                <w:b/>
                <w:i/>
                <w:lang w:eastAsia="en-US"/>
              </w:rPr>
              <w:t xml:space="preserve"> </w:t>
            </w:r>
            <w:r w:rsidRPr="004A3668">
              <w:rPr>
                <w:rFonts w:eastAsia="Calibri"/>
                <w:lang w:eastAsia="en-US"/>
              </w:rPr>
              <w:t>(ES) Nr. 515/2014 5. panta 5. punkta b) apakšpunktu</w:t>
            </w:r>
            <w:r w:rsidRPr="004A3668">
              <w:rPr>
                <w:rFonts w:eastAsia="Calibri"/>
                <w:b/>
                <w:i/>
                <w:lang w:eastAsia="en-US"/>
              </w:rPr>
              <w:t>.</w:t>
            </w:r>
            <w:r w:rsidRPr="004A3668">
              <w:rPr>
                <w:rFonts w:eastAsia="Calibri"/>
                <w:lang w:eastAsia="en-US"/>
              </w:rPr>
              <w:t xml:space="preserve"> </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lang w:eastAsia="en-US"/>
              </w:rPr>
            </w:pPr>
            <w:r w:rsidRPr="004A3668">
              <w:rPr>
                <w:rFonts w:eastAsia="Calibri"/>
                <w:b/>
                <w:i/>
                <w:lang w:eastAsia="en-US"/>
              </w:rPr>
              <w:t>Turklāt eu-LISA būtu jācenšas, cik iespējams, ierobežot izmaksas un noteiktu un īstenotu rentablākos tehniskos risinājumus.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_________________</w:t>
            </w:r>
          </w:p>
        </w:tc>
        <w:tc>
          <w:tcPr>
            <w:tcW w:w="4876" w:type="dxa"/>
            <w:hideMark/>
          </w:tcPr>
          <w:p w:rsidR="00E11EC0" w:rsidRPr="004A3668" w:rsidRDefault="00E11EC0" w:rsidP="00F45D6D">
            <w:pPr>
              <w:spacing w:after="120"/>
              <w:rPr>
                <w:lang w:eastAsia="en-US"/>
              </w:rPr>
            </w:pPr>
            <w:r w:rsidRPr="004A3668">
              <w:rPr>
                <w:rFonts w:eastAsia="Calibri"/>
                <w:lang w:eastAsia="en-US"/>
              </w:rPr>
              <w:t>_________________</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62 Eiropas Parlamenta un Padomes Regula (ES) Nr. 515/2014 (2014. gada 16. aprīlis), ar ko kā daļu no Iekšējās drošības fonda izveido finansiāla atbalsta instrumentu ārējām robežām un vīzām un atceļ Lēmumu Nr. 574/2007/EK (OV L 150, 20.5.2014., 143. lpp.).</w:t>
            </w:r>
          </w:p>
        </w:tc>
        <w:tc>
          <w:tcPr>
            <w:tcW w:w="4876" w:type="dxa"/>
            <w:hideMark/>
          </w:tcPr>
          <w:p w:rsidR="00E11EC0" w:rsidRPr="004A3668" w:rsidRDefault="00E11EC0" w:rsidP="00F45D6D">
            <w:pPr>
              <w:spacing w:after="120"/>
              <w:rPr>
                <w:lang w:eastAsia="en-US"/>
              </w:rPr>
            </w:pPr>
            <w:r w:rsidRPr="004A3668">
              <w:rPr>
                <w:rFonts w:eastAsia="Calibri"/>
                <w:lang w:eastAsia="en-US"/>
              </w:rPr>
              <w:t>62 Eiropas Parlamenta un Padomes Regula (ES) Nr. 515/2014 (2014. gada 16. aprīlis), ar ko kā daļu no Iekšējās drošības fonda izveido finansiāla atbalsta instrumentu ārējām robežām un vīzām un atceļ Lēmumu Nr. 574/2007/EK (OV L 150, 20.5.2014., 143. lpp.).</w:t>
            </w:r>
          </w:p>
        </w:tc>
      </w:tr>
    </w:tbl>
    <w:p w:rsidR="00E11EC0" w:rsidRPr="004A3668" w:rsidRDefault="00E11EC0" w:rsidP="00E11EC0">
      <w:pPr>
        <w:keepNext/>
        <w:spacing w:before="240"/>
        <w:jc w:val="center"/>
        <w:rPr>
          <w:i/>
          <w:lang w:eastAsia="en-US"/>
        </w:rPr>
      </w:pPr>
      <w:r w:rsidRPr="004A3668">
        <w:rPr>
          <w:rFonts w:eastAsia="Calibri"/>
          <w:i/>
          <w:lang w:eastAsia="en-US"/>
        </w:rPr>
        <w:t>Pamatojums</w:t>
      </w:r>
    </w:p>
    <w:p w:rsidR="00E11EC0" w:rsidRPr="004A3668" w:rsidRDefault="00E11EC0" w:rsidP="00E11EC0">
      <w:pPr>
        <w:spacing w:before="240"/>
        <w:rPr>
          <w:i/>
          <w:lang w:eastAsia="en-US"/>
        </w:rPr>
      </w:pPr>
      <w:r w:rsidRPr="004A3668">
        <w:rPr>
          <w:rFonts w:eastAsia="Calibri"/>
          <w:i/>
          <w:lang w:eastAsia="en-US"/>
        </w:rPr>
        <w:t>Plānotās izmaksas bieži neatbilst faktiskajām izmaksām. Tas, ko pagaidām, var teikt pavisam noteikti, ir, ka summa, kas joprojām ir pieejama saskaņā ar Regulu 515/2014 būtu jāpārdala par labu par labu šai regulai.</w:t>
      </w:r>
    </w:p>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36</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62.a apsvērums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lang w:eastAsia="en-US"/>
              </w:rPr>
            </w:pPr>
            <w:r w:rsidRPr="004A3668">
              <w:rPr>
                <w:rFonts w:eastAsia="Calibri"/>
                <w:b/>
                <w:i/>
                <w:lang w:eastAsia="en-US"/>
              </w:rPr>
              <w:t>(62a)</w:t>
            </w:r>
            <w:r w:rsidRPr="004A3668">
              <w:rPr>
                <w:rFonts w:eastAsia="Calibri"/>
                <w:lang w:eastAsia="en-US"/>
              </w:rPr>
              <w:tab/>
            </w:r>
            <w:r w:rsidRPr="004A3668">
              <w:rPr>
                <w:rFonts w:eastAsia="Calibri"/>
                <w:b/>
                <w:i/>
                <w:lang w:eastAsia="en-US"/>
              </w:rPr>
              <w:t>Būtu lietderīgi, ja sadarbspējas komponentu izstrādes posma laikā Komisija novērtētu vajadzību turpmāk saskaņot valsts sistēmas un dalībvalstu infrastruktūru pie ārējām robežām un izteiktu rekomendācijas. Šajos ieteikumos būtu jāietver arī ietekmes novērtējums un to izmaksu novērtējums no Savienības budžeta viedokļa.</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37</w:t>
      </w:r>
    </w:p>
    <w:p w:rsidR="00E11EC0" w:rsidRPr="004A3668" w:rsidRDefault="00E11EC0" w:rsidP="00E11EC0">
      <w:pPr>
        <w:spacing w:before="240"/>
        <w:rPr>
          <w:b/>
          <w:lang w:eastAsia="en-US"/>
        </w:rPr>
      </w:pPr>
      <w:r w:rsidRPr="004A3668">
        <w:rPr>
          <w:rFonts w:eastAsia="Calibri"/>
          <w:b/>
          <w:lang w:eastAsia="en-US"/>
        </w:rPr>
        <w:lastRenderedPageBreak/>
        <w:t>Regulas priekšlikums</w:t>
      </w:r>
    </w:p>
    <w:p w:rsidR="00E11EC0" w:rsidRPr="004A3668" w:rsidRDefault="00E11EC0" w:rsidP="00E11EC0">
      <w:pPr>
        <w:rPr>
          <w:b/>
          <w:lang w:eastAsia="en-US"/>
        </w:rPr>
      </w:pPr>
      <w:r w:rsidRPr="004A3668">
        <w:rPr>
          <w:rFonts w:eastAsia="Calibri"/>
          <w:b/>
          <w:lang w:eastAsia="en-US"/>
        </w:rPr>
        <w:t>63. apsvērums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(63)</w:t>
            </w:r>
            <w:r w:rsidRPr="004A3668">
              <w:rPr>
                <w:rFonts w:eastAsia="Calibri"/>
                <w:lang w:eastAsia="en-US"/>
              </w:rPr>
              <w:tab/>
              <w:t xml:space="preserve">Lai papildinātu konkrētus, šajā regulā sīki izklāstītus tehniskus aspektus, pilnvaras pieņemt aktus saskaņā ar Līguma par Eiropas Savienības darbību 290. pantu būtu jādeleģē </w:t>
            </w:r>
            <w:r w:rsidRPr="004A3668">
              <w:rPr>
                <w:rFonts w:eastAsia="Calibri"/>
                <w:b/>
                <w:i/>
                <w:lang w:eastAsia="en-US"/>
              </w:rPr>
              <w:t>Komisijai</w:t>
            </w:r>
            <w:r w:rsidRPr="004A3668">
              <w:rPr>
                <w:rFonts w:eastAsia="Calibri"/>
                <w:lang w:eastAsia="en-US"/>
              </w:rPr>
              <w:t xml:space="preserve"> attiecībā uz Eiropas meklēšanas portāla (ESP) lietotāju profiliem</w:t>
            </w:r>
            <w:r w:rsidRPr="004A3668">
              <w:rPr>
                <w:rFonts w:eastAsia="Calibri"/>
                <w:b/>
                <w:i/>
                <w:lang w:eastAsia="en-US"/>
              </w:rPr>
              <w:t xml:space="preserve"> un</w:t>
            </w:r>
            <w:r w:rsidRPr="004A3668">
              <w:rPr>
                <w:rFonts w:eastAsia="Calibri"/>
                <w:lang w:eastAsia="en-US"/>
              </w:rPr>
              <w:t xml:space="preserve"> ESP atbilžu saturu un formātu. Ir īpaši būtiski, lai Komisija, veicot sagatavošanas darbus, rīkotu atbilstīgas apspriešanās, tostarp ekspertu līmenī, un lai minētās apspriešanās tiktu rīkotas saskaņā ar principiem, kas noteikti 2016. gada 13. aprīļa Iestāžu nolīgumā par labāku likumdošanas procesu</w:t>
            </w:r>
            <w:r w:rsidRPr="004A3668">
              <w:rPr>
                <w:rFonts w:eastAsia="Calibri"/>
                <w:vertAlign w:val="superscript"/>
                <w:lang w:eastAsia="en-US"/>
              </w:rPr>
              <w:t>63</w:t>
            </w:r>
            <w:r w:rsidRPr="004A3668">
              <w:rPr>
                <w:rFonts w:eastAsia="Calibri"/>
                <w:lang w:eastAsia="en-US"/>
              </w:rPr>
              <w:t>. Jo īpaši, lai deleģēto aktu sagatavošanā nodrošinātu vienādu dalību, Eiropas Parlamentam un Padomei visi dokumenti būtu jāsaņem vienlaicīgi ar dalībvalsts ekspertiem, un minēto iestāžu ekspertiem vajadzētu būt sistemātiskai piekļuvei Komisijas ekspertu grupu sanāksmēm, kurās notiek deleģēto aktu sagatavošana.</w:t>
            </w:r>
          </w:p>
        </w:tc>
        <w:tc>
          <w:tcPr>
            <w:tcW w:w="4876" w:type="dxa"/>
            <w:hideMark/>
          </w:tcPr>
          <w:p w:rsidR="00E11EC0" w:rsidRPr="004A3668" w:rsidRDefault="00E11EC0" w:rsidP="00F45D6D">
            <w:pPr>
              <w:spacing w:after="120"/>
              <w:rPr>
                <w:lang w:eastAsia="en-US"/>
              </w:rPr>
            </w:pPr>
            <w:r w:rsidRPr="004A3668">
              <w:rPr>
                <w:rFonts w:eastAsia="Calibri"/>
                <w:lang w:eastAsia="en-US"/>
              </w:rPr>
              <w:t>(63)</w:t>
            </w:r>
            <w:r w:rsidRPr="004A3668">
              <w:rPr>
                <w:rFonts w:eastAsia="Calibri"/>
                <w:lang w:eastAsia="en-US"/>
              </w:rPr>
              <w:tab/>
              <w:t xml:space="preserve">Lai papildinātu konkrētus, šajā regulā sīki izklāstītus tehniskus aspektus, </w:t>
            </w:r>
            <w:r w:rsidRPr="004A3668">
              <w:rPr>
                <w:rFonts w:eastAsia="Calibri"/>
                <w:b/>
                <w:i/>
                <w:lang w:eastAsia="en-US"/>
              </w:rPr>
              <w:t xml:space="preserve">Komisijai būtu jādeleģē </w:t>
            </w:r>
            <w:r w:rsidRPr="004A3668">
              <w:rPr>
                <w:rFonts w:eastAsia="Calibri"/>
                <w:lang w:eastAsia="en-US"/>
              </w:rPr>
              <w:t>pilnvaras pieņemt aktus saskaņā ar Līguma par Eiropas Savienības darbību 290. pantu</w:t>
            </w:r>
            <w:r w:rsidRPr="004A3668">
              <w:rPr>
                <w:rFonts w:eastAsia="Calibri"/>
                <w:b/>
                <w:i/>
                <w:lang w:eastAsia="en-US"/>
              </w:rPr>
              <w:t>. Jo īpaši Komisijai</w:t>
            </w:r>
            <w:r w:rsidRPr="004A3668">
              <w:rPr>
                <w:rFonts w:eastAsia="Calibri"/>
                <w:lang w:eastAsia="en-US"/>
              </w:rPr>
              <w:t xml:space="preserve"> būtu jādeleģē </w:t>
            </w:r>
            <w:r w:rsidRPr="004A3668">
              <w:rPr>
                <w:rFonts w:eastAsia="Calibri"/>
                <w:b/>
                <w:i/>
                <w:lang w:eastAsia="en-US"/>
              </w:rPr>
              <w:t>pilnvaras</w:t>
            </w:r>
            <w:r w:rsidRPr="004A3668">
              <w:rPr>
                <w:rFonts w:eastAsia="Calibri"/>
                <w:lang w:eastAsia="en-US"/>
              </w:rPr>
              <w:t xml:space="preserve"> attiecībā uz Eiropas meklēšanas portāla (ESP) lietotāju profiliem</w:t>
            </w:r>
            <w:r w:rsidRPr="004A3668">
              <w:rPr>
                <w:rFonts w:eastAsia="Calibri"/>
                <w:b/>
                <w:i/>
                <w:lang w:eastAsia="en-US"/>
              </w:rPr>
              <w:t>,</w:t>
            </w:r>
            <w:r w:rsidRPr="004A3668">
              <w:rPr>
                <w:rFonts w:eastAsia="Calibri"/>
                <w:lang w:eastAsia="en-US"/>
              </w:rPr>
              <w:t xml:space="preserve"> ESP atbilžu saturu un formātu</w:t>
            </w:r>
            <w:r w:rsidRPr="004A3668">
              <w:rPr>
                <w:rFonts w:eastAsia="Calibri"/>
                <w:b/>
                <w:i/>
                <w:lang w:eastAsia="en-US"/>
              </w:rPr>
              <w:t>, procedūrām, ar kurām, ar kurām nosaka gadījumus, kad identitātes datus var uzskatīt par identiskiem vai līdzīgiem, un noteikumus par CRRS darbību, tostarp konkrētus  personas datu apstrādes aizsardzības pasākumus un CRRS piemērojamos drošības noteikumus</w:t>
            </w:r>
            <w:r w:rsidRPr="004A3668">
              <w:rPr>
                <w:rFonts w:eastAsia="Calibri"/>
                <w:lang w:eastAsia="en-US"/>
              </w:rPr>
              <w:t>. Ir īpaši būtiski, lai Komisija, veicot sagatavošanas darbus, rīkotu atbilstīgas apspriešanās, tostarp ekspertu līmenī, un lai minētās apspriešanās tiktu rīkotas saskaņā ar principiem, kas noteikti 2016. gada 13. aprīļa Iestāžu nolīgumā par labāku likumdošanas procesu</w:t>
            </w:r>
            <w:r w:rsidRPr="004A3668">
              <w:rPr>
                <w:rFonts w:eastAsia="Calibri"/>
                <w:vertAlign w:val="superscript"/>
                <w:lang w:eastAsia="en-US"/>
              </w:rPr>
              <w:t>63</w:t>
            </w:r>
            <w:r w:rsidRPr="004A3668">
              <w:rPr>
                <w:rFonts w:eastAsia="Calibri"/>
                <w:lang w:eastAsia="en-US"/>
              </w:rPr>
              <w:t>. Jo īpaši, lai deleģēto aktu sagatavošanā nodrošinātu vienādu dalību, Eiropas Parlamentam un Padomei visi dokumenti būtu jāsaņem vienlaicīgi ar dalībvalsts ekspertiem, un minēto iestāžu ekspertiem vajadzētu būt sistemātiskai piekļuvei Komisijas ekspertu grupu sanāksmēm, kurās notiek deleģēto aktu sagatavošana.</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_________________</w:t>
            </w:r>
          </w:p>
        </w:tc>
        <w:tc>
          <w:tcPr>
            <w:tcW w:w="4876" w:type="dxa"/>
            <w:hideMark/>
          </w:tcPr>
          <w:p w:rsidR="00E11EC0" w:rsidRPr="004A3668" w:rsidRDefault="00E11EC0" w:rsidP="00F45D6D">
            <w:pPr>
              <w:spacing w:after="120"/>
              <w:rPr>
                <w:lang w:eastAsia="en-US"/>
              </w:rPr>
            </w:pPr>
            <w:r w:rsidRPr="004A3668">
              <w:rPr>
                <w:rFonts w:eastAsia="Calibri"/>
                <w:lang w:eastAsia="en-US"/>
              </w:rPr>
              <w:t>_________________</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vertAlign w:val="superscript"/>
                <w:lang w:eastAsia="en-US"/>
              </w:rPr>
              <w:t>63</w:t>
            </w:r>
            <w:r w:rsidRPr="004A3668">
              <w:rPr>
                <w:rFonts w:eastAsia="Calibri"/>
                <w:lang w:eastAsia="en-US"/>
              </w:rPr>
              <w:t xml:space="preserve"> http://eur-lex.europa.eu/legal-content/LV/TXT/HTML/?uri=CELEX:32016Q0512(01)&amp;from=LV.</w:t>
            </w:r>
          </w:p>
        </w:tc>
        <w:tc>
          <w:tcPr>
            <w:tcW w:w="4876" w:type="dxa"/>
            <w:hideMark/>
          </w:tcPr>
          <w:p w:rsidR="00E11EC0" w:rsidRPr="004A3668" w:rsidRDefault="00E11EC0" w:rsidP="00F45D6D">
            <w:pPr>
              <w:spacing w:after="120"/>
              <w:rPr>
                <w:lang w:eastAsia="en-US"/>
              </w:rPr>
            </w:pPr>
            <w:r w:rsidRPr="004A3668">
              <w:rPr>
                <w:rFonts w:eastAsia="Calibri"/>
                <w:vertAlign w:val="superscript"/>
                <w:lang w:eastAsia="en-US"/>
              </w:rPr>
              <w:t>63</w:t>
            </w:r>
            <w:r w:rsidRPr="004A3668">
              <w:rPr>
                <w:rFonts w:eastAsia="Calibri"/>
                <w:lang w:eastAsia="en-US"/>
              </w:rPr>
              <w:t xml:space="preserve"> http://eur-lex.europa.eu/legal-content/LV/TXT/HTML/?uri=CELEX:32016Q0512(01)&amp;from=LV.</w:t>
            </w:r>
          </w:p>
        </w:tc>
      </w:tr>
    </w:tbl>
    <w:p w:rsidR="00E11EC0" w:rsidRPr="004A3668" w:rsidRDefault="00E11EC0" w:rsidP="00E11EC0">
      <w:pPr>
        <w:keepNext/>
        <w:spacing w:before="240"/>
        <w:jc w:val="center"/>
        <w:rPr>
          <w:i/>
          <w:lang w:eastAsia="en-US"/>
        </w:rPr>
      </w:pPr>
      <w:r w:rsidRPr="004A3668">
        <w:rPr>
          <w:rFonts w:eastAsia="Calibri"/>
          <w:i/>
          <w:lang w:eastAsia="en-US"/>
        </w:rPr>
        <w:t>Pamatojums</w:t>
      </w:r>
    </w:p>
    <w:p w:rsidR="00E11EC0" w:rsidRPr="004A3668" w:rsidRDefault="00E11EC0" w:rsidP="00E11EC0">
      <w:pPr>
        <w:spacing w:before="240"/>
        <w:rPr>
          <w:i/>
          <w:lang w:eastAsia="en-US"/>
        </w:rPr>
      </w:pPr>
      <w:r w:rsidRPr="004A3668">
        <w:rPr>
          <w:rFonts w:eastAsia="Calibri"/>
          <w:i/>
          <w:lang w:eastAsia="en-US"/>
        </w:rPr>
        <w:t>Papildu elementi par identitātes datu procedūrām un attiecībā uz CRRS ir uzskatāmi par šīs regulas konkrētu, nebūtisku elementu papildinājumu, un kā tādi tie būtu jāiekļauj deleģētajā aktā.</w:t>
      </w:r>
    </w:p>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38</w:t>
      </w:r>
    </w:p>
    <w:p w:rsidR="00E11EC0" w:rsidRPr="004A3668" w:rsidRDefault="00E11EC0" w:rsidP="00E11EC0">
      <w:pPr>
        <w:spacing w:before="240"/>
        <w:rPr>
          <w:b/>
          <w:lang w:eastAsia="en-US"/>
        </w:rPr>
      </w:pPr>
      <w:r w:rsidRPr="004A3668">
        <w:rPr>
          <w:rFonts w:eastAsia="Calibri"/>
          <w:b/>
          <w:lang w:eastAsia="en-US"/>
        </w:rPr>
        <w:lastRenderedPageBreak/>
        <w:t>Regulas priekšlikums</w:t>
      </w:r>
    </w:p>
    <w:p w:rsidR="00E11EC0" w:rsidRPr="004A3668" w:rsidRDefault="00E11EC0" w:rsidP="00E11EC0">
      <w:pPr>
        <w:rPr>
          <w:b/>
          <w:lang w:eastAsia="en-US"/>
        </w:rPr>
      </w:pPr>
      <w:r w:rsidRPr="004A3668">
        <w:rPr>
          <w:rFonts w:eastAsia="Calibri"/>
          <w:b/>
          <w:lang w:eastAsia="en-US"/>
        </w:rPr>
        <w:t>64. apsvērums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(64)</w:t>
            </w:r>
            <w:r w:rsidRPr="004A3668">
              <w:rPr>
                <w:rFonts w:eastAsia="Calibri"/>
                <w:lang w:eastAsia="en-US"/>
              </w:rPr>
              <w:tab/>
              <w:t>Lai nodrošinātu vienādus nosacījumus šīs regulas ieviešanai, īstenošanas pilnvaras būtu jāpiešķir Komisijai, lai tā varētu pieņemt sīki izstrādātus noteikumus par: automatizētiem datu kvalitātes kontroles mehānismiem, procedūrām un rādītājiem; UMF standarta izstrādi</w:t>
            </w:r>
            <w:r w:rsidRPr="004A3668">
              <w:rPr>
                <w:rFonts w:eastAsia="Calibri"/>
                <w:b/>
                <w:i/>
                <w:lang w:eastAsia="en-US"/>
              </w:rPr>
              <w:t>;</w:t>
            </w:r>
            <w:r w:rsidRPr="004A3668">
              <w:rPr>
                <w:rFonts w:eastAsia="Calibri"/>
                <w:lang w:eastAsia="en-US"/>
              </w:rPr>
              <w:t xml:space="preserve"> </w:t>
            </w:r>
            <w:r w:rsidRPr="004A3668">
              <w:rPr>
                <w:rFonts w:eastAsia="Calibri"/>
                <w:b/>
                <w:i/>
                <w:lang w:eastAsia="en-US"/>
              </w:rPr>
              <w:t>procedūrām, ar kurām nosaka identitāšu līdzības gadījumus; centrālā ziņošanas un statistikas repozitorija darbību</w:t>
            </w:r>
            <w:r w:rsidRPr="004A3668">
              <w:rPr>
                <w:rFonts w:eastAsia="Calibri"/>
                <w:lang w:eastAsia="en-US"/>
              </w:rPr>
              <w:t xml:space="preserve"> un sadarbības procedūru drošības incidentu gadījumā. Minētās pilnvaras būtu jāizmanto saskaņā ar Eiropas Parlamenta un Padomes Regulu</w:t>
            </w:r>
            <w:r w:rsidRPr="004A3668">
              <w:rPr>
                <w:rFonts w:eastAsia="Calibri"/>
                <w:b/>
                <w:i/>
                <w:lang w:eastAsia="en-US"/>
              </w:rPr>
              <w:t xml:space="preserve"> </w:t>
            </w:r>
            <w:r w:rsidRPr="004A3668">
              <w:rPr>
                <w:rFonts w:eastAsia="Calibri"/>
                <w:lang w:eastAsia="en-US"/>
              </w:rPr>
              <w:t>(ES) Nr.</w:t>
            </w:r>
            <w:r w:rsidRPr="004A3668">
              <w:rPr>
                <w:rFonts w:eastAsia="Calibri"/>
                <w:b/>
                <w:i/>
                <w:lang w:eastAsia="en-US"/>
              </w:rPr>
              <w:t xml:space="preserve"> </w:t>
            </w:r>
            <w:r w:rsidRPr="004A3668">
              <w:rPr>
                <w:rFonts w:eastAsia="Calibri"/>
                <w:lang w:eastAsia="en-US"/>
              </w:rPr>
              <w:t>182/2011</w:t>
            </w:r>
            <w:r w:rsidRPr="004A3668">
              <w:rPr>
                <w:rFonts w:eastAsia="Calibri"/>
                <w:vertAlign w:val="superscript"/>
                <w:lang w:eastAsia="en-US"/>
              </w:rPr>
              <w:t>64</w:t>
            </w:r>
            <w:r w:rsidRPr="004A3668">
              <w:rPr>
                <w:rFonts w:eastAsia="Calibri"/>
                <w:lang w:eastAsia="en-US"/>
              </w:rPr>
              <w:t>.</w:t>
            </w:r>
          </w:p>
        </w:tc>
        <w:tc>
          <w:tcPr>
            <w:tcW w:w="4876" w:type="dxa"/>
            <w:hideMark/>
          </w:tcPr>
          <w:p w:rsidR="00E11EC0" w:rsidRPr="004A3668" w:rsidRDefault="00E11EC0" w:rsidP="00F45D6D">
            <w:pPr>
              <w:spacing w:after="120"/>
              <w:rPr>
                <w:lang w:eastAsia="en-US"/>
              </w:rPr>
            </w:pPr>
            <w:r w:rsidRPr="004A3668">
              <w:rPr>
                <w:rFonts w:eastAsia="Calibri"/>
                <w:lang w:eastAsia="en-US"/>
              </w:rPr>
              <w:t>(64)</w:t>
            </w:r>
            <w:r w:rsidRPr="004A3668">
              <w:rPr>
                <w:rFonts w:eastAsia="Calibri"/>
                <w:lang w:eastAsia="en-US"/>
              </w:rPr>
              <w:tab/>
              <w:t>Lai nodrošinātu vienādus nosacījumus šīs regulas ieviešanai, īstenošanas pilnvaras būtu jāpiešķir Komisijai, lai tā varētu pieņemt sīki izstrādātus noteikumus par: automatizētiem datu kvalitātes kontroles mehānismiem, procedūrām un rādītājiem; UMF standarta izstrādi un sadarbības procedūru drošības incidentu gadījumā. Minētās pilnvaras būtu jāizmanto saskaņā ar Eiropas Parlamenta un Padomes Regulu</w:t>
            </w:r>
            <w:r w:rsidRPr="004A3668">
              <w:rPr>
                <w:rFonts w:eastAsia="Calibri"/>
                <w:b/>
                <w:i/>
                <w:lang w:eastAsia="en-US"/>
              </w:rPr>
              <w:t> </w:t>
            </w:r>
            <w:r w:rsidRPr="004A3668">
              <w:rPr>
                <w:rFonts w:eastAsia="Calibri"/>
                <w:lang w:eastAsia="en-US"/>
              </w:rPr>
              <w:t>(ES) Nr.</w:t>
            </w:r>
            <w:r w:rsidRPr="004A3668">
              <w:rPr>
                <w:rFonts w:eastAsia="Calibri"/>
                <w:b/>
                <w:i/>
                <w:lang w:eastAsia="en-US"/>
              </w:rPr>
              <w:t> </w:t>
            </w:r>
            <w:r w:rsidRPr="004A3668">
              <w:rPr>
                <w:rFonts w:eastAsia="Calibri"/>
                <w:lang w:eastAsia="en-US"/>
              </w:rPr>
              <w:t>182/2011</w:t>
            </w:r>
            <w:r w:rsidRPr="004A3668">
              <w:rPr>
                <w:rFonts w:eastAsia="Calibri"/>
                <w:vertAlign w:val="superscript"/>
                <w:lang w:eastAsia="en-US"/>
              </w:rPr>
              <w:t>64</w:t>
            </w:r>
            <w:r w:rsidRPr="004A3668">
              <w:rPr>
                <w:rFonts w:eastAsia="Calibri"/>
                <w:lang w:eastAsia="en-US"/>
              </w:rPr>
              <w:t>.</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_________________</w:t>
            </w:r>
          </w:p>
        </w:tc>
        <w:tc>
          <w:tcPr>
            <w:tcW w:w="4876" w:type="dxa"/>
            <w:hideMark/>
          </w:tcPr>
          <w:p w:rsidR="00E11EC0" w:rsidRPr="004A3668" w:rsidRDefault="00E11EC0" w:rsidP="00F45D6D">
            <w:pPr>
              <w:spacing w:after="120"/>
              <w:rPr>
                <w:lang w:eastAsia="en-US"/>
              </w:rPr>
            </w:pPr>
            <w:r w:rsidRPr="004A3668">
              <w:rPr>
                <w:rFonts w:eastAsia="Calibri"/>
                <w:lang w:eastAsia="en-US"/>
              </w:rPr>
              <w:t>_________________</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vertAlign w:val="superscript"/>
                <w:lang w:eastAsia="en-US"/>
              </w:rPr>
              <w:t>64</w:t>
            </w:r>
            <w:r w:rsidRPr="004A3668">
              <w:rPr>
                <w:rFonts w:eastAsia="Calibri"/>
                <w:lang w:eastAsia="en-US"/>
              </w:rPr>
              <w:t xml:space="preserve"> Eiropas Parlamenta un Padomes Regula (ES) Nr. 182/2011 (2011. gada 16. februāris), ar ko nosaka normas un vispārīgus principus par dalībvalstu kontroles mehānismiem, kuri attiecas uz Komisijas īstenošanas pilnvaru izmantošanu (OV L 55, 28.2.2011., 13. lpp.).</w:t>
            </w:r>
          </w:p>
        </w:tc>
        <w:tc>
          <w:tcPr>
            <w:tcW w:w="4876" w:type="dxa"/>
            <w:hideMark/>
          </w:tcPr>
          <w:p w:rsidR="00E11EC0" w:rsidRPr="004A3668" w:rsidRDefault="00E11EC0" w:rsidP="00F45D6D">
            <w:pPr>
              <w:spacing w:after="120"/>
              <w:rPr>
                <w:lang w:eastAsia="en-US"/>
              </w:rPr>
            </w:pPr>
            <w:r w:rsidRPr="004A3668">
              <w:rPr>
                <w:rFonts w:eastAsia="Calibri"/>
                <w:vertAlign w:val="superscript"/>
                <w:lang w:eastAsia="en-US"/>
              </w:rPr>
              <w:t>64</w:t>
            </w:r>
            <w:r w:rsidRPr="004A3668">
              <w:rPr>
                <w:rFonts w:eastAsia="Calibri"/>
                <w:lang w:eastAsia="en-US"/>
              </w:rPr>
              <w:t xml:space="preserve"> Eiropas Parlamenta un Padomes Regula (ES) Nr. 182/2011 (2011. gada 16. februāris), ar ko nosaka normas un vispārīgus principus par dalībvalstu kontroles mehānismiem, kuri attiecas uz Komisijas īstenošanas pilnvaru izmantošanu (OV L 55, 28.2.2011., 13. lpp.).</w:t>
            </w:r>
          </w:p>
        </w:tc>
      </w:tr>
    </w:tbl>
    <w:p w:rsidR="00E11EC0" w:rsidRPr="004A3668" w:rsidRDefault="00E11EC0" w:rsidP="00E11EC0">
      <w:pPr>
        <w:keepNext/>
        <w:spacing w:before="240"/>
        <w:jc w:val="center"/>
        <w:rPr>
          <w:i/>
          <w:lang w:eastAsia="en-US"/>
        </w:rPr>
      </w:pPr>
      <w:r w:rsidRPr="004A3668">
        <w:rPr>
          <w:rFonts w:eastAsia="Calibri"/>
          <w:i/>
          <w:lang w:eastAsia="en-US"/>
        </w:rPr>
        <w:t>Pamatojums</w:t>
      </w:r>
    </w:p>
    <w:p w:rsidR="00E11EC0" w:rsidRPr="004A3668" w:rsidRDefault="00E11EC0" w:rsidP="00E11EC0">
      <w:pPr>
        <w:spacing w:before="240"/>
        <w:rPr>
          <w:i/>
          <w:lang w:eastAsia="en-US"/>
        </w:rPr>
      </w:pPr>
      <w:r w:rsidRPr="004A3668">
        <w:rPr>
          <w:rFonts w:eastAsia="Calibri"/>
          <w:i/>
          <w:lang w:eastAsia="en-US"/>
        </w:rPr>
        <w:t>Šis grozījums ir iesniegts, lai nodrošinātu saskaņotību ar iepriekšējo grozījumu.</w:t>
      </w:r>
    </w:p>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39</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65.a apsvērums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(65a)</w:t>
            </w:r>
            <w:r w:rsidRPr="004A3668">
              <w:rPr>
                <w:rFonts w:eastAsia="Calibri"/>
                <w:b/>
                <w:i/>
                <w:lang w:eastAsia="en-US"/>
              </w:rPr>
              <w:tab/>
              <w:t xml:space="preserve">Tā kā sadarbspējas komponenti ir saistīti ar sensitīvu personas datu ievērojama apjoma apstrādi, ir svarīgi, ka personas, kuru dati tiek apstrādāti, izmantojot šos komponentus, var efektīvi īstenot savas tiesības kā datu subjekti, kā ir noteikts Regulā (ES) 2016/679, Direktīvā (ES) 680/2016 un Regulā (EK) </w:t>
            </w:r>
            <w:r w:rsidRPr="004A3668">
              <w:rPr>
                <w:rFonts w:eastAsia="Calibri"/>
                <w:b/>
                <w:i/>
                <w:lang w:eastAsia="en-US"/>
              </w:rPr>
              <w:lastRenderedPageBreak/>
              <w:t>Nr. 45/2001. Šajā sakarībā jāteic, ka tāpat, kā dalībvalstu iestādēm ir nodrošināts vienots portāls, lai veiktu meklējumus Savienības informācijas sistēmās, datu subjektiem būtu jānodrošina vienots tīmekļa pakalpojums, izmantojot kuru tie var īstenot savas tiesības piekļūt datiem, tos labot, dzēst un ierobežot. eu-LISA būtu jāizveido šāds tīmekļa pakalpojums, un tas jāmitina savā tehniskajā vietnē. Tā kā eu-LISA nav atbildīga par personas datu ievadīšanu vai identitāšu verifikāciju, ikviens datu subjekta pieprasījums, izmantojot tīmekļa pakalpojumu, būtu jānosūta vai nu dalībvalstij, kas ir atbildīga par atšķirīgu identitāšu manuālu verifikāciju, vai dalībvalstij, kas ir atbildīga par datu ievadīšanu pamatinformācijas sistēmā.</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40</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65.b apsvērums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lang w:eastAsia="en-US"/>
              </w:rPr>
            </w:pPr>
            <w:r w:rsidRPr="004A3668">
              <w:rPr>
                <w:rFonts w:eastAsia="Calibri"/>
                <w:b/>
                <w:i/>
                <w:lang w:eastAsia="en-US"/>
              </w:rPr>
              <w:t>(65b)</w:t>
            </w:r>
            <w:r w:rsidRPr="004A3668">
              <w:rPr>
                <w:rFonts w:eastAsia="Calibri"/>
                <w:lang w:eastAsia="en-US"/>
              </w:rPr>
              <w:tab/>
            </w:r>
            <w:r w:rsidRPr="004A3668">
              <w:rPr>
                <w:rFonts w:eastAsia="Calibri"/>
                <w:b/>
                <w:i/>
                <w:lang w:eastAsia="en-US"/>
              </w:rPr>
              <w:t>Eiropas Cilvēktiesību un pamatbrīvību aizsardzības konvencijas 8. panta 2. punktā ir noteikts, ka jebkāda iejaukšanās tiesībās uz privātās dzīves neaizskaramību ir jāīsteno, cenšoties sasniegt likumīgu mērķi, un tai ir jābūt nepieciešamai un samērīgai, izņemot gadījumus, kad saskaņā ar tiesībām šāda darbība ir nepieciešama demokrātiskā sabiedrībā, lai aizsargātu valsts vai sabiedrisko drošību vai valsts ekonomiskās labklājības intereses, lai nepieļautu nekārtības vai novērstu noziegumus, lai aizsargātu veselību vai ētiku, vai lai aizstāvētu citu personu tiesības un brīvības.</w:t>
            </w:r>
          </w:p>
        </w:tc>
      </w:tr>
    </w:tbl>
    <w:p w:rsidR="00E11EC0" w:rsidRPr="004A3668" w:rsidRDefault="00E11EC0" w:rsidP="00E11EC0">
      <w:pPr>
        <w:keepNext/>
        <w:spacing w:before="240"/>
        <w:jc w:val="center"/>
        <w:rPr>
          <w:i/>
          <w:lang w:eastAsia="en-US"/>
        </w:rPr>
      </w:pPr>
      <w:r w:rsidRPr="004A3668">
        <w:rPr>
          <w:rFonts w:eastAsia="Calibri"/>
          <w:i/>
          <w:lang w:eastAsia="en-US"/>
        </w:rPr>
        <w:t>Pamatojums</w:t>
      </w:r>
    </w:p>
    <w:p w:rsidR="00E11EC0" w:rsidRPr="004A3668" w:rsidRDefault="00E11EC0" w:rsidP="00E11EC0">
      <w:pPr>
        <w:spacing w:before="240"/>
        <w:rPr>
          <w:i/>
          <w:lang w:eastAsia="en-US"/>
        </w:rPr>
      </w:pPr>
      <w:r w:rsidRPr="004A3668">
        <w:rPr>
          <w:rFonts w:eastAsia="Calibri"/>
          <w:i/>
          <w:lang w:eastAsia="en-US"/>
        </w:rPr>
        <w:t xml:space="preserve">Tiesības uz personas datu aizsardzību un tiesības ņemt vērā privāto dzīvi ir noteiktas gan ES tiesību aktos (VDAR), gan galvenajos ES cilvēktiesību instrumentos. Tā kā šis tiesību akts </w:t>
      </w:r>
      <w:r w:rsidRPr="004A3668">
        <w:rPr>
          <w:rFonts w:eastAsia="Calibri"/>
          <w:i/>
          <w:lang w:eastAsia="en-US"/>
        </w:rPr>
        <w:lastRenderedPageBreak/>
        <w:t>attiecas gan uz personas datiem, gan personu privātumu, ir būtiski, ka abi instrumenti ir atspoguļoti tiesību akta apsvērumos.</w:t>
      </w:r>
    </w:p>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41</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65.c apsvērums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lang w:eastAsia="en-US"/>
              </w:rPr>
            </w:pPr>
            <w:r w:rsidRPr="004A3668">
              <w:rPr>
                <w:rFonts w:eastAsia="Calibri"/>
                <w:b/>
                <w:i/>
                <w:lang w:eastAsia="en-US"/>
              </w:rPr>
              <w:t>(65c)</w:t>
            </w:r>
            <w:r w:rsidRPr="004A3668">
              <w:rPr>
                <w:rFonts w:eastAsia="Calibri"/>
                <w:lang w:eastAsia="en-US"/>
              </w:rPr>
              <w:tab/>
            </w:r>
            <w:r w:rsidRPr="004A3668">
              <w:rPr>
                <w:rFonts w:eastAsia="Calibri"/>
                <w:b/>
                <w:i/>
                <w:lang w:eastAsia="en-US"/>
              </w:rPr>
              <w:t>Viens no datu aizsardzības pamatprincipiem ir datu minimizēšana, kā ir uzsvērts Regulas (ES) 2016/679 5. panta 1. punkta c) apakšpunktā, kurā ir norādīts, ka personas datu apstrādei ir jābūt adekvātai, atbilstīgai un jāaprobežojas tikai ar mērķi, kura dēļ tiek veikta datu apstrāde.</w:t>
            </w:r>
          </w:p>
        </w:tc>
      </w:tr>
      <w:tr w:rsidR="00E11EC0" w:rsidRPr="004A3668" w:rsidTr="00F45D6D">
        <w:trPr>
          <w:jc w:val="center"/>
        </w:trPr>
        <w:tc>
          <w:tcPr>
            <w:tcW w:w="4876" w:type="dxa"/>
          </w:tcPr>
          <w:p w:rsidR="00E11EC0" w:rsidRPr="004A3668" w:rsidRDefault="00E11EC0" w:rsidP="00F45D6D">
            <w:pPr>
              <w:spacing w:after="120"/>
            </w:pPr>
          </w:p>
        </w:tc>
        <w:tc>
          <w:tcPr>
            <w:tcW w:w="4876" w:type="dxa"/>
          </w:tcPr>
          <w:p w:rsidR="00E11EC0" w:rsidRPr="004A3668" w:rsidRDefault="00E11EC0" w:rsidP="00F45D6D">
            <w:pPr>
              <w:spacing w:after="120"/>
            </w:pPr>
          </w:p>
        </w:tc>
      </w:tr>
      <w:tr w:rsidR="00E11EC0" w:rsidRPr="004A3668" w:rsidTr="00F45D6D">
        <w:trPr>
          <w:jc w:val="center"/>
        </w:trPr>
        <w:tc>
          <w:tcPr>
            <w:tcW w:w="4876" w:type="dxa"/>
          </w:tcPr>
          <w:p w:rsidR="00E11EC0" w:rsidRPr="004A3668" w:rsidRDefault="00E11EC0" w:rsidP="00F45D6D">
            <w:pPr>
              <w:spacing w:after="120"/>
            </w:pPr>
          </w:p>
        </w:tc>
        <w:tc>
          <w:tcPr>
            <w:tcW w:w="4876" w:type="dxa"/>
          </w:tcPr>
          <w:p w:rsidR="00E11EC0" w:rsidRPr="004A3668" w:rsidRDefault="00E11EC0" w:rsidP="00F45D6D">
            <w:pPr>
              <w:spacing w:after="120"/>
            </w:pPr>
          </w:p>
        </w:tc>
      </w:tr>
    </w:tbl>
    <w:p w:rsidR="00E11EC0" w:rsidRPr="004A3668" w:rsidRDefault="00E11EC0" w:rsidP="00E11EC0">
      <w:pPr>
        <w:keepNext/>
        <w:spacing w:before="240"/>
        <w:jc w:val="center"/>
        <w:rPr>
          <w:i/>
          <w:lang w:eastAsia="en-US"/>
        </w:rPr>
      </w:pPr>
      <w:r w:rsidRPr="004A3668">
        <w:rPr>
          <w:rFonts w:eastAsia="Calibri"/>
          <w:i/>
          <w:lang w:eastAsia="en-US"/>
        </w:rPr>
        <w:t>Pamatojums</w:t>
      </w:r>
    </w:p>
    <w:p w:rsidR="00E11EC0" w:rsidRPr="004A3668" w:rsidRDefault="00E11EC0" w:rsidP="00E11EC0">
      <w:pPr>
        <w:spacing w:before="240"/>
        <w:rPr>
          <w:i/>
          <w:lang w:eastAsia="en-US"/>
        </w:rPr>
      </w:pPr>
      <w:r w:rsidRPr="004A3668">
        <w:rPr>
          <w:rFonts w:eastAsia="Calibri"/>
          <w:i/>
          <w:lang w:eastAsia="en-US"/>
        </w:rPr>
        <w:t>Tiesības uz personas datu aizsardzību un tiesības ņemt vērā privāto dzīvi ir noteiktas gan ES tiesību aktos (VDAR), gan galvenajos ES cilvēktiesību instrumentos. Tā kā šis tiesību akts attiecas gan uz personas datiem, gan personu privātumu, ir būtiski, ka abi instrumenti ir atspoguļoti tiesību akta apsvērumos.</w:t>
      </w:r>
    </w:p>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42</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65.d apsvērums (jauns)</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lang w:eastAsia="en-US"/>
              </w:rPr>
            </w:pPr>
            <w:r w:rsidRPr="004A3668">
              <w:rPr>
                <w:rFonts w:eastAsia="Calibri"/>
                <w:b/>
                <w:i/>
                <w:lang w:eastAsia="en-US"/>
              </w:rPr>
              <w:t>(65d)</w:t>
            </w:r>
            <w:r w:rsidRPr="004A3668">
              <w:rPr>
                <w:rFonts w:eastAsia="Calibri"/>
                <w:lang w:eastAsia="en-US"/>
              </w:rPr>
              <w:tab/>
            </w:r>
            <w:r w:rsidRPr="004A3668">
              <w:rPr>
                <w:rFonts w:eastAsia="Calibri"/>
                <w:b/>
                <w:i/>
                <w:lang w:eastAsia="en-US"/>
              </w:rPr>
              <w:t>Regulas (ES) 2016/679 5. panta 1. punkta b) apakšpunktā ir noteikts, ka personas dati ir jāiegūst konkrētā, precīzi paredzētā un likumīgā nolūkā, un tos nedrīkst papildus apstrādāt ar paņēmieniem, kas nav savienojami ar šo nolūku. Turklāt turpmākajā apstrādē arhivēšanas nolūkā sabiedrības interesēs, zinātniskās vai vēstures pētniecības nolūkā vai statistikas nolūkā ir jāievēro nolūka ierobežošanas princips.</w:t>
            </w:r>
          </w:p>
        </w:tc>
      </w:tr>
    </w:tbl>
    <w:p w:rsidR="00E11EC0" w:rsidRPr="004A3668" w:rsidRDefault="00E11EC0" w:rsidP="00E11EC0">
      <w:pPr>
        <w:keepNext/>
        <w:spacing w:before="240"/>
        <w:jc w:val="center"/>
        <w:rPr>
          <w:i/>
          <w:lang w:eastAsia="en-US"/>
        </w:rPr>
      </w:pPr>
      <w:r w:rsidRPr="004A3668">
        <w:rPr>
          <w:rFonts w:eastAsia="Calibri"/>
          <w:i/>
          <w:lang w:eastAsia="en-US"/>
        </w:rPr>
        <w:lastRenderedPageBreak/>
        <w:t>Pamatojums</w:t>
      </w:r>
    </w:p>
    <w:p w:rsidR="00E11EC0" w:rsidRPr="004A3668" w:rsidRDefault="00E11EC0" w:rsidP="00E11EC0">
      <w:pPr>
        <w:spacing w:before="240"/>
        <w:rPr>
          <w:i/>
          <w:lang w:eastAsia="en-US"/>
        </w:rPr>
      </w:pPr>
      <w:r w:rsidRPr="004A3668">
        <w:rPr>
          <w:rFonts w:eastAsia="Calibri"/>
          <w:i/>
          <w:lang w:eastAsia="en-US"/>
        </w:rPr>
        <w:t>Tiesības uz personas datu aizsardzību un tiesības ņemt vērā privāto dzīvi ir noteiktas gan ES tiesību aktos (VDAR), gan galvenajos ES cilvēktiesību instrumentos. Tā kā minētais tiesību akts attiecas gan uz personas datiem, gan personu privātumu, ir būtiski, ka abi instrumenti ir atspoguļoti tiesību akta apsvērumos.</w:t>
      </w:r>
    </w:p>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43</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 pants – 1.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w:t>
            </w:r>
            <w:r w:rsidRPr="004A3668">
              <w:rPr>
                <w:rFonts w:eastAsia="Calibri"/>
                <w:lang w:eastAsia="en-US"/>
              </w:rPr>
              <w:tab/>
              <w:t>Kopā ar [Regulu</w:t>
            </w:r>
            <w:r w:rsidRPr="004A3668">
              <w:rPr>
                <w:rFonts w:eastAsia="Calibri"/>
                <w:b/>
                <w:i/>
                <w:lang w:eastAsia="en-US"/>
              </w:rPr>
              <w:t> </w:t>
            </w:r>
            <w:r w:rsidRPr="004A3668">
              <w:rPr>
                <w:rFonts w:eastAsia="Calibri"/>
                <w:lang w:eastAsia="en-US"/>
              </w:rPr>
              <w:t>2018/xx par sadarbspēju policijas un tiesu iestāžu sadarbības, patvēruma un migrācijas jomā] ar šo regulu tiek izveidots satvars sadarbspējas nodrošināšanai starp ieceļošanas/izceļošanas sistēmu (IIS), vīzu informācijas sistēmu (VIS), [Eiropas ceļošanas informācijas un atļauju sistēmu (ETIAS)], Eurodac, Šengenas Informācijas sistēmu (SIS) un [Eiropas Sodāmības reģistru informācijas sistēmu trešo valstu valstspiederīgajiem (ECRIS-TCN)]</w:t>
            </w:r>
            <w:r w:rsidRPr="004A3668">
              <w:rPr>
                <w:rFonts w:eastAsia="Calibri"/>
                <w:b/>
                <w:i/>
                <w:lang w:eastAsia="en-US"/>
              </w:rPr>
              <w:t>, lai minētās sistēmas un dati papildinātu viens otru</w:t>
            </w:r>
            <w:r w:rsidRPr="004A3668">
              <w:rPr>
                <w:rFonts w:eastAsia="Calibr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1.</w:t>
            </w:r>
            <w:r w:rsidRPr="004A3668">
              <w:rPr>
                <w:rFonts w:eastAsia="Calibri"/>
                <w:lang w:eastAsia="en-US"/>
              </w:rPr>
              <w:tab/>
              <w:t>Kopā ar [Regulu</w:t>
            </w:r>
            <w:r w:rsidRPr="004A3668">
              <w:rPr>
                <w:rFonts w:eastAsia="Calibri"/>
                <w:b/>
                <w:i/>
                <w:lang w:eastAsia="en-US"/>
              </w:rPr>
              <w:t xml:space="preserve"> </w:t>
            </w:r>
            <w:r w:rsidRPr="004A3668">
              <w:rPr>
                <w:rFonts w:eastAsia="Calibri"/>
                <w:lang w:eastAsia="en-US"/>
              </w:rPr>
              <w:t>2018/xx par sadarbspēju policijas un tiesu iestāžu sadarbības, patvēruma un migrācijas jomā] ar šo regulu tiek izveidots satvars sadarbspējas nodrošināšanai starp ieceļošanas/izceļošanas sistēmu (IIS), vīzu informācijas sistēmu (VIS), [Eiropas ceļošanas informācijas un atļauju sistēmu (ETIAS)], Eurodac, Šengenas Informācijas sistēmu (SIS) un [Eiropas Sodāmības reģistru informācijas sistēmu trešo valstu valstspiederīgajiem (ECRIS-TCN)].</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44</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 pants – 3.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3.</w:t>
            </w:r>
            <w:r w:rsidRPr="004A3668">
              <w:rPr>
                <w:rFonts w:eastAsia="Calibri"/>
                <w:lang w:eastAsia="en-US"/>
              </w:rPr>
              <w:tab/>
              <w:t xml:space="preserve">Šajā regulā </w:t>
            </w:r>
            <w:r w:rsidRPr="004A3668">
              <w:rPr>
                <w:rFonts w:eastAsia="Calibri"/>
                <w:b/>
                <w:i/>
                <w:lang w:eastAsia="en-US"/>
              </w:rPr>
              <w:t>arī</w:t>
            </w:r>
            <w:r w:rsidRPr="004A3668">
              <w:rPr>
                <w:rFonts w:eastAsia="Calibri"/>
                <w:lang w:eastAsia="en-US"/>
              </w:rPr>
              <w:t xml:space="preserve"> paredzēti noteikumi par datu kvalitātes prasībām, vienotu ziņojuma formātu (UMF) un centrālu ziņošanas un statistikas repozitoriju (CRRS) un noteikti dalībvalstu un Eiropas Aģentūras lielapjoma IT</w:t>
            </w:r>
            <w:r w:rsidRPr="004A3668">
              <w:rPr>
                <w:rFonts w:eastAsia="Calibri"/>
                <w:b/>
                <w:i/>
                <w:lang w:eastAsia="en-US"/>
              </w:rPr>
              <w:t> </w:t>
            </w:r>
            <w:r w:rsidRPr="004A3668">
              <w:rPr>
                <w:rFonts w:eastAsia="Calibri"/>
                <w:lang w:eastAsia="en-US"/>
              </w:rPr>
              <w:t>sistēmu darbības pārvaldībai brīvības, drošības un tiesiskuma telpā (eu-LISA) pienākumi attiecībā uz sadarbspējas komponentu uzbūvi un darbību.</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3.</w:t>
            </w:r>
            <w:r w:rsidRPr="004A3668">
              <w:rPr>
                <w:rFonts w:eastAsia="Calibri"/>
                <w:lang w:eastAsia="en-US"/>
              </w:rPr>
              <w:tab/>
              <w:t xml:space="preserve">Šajā regulā </w:t>
            </w:r>
            <w:r w:rsidRPr="004A3668">
              <w:rPr>
                <w:rFonts w:eastAsia="Calibri"/>
                <w:b/>
                <w:i/>
                <w:lang w:eastAsia="en-US"/>
              </w:rPr>
              <w:t>ir</w:t>
            </w:r>
            <w:r w:rsidRPr="004A3668">
              <w:rPr>
                <w:rFonts w:eastAsia="Calibri"/>
                <w:lang w:eastAsia="en-US"/>
              </w:rPr>
              <w:t xml:space="preserve"> paredzēti</w:t>
            </w:r>
            <w:r w:rsidRPr="004A3668">
              <w:rPr>
                <w:rFonts w:eastAsia="Calibri"/>
                <w:b/>
                <w:i/>
                <w:lang w:eastAsia="en-US"/>
              </w:rPr>
              <w:t xml:space="preserve"> arī</w:t>
            </w:r>
            <w:r w:rsidRPr="004A3668">
              <w:rPr>
                <w:rFonts w:eastAsia="Calibri"/>
                <w:lang w:eastAsia="en-US"/>
              </w:rPr>
              <w:t xml:space="preserve"> noteikumi par datu kvalitātes prasībām, vienotu ziņojuma formātu (UMF) un centrālu ziņošanas un statistikas repozitoriju (CRRS) un noteikti dalībvalstu un Eiropas Aģentūras lielapjoma IT</w:t>
            </w:r>
            <w:r w:rsidRPr="004A3668">
              <w:rPr>
                <w:rFonts w:eastAsia="Calibri"/>
                <w:b/>
                <w:i/>
                <w:lang w:eastAsia="en-US"/>
              </w:rPr>
              <w:t xml:space="preserve"> </w:t>
            </w:r>
            <w:r w:rsidRPr="004A3668">
              <w:rPr>
                <w:rFonts w:eastAsia="Calibri"/>
                <w:lang w:eastAsia="en-US"/>
              </w:rPr>
              <w:t>sistēmu darbības pārvaldībai brīvības, drošības un tiesiskuma telpā (eu-LISA) pienākumi attiecībā uz sadarbspējas komponentu uzbūvi</w:t>
            </w:r>
            <w:r w:rsidRPr="004A3668">
              <w:rPr>
                <w:rFonts w:eastAsia="Calibri"/>
                <w:b/>
                <w:i/>
                <w:lang w:eastAsia="en-US"/>
              </w:rPr>
              <w:t>, attīstīšanu</w:t>
            </w:r>
            <w:r w:rsidRPr="004A3668">
              <w:rPr>
                <w:rFonts w:eastAsia="Calibri"/>
                <w:lang w:eastAsia="en-US"/>
              </w:rPr>
              <w:t xml:space="preserve"> un darbību.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lastRenderedPageBreak/>
        <w:t>Grozījums Nr.</w:t>
      </w:r>
      <w:r w:rsidRPr="004A3668">
        <w:rPr>
          <w:rFonts w:eastAsia="Calibri"/>
          <w:b/>
          <w:lang w:eastAsia="en-US"/>
        </w:rPr>
        <w:tab/>
      </w:r>
      <w:r w:rsidRPr="004A3668">
        <w:rPr>
          <w:rFonts w:eastAsia="Calibri"/>
          <w:b/>
          <w:lang w:eastAsia="en-US"/>
        </w:rPr>
        <w:tab/>
        <w:t>45</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 pants – 4.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4.</w:t>
            </w:r>
            <w:r w:rsidRPr="004A3668">
              <w:rPr>
                <w:rFonts w:eastAsia="Calibri"/>
                <w:lang w:eastAsia="en-US"/>
              </w:rPr>
              <w:tab/>
              <w:t xml:space="preserve">Ar šo regulu </w:t>
            </w:r>
            <w:r w:rsidRPr="004A3668">
              <w:rPr>
                <w:rFonts w:eastAsia="Calibri"/>
                <w:b/>
                <w:i/>
                <w:lang w:eastAsia="en-US"/>
              </w:rPr>
              <w:t xml:space="preserve">arī </w:t>
            </w:r>
            <w:r w:rsidRPr="004A3668">
              <w:rPr>
                <w:rFonts w:eastAsia="Calibri"/>
                <w:lang w:eastAsia="en-US"/>
              </w:rPr>
              <w:t xml:space="preserve">pielāgo procedūras un nosacījumus, ko piemēro dalībvalstu </w:t>
            </w:r>
            <w:r w:rsidRPr="004A3668">
              <w:rPr>
                <w:rFonts w:eastAsia="Calibri"/>
                <w:b/>
                <w:i/>
                <w:lang w:eastAsia="en-US"/>
              </w:rPr>
              <w:t>tiesībaizsardzības</w:t>
            </w:r>
            <w:r w:rsidRPr="004A3668">
              <w:rPr>
                <w:rFonts w:eastAsia="Calibri"/>
                <w:lang w:eastAsia="en-US"/>
              </w:rPr>
              <w:t xml:space="preserve"> iestāžu un Eiropas Savienības Aģentūras tiesībaizsardzības sadarbībai (Eiropola) piekļuvei </w:t>
            </w:r>
            <w:r w:rsidRPr="004A3668">
              <w:rPr>
                <w:rFonts w:eastAsia="Calibri"/>
                <w:b/>
                <w:i/>
                <w:lang w:eastAsia="en-US"/>
              </w:rPr>
              <w:t>ieceļošanas/izceļošanas sistēmai (</w:t>
            </w:r>
            <w:r w:rsidRPr="004A3668">
              <w:rPr>
                <w:rFonts w:eastAsia="Calibri"/>
                <w:lang w:eastAsia="en-US"/>
              </w:rPr>
              <w:t>IIS</w:t>
            </w:r>
            <w:r w:rsidRPr="004A3668">
              <w:rPr>
                <w:rFonts w:eastAsia="Calibri"/>
                <w:b/>
                <w:i/>
                <w:lang w:eastAsia="en-US"/>
              </w:rPr>
              <w:t>)</w:t>
            </w:r>
            <w:r w:rsidRPr="004A3668">
              <w:rPr>
                <w:rFonts w:eastAsia="Calibri"/>
                <w:lang w:eastAsia="en-US"/>
              </w:rPr>
              <w:t xml:space="preserve">, </w:t>
            </w:r>
            <w:r w:rsidRPr="004A3668">
              <w:rPr>
                <w:rFonts w:eastAsia="Calibri"/>
                <w:b/>
                <w:i/>
                <w:lang w:eastAsia="en-US"/>
              </w:rPr>
              <w:t>vīzu informācijas sistēmai (</w:t>
            </w:r>
            <w:r w:rsidRPr="004A3668">
              <w:rPr>
                <w:rFonts w:eastAsia="Calibri"/>
                <w:lang w:eastAsia="en-US"/>
              </w:rPr>
              <w:t>VIS</w:t>
            </w:r>
            <w:r w:rsidRPr="004A3668">
              <w:rPr>
                <w:rFonts w:eastAsia="Calibri"/>
                <w:b/>
                <w:i/>
                <w:lang w:eastAsia="en-US"/>
              </w:rPr>
              <w:t>)</w:t>
            </w:r>
            <w:r w:rsidRPr="004A3668">
              <w:rPr>
                <w:rFonts w:eastAsia="Calibri"/>
                <w:lang w:eastAsia="en-US"/>
              </w:rPr>
              <w:t xml:space="preserve">, </w:t>
            </w:r>
            <w:r w:rsidRPr="004A3668">
              <w:rPr>
                <w:rFonts w:eastAsia="Calibri"/>
                <w:b/>
                <w:i/>
                <w:lang w:eastAsia="en-US"/>
              </w:rPr>
              <w:t>[Eiropas ceļošanas informācijas un atļauju sistēmai (ETIAS)]</w:t>
            </w:r>
            <w:r w:rsidRPr="004A3668">
              <w:rPr>
                <w:rFonts w:eastAsia="Calibri"/>
                <w:lang w:eastAsia="en-US"/>
              </w:rPr>
              <w:t xml:space="preserve"> un Eurodac, lai novērstu, atklātu un izmeklētu teroristu nodarījumus vai citus smagus noziedzīgus nodarījumus</w:t>
            </w:r>
            <w:r w:rsidRPr="004A3668">
              <w:rPr>
                <w:rFonts w:eastAsia="Calibri"/>
                <w:b/>
                <w:i/>
                <w:lang w:eastAsia="en-US"/>
              </w:rPr>
              <w:t>, kuri ir to kompetencē</w:t>
            </w:r>
            <w:r w:rsidRPr="004A3668">
              <w:rPr>
                <w:rFonts w:eastAsia="Calibr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4.</w:t>
            </w:r>
            <w:r w:rsidRPr="004A3668">
              <w:rPr>
                <w:rFonts w:eastAsia="Calibri"/>
                <w:lang w:eastAsia="en-US"/>
              </w:rPr>
              <w:tab/>
              <w:t>Ar šo regulu pielāgo</w:t>
            </w:r>
            <w:r w:rsidRPr="004A3668">
              <w:rPr>
                <w:rFonts w:eastAsia="Calibri"/>
                <w:b/>
                <w:i/>
                <w:lang w:eastAsia="en-US"/>
              </w:rPr>
              <w:t xml:space="preserve"> arī</w:t>
            </w:r>
            <w:r w:rsidRPr="004A3668">
              <w:rPr>
                <w:rFonts w:eastAsia="Calibri"/>
                <w:lang w:eastAsia="en-US"/>
              </w:rPr>
              <w:t xml:space="preserve"> procedūras un nosacījumus, ko piemēro dalībvalstu </w:t>
            </w:r>
            <w:r w:rsidRPr="004A3668">
              <w:rPr>
                <w:rFonts w:eastAsia="Calibri"/>
                <w:b/>
                <w:i/>
                <w:lang w:eastAsia="en-US"/>
              </w:rPr>
              <w:t>izraudzīto</w:t>
            </w:r>
            <w:r w:rsidRPr="004A3668">
              <w:rPr>
                <w:rFonts w:eastAsia="Calibri"/>
                <w:lang w:eastAsia="en-US"/>
              </w:rPr>
              <w:t xml:space="preserve"> iestāžu un Eiropas Savienības Aģentūras tiesībaizsardzības sadarbībai (Eiropola) piekļuvei IIS, VIS, </w:t>
            </w:r>
            <w:r w:rsidRPr="004A3668">
              <w:rPr>
                <w:rFonts w:eastAsia="Calibri"/>
                <w:b/>
                <w:i/>
                <w:lang w:eastAsia="en-US"/>
              </w:rPr>
              <w:t>[ETIAS]</w:t>
            </w:r>
            <w:r w:rsidRPr="004A3668">
              <w:rPr>
                <w:rFonts w:eastAsia="Calibri"/>
                <w:lang w:eastAsia="en-US"/>
              </w:rPr>
              <w:t xml:space="preserve"> un Eurodac, lai novērstu, atklātu un izmeklētu teroristu nodarījumus vai citus smagus noziedzīgus nodarījumus.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46</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 pants – 4.a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4.a</w:t>
            </w:r>
            <w:r w:rsidRPr="004A3668">
              <w:rPr>
                <w:rFonts w:eastAsia="Calibri"/>
                <w:b/>
                <w:i/>
                <w:lang w:eastAsia="en-US"/>
              </w:rPr>
              <w:tab/>
              <w:t>Regula satur arī trešo valstu valstspiederīgo identitāšu verifikācijas un trešo valstu valstspiederīgo identificēšanas regulējumu.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47</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 pants – virsraksts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Sadarbspējas mērķi</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Mērķi</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48</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 pants – 1. punkts – a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(a)</w:t>
            </w:r>
            <w:r w:rsidRPr="004A3668">
              <w:rPr>
                <w:rFonts w:eastAsia="Calibri"/>
                <w:lang w:eastAsia="en-US"/>
              </w:rPr>
              <w:tab/>
            </w:r>
            <w:r w:rsidRPr="004A3668">
              <w:rPr>
                <w:rFonts w:eastAsia="Calibri"/>
                <w:b/>
                <w:i/>
                <w:lang w:eastAsia="en-US"/>
              </w:rPr>
              <w:t>uzlabot ārējo robežu pārvaldību</w:t>
            </w:r>
            <w:r w:rsidRPr="004A3668">
              <w:rPr>
                <w:rFonts w:eastAsia="Calibr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(a)</w:t>
            </w:r>
            <w:r w:rsidRPr="004A3668">
              <w:rPr>
                <w:rFonts w:eastAsia="Calibri"/>
                <w:lang w:eastAsia="en-US"/>
              </w:rPr>
              <w:tab/>
            </w:r>
            <w:r w:rsidRPr="004A3668">
              <w:rPr>
                <w:rFonts w:eastAsia="Calibri"/>
                <w:b/>
                <w:i/>
                <w:lang w:eastAsia="en-US"/>
              </w:rPr>
              <w:t>palielināt robežpārbaužu efektivitāti un iedarbīgumu uz ārējām robežām</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49</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 pants – 1. punkts – b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(b)</w:t>
            </w:r>
            <w:r w:rsidRPr="004A3668">
              <w:rPr>
                <w:rFonts w:eastAsia="Calibri"/>
                <w:lang w:eastAsia="en-US"/>
              </w:rPr>
              <w:tab/>
              <w:t xml:space="preserve">sekmēt neatbilstīgas migrācijas novēršanu un </w:t>
            </w:r>
            <w:r w:rsidRPr="004A3668">
              <w:rPr>
                <w:rFonts w:eastAsia="Calibri"/>
                <w:b/>
                <w:i/>
                <w:lang w:eastAsia="en-US"/>
              </w:rPr>
              <w:t>apkarošanu</w:t>
            </w:r>
            <w:r w:rsidRPr="004A3668">
              <w:rPr>
                <w:rFonts w:eastAsia="Calibr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(b)</w:t>
            </w:r>
            <w:r w:rsidRPr="004A3668">
              <w:rPr>
                <w:rFonts w:eastAsia="Calibri"/>
                <w:lang w:eastAsia="en-US"/>
              </w:rPr>
              <w:tab/>
              <w:t xml:space="preserve">sekmēt neatbilstīgas migrācijas novēršanu un </w:t>
            </w:r>
            <w:r w:rsidRPr="004A3668">
              <w:rPr>
                <w:rFonts w:eastAsia="Calibri"/>
                <w:b/>
                <w:i/>
                <w:lang w:eastAsia="en-US"/>
              </w:rPr>
              <w:t>risināšanu</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50</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 pants – 1. punkts – ea apakšpunkts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(ea)</w:t>
            </w:r>
            <w:r w:rsidRPr="004A3668">
              <w:rPr>
                <w:rFonts w:eastAsia="Calibri"/>
                <w:b/>
                <w:i/>
                <w:lang w:eastAsia="en-US"/>
              </w:rPr>
              <w:tab/>
              <w:t>palīdzēt teroristu nodarījumu vai citu smagu noziedzīgu nodarījumu novēršanā, atklāšanā un izmeklēšanā;</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51</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 pants – 1. punkts – eb apakšpunkts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(eb)</w:t>
            </w:r>
            <w:r w:rsidRPr="004A3668">
              <w:rPr>
                <w:rFonts w:eastAsia="Calibri"/>
                <w:b/>
                <w:i/>
                <w:lang w:eastAsia="en-US"/>
              </w:rPr>
              <w:tab/>
              <w:t>palīdzēt identificēt nezināmas personas, kuras nespēj pašas sevi identificēt, vai neidentificētas mirstīgās atliekas dabas katastrofu, nelaimes gadījumu vai teroristu uzbrukumu gadījumos;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52</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 pants – 2. punkts – ievaddaļa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2.</w:t>
            </w:r>
            <w:r w:rsidRPr="004A3668">
              <w:rPr>
                <w:rFonts w:eastAsia="Calibri"/>
                <w:lang w:eastAsia="en-US"/>
              </w:rPr>
              <w:tab/>
            </w:r>
            <w:r w:rsidRPr="004A3668">
              <w:rPr>
                <w:rFonts w:eastAsia="Calibri"/>
                <w:b/>
                <w:i/>
                <w:lang w:eastAsia="en-US"/>
              </w:rPr>
              <w:t>Sadarbspējas nodrošināšanas</w:t>
            </w:r>
            <w:r w:rsidRPr="004A3668">
              <w:rPr>
                <w:rFonts w:eastAsia="Calibri"/>
                <w:lang w:eastAsia="en-US"/>
              </w:rPr>
              <w:t xml:space="preserve"> mērķus sasniedz:</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2.</w:t>
            </w:r>
            <w:r w:rsidRPr="004A3668">
              <w:rPr>
                <w:rFonts w:eastAsia="Calibri"/>
                <w:lang w:eastAsia="en-US"/>
              </w:rPr>
              <w:tab/>
            </w:r>
            <w:r w:rsidRPr="004A3668">
              <w:rPr>
                <w:rFonts w:eastAsia="Calibri"/>
                <w:b/>
                <w:i/>
                <w:lang w:eastAsia="en-US"/>
              </w:rPr>
              <w:t>Minētos</w:t>
            </w:r>
            <w:r w:rsidRPr="004A3668">
              <w:rPr>
                <w:rFonts w:eastAsia="Calibri"/>
                <w:lang w:eastAsia="en-US"/>
              </w:rPr>
              <w:t xml:space="preserve"> mērķus sasniedz:</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53</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 pants – 2. punkts – a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(a)</w:t>
            </w:r>
            <w:r w:rsidRPr="004A3668">
              <w:rPr>
                <w:rFonts w:eastAsia="Calibri"/>
                <w:lang w:eastAsia="en-US"/>
              </w:rPr>
              <w:tab/>
            </w:r>
            <w:r w:rsidRPr="004A3668">
              <w:rPr>
                <w:rFonts w:eastAsia="Calibri"/>
                <w:b/>
                <w:i/>
                <w:lang w:eastAsia="en-US"/>
              </w:rPr>
              <w:t>nodrošinot personu</w:t>
            </w:r>
            <w:r w:rsidRPr="004A3668">
              <w:rPr>
                <w:rFonts w:eastAsia="Calibri"/>
                <w:lang w:eastAsia="en-US"/>
              </w:rPr>
              <w:t xml:space="preserve"> pareizu identifikāciju;</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(a)</w:t>
            </w:r>
            <w:r w:rsidRPr="004A3668">
              <w:rPr>
                <w:rFonts w:eastAsia="Calibri"/>
                <w:lang w:eastAsia="en-US"/>
              </w:rPr>
              <w:tab/>
            </w:r>
            <w:r w:rsidRPr="004A3668">
              <w:rPr>
                <w:rFonts w:eastAsia="Calibri"/>
                <w:b/>
                <w:i/>
                <w:lang w:eastAsia="en-US"/>
              </w:rPr>
              <w:t>atvieglinot trešo valstu valstspiederīgo, kas ir reģistrēti Savienības informācijas sistēmās,</w:t>
            </w:r>
            <w:r w:rsidRPr="004A3668">
              <w:rPr>
                <w:rFonts w:eastAsia="Calibri"/>
                <w:lang w:eastAsia="en-US"/>
              </w:rPr>
              <w:t xml:space="preserve"> pareizu identifikāciju;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54</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 pants – 2. punkts – b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(b)</w:t>
            </w:r>
            <w:r w:rsidRPr="004A3668">
              <w:rPr>
                <w:rFonts w:eastAsia="Calibri"/>
                <w:lang w:eastAsia="en-US"/>
              </w:rPr>
              <w:tab/>
              <w:t>palīdzot apkarot identitātes viltošanu;</w:t>
            </w:r>
          </w:p>
        </w:tc>
        <w:tc>
          <w:tcPr>
            <w:tcW w:w="4876" w:type="dxa"/>
            <w:hideMark/>
          </w:tcPr>
          <w:p w:rsidR="00E11EC0" w:rsidRPr="004A3668" w:rsidRDefault="00E11EC0" w:rsidP="00F45D6D">
            <w:pPr>
              <w:spacing w:after="120"/>
              <w:rPr>
                <w:szCs w:val="24"/>
                <w:lang w:eastAsia="en-US"/>
              </w:rPr>
            </w:pPr>
            <w:r w:rsidRPr="004A3668">
              <w:rPr>
                <w:rFonts w:eastAsia="Calibri"/>
                <w:i/>
                <w:lang w:eastAsia="en-US"/>
              </w:rPr>
              <w:t>(Neattiecas uz tekstu latviešu valodā.)</w:t>
            </w:r>
            <w:r w:rsidRPr="004A3668">
              <w:rPr>
                <w:rFonts w:eastAsia="Calibri"/>
                <w:lang w:eastAsia="en-US"/>
              </w:rPr>
              <w:tab/>
              <w:t xml:space="preserve"> </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55</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 pants – 2. punkts – c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(c)</w:t>
            </w:r>
            <w:r w:rsidRPr="004A3668">
              <w:rPr>
                <w:rFonts w:eastAsia="Calibri"/>
                <w:lang w:eastAsia="en-US"/>
              </w:rPr>
              <w:tab/>
              <w:t xml:space="preserve">uzlabojot un saskaņojot </w:t>
            </w:r>
            <w:r w:rsidRPr="004A3668">
              <w:rPr>
                <w:rFonts w:eastAsia="Calibri"/>
                <w:b/>
                <w:i/>
                <w:lang w:eastAsia="en-US"/>
              </w:rPr>
              <w:t>attiecīgo ES</w:t>
            </w:r>
            <w:r w:rsidRPr="004A3668">
              <w:rPr>
                <w:rFonts w:eastAsia="Calibri"/>
                <w:lang w:eastAsia="en-US"/>
              </w:rPr>
              <w:t xml:space="preserve"> informācijas sistēmu prasības datu kvalitātes jomā;</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(c)</w:t>
            </w:r>
            <w:r w:rsidRPr="004A3668">
              <w:rPr>
                <w:rFonts w:eastAsia="Calibri"/>
                <w:lang w:eastAsia="en-US"/>
              </w:rPr>
              <w:tab/>
              <w:t xml:space="preserve">uzlabojot </w:t>
            </w:r>
            <w:r w:rsidRPr="004A3668">
              <w:rPr>
                <w:rFonts w:eastAsia="Calibri"/>
                <w:b/>
                <w:i/>
                <w:lang w:eastAsia="en-US"/>
              </w:rPr>
              <w:t xml:space="preserve">datu kvalitāti </w:t>
            </w:r>
            <w:r w:rsidRPr="004A3668">
              <w:rPr>
                <w:rFonts w:eastAsia="Calibri"/>
                <w:lang w:eastAsia="en-US"/>
              </w:rPr>
              <w:t xml:space="preserve">un saskaņojot </w:t>
            </w:r>
            <w:r w:rsidRPr="004A3668">
              <w:rPr>
                <w:rFonts w:eastAsia="Calibri"/>
                <w:b/>
                <w:i/>
                <w:lang w:eastAsia="en-US"/>
              </w:rPr>
              <w:t>Savienības</w:t>
            </w:r>
            <w:r w:rsidRPr="004A3668">
              <w:rPr>
                <w:rFonts w:eastAsia="Calibri"/>
                <w:lang w:eastAsia="en-US"/>
              </w:rPr>
              <w:t xml:space="preserve"> informācijas sistēmās glabāto datu kvalitātes prasības</w:t>
            </w:r>
            <w:r w:rsidRPr="004A3668">
              <w:rPr>
                <w:rFonts w:eastAsia="Calibri"/>
                <w:b/>
                <w:i/>
                <w:lang w:eastAsia="en-US"/>
              </w:rPr>
              <w:t>, vienlaikus ievērojot atsevišķu sistēmu juridisko pamatu datu apstrādes prasības un datu aizsardzības standartus un principus</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56</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 pants – 2. punkts – ca apakšpunkts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(ca)</w:t>
            </w:r>
            <w:r w:rsidRPr="004A3668">
              <w:rPr>
                <w:rFonts w:eastAsia="Calibri"/>
                <w:b/>
                <w:i/>
                <w:lang w:eastAsia="en-US"/>
              </w:rPr>
              <w:tab/>
              <w:t>uzlabojot tiesas iestāžu sadarbību brīvības, drošības un tiesiskuma jomā;</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57</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 pants – 2. punkts – d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(d)</w:t>
            </w:r>
            <w:r w:rsidRPr="004A3668">
              <w:rPr>
                <w:rFonts w:eastAsia="Calibri"/>
                <w:lang w:eastAsia="en-US"/>
              </w:rPr>
              <w:tab/>
              <w:t xml:space="preserve">atvieglinot esošo un </w:t>
            </w:r>
            <w:r w:rsidRPr="004A3668">
              <w:rPr>
                <w:rFonts w:eastAsia="Calibri"/>
                <w:b/>
                <w:i/>
                <w:lang w:eastAsia="en-US"/>
              </w:rPr>
              <w:t>nākotnē ieviešamo ES</w:t>
            </w:r>
            <w:r w:rsidRPr="004A3668">
              <w:rPr>
                <w:rFonts w:eastAsia="Calibri"/>
                <w:lang w:eastAsia="en-US"/>
              </w:rPr>
              <w:t xml:space="preserve"> informācijas sistēmu tehnisko un operatīvo īstenošanu </w:t>
            </w:r>
            <w:r w:rsidRPr="004A3668">
              <w:rPr>
                <w:rFonts w:eastAsia="Calibri"/>
                <w:b/>
                <w:i/>
                <w:lang w:eastAsia="en-US"/>
              </w:rPr>
              <w:t>dalībvalstīs</w:t>
            </w:r>
            <w:r w:rsidRPr="004A3668">
              <w:rPr>
                <w:rFonts w:eastAsia="Calibr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(d)</w:t>
            </w:r>
            <w:r w:rsidRPr="004A3668">
              <w:rPr>
                <w:rFonts w:eastAsia="Calibri"/>
                <w:lang w:eastAsia="en-US"/>
              </w:rPr>
              <w:tab/>
              <w:t xml:space="preserve">atvieglinot esošo un </w:t>
            </w:r>
            <w:r w:rsidRPr="004A3668">
              <w:rPr>
                <w:rFonts w:eastAsia="Calibri"/>
                <w:b/>
                <w:i/>
                <w:lang w:eastAsia="en-US"/>
              </w:rPr>
              <w:t>Savienības</w:t>
            </w:r>
            <w:r w:rsidRPr="004A3668">
              <w:rPr>
                <w:rFonts w:eastAsia="Calibri"/>
                <w:lang w:eastAsia="en-US"/>
              </w:rPr>
              <w:t xml:space="preserve"> informācijas sistēmu tehnisko un operatīvo īstenošanu </w:t>
            </w:r>
            <w:r w:rsidRPr="004A3668">
              <w:rPr>
                <w:rFonts w:eastAsia="Calibri"/>
                <w:b/>
                <w:i/>
                <w:lang w:eastAsia="en-US"/>
              </w:rPr>
              <w:t>no dalībvalstu puses</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58</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 pants – 2. punkts – e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(e)</w:t>
            </w:r>
            <w:r w:rsidRPr="004A3668">
              <w:rPr>
                <w:rFonts w:eastAsia="Calibri"/>
                <w:lang w:eastAsia="en-US"/>
              </w:rPr>
              <w:tab/>
              <w:t>pastiprinot</w:t>
            </w:r>
            <w:r w:rsidRPr="004A3668">
              <w:rPr>
                <w:rFonts w:eastAsia="Calibri"/>
                <w:b/>
                <w:i/>
                <w:lang w:eastAsia="en-US"/>
              </w:rPr>
              <w:t>, vienkāršojot</w:t>
            </w:r>
            <w:r w:rsidRPr="004A3668">
              <w:rPr>
                <w:rFonts w:eastAsia="Calibri"/>
                <w:lang w:eastAsia="en-US"/>
              </w:rPr>
              <w:t xml:space="preserve"> un padarot saskaņotākus datu drošības un datu aizsardzības nosacījumus, kuri reglamentē attiecīgās </w:t>
            </w:r>
            <w:r w:rsidRPr="004A3668">
              <w:rPr>
                <w:rFonts w:eastAsia="Calibri"/>
                <w:b/>
                <w:i/>
                <w:lang w:eastAsia="en-US"/>
              </w:rPr>
              <w:t>ES</w:t>
            </w:r>
            <w:r w:rsidRPr="004A3668">
              <w:rPr>
                <w:rFonts w:eastAsia="Calibri"/>
                <w:lang w:eastAsia="en-US"/>
              </w:rPr>
              <w:t xml:space="preserve"> informācijas sistēmas;</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(e)</w:t>
            </w:r>
            <w:r w:rsidRPr="004A3668">
              <w:rPr>
                <w:rFonts w:eastAsia="Calibri"/>
                <w:lang w:eastAsia="en-US"/>
              </w:rPr>
              <w:tab/>
              <w:t xml:space="preserve">pastiprinot un padarot saskaņotākus datu drošības un datu aizsardzības nosacījumus, kuri reglamentē attiecīgās </w:t>
            </w:r>
            <w:r w:rsidRPr="004A3668">
              <w:rPr>
                <w:rFonts w:eastAsia="Calibri"/>
                <w:b/>
                <w:i/>
                <w:lang w:eastAsia="en-US"/>
              </w:rPr>
              <w:t>Savienības</w:t>
            </w:r>
            <w:r w:rsidRPr="004A3668">
              <w:rPr>
                <w:rFonts w:eastAsia="Calibri"/>
                <w:lang w:eastAsia="en-US"/>
              </w:rPr>
              <w:t xml:space="preserve"> informācijas sistēmas</w:t>
            </w:r>
            <w:r w:rsidRPr="004A3668">
              <w:rPr>
                <w:rFonts w:eastAsia="Calibri"/>
                <w:b/>
                <w:i/>
                <w:lang w:eastAsia="en-US"/>
              </w:rPr>
              <w:t>, neskarot īpašos aizsardzības un drošības pasākumus, kas ir noteikti attiecībā uz konkrētām datu kategorijām</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59</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 pants – 2. punkts – f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(f)</w:t>
            </w:r>
            <w:r w:rsidRPr="004A3668">
              <w:rPr>
                <w:rFonts w:eastAsia="Calibri"/>
                <w:lang w:eastAsia="en-US"/>
              </w:rPr>
              <w:tab/>
              <w:t xml:space="preserve">racionalizējot nosacījumus par </w:t>
            </w:r>
            <w:r w:rsidRPr="004A3668">
              <w:rPr>
                <w:rFonts w:eastAsia="Calibri"/>
                <w:b/>
                <w:i/>
                <w:lang w:eastAsia="en-US"/>
              </w:rPr>
              <w:t>tiesībaizsardzības</w:t>
            </w:r>
            <w:r w:rsidRPr="004A3668">
              <w:rPr>
                <w:rFonts w:eastAsia="Calibri"/>
                <w:lang w:eastAsia="en-US"/>
              </w:rPr>
              <w:t xml:space="preserve"> iestāžu piekļuvi IIS, VIS, [ETIAS] un Eurodac</w:t>
            </w:r>
            <w:r w:rsidRPr="004A3668">
              <w:rPr>
                <w:rFonts w:eastAsia="Calibri"/>
                <w:b/>
                <w:i/>
                <w:lang w:eastAsia="en-US"/>
              </w:rPr>
              <w:t xml:space="preserve"> sistēmām</w:t>
            </w:r>
            <w:r w:rsidRPr="004A3668">
              <w:rPr>
                <w:rFonts w:eastAsia="Calibr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(f)</w:t>
            </w:r>
            <w:r w:rsidRPr="004A3668">
              <w:rPr>
                <w:rFonts w:eastAsia="Calibri"/>
                <w:lang w:eastAsia="en-US"/>
              </w:rPr>
              <w:tab/>
              <w:t xml:space="preserve">racionalizējot </w:t>
            </w:r>
            <w:r w:rsidRPr="004A3668">
              <w:rPr>
                <w:rFonts w:eastAsia="Calibri"/>
                <w:b/>
                <w:i/>
                <w:lang w:eastAsia="en-US"/>
              </w:rPr>
              <w:t xml:space="preserve">un vienkāršot </w:t>
            </w:r>
            <w:r w:rsidRPr="004A3668">
              <w:rPr>
                <w:rFonts w:eastAsia="Calibri"/>
                <w:lang w:eastAsia="en-US"/>
              </w:rPr>
              <w:t xml:space="preserve">nosacījumus par </w:t>
            </w:r>
            <w:r w:rsidRPr="004A3668">
              <w:rPr>
                <w:rFonts w:eastAsia="Calibri"/>
                <w:b/>
                <w:i/>
                <w:lang w:eastAsia="en-US"/>
              </w:rPr>
              <w:t>izraudzīto</w:t>
            </w:r>
            <w:r w:rsidRPr="004A3668">
              <w:rPr>
                <w:rFonts w:eastAsia="Calibri"/>
                <w:lang w:eastAsia="en-US"/>
              </w:rPr>
              <w:t xml:space="preserve"> iestāžu piekļuvi IIS, VIS, [ETIAS] un Eurodac</w:t>
            </w:r>
            <w:r w:rsidRPr="004A3668">
              <w:rPr>
                <w:rFonts w:eastAsia="Calibri"/>
                <w:b/>
                <w:i/>
                <w:lang w:eastAsia="en-US"/>
              </w:rPr>
              <w:t>, vienlaikus nodrošinot nepieciešamus un samērīgus nosacījumus, kādos nodrošina tiesībaizsardzības iestāžu piekļuvi</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60</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 pants – 2.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2.</w:t>
            </w:r>
            <w:r w:rsidRPr="004A3668">
              <w:rPr>
                <w:rFonts w:eastAsia="Calibri"/>
                <w:lang w:eastAsia="en-US"/>
              </w:rPr>
              <w:tab/>
              <w:t xml:space="preserve">Šo regulu piemēro personām, attiecībā uz kurām personas datus var apstrādāt 1. punktā minētajās </w:t>
            </w:r>
            <w:r w:rsidRPr="004A3668">
              <w:rPr>
                <w:rFonts w:eastAsia="Calibri"/>
                <w:b/>
                <w:i/>
                <w:lang w:eastAsia="en-US"/>
              </w:rPr>
              <w:t>ES</w:t>
            </w:r>
            <w:r w:rsidRPr="004A3668">
              <w:rPr>
                <w:rFonts w:eastAsia="Calibri"/>
                <w:lang w:eastAsia="en-US"/>
              </w:rPr>
              <w:t xml:space="preserve"> informācijas sistēmās.</w:t>
            </w:r>
          </w:p>
        </w:tc>
        <w:tc>
          <w:tcPr>
            <w:tcW w:w="4876" w:type="dxa"/>
            <w:hideMark/>
          </w:tcPr>
          <w:p w:rsidR="00E11EC0" w:rsidRPr="004A3668" w:rsidRDefault="00E11EC0" w:rsidP="00F45D6D">
            <w:pPr>
              <w:spacing w:after="120"/>
              <w:rPr>
                <w:lang w:eastAsia="en-US"/>
              </w:rPr>
            </w:pPr>
            <w:r w:rsidRPr="004A3668">
              <w:rPr>
                <w:rFonts w:eastAsia="Calibri"/>
                <w:lang w:eastAsia="en-US"/>
              </w:rPr>
              <w:t>2.</w:t>
            </w:r>
            <w:r w:rsidRPr="004A3668">
              <w:rPr>
                <w:rFonts w:eastAsia="Calibri"/>
                <w:lang w:eastAsia="en-US"/>
              </w:rPr>
              <w:tab/>
              <w:t xml:space="preserve">Šo regulu piemēro personām, attiecībā uz kurām personas datus var apstrādāt 1. punktā minētajās </w:t>
            </w:r>
            <w:r w:rsidRPr="004A3668">
              <w:rPr>
                <w:rFonts w:eastAsia="Calibri"/>
                <w:b/>
                <w:i/>
                <w:lang w:eastAsia="en-US"/>
              </w:rPr>
              <w:t>Savienības</w:t>
            </w:r>
            <w:r w:rsidRPr="004A3668">
              <w:rPr>
                <w:rFonts w:eastAsia="Calibri"/>
                <w:lang w:eastAsia="en-US"/>
              </w:rPr>
              <w:t xml:space="preserve"> informācijas sistēmās</w:t>
            </w:r>
            <w:r w:rsidRPr="004A3668">
              <w:rPr>
                <w:rFonts w:eastAsia="Calibri"/>
                <w:b/>
                <w:i/>
                <w:lang w:eastAsia="en-US"/>
              </w:rPr>
              <w:t>, taču tikai mērķiem, kas ir noteikti minēto informācijas sistēmu juridiskajā pamatā</w:t>
            </w:r>
            <w:r w:rsidRPr="004A3668">
              <w:rPr>
                <w:rFonts w:eastAsia="Calibri"/>
                <w:lang w:eastAsia="en-US"/>
              </w:rPr>
              <w:t>.</w:t>
            </w:r>
          </w:p>
        </w:tc>
      </w:tr>
    </w:tbl>
    <w:p w:rsidR="00E11EC0" w:rsidRPr="004A3668" w:rsidRDefault="00E11EC0" w:rsidP="00E11EC0">
      <w:pPr>
        <w:keepNext/>
        <w:spacing w:before="240"/>
        <w:jc w:val="center"/>
        <w:rPr>
          <w:i/>
          <w:lang w:eastAsia="en-US"/>
        </w:rPr>
      </w:pPr>
      <w:r w:rsidRPr="004A3668">
        <w:rPr>
          <w:rFonts w:eastAsia="Calibri"/>
          <w:i/>
          <w:lang w:eastAsia="en-US"/>
        </w:rPr>
        <w:t>Pamatojums</w:t>
      </w:r>
    </w:p>
    <w:p w:rsidR="00E11EC0" w:rsidRPr="004A3668" w:rsidRDefault="00E11EC0" w:rsidP="00E11EC0">
      <w:pPr>
        <w:spacing w:before="240"/>
        <w:rPr>
          <w:i/>
          <w:lang w:eastAsia="en-US"/>
        </w:rPr>
      </w:pPr>
      <w:r w:rsidRPr="004A3668">
        <w:rPr>
          <w:rFonts w:eastAsia="Calibri"/>
          <w:i/>
          <w:lang w:eastAsia="en-US"/>
        </w:rPr>
        <w:t>Personas datu apstrādei, izmantojot sadarbspēju, būtu jākalpo tikai tam, lai sasniegtu pamatsistēmu mērķus.</w:t>
      </w:r>
    </w:p>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61</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 pants – 1. daļa – 3.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(3)</w:t>
            </w:r>
            <w:r w:rsidRPr="004A3668">
              <w:rPr>
                <w:rFonts w:eastAsia="Calibri"/>
                <w:lang w:eastAsia="en-US"/>
              </w:rPr>
              <w:tab/>
              <w:t>„robežu iestāde” ir robežsardze, kurai saskaņā ar valsts tiesību aktiem ir uzdots veikt robežpārbaudes;</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(3)</w:t>
            </w:r>
            <w:r w:rsidRPr="004A3668">
              <w:rPr>
                <w:rFonts w:eastAsia="Calibri"/>
                <w:lang w:eastAsia="en-US"/>
              </w:rPr>
              <w:tab/>
              <w:t>„robežu iestāde” ir robežsardze, kurai saskaņā ar valsts tiesību aktiem ir uzdots veikt robežpārbaudes</w:t>
            </w:r>
            <w:r w:rsidRPr="004A3668">
              <w:rPr>
                <w:rFonts w:eastAsia="Calibri"/>
                <w:b/>
                <w:i/>
                <w:lang w:eastAsia="en-US"/>
              </w:rPr>
              <w:t>, kā ir definēts Regulas (ES) 2016/399 2. panta 11. punktā</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62</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 pants – 1. daļa – 18.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(18)</w:t>
            </w:r>
            <w:r w:rsidRPr="004A3668">
              <w:rPr>
                <w:rFonts w:eastAsia="Calibri"/>
                <w:lang w:eastAsia="en-US"/>
              </w:rPr>
              <w:tab/>
            </w:r>
            <w:r w:rsidRPr="004A3668">
              <w:rPr>
                <w:rFonts w:eastAsia="Calibri"/>
                <w:b/>
                <w:i/>
                <w:lang w:eastAsia="en-US"/>
              </w:rPr>
              <w:t>„ES</w:t>
            </w:r>
            <w:r w:rsidRPr="004A3668">
              <w:rPr>
                <w:rFonts w:eastAsia="Calibri"/>
                <w:lang w:eastAsia="en-US"/>
              </w:rPr>
              <w:t xml:space="preserve"> informācijas sistēmas” ir </w:t>
            </w:r>
            <w:r w:rsidRPr="004A3668">
              <w:rPr>
                <w:rFonts w:eastAsia="Calibri"/>
                <w:b/>
                <w:i/>
                <w:lang w:eastAsia="en-US"/>
              </w:rPr>
              <w:t>lielapjoma IT sistēmas</w:t>
            </w:r>
            <w:r w:rsidRPr="004A3668">
              <w:rPr>
                <w:rFonts w:eastAsia="Calibri"/>
                <w:lang w:eastAsia="en-US"/>
              </w:rPr>
              <w:t xml:space="preserve">, </w:t>
            </w:r>
            <w:r w:rsidRPr="004A3668">
              <w:rPr>
                <w:rFonts w:eastAsia="Calibri"/>
                <w:b/>
                <w:i/>
                <w:lang w:eastAsia="en-US"/>
              </w:rPr>
              <w:t>ko</w:t>
            </w:r>
            <w:r w:rsidRPr="004A3668">
              <w:rPr>
                <w:rFonts w:eastAsia="Calibri"/>
                <w:lang w:eastAsia="en-US"/>
              </w:rPr>
              <w:t xml:space="preserve"> pārvalda eu-LISA;</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(18)</w:t>
            </w:r>
            <w:r w:rsidRPr="004A3668">
              <w:rPr>
                <w:rFonts w:eastAsia="Calibri"/>
                <w:lang w:eastAsia="en-US"/>
              </w:rPr>
              <w:tab/>
            </w:r>
            <w:r w:rsidRPr="004A3668">
              <w:rPr>
                <w:rFonts w:eastAsia="Calibri"/>
                <w:b/>
                <w:i/>
                <w:lang w:eastAsia="en-US"/>
              </w:rPr>
              <w:t>„Savienības</w:t>
            </w:r>
            <w:r w:rsidRPr="004A3668">
              <w:rPr>
                <w:rFonts w:eastAsia="Calibri"/>
                <w:lang w:eastAsia="en-US"/>
              </w:rPr>
              <w:t xml:space="preserve"> informācijas sistēmas” ir </w:t>
            </w:r>
            <w:r w:rsidRPr="004A3668">
              <w:rPr>
                <w:rFonts w:eastAsia="Calibri"/>
                <w:b/>
                <w:i/>
                <w:lang w:eastAsia="en-US"/>
              </w:rPr>
              <w:t>IIS, VIS, [ETIAS]</w:t>
            </w:r>
            <w:r w:rsidRPr="004A3668">
              <w:rPr>
                <w:rFonts w:eastAsia="Calibri"/>
                <w:lang w:eastAsia="en-US"/>
              </w:rPr>
              <w:t xml:space="preserve">, </w:t>
            </w:r>
            <w:r w:rsidRPr="004A3668">
              <w:rPr>
                <w:rFonts w:eastAsia="Calibri"/>
                <w:b/>
                <w:i/>
                <w:lang w:eastAsia="en-US"/>
              </w:rPr>
              <w:t>Eurodac, SIS un [ECRIS-TCN], kuras darbības nolūkā</w:t>
            </w:r>
            <w:r w:rsidRPr="004A3668">
              <w:rPr>
                <w:rFonts w:eastAsia="Calibri"/>
                <w:lang w:eastAsia="en-US"/>
              </w:rPr>
              <w:t xml:space="preserve"> pārvalda eu-LISA;</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lastRenderedPageBreak/>
        <w:t>Grozījums Nr.</w:t>
      </w:r>
      <w:r w:rsidRPr="004A3668">
        <w:rPr>
          <w:rFonts w:eastAsia="Calibri"/>
          <w:b/>
          <w:lang w:eastAsia="en-US"/>
        </w:rPr>
        <w:tab/>
      </w:r>
      <w:r w:rsidRPr="004A3668">
        <w:rPr>
          <w:rFonts w:eastAsia="Calibri"/>
          <w:b/>
          <w:lang w:eastAsia="en-US"/>
        </w:rPr>
        <w:tab/>
        <w:t>63</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 pants – 1. daļa – 19.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(19)</w:t>
            </w:r>
            <w:r w:rsidRPr="004A3668">
              <w:rPr>
                <w:rFonts w:eastAsia="Calibri"/>
                <w:lang w:eastAsia="en-US"/>
              </w:rPr>
              <w:tab/>
              <w:t xml:space="preserve">„Eiropola dati” ir personas dati, ko Eiropols ir </w:t>
            </w:r>
            <w:r w:rsidRPr="004A3668">
              <w:rPr>
                <w:rFonts w:eastAsia="Calibri"/>
                <w:b/>
                <w:i/>
                <w:lang w:eastAsia="en-US"/>
              </w:rPr>
              <w:t>saņēmis</w:t>
            </w:r>
            <w:r w:rsidRPr="004A3668">
              <w:rPr>
                <w:rFonts w:eastAsia="Calibri"/>
                <w:lang w:eastAsia="en-US"/>
              </w:rPr>
              <w:t xml:space="preserve"> Regulas</w:t>
            </w:r>
            <w:r w:rsidRPr="004A3668">
              <w:rPr>
                <w:rFonts w:eastAsia="Calibri"/>
                <w:b/>
                <w:i/>
                <w:lang w:eastAsia="en-US"/>
              </w:rPr>
              <w:t xml:space="preserve"> </w:t>
            </w:r>
            <w:r w:rsidRPr="004A3668">
              <w:rPr>
                <w:rFonts w:eastAsia="Calibri"/>
                <w:lang w:eastAsia="en-US"/>
              </w:rPr>
              <w:t xml:space="preserve">(ES) 2016/794 18. panta 2. punkta a) apakšpunktā </w:t>
            </w:r>
            <w:r w:rsidRPr="004A3668">
              <w:rPr>
                <w:rFonts w:eastAsia="Calibri"/>
                <w:b/>
                <w:i/>
                <w:lang w:eastAsia="en-US"/>
              </w:rPr>
              <w:t>minētajā nolūkā</w:t>
            </w:r>
            <w:r w:rsidRPr="004A3668">
              <w:rPr>
                <w:rFonts w:eastAsia="Calibr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(19)</w:t>
            </w:r>
            <w:r w:rsidRPr="004A3668">
              <w:rPr>
                <w:rFonts w:eastAsia="Calibri"/>
                <w:lang w:eastAsia="en-US"/>
              </w:rPr>
              <w:tab/>
              <w:t xml:space="preserve">„Eiropola dati” ir personas dati, ko Eiropols ir </w:t>
            </w:r>
            <w:r w:rsidRPr="004A3668">
              <w:rPr>
                <w:rFonts w:eastAsia="Calibri"/>
                <w:b/>
                <w:i/>
                <w:lang w:eastAsia="en-US"/>
              </w:rPr>
              <w:t>apstrādājis</w:t>
            </w:r>
            <w:r w:rsidRPr="004A3668">
              <w:rPr>
                <w:rFonts w:eastAsia="Calibri"/>
                <w:lang w:eastAsia="en-US"/>
              </w:rPr>
              <w:t xml:space="preserve"> Regulas</w:t>
            </w:r>
            <w:r w:rsidRPr="004A3668">
              <w:rPr>
                <w:rFonts w:eastAsia="Calibri"/>
                <w:b/>
                <w:i/>
                <w:lang w:eastAsia="en-US"/>
              </w:rPr>
              <w:t> </w:t>
            </w:r>
            <w:r w:rsidRPr="004A3668">
              <w:rPr>
                <w:rFonts w:eastAsia="Calibri"/>
                <w:lang w:eastAsia="en-US"/>
              </w:rPr>
              <w:t>(ES) 2016/794 18. panta 2. punkta a)</w:t>
            </w:r>
            <w:r w:rsidRPr="004A3668">
              <w:rPr>
                <w:rFonts w:eastAsia="Calibri"/>
                <w:b/>
                <w:i/>
                <w:lang w:eastAsia="en-US"/>
              </w:rPr>
              <w:t>, b)</w:t>
            </w:r>
            <w:r w:rsidRPr="004A3668">
              <w:rPr>
                <w:rFonts w:eastAsia="Calibri"/>
                <w:lang w:eastAsia="en-US"/>
              </w:rPr>
              <w:t> </w:t>
            </w:r>
            <w:r w:rsidRPr="004A3668">
              <w:rPr>
                <w:rFonts w:eastAsia="Calibri"/>
                <w:b/>
                <w:i/>
                <w:lang w:eastAsia="en-US"/>
              </w:rPr>
              <w:t xml:space="preserve">un c) </w:t>
            </w:r>
            <w:r w:rsidRPr="004A3668">
              <w:rPr>
                <w:rFonts w:eastAsia="Calibri"/>
                <w:lang w:eastAsia="en-US"/>
              </w:rPr>
              <w:t xml:space="preserve">apakšpunktā </w:t>
            </w:r>
            <w:r w:rsidRPr="004A3668">
              <w:rPr>
                <w:rFonts w:eastAsia="Calibri"/>
                <w:b/>
                <w:i/>
                <w:lang w:eastAsia="en-US"/>
              </w:rPr>
              <w:t>minētajos nolūkos</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64</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 pants – 1. daļa – 21.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(21)</w:t>
            </w:r>
            <w:r w:rsidRPr="004A3668">
              <w:rPr>
                <w:rFonts w:eastAsia="Calibri"/>
                <w:lang w:eastAsia="en-US"/>
              </w:rPr>
              <w:tab/>
              <w:t xml:space="preserve">„atbilstība” ir </w:t>
            </w:r>
            <w:r w:rsidRPr="004A3668">
              <w:rPr>
                <w:rFonts w:eastAsia="Calibri"/>
                <w:b/>
                <w:i/>
                <w:lang w:eastAsia="en-US"/>
              </w:rPr>
              <w:t>atbilsme, kas noteikta</w:t>
            </w:r>
            <w:r w:rsidRPr="004A3668">
              <w:rPr>
                <w:rFonts w:eastAsia="Calibri"/>
                <w:lang w:eastAsia="en-US"/>
              </w:rPr>
              <w:t xml:space="preserve">, </w:t>
            </w:r>
            <w:r w:rsidRPr="004A3668">
              <w:rPr>
                <w:rFonts w:eastAsia="Calibri"/>
                <w:b/>
                <w:i/>
                <w:lang w:eastAsia="en-US"/>
              </w:rPr>
              <w:t>salīdzinot divus vai vairākus to</w:t>
            </w:r>
            <w:r w:rsidRPr="004A3668">
              <w:rPr>
                <w:rFonts w:eastAsia="Calibri"/>
                <w:lang w:eastAsia="en-US"/>
              </w:rPr>
              <w:t xml:space="preserve"> personas </w:t>
            </w:r>
            <w:r w:rsidRPr="004A3668">
              <w:rPr>
                <w:rFonts w:eastAsia="Calibri"/>
                <w:b/>
                <w:i/>
                <w:lang w:eastAsia="en-US"/>
              </w:rPr>
              <w:t>datu konstatējumus</w:t>
            </w:r>
            <w:r w:rsidRPr="004A3668">
              <w:rPr>
                <w:rFonts w:eastAsia="Calibri"/>
                <w:lang w:eastAsia="en-US"/>
              </w:rPr>
              <w:t>, kuri ir reģistrēti vai tiek reģistrēti kādā informācijas sistēmā vai datubāzē;</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(21)</w:t>
            </w:r>
            <w:r w:rsidRPr="004A3668">
              <w:rPr>
                <w:rFonts w:eastAsia="Calibri"/>
                <w:lang w:eastAsia="en-US"/>
              </w:rPr>
              <w:tab/>
              <w:t xml:space="preserve">„atbilstība” ir </w:t>
            </w:r>
            <w:r w:rsidRPr="004A3668">
              <w:rPr>
                <w:rFonts w:eastAsia="Calibri"/>
                <w:b/>
                <w:i/>
                <w:lang w:eastAsia="en-US"/>
              </w:rPr>
              <w:t>zināma vai aptuvena atbilsme</w:t>
            </w:r>
            <w:r w:rsidRPr="004A3668">
              <w:rPr>
                <w:rFonts w:eastAsia="Calibri"/>
                <w:lang w:eastAsia="en-US"/>
              </w:rPr>
              <w:t xml:space="preserve">, </w:t>
            </w:r>
            <w:r w:rsidRPr="004A3668">
              <w:rPr>
                <w:rFonts w:eastAsia="Calibri"/>
                <w:b/>
                <w:i/>
                <w:lang w:eastAsia="en-US"/>
              </w:rPr>
              <w:t>kas ir konstatēta, automatizēti salīdzinot</w:t>
            </w:r>
            <w:r w:rsidRPr="004A3668">
              <w:rPr>
                <w:rFonts w:eastAsia="Calibri"/>
                <w:lang w:eastAsia="en-US"/>
              </w:rPr>
              <w:t xml:space="preserve"> personas </w:t>
            </w:r>
            <w:r w:rsidRPr="004A3668">
              <w:rPr>
                <w:rFonts w:eastAsia="Calibri"/>
                <w:b/>
                <w:i/>
                <w:lang w:eastAsia="en-US"/>
              </w:rPr>
              <w:t>datus</w:t>
            </w:r>
            <w:r w:rsidRPr="004A3668">
              <w:rPr>
                <w:rFonts w:eastAsia="Calibri"/>
                <w:lang w:eastAsia="en-US"/>
              </w:rPr>
              <w:t>, kuri ir reģistrēti vai tiek reģistrēti kādā informācijas sistēmā vai datubāzē;</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65</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 pants – 1. daļa – 22.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b/>
                <w:i/>
                <w:lang w:eastAsia="en-US"/>
              </w:rPr>
              <w:t>(22)</w:t>
            </w:r>
            <w:r w:rsidRPr="004A3668">
              <w:rPr>
                <w:rFonts w:eastAsia="Calibri"/>
                <w:b/>
                <w:i/>
                <w:lang w:eastAsia="en-US"/>
              </w:rPr>
              <w:tab/>
              <w:t>„trāpījums” ir vienas vai vairāku atbilstību apstiprinājums;</w:t>
            </w: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svītrots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66</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 pants – 1. daļa – 24.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(24)</w:t>
            </w:r>
            <w:r w:rsidRPr="004A3668">
              <w:rPr>
                <w:rFonts w:eastAsia="Calibri"/>
                <w:lang w:eastAsia="en-US"/>
              </w:rPr>
              <w:tab/>
              <w:t xml:space="preserve">„izraudzītās iestādes” ir dalībvalstu izraudzītās iestādes, kas </w:t>
            </w:r>
            <w:r w:rsidRPr="004A3668">
              <w:rPr>
                <w:rFonts w:eastAsia="Calibri"/>
                <w:b/>
                <w:i/>
                <w:lang w:eastAsia="en-US"/>
              </w:rPr>
              <w:t>minētas</w:t>
            </w:r>
            <w:r w:rsidRPr="004A3668">
              <w:rPr>
                <w:rFonts w:eastAsia="Calibri"/>
                <w:lang w:eastAsia="en-US"/>
              </w:rPr>
              <w:t xml:space="preserve"> Regulas (ES)</w:t>
            </w:r>
            <w:r w:rsidRPr="004A3668">
              <w:rPr>
                <w:rFonts w:eastAsia="Calibri"/>
                <w:b/>
                <w:i/>
                <w:lang w:eastAsia="en-US"/>
              </w:rPr>
              <w:t xml:space="preserve"> </w:t>
            </w:r>
            <w:r w:rsidRPr="004A3668">
              <w:rPr>
                <w:rFonts w:eastAsia="Calibri"/>
                <w:lang w:eastAsia="en-US"/>
              </w:rPr>
              <w:t xml:space="preserve">2017/2226 </w:t>
            </w:r>
            <w:r w:rsidRPr="004A3668">
              <w:rPr>
                <w:rFonts w:eastAsia="Calibri"/>
                <w:b/>
                <w:i/>
                <w:lang w:eastAsia="en-US"/>
              </w:rPr>
              <w:t>29</w:t>
            </w:r>
            <w:r w:rsidRPr="004A3668">
              <w:rPr>
                <w:rFonts w:eastAsia="Calibri"/>
                <w:lang w:eastAsia="en-US"/>
              </w:rPr>
              <w:t>.</w:t>
            </w:r>
            <w:r w:rsidRPr="004A3668">
              <w:rPr>
                <w:rFonts w:eastAsia="Calibri"/>
                <w:b/>
                <w:i/>
                <w:lang w:eastAsia="en-US"/>
              </w:rPr>
              <w:t xml:space="preserve"> </w:t>
            </w:r>
            <w:r w:rsidRPr="004A3668">
              <w:rPr>
                <w:rFonts w:eastAsia="Calibri"/>
                <w:lang w:eastAsia="en-US"/>
              </w:rPr>
              <w:t>panta</w:t>
            </w:r>
            <w:r w:rsidRPr="004A3668">
              <w:rPr>
                <w:rFonts w:eastAsia="Calibri"/>
                <w:b/>
                <w:i/>
                <w:lang w:eastAsia="en-US"/>
              </w:rPr>
              <w:t xml:space="preserve"> 1</w:t>
            </w:r>
            <w:r w:rsidRPr="004A3668">
              <w:rPr>
                <w:rFonts w:eastAsia="Calibri"/>
                <w:lang w:eastAsia="en-US"/>
              </w:rPr>
              <w:t>.</w:t>
            </w:r>
            <w:r w:rsidRPr="004A3668">
              <w:rPr>
                <w:rFonts w:eastAsia="Calibri"/>
                <w:b/>
                <w:i/>
                <w:lang w:eastAsia="en-US"/>
              </w:rPr>
              <w:t xml:space="preserve"> </w:t>
            </w:r>
            <w:r w:rsidRPr="004A3668">
              <w:rPr>
                <w:rFonts w:eastAsia="Calibri"/>
                <w:lang w:eastAsia="en-US"/>
              </w:rPr>
              <w:t xml:space="preserve">punktā, </w:t>
            </w:r>
            <w:r w:rsidRPr="004A3668">
              <w:rPr>
                <w:rFonts w:eastAsia="Calibri"/>
                <w:lang w:eastAsia="en-US"/>
              </w:rPr>
              <w:lastRenderedPageBreak/>
              <w:t>Padomes Lēmuma</w:t>
            </w:r>
            <w:r w:rsidRPr="004A3668">
              <w:rPr>
                <w:rFonts w:eastAsia="Calibri"/>
                <w:b/>
                <w:i/>
                <w:lang w:eastAsia="en-US"/>
              </w:rPr>
              <w:t xml:space="preserve"> </w:t>
            </w:r>
            <w:r w:rsidRPr="004A3668">
              <w:rPr>
                <w:rFonts w:eastAsia="Calibri"/>
                <w:lang w:eastAsia="en-US"/>
              </w:rPr>
              <w:t xml:space="preserve">2008/633/TI </w:t>
            </w:r>
            <w:r w:rsidRPr="004A3668">
              <w:rPr>
                <w:rFonts w:eastAsia="Calibri"/>
                <w:b/>
                <w:i/>
                <w:lang w:eastAsia="en-US"/>
              </w:rPr>
              <w:t>3</w:t>
            </w:r>
            <w:r w:rsidRPr="004A3668">
              <w:rPr>
                <w:rFonts w:eastAsia="Calibri"/>
                <w:lang w:eastAsia="en-US"/>
              </w:rPr>
              <w:t>.</w:t>
            </w:r>
            <w:r w:rsidRPr="004A3668">
              <w:rPr>
                <w:rFonts w:eastAsia="Calibri"/>
                <w:b/>
                <w:i/>
                <w:lang w:eastAsia="en-US"/>
              </w:rPr>
              <w:t xml:space="preserve"> </w:t>
            </w:r>
            <w:r w:rsidRPr="004A3668">
              <w:rPr>
                <w:rFonts w:eastAsia="Calibri"/>
                <w:lang w:eastAsia="en-US"/>
              </w:rPr>
              <w:t>panta 1.</w:t>
            </w:r>
            <w:r w:rsidRPr="004A3668">
              <w:rPr>
                <w:rFonts w:eastAsia="Calibri"/>
                <w:b/>
                <w:i/>
                <w:lang w:eastAsia="en-US"/>
              </w:rPr>
              <w:t xml:space="preserve"> punktā</w:t>
            </w:r>
            <w:r w:rsidRPr="004A3668">
              <w:rPr>
                <w:rFonts w:eastAsia="Calibri"/>
                <w:lang w:eastAsia="en-US"/>
              </w:rPr>
              <w:t xml:space="preserve">, [ETIAS regulas </w:t>
            </w:r>
            <w:r w:rsidRPr="004A3668">
              <w:rPr>
                <w:rFonts w:eastAsia="Calibri"/>
                <w:b/>
                <w:i/>
                <w:lang w:eastAsia="en-US"/>
              </w:rPr>
              <w:t>43</w:t>
            </w:r>
            <w:r w:rsidRPr="004A3668">
              <w:rPr>
                <w:rFonts w:eastAsia="Calibri"/>
                <w:lang w:eastAsia="en-US"/>
              </w:rPr>
              <w:t>.</w:t>
            </w:r>
            <w:r w:rsidRPr="004A3668">
              <w:rPr>
                <w:rFonts w:eastAsia="Calibri"/>
                <w:b/>
                <w:i/>
                <w:lang w:eastAsia="en-US"/>
              </w:rPr>
              <w:t xml:space="preserve"> pantā]</w:t>
            </w:r>
            <w:r w:rsidRPr="004A3668">
              <w:rPr>
                <w:rFonts w:eastAsia="Calibri"/>
                <w:lang w:eastAsia="en-US"/>
              </w:rPr>
              <w:t xml:space="preserve"> un [Eurodac regulas 6.</w:t>
            </w:r>
            <w:r w:rsidRPr="004A3668">
              <w:rPr>
                <w:rFonts w:eastAsia="Calibri"/>
                <w:b/>
                <w:i/>
                <w:lang w:eastAsia="en-US"/>
              </w:rPr>
              <w:t xml:space="preserve"> </w:t>
            </w:r>
            <w:r w:rsidRPr="004A3668">
              <w:rPr>
                <w:rFonts w:eastAsia="Calibri"/>
                <w:lang w:eastAsia="en-US"/>
              </w:rPr>
              <w:t>pantā];</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lastRenderedPageBreak/>
              <w:t>(24)</w:t>
            </w:r>
            <w:r w:rsidRPr="004A3668">
              <w:rPr>
                <w:rFonts w:eastAsia="Calibri"/>
                <w:lang w:eastAsia="en-US"/>
              </w:rPr>
              <w:tab/>
              <w:t xml:space="preserve">„izraudzītās iestādes” ir dalībvalstu izraudzītās iestādes, kas </w:t>
            </w:r>
            <w:r w:rsidRPr="004A3668">
              <w:rPr>
                <w:rFonts w:eastAsia="Calibri"/>
                <w:b/>
                <w:i/>
                <w:lang w:eastAsia="en-US"/>
              </w:rPr>
              <w:t>ir definētas</w:t>
            </w:r>
            <w:r w:rsidRPr="004A3668">
              <w:rPr>
                <w:rFonts w:eastAsia="Calibri"/>
                <w:lang w:eastAsia="en-US"/>
              </w:rPr>
              <w:t xml:space="preserve"> Regulas (ES)</w:t>
            </w:r>
            <w:r w:rsidRPr="004A3668">
              <w:rPr>
                <w:rFonts w:eastAsia="Calibri"/>
                <w:b/>
                <w:i/>
                <w:lang w:eastAsia="en-US"/>
              </w:rPr>
              <w:t> </w:t>
            </w:r>
            <w:r w:rsidRPr="004A3668">
              <w:rPr>
                <w:rFonts w:eastAsia="Calibri"/>
                <w:lang w:eastAsia="en-US"/>
              </w:rPr>
              <w:t xml:space="preserve">2017/2226 </w:t>
            </w:r>
            <w:r w:rsidRPr="004A3668">
              <w:rPr>
                <w:rFonts w:eastAsia="Calibri"/>
                <w:b/>
                <w:i/>
                <w:lang w:eastAsia="en-US"/>
              </w:rPr>
              <w:lastRenderedPageBreak/>
              <w:t>3</w:t>
            </w:r>
            <w:r w:rsidRPr="004A3668">
              <w:rPr>
                <w:rFonts w:eastAsia="Calibri"/>
                <w:lang w:eastAsia="en-US"/>
              </w:rPr>
              <w:t>.</w:t>
            </w:r>
            <w:r w:rsidRPr="004A3668">
              <w:rPr>
                <w:rFonts w:eastAsia="Calibri"/>
                <w:b/>
                <w:i/>
                <w:lang w:eastAsia="en-US"/>
              </w:rPr>
              <w:t> </w:t>
            </w:r>
            <w:r w:rsidRPr="004A3668">
              <w:rPr>
                <w:rFonts w:eastAsia="Calibri"/>
                <w:lang w:eastAsia="en-US"/>
              </w:rPr>
              <w:t>panta</w:t>
            </w:r>
            <w:r w:rsidRPr="004A3668">
              <w:rPr>
                <w:rFonts w:eastAsia="Calibri"/>
                <w:b/>
                <w:i/>
                <w:lang w:eastAsia="en-US"/>
              </w:rPr>
              <w:t>26</w:t>
            </w:r>
            <w:r w:rsidRPr="004A3668">
              <w:rPr>
                <w:rFonts w:eastAsia="Calibri"/>
                <w:lang w:eastAsia="en-US"/>
              </w:rPr>
              <w:t>.</w:t>
            </w:r>
            <w:r w:rsidRPr="004A3668">
              <w:rPr>
                <w:rFonts w:eastAsia="Calibri"/>
                <w:b/>
                <w:i/>
                <w:lang w:eastAsia="en-US"/>
              </w:rPr>
              <w:t> </w:t>
            </w:r>
            <w:r w:rsidRPr="004A3668">
              <w:rPr>
                <w:rFonts w:eastAsia="Calibri"/>
                <w:lang w:eastAsia="en-US"/>
              </w:rPr>
              <w:t>punktā, Padomes Lēmuma</w:t>
            </w:r>
            <w:r w:rsidRPr="004A3668">
              <w:rPr>
                <w:rFonts w:eastAsia="Calibri"/>
                <w:b/>
                <w:i/>
                <w:lang w:eastAsia="en-US"/>
              </w:rPr>
              <w:t> </w:t>
            </w:r>
            <w:r w:rsidRPr="004A3668">
              <w:rPr>
                <w:rFonts w:eastAsia="Calibri"/>
                <w:lang w:eastAsia="en-US"/>
              </w:rPr>
              <w:t xml:space="preserve">2008/633/TI </w:t>
            </w:r>
            <w:r w:rsidRPr="004A3668">
              <w:rPr>
                <w:rFonts w:eastAsia="Calibri"/>
                <w:b/>
                <w:i/>
                <w:lang w:eastAsia="en-US"/>
              </w:rPr>
              <w:t>2</w:t>
            </w:r>
            <w:r w:rsidRPr="004A3668">
              <w:rPr>
                <w:rFonts w:eastAsia="Calibri"/>
                <w:lang w:eastAsia="en-US"/>
              </w:rPr>
              <w:t>.</w:t>
            </w:r>
            <w:r w:rsidRPr="004A3668">
              <w:rPr>
                <w:rFonts w:eastAsia="Calibri"/>
                <w:b/>
                <w:i/>
                <w:lang w:eastAsia="en-US"/>
              </w:rPr>
              <w:t> </w:t>
            </w:r>
            <w:r w:rsidRPr="004A3668">
              <w:rPr>
                <w:rFonts w:eastAsia="Calibri"/>
                <w:lang w:eastAsia="en-US"/>
              </w:rPr>
              <w:t>panta 1.</w:t>
            </w:r>
            <w:r w:rsidRPr="004A3668">
              <w:rPr>
                <w:rFonts w:eastAsia="Calibri"/>
                <w:b/>
                <w:i/>
                <w:lang w:eastAsia="en-US"/>
              </w:rPr>
              <w:t> punkta d) apakšpunktā</w:t>
            </w:r>
            <w:r w:rsidRPr="004A3668">
              <w:rPr>
                <w:rFonts w:eastAsia="Calibri"/>
                <w:lang w:eastAsia="en-US"/>
              </w:rPr>
              <w:t xml:space="preserve">, [ETIAS regulas </w:t>
            </w:r>
            <w:r w:rsidRPr="004A3668">
              <w:rPr>
                <w:rFonts w:eastAsia="Calibri"/>
                <w:b/>
                <w:i/>
                <w:lang w:eastAsia="en-US"/>
              </w:rPr>
              <w:t>3</w:t>
            </w:r>
            <w:r w:rsidRPr="004A3668">
              <w:rPr>
                <w:rFonts w:eastAsia="Calibri"/>
                <w:lang w:eastAsia="en-US"/>
              </w:rPr>
              <w:t>.</w:t>
            </w:r>
            <w:r w:rsidRPr="004A3668">
              <w:rPr>
                <w:rFonts w:eastAsia="Calibri"/>
                <w:b/>
                <w:i/>
                <w:lang w:eastAsia="en-US"/>
              </w:rPr>
              <w:t> panta 21. punktā]</w:t>
            </w:r>
            <w:r w:rsidRPr="004A3668">
              <w:rPr>
                <w:rFonts w:eastAsia="Calibri"/>
                <w:lang w:eastAsia="en-US"/>
              </w:rPr>
              <w:t xml:space="preserve"> un [Eurodac regulas 6.</w:t>
            </w:r>
            <w:r w:rsidRPr="004A3668">
              <w:rPr>
                <w:rFonts w:eastAsia="Calibri"/>
                <w:b/>
                <w:i/>
                <w:lang w:eastAsia="en-US"/>
              </w:rPr>
              <w:t> </w:t>
            </w:r>
            <w:r w:rsidRPr="004A3668">
              <w:rPr>
                <w:rFonts w:eastAsia="Calibri"/>
                <w:lang w:eastAsia="en-US"/>
              </w:rPr>
              <w:t>pantā];</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67</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 pants – 1. daļa – 25.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(25)</w:t>
            </w:r>
            <w:r w:rsidRPr="004A3668">
              <w:rPr>
                <w:rFonts w:eastAsia="Calibri"/>
                <w:lang w:eastAsia="en-US"/>
              </w:rPr>
              <w:tab/>
              <w:t xml:space="preserve">„teroristu nodarījums” ir valsts tiesību aktos minēts nodarījums, kas atbilst </w:t>
            </w:r>
            <w:r w:rsidRPr="004A3668">
              <w:rPr>
                <w:rFonts w:eastAsia="Calibri"/>
                <w:b/>
                <w:i/>
                <w:lang w:eastAsia="en-US"/>
              </w:rPr>
              <w:t xml:space="preserve">vai ir līdzvērtīgs </w:t>
            </w:r>
            <w:r w:rsidRPr="004A3668">
              <w:rPr>
                <w:rFonts w:eastAsia="Calibri"/>
                <w:lang w:eastAsia="en-US"/>
              </w:rPr>
              <w:t xml:space="preserve">vienam no nodarījumiem, kuri minēti </w:t>
            </w:r>
            <w:r w:rsidRPr="004A3668">
              <w:rPr>
                <w:rFonts w:eastAsia="Calibri"/>
                <w:b/>
                <w:i/>
                <w:lang w:eastAsia="en-US"/>
              </w:rPr>
              <w:t>Direktīvā</w:t>
            </w:r>
            <w:r w:rsidRPr="004A3668">
              <w:rPr>
                <w:rFonts w:eastAsia="Calibri"/>
                <w:lang w:eastAsia="en-US"/>
              </w:rPr>
              <w:t xml:space="preserve"> (ES) 2017/541;</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(25)</w:t>
            </w:r>
            <w:r w:rsidRPr="004A3668">
              <w:rPr>
                <w:rFonts w:eastAsia="Calibri"/>
                <w:lang w:eastAsia="en-US"/>
              </w:rPr>
              <w:tab/>
              <w:t xml:space="preserve">„teroristu nodarījums” ir valsts tiesību aktos minēts nodarījums, kas atbilst vienam no nodarījumiem, kuri </w:t>
            </w:r>
            <w:r w:rsidRPr="004A3668">
              <w:rPr>
                <w:rFonts w:eastAsia="Calibri"/>
                <w:b/>
                <w:i/>
                <w:lang w:eastAsia="en-US"/>
              </w:rPr>
              <w:t xml:space="preserve">ir </w:t>
            </w:r>
            <w:r w:rsidRPr="004A3668">
              <w:rPr>
                <w:rFonts w:eastAsia="Calibri"/>
                <w:lang w:eastAsia="en-US"/>
              </w:rPr>
              <w:t xml:space="preserve">minēti </w:t>
            </w:r>
            <w:r w:rsidRPr="004A3668">
              <w:rPr>
                <w:rFonts w:eastAsia="Calibri"/>
                <w:b/>
                <w:i/>
                <w:lang w:eastAsia="en-US"/>
              </w:rPr>
              <w:t>Direktīvas</w:t>
            </w:r>
            <w:r w:rsidRPr="004A3668">
              <w:rPr>
                <w:rFonts w:eastAsia="Calibri"/>
                <w:lang w:eastAsia="en-US"/>
              </w:rPr>
              <w:t xml:space="preserve"> (ES) 2017/541</w:t>
            </w:r>
            <w:r w:rsidRPr="004A3668">
              <w:rPr>
                <w:rFonts w:eastAsia="Calibri"/>
                <w:b/>
                <w:i/>
                <w:lang w:eastAsia="en-US"/>
              </w:rPr>
              <w:t xml:space="preserve"> 3. līdz 14. pantā, vai kas attiecībā uz dalībvalstīm, kurām minētā direktīva saistoša nav, ir līdzvērtīgs vienam no šādiem nodarījumiem</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68</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 pants – 1. daļa – 31. punkts</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(31)</w:t>
            </w:r>
            <w:r w:rsidRPr="004A3668">
              <w:rPr>
                <w:rFonts w:eastAsia="Calibri"/>
                <w:lang w:eastAsia="en-US"/>
              </w:rPr>
              <w:tab/>
              <w:t>„SIS” ir Šengenas Informācijas sistēma, kas minēta [regulā par SIS robežpārbaužu jomā, regulā par SIS tiesībaizsardzības jomā un regulā par SIS atgriešanas jomā];</w:t>
            </w:r>
          </w:p>
        </w:tc>
        <w:tc>
          <w:tcPr>
            <w:tcW w:w="4876" w:type="dxa"/>
            <w:hideMark/>
          </w:tcPr>
          <w:p w:rsidR="00E11EC0" w:rsidRPr="004A3668" w:rsidRDefault="00E11EC0" w:rsidP="00F45D6D">
            <w:pPr>
              <w:spacing w:after="120"/>
              <w:rPr>
                <w:szCs w:val="24"/>
                <w:lang w:eastAsia="en-US"/>
              </w:rPr>
            </w:pPr>
            <w:r w:rsidRPr="004A3668">
              <w:rPr>
                <w:rFonts w:eastAsia="Calibri"/>
                <w:i/>
                <w:lang w:eastAsia="en-US"/>
              </w:rPr>
              <w:t>(Neattiecas uz tekstu latviešu valodā.)</w:t>
            </w:r>
            <w:r w:rsidRPr="004A3668">
              <w:rPr>
                <w:rFonts w:eastAsia="Calibri"/>
                <w:lang w:eastAsia="en-US"/>
              </w:rPr>
              <w:tab/>
              <w:t xml:space="preserve"> </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i/>
                <w:lang w:eastAsia="en-US"/>
              </w:rPr>
            </w:pPr>
            <w:r w:rsidRPr="004A3668">
              <w:rPr>
                <w:rFonts w:eastAsia="Calibri"/>
                <w:i/>
                <w:lang w:eastAsia="en-US"/>
              </w:rPr>
              <w:t xml:space="preserve"> </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69</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 pants – 1. daļa – 33.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b/>
                <w:i/>
                <w:lang w:eastAsia="en-US"/>
              </w:rPr>
              <w:t>(33)</w:t>
            </w:r>
            <w:r w:rsidRPr="004A3668">
              <w:rPr>
                <w:rFonts w:eastAsia="Calibri"/>
                <w:b/>
                <w:i/>
                <w:lang w:eastAsia="en-US"/>
              </w:rPr>
              <w:tab/>
              <w:t>„ESP” ir Eiropas meklēšanas portāls, kas minēts 6. pantā;</w:t>
            </w: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svītrots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lastRenderedPageBreak/>
        <w:t>Grozījums Nr.</w:t>
      </w:r>
      <w:r w:rsidRPr="004A3668">
        <w:rPr>
          <w:rFonts w:eastAsia="Calibri"/>
          <w:b/>
          <w:lang w:eastAsia="en-US"/>
        </w:rPr>
        <w:tab/>
      </w:r>
      <w:r w:rsidRPr="004A3668">
        <w:rPr>
          <w:rFonts w:eastAsia="Calibri"/>
          <w:b/>
          <w:lang w:eastAsia="en-US"/>
        </w:rPr>
        <w:tab/>
        <w:t>70</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 pants – 1. daļa – 34.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b/>
                <w:i/>
                <w:lang w:eastAsia="en-US"/>
              </w:rPr>
              <w:t>(34)</w:t>
            </w:r>
            <w:r w:rsidRPr="004A3668">
              <w:rPr>
                <w:rFonts w:eastAsia="Calibri"/>
                <w:b/>
                <w:i/>
                <w:lang w:eastAsia="en-US"/>
              </w:rPr>
              <w:tab/>
              <w:t>„kopējais BMS” ir kopējais biometrisko datu salīdzināšanas pakalpojums, kas minēts 15. pantā;</w:t>
            </w: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svītrots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71</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 pants – 1. daļa – 35.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b/>
                <w:i/>
                <w:lang w:eastAsia="en-US"/>
              </w:rPr>
              <w:t>(35)</w:t>
            </w:r>
            <w:r w:rsidRPr="004A3668">
              <w:rPr>
                <w:rFonts w:eastAsia="Calibri"/>
                <w:b/>
                <w:i/>
                <w:lang w:eastAsia="en-US"/>
              </w:rPr>
              <w:tab/>
              <w:t>„CIR” ir kopējais identitātes repozitorijs, kas minēts 17. pantā;</w:t>
            </w: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svītrots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72</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 pants – 1. daļa – 36.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b/>
                <w:i/>
                <w:lang w:eastAsia="en-US"/>
              </w:rPr>
              <w:t>(36)</w:t>
            </w:r>
            <w:r w:rsidRPr="004A3668">
              <w:rPr>
                <w:rFonts w:eastAsia="Calibri"/>
                <w:b/>
                <w:i/>
                <w:lang w:eastAsia="en-US"/>
              </w:rPr>
              <w:tab/>
              <w:t>„MID” ir vairāku identitāšu detektors, kas minēts 25. pantā;</w:t>
            </w: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svītrots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73</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 pants – 1. daļa – 37.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b/>
                <w:i/>
                <w:lang w:eastAsia="en-US"/>
              </w:rPr>
              <w:t>(37)</w:t>
            </w:r>
            <w:r w:rsidRPr="004A3668">
              <w:rPr>
                <w:rFonts w:eastAsia="Calibri"/>
                <w:b/>
                <w:i/>
                <w:lang w:eastAsia="en-US"/>
              </w:rPr>
              <w:tab/>
              <w:t>„CRRS” ir centrālais ziņošanas un statistikas repozitorijs, kas minēts 39. pantā.</w:t>
            </w: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svītrots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74</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lastRenderedPageBreak/>
        <w:t>Regulas priekšlikums</w:t>
      </w:r>
    </w:p>
    <w:p w:rsidR="00E11EC0" w:rsidRPr="004A3668" w:rsidRDefault="00E11EC0" w:rsidP="00E11EC0">
      <w:pPr>
        <w:rPr>
          <w:b/>
          <w:lang w:eastAsia="en-US"/>
        </w:rPr>
      </w:pPr>
      <w:r w:rsidRPr="004A3668">
        <w:rPr>
          <w:rFonts w:eastAsia="Calibri"/>
          <w:b/>
          <w:lang w:eastAsia="en-US"/>
        </w:rPr>
        <w:t>5. pants – virsraksts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Diskriminācijas aizliegums</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Diskriminācijas aizliegums</w:t>
            </w:r>
            <w:r w:rsidRPr="004A3668">
              <w:rPr>
                <w:rFonts w:eastAsia="Calibri"/>
                <w:b/>
                <w:i/>
                <w:lang w:eastAsia="en-US"/>
              </w:rPr>
              <w:t xml:space="preserve"> un pamattiesības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75</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 pants – 1. 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 xml:space="preserve">Personas datu apstrāde, ko veic šīs regulas vajadzībām, nerada </w:t>
            </w:r>
            <w:r w:rsidRPr="004A3668">
              <w:rPr>
                <w:rFonts w:eastAsia="Calibri"/>
                <w:b/>
                <w:i/>
                <w:lang w:eastAsia="en-US"/>
              </w:rPr>
              <w:t>jebkāda</w:t>
            </w:r>
            <w:r w:rsidRPr="004A3668">
              <w:rPr>
                <w:rFonts w:eastAsia="Calibri"/>
                <w:lang w:eastAsia="en-US"/>
              </w:rPr>
              <w:t xml:space="preserve"> veida diskrimināciju pret personām, tostarp tādu iemeslu dēļ kā dzimums, rase vai </w:t>
            </w:r>
            <w:r w:rsidRPr="004A3668">
              <w:rPr>
                <w:rFonts w:eastAsia="Calibri"/>
                <w:b/>
                <w:i/>
                <w:lang w:eastAsia="en-US"/>
              </w:rPr>
              <w:t>etniskā</w:t>
            </w:r>
            <w:r w:rsidRPr="004A3668">
              <w:rPr>
                <w:rFonts w:eastAsia="Calibri"/>
                <w:lang w:eastAsia="en-US"/>
              </w:rPr>
              <w:t xml:space="preserve"> izcelsme, reliģija vai pārliecība, invaliditāte, vecums vai seksuālā orientācija. Pilnībā ņem vērā cilvēka cieņu un integritāti. Īpašu uzmanību pievērš bērniem, vecāka gadagājuma cilvēkiem un personām</w:t>
            </w:r>
            <w:r w:rsidRPr="004A3668">
              <w:rPr>
                <w:rFonts w:eastAsia="Calibri"/>
                <w:b/>
                <w:i/>
                <w:lang w:eastAsia="en-US"/>
              </w:rPr>
              <w:t xml:space="preserve"> ar invaliditāti</w:t>
            </w:r>
            <w:r w:rsidRPr="004A3668">
              <w:rPr>
                <w:rFonts w:eastAsia="Calibr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 xml:space="preserve">Personas datu apstrāde, ko veic šīs regulas vajadzībām, nerada </w:t>
            </w:r>
            <w:r w:rsidRPr="004A3668">
              <w:rPr>
                <w:rFonts w:eastAsia="Calibri"/>
                <w:b/>
                <w:i/>
                <w:lang w:eastAsia="en-US"/>
              </w:rPr>
              <w:t>nekāda</w:t>
            </w:r>
            <w:r w:rsidRPr="004A3668">
              <w:rPr>
                <w:rFonts w:eastAsia="Calibri"/>
                <w:lang w:eastAsia="en-US"/>
              </w:rPr>
              <w:t xml:space="preserve"> veida diskrimināciju pret personām, tostarp tādu iemeslu dēļ kā dzimums, rase</w:t>
            </w:r>
            <w:r w:rsidRPr="004A3668">
              <w:rPr>
                <w:rFonts w:eastAsia="Calibri"/>
                <w:b/>
                <w:i/>
                <w:lang w:eastAsia="en-US"/>
              </w:rPr>
              <w:t>, ādas krāsa, etniskā</w:t>
            </w:r>
            <w:r w:rsidRPr="004A3668">
              <w:rPr>
                <w:rFonts w:eastAsia="Calibri"/>
                <w:lang w:eastAsia="en-US"/>
              </w:rPr>
              <w:t xml:space="preserve"> vai </w:t>
            </w:r>
            <w:r w:rsidRPr="004A3668">
              <w:rPr>
                <w:rFonts w:eastAsia="Calibri"/>
                <w:b/>
                <w:i/>
                <w:lang w:eastAsia="en-US"/>
              </w:rPr>
              <w:t>sociālā</w:t>
            </w:r>
            <w:r w:rsidRPr="004A3668">
              <w:rPr>
                <w:rFonts w:eastAsia="Calibri"/>
                <w:lang w:eastAsia="en-US"/>
              </w:rPr>
              <w:t xml:space="preserve"> izcelsme, </w:t>
            </w:r>
            <w:r w:rsidRPr="004A3668">
              <w:rPr>
                <w:rFonts w:eastAsia="Calibri"/>
                <w:b/>
                <w:i/>
                <w:lang w:eastAsia="en-US"/>
              </w:rPr>
              <w:t xml:space="preserve">ģenētiskās īpatnības, valoda, </w:t>
            </w:r>
            <w:r w:rsidRPr="004A3668">
              <w:rPr>
                <w:rFonts w:eastAsia="Calibri"/>
                <w:lang w:eastAsia="en-US"/>
              </w:rPr>
              <w:t xml:space="preserve">reliģija vai pārliecība, </w:t>
            </w:r>
            <w:r w:rsidRPr="004A3668">
              <w:rPr>
                <w:rFonts w:eastAsia="Calibri"/>
                <w:b/>
                <w:i/>
                <w:lang w:eastAsia="en-US"/>
              </w:rPr>
              <w:t xml:space="preserve">politiskie vai jebkuri citi uzskati, piederība pie nacionālās minoritātes, īpašums, izcelsme, </w:t>
            </w:r>
            <w:r w:rsidRPr="004A3668">
              <w:rPr>
                <w:rFonts w:eastAsia="Calibri"/>
                <w:lang w:eastAsia="en-US"/>
              </w:rPr>
              <w:t>invaliditāte, vecums vai seksuālā orientācija. Pilnībā ņem vērā cilvēka cieņu un integritāti</w:t>
            </w:r>
            <w:r w:rsidRPr="004A3668">
              <w:rPr>
                <w:rFonts w:eastAsia="Calibri"/>
                <w:b/>
                <w:i/>
                <w:lang w:eastAsia="en-US"/>
              </w:rPr>
              <w:t>, un pamattiesības, tostarp tiesības uz privātās dzīves neaizskaramību un personas datu aizsardzību</w:t>
            </w:r>
            <w:r w:rsidRPr="004A3668">
              <w:rPr>
                <w:rFonts w:eastAsia="Calibri"/>
                <w:lang w:eastAsia="en-US"/>
              </w:rPr>
              <w:t>. Īpašu uzmanību pievērš bērniem, vecāka gadagājuma cilvēkiem</w:t>
            </w:r>
            <w:r w:rsidRPr="004A3668">
              <w:rPr>
                <w:rFonts w:eastAsia="Calibri"/>
                <w:b/>
                <w:i/>
                <w:lang w:eastAsia="en-US"/>
              </w:rPr>
              <w:t>, personām ar invaliditāti</w:t>
            </w:r>
            <w:r w:rsidRPr="004A3668">
              <w:rPr>
                <w:rFonts w:eastAsia="Calibri"/>
                <w:lang w:eastAsia="en-US"/>
              </w:rPr>
              <w:t xml:space="preserve"> un personām</w:t>
            </w:r>
            <w:r w:rsidRPr="004A3668">
              <w:rPr>
                <w:rFonts w:eastAsia="Calibri"/>
                <w:b/>
                <w:i/>
                <w:lang w:eastAsia="en-US"/>
              </w:rPr>
              <w:t>, kurām ir nepieciešama starptautiskā aizsardzība.</w:t>
            </w:r>
            <w:r w:rsidRPr="004A3668">
              <w:rPr>
                <w:rFonts w:eastAsia="Calibri"/>
                <w:lang w:eastAsia="en-US"/>
              </w:rPr>
              <w:t xml:space="preserve"> </w:t>
            </w:r>
            <w:r w:rsidRPr="004A3668">
              <w:rPr>
                <w:rFonts w:eastAsia="Calibri"/>
                <w:b/>
                <w:i/>
                <w:lang w:eastAsia="en-US"/>
              </w:rPr>
              <w:t>Kā primāro apsvērumu ņem vērā bērna intereses.</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76</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 pants – 1.a daļa (jauna)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lang w:eastAsia="en-US"/>
              </w:rPr>
            </w:pPr>
            <w:r w:rsidRPr="004A3668">
              <w:rPr>
                <w:rFonts w:eastAsia="Calibri"/>
                <w:b/>
                <w:i/>
                <w:lang w:eastAsia="en-US"/>
              </w:rPr>
              <w:t>Vienu gadu pēc šā tiesību akta spēkā stāšanās datuma Komisija veic ex-post izvērtējumu, kura mērķis ir novērtēt sadarbspējas ietekmi uz tiesībām uz diskriminācijas aizliegumu.</w:t>
            </w:r>
          </w:p>
        </w:tc>
      </w:tr>
    </w:tbl>
    <w:p w:rsidR="00E11EC0" w:rsidRPr="004A3668" w:rsidRDefault="00E11EC0" w:rsidP="00E11EC0">
      <w:pPr>
        <w:keepNext/>
        <w:spacing w:before="240"/>
        <w:jc w:val="center"/>
        <w:rPr>
          <w:i/>
          <w:lang w:eastAsia="en-US"/>
        </w:rPr>
      </w:pPr>
      <w:r w:rsidRPr="004A3668">
        <w:rPr>
          <w:rFonts w:eastAsia="Calibri"/>
          <w:i/>
          <w:lang w:eastAsia="en-US"/>
        </w:rPr>
        <w:lastRenderedPageBreak/>
        <w:t>Pamatojums</w:t>
      </w:r>
    </w:p>
    <w:p w:rsidR="00E11EC0" w:rsidRPr="004A3668" w:rsidRDefault="00E11EC0" w:rsidP="00E11EC0">
      <w:pPr>
        <w:spacing w:before="240"/>
        <w:rPr>
          <w:i/>
          <w:lang w:eastAsia="en-US"/>
        </w:rPr>
      </w:pPr>
      <w:r w:rsidRPr="004A3668">
        <w:rPr>
          <w:rFonts w:eastAsia="Calibri"/>
          <w:i/>
          <w:lang w:eastAsia="en-US"/>
        </w:rPr>
        <w:t>Pagaidām nav iespējams noskaidrot, vai nediskriminācijas princips tiks pilnībā piemērots jo īpaši attiecībā uz vairāku identitāšu detektoru. Piemēram, joprojām nav skaidrs, vai priekšlikums var negatīvi ietekmēt sievietes salīdzinājumā ar vīriešiem, jo sievietes, visticamāk, uzvārdu maina biežāk.</w:t>
      </w:r>
    </w:p>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77</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 pants – 1.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w:t>
            </w:r>
            <w:r w:rsidRPr="004A3668">
              <w:rPr>
                <w:rFonts w:eastAsia="Calibri"/>
                <w:lang w:eastAsia="en-US"/>
              </w:rPr>
              <w:tab/>
              <w:t xml:space="preserve">Tiek izveidots Eiropas meklēšanas portāls (ESP), lai </w:t>
            </w:r>
            <w:r w:rsidRPr="004A3668">
              <w:rPr>
                <w:rFonts w:eastAsia="Calibri"/>
                <w:b/>
                <w:i/>
                <w:lang w:eastAsia="en-US"/>
              </w:rPr>
              <w:t>nodrošinātu, ka</w:t>
            </w:r>
            <w:r w:rsidRPr="004A3668">
              <w:rPr>
                <w:rFonts w:eastAsia="Calibri"/>
                <w:lang w:eastAsia="en-US"/>
              </w:rPr>
              <w:t xml:space="preserve"> dalībvalstu </w:t>
            </w:r>
            <w:r w:rsidRPr="004A3668">
              <w:rPr>
                <w:rFonts w:eastAsia="Calibri"/>
                <w:b/>
                <w:i/>
                <w:lang w:eastAsia="en-US"/>
              </w:rPr>
              <w:t>iestādēm</w:t>
            </w:r>
            <w:r w:rsidRPr="004A3668">
              <w:rPr>
                <w:rFonts w:eastAsia="Calibri"/>
                <w:lang w:eastAsia="en-US"/>
              </w:rPr>
              <w:t xml:space="preserve"> un </w:t>
            </w:r>
            <w:r w:rsidRPr="004A3668">
              <w:rPr>
                <w:rFonts w:eastAsia="Calibri"/>
                <w:b/>
                <w:i/>
                <w:lang w:eastAsia="en-US"/>
              </w:rPr>
              <w:t>ES struktūrām ir ātra, netraucēta, efektīva, sistemātiska un kontrolēta piekļuve ES</w:t>
            </w:r>
            <w:r w:rsidRPr="004A3668">
              <w:rPr>
                <w:rFonts w:eastAsia="Calibri"/>
                <w:lang w:eastAsia="en-US"/>
              </w:rPr>
              <w:t xml:space="preserve"> informācijas sistēmām, Eiropola datiem un Interpola datubāzēm</w:t>
            </w:r>
            <w:r w:rsidRPr="004A3668">
              <w:rPr>
                <w:rFonts w:eastAsia="Calibri"/>
                <w:b/>
                <w:i/>
                <w:lang w:eastAsia="en-US"/>
              </w:rPr>
              <w:t>, kas tām vajadzīgas savu uzdevumu veikšanai</w:t>
            </w:r>
            <w:r w:rsidRPr="004A3668">
              <w:rPr>
                <w:rFonts w:eastAsia="Calibri"/>
                <w:lang w:eastAsia="en-US"/>
              </w:rPr>
              <w:t xml:space="preserve"> saskaņā ar savām piekļuves tiesībām</w:t>
            </w:r>
            <w:r w:rsidRPr="004A3668">
              <w:rPr>
                <w:rFonts w:eastAsia="Calibri"/>
                <w:b/>
                <w:i/>
                <w:lang w:eastAsia="en-US"/>
              </w:rPr>
              <w:t>,</w:t>
            </w:r>
            <w:r w:rsidRPr="004A3668">
              <w:rPr>
                <w:rFonts w:eastAsia="Calibri"/>
                <w:lang w:eastAsia="en-US"/>
              </w:rPr>
              <w:t xml:space="preserve"> un</w:t>
            </w:r>
            <w:r w:rsidRPr="004A3668">
              <w:rPr>
                <w:rFonts w:eastAsia="Calibri"/>
                <w:b/>
                <w:i/>
                <w:lang w:eastAsia="en-US"/>
              </w:rPr>
              <w:t xml:space="preserve"> atbalstītu</w:t>
            </w:r>
            <w:r w:rsidRPr="004A3668">
              <w:rPr>
                <w:rFonts w:eastAsia="Calibri"/>
                <w:lang w:eastAsia="en-US"/>
              </w:rPr>
              <w:t xml:space="preserve"> IIS, VIS, [ETIAS], Eurodac, SIS, </w:t>
            </w:r>
            <w:r w:rsidRPr="004A3668">
              <w:rPr>
                <w:rFonts w:eastAsia="Calibri"/>
                <w:b/>
                <w:i/>
                <w:lang w:eastAsia="en-US"/>
              </w:rPr>
              <w:t>[ECRIS-TCN sistēmas]</w:t>
            </w:r>
            <w:r w:rsidRPr="004A3668">
              <w:rPr>
                <w:rFonts w:eastAsia="Calibri"/>
                <w:lang w:eastAsia="en-US"/>
              </w:rPr>
              <w:t xml:space="preserve"> un Eiropola datu </w:t>
            </w:r>
            <w:r w:rsidRPr="004A3668">
              <w:rPr>
                <w:rFonts w:eastAsia="Calibri"/>
                <w:b/>
                <w:i/>
                <w:lang w:eastAsia="en-US"/>
              </w:rPr>
              <w:t>mērķus</w:t>
            </w:r>
            <w:r w:rsidRPr="004A3668">
              <w:rPr>
                <w:rFonts w:eastAsia="Calibr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1.</w:t>
            </w:r>
            <w:r w:rsidRPr="004A3668">
              <w:rPr>
                <w:rFonts w:eastAsia="Calibri"/>
                <w:lang w:eastAsia="en-US"/>
              </w:rPr>
              <w:tab/>
              <w:t xml:space="preserve">Tiek izveidots Eiropas meklēšanas portāls (ESP), lai </w:t>
            </w:r>
            <w:r w:rsidRPr="004A3668">
              <w:rPr>
                <w:rFonts w:eastAsia="Calibri"/>
                <w:b/>
                <w:i/>
                <w:lang w:eastAsia="en-US"/>
              </w:rPr>
              <w:t>atvieglotu</w:t>
            </w:r>
            <w:r w:rsidRPr="004A3668">
              <w:rPr>
                <w:rFonts w:eastAsia="Calibri"/>
                <w:lang w:eastAsia="en-US"/>
              </w:rPr>
              <w:t xml:space="preserve"> dalībvalstu </w:t>
            </w:r>
            <w:r w:rsidRPr="004A3668">
              <w:rPr>
                <w:rFonts w:eastAsia="Calibri"/>
                <w:b/>
                <w:i/>
                <w:lang w:eastAsia="en-US"/>
              </w:rPr>
              <w:t>iestāžu</w:t>
            </w:r>
            <w:r w:rsidRPr="004A3668">
              <w:rPr>
                <w:rFonts w:eastAsia="Calibri"/>
                <w:lang w:eastAsia="en-US"/>
              </w:rPr>
              <w:t xml:space="preserve"> un </w:t>
            </w:r>
            <w:r w:rsidRPr="004A3668">
              <w:rPr>
                <w:rFonts w:eastAsia="Calibri"/>
                <w:b/>
                <w:i/>
                <w:lang w:eastAsia="en-US"/>
              </w:rPr>
              <w:t>Savienības aģentūru kontrolētu piekļuvi Savienības</w:t>
            </w:r>
            <w:r w:rsidRPr="004A3668">
              <w:rPr>
                <w:rFonts w:eastAsia="Calibri"/>
                <w:lang w:eastAsia="en-US"/>
              </w:rPr>
              <w:t xml:space="preserve"> informācijas sistēmām, Eiropola datiem un Interpola datubāzēm</w:t>
            </w:r>
            <w:r w:rsidRPr="004A3668">
              <w:rPr>
                <w:rFonts w:eastAsia="Calibri"/>
                <w:b/>
                <w:i/>
                <w:lang w:eastAsia="en-US"/>
              </w:rPr>
              <w:t xml:space="preserve"> nolūkā veikt savus uzdevumus un</w:t>
            </w:r>
            <w:r w:rsidRPr="004A3668">
              <w:rPr>
                <w:rFonts w:eastAsia="Calibri"/>
                <w:lang w:eastAsia="en-US"/>
              </w:rPr>
              <w:t xml:space="preserve"> saskaņā ar savām piekļuves tiesībām un IIS, VIS, [ETIAS], Eurodac, SIS, </w:t>
            </w:r>
            <w:r w:rsidRPr="004A3668">
              <w:rPr>
                <w:rFonts w:eastAsia="Calibri"/>
                <w:b/>
                <w:i/>
                <w:lang w:eastAsia="en-US"/>
              </w:rPr>
              <w:t>[ECRIS-TCN]</w:t>
            </w:r>
            <w:r w:rsidRPr="004A3668">
              <w:rPr>
                <w:rFonts w:eastAsia="Calibri"/>
                <w:lang w:eastAsia="en-US"/>
              </w:rPr>
              <w:t xml:space="preserve"> un Eiropola datu </w:t>
            </w:r>
            <w:r w:rsidRPr="004A3668">
              <w:rPr>
                <w:rFonts w:eastAsia="Calibri"/>
                <w:b/>
                <w:i/>
                <w:lang w:eastAsia="en-US"/>
              </w:rPr>
              <w:t>mērķiem un nolūkiem, un saskaņā ar Regulu (ES) 2016/679, vienlaikus pilnībā ievērojot nepieciešamības un samērības principu</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78</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 pants – 2. punkts – b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(b)</w:t>
            </w:r>
            <w:r w:rsidRPr="004A3668">
              <w:rPr>
                <w:rFonts w:eastAsia="Calibri"/>
                <w:lang w:eastAsia="en-US"/>
              </w:rPr>
              <w:tab/>
              <w:t xml:space="preserve">drošs sakaru kanāls starp ESP, dalībvalstīm un </w:t>
            </w:r>
            <w:r w:rsidRPr="004A3668">
              <w:rPr>
                <w:rFonts w:eastAsia="Calibri"/>
                <w:b/>
                <w:i/>
                <w:lang w:eastAsia="en-US"/>
              </w:rPr>
              <w:t>ES struktūrām</w:t>
            </w:r>
            <w:r w:rsidRPr="004A3668">
              <w:rPr>
                <w:rFonts w:eastAsia="Calibri"/>
                <w:lang w:eastAsia="en-US"/>
              </w:rPr>
              <w:t>, kurām ir tiesības izmantot ESP</w:t>
            </w:r>
            <w:r w:rsidRPr="004A3668">
              <w:rPr>
                <w:rFonts w:eastAsia="Calibri"/>
                <w:b/>
                <w:i/>
                <w:lang w:eastAsia="en-US"/>
              </w:rPr>
              <w:t xml:space="preserve"> saskaņā ar Savienības tiesību aktiem</w:t>
            </w:r>
            <w:r w:rsidRPr="004A3668">
              <w:rPr>
                <w:rFonts w:eastAsia="Calibr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(b)</w:t>
            </w:r>
            <w:r w:rsidRPr="004A3668">
              <w:rPr>
                <w:rFonts w:eastAsia="Calibri"/>
                <w:lang w:eastAsia="en-US"/>
              </w:rPr>
              <w:tab/>
              <w:t xml:space="preserve">drošs sakaru kanāls starp ESP, dalībvalstīm un </w:t>
            </w:r>
            <w:r w:rsidRPr="004A3668">
              <w:rPr>
                <w:rFonts w:eastAsia="Calibri"/>
                <w:b/>
                <w:i/>
                <w:lang w:eastAsia="en-US"/>
              </w:rPr>
              <w:t>Savienības aģentūrām</w:t>
            </w:r>
            <w:r w:rsidRPr="004A3668">
              <w:rPr>
                <w:rFonts w:eastAsia="Calibri"/>
                <w:lang w:eastAsia="en-US"/>
              </w:rPr>
              <w:t>, kurām ir tiesības izmantot ESP;</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79</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 pants – 2. punkts – ca apakšpunkts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(ca)</w:t>
            </w:r>
            <w:r w:rsidRPr="004A3668">
              <w:rPr>
                <w:rFonts w:eastAsia="Calibri"/>
                <w:b/>
                <w:i/>
                <w:lang w:eastAsia="en-US"/>
              </w:rPr>
              <w:tab/>
              <w:t>centralizēts Savienības rezerves ESP, kas spēj nodrošināt visas galvenā ESP darbības un tam līdzīgu izpildes līmeni tā atteices gadījumā.</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80</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 pants – 3.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3.</w:t>
            </w:r>
            <w:r w:rsidRPr="004A3668">
              <w:rPr>
                <w:rFonts w:eastAsia="Calibri"/>
                <w:lang w:eastAsia="en-US"/>
              </w:rPr>
              <w:tab/>
              <w:t>eu-LISA izstrādā ESP un nodrošina tā tehnisko pārvaldību.</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3.</w:t>
            </w:r>
            <w:r w:rsidRPr="004A3668">
              <w:rPr>
                <w:rFonts w:eastAsia="Calibri"/>
                <w:lang w:eastAsia="en-US"/>
              </w:rPr>
              <w:tab/>
              <w:t xml:space="preserve">eu-LISA izstrādā ESP un nodrošina tā tehnisko pārvaldību. </w:t>
            </w:r>
            <w:r w:rsidRPr="004A3668">
              <w:rPr>
                <w:rFonts w:eastAsia="Calibri"/>
                <w:b/>
                <w:i/>
                <w:lang w:eastAsia="en-US"/>
              </w:rPr>
              <w:t>Tomēr tai nav piekļuves personas datiem, kas tiek apstrādāti, izmantojot ESP.</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81</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7. pants – 1.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w:t>
            </w:r>
            <w:r w:rsidRPr="004A3668">
              <w:rPr>
                <w:rFonts w:eastAsia="Calibri"/>
                <w:lang w:eastAsia="en-US"/>
              </w:rPr>
              <w:tab/>
              <w:t xml:space="preserve">ESP izmantošana ir atļauta dalībvalstu iestādēm un </w:t>
            </w:r>
            <w:r w:rsidRPr="004A3668">
              <w:rPr>
                <w:rFonts w:eastAsia="Calibri"/>
                <w:b/>
                <w:i/>
                <w:lang w:eastAsia="en-US"/>
              </w:rPr>
              <w:t>ES struktūrām</w:t>
            </w:r>
            <w:r w:rsidRPr="004A3668">
              <w:rPr>
                <w:rFonts w:eastAsia="Calibri"/>
                <w:lang w:eastAsia="en-US"/>
              </w:rPr>
              <w:t xml:space="preserve">, kurām ir piekļuve IIS, [ETIAS], VIS, SIS, Eurodac un </w:t>
            </w:r>
            <w:r w:rsidRPr="004A3668">
              <w:rPr>
                <w:rFonts w:eastAsia="Calibri"/>
                <w:b/>
                <w:i/>
                <w:lang w:eastAsia="en-US"/>
              </w:rPr>
              <w:t>[ECRIS-TCN sistēmai]</w:t>
            </w:r>
            <w:r w:rsidRPr="004A3668">
              <w:rPr>
                <w:rFonts w:eastAsia="Calibri"/>
                <w:lang w:eastAsia="en-US"/>
              </w:rPr>
              <w:t>, CIR un vairāku identitāšu detektoram, kā arī Eiropola datiem un Interpola datubāzēm saskaņā ar šādu piekļuvi reglamentējošiem Savienības vai valsts tiesību aktiem.</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1.</w:t>
            </w:r>
            <w:r w:rsidRPr="004A3668">
              <w:rPr>
                <w:rFonts w:eastAsia="Calibri"/>
                <w:lang w:eastAsia="en-US"/>
              </w:rPr>
              <w:tab/>
              <w:t xml:space="preserve">ESP izmantošana ir atļauta dalībvalstu iestādēm un </w:t>
            </w:r>
            <w:r w:rsidRPr="004A3668">
              <w:rPr>
                <w:rFonts w:eastAsia="Calibri"/>
                <w:b/>
                <w:i/>
                <w:lang w:eastAsia="en-US"/>
              </w:rPr>
              <w:t>Savienības aģentūrām</w:t>
            </w:r>
            <w:r w:rsidRPr="004A3668">
              <w:rPr>
                <w:rFonts w:eastAsia="Calibri"/>
                <w:lang w:eastAsia="en-US"/>
              </w:rPr>
              <w:t xml:space="preserve">, kurām ir piekļuve IIS, [ETIAS], VIS, SIS, Eurodac un </w:t>
            </w:r>
            <w:r w:rsidRPr="004A3668">
              <w:rPr>
                <w:rFonts w:eastAsia="Calibri"/>
                <w:b/>
                <w:i/>
                <w:lang w:eastAsia="en-US"/>
              </w:rPr>
              <w:t>[ECRIS-TCN] saskaņā ar juridiskajiem instrumentiem, kas reglamentē šīs Savienības informācijas sistēmas</w:t>
            </w:r>
            <w:r w:rsidRPr="004A3668">
              <w:rPr>
                <w:rFonts w:eastAsia="Calibri"/>
                <w:lang w:eastAsia="en-US"/>
              </w:rPr>
              <w:t>, CIR un vairāku identitāšu detektoram</w:t>
            </w:r>
            <w:r w:rsidRPr="004A3668">
              <w:rPr>
                <w:rFonts w:eastAsia="Calibri"/>
                <w:b/>
                <w:i/>
                <w:lang w:eastAsia="en-US"/>
              </w:rPr>
              <w:t xml:space="preserve"> saskaņā ar šo regulu</w:t>
            </w:r>
            <w:r w:rsidRPr="004A3668">
              <w:rPr>
                <w:rFonts w:eastAsia="Calibri"/>
                <w:lang w:eastAsia="en-US"/>
              </w:rPr>
              <w:t>, kā arī Eiropola datiem</w:t>
            </w:r>
            <w:r w:rsidRPr="004A3668">
              <w:rPr>
                <w:rFonts w:eastAsia="Calibri"/>
                <w:b/>
                <w:i/>
                <w:lang w:eastAsia="en-US"/>
              </w:rPr>
              <w:t xml:space="preserve"> saskaņā ar Regulu (ES) 2016/794</w:t>
            </w:r>
            <w:r w:rsidRPr="004A3668">
              <w:rPr>
                <w:rFonts w:eastAsia="Calibri"/>
                <w:lang w:eastAsia="en-US"/>
              </w:rPr>
              <w:t xml:space="preserve"> un Interpola datubāzēm saskaņā ar šādu piekļuvi reglamentējošiem Savienības vai valsts tiesību aktiem.</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 xml:space="preserve">Minētās dalībvalstu iestādes un Savienības aģentūras var izmantot ESP un tā sniegtos datus tikai tiem mērķiem un nolūkiem, kas ir paredzēti juridiskajos instrumentos, kuri reglamentē šīs Savienības informācijas sistēmas, un ir </w:t>
            </w:r>
            <w:r w:rsidRPr="004A3668">
              <w:rPr>
                <w:rFonts w:eastAsia="Calibri"/>
                <w:b/>
                <w:i/>
                <w:lang w:eastAsia="en-US"/>
              </w:rPr>
              <w:lastRenderedPageBreak/>
              <w:t>paredzēti šajā regulā.</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82</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7. pants – 2.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2.</w:t>
            </w:r>
            <w:r w:rsidRPr="004A3668">
              <w:rPr>
                <w:rFonts w:eastAsia="Calibri"/>
                <w:lang w:eastAsia="en-US"/>
              </w:rPr>
              <w:tab/>
              <w:t xml:space="preserve">Šā panta 1. punktā minētās iestādes izmanto ESP, lai saskaņā ar savām piekļuves tiesībām, kas </w:t>
            </w:r>
            <w:r w:rsidRPr="004A3668">
              <w:rPr>
                <w:rFonts w:eastAsia="Calibri"/>
                <w:b/>
                <w:i/>
                <w:lang w:eastAsia="en-US"/>
              </w:rPr>
              <w:t>paredzētas</w:t>
            </w:r>
            <w:r w:rsidRPr="004A3668">
              <w:rPr>
                <w:rFonts w:eastAsia="Calibri"/>
                <w:lang w:eastAsia="en-US"/>
              </w:rPr>
              <w:t xml:space="preserve"> Savienības un valsts </w:t>
            </w:r>
            <w:r w:rsidRPr="004A3668">
              <w:rPr>
                <w:rFonts w:eastAsia="Calibri"/>
                <w:b/>
                <w:i/>
                <w:lang w:eastAsia="en-US"/>
              </w:rPr>
              <w:t>tiesību aktos</w:t>
            </w:r>
            <w:r w:rsidRPr="004A3668">
              <w:rPr>
                <w:rFonts w:eastAsia="Calibri"/>
                <w:lang w:eastAsia="en-US"/>
              </w:rPr>
              <w:t xml:space="preserve">, IIS, VIS un [ETIAS] centrālajās sistēmās meklētu ar personām vai viņu ceļošanas dokumentiem saistītus datus. Tās </w:t>
            </w:r>
            <w:r w:rsidRPr="004A3668">
              <w:rPr>
                <w:rFonts w:eastAsia="Calibri"/>
                <w:b/>
                <w:i/>
                <w:lang w:eastAsia="en-US"/>
              </w:rPr>
              <w:t xml:space="preserve">arī </w:t>
            </w:r>
            <w:r w:rsidRPr="004A3668">
              <w:rPr>
                <w:rFonts w:eastAsia="Calibri"/>
                <w:lang w:eastAsia="en-US"/>
              </w:rPr>
              <w:t>izmanto ESP, lai saskaņā ar savām piekļuves tiesībām, kas paredzētas šajā regulā, 20., 21. un 22. pantā minētajos nolūkos veiktu vaicājumus kopējā identitātes repozitorijā (CIR).</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2.</w:t>
            </w:r>
            <w:r w:rsidRPr="004A3668">
              <w:rPr>
                <w:rFonts w:eastAsia="Calibri"/>
                <w:lang w:eastAsia="en-US"/>
              </w:rPr>
              <w:tab/>
              <w:t xml:space="preserve">Šā panta 1. punktā minētās iestādes izmanto ESP, lai saskaņā ar savām piekļuves tiesībām, kas </w:t>
            </w:r>
            <w:r w:rsidRPr="004A3668">
              <w:rPr>
                <w:rFonts w:eastAsia="Calibri"/>
                <w:b/>
                <w:i/>
                <w:lang w:eastAsia="en-US"/>
              </w:rPr>
              <w:t>ir noteiktas tiesību aktos, kuros ir reglamentētas</w:t>
            </w:r>
            <w:r w:rsidRPr="004A3668">
              <w:rPr>
                <w:rFonts w:eastAsia="Calibri"/>
                <w:lang w:eastAsia="en-US"/>
              </w:rPr>
              <w:t xml:space="preserve"> Savienības </w:t>
            </w:r>
            <w:r w:rsidRPr="004A3668">
              <w:rPr>
                <w:rFonts w:eastAsia="Calibri"/>
                <w:b/>
                <w:i/>
                <w:lang w:eastAsia="en-US"/>
              </w:rPr>
              <w:t xml:space="preserve">informācijas sistēmas, </w:t>
            </w:r>
            <w:r w:rsidRPr="004A3668">
              <w:rPr>
                <w:rFonts w:eastAsia="Calibri"/>
                <w:lang w:eastAsia="en-US"/>
              </w:rPr>
              <w:t xml:space="preserve">un valsts </w:t>
            </w:r>
            <w:r w:rsidRPr="004A3668">
              <w:rPr>
                <w:rFonts w:eastAsia="Calibri"/>
                <w:b/>
                <w:i/>
                <w:lang w:eastAsia="en-US"/>
              </w:rPr>
              <w:t>tiesībās</w:t>
            </w:r>
            <w:r w:rsidRPr="004A3668">
              <w:rPr>
                <w:rFonts w:eastAsia="Calibri"/>
                <w:lang w:eastAsia="en-US"/>
              </w:rPr>
              <w:t>, IIS, VIS un [ETIAS] centrālajās sistēmās meklētu ar personām vai viņu ceļošanas dokumentiem saistītus datus. Tās izmanto ESP</w:t>
            </w:r>
            <w:r w:rsidRPr="004A3668">
              <w:rPr>
                <w:rFonts w:eastAsia="Calibri"/>
                <w:b/>
                <w:i/>
                <w:lang w:eastAsia="en-US"/>
              </w:rPr>
              <w:t xml:space="preserve"> arī tāpēc</w:t>
            </w:r>
            <w:r w:rsidRPr="004A3668">
              <w:rPr>
                <w:rFonts w:eastAsia="Calibri"/>
                <w:lang w:eastAsia="en-US"/>
              </w:rPr>
              <w:t>, lai saskaņā ar savām piekļuves tiesībām, kas paredzētas šajā regulā, 20., 21. un 22. pantā minētajos nolūkos veiktu vaicājumus kopējā identitātes repozitorijā (CIR).</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83</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7. pants – 4.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4.</w:t>
            </w:r>
            <w:r w:rsidRPr="004A3668">
              <w:rPr>
                <w:rFonts w:eastAsia="Calibri"/>
                <w:lang w:eastAsia="en-US"/>
              </w:rPr>
              <w:tab/>
            </w:r>
            <w:r w:rsidRPr="004A3668">
              <w:rPr>
                <w:rFonts w:eastAsia="Calibri"/>
                <w:b/>
                <w:i/>
                <w:lang w:eastAsia="en-US"/>
              </w:rPr>
              <w:t>ES struktūras</w:t>
            </w:r>
            <w:r w:rsidRPr="004A3668">
              <w:rPr>
                <w:rFonts w:eastAsia="Calibri"/>
                <w:lang w:eastAsia="en-US"/>
              </w:rPr>
              <w:t xml:space="preserve"> izmanto ESP, lai centrālajā SIS meklētu ar personām vai viņu ceļošanas dokumentiem saistītus datus.</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4.</w:t>
            </w:r>
            <w:r w:rsidRPr="004A3668">
              <w:rPr>
                <w:rFonts w:eastAsia="Calibri"/>
                <w:lang w:eastAsia="en-US"/>
              </w:rPr>
              <w:tab/>
            </w:r>
            <w:r w:rsidRPr="004A3668">
              <w:rPr>
                <w:rFonts w:eastAsia="Calibri"/>
                <w:b/>
                <w:i/>
                <w:lang w:eastAsia="en-US"/>
              </w:rPr>
              <w:t>Ja tas ir noteikts Savienības tiesībās, 1. punktā minētās Savienības aģentūras</w:t>
            </w:r>
            <w:r w:rsidRPr="004A3668">
              <w:rPr>
                <w:rFonts w:eastAsia="Calibri"/>
                <w:lang w:eastAsia="en-US"/>
              </w:rPr>
              <w:t xml:space="preserve"> izmanto ESP, lai centrālajā SIS meklētu ar personām vai viņu ceļošanas dokumentiem saistītus datus.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84</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7. pants – 5.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5.</w:t>
            </w:r>
            <w:r w:rsidRPr="004A3668">
              <w:rPr>
                <w:rFonts w:eastAsia="Calibri"/>
                <w:lang w:eastAsia="en-US"/>
              </w:rPr>
              <w:tab/>
            </w:r>
            <w:r w:rsidRPr="004A3668">
              <w:rPr>
                <w:rFonts w:eastAsia="Calibri"/>
                <w:b/>
                <w:i/>
                <w:lang w:eastAsia="en-US"/>
              </w:rPr>
              <w:t>Šā</w:t>
            </w:r>
            <w:r w:rsidRPr="004A3668">
              <w:rPr>
                <w:rFonts w:eastAsia="Calibri"/>
                <w:lang w:eastAsia="en-US"/>
              </w:rPr>
              <w:t xml:space="preserve"> panta 1. punktā minētās iestādes var izmantot ESP, lai saskaņā ar savām piekļuves tiesībām, kas paredzētas </w:t>
            </w:r>
            <w:r w:rsidRPr="004A3668">
              <w:rPr>
                <w:rFonts w:eastAsia="Calibri"/>
                <w:lang w:eastAsia="en-US"/>
              </w:rPr>
              <w:lastRenderedPageBreak/>
              <w:t>Savienības un valsts tiesību aktos, Interpola datubāzēs meklētu ar personām vai viņu ceļošanas dokumentiem saistītus datus.</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lastRenderedPageBreak/>
              <w:t>5.</w:t>
            </w:r>
            <w:r w:rsidRPr="004A3668">
              <w:rPr>
                <w:rFonts w:eastAsia="Calibri"/>
                <w:lang w:eastAsia="en-US"/>
              </w:rPr>
              <w:tab/>
            </w:r>
            <w:r w:rsidRPr="004A3668">
              <w:rPr>
                <w:rFonts w:eastAsia="Calibri"/>
                <w:b/>
                <w:i/>
                <w:lang w:eastAsia="en-US"/>
              </w:rPr>
              <w:t>Ja tas ir prasīts Savienības vai valsts tiesību aktos, šā</w:t>
            </w:r>
            <w:r w:rsidRPr="004A3668">
              <w:rPr>
                <w:rFonts w:eastAsia="Calibri"/>
                <w:lang w:eastAsia="en-US"/>
              </w:rPr>
              <w:t xml:space="preserve"> panta 1. punktā minētās iestādes var izmantot ESP, lai saskaņā ar </w:t>
            </w:r>
            <w:r w:rsidRPr="004A3668">
              <w:rPr>
                <w:rFonts w:eastAsia="Calibri"/>
                <w:lang w:eastAsia="en-US"/>
              </w:rPr>
              <w:lastRenderedPageBreak/>
              <w:t>savām piekļuves tiesībām, kas paredzētas Savienības un valsts tiesību aktos, Interpola datubāzēs meklētu ar personām vai viņu ceļošanas dokumentiem saistītus datus.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85</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8. pants – 1. punkts – aa apakšpunkts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(aa)</w:t>
            </w:r>
            <w:r w:rsidRPr="004A3668">
              <w:rPr>
                <w:rFonts w:eastAsia="Calibri"/>
                <w:b/>
                <w:i/>
                <w:lang w:eastAsia="en-US"/>
              </w:rPr>
              <w:tab/>
              <w:t>vaicājuma mērķi;</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86</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8. pants – 1. punkts – b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(b)</w:t>
            </w:r>
            <w:r w:rsidRPr="004A3668">
              <w:rPr>
                <w:rFonts w:eastAsia="Calibri"/>
                <w:lang w:eastAsia="en-US"/>
              </w:rPr>
              <w:tab/>
            </w:r>
            <w:r w:rsidRPr="004A3668">
              <w:rPr>
                <w:rFonts w:eastAsia="Calibri"/>
                <w:b/>
                <w:i/>
                <w:lang w:eastAsia="en-US"/>
              </w:rPr>
              <w:t>ES</w:t>
            </w:r>
            <w:r w:rsidRPr="004A3668">
              <w:rPr>
                <w:rFonts w:eastAsia="Calibri"/>
                <w:lang w:eastAsia="en-US"/>
              </w:rPr>
              <w:t xml:space="preserve"> informācijas sistēmas, Eiropola datus</w:t>
            </w:r>
            <w:r w:rsidRPr="004A3668">
              <w:rPr>
                <w:rFonts w:eastAsia="Calibri"/>
                <w:b/>
                <w:i/>
                <w:lang w:eastAsia="en-US"/>
              </w:rPr>
              <w:t xml:space="preserve"> un</w:t>
            </w:r>
            <w:r w:rsidRPr="004A3668">
              <w:rPr>
                <w:rFonts w:eastAsia="Calibri"/>
                <w:lang w:eastAsia="en-US"/>
              </w:rPr>
              <w:t xml:space="preserve"> Interpola datubāzes</w:t>
            </w:r>
            <w:r w:rsidRPr="004A3668">
              <w:rPr>
                <w:rFonts w:eastAsia="Calibri"/>
                <w:b/>
                <w:i/>
                <w:lang w:eastAsia="en-US"/>
              </w:rPr>
              <w:t>, kurās veic vaicājumus vai var</w:t>
            </w:r>
            <w:r w:rsidRPr="004A3668">
              <w:rPr>
                <w:rFonts w:eastAsia="Calibri"/>
                <w:lang w:eastAsia="en-US"/>
              </w:rPr>
              <w:t xml:space="preserve"> veikt </w:t>
            </w:r>
            <w:r w:rsidRPr="004A3668">
              <w:rPr>
                <w:rFonts w:eastAsia="Calibri"/>
                <w:b/>
                <w:i/>
                <w:lang w:eastAsia="en-US"/>
              </w:rPr>
              <w:t>vaicājumus</w:t>
            </w:r>
            <w:r w:rsidRPr="004A3668">
              <w:rPr>
                <w:rFonts w:eastAsia="Calibri"/>
                <w:lang w:eastAsia="en-US"/>
              </w:rPr>
              <w:t xml:space="preserve"> un kuras sniedz atbildi lietotājam, </w:t>
            </w:r>
            <w:r w:rsidRPr="004A3668">
              <w:rPr>
                <w:rFonts w:eastAsia="Calibri"/>
                <w:b/>
                <w:i/>
                <w:lang w:eastAsia="en-US"/>
              </w:rPr>
              <w:t>un</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(b)</w:t>
            </w:r>
            <w:r w:rsidRPr="004A3668">
              <w:rPr>
                <w:rFonts w:eastAsia="Calibri"/>
                <w:lang w:eastAsia="en-US"/>
              </w:rPr>
              <w:tab/>
            </w:r>
            <w:r w:rsidRPr="004A3668">
              <w:rPr>
                <w:rFonts w:eastAsia="Calibri"/>
                <w:b/>
                <w:i/>
                <w:lang w:eastAsia="en-US"/>
              </w:rPr>
              <w:t>Savienības</w:t>
            </w:r>
            <w:r w:rsidRPr="004A3668">
              <w:rPr>
                <w:rFonts w:eastAsia="Calibri"/>
                <w:lang w:eastAsia="en-US"/>
              </w:rPr>
              <w:t xml:space="preserve"> informācijas sistēmas, Eiropola datus</w:t>
            </w:r>
            <w:r w:rsidRPr="004A3668">
              <w:rPr>
                <w:rFonts w:eastAsia="Calibri"/>
                <w:b/>
                <w:i/>
                <w:lang w:eastAsia="en-US"/>
              </w:rPr>
              <w:t>,</w:t>
            </w:r>
            <w:r w:rsidRPr="004A3668">
              <w:rPr>
                <w:rFonts w:eastAsia="Calibri"/>
                <w:lang w:eastAsia="en-US"/>
              </w:rPr>
              <w:t xml:space="preserve"> Interpola datubāzes</w:t>
            </w:r>
            <w:r w:rsidRPr="004A3668">
              <w:rPr>
                <w:rFonts w:eastAsia="Calibri"/>
                <w:b/>
                <w:i/>
                <w:lang w:eastAsia="en-US"/>
              </w:rPr>
              <w:t xml:space="preserve"> un to sistēmu datus, kurās drīkst</w:t>
            </w:r>
            <w:r w:rsidRPr="004A3668">
              <w:rPr>
                <w:rFonts w:eastAsia="Calibri"/>
                <w:lang w:eastAsia="en-US"/>
              </w:rPr>
              <w:t xml:space="preserve"> veikt </w:t>
            </w:r>
            <w:r w:rsidRPr="004A3668">
              <w:rPr>
                <w:rFonts w:eastAsia="Calibri"/>
                <w:b/>
                <w:i/>
                <w:lang w:eastAsia="en-US"/>
              </w:rPr>
              <w:t>meklēšanu</w:t>
            </w:r>
            <w:r w:rsidRPr="004A3668">
              <w:rPr>
                <w:rFonts w:eastAsia="Calibri"/>
                <w:lang w:eastAsia="en-US"/>
              </w:rPr>
              <w:t xml:space="preserve"> un kuras sniedz atbildi lietotājam</w:t>
            </w:r>
            <w:r w:rsidRPr="004A3668">
              <w:rPr>
                <w:rFonts w:eastAsia="Calibri"/>
                <w:b/>
                <w:i/>
                <w:lang w:eastAsia="en-US"/>
              </w:rPr>
              <w:t>;</w:t>
            </w:r>
            <w:r w:rsidRPr="004A3668">
              <w:rPr>
                <w:rFonts w:eastAsia="Calibri"/>
                <w:lang w:eastAsia="en-US"/>
              </w:rPr>
              <w:t xml:space="preserve"> </w:t>
            </w:r>
            <w:r w:rsidRPr="004A3668">
              <w:rPr>
                <w:rFonts w:eastAsia="Calibri"/>
                <w:b/>
                <w:i/>
                <w:lang w:eastAsia="en-US"/>
              </w:rPr>
              <w:t>lietotājs, kas pieprasa datus, pamatojoties uz 22. pantu, saņem paziņojumu „trāpījums/trāpījuma nav” tikai tad, ja lietotājam ir atļauts pieprasīt centrālajam piekļuves punktam tās atsevišķās Savienības informācijas sistēmas datus, kurā ir konstatēts trāpījums saskaņā ar juridisko instrumentu, kas reglamentē šo sistēmu;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87</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8. pants – 2.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2.</w:t>
            </w:r>
            <w:r w:rsidRPr="004A3668">
              <w:rPr>
                <w:rFonts w:eastAsia="Calibri"/>
                <w:lang w:eastAsia="en-US"/>
              </w:rPr>
              <w:tab/>
              <w:t>Komisija saskaņā ar 63.</w:t>
            </w:r>
            <w:r w:rsidRPr="004A3668">
              <w:rPr>
                <w:rFonts w:eastAsia="Calibri"/>
                <w:b/>
                <w:i/>
                <w:lang w:eastAsia="en-US"/>
              </w:rPr>
              <w:t> </w:t>
            </w:r>
            <w:r w:rsidRPr="004A3668">
              <w:rPr>
                <w:rFonts w:eastAsia="Calibri"/>
                <w:lang w:eastAsia="en-US"/>
              </w:rPr>
              <w:t>pantu pieņem deleģētos aktus, lai precizētu tehniskos parametrus 1.</w:t>
            </w:r>
            <w:r w:rsidRPr="004A3668">
              <w:rPr>
                <w:rFonts w:eastAsia="Calibri"/>
                <w:b/>
                <w:i/>
                <w:lang w:eastAsia="en-US"/>
              </w:rPr>
              <w:t> </w:t>
            </w:r>
            <w:r w:rsidRPr="004A3668">
              <w:rPr>
                <w:rFonts w:eastAsia="Calibri"/>
                <w:lang w:eastAsia="en-US"/>
              </w:rPr>
              <w:t xml:space="preserve">punktā minētajiem </w:t>
            </w:r>
            <w:r w:rsidRPr="004A3668">
              <w:rPr>
                <w:rFonts w:eastAsia="Calibri"/>
                <w:lang w:eastAsia="en-US"/>
              </w:rPr>
              <w:lastRenderedPageBreak/>
              <w:t>to ESP lietotāju profiliem, kuri ir minēti 7.</w:t>
            </w:r>
            <w:r w:rsidRPr="004A3668">
              <w:rPr>
                <w:rFonts w:eastAsia="Calibri"/>
                <w:b/>
                <w:i/>
                <w:lang w:eastAsia="en-US"/>
              </w:rPr>
              <w:t> </w:t>
            </w:r>
            <w:r w:rsidRPr="004A3668">
              <w:rPr>
                <w:rFonts w:eastAsia="Calibri"/>
                <w:lang w:eastAsia="en-US"/>
              </w:rPr>
              <w:t>panta 1.</w:t>
            </w:r>
            <w:r w:rsidRPr="004A3668">
              <w:rPr>
                <w:rFonts w:eastAsia="Calibri"/>
                <w:b/>
                <w:i/>
                <w:lang w:eastAsia="en-US"/>
              </w:rPr>
              <w:t> </w:t>
            </w:r>
            <w:r w:rsidRPr="004A3668">
              <w:rPr>
                <w:rFonts w:eastAsia="Calibri"/>
                <w:lang w:eastAsia="en-US"/>
              </w:rPr>
              <w:t>punktā un izmanto ESP atbilstīgi viņu piekļuves tiesībām.</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lastRenderedPageBreak/>
              <w:t>2.</w:t>
            </w:r>
            <w:r w:rsidRPr="004A3668">
              <w:rPr>
                <w:rFonts w:eastAsia="Calibri"/>
                <w:lang w:eastAsia="en-US"/>
              </w:rPr>
              <w:tab/>
              <w:t>Komisija saskaņā ar 63.</w:t>
            </w:r>
            <w:r w:rsidRPr="004A3668">
              <w:rPr>
                <w:rFonts w:eastAsia="Calibri"/>
                <w:b/>
                <w:i/>
                <w:lang w:eastAsia="en-US"/>
              </w:rPr>
              <w:t xml:space="preserve"> </w:t>
            </w:r>
            <w:r w:rsidRPr="004A3668">
              <w:rPr>
                <w:rFonts w:eastAsia="Calibri"/>
                <w:lang w:eastAsia="en-US"/>
              </w:rPr>
              <w:t>pantu pieņem deleģētos aktus, lai precizētu tehniskos parametrus 1.</w:t>
            </w:r>
            <w:r w:rsidRPr="004A3668">
              <w:rPr>
                <w:rFonts w:eastAsia="Calibri"/>
                <w:b/>
                <w:i/>
                <w:lang w:eastAsia="en-US"/>
              </w:rPr>
              <w:t xml:space="preserve"> </w:t>
            </w:r>
            <w:r w:rsidRPr="004A3668">
              <w:rPr>
                <w:rFonts w:eastAsia="Calibri"/>
                <w:lang w:eastAsia="en-US"/>
              </w:rPr>
              <w:t xml:space="preserve">punktā minētajiem </w:t>
            </w:r>
            <w:r w:rsidRPr="004A3668">
              <w:rPr>
                <w:rFonts w:eastAsia="Calibri"/>
                <w:lang w:eastAsia="en-US"/>
              </w:rPr>
              <w:lastRenderedPageBreak/>
              <w:t>to ESP lietotāju profiliem, kuri ir minēti 7.</w:t>
            </w:r>
            <w:r w:rsidRPr="004A3668">
              <w:rPr>
                <w:rFonts w:eastAsia="Calibri"/>
                <w:b/>
                <w:i/>
                <w:lang w:eastAsia="en-US"/>
              </w:rPr>
              <w:t xml:space="preserve"> </w:t>
            </w:r>
            <w:r w:rsidRPr="004A3668">
              <w:rPr>
                <w:rFonts w:eastAsia="Calibri"/>
                <w:lang w:eastAsia="en-US"/>
              </w:rPr>
              <w:t>panta 1.</w:t>
            </w:r>
            <w:r w:rsidRPr="004A3668">
              <w:rPr>
                <w:rFonts w:eastAsia="Calibri"/>
                <w:b/>
                <w:i/>
                <w:lang w:eastAsia="en-US"/>
              </w:rPr>
              <w:t xml:space="preserve"> </w:t>
            </w:r>
            <w:r w:rsidRPr="004A3668">
              <w:rPr>
                <w:rFonts w:eastAsia="Calibri"/>
                <w:lang w:eastAsia="en-US"/>
              </w:rPr>
              <w:t>punktā un izmanto ESP atbilstīgi viņu piekļuves tiesībām</w:t>
            </w:r>
            <w:r w:rsidRPr="004A3668">
              <w:rPr>
                <w:rFonts w:eastAsia="Calibri"/>
                <w:b/>
                <w:i/>
                <w:lang w:eastAsia="en-US"/>
              </w:rPr>
              <w:t>, kā ir noteikts juridiskajos instrumentos, kuri reglamentē Savienības informācijas sistēmas, un attiecīgā gadījumā valsts tiesību aktos</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88</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8. pants – 2.a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2.a</w:t>
            </w:r>
            <w:r w:rsidRPr="004A3668">
              <w:rPr>
                <w:rFonts w:eastAsia="Calibri"/>
                <w:b/>
                <w:i/>
                <w:lang w:eastAsia="en-US"/>
              </w:rPr>
              <w:tab/>
              <w:t>Šā panta 1. punktā minētie profili tiek regulāri pārskatīti — vismaz reizi gadā — un vajadzības gadījumā atjaunināti.</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89</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9. pants – 1.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w:t>
            </w:r>
            <w:r w:rsidRPr="004A3668">
              <w:rPr>
                <w:rFonts w:eastAsia="Calibri"/>
                <w:lang w:eastAsia="en-US"/>
              </w:rPr>
              <w:tab/>
              <w:t xml:space="preserve">ESP lietotāji veic vaicājumu, ievadot datus ESP saskaņā ar savu lietotāju profilu un piekļuves tiesībām. Ja vaicājums ir veikts, ESP, izmantojot ESP lietotāja ievadītos datus, vienlaikus veic vaicājumus IIS, [ETIAS], VIS, SIS, Eurodac, </w:t>
            </w:r>
            <w:r w:rsidRPr="004A3668">
              <w:rPr>
                <w:rFonts w:eastAsia="Calibri"/>
                <w:b/>
                <w:i/>
                <w:lang w:eastAsia="en-US"/>
              </w:rPr>
              <w:t>[ECRIS-TCN sistēmā]</w:t>
            </w:r>
            <w:r w:rsidRPr="004A3668">
              <w:rPr>
                <w:rFonts w:eastAsia="Calibri"/>
                <w:lang w:eastAsia="en-US"/>
              </w:rPr>
              <w:t xml:space="preserve"> un kopējā identitātes repozitorijā (CIR), kā arī Eiropola datos un Interpola datubāzēs.</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1.</w:t>
            </w:r>
            <w:r w:rsidRPr="004A3668">
              <w:rPr>
                <w:rFonts w:eastAsia="Calibri"/>
                <w:lang w:eastAsia="en-US"/>
              </w:rPr>
              <w:tab/>
              <w:t xml:space="preserve">ESP lietotāji veic vaicājumu, ievadot datus ESP saskaņā ar savu </w:t>
            </w:r>
            <w:r w:rsidRPr="004A3668">
              <w:rPr>
                <w:rFonts w:eastAsia="Calibri"/>
                <w:b/>
                <w:i/>
                <w:lang w:eastAsia="en-US"/>
              </w:rPr>
              <w:t xml:space="preserve">ESP </w:t>
            </w:r>
            <w:r w:rsidRPr="004A3668">
              <w:rPr>
                <w:rFonts w:eastAsia="Calibri"/>
                <w:lang w:eastAsia="en-US"/>
              </w:rPr>
              <w:t>lietotāju profilu</w:t>
            </w:r>
            <w:r w:rsidRPr="004A3668">
              <w:rPr>
                <w:rFonts w:eastAsia="Calibri"/>
                <w:b/>
                <w:i/>
                <w:lang w:eastAsia="en-US"/>
              </w:rPr>
              <w:t>, kas ir izveidots saskaņā ar 8. pantu,</w:t>
            </w:r>
            <w:r w:rsidRPr="004A3668">
              <w:rPr>
                <w:rFonts w:eastAsia="Calibri"/>
                <w:lang w:eastAsia="en-US"/>
              </w:rPr>
              <w:t xml:space="preserve"> un piekļuves tiesībām. Ja vaicājums ir veikts, ESP, izmantojot ESP lietotāja ievadītos datus, vienlaikus veic vaicājumus IIS, [ETIAS], VIS, SIS, Eurodac, </w:t>
            </w:r>
            <w:r w:rsidRPr="004A3668">
              <w:rPr>
                <w:rFonts w:eastAsia="Calibri"/>
                <w:b/>
                <w:i/>
                <w:lang w:eastAsia="en-US"/>
              </w:rPr>
              <w:t>[ECRIS-TCN]</w:t>
            </w:r>
            <w:r w:rsidRPr="004A3668">
              <w:rPr>
                <w:rFonts w:eastAsia="Calibri"/>
                <w:lang w:eastAsia="en-US"/>
              </w:rPr>
              <w:t xml:space="preserve"> un kopējā identitātes repozitorijā (CIR), kā arī Eiropola datos un Interpola datubāzēs.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90</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9. pants – 4.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4.</w:t>
            </w:r>
            <w:r w:rsidRPr="004A3668">
              <w:rPr>
                <w:rFonts w:eastAsia="Calibri"/>
                <w:lang w:eastAsia="en-US"/>
              </w:rPr>
              <w:tab/>
              <w:t xml:space="preserve">IIS, [ETIAS], VIS, SIS, Eurodac, </w:t>
            </w:r>
            <w:r w:rsidRPr="004A3668">
              <w:rPr>
                <w:rFonts w:eastAsia="Calibri"/>
                <w:b/>
                <w:i/>
                <w:lang w:eastAsia="en-US"/>
              </w:rPr>
              <w:lastRenderedPageBreak/>
              <w:t>[ECRIS-TCN sistēma]</w:t>
            </w:r>
            <w:r w:rsidRPr="004A3668">
              <w:rPr>
                <w:rFonts w:eastAsia="Calibri"/>
                <w:lang w:eastAsia="en-US"/>
              </w:rPr>
              <w:t>, CIR un vairāku identitāšu detektors, kā arī Eiropola dati un Interpola datubāzes sniedz tajos iekļautos datus, kas iegūti pēc vaicājuma veikšanas ESP.</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lastRenderedPageBreak/>
              <w:t>4.</w:t>
            </w:r>
            <w:r w:rsidRPr="004A3668">
              <w:rPr>
                <w:rFonts w:eastAsia="Calibri"/>
                <w:lang w:eastAsia="en-US"/>
              </w:rPr>
              <w:tab/>
              <w:t xml:space="preserve">IIS, [ETIAS], VIS, SIS, Eurodac, </w:t>
            </w:r>
            <w:r w:rsidRPr="004A3668">
              <w:rPr>
                <w:rFonts w:eastAsia="Calibri"/>
                <w:b/>
                <w:i/>
                <w:lang w:eastAsia="en-US"/>
              </w:rPr>
              <w:lastRenderedPageBreak/>
              <w:t>[ECRIS-TCN]</w:t>
            </w:r>
            <w:r w:rsidRPr="004A3668">
              <w:rPr>
                <w:rFonts w:eastAsia="Calibri"/>
                <w:lang w:eastAsia="en-US"/>
              </w:rPr>
              <w:t xml:space="preserve">, CIR un vairāku identitāšu detektors, kā arī Eiropola dati un Interpola datubāzes sniedz tajos iekļautos datus, kas iegūti pēc vaicājuma veikšanas ESP. </w:t>
            </w:r>
            <w:r w:rsidRPr="004A3668">
              <w:rPr>
                <w:rFonts w:eastAsia="Calibri"/>
                <w:b/>
                <w:i/>
                <w:lang w:eastAsia="en-US"/>
              </w:rPr>
              <w:t>ESP sniedz lietotājam atbildes, tiklīdz ir pieejami dati no vienas no minētajām sistēmām. Atbildes ESP lietotājam ir unikālas un ietver visus datus, kuriem lietotājs ir tiesīgs piekļūt saskaņā ar tiesību instrumentiem, kas reglamentē Savienības informācijas sistēmas, un valsts tiesību aktiem. Neskarot 20. pantu, ESP sniegtajā atbildē tiek norādīts, kuras Savienības informācijas sistēmas vai datubāzes dati tie ir. ESP nesniedz informāciju par datiem, kurus satur informācijas sistēmas, kuras lietotājam saskaņā ar Savienības tiesību aktiem pieejamas nav.</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91</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9. pants – 5.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5.</w:t>
            </w:r>
            <w:r w:rsidRPr="004A3668">
              <w:rPr>
                <w:rFonts w:eastAsia="Calibri"/>
                <w:lang w:eastAsia="en-US"/>
              </w:rPr>
              <w:tab/>
              <w:t xml:space="preserve">Ja vaicājums tiek veikts Interpola datubāzēs, ESP uzbūve nodrošina, ka </w:t>
            </w:r>
            <w:r w:rsidRPr="004A3668">
              <w:rPr>
                <w:rFonts w:eastAsia="Calibri"/>
                <w:b/>
                <w:i/>
                <w:lang w:eastAsia="en-US"/>
              </w:rPr>
              <w:t>dati</w:t>
            </w:r>
            <w:r w:rsidRPr="004A3668">
              <w:rPr>
                <w:rFonts w:eastAsia="Calibri"/>
                <w:lang w:eastAsia="en-US"/>
              </w:rPr>
              <w:t xml:space="preserve">, </w:t>
            </w:r>
            <w:r w:rsidRPr="004A3668">
              <w:rPr>
                <w:rFonts w:eastAsia="Calibri"/>
                <w:b/>
                <w:i/>
                <w:lang w:eastAsia="en-US"/>
              </w:rPr>
              <w:t>ko ESP lietotājs izmanto vaicājuma veikšanai</w:t>
            </w:r>
            <w:r w:rsidRPr="004A3668">
              <w:rPr>
                <w:rFonts w:eastAsia="Calibri"/>
                <w:lang w:eastAsia="en-US"/>
              </w:rPr>
              <w:t xml:space="preserve">, </w:t>
            </w:r>
            <w:r w:rsidRPr="004A3668">
              <w:rPr>
                <w:rFonts w:eastAsia="Calibri"/>
                <w:b/>
                <w:i/>
                <w:lang w:eastAsia="en-US"/>
              </w:rPr>
              <w:t>netiek izpausti Interpola datu īpašniekiem</w:t>
            </w:r>
            <w:r w:rsidRPr="004A3668">
              <w:rPr>
                <w:rFonts w:eastAsia="Calibr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5.</w:t>
            </w:r>
            <w:r w:rsidRPr="004A3668">
              <w:rPr>
                <w:rFonts w:eastAsia="Calibri"/>
                <w:lang w:eastAsia="en-US"/>
              </w:rPr>
              <w:tab/>
              <w:t xml:space="preserve">Ja vaicājums tiek veikts Interpola datubāzēs, ESP uzbūve nodrošina, ka </w:t>
            </w:r>
            <w:r w:rsidRPr="004A3668">
              <w:rPr>
                <w:rFonts w:eastAsia="Calibri"/>
                <w:b/>
                <w:i/>
                <w:lang w:eastAsia="en-US"/>
              </w:rPr>
              <w:t>nekāda informācija Interpola brīdinājuma īpašniekam atklāta netiek. ESP uzbūve nodrošina arī to</w:t>
            </w:r>
            <w:r w:rsidRPr="004A3668">
              <w:rPr>
                <w:rFonts w:eastAsia="Calibri"/>
                <w:lang w:eastAsia="en-US"/>
              </w:rPr>
              <w:t xml:space="preserve">, </w:t>
            </w:r>
            <w:r w:rsidRPr="004A3668">
              <w:rPr>
                <w:rFonts w:eastAsia="Calibri"/>
                <w:b/>
                <w:i/>
                <w:lang w:eastAsia="en-US"/>
              </w:rPr>
              <w:t>ka Interpola datubāzē TDAWN vaicājumi tiek veikti nevis regulāri</w:t>
            </w:r>
            <w:r w:rsidRPr="004A3668">
              <w:rPr>
                <w:rFonts w:eastAsia="Calibri"/>
                <w:lang w:eastAsia="en-US"/>
              </w:rPr>
              <w:t xml:space="preserve">, </w:t>
            </w:r>
            <w:r w:rsidRPr="004A3668">
              <w:rPr>
                <w:rFonts w:eastAsia="Calibri"/>
                <w:b/>
                <w:i/>
                <w:lang w:eastAsia="en-US"/>
              </w:rPr>
              <w:t>bet gan saskaņā ar piemērojamajiem Savienības un valsts tiesībām</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92</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9. pants – 6.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b/>
                <w:i/>
                <w:lang w:eastAsia="en-US"/>
              </w:rPr>
              <w:t>6.</w:t>
            </w:r>
            <w:r w:rsidRPr="004A3668">
              <w:rPr>
                <w:rFonts w:eastAsia="Calibri"/>
                <w:b/>
                <w:i/>
                <w:lang w:eastAsia="en-US"/>
              </w:rPr>
              <w:tab/>
              <w:t xml:space="preserve">Atbilde ESP lietotājam ir unikāla un ietver visus datus, kuriem lietotājs ir tiesīgs piekļūt saskaņā ar Savienības </w:t>
            </w:r>
            <w:r w:rsidRPr="004A3668">
              <w:rPr>
                <w:rFonts w:eastAsia="Calibri"/>
                <w:b/>
                <w:i/>
                <w:lang w:eastAsia="en-US"/>
              </w:rPr>
              <w:lastRenderedPageBreak/>
              <w:t>tiesību aktiem. Vajadzības gadījumā ESP sniegtajā atbildē ir norādīts, kurai informācijas sistēmai vai datubāzei dati pieder.</w:t>
            </w: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lastRenderedPageBreak/>
              <w:t>svītrots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93</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10. pants – 1. punkts – ievaddaļa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w:t>
            </w:r>
            <w:r w:rsidRPr="004A3668">
              <w:rPr>
                <w:rFonts w:eastAsia="Calibri"/>
                <w:lang w:eastAsia="en-US"/>
              </w:rPr>
              <w:tab/>
              <w:t xml:space="preserve">Neskarot [IIS regulas 46. pantu], Regulas (EK) Nr. 767/2008 34. pantu, [ETIAS priekšlikuma 59. pantu] un regulas par SIS robežpārbaužu jomā 12. un 18. pantu, eu-LISA glabā reģistrus par visām ESP ietvaros veiktajām datu apstrādes darbībām. Minētie </w:t>
            </w:r>
            <w:r w:rsidRPr="004A3668">
              <w:rPr>
                <w:rFonts w:eastAsia="Calibri"/>
                <w:b/>
                <w:i/>
                <w:lang w:eastAsia="en-US"/>
              </w:rPr>
              <w:t>reģistri jo īpaši ietver</w:t>
            </w:r>
            <w:r w:rsidRPr="004A3668">
              <w:rPr>
                <w:rFonts w:eastAsia="Calibri"/>
                <w:lang w:eastAsia="en-US"/>
              </w:rPr>
              <w:t xml:space="preserve"> šādu informāciju:</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1.</w:t>
            </w:r>
            <w:r w:rsidRPr="004A3668">
              <w:rPr>
                <w:rFonts w:eastAsia="Calibri"/>
                <w:lang w:eastAsia="en-US"/>
              </w:rPr>
              <w:tab/>
              <w:t xml:space="preserve">Neskarot [IIS regulas 46. pantu], Regulas (EK) Nr. 767/2008 34. pantu, [ETIAS priekšlikuma 59. pantu] un regulas par SIS robežpārbaužu jomā 12. un 18. pantu, eu-LISA glabā reģistrus par visām ESP ietvaros veiktajām datu apstrādes darbībām. Minētie </w:t>
            </w:r>
            <w:r w:rsidRPr="004A3668">
              <w:rPr>
                <w:rFonts w:eastAsia="Calibri"/>
                <w:b/>
                <w:i/>
                <w:lang w:eastAsia="en-US"/>
              </w:rPr>
              <w:t>reģistri satur</w:t>
            </w:r>
            <w:r w:rsidRPr="004A3668">
              <w:rPr>
                <w:rFonts w:eastAsia="Calibri"/>
                <w:lang w:eastAsia="en-US"/>
              </w:rPr>
              <w:t xml:space="preserve"> šādu informāciju: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94</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10. pants – 1. punkts – a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(a)</w:t>
            </w:r>
            <w:r w:rsidRPr="004A3668">
              <w:rPr>
                <w:rFonts w:eastAsia="Calibri"/>
                <w:lang w:eastAsia="en-US"/>
              </w:rPr>
              <w:tab/>
              <w:t xml:space="preserve">dalībvalsts iestāde </w:t>
            </w:r>
            <w:r w:rsidRPr="004A3668">
              <w:rPr>
                <w:rFonts w:eastAsia="Calibri"/>
                <w:b/>
                <w:i/>
                <w:lang w:eastAsia="en-US"/>
              </w:rPr>
              <w:t>un atsevišķais ESP lietotājs, tostarp izmantotais ESP profils</w:t>
            </w:r>
            <w:r w:rsidRPr="004A3668">
              <w:rPr>
                <w:rFonts w:eastAsia="Calibri"/>
                <w:lang w:eastAsia="en-US"/>
              </w:rPr>
              <w:t xml:space="preserve">, kas </w:t>
            </w:r>
            <w:r w:rsidRPr="004A3668">
              <w:rPr>
                <w:rFonts w:eastAsia="Calibri"/>
                <w:b/>
                <w:i/>
                <w:lang w:eastAsia="en-US"/>
              </w:rPr>
              <w:t>minēts 8. pantā</w:t>
            </w:r>
            <w:r w:rsidRPr="004A3668">
              <w:rPr>
                <w:rFonts w:eastAsia="Calibr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(a)</w:t>
            </w:r>
            <w:r w:rsidRPr="004A3668">
              <w:rPr>
                <w:rFonts w:eastAsia="Calibri"/>
                <w:lang w:eastAsia="en-US"/>
              </w:rPr>
              <w:tab/>
              <w:t xml:space="preserve">dalībvalsts iestāde </w:t>
            </w:r>
            <w:r w:rsidRPr="004A3668">
              <w:rPr>
                <w:rFonts w:eastAsia="Calibri"/>
                <w:b/>
                <w:i/>
                <w:lang w:eastAsia="en-US"/>
              </w:rPr>
              <w:t>vai Savienības aģentūra</w:t>
            </w:r>
            <w:r w:rsidRPr="004A3668">
              <w:rPr>
                <w:rFonts w:eastAsia="Calibri"/>
                <w:lang w:eastAsia="en-US"/>
              </w:rPr>
              <w:t xml:space="preserve">, kas </w:t>
            </w:r>
            <w:r w:rsidRPr="004A3668">
              <w:rPr>
                <w:rFonts w:eastAsia="Calibri"/>
                <w:b/>
                <w:i/>
                <w:lang w:eastAsia="en-US"/>
              </w:rPr>
              <w:t>veic vaicājumu</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95</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10. pants – 1. punkts – c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(c)</w:t>
            </w:r>
            <w:r w:rsidRPr="004A3668">
              <w:rPr>
                <w:rFonts w:eastAsia="Calibri"/>
                <w:lang w:eastAsia="en-US"/>
              </w:rPr>
              <w:tab/>
            </w:r>
            <w:r w:rsidRPr="004A3668">
              <w:rPr>
                <w:rFonts w:eastAsia="Calibri"/>
                <w:b/>
                <w:i/>
                <w:lang w:eastAsia="en-US"/>
              </w:rPr>
              <w:t>ES</w:t>
            </w:r>
            <w:r w:rsidRPr="004A3668">
              <w:rPr>
                <w:rFonts w:eastAsia="Calibri"/>
                <w:lang w:eastAsia="en-US"/>
              </w:rPr>
              <w:t xml:space="preserve"> informācijas sistēmas un Interpola datubāzes, kurās veikts vaicājums;</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(c)</w:t>
            </w:r>
            <w:r w:rsidRPr="004A3668">
              <w:rPr>
                <w:rFonts w:eastAsia="Calibri"/>
                <w:lang w:eastAsia="en-US"/>
              </w:rPr>
              <w:tab/>
            </w:r>
            <w:r w:rsidRPr="004A3668">
              <w:rPr>
                <w:rFonts w:eastAsia="Calibri"/>
                <w:b/>
                <w:i/>
                <w:lang w:eastAsia="en-US"/>
              </w:rPr>
              <w:t>Savienības</w:t>
            </w:r>
            <w:r w:rsidRPr="004A3668">
              <w:rPr>
                <w:rFonts w:eastAsia="Calibri"/>
                <w:lang w:eastAsia="en-US"/>
              </w:rPr>
              <w:t xml:space="preserve"> informācijas sistēmas un </w:t>
            </w:r>
            <w:r w:rsidRPr="004A3668">
              <w:rPr>
                <w:rFonts w:eastAsia="Calibri"/>
                <w:b/>
                <w:i/>
                <w:lang w:eastAsia="en-US"/>
              </w:rPr>
              <w:t xml:space="preserve">Eiropola un </w:t>
            </w:r>
            <w:r w:rsidRPr="004A3668">
              <w:rPr>
                <w:rFonts w:eastAsia="Calibri"/>
                <w:lang w:eastAsia="en-US"/>
              </w:rPr>
              <w:t>Interpola datubāzes, kurās</w:t>
            </w:r>
            <w:r w:rsidRPr="004A3668">
              <w:rPr>
                <w:rFonts w:eastAsia="Calibri"/>
                <w:b/>
                <w:i/>
                <w:lang w:eastAsia="en-US"/>
              </w:rPr>
              <w:t xml:space="preserve"> ir</w:t>
            </w:r>
            <w:r w:rsidRPr="004A3668">
              <w:rPr>
                <w:rFonts w:eastAsia="Calibri"/>
                <w:lang w:eastAsia="en-US"/>
              </w:rPr>
              <w:t xml:space="preserve"> veikts vaicājums;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96</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lastRenderedPageBreak/>
        <w:t>Regulas priekšlikums</w:t>
      </w:r>
    </w:p>
    <w:p w:rsidR="00E11EC0" w:rsidRPr="004A3668" w:rsidRDefault="00E11EC0" w:rsidP="00E11EC0">
      <w:pPr>
        <w:rPr>
          <w:b/>
          <w:lang w:eastAsia="en-US"/>
        </w:rPr>
      </w:pPr>
      <w:r w:rsidRPr="004A3668">
        <w:rPr>
          <w:rFonts w:eastAsia="Calibri"/>
          <w:b/>
          <w:lang w:eastAsia="en-US"/>
        </w:rPr>
        <w:t>10. pants – 1. punkts – ca apakšpunkts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(ca)</w:t>
            </w:r>
            <w:r w:rsidRPr="004A3668">
              <w:rPr>
                <w:rFonts w:eastAsia="Calibri"/>
                <w:b/>
                <w:i/>
                <w:lang w:eastAsia="en-US"/>
              </w:rPr>
              <w:tab/>
              <w:t>izmantotais ESP profils;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97</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10. pants – 1. punkts – d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b/>
                <w:i/>
                <w:lang w:eastAsia="en-US"/>
              </w:rPr>
              <w:t>(d)</w:t>
            </w:r>
            <w:r w:rsidRPr="004A3668">
              <w:rPr>
                <w:rFonts w:eastAsia="Calibri"/>
                <w:b/>
                <w:i/>
                <w:lang w:eastAsia="en-US"/>
              </w:rPr>
              <w:tab/>
              <w:t>saskaņā ar valsts noteikumiem vai (vajadzības gadījumā) Regulu (ES) 45/2001 – tās amatpersonas pazīšanas zīme, kura veica vaicājumu.</w:t>
            </w: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svītrots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98</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10. pants – 1. punkts – 1. daļa (jauna)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Papildus tam dalībvalstu un Savienības aģentūras glabā reģistrus par tās amatpersonas unikālo lietotāja identitāti, kas veica vaicājumu.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99</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10. pants – 2.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2.</w:t>
            </w:r>
            <w:r w:rsidRPr="004A3668">
              <w:rPr>
                <w:rFonts w:eastAsia="Calibri"/>
                <w:lang w:eastAsia="en-US"/>
              </w:rPr>
              <w:tab/>
              <w:t xml:space="preserve">Reģistrus </w:t>
            </w:r>
            <w:r w:rsidRPr="004A3668">
              <w:rPr>
                <w:rFonts w:eastAsia="Calibri"/>
                <w:b/>
                <w:i/>
                <w:lang w:eastAsia="en-US"/>
              </w:rPr>
              <w:t>var</w:t>
            </w:r>
            <w:r w:rsidRPr="004A3668">
              <w:rPr>
                <w:rFonts w:eastAsia="Calibri"/>
                <w:lang w:eastAsia="en-US"/>
              </w:rPr>
              <w:t xml:space="preserve"> izmantot tikai datu aizsardzības uzraudzībai, tostarp tam, lai pārbaudītu vaicājuma pieļaujamību un datu apstrādes likumīgumu, un datu drošības nodrošināšanai saskaņā ar 42. pantu. Minētos reģistrus aizsargā ar atbilstīgiem pasākumiem, lai tiem nepiekļūtu nepilnvarotas personas, un tos dzēš </w:t>
            </w:r>
            <w:r w:rsidRPr="004A3668">
              <w:rPr>
                <w:rFonts w:eastAsia="Calibri"/>
                <w:b/>
                <w:i/>
                <w:lang w:eastAsia="en-US"/>
              </w:rPr>
              <w:t xml:space="preserve">vienu </w:t>
            </w:r>
            <w:r w:rsidRPr="004A3668">
              <w:rPr>
                <w:rFonts w:eastAsia="Calibri"/>
                <w:b/>
                <w:i/>
                <w:lang w:eastAsia="en-US"/>
              </w:rPr>
              <w:lastRenderedPageBreak/>
              <w:t>gadu</w:t>
            </w:r>
            <w:r w:rsidRPr="004A3668">
              <w:rPr>
                <w:rFonts w:eastAsia="Calibri"/>
                <w:lang w:eastAsia="en-US"/>
              </w:rPr>
              <w:t xml:space="preserve"> pēc to izveides, ja vien tie nav nepieciešami jau iesāktās uzraudzības procedūrās.</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lastRenderedPageBreak/>
              <w:t>2.</w:t>
            </w:r>
            <w:r w:rsidRPr="004A3668">
              <w:rPr>
                <w:rFonts w:eastAsia="Calibri"/>
                <w:lang w:eastAsia="en-US"/>
              </w:rPr>
              <w:tab/>
              <w:t xml:space="preserve">Reģistrus </w:t>
            </w:r>
            <w:r w:rsidRPr="004A3668">
              <w:rPr>
                <w:rFonts w:eastAsia="Calibri"/>
                <w:b/>
                <w:i/>
                <w:lang w:eastAsia="en-US"/>
              </w:rPr>
              <w:t>drīkst</w:t>
            </w:r>
            <w:r w:rsidRPr="004A3668">
              <w:rPr>
                <w:rFonts w:eastAsia="Calibri"/>
                <w:lang w:eastAsia="en-US"/>
              </w:rPr>
              <w:t xml:space="preserve"> izmantot tikai datu aizsardzības uzraudzībai, tostarp tam, lai pārbaudītu vaicājuma pieļaujamību un datu apstrādes likumīgumu, </w:t>
            </w:r>
            <w:r w:rsidRPr="004A3668">
              <w:rPr>
                <w:rFonts w:eastAsia="Calibri"/>
                <w:b/>
                <w:i/>
                <w:lang w:eastAsia="en-US"/>
              </w:rPr>
              <w:t xml:space="preserve">pašuzraudzībai un pareizas darbības </w:t>
            </w:r>
            <w:r w:rsidRPr="004A3668">
              <w:rPr>
                <w:rFonts w:eastAsia="Calibri"/>
                <w:lang w:eastAsia="en-US"/>
              </w:rPr>
              <w:t>un datu</w:t>
            </w:r>
            <w:r w:rsidRPr="004A3668">
              <w:rPr>
                <w:rFonts w:eastAsia="Calibri"/>
                <w:b/>
                <w:i/>
                <w:lang w:eastAsia="en-US"/>
              </w:rPr>
              <w:t xml:space="preserve"> integritātes un</w:t>
            </w:r>
            <w:r w:rsidRPr="004A3668">
              <w:rPr>
                <w:rFonts w:eastAsia="Calibri"/>
                <w:lang w:eastAsia="en-US"/>
              </w:rPr>
              <w:t xml:space="preserve"> drošības nodrošināšanai saskaņā ar 42. pantu.</w:t>
            </w:r>
            <w:r w:rsidRPr="004A3668">
              <w:rPr>
                <w:rFonts w:eastAsia="Calibri"/>
                <w:b/>
                <w:i/>
                <w:lang w:eastAsia="en-US"/>
              </w:rPr>
              <w:t xml:space="preserve"> Šim nolūkam piekļuvi minētajiem ierakstiem atbilstīgi piešķir </w:t>
            </w:r>
            <w:r w:rsidRPr="004A3668">
              <w:rPr>
                <w:rFonts w:eastAsia="Calibri"/>
                <w:b/>
                <w:i/>
                <w:lang w:eastAsia="en-US"/>
              </w:rPr>
              <w:lastRenderedPageBreak/>
              <w:t>saskaņā ar 40. pantu noteiktajiem datu pārziņiem, valstu uzraudzības iestādēm, kas ir minētas Regulas (ES) 2016/679 51. pantā un Direktīvas (ES) 2016/680 41. pantā, un Eiropas Datu aizsardzības uzraudzītājam.</w:t>
            </w:r>
            <w:r w:rsidRPr="004A3668">
              <w:rPr>
                <w:rFonts w:eastAsia="Calibri"/>
                <w:lang w:eastAsia="en-US"/>
              </w:rPr>
              <w:t xml:space="preserve"> Minētos reģistrus aizsargā ar atbilstīgiem pasākumiem, lai tiem nepiekļūtu nepilnvarotas personas, un tos dzēš </w:t>
            </w:r>
            <w:r w:rsidRPr="004A3668">
              <w:rPr>
                <w:rFonts w:eastAsia="Calibri"/>
                <w:b/>
                <w:i/>
                <w:lang w:eastAsia="en-US"/>
              </w:rPr>
              <w:t>divus gadus</w:t>
            </w:r>
            <w:r w:rsidRPr="004A3668">
              <w:rPr>
                <w:rFonts w:eastAsia="Calibri"/>
                <w:lang w:eastAsia="en-US"/>
              </w:rPr>
              <w:t xml:space="preserve"> pēc to izveides, ja vien tie nav nepieciešami jau iesāktās uzraudzības procedūrās.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100</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11. pants – -1.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-1.</w:t>
            </w:r>
            <w:r w:rsidRPr="004A3668">
              <w:rPr>
                <w:rFonts w:eastAsia="Calibri"/>
                <w:b/>
                <w:i/>
                <w:lang w:eastAsia="en-US"/>
              </w:rPr>
              <w:tab/>
              <w:t>Ja tehniski nav iespējams izmantot ESP tā atteices dēļ, eu-LISA pārslēdzas uz rezerves ESP.</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101</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11. pants – 1.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w:t>
            </w:r>
            <w:r w:rsidRPr="004A3668">
              <w:rPr>
                <w:rFonts w:eastAsia="Calibri"/>
                <w:lang w:eastAsia="en-US"/>
              </w:rPr>
              <w:tab/>
              <w:t xml:space="preserve">Ja ESP nedarbošanās dēļ tehniski nav iespējams izmantot ESP, lai veiktu vaicājumu vienā vai vairākās </w:t>
            </w:r>
            <w:r w:rsidRPr="004A3668">
              <w:rPr>
                <w:rFonts w:eastAsia="Calibri"/>
                <w:b/>
                <w:i/>
                <w:lang w:eastAsia="en-US"/>
              </w:rPr>
              <w:t>ES</w:t>
            </w:r>
            <w:r w:rsidRPr="004A3668">
              <w:rPr>
                <w:rFonts w:eastAsia="Calibri"/>
                <w:lang w:eastAsia="en-US"/>
              </w:rPr>
              <w:t xml:space="preserve"> informācijas sistēmās</w:t>
            </w:r>
            <w:r w:rsidRPr="004A3668">
              <w:rPr>
                <w:rFonts w:eastAsia="Calibri"/>
                <w:b/>
                <w:i/>
                <w:lang w:eastAsia="en-US"/>
              </w:rPr>
              <w:t>, kas minētas 9. panta 1. punktā,</w:t>
            </w:r>
            <w:r w:rsidRPr="004A3668">
              <w:rPr>
                <w:rFonts w:eastAsia="Calibri"/>
                <w:lang w:eastAsia="en-US"/>
              </w:rPr>
              <w:t xml:space="preserve"> vai kopējā identitātes repozitorijā (CIR), eu-LISA informē ESP lietotājus.</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1.</w:t>
            </w:r>
            <w:r w:rsidRPr="004A3668">
              <w:rPr>
                <w:rFonts w:eastAsia="Calibri"/>
                <w:lang w:eastAsia="en-US"/>
              </w:rPr>
              <w:tab/>
              <w:t xml:space="preserve">Ja ESP nedarbošanās dēļ </w:t>
            </w:r>
            <w:r w:rsidRPr="004A3668">
              <w:rPr>
                <w:rFonts w:eastAsia="Calibri"/>
                <w:b/>
                <w:i/>
                <w:lang w:eastAsia="en-US"/>
              </w:rPr>
              <w:t xml:space="preserve">vai tās Savienības informācijas sistēmas atteices dēļ, kurā tiek veikts vaicājums, </w:t>
            </w:r>
            <w:r w:rsidRPr="004A3668">
              <w:rPr>
                <w:rFonts w:eastAsia="Calibri"/>
                <w:lang w:eastAsia="en-US"/>
              </w:rPr>
              <w:t>tehniski</w:t>
            </w:r>
            <w:r w:rsidRPr="004A3668">
              <w:rPr>
                <w:rFonts w:eastAsia="Calibri"/>
                <w:b/>
                <w:i/>
                <w:lang w:eastAsia="en-US"/>
              </w:rPr>
              <w:t xml:space="preserve"> joprojām</w:t>
            </w:r>
            <w:r w:rsidRPr="004A3668">
              <w:rPr>
                <w:rFonts w:eastAsia="Calibri"/>
                <w:lang w:eastAsia="en-US"/>
              </w:rPr>
              <w:t xml:space="preserve"> nav iespējams izmantot ESP, lai veiktu vaicājumu vienā vai vairākās </w:t>
            </w:r>
            <w:r w:rsidRPr="004A3668">
              <w:rPr>
                <w:rFonts w:eastAsia="Calibri"/>
                <w:b/>
                <w:i/>
                <w:lang w:eastAsia="en-US"/>
              </w:rPr>
              <w:t>Savienības</w:t>
            </w:r>
            <w:r w:rsidRPr="004A3668">
              <w:rPr>
                <w:rFonts w:eastAsia="Calibri"/>
                <w:lang w:eastAsia="en-US"/>
              </w:rPr>
              <w:t xml:space="preserve"> informācijas sistēmās vai kopējā identitātes repozitorijā (CIR), eu-LISA</w:t>
            </w:r>
            <w:r w:rsidRPr="004A3668">
              <w:rPr>
                <w:rFonts w:eastAsia="Calibri"/>
                <w:b/>
                <w:i/>
                <w:lang w:eastAsia="en-US"/>
              </w:rPr>
              <w:t xml:space="preserve"> nekavējoties</w:t>
            </w:r>
            <w:r w:rsidRPr="004A3668">
              <w:rPr>
                <w:rFonts w:eastAsia="Calibri"/>
                <w:lang w:eastAsia="en-US"/>
              </w:rPr>
              <w:t xml:space="preserve"> informē ESP lietotājus.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102</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11. pants – 2.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2.</w:t>
            </w:r>
            <w:r w:rsidRPr="004A3668">
              <w:rPr>
                <w:rFonts w:eastAsia="Calibri"/>
                <w:lang w:eastAsia="en-US"/>
              </w:rPr>
              <w:tab/>
              <w:t xml:space="preserve">Ja tehniski nav iespējams izmantot ESP, lai veiktu vaicājumu vienā vai vairākās </w:t>
            </w:r>
            <w:r w:rsidRPr="004A3668">
              <w:rPr>
                <w:rFonts w:eastAsia="Calibri"/>
                <w:b/>
                <w:i/>
                <w:lang w:eastAsia="en-US"/>
              </w:rPr>
              <w:t>ES</w:t>
            </w:r>
            <w:r w:rsidRPr="004A3668">
              <w:rPr>
                <w:rFonts w:eastAsia="Calibri"/>
                <w:lang w:eastAsia="en-US"/>
              </w:rPr>
              <w:t xml:space="preserve"> informācijas sistēmās</w:t>
            </w:r>
            <w:r w:rsidRPr="004A3668">
              <w:rPr>
                <w:rFonts w:eastAsia="Calibri"/>
                <w:b/>
                <w:i/>
                <w:lang w:eastAsia="en-US"/>
              </w:rPr>
              <w:t>, kas minētas 9. panta 1. punktā,</w:t>
            </w:r>
            <w:r w:rsidRPr="004A3668">
              <w:rPr>
                <w:rFonts w:eastAsia="Calibri"/>
                <w:lang w:eastAsia="en-US"/>
              </w:rPr>
              <w:t xml:space="preserve"> vai kopējā identitātes repozitorijā (CIR), jo kādā dalībvalstī nedarbojas valsts infrastruktūra, minētās dalībvalsts kompetentā iestāde informē eu-LISA un Komisiju.</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2.</w:t>
            </w:r>
            <w:r w:rsidRPr="004A3668">
              <w:rPr>
                <w:rFonts w:eastAsia="Calibri"/>
                <w:lang w:eastAsia="en-US"/>
              </w:rPr>
              <w:tab/>
              <w:t xml:space="preserve">Ja tehniski nav iespējams izmantot ESP, lai veiktu vaicājumu vienā vai vairākās </w:t>
            </w:r>
            <w:r w:rsidRPr="004A3668">
              <w:rPr>
                <w:rFonts w:eastAsia="Calibri"/>
                <w:b/>
                <w:i/>
                <w:lang w:eastAsia="en-US"/>
              </w:rPr>
              <w:t>Savienības</w:t>
            </w:r>
            <w:r w:rsidRPr="004A3668">
              <w:rPr>
                <w:rFonts w:eastAsia="Calibri"/>
                <w:lang w:eastAsia="en-US"/>
              </w:rPr>
              <w:t xml:space="preserve"> informācijas sistēmās vai kopējā identitātes repozitorijā (CIR), jo kādā dalībvalstī nedarbojas valsts infrastruktūra, minētās dalībvalsts kompetentā iestāde</w:t>
            </w:r>
            <w:r w:rsidRPr="004A3668">
              <w:rPr>
                <w:rFonts w:eastAsia="Calibri"/>
                <w:b/>
                <w:i/>
                <w:lang w:eastAsia="en-US"/>
              </w:rPr>
              <w:t xml:space="preserve"> nekavējoties informē visus tās lietotājus un</w:t>
            </w:r>
            <w:r w:rsidRPr="004A3668">
              <w:rPr>
                <w:rFonts w:eastAsia="Calibri"/>
                <w:lang w:eastAsia="en-US"/>
              </w:rPr>
              <w:t xml:space="preserve"> informē eu-LISA un Komisiju.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103</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11. pants – 3.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3.</w:t>
            </w:r>
            <w:r w:rsidRPr="004A3668">
              <w:rPr>
                <w:rFonts w:eastAsia="Calibri"/>
                <w:lang w:eastAsia="en-US"/>
              </w:rPr>
              <w:tab/>
              <w:t xml:space="preserve">Abos </w:t>
            </w:r>
            <w:r w:rsidRPr="004A3668">
              <w:rPr>
                <w:rFonts w:eastAsia="Calibri"/>
                <w:b/>
                <w:i/>
                <w:lang w:eastAsia="en-US"/>
              </w:rPr>
              <w:t>gadījumos</w:t>
            </w:r>
            <w:r w:rsidRPr="004A3668">
              <w:rPr>
                <w:rFonts w:eastAsia="Calibri"/>
                <w:lang w:eastAsia="en-US"/>
              </w:rPr>
              <w:t> </w:t>
            </w:r>
            <w:r w:rsidRPr="004A3668">
              <w:rPr>
                <w:rFonts w:eastAsia="Calibri"/>
                <w:b/>
                <w:i/>
                <w:lang w:eastAsia="en-US"/>
              </w:rPr>
              <w:t>–</w:t>
            </w:r>
            <w:r w:rsidRPr="004A3668">
              <w:rPr>
                <w:rFonts w:eastAsia="Calibri"/>
                <w:lang w:eastAsia="en-US"/>
              </w:rPr>
              <w:t xml:space="preserve"> un līdz tehniskās kļūmes novēršanai</w:t>
            </w:r>
            <w:r w:rsidRPr="004A3668">
              <w:rPr>
                <w:rFonts w:eastAsia="Calibri"/>
                <w:b/>
                <w:i/>
                <w:lang w:eastAsia="en-US"/>
              </w:rPr>
              <w:t> –</w:t>
            </w:r>
            <w:r w:rsidRPr="004A3668">
              <w:rPr>
                <w:rFonts w:eastAsia="Calibri"/>
                <w:lang w:eastAsia="en-US"/>
              </w:rPr>
              <w:t xml:space="preserve"> nepiemēro 7.</w:t>
            </w:r>
            <w:r w:rsidRPr="004A3668">
              <w:rPr>
                <w:rFonts w:eastAsia="Calibri"/>
                <w:b/>
                <w:i/>
                <w:lang w:eastAsia="en-US"/>
              </w:rPr>
              <w:t> </w:t>
            </w:r>
            <w:r w:rsidRPr="004A3668">
              <w:rPr>
                <w:rFonts w:eastAsia="Calibri"/>
                <w:lang w:eastAsia="en-US"/>
              </w:rPr>
              <w:t>panta 2.</w:t>
            </w:r>
            <w:r w:rsidRPr="004A3668">
              <w:rPr>
                <w:rFonts w:eastAsia="Calibri"/>
                <w:b/>
                <w:i/>
                <w:lang w:eastAsia="en-US"/>
              </w:rPr>
              <w:t> </w:t>
            </w:r>
            <w:r w:rsidRPr="004A3668">
              <w:rPr>
                <w:rFonts w:eastAsia="Calibri"/>
                <w:lang w:eastAsia="en-US"/>
              </w:rPr>
              <w:t>un 4.</w:t>
            </w:r>
            <w:r w:rsidRPr="004A3668">
              <w:rPr>
                <w:rFonts w:eastAsia="Calibri"/>
                <w:b/>
                <w:i/>
                <w:lang w:eastAsia="en-US"/>
              </w:rPr>
              <w:t> </w:t>
            </w:r>
            <w:r w:rsidRPr="004A3668">
              <w:rPr>
                <w:rFonts w:eastAsia="Calibri"/>
                <w:lang w:eastAsia="en-US"/>
              </w:rPr>
              <w:t xml:space="preserve">punktā minēto pienākumu, un dalībvalstis </w:t>
            </w:r>
            <w:r w:rsidRPr="004A3668">
              <w:rPr>
                <w:rFonts w:eastAsia="Calibri"/>
                <w:b/>
                <w:i/>
                <w:lang w:eastAsia="en-US"/>
              </w:rPr>
              <w:t xml:space="preserve">var </w:t>
            </w:r>
            <w:r w:rsidRPr="004A3668">
              <w:rPr>
                <w:rFonts w:eastAsia="Calibri"/>
                <w:lang w:eastAsia="en-US"/>
              </w:rPr>
              <w:t xml:space="preserve">tieši </w:t>
            </w:r>
            <w:r w:rsidRPr="004A3668">
              <w:rPr>
                <w:rFonts w:eastAsia="Calibri"/>
                <w:b/>
                <w:i/>
                <w:lang w:eastAsia="en-US"/>
              </w:rPr>
              <w:t>piekļūt</w:t>
            </w:r>
            <w:r w:rsidRPr="004A3668">
              <w:rPr>
                <w:rFonts w:eastAsia="Calibri"/>
                <w:lang w:eastAsia="en-US"/>
              </w:rPr>
              <w:t xml:space="preserve"> informācijas sistēmām, </w:t>
            </w:r>
            <w:r w:rsidRPr="004A3668">
              <w:rPr>
                <w:rFonts w:eastAsia="Calibri"/>
                <w:b/>
                <w:i/>
                <w:lang w:eastAsia="en-US"/>
              </w:rPr>
              <w:t>kas minētas 9. panta 1. punktā,</w:t>
            </w:r>
            <w:r w:rsidRPr="004A3668">
              <w:rPr>
                <w:rFonts w:eastAsia="Calibri"/>
                <w:lang w:eastAsia="en-US"/>
              </w:rPr>
              <w:t xml:space="preserve"> vai </w:t>
            </w:r>
            <w:r w:rsidRPr="004A3668">
              <w:rPr>
                <w:rFonts w:eastAsia="Calibri"/>
                <w:b/>
                <w:i/>
                <w:lang w:eastAsia="en-US"/>
              </w:rPr>
              <w:t>CIR</w:t>
            </w:r>
            <w:r w:rsidRPr="004A3668">
              <w:rPr>
                <w:rFonts w:eastAsia="Calibri"/>
                <w:lang w:eastAsia="en-US"/>
              </w:rPr>
              <w:t>, izmantojot savas attiecīgās valsts mēroga vienotās saskarnes vai valsts komunikācijas infrastruktūru.</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3.</w:t>
            </w:r>
            <w:r w:rsidRPr="004A3668">
              <w:rPr>
                <w:rFonts w:eastAsia="Calibri"/>
                <w:lang w:eastAsia="en-US"/>
              </w:rPr>
              <w:tab/>
              <w:t xml:space="preserve">Abos </w:t>
            </w:r>
            <w:r w:rsidRPr="004A3668">
              <w:rPr>
                <w:rFonts w:eastAsia="Calibri"/>
                <w:b/>
                <w:i/>
                <w:lang w:eastAsia="en-US"/>
              </w:rPr>
              <w:t>šā panta 1. un 2.</w:t>
            </w:r>
            <w:r w:rsidRPr="004A3668">
              <w:rPr>
                <w:rFonts w:eastAsia="Calibri"/>
                <w:lang w:eastAsia="en-US"/>
              </w:rPr>
              <w:t> </w:t>
            </w:r>
            <w:r w:rsidRPr="004A3668">
              <w:rPr>
                <w:rFonts w:eastAsia="Calibri"/>
                <w:b/>
                <w:i/>
                <w:lang w:eastAsia="en-US"/>
              </w:rPr>
              <w:t>punktā minētajos gadījumos —</w:t>
            </w:r>
            <w:r w:rsidRPr="004A3668">
              <w:rPr>
                <w:rFonts w:eastAsia="Calibri"/>
                <w:lang w:eastAsia="en-US"/>
              </w:rPr>
              <w:t xml:space="preserve"> un līdz tehniskās kļūmes novēršanai</w:t>
            </w:r>
            <w:r w:rsidRPr="004A3668">
              <w:rPr>
                <w:rFonts w:eastAsia="Calibri"/>
                <w:b/>
                <w:i/>
                <w:lang w:eastAsia="en-US"/>
              </w:rPr>
              <w:t xml:space="preserve"> —</w:t>
            </w:r>
            <w:r w:rsidRPr="004A3668">
              <w:rPr>
                <w:rFonts w:eastAsia="Calibri"/>
                <w:lang w:eastAsia="en-US"/>
              </w:rPr>
              <w:t xml:space="preserve"> nepiemēro 7.</w:t>
            </w:r>
            <w:r w:rsidRPr="004A3668">
              <w:rPr>
                <w:rFonts w:eastAsia="Calibri"/>
                <w:b/>
                <w:i/>
                <w:lang w:eastAsia="en-US"/>
              </w:rPr>
              <w:t xml:space="preserve"> </w:t>
            </w:r>
            <w:r w:rsidRPr="004A3668">
              <w:rPr>
                <w:rFonts w:eastAsia="Calibri"/>
                <w:lang w:eastAsia="en-US"/>
              </w:rPr>
              <w:t>panta 2.</w:t>
            </w:r>
            <w:r w:rsidRPr="004A3668">
              <w:rPr>
                <w:rFonts w:eastAsia="Calibri"/>
                <w:b/>
                <w:i/>
                <w:lang w:eastAsia="en-US"/>
              </w:rPr>
              <w:t xml:space="preserve"> </w:t>
            </w:r>
            <w:r w:rsidRPr="004A3668">
              <w:rPr>
                <w:rFonts w:eastAsia="Calibri"/>
                <w:lang w:eastAsia="en-US"/>
              </w:rPr>
              <w:t>un 4.</w:t>
            </w:r>
            <w:r w:rsidRPr="004A3668">
              <w:rPr>
                <w:rFonts w:eastAsia="Calibri"/>
                <w:b/>
                <w:i/>
                <w:lang w:eastAsia="en-US"/>
              </w:rPr>
              <w:t xml:space="preserve"> </w:t>
            </w:r>
            <w:r w:rsidRPr="004A3668">
              <w:rPr>
                <w:rFonts w:eastAsia="Calibri"/>
                <w:lang w:eastAsia="en-US"/>
              </w:rPr>
              <w:t xml:space="preserve">punktā minēto pienākumu, un dalībvalstis tieši </w:t>
            </w:r>
            <w:r w:rsidRPr="004A3668">
              <w:rPr>
                <w:rFonts w:eastAsia="Calibri"/>
                <w:b/>
                <w:i/>
                <w:lang w:eastAsia="en-US"/>
              </w:rPr>
              <w:t>piekļūst Savienības</w:t>
            </w:r>
            <w:r w:rsidRPr="004A3668">
              <w:rPr>
                <w:rFonts w:eastAsia="Calibri"/>
                <w:lang w:eastAsia="en-US"/>
              </w:rPr>
              <w:t xml:space="preserve"> informācijas sistēmām</w:t>
            </w:r>
            <w:r w:rsidRPr="004A3668">
              <w:rPr>
                <w:rFonts w:eastAsia="Calibri"/>
                <w:b/>
                <w:i/>
                <w:lang w:eastAsia="en-US"/>
              </w:rPr>
              <w:t xml:space="preserve"> vai CIR</w:t>
            </w:r>
            <w:r w:rsidRPr="004A3668">
              <w:rPr>
                <w:rFonts w:eastAsia="Calibri"/>
                <w:lang w:eastAsia="en-US"/>
              </w:rPr>
              <w:t xml:space="preserve">, </w:t>
            </w:r>
            <w:r w:rsidRPr="004A3668">
              <w:rPr>
                <w:rFonts w:eastAsia="Calibri"/>
                <w:b/>
                <w:i/>
                <w:lang w:eastAsia="en-US"/>
              </w:rPr>
              <w:t>ja tām tas ir jādara saskaņā ar Savienības</w:t>
            </w:r>
            <w:r w:rsidRPr="004A3668">
              <w:rPr>
                <w:rFonts w:eastAsia="Calibri"/>
                <w:lang w:eastAsia="en-US"/>
              </w:rPr>
              <w:t xml:space="preserve"> vai </w:t>
            </w:r>
            <w:r w:rsidRPr="004A3668">
              <w:rPr>
                <w:rFonts w:eastAsia="Calibri"/>
                <w:b/>
                <w:i/>
                <w:lang w:eastAsia="en-US"/>
              </w:rPr>
              <w:t>valsts tiesībām</w:t>
            </w:r>
            <w:r w:rsidRPr="004A3668">
              <w:rPr>
                <w:rFonts w:eastAsia="Calibri"/>
                <w:lang w:eastAsia="en-US"/>
              </w:rPr>
              <w:t>, izmantojot savas attiecīgās valsts mēroga vienotās saskarnes vai valsts komunikācijas infrastruktūru.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104</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11. pants – 3.a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3.a</w:t>
            </w:r>
            <w:r w:rsidRPr="004A3668">
              <w:rPr>
                <w:rFonts w:eastAsia="Calibri"/>
                <w:b/>
                <w:i/>
                <w:lang w:eastAsia="en-US"/>
              </w:rPr>
              <w:tab/>
              <w:t>Ja tehniski nav iespējams izmantot ESP, lai veiktu vaicājumu vienā vai vairākās Savienības informācijas sistēmās vai CIR, jo nedarbojas kādas Savienības aģentūras infrastruktūra, minētā aģentūra informē eu-LISA un Komisiju.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lastRenderedPageBreak/>
        <w:t>Grozījums Nr.</w:t>
      </w:r>
      <w:r w:rsidRPr="004A3668">
        <w:rPr>
          <w:rFonts w:eastAsia="Calibri"/>
          <w:b/>
          <w:lang w:eastAsia="en-US"/>
        </w:rPr>
        <w:tab/>
      </w:r>
      <w:r w:rsidRPr="004A3668">
        <w:rPr>
          <w:rFonts w:eastAsia="Calibri"/>
          <w:b/>
          <w:lang w:eastAsia="en-US"/>
        </w:rPr>
        <w:tab/>
        <w:t>105</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12. pants – 1.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w:t>
            </w:r>
            <w:r w:rsidRPr="004A3668">
              <w:rPr>
                <w:rFonts w:eastAsia="Calibri"/>
                <w:lang w:eastAsia="en-US"/>
              </w:rPr>
              <w:tab/>
              <w:t xml:space="preserve">Tiek izveidots kopējs biometrisko datu salīdzināšanas pakalpojums (kopējais BMS), ar ko glabā biometriskās veidnes un kas ļauj veikt </w:t>
            </w:r>
            <w:r w:rsidRPr="004A3668">
              <w:rPr>
                <w:rFonts w:eastAsia="Calibri"/>
                <w:b/>
                <w:i/>
                <w:lang w:eastAsia="en-US"/>
              </w:rPr>
              <w:t>vaicājumos biometriskos datos vairākās ES informācijas sistēmās</w:t>
            </w:r>
            <w:r w:rsidRPr="004A3668">
              <w:rPr>
                <w:rFonts w:eastAsia="Calibri"/>
                <w:lang w:eastAsia="en-US"/>
              </w:rPr>
              <w:t>, lai atbalstītu CIR un vairāku identitāšu detektora darbību un palīdzētu sasniegt IIS, VIS, Eurodac, SIS un [ECRIS-TCN sistēmas] mērķus.</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1.</w:t>
            </w:r>
            <w:r w:rsidRPr="004A3668">
              <w:rPr>
                <w:rFonts w:eastAsia="Calibri"/>
                <w:lang w:eastAsia="en-US"/>
              </w:rPr>
              <w:tab/>
              <w:t xml:space="preserve">Tiek izveidots kopējs biometrisko datu salīdzināšanas pakalpojums (kopējais BMS), ar ko glabā biometriskās veidnes un kas ļauj veikt </w:t>
            </w:r>
            <w:r w:rsidRPr="004A3668">
              <w:rPr>
                <w:rFonts w:eastAsia="Calibri"/>
                <w:b/>
                <w:i/>
                <w:lang w:eastAsia="en-US"/>
              </w:rPr>
              <w:t>vaicājumus visās Savienības informācijas sistēmās, kas saturs biometriskos datus</w:t>
            </w:r>
            <w:r w:rsidRPr="004A3668">
              <w:rPr>
                <w:rFonts w:eastAsia="Calibri"/>
                <w:lang w:eastAsia="en-US"/>
              </w:rPr>
              <w:t>, lai atbalstītu CIR un vairāku identitāšu detektora darbību un palīdzētu sasniegt IIS, VIS, Eurodac, SIS un [ECRIS-TCN sistēmas] mērķus.</w:t>
            </w:r>
            <w:r w:rsidRPr="004A3668">
              <w:rPr>
                <w:rFonts w:eastAsia="Calibri"/>
                <w:b/>
                <w:i/>
                <w:lang w:eastAsia="en-US"/>
              </w:rPr>
              <w:t xml:space="preserve"> Saskaņā ar nepieciešamības un proporcionalitātes principu DNS datus vai plaukstu nospiedumu datus ar kopējā BMS palīdzību neglabā.</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106</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12. pants – 2. punkts – a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(a)</w:t>
            </w:r>
            <w:r w:rsidRPr="004A3668">
              <w:rPr>
                <w:rFonts w:eastAsia="Calibri"/>
                <w:lang w:eastAsia="en-US"/>
              </w:rPr>
              <w:tab/>
              <w:t xml:space="preserve">centrāla infrastruktūra, </w:t>
            </w:r>
            <w:r w:rsidRPr="004A3668">
              <w:rPr>
                <w:rFonts w:eastAsia="Calibri"/>
                <w:b/>
                <w:i/>
                <w:lang w:eastAsia="en-US"/>
              </w:rPr>
              <w:t>tostarp meklētājprogramma</w:t>
            </w:r>
            <w:r w:rsidRPr="004A3668">
              <w:rPr>
                <w:rFonts w:eastAsia="Calibri"/>
                <w:lang w:eastAsia="en-US"/>
              </w:rPr>
              <w:t xml:space="preserve"> un </w:t>
            </w:r>
            <w:r w:rsidRPr="004A3668">
              <w:rPr>
                <w:rFonts w:eastAsia="Calibri"/>
                <w:b/>
                <w:i/>
                <w:lang w:eastAsia="en-US"/>
              </w:rPr>
              <w:t>13. pantā minēto datu glabāšana</w:t>
            </w:r>
            <w:r w:rsidRPr="004A3668">
              <w:rPr>
                <w:rFonts w:eastAsia="Calibr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(a)</w:t>
            </w:r>
            <w:r w:rsidRPr="004A3668">
              <w:rPr>
                <w:rFonts w:eastAsia="Calibri"/>
                <w:lang w:eastAsia="en-US"/>
              </w:rPr>
              <w:tab/>
              <w:t xml:space="preserve">centrāla infrastruktūra, </w:t>
            </w:r>
            <w:r w:rsidRPr="004A3668">
              <w:rPr>
                <w:rFonts w:eastAsia="Calibri"/>
                <w:b/>
                <w:i/>
                <w:lang w:eastAsia="en-US"/>
              </w:rPr>
              <w:t>kas aizstāj IIS, VIS, SIS, Eurodac</w:t>
            </w:r>
            <w:r w:rsidRPr="004A3668">
              <w:rPr>
                <w:rFonts w:eastAsia="Calibri"/>
                <w:lang w:eastAsia="en-US"/>
              </w:rPr>
              <w:t xml:space="preserve"> un </w:t>
            </w:r>
            <w:r w:rsidRPr="004A3668">
              <w:rPr>
                <w:rFonts w:eastAsia="Calibri"/>
                <w:b/>
                <w:i/>
                <w:lang w:eastAsia="en-US"/>
              </w:rPr>
              <w:t>[ECRIS-TCN] attiecīgās automatizētās pirkstu nospiedumu identifikācijas sistēmas, lai varētu meklēt biometriskos datus, kā ir definēts 4. panta 12. punktā</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107</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12. pants – 2. punkts – b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(b)</w:t>
            </w:r>
            <w:r w:rsidRPr="004A3668">
              <w:rPr>
                <w:rFonts w:eastAsia="Calibri"/>
                <w:lang w:eastAsia="en-US"/>
              </w:rPr>
              <w:tab/>
              <w:t xml:space="preserve">droša komunikāciju infrastruktūra starp kopējo BMS, centrālo SIS un </w:t>
            </w:r>
            <w:r w:rsidRPr="004A3668">
              <w:rPr>
                <w:rFonts w:eastAsia="Calibri"/>
                <w:b/>
                <w:i/>
                <w:lang w:eastAsia="en-US"/>
              </w:rPr>
              <w:t>CIR</w:t>
            </w:r>
            <w:r w:rsidRPr="004A3668">
              <w:rPr>
                <w:rFonts w:eastAsia="Calibr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(b)</w:t>
            </w:r>
            <w:r w:rsidRPr="004A3668">
              <w:rPr>
                <w:rFonts w:eastAsia="Calibri"/>
                <w:lang w:eastAsia="en-US"/>
              </w:rPr>
              <w:tab/>
              <w:t>droša komunikāciju infrastruktūra starp kopējo BMS, centrālo SIS</w:t>
            </w:r>
            <w:r w:rsidRPr="004A3668">
              <w:rPr>
                <w:rFonts w:eastAsia="Calibri"/>
                <w:b/>
                <w:i/>
                <w:lang w:eastAsia="en-US"/>
              </w:rPr>
              <w:t>, CIR</w:t>
            </w:r>
            <w:r w:rsidRPr="004A3668">
              <w:rPr>
                <w:rFonts w:eastAsia="Calibri"/>
                <w:lang w:eastAsia="en-US"/>
              </w:rPr>
              <w:t xml:space="preserve"> un </w:t>
            </w:r>
            <w:r w:rsidRPr="004A3668">
              <w:rPr>
                <w:rFonts w:eastAsia="Calibri"/>
                <w:b/>
                <w:i/>
                <w:lang w:eastAsia="en-US"/>
              </w:rPr>
              <w:t>Savienības informācijas sistēmām</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lastRenderedPageBreak/>
        <w:t>Grozījums Nr.</w:t>
      </w:r>
      <w:r w:rsidRPr="004A3668">
        <w:rPr>
          <w:rFonts w:eastAsia="Calibri"/>
          <w:b/>
          <w:lang w:eastAsia="en-US"/>
        </w:rPr>
        <w:tab/>
      </w:r>
      <w:r w:rsidRPr="004A3668">
        <w:rPr>
          <w:rFonts w:eastAsia="Calibri"/>
          <w:b/>
          <w:lang w:eastAsia="en-US"/>
        </w:rPr>
        <w:tab/>
        <w:t>108</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12. pants – 3.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3.</w:t>
            </w:r>
            <w:r w:rsidRPr="004A3668">
              <w:rPr>
                <w:rFonts w:eastAsia="Calibri"/>
                <w:lang w:eastAsia="en-US"/>
              </w:rPr>
              <w:tab/>
              <w:t>eu-LISA izstrādā kopējo BMS un nodrošina tā tehnisko pārvaldību.</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3.</w:t>
            </w:r>
            <w:r w:rsidRPr="004A3668">
              <w:rPr>
                <w:rFonts w:eastAsia="Calibri"/>
                <w:lang w:eastAsia="en-US"/>
              </w:rPr>
              <w:tab/>
              <w:t xml:space="preserve">eu-LISA izstrādā kopējo BMS un nodrošina tā tehnisko pārvaldību. </w:t>
            </w:r>
            <w:r w:rsidRPr="004A3668">
              <w:rPr>
                <w:rFonts w:eastAsia="Calibri"/>
                <w:b/>
                <w:i/>
                <w:lang w:eastAsia="en-US"/>
              </w:rPr>
              <w:t>Tomēr tajā nav pieejami nekādi personas dati, kas tiek apstrādāti, izmantojot kopējo BMS.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109</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13. pants – virsraksts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 xml:space="preserve">Kopējā biometrisko datu salīdzināšanas </w:t>
            </w:r>
            <w:r w:rsidRPr="004A3668">
              <w:rPr>
                <w:rFonts w:eastAsia="Calibri"/>
                <w:b/>
                <w:i/>
                <w:lang w:eastAsia="en-US"/>
              </w:rPr>
              <w:t>pakalpojumā glabātie dati</w:t>
            </w: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 xml:space="preserve">Biometrisko veidņu glabāšana ar </w:t>
            </w:r>
            <w:r w:rsidRPr="004A3668">
              <w:rPr>
                <w:rFonts w:eastAsia="Calibri"/>
                <w:lang w:eastAsia="en-US"/>
              </w:rPr>
              <w:t xml:space="preserve">kopējā biometrisko datu salīdzināšanas </w:t>
            </w:r>
            <w:r w:rsidRPr="004A3668">
              <w:rPr>
                <w:rFonts w:eastAsia="Calibri"/>
                <w:b/>
                <w:i/>
                <w:lang w:eastAsia="en-US"/>
              </w:rPr>
              <w:t>pakalpojuma palīdzību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110</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13. pants – 1. punkts – ievaddaļa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w:t>
            </w:r>
            <w:r w:rsidRPr="004A3668">
              <w:rPr>
                <w:rFonts w:eastAsia="Calibri"/>
                <w:lang w:eastAsia="en-US"/>
              </w:rPr>
              <w:tab/>
            </w:r>
            <w:r w:rsidRPr="004A3668">
              <w:rPr>
                <w:rFonts w:eastAsia="Calibri"/>
                <w:b/>
                <w:i/>
                <w:lang w:eastAsia="en-US"/>
              </w:rPr>
              <w:t>Kopējā</w:t>
            </w:r>
            <w:r w:rsidRPr="004A3668">
              <w:rPr>
                <w:rFonts w:eastAsia="Calibri"/>
                <w:lang w:eastAsia="en-US"/>
              </w:rPr>
              <w:t xml:space="preserve"> BMS tiek glabātas biometriskās veidnes, ko tas iegūst no šādiem biometriskajiem datiem:</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1.</w:t>
            </w:r>
            <w:r w:rsidRPr="004A3668">
              <w:rPr>
                <w:rFonts w:eastAsia="Calibri"/>
                <w:lang w:eastAsia="en-US"/>
              </w:rPr>
              <w:tab/>
            </w:r>
            <w:r w:rsidRPr="004A3668">
              <w:rPr>
                <w:rFonts w:eastAsia="Calibri"/>
                <w:b/>
                <w:i/>
                <w:lang w:eastAsia="en-US"/>
              </w:rPr>
              <w:t>Ar kopējā</w:t>
            </w:r>
            <w:r w:rsidRPr="004A3668">
              <w:rPr>
                <w:rFonts w:eastAsia="Calibri"/>
                <w:lang w:eastAsia="en-US"/>
              </w:rPr>
              <w:t xml:space="preserve"> BMS </w:t>
            </w:r>
            <w:r w:rsidRPr="004A3668">
              <w:rPr>
                <w:rFonts w:eastAsia="Calibri"/>
                <w:b/>
                <w:i/>
                <w:lang w:eastAsia="en-US"/>
              </w:rPr>
              <w:t xml:space="preserve">palīdzību </w:t>
            </w:r>
            <w:r w:rsidRPr="004A3668">
              <w:rPr>
                <w:rFonts w:eastAsia="Calibri"/>
                <w:lang w:eastAsia="en-US"/>
              </w:rPr>
              <w:t>tiek glabātas biometriskās veidnes,</w:t>
            </w:r>
            <w:r w:rsidRPr="004A3668">
              <w:rPr>
                <w:rFonts w:eastAsia="Calibri"/>
                <w:b/>
                <w:i/>
                <w:lang w:eastAsia="en-US"/>
              </w:rPr>
              <w:t xml:space="preserve"> kas ir loģiski klasificētas saskaņā ar informācijas sistēmu, no kuras ir iegūti dati, un</w:t>
            </w:r>
            <w:r w:rsidRPr="004A3668">
              <w:rPr>
                <w:rFonts w:eastAsia="Calibri"/>
                <w:lang w:eastAsia="en-US"/>
              </w:rPr>
              <w:t xml:space="preserve"> ko tas iegūst no šādiem biometriskajiem datiem:</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111</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13. pants – 1. punkts – d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(d)</w:t>
            </w:r>
            <w:r w:rsidRPr="004A3668">
              <w:rPr>
                <w:rFonts w:eastAsia="Calibri"/>
                <w:lang w:eastAsia="en-US"/>
              </w:rPr>
              <w:tab/>
              <w:t xml:space="preserve">dati, kas minēti regulas par SIS </w:t>
            </w:r>
            <w:r w:rsidRPr="004A3668">
              <w:rPr>
                <w:rFonts w:eastAsia="Calibri"/>
                <w:lang w:eastAsia="en-US"/>
              </w:rPr>
              <w:lastRenderedPageBreak/>
              <w:t>tiesībaizsardzības jomā 20.</w:t>
            </w:r>
            <w:r w:rsidRPr="004A3668">
              <w:rPr>
                <w:rFonts w:eastAsia="Calibri"/>
                <w:b/>
                <w:i/>
                <w:lang w:eastAsia="en-US"/>
              </w:rPr>
              <w:t> </w:t>
            </w:r>
            <w:r w:rsidRPr="004A3668">
              <w:rPr>
                <w:rFonts w:eastAsia="Calibri"/>
                <w:lang w:eastAsia="en-US"/>
              </w:rPr>
              <w:t>panta 3.</w:t>
            </w:r>
            <w:r w:rsidRPr="004A3668">
              <w:rPr>
                <w:rFonts w:eastAsia="Calibri"/>
                <w:b/>
                <w:i/>
                <w:lang w:eastAsia="en-US"/>
              </w:rPr>
              <w:t> </w:t>
            </w:r>
            <w:r w:rsidRPr="004A3668">
              <w:rPr>
                <w:rFonts w:eastAsia="Calibri"/>
                <w:lang w:eastAsia="en-US"/>
              </w:rPr>
              <w:t>punkta w)</w:t>
            </w:r>
            <w:r w:rsidRPr="004A3668">
              <w:rPr>
                <w:rFonts w:eastAsia="Calibri"/>
                <w:b/>
                <w:i/>
                <w:lang w:eastAsia="en-US"/>
              </w:rPr>
              <w:t> </w:t>
            </w:r>
            <w:r w:rsidRPr="004A3668">
              <w:rPr>
                <w:rFonts w:eastAsia="Calibri"/>
                <w:lang w:eastAsia="en-US"/>
              </w:rPr>
              <w:t xml:space="preserve">un </w:t>
            </w:r>
            <w:r w:rsidRPr="004A3668">
              <w:rPr>
                <w:rFonts w:eastAsia="Calibri"/>
                <w:b/>
                <w:i/>
                <w:lang w:eastAsia="en-US"/>
              </w:rPr>
              <w:t>x</w:t>
            </w:r>
            <w:r w:rsidRPr="004A3668">
              <w:rPr>
                <w:rFonts w:eastAsia="Calibri"/>
                <w:lang w:eastAsia="en-US"/>
              </w:rPr>
              <w:t>)</w:t>
            </w:r>
            <w:r w:rsidRPr="004A3668">
              <w:rPr>
                <w:rFonts w:eastAsia="Calibri"/>
                <w:b/>
                <w:i/>
                <w:lang w:eastAsia="en-US"/>
              </w:rPr>
              <w:t> </w:t>
            </w:r>
            <w:r w:rsidRPr="004A3668">
              <w:rPr>
                <w:rFonts w:eastAsia="Calibri"/>
                <w:lang w:eastAsia="en-US"/>
              </w:rPr>
              <w:t>apakšpunktā;</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lastRenderedPageBreak/>
              <w:t>(d)</w:t>
            </w:r>
            <w:r w:rsidRPr="004A3668">
              <w:rPr>
                <w:rFonts w:eastAsia="Calibri"/>
                <w:lang w:eastAsia="en-US"/>
              </w:rPr>
              <w:tab/>
              <w:t xml:space="preserve">dati, kas minēti regulas par SIS </w:t>
            </w:r>
            <w:r w:rsidRPr="004A3668">
              <w:rPr>
                <w:rFonts w:eastAsia="Calibri"/>
                <w:lang w:eastAsia="en-US"/>
              </w:rPr>
              <w:lastRenderedPageBreak/>
              <w:t>tiesībaizsardzības jomā 20.</w:t>
            </w:r>
            <w:r w:rsidRPr="004A3668">
              <w:rPr>
                <w:rFonts w:eastAsia="Calibri"/>
                <w:b/>
                <w:i/>
                <w:lang w:eastAsia="en-US"/>
              </w:rPr>
              <w:t xml:space="preserve"> </w:t>
            </w:r>
            <w:r w:rsidRPr="004A3668">
              <w:rPr>
                <w:rFonts w:eastAsia="Calibri"/>
                <w:lang w:eastAsia="en-US"/>
              </w:rPr>
              <w:t>panta 3.</w:t>
            </w:r>
            <w:r w:rsidRPr="004A3668">
              <w:rPr>
                <w:rFonts w:eastAsia="Calibri"/>
                <w:b/>
                <w:i/>
                <w:lang w:eastAsia="en-US"/>
              </w:rPr>
              <w:t xml:space="preserve"> </w:t>
            </w:r>
            <w:r w:rsidRPr="004A3668">
              <w:rPr>
                <w:rFonts w:eastAsia="Calibri"/>
                <w:lang w:eastAsia="en-US"/>
              </w:rPr>
              <w:t>punkta w)</w:t>
            </w:r>
            <w:r w:rsidRPr="004A3668">
              <w:rPr>
                <w:rFonts w:eastAsia="Calibri"/>
                <w:b/>
                <w:i/>
                <w:lang w:eastAsia="en-US"/>
              </w:rPr>
              <w:t xml:space="preserve"> </w:t>
            </w:r>
            <w:r w:rsidRPr="004A3668">
              <w:rPr>
                <w:rFonts w:eastAsia="Calibri"/>
                <w:lang w:eastAsia="en-US"/>
              </w:rPr>
              <w:t xml:space="preserve">un </w:t>
            </w:r>
            <w:r w:rsidRPr="004A3668">
              <w:rPr>
                <w:rFonts w:eastAsia="Calibri"/>
                <w:b/>
                <w:i/>
                <w:lang w:eastAsia="en-US"/>
              </w:rPr>
              <w:t>y</w:t>
            </w:r>
            <w:r w:rsidRPr="004A3668">
              <w:rPr>
                <w:rFonts w:eastAsia="Calibri"/>
                <w:lang w:eastAsia="en-US"/>
              </w:rPr>
              <w:t>)</w:t>
            </w:r>
            <w:r w:rsidRPr="004A3668">
              <w:rPr>
                <w:rFonts w:eastAsia="Calibri"/>
                <w:b/>
                <w:i/>
                <w:lang w:eastAsia="en-US"/>
              </w:rPr>
              <w:t xml:space="preserve"> </w:t>
            </w:r>
            <w:r w:rsidRPr="004A3668">
              <w:rPr>
                <w:rFonts w:eastAsia="Calibri"/>
                <w:lang w:eastAsia="en-US"/>
              </w:rPr>
              <w:t>apakšpunktā;</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112</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13. pants – 1. punkts – f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(f)</w:t>
            </w:r>
            <w:r w:rsidRPr="004A3668">
              <w:rPr>
                <w:rFonts w:eastAsia="Calibri"/>
                <w:lang w:eastAsia="en-US"/>
              </w:rPr>
              <w:tab/>
              <w:t xml:space="preserve">[dati, kas minēti Eurodac regulas </w:t>
            </w:r>
            <w:r w:rsidRPr="004A3668">
              <w:rPr>
                <w:rFonts w:eastAsia="Calibri"/>
                <w:b/>
                <w:i/>
                <w:lang w:eastAsia="en-US"/>
              </w:rPr>
              <w:t>13</w:t>
            </w:r>
            <w:r w:rsidRPr="004A3668">
              <w:rPr>
                <w:rFonts w:eastAsia="Calibri"/>
                <w:lang w:eastAsia="en-US"/>
              </w:rPr>
              <w:t>. panta a) punktā;]</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(f)</w:t>
            </w:r>
            <w:r w:rsidRPr="004A3668">
              <w:rPr>
                <w:rFonts w:eastAsia="Calibri"/>
                <w:lang w:eastAsia="en-US"/>
              </w:rPr>
              <w:tab/>
              <w:t xml:space="preserve">[dati, kas </w:t>
            </w:r>
            <w:r w:rsidRPr="004A3668">
              <w:rPr>
                <w:rFonts w:eastAsia="Calibri"/>
                <w:b/>
                <w:i/>
                <w:lang w:eastAsia="en-US"/>
              </w:rPr>
              <w:t xml:space="preserve">ir </w:t>
            </w:r>
            <w:r w:rsidRPr="004A3668">
              <w:rPr>
                <w:rFonts w:eastAsia="Calibri"/>
                <w:lang w:eastAsia="en-US"/>
              </w:rPr>
              <w:t xml:space="preserve">minēti Eurodac regulas </w:t>
            </w:r>
            <w:r w:rsidRPr="004A3668">
              <w:rPr>
                <w:rFonts w:eastAsia="Calibri"/>
                <w:b/>
                <w:i/>
                <w:lang w:eastAsia="en-US"/>
              </w:rPr>
              <w:t>12</w:t>
            </w:r>
            <w:r w:rsidRPr="004A3668">
              <w:rPr>
                <w:rFonts w:eastAsia="Calibri"/>
                <w:lang w:eastAsia="en-US"/>
              </w:rPr>
              <w:t>. panta a) </w:t>
            </w:r>
            <w:r w:rsidRPr="004A3668">
              <w:rPr>
                <w:rFonts w:eastAsia="Calibri"/>
                <w:b/>
                <w:i/>
                <w:lang w:eastAsia="en-US"/>
              </w:rPr>
              <w:t>un b) </w:t>
            </w:r>
            <w:r w:rsidRPr="004A3668">
              <w:rPr>
                <w:rFonts w:eastAsia="Calibri"/>
                <w:lang w:eastAsia="en-US"/>
              </w:rPr>
              <w:t>punktā</w:t>
            </w:r>
            <w:r w:rsidRPr="004A3668">
              <w:rPr>
                <w:rFonts w:eastAsia="Calibri"/>
                <w:b/>
                <w:i/>
                <w:lang w:eastAsia="en-US"/>
              </w:rPr>
              <w:t>, 13. panta 2. punkta a) un b) apakšpunktā un 14. panta 2. punkta a) un b) apakšpunktā</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113</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13. pants – 4.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4.</w:t>
            </w:r>
            <w:r w:rsidRPr="004A3668">
              <w:rPr>
                <w:rFonts w:eastAsia="Calibri"/>
                <w:lang w:eastAsia="en-US"/>
              </w:rPr>
              <w:tab/>
              <w:t>Šā panta 1.</w:t>
            </w:r>
            <w:r w:rsidRPr="004A3668">
              <w:rPr>
                <w:rFonts w:eastAsia="Calibri"/>
                <w:b/>
                <w:i/>
                <w:lang w:eastAsia="en-US"/>
              </w:rPr>
              <w:t> </w:t>
            </w:r>
            <w:r w:rsidRPr="004A3668">
              <w:rPr>
                <w:rFonts w:eastAsia="Calibri"/>
                <w:lang w:eastAsia="en-US"/>
              </w:rPr>
              <w:t>punktā minēto datu glabāšana atbilst 37. </w:t>
            </w:r>
            <w:r w:rsidRPr="004A3668">
              <w:rPr>
                <w:rFonts w:eastAsia="Calibri"/>
                <w:b/>
                <w:i/>
                <w:lang w:eastAsia="en-US"/>
              </w:rPr>
              <w:t>panta 2. punktā</w:t>
            </w:r>
            <w:r w:rsidRPr="004A3668">
              <w:rPr>
                <w:rFonts w:eastAsia="Calibri"/>
                <w:lang w:eastAsia="en-US"/>
              </w:rPr>
              <w:t xml:space="preserve"> minētajiem kvalitātes standartiem.</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4.</w:t>
            </w:r>
            <w:r w:rsidRPr="004A3668">
              <w:rPr>
                <w:rFonts w:eastAsia="Calibri"/>
                <w:lang w:eastAsia="en-US"/>
              </w:rPr>
              <w:tab/>
              <w:t>Šā panta 1.</w:t>
            </w:r>
            <w:r w:rsidRPr="004A3668">
              <w:rPr>
                <w:rFonts w:eastAsia="Calibri"/>
                <w:b/>
                <w:i/>
                <w:lang w:eastAsia="en-US"/>
              </w:rPr>
              <w:t xml:space="preserve"> </w:t>
            </w:r>
            <w:r w:rsidRPr="004A3668">
              <w:rPr>
                <w:rFonts w:eastAsia="Calibri"/>
                <w:lang w:eastAsia="en-US"/>
              </w:rPr>
              <w:t>punktā minēto datu glabāšana atbilst 37. </w:t>
            </w:r>
            <w:r w:rsidRPr="004A3668">
              <w:rPr>
                <w:rFonts w:eastAsia="Calibri"/>
                <w:b/>
                <w:i/>
                <w:lang w:eastAsia="en-US"/>
              </w:rPr>
              <w:t>pantā</w:t>
            </w:r>
            <w:r w:rsidRPr="004A3668">
              <w:rPr>
                <w:rFonts w:eastAsia="Calibri"/>
                <w:lang w:eastAsia="en-US"/>
              </w:rPr>
              <w:t xml:space="preserve"> minētajiem kvalitātes standartiem.</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114</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15. pants – 1. 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Datus, kas minēti 13.</w:t>
            </w:r>
            <w:r w:rsidRPr="004A3668">
              <w:rPr>
                <w:rFonts w:eastAsia="Calibri"/>
                <w:b/>
                <w:i/>
                <w:lang w:eastAsia="en-US"/>
              </w:rPr>
              <w:t> </w:t>
            </w:r>
            <w:r w:rsidRPr="004A3668">
              <w:rPr>
                <w:rFonts w:eastAsia="Calibri"/>
                <w:lang w:eastAsia="en-US"/>
              </w:rPr>
              <w:t>pantā, glabā kopējā BMS tik ilgi, cik ilgi atbilstošos biometriskos datus glabā kopējā identitātes repozitorijā (CIR) vai SIS.</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Datus, kas minēti 13.</w:t>
            </w:r>
            <w:r w:rsidRPr="004A3668">
              <w:rPr>
                <w:rFonts w:eastAsia="Calibri"/>
                <w:b/>
                <w:i/>
                <w:lang w:eastAsia="en-US"/>
              </w:rPr>
              <w:t xml:space="preserve"> </w:t>
            </w:r>
            <w:r w:rsidRPr="004A3668">
              <w:rPr>
                <w:rFonts w:eastAsia="Calibri"/>
                <w:lang w:eastAsia="en-US"/>
              </w:rPr>
              <w:t xml:space="preserve">pantā, glabā kopējā BMS tik ilgi, cik ilgi atbilstošos biometriskos datus glabā kopējā identitātes repozitorijā (CIR) </w:t>
            </w:r>
            <w:r w:rsidRPr="004A3668">
              <w:rPr>
                <w:rFonts w:eastAsia="Calibri"/>
                <w:b/>
                <w:i/>
                <w:lang w:eastAsia="en-US"/>
              </w:rPr>
              <w:t xml:space="preserve">saskaņā ar 18. un 19. pantu </w:t>
            </w:r>
            <w:r w:rsidRPr="004A3668">
              <w:rPr>
                <w:rFonts w:eastAsia="Calibri"/>
                <w:lang w:eastAsia="en-US"/>
              </w:rPr>
              <w:t>vai SIS</w:t>
            </w:r>
            <w:r w:rsidRPr="004A3668">
              <w:rPr>
                <w:rFonts w:eastAsia="Calibri"/>
                <w:b/>
                <w:i/>
                <w:lang w:eastAsia="en-US"/>
              </w:rPr>
              <w:t>, un pēc tam tos automātiski dzēš</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115</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16. pants – 1. punkts – ievaddaļa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w:t>
            </w:r>
            <w:r w:rsidRPr="004A3668">
              <w:rPr>
                <w:rFonts w:eastAsia="Calibri"/>
                <w:lang w:eastAsia="en-US"/>
              </w:rPr>
              <w:tab/>
              <w:t xml:space="preserve">Neskarot [IIS regulas 46. pantu], Regulas (EK) Nr. 767/2008 34. pantu un [regulas par SIS </w:t>
            </w:r>
            <w:r w:rsidRPr="004A3668">
              <w:rPr>
                <w:rFonts w:eastAsia="Calibri"/>
                <w:b/>
                <w:i/>
                <w:lang w:eastAsia="en-US"/>
              </w:rPr>
              <w:t>tiesībaizsardzības</w:t>
            </w:r>
            <w:r w:rsidRPr="004A3668">
              <w:rPr>
                <w:rFonts w:eastAsia="Calibri"/>
                <w:lang w:eastAsia="en-US"/>
              </w:rPr>
              <w:t xml:space="preserve"> jomā 12. un 18. pantu], eu-LISA glabā reģistrus par visām kopējā BMS ietvaros veiktajām datu apstrādes darbībām. Minētie reģistri </w:t>
            </w:r>
            <w:r w:rsidRPr="004A3668">
              <w:rPr>
                <w:rFonts w:eastAsia="Calibri"/>
                <w:b/>
                <w:i/>
                <w:lang w:eastAsia="en-US"/>
              </w:rPr>
              <w:t>jo īpaši ietver</w:t>
            </w:r>
            <w:r w:rsidRPr="004A3668">
              <w:rPr>
                <w:rFonts w:eastAsia="Calibri"/>
                <w:lang w:eastAsia="en-US"/>
              </w:rPr>
              <w:t xml:space="preserve"> šādu informāciju:</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1.</w:t>
            </w:r>
            <w:r w:rsidRPr="004A3668">
              <w:rPr>
                <w:rFonts w:eastAsia="Calibri"/>
                <w:lang w:eastAsia="en-US"/>
              </w:rPr>
              <w:tab/>
              <w:t xml:space="preserve">Neskarot [IIS regulas 46. pantu], Regulas (EK) Nr. 767/2008 34. pantu un [regulas par SIS </w:t>
            </w:r>
            <w:r w:rsidRPr="004A3668">
              <w:rPr>
                <w:rFonts w:eastAsia="Calibri"/>
                <w:b/>
                <w:i/>
                <w:lang w:eastAsia="en-US"/>
              </w:rPr>
              <w:t>robežpārbaužu</w:t>
            </w:r>
            <w:r w:rsidRPr="004A3668">
              <w:rPr>
                <w:rFonts w:eastAsia="Calibri"/>
                <w:lang w:eastAsia="en-US"/>
              </w:rPr>
              <w:t xml:space="preserve"> jomā 12. un 18. pantu], eu-LISA glabā reģistrus par visām kopējā BMS ietvaros veiktajām datu apstrādes darbībām. Minētie reģistri </w:t>
            </w:r>
            <w:r w:rsidRPr="004A3668">
              <w:rPr>
                <w:rFonts w:eastAsia="Calibri"/>
                <w:b/>
                <w:i/>
                <w:lang w:eastAsia="en-US"/>
              </w:rPr>
              <w:t>satur</w:t>
            </w:r>
            <w:r w:rsidRPr="004A3668">
              <w:rPr>
                <w:rFonts w:eastAsia="Calibri"/>
                <w:lang w:eastAsia="en-US"/>
              </w:rPr>
              <w:t xml:space="preserve"> šādu informāciju: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116</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16. pants – 1. punkts – -a apakšpunkts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(-a)</w:t>
            </w:r>
            <w:r w:rsidRPr="004A3668">
              <w:rPr>
                <w:rFonts w:eastAsia="Calibri"/>
                <w:b/>
                <w:i/>
                <w:lang w:eastAsia="en-US"/>
              </w:rPr>
              <w:tab/>
              <w:t>dalībvalsts iestāde vai Savienības aģentūra, kas uzsāk meklēšanu;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117</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16. pants – 1. punkts – f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(f)</w:t>
            </w:r>
            <w:r w:rsidRPr="004A3668">
              <w:rPr>
                <w:rFonts w:eastAsia="Calibri"/>
                <w:lang w:eastAsia="en-US"/>
              </w:rPr>
              <w:tab/>
              <w:t>vaicājuma rezultāti</w:t>
            </w:r>
            <w:r w:rsidRPr="004A3668">
              <w:rPr>
                <w:rFonts w:eastAsia="Calibri"/>
                <w:b/>
                <w:i/>
                <w:lang w:eastAsia="en-US"/>
              </w:rPr>
              <w:t xml:space="preserve"> un</w:t>
            </w:r>
            <w:r w:rsidRPr="004A3668">
              <w:rPr>
                <w:rFonts w:eastAsia="Calibri"/>
                <w:lang w:eastAsia="en-US"/>
              </w:rPr>
              <w:t xml:space="preserve"> rezultātu datums un laiks;</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(f)</w:t>
            </w:r>
            <w:r w:rsidRPr="004A3668">
              <w:rPr>
                <w:rFonts w:eastAsia="Calibri"/>
                <w:lang w:eastAsia="en-US"/>
              </w:rPr>
              <w:tab/>
              <w:t>vaicājuma rezultāti</w:t>
            </w:r>
            <w:r w:rsidRPr="004A3668">
              <w:rPr>
                <w:rFonts w:eastAsia="Calibri"/>
                <w:b/>
                <w:i/>
                <w:lang w:eastAsia="en-US"/>
              </w:rPr>
              <w:t>,</w:t>
            </w:r>
            <w:r w:rsidRPr="004A3668">
              <w:rPr>
                <w:rFonts w:eastAsia="Calibri"/>
                <w:lang w:eastAsia="en-US"/>
              </w:rPr>
              <w:t xml:space="preserve"> rezultātu datums un laiks</w:t>
            </w:r>
            <w:r w:rsidRPr="004A3668">
              <w:rPr>
                <w:rFonts w:eastAsia="Calibri"/>
                <w:b/>
                <w:i/>
                <w:lang w:eastAsia="en-US"/>
              </w:rPr>
              <w:t xml:space="preserve"> un Savienības informācijas sistēma, no kuras dati tika saņemti</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118</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16. pants – 1. punkts – g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b/>
                <w:i/>
                <w:lang w:eastAsia="en-US"/>
              </w:rPr>
              <w:t>(g)</w:t>
            </w:r>
            <w:r w:rsidRPr="004A3668">
              <w:rPr>
                <w:rFonts w:eastAsia="Calibri"/>
                <w:b/>
                <w:i/>
                <w:lang w:eastAsia="en-US"/>
              </w:rPr>
              <w:tab/>
              <w:t>saskaņā ar valsts noteikumiem vai (vajadzības gadījumā) Regulu (ES) 45/2001 – tās amatpersonas pazīšanas zīme, kura veica vaicājumu.</w:t>
            </w: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svītrots</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119</w:t>
      </w:r>
    </w:p>
    <w:p w:rsidR="00E11EC0" w:rsidRPr="004A3668" w:rsidRDefault="00E11EC0" w:rsidP="00E11EC0">
      <w:pPr>
        <w:spacing w:before="240"/>
        <w:rPr>
          <w:b/>
          <w:lang w:eastAsia="en-US"/>
        </w:rPr>
      </w:pPr>
      <w:r w:rsidRPr="004A3668">
        <w:rPr>
          <w:rFonts w:eastAsia="Calibri"/>
          <w:b/>
          <w:lang w:eastAsia="en-US"/>
        </w:rPr>
        <w:lastRenderedPageBreak/>
        <w:t>Regulas priekšlikums</w:t>
      </w:r>
    </w:p>
    <w:p w:rsidR="00E11EC0" w:rsidRPr="004A3668" w:rsidRDefault="00E11EC0" w:rsidP="00E11EC0">
      <w:pPr>
        <w:rPr>
          <w:b/>
          <w:lang w:eastAsia="en-US"/>
        </w:rPr>
      </w:pPr>
      <w:r w:rsidRPr="004A3668">
        <w:rPr>
          <w:rFonts w:eastAsia="Calibri"/>
          <w:b/>
          <w:lang w:eastAsia="en-US"/>
        </w:rPr>
        <w:t>16. pants – 1. punkts – ga apakšpunkts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lang w:eastAsia="en-US"/>
              </w:rPr>
            </w:pPr>
            <w:r w:rsidRPr="004A3668">
              <w:rPr>
                <w:rFonts w:eastAsia="Calibri"/>
                <w:b/>
                <w:i/>
                <w:lang w:eastAsia="en-US"/>
              </w:rPr>
              <w:t>(ga)</w:t>
            </w:r>
            <w:r w:rsidRPr="004A3668">
              <w:rPr>
                <w:rFonts w:eastAsia="Calibri"/>
                <w:lang w:eastAsia="en-US"/>
              </w:rPr>
              <w:tab/>
            </w:r>
            <w:r w:rsidRPr="004A3668">
              <w:rPr>
                <w:rFonts w:eastAsia="Calibri"/>
                <w:b/>
                <w:i/>
                <w:lang w:eastAsia="en-US"/>
              </w:rPr>
              <w:t>vaicājuma konkrētais mērķis un attiecīgā gadījumā — lietas atsauces numurs saskaņā ar 14. pantu.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120</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16. pants – 1. punkts – 1.a daļa (jauna)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Papildus tam dalībvalstu un Savienības aģentūras glabā reģistrus par tās amatpersonas unikālo lietotāja identitāti, kas veica vaicājumu.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121</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16. pants – 2.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2.</w:t>
            </w:r>
            <w:r w:rsidRPr="004A3668">
              <w:rPr>
                <w:rFonts w:eastAsia="Calibri"/>
                <w:lang w:eastAsia="en-US"/>
              </w:rPr>
              <w:tab/>
              <w:t xml:space="preserve">Reģistrus </w:t>
            </w:r>
            <w:r w:rsidRPr="004A3668">
              <w:rPr>
                <w:rFonts w:eastAsia="Calibri"/>
                <w:b/>
                <w:i/>
                <w:lang w:eastAsia="en-US"/>
              </w:rPr>
              <w:t>var</w:t>
            </w:r>
            <w:r w:rsidRPr="004A3668">
              <w:rPr>
                <w:rFonts w:eastAsia="Calibri"/>
                <w:lang w:eastAsia="en-US"/>
              </w:rPr>
              <w:t xml:space="preserve"> izmantot tikai datu aizsardzības uzraudzībai, tostarp tam, lai pārbaudītu vaicājuma pieļaujamību un datu apstrādes likumīgumu, un datu drošības nodrošināšanai saskaņā ar 42. pantu. Minētos reģistrus aizsargā ar atbilstīgiem pasākumiem, lai tiem nepiekļūtu nepilnvarotas personas, un tos dzēš </w:t>
            </w:r>
            <w:r w:rsidRPr="004A3668">
              <w:rPr>
                <w:rFonts w:eastAsia="Calibri"/>
                <w:b/>
                <w:i/>
                <w:lang w:eastAsia="en-US"/>
              </w:rPr>
              <w:t>vienu gadu</w:t>
            </w:r>
            <w:r w:rsidRPr="004A3668">
              <w:rPr>
                <w:rFonts w:eastAsia="Calibri"/>
                <w:lang w:eastAsia="en-US"/>
              </w:rPr>
              <w:t xml:space="preserve"> pēc to izveides, ja vien tie nav nepieciešami jau iesāktās uzraudzības procedūrās. Reģistrus, kas minēti 1. punkta a) apakšpunktā, dzēš, kolīdz </w:t>
            </w:r>
            <w:r w:rsidRPr="004A3668">
              <w:rPr>
                <w:rFonts w:eastAsia="Calibri"/>
                <w:b/>
                <w:i/>
                <w:lang w:eastAsia="en-US"/>
              </w:rPr>
              <w:t>dati</w:t>
            </w:r>
            <w:r w:rsidRPr="004A3668">
              <w:rPr>
                <w:rFonts w:eastAsia="Calibri"/>
                <w:lang w:eastAsia="en-US"/>
              </w:rPr>
              <w:t xml:space="preserve"> ir </w:t>
            </w:r>
            <w:r w:rsidRPr="004A3668">
              <w:rPr>
                <w:rFonts w:eastAsia="Calibri"/>
                <w:b/>
                <w:i/>
                <w:lang w:eastAsia="en-US"/>
              </w:rPr>
              <w:t>dzēsti</w:t>
            </w:r>
            <w:r w:rsidRPr="004A3668">
              <w:rPr>
                <w:rFonts w:eastAsia="Calibr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2.</w:t>
            </w:r>
            <w:r w:rsidRPr="004A3668">
              <w:rPr>
                <w:rFonts w:eastAsia="Calibri"/>
                <w:lang w:eastAsia="en-US"/>
              </w:rPr>
              <w:tab/>
              <w:t xml:space="preserve">Reģistrus </w:t>
            </w:r>
            <w:r w:rsidRPr="004A3668">
              <w:rPr>
                <w:rFonts w:eastAsia="Calibri"/>
                <w:b/>
                <w:i/>
                <w:lang w:eastAsia="en-US"/>
              </w:rPr>
              <w:t>drīkst</w:t>
            </w:r>
            <w:r w:rsidRPr="004A3668">
              <w:rPr>
                <w:rFonts w:eastAsia="Calibri"/>
                <w:lang w:eastAsia="en-US"/>
              </w:rPr>
              <w:t xml:space="preserve"> izmantot tikai datu aizsardzības</w:t>
            </w:r>
            <w:r w:rsidRPr="004A3668">
              <w:rPr>
                <w:rFonts w:eastAsia="Calibri"/>
                <w:b/>
                <w:i/>
                <w:lang w:eastAsia="en-US"/>
              </w:rPr>
              <w:t xml:space="preserve"> uzraudzībai un ietekmes uz pamattiesībām</w:t>
            </w:r>
            <w:r w:rsidRPr="004A3668">
              <w:rPr>
                <w:rFonts w:eastAsia="Calibri"/>
                <w:lang w:eastAsia="en-US"/>
              </w:rPr>
              <w:t xml:space="preserve"> uzraudzībai, tostarp tam, lai pārbaudītu vaicājuma pieļaujamību un datu apstrādes likumīgumu, un datu drošības nodrošināšanai saskaņā ar 42. pantu. </w:t>
            </w:r>
            <w:r w:rsidRPr="004A3668">
              <w:rPr>
                <w:rFonts w:eastAsia="Calibri"/>
                <w:b/>
                <w:i/>
                <w:lang w:eastAsia="en-US"/>
              </w:rPr>
              <w:t>Šim nolūkam piekļuvi minētajiem reģistriem atbilstīgi piešķir saskaņā ar 40. pantu identificētiem datu pārziņiem, valstu uzraudzības iestādēm, kas ir minētas Regulas (ES) 2016/679 51. pantā un Direktīvas (ES) 2016/680 41. pantā, un Eiropas Datu aizsardzības uzraudzītājam.</w:t>
            </w:r>
            <w:r w:rsidRPr="004A3668">
              <w:rPr>
                <w:rFonts w:eastAsia="Calibri"/>
                <w:lang w:eastAsia="en-US"/>
              </w:rPr>
              <w:t xml:space="preserve"> Minētos reģistrus aizsargā ar atbilstīgiem pasākumiem, lai tiem nepiekļūtu nepilnvarotas personas, un tos dzēš </w:t>
            </w:r>
            <w:r w:rsidRPr="004A3668">
              <w:rPr>
                <w:rFonts w:eastAsia="Calibri"/>
                <w:b/>
                <w:i/>
                <w:lang w:eastAsia="en-US"/>
              </w:rPr>
              <w:t>divus gadus</w:t>
            </w:r>
            <w:r w:rsidRPr="004A3668">
              <w:rPr>
                <w:rFonts w:eastAsia="Calibri"/>
                <w:lang w:eastAsia="en-US"/>
              </w:rPr>
              <w:t xml:space="preserve"> pēc to izveides, ja vien tie nav nepieciešami jau iesāktās uzraudzības procedūrās. Reģistrus, kas minēti 1. punkta </w:t>
            </w:r>
            <w:r w:rsidRPr="004A3668">
              <w:rPr>
                <w:rFonts w:eastAsia="Calibri"/>
                <w:lang w:eastAsia="en-US"/>
              </w:rPr>
              <w:lastRenderedPageBreak/>
              <w:t xml:space="preserve">a) apakšpunktā, dzēš, kolīdz </w:t>
            </w:r>
            <w:r w:rsidRPr="004A3668">
              <w:rPr>
                <w:rFonts w:eastAsia="Calibri"/>
                <w:b/>
                <w:i/>
                <w:lang w:eastAsia="en-US"/>
              </w:rPr>
              <w:t>dzēsti</w:t>
            </w:r>
            <w:r w:rsidRPr="004A3668">
              <w:rPr>
                <w:rFonts w:eastAsia="Calibri"/>
                <w:lang w:eastAsia="en-US"/>
              </w:rPr>
              <w:t xml:space="preserve"> ir </w:t>
            </w:r>
            <w:r w:rsidRPr="004A3668">
              <w:rPr>
                <w:rFonts w:eastAsia="Calibri"/>
                <w:b/>
                <w:i/>
                <w:lang w:eastAsia="en-US"/>
              </w:rPr>
              <w:t>dati</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122</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17. pants – 1.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w:t>
            </w:r>
            <w:r w:rsidRPr="004A3668">
              <w:rPr>
                <w:rFonts w:eastAsia="Calibri"/>
                <w:lang w:eastAsia="en-US"/>
              </w:rPr>
              <w:tab/>
              <w:t>Tiek ieviests kopējs identitātes repozitorijs (CIR), ar kuru izveido personas datni par katru personu, kas reģistrēta IIS, VIS, [ETIAS], Eurodac vai [ECRIS-TCN sistēmā]</w:t>
            </w:r>
            <w:r w:rsidRPr="004A3668">
              <w:rPr>
                <w:rFonts w:eastAsia="Calibri"/>
                <w:b/>
                <w:i/>
                <w:lang w:eastAsia="en-US"/>
              </w:rPr>
              <w:t>,</w:t>
            </w:r>
            <w:r w:rsidRPr="004A3668">
              <w:rPr>
                <w:rFonts w:eastAsia="Calibri"/>
                <w:lang w:eastAsia="en-US"/>
              </w:rPr>
              <w:t xml:space="preserve"> un kurā ir ietverti 18. pantā minētie dati, lai atvieglotu IIS, VIS, [ETIAS], Eurodac un </w:t>
            </w:r>
            <w:r w:rsidRPr="004A3668">
              <w:rPr>
                <w:rFonts w:eastAsia="Calibri"/>
                <w:b/>
                <w:i/>
                <w:lang w:eastAsia="en-US"/>
              </w:rPr>
              <w:t>[ECRIS-TCN sistēmā]</w:t>
            </w:r>
            <w:r w:rsidRPr="004A3668">
              <w:rPr>
                <w:rFonts w:eastAsia="Calibri"/>
                <w:lang w:eastAsia="en-US"/>
              </w:rPr>
              <w:t xml:space="preserve"> reģistrēto personu pareizu identifikāciju un palīdzētu to veikt, sekmētu vairāku identitāšu detektora darbību un gadījumos, kad tas vajadzīgs, lai novērstu, izmeklētu un atklātu smagus noziegumus vai sauktu pie atbildības par tiem, </w:t>
            </w:r>
            <w:r w:rsidRPr="004A3668">
              <w:rPr>
                <w:rFonts w:eastAsia="Calibri"/>
                <w:b/>
                <w:i/>
                <w:lang w:eastAsia="en-US"/>
              </w:rPr>
              <w:t>–</w:t>
            </w:r>
            <w:r w:rsidRPr="004A3668">
              <w:rPr>
                <w:rFonts w:eastAsia="Calibri"/>
                <w:lang w:eastAsia="en-US"/>
              </w:rPr>
              <w:t xml:space="preserve"> atvieglotu un racionalizētu </w:t>
            </w:r>
            <w:r w:rsidRPr="004A3668">
              <w:rPr>
                <w:rFonts w:eastAsia="Calibri"/>
                <w:b/>
                <w:i/>
                <w:lang w:eastAsia="en-US"/>
              </w:rPr>
              <w:t>tiesībaizsardzības</w:t>
            </w:r>
            <w:r w:rsidRPr="004A3668">
              <w:rPr>
                <w:rFonts w:eastAsia="Calibri"/>
                <w:lang w:eastAsia="en-US"/>
              </w:rPr>
              <w:t xml:space="preserve"> iestāžu piekļuvi tādām informācijas sistēmām </w:t>
            </w:r>
            <w:r w:rsidRPr="004A3668">
              <w:rPr>
                <w:rFonts w:eastAsia="Calibri"/>
                <w:b/>
                <w:i/>
                <w:lang w:eastAsia="en-US"/>
              </w:rPr>
              <w:t>ES</w:t>
            </w:r>
            <w:r w:rsidRPr="004A3668">
              <w:rPr>
                <w:rFonts w:eastAsia="Calibri"/>
                <w:lang w:eastAsia="en-US"/>
              </w:rPr>
              <w:t xml:space="preserve"> līmenī, kuras nav tiesībaizsardzības iestāžu informācijas sistēmas.</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1.</w:t>
            </w:r>
            <w:r w:rsidRPr="004A3668">
              <w:rPr>
                <w:rFonts w:eastAsia="Calibri"/>
                <w:lang w:eastAsia="en-US"/>
              </w:rPr>
              <w:tab/>
              <w:t xml:space="preserve">Tiek ieviests kopējs identitātes repozitorijs (CIR), ar kuru izveido personas datni par katru personu, kas </w:t>
            </w:r>
            <w:r w:rsidRPr="004A3668">
              <w:rPr>
                <w:rFonts w:eastAsia="Calibri"/>
                <w:b/>
                <w:i/>
                <w:lang w:eastAsia="en-US"/>
              </w:rPr>
              <w:t xml:space="preserve">ir </w:t>
            </w:r>
            <w:r w:rsidRPr="004A3668">
              <w:rPr>
                <w:rFonts w:eastAsia="Calibri"/>
                <w:lang w:eastAsia="en-US"/>
              </w:rPr>
              <w:t xml:space="preserve">reģistrēta IIS, VIS, [ETIAS], Eurodac vai [ECRIS-TCN sistēmā] un kurā ir ietverti 18. pantā minētie dati, lai atvieglotu IIS, VIS, [ETIAS], Eurodac un </w:t>
            </w:r>
            <w:r w:rsidRPr="004A3668">
              <w:rPr>
                <w:rFonts w:eastAsia="Calibri"/>
                <w:b/>
                <w:i/>
                <w:lang w:eastAsia="en-US"/>
              </w:rPr>
              <w:t>[ECRIS-TCN]</w:t>
            </w:r>
            <w:r w:rsidRPr="004A3668">
              <w:rPr>
                <w:rFonts w:eastAsia="Calibri"/>
                <w:lang w:eastAsia="en-US"/>
              </w:rPr>
              <w:t xml:space="preserve"> reģistrēto personu pareizu identifikāciju un palīdzētu to veikt, sekmētu vairāku identitāšu detektora darbību un gadījumos, kad tas ir vajadzīgs, lai novērstu, izmeklētu un atklātu smagus noziegumus vai sauktu pie atbildības par tiem, </w:t>
            </w:r>
            <w:r w:rsidRPr="004A3668">
              <w:rPr>
                <w:rFonts w:eastAsia="Calibri"/>
                <w:b/>
                <w:i/>
                <w:lang w:eastAsia="en-US"/>
              </w:rPr>
              <w:t>—</w:t>
            </w:r>
            <w:r w:rsidRPr="004A3668">
              <w:rPr>
                <w:rFonts w:eastAsia="Calibri"/>
                <w:lang w:eastAsia="en-US"/>
              </w:rPr>
              <w:t xml:space="preserve"> atvieglotu un racionalizētu </w:t>
            </w:r>
            <w:r w:rsidRPr="004A3668">
              <w:rPr>
                <w:rFonts w:eastAsia="Calibri"/>
                <w:b/>
                <w:i/>
                <w:lang w:eastAsia="en-US"/>
              </w:rPr>
              <w:t>izraudzīto</w:t>
            </w:r>
            <w:r w:rsidRPr="004A3668">
              <w:rPr>
                <w:rFonts w:eastAsia="Calibri"/>
                <w:lang w:eastAsia="en-US"/>
              </w:rPr>
              <w:t xml:space="preserve"> iestāžu piekļuvi tādām informācijas sistēmām </w:t>
            </w:r>
            <w:r w:rsidRPr="004A3668">
              <w:rPr>
                <w:rFonts w:eastAsia="Calibri"/>
                <w:b/>
                <w:i/>
                <w:lang w:eastAsia="en-US"/>
              </w:rPr>
              <w:t>Savienības</w:t>
            </w:r>
            <w:r w:rsidRPr="004A3668">
              <w:rPr>
                <w:rFonts w:eastAsia="Calibri"/>
                <w:lang w:eastAsia="en-US"/>
              </w:rPr>
              <w:t xml:space="preserve"> līmenī, kuras nav tiesībaizsardzības iestāžu informācijas sistēmas</w:t>
            </w:r>
            <w:r w:rsidRPr="004A3668">
              <w:rPr>
                <w:rFonts w:eastAsia="Calibri"/>
                <w:b/>
                <w:i/>
                <w:lang w:eastAsia="en-US"/>
              </w:rPr>
              <w:t>, vienlaikus pilnībā ievērojot nepieciešamības un proporcionalitātes principu</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123</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17. pants – 2. punkts – b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(b)</w:t>
            </w:r>
            <w:r w:rsidRPr="004A3668">
              <w:rPr>
                <w:rFonts w:eastAsia="Calibri"/>
                <w:lang w:eastAsia="en-US"/>
              </w:rPr>
              <w:tab/>
              <w:t xml:space="preserve">drošs sakaru kanāls starp CIR, dalībvalstīm un </w:t>
            </w:r>
            <w:r w:rsidRPr="004A3668">
              <w:rPr>
                <w:rFonts w:eastAsia="Calibri"/>
                <w:b/>
                <w:i/>
                <w:lang w:eastAsia="en-US"/>
              </w:rPr>
              <w:t>ES struktūrām</w:t>
            </w:r>
            <w:r w:rsidRPr="004A3668">
              <w:rPr>
                <w:rFonts w:eastAsia="Calibri"/>
                <w:lang w:eastAsia="en-US"/>
              </w:rPr>
              <w:t xml:space="preserve">, kurām ir tiesības izmantot </w:t>
            </w:r>
            <w:r w:rsidRPr="004A3668">
              <w:rPr>
                <w:rFonts w:eastAsia="Calibri"/>
                <w:b/>
                <w:i/>
                <w:lang w:eastAsia="en-US"/>
              </w:rPr>
              <w:t>Eiropas meklēšanas portālu (ESP)</w:t>
            </w:r>
            <w:r w:rsidRPr="004A3668">
              <w:rPr>
                <w:rFonts w:eastAsia="Calibri"/>
                <w:lang w:eastAsia="en-US"/>
              </w:rPr>
              <w:t xml:space="preserve"> saskaņā ar Savienības tiesību aktiem;</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(b)</w:t>
            </w:r>
            <w:r w:rsidRPr="004A3668">
              <w:rPr>
                <w:rFonts w:eastAsia="Calibri"/>
                <w:lang w:eastAsia="en-US"/>
              </w:rPr>
              <w:tab/>
              <w:t xml:space="preserve">drošs sakaru kanāls starp CIR, dalībvalstīm un </w:t>
            </w:r>
            <w:r w:rsidRPr="004A3668">
              <w:rPr>
                <w:rFonts w:eastAsia="Calibri"/>
                <w:b/>
                <w:i/>
                <w:lang w:eastAsia="en-US"/>
              </w:rPr>
              <w:t>Savienības aģentūrām</w:t>
            </w:r>
            <w:r w:rsidRPr="004A3668">
              <w:rPr>
                <w:rFonts w:eastAsia="Calibri"/>
                <w:lang w:eastAsia="en-US"/>
              </w:rPr>
              <w:t xml:space="preserve">, kurām ir tiesības izmantot </w:t>
            </w:r>
            <w:r w:rsidRPr="004A3668">
              <w:rPr>
                <w:rFonts w:eastAsia="Calibri"/>
                <w:b/>
                <w:i/>
                <w:lang w:eastAsia="en-US"/>
              </w:rPr>
              <w:t>CIR</w:t>
            </w:r>
            <w:r w:rsidRPr="004A3668">
              <w:rPr>
                <w:rFonts w:eastAsia="Calibri"/>
                <w:lang w:eastAsia="en-US"/>
              </w:rPr>
              <w:t xml:space="preserve"> saskaņā ar </w:t>
            </w:r>
            <w:r w:rsidRPr="004A3668">
              <w:rPr>
                <w:rFonts w:eastAsia="Calibri"/>
                <w:b/>
                <w:i/>
                <w:lang w:eastAsia="en-US"/>
              </w:rPr>
              <w:t xml:space="preserve">valstu un </w:t>
            </w:r>
            <w:r w:rsidRPr="004A3668">
              <w:rPr>
                <w:rFonts w:eastAsia="Calibri"/>
                <w:lang w:eastAsia="en-US"/>
              </w:rPr>
              <w:t>Savienības</w:t>
            </w:r>
            <w:r w:rsidRPr="004A3668">
              <w:rPr>
                <w:rFonts w:eastAsia="Calibri"/>
                <w:b/>
                <w:i/>
                <w:lang w:eastAsia="en-US"/>
              </w:rPr>
              <w:t xml:space="preserve"> un valsts</w:t>
            </w:r>
            <w:r w:rsidRPr="004A3668">
              <w:rPr>
                <w:rFonts w:eastAsia="Calibri"/>
                <w:lang w:eastAsia="en-US"/>
              </w:rPr>
              <w:t xml:space="preserve"> tiesību aktiem;</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124</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17. pants – 2. punkts – ca apakšpunkts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(ca)</w:t>
            </w:r>
            <w:r w:rsidRPr="004A3668">
              <w:rPr>
                <w:rFonts w:eastAsia="Calibri"/>
                <w:b/>
                <w:i/>
                <w:lang w:eastAsia="en-US"/>
              </w:rPr>
              <w:tab/>
              <w:t>centralizēts Savienības rezerves CIR, kas spēj nodrošināt visas galvenā CIR darbības un tam līdzīgu izpildes līmeni tā atteices gadījumā. CIR un rezerves CIR var darboties vienlaicīgi. CIR un rezerves CIR izvieto eu-LISA tehniskajās vietnēs.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125</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17. pants – 3.a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3.a</w:t>
            </w:r>
            <w:r w:rsidRPr="004A3668">
              <w:rPr>
                <w:rFonts w:eastAsia="Calibri"/>
                <w:b/>
                <w:i/>
                <w:lang w:eastAsia="en-US"/>
              </w:rPr>
              <w:tab/>
              <w:t>Ja tehniski nav iespējams veikt vaicājumu CIR, lai identificētu personu saskaņā ar 20. pantu attiecībā uz vairāku identitāšu atklāšanu saskaņā ar 21. pantu vai tiesībaizsardzības nolūkiem saskaņā ar 22. pantu, jo nedarbojas CIR, eu-LISA nekavējoties informē par to CIR lietotājus.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126</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18. pants – 1. punkts – d apakšpunkts</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(d)</w:t>
            </w:r>
            <w:r w:rsidRPr="004A3668">
              <w:rPr>
                <w:rFonts w:eastAsia="Calibri"/>
                <w:lang w:eastAsia="en-US"/>
              </w:rPr>
              <w:tab/>
              <w:t>– (nepiemēro);</w:t>
            </w: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svītrots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i/>
                <w:lang w:eastAsia="en-US"/>
              </w:rPr>
            </w:pPr>
            <w:r w:rsidRPr="004A3668">
              <w:rPr>
                <w:rFonts w:eastAsia="Calibri"/>
                <w:i/>
                <w:lang w:eastAsia="en-US"/>
              </w:rPr>
              <w:t>(Horizontāls grozījums, ko piemēro visā tekstā.)</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127</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18. pants – 2.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2.</w:t>
            </w:r>
            <w:r w:rsidRPr="004A3668">
              <w:rPr>
                <w:rFonts w:eastAsia="Calibri"/>
                <w:lang w:eastAsia="en-US"/>
              </w:rPr>
              <w:tab/>
              <w:t xml:space="preserve">Attiecībā uz katru datu kopu, kas </w:t>
            </w:r>
            <w:r w:rsidRPr="004A3668">
              <w:rPr>
                <w:rFonts w:eastAsia="Calibri"/>
                <w:lang w:eastAsia="en-US"/>
              </w:rPr>
              <w:lastRenderedPageBreak/>
              <w:t>minēta 1. punktā, CIR ietver atsauci uz informācijas sistēmām, kurām dati pieder.</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lastRenderedPageBreak/>
              <w:t>2.</w:t>
            </w:r>
            <w:r w:rsidRPr="004A3668">
              <w:rPr>
                <w:rFonts w:eastAsia="Calibri"/>
                <w:lang w:eastAsia="en-US"/>
              </w:rPr>
              <w:tab/>
              <w:t xml:space="preserve">Attiecībā uz katru datu kopu, kas </w:t>
            </w:r>
            <w:r w:rsidRPr="004A3668">
              <w:rPr>
                <w:rFonts w:eastAsia="Calibri"/>
                <w:lang w:eastAsia="en-US"/>
              </w:rPr>
              <w:lastRenderedPageBreak/>
              <w:t xml:space="preserve">minēta 1. punktā, CIR ietver atsauci uz informācijas sistēmām, kurām dati pieder. </w:t>
            </w:r>
            <w:r w:rsidRPr="004A3668">
              <w:rPr>
                <w:rFonts w:eastAsia="Calibri"/>
                <w:b/>
                <w:i/>
                <w:lang w:eastAsia="en-US"/>
              </w:rPr>
              <w:t>Amatpersona, kas piekļūst CIR, redz tikai tos CIR glabātos personas datnes datus, kas ir iegūti no tām informācijas sistēmām, kurām minētā amatpersona drīkst piekļūt.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128</w:t>
      </w:r>
    </w:p>
    <w:p w:rsidR="00E11EC0" w:rsidRPr="004A3668" w:rsidRDefault="00E11EC0" w:rsidP="00E11EC0">
      <w:pPr>
        <w:keepNext/>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19. pants – 1.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w:t>
            </w:r>
            <w:r w:rsidRPr="004A3668">
              <w:rPr>
                <w:rFonts w:eastAsia="Calibri"/>
                <w:lang w:eastAsia="en-US"/>
              </w:rPr>
              <w:tab/>
            </w:r>
            <w:r w:rsidRPr="004A3668">
              <w:rPr>
                <w:rFonts w:eastAsia="Calibri"/>
                <w:b/>
                <w:i/>
                <w:lang w:eastAsia="en-US"/>
              </w:rPr>
              <w:t>Ja</w:t>
            </w:r>
            <w:r w:rsidRPr="004A3668">
              <w:rPr>
                <w:rFonts w:eastAsia="Calibri"/>
                <w:lang w:eastAsia="en-US"/>
              </w:rPr>
              <w:t xml:space="preserve"> IIS, VIS un [ETIAS] ietvertie dati tiek papildināti, grozīti vai dzēsti, tad 18.</w:t>
            </w:r>
            <w:r w:rsidRPr="004A3668">
              <w:rPr>
                <w:rFonts w:eastAsia="Calibri"/>
                <w:b/>
                <w:i/>
                <w:lang w:eastAsia="en-US"/>
              </w:rPr>
              <w:t> </w:t>
            </w:r>
            <w:r w:rsidRPr="004A3668">
              <w:rPr>
                <w:rFonts w:eastAsia="Calibri"/>
                <w:lang w:eastAsia="en-US"/>
              </w:rPr>
              <w:t>pantā minētos datus, kas glabājas kopējā identitātes repozitorija (CIR) personas datnē, automatizētā veidā atbilstoši papildina, groza vai dzēš.</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1.</w:t>
            </w:r>
            <w:r w:rsidRPr="004A3668">
              <w:rPr>
                <w:rFonts w:eastAsia="Calibri"/>
                <w:lang w:eastAsia="en-US"/>
              </w:rPr>
              <w:tab/>
            </w:r>
            <w:r w:rsidRPr="004A3668">
              <w:rPr>
                <w:rFonts w:eastAsia="Calibri"/>
                <w:b/>
                <w:i/>
                <w:lang w:eastAsia="en-US"/>
              </w:rPr>
              <w:t>Nedublējot datus no attiecīgajām Savienības informācijas sistēmām, ja</w:t>
            </w:r>
            <w:r w:rsidRPr="004A3668">
              <w:rPr>
                <w:rFonts w:eastAsia="Calibri"/>
                <w:lang w:eastAsia="en-US"/>
              </w:rPr>
              <w:t xml:space="preserve"> IIS, VIS un [ETIAS] ietvertie dati tiek papildināti, grozīti vai dzēsti, tad 18.</w:t>
            </w:r>
            <w:r w:rsidRPr="004A3668">
              <w:rPr>
                <w:rFonts w:eastAsia="Calibri"/>
                <w:b/>
                <w:i/>
                <w:lang w:eastAsia="en-US"/>
              </w:rPr>
              <w:t xml:space="preserve"> </w:t>
            </w:r>
            <w:r w:rsidRPr="004A3668">
              <w:rPr>
                <w:rFonts w:eastAsia="Calibri"/>
                <w:lang w:eastAsia="en-US"/>
              </w:rPr>
              <w:t>pantā minētos datus, kas glabājas kopējā identitātes repozitorija (CIR) personas datnē,</w:t>
            </w:r>
            <w:r w:rsidRPr="004A3668">
              <w:rPr>
                <w:rFonts w:eastAsia="Calibri"/>
                <w:b/>
                <w:i/>
                <w:lang w:eastAsia="en-US"/>
              </w:rPr>
              <w:t xml:space="preserve"> vienlaicīgi</w:t>
            </w:r>
            <w:r w:rsidRPr="004A3668">
              <w:rPr>
                <w:rFonts w:eastAsia="Calibri"/>
                <w:lang w:eastAsia="en-US"/>
              </w:rPr>
              <w:t xml:space="preserve"> automatizētā veidā atbilstoši papildina, groza vai dzēš.</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129</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20. pants – 1. punkts – -1. daļa (jauna)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-1.</w:t>
            </w:r>
            <w:r w:rsidRPr="004A3668">
              <w:rPr>
                <w:rFonts w:eastAsia="Calibri"/>
                <w:b/>
                <w:i/>
                <w:lang w:eastAsia="en-US"/>
              </w:rPr>
              <w:tab/>
              <w:t xml:space="preserve">Ja dalībvalsts policijas iestādes nespēj identificēt personu, jo tai nav ceļošanas dokumenta vai jebkāda cita ticama dokumenta, ar kura palīdzību pārliecinās par personas identitāti, vai ja pastāv šaubas par minētās personas sniegtajiem identitātes datiem vai par ceļošanas dokumenta autentiskumu, vai tā turētāja identitāti, vai ja attiecīgā persona nespēj sadarboties vai atsakās to darīt, iestādei ir tiesības veikt vaicājumu CIR saskaņā ar 1. un 2. punktu. </w:t>
            </w:r>
            <w:r w:rsidRPr="004A3668">
              <w:rPr>
                <w:rFonts w:eastAsia="Calibri"/>
                <w:b/>
                <w:bCs/>
                <w:i/>
                <w:iCs/>
                <w:lang w:eastAsia="en-US"/>
              </w:rPr>
              <w:t>Šāds vaicājums nav atļauts attiecībā uz nepilngadīgajiem, kas ir jaunāki par 12 gadiem, izņemot gadījumus, kad tas atbilst viņu interesēm.</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130</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20. pants – 1. punkts – 1. 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 xml:space="preserve">Ja dalībvalsts policijas iestāde ir pilnvarota ar valsts </w:t>
            </w:r>
            <w:r w:rsidRPr="004A3668">
              <w:rPr>
                <w:rFonts w:eastAsia="Calibri"/>
                <w:b/>
                <w:i/>
                <w:lang w:eastAsia="en-US"/>
              </w:rPr>
              <w:t>leģislatīviem pasākumiem</w:t>
            </w:r>
            <w:r w:rsidRPr="004A3668">
              <w:rPr>
                <w:rFonts w:eastAsia="Calibri"/>
                <w:lang w:eastAsia="en-US"/>
              </w:rPr>
              <w:t>, kas minēti 2.</w:t>
            </w:r>
            <w:r w:rsidRPr="004A3668">
              <w:rPr>
                <w:rFonts w:eastAsia="Calibri"/>
                <w:b/>
                <w:i/>
                <w:lang w:eastAsia="en-US"/>
              </w:rPr>
              <w:t> </w:t>
            </w:r>
            <w:r w:rsidRPr="004A3668">
              <w:rPr>
                <w:rFonts w:eastAsia="Calibri"/>
                <w:lang w:eastAsia="en-US"/>
              </w:rPr>
              <w:t>punktā, tā</w:t>
            </w:r>
            <w:r w:rsidRPr="004A3668">
              <w:rPr>
                <w:rFonts w:eastAsia="Calibri"/>
                <w:b/>
                <w:i/>
                <w:lang w:eastAsia="en-US"/>
              </w:rPr>
              <w:t> – vienīgi</w:t>
            </w:r>
            <w:r w:rsidRPr="004A3668">
              <w:rPr>
                <w:rFonts w:eastAsia="Calibri"/>
                <w:lang w:eastAsia="en-US"/>
              </w:rPr>
              <w:t xml:space="preserve"> personas identifikācijas nolūkos</w:t>
            </w:r>
            <w:r w:rsidRPr="004A3668">
              <w:rPr>
                <w:rFonts w:eastAsia="Calibri"/>
                <w:b/>
                <w:i/>
                <w:lang w:eastAsia="en-US"/>
              </w:rPr>
              <w:t> –</w:t>
            </w:r>
            <w:r w:rsidRPr="004A3668">
              <w:rPr>
                <w:rFonts w:eastAsia="Calibri"/>
                <w:lang w:eastAsia="en-US"/>
              </w:rPr>
              <w:t xml:space="preserve"> var veikt vaicājumu CIR, izmantojot minētās personas biometriskos datus, kuri iegūti identitātes pārbaudes laikā.</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 xml:space="preserve">Ja </w:t>
            </w:r>
            <w:r w:rsidRPr="004A3668">
              <w:rPr>
                <w:rFonts w:eastAsia="Calibri"/>
                <w:b/>
                <w:i/>
                <w:lang w:eastAsia="en-US"/>
              </w:rPr>
              <w:t xml:space="preserve">saskaņā ar valsts tiesību aktos paredzētiem noteikumiem un procedūrām veiktas identitātes pārbaudes laikā rodas -1. punktā minētā situācija un </w:t>
            </w:r>
            <w:r w:rsidRPr="004A3668">
              <w:rPr>
                <w:rFonts w:eastAsia="Calibri"/>
                <w:lang w:eastAsia="en-US"/>
              </w:rPr>
              <w:t xml:space="preserve">dalībvalsts policijas iestāde ir pilnvarota ar valsts </w:t>
            </w:r>
            <w:r w:rsidRPr="004A3668">
              <w:rPr>
                <w:rFonts w:eastAsia="Calibri"/>
                <w:b/>
                <w:i/>
                <w:lang w:eastAsia="en-US"/>
              </w:rPr>
              <w:t>tiesību aktiem</w:t>
            </w:r>
            <w:r w:rsidRPr="004A3668">
              <w:rPr>
                <w:rFonts w:eastAsia="Calibri"/>
                <w:lang w:eastAsia="en-US"/>
              </w:rPr>
              <w:t>, kas</w:t>
            </w:r>
            <w:r w:rsidRPr="004A3668">
              <w:rPr>
                <w:rFonts w:eastAsia="Calibri"/>
                <w:b/>
                <w:i/>
                <w:lang w:eastAsia="en-US"/>
              </w:rPr>
              <w:t xml:space="preserve"> ir</w:t>
            </w:r>
            <w:r w:rsidRPr="004A3668">
              <w:rPr>
                <w:rFonts w:eastAsia="Calibri"/>
                <w:lang w:eastAsia="en-US"/>
              </w:rPr>
              <w:t xml:space="preserve"> minēti 2.</w:t>
            </w:r>
            <w:r w:rsidRPr="004A3668">
              <w:rPr>
                <w:rFonts w:eastAsia="Calibri"/>
                <w:b/>
                <w:i/>
                <w:lang w:eastAsia="en-US"/>
              </w:rPr>
              <w:t xml:space="preserve"> </w:t>
            </w:r>
            <w:r w:rsidRPr="004A3668">
              <w:rPr>
                <w:rFonts w:eastAsia="Calibri"/>
                <w:lang w:eastAsia="en-US"/>
              </w:rPr>
              <w:t>punktā, tā</w:t>
            </w:r>
            <w:r w:rsidRPr="004A3668">
              <w:rPr>
                <w:rFonts w:eastAsia="Calibri"/>
                <w:b/>
                <w:i/>
                <w:lang w:eastAsia="en-US"/>
              </w:rPr>
              <w:t xml:space="preserve"> minētās personas klātbūtnē un tikai šīs</w:t>
            </w:r>
            <w:r w:rsidRPr="004A3668">
              <w:rPr>
                <w:rFonts w:eastAsia="Calibri"/>
                <w:lang w:eastAsia="en-US"/>
              </w:rPr>
              <w:t xml:space="preserve"> personas identifikācijas nolūkos var veikt vaicājumu CIR, izmantojot minētās personas biometriskos datus, kuri </w:t>
            </w:r>
            <w:r w:rsidRPr="004A3668">
              <w:rPr>
                <w:rFonts w:eastAsia="Calibri"/>
                <w:b/>
                <w:i/>
                <w:lang w:eastAsia="en-US"/>
              </w:rPr>
              <w:t xml:space="preserve">ir </w:t>
            </w:r>
            <w:r w:rsidRPr="004A3668">
              <w:rPr>
                <w:rFonts w:eastAsia="Calibri"/>
                <w:lang w:eastAsia="en-US"/>
              </w:rPr>
              <w:t>iegūti</w:t>
            </w:r>
            <w:r w:rsidRPr="004A3668">
              <w:rPr>
                <w:rFonts w:eastAsia="Calibri"/>
                <w:b/>
                <w:i/>
                <w:lang w:eastAsia="en-US"/>
              </w:rPr>
              <w:t xml:space="preserve"> minētās</w:t>
            </w:r>
            <w:r w:rsidRPr="004A3668">
              <w:rPr>
                <w:rFonts w:eastAsia="Calibri"/>
                <w:lang w:eastAsia="en-US"/>
              </w:rPr>
              <w:t xml:space="preserve"> identitātes pārbaudes laikā.</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131</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20. pants – 1. punkts – 2. 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Ja vaicājuma rezultātā noskaidrojas, ka dati par minēto personu tiek glabāti CIR, dalībvalsts iestādei ir piekļuve, lai aplūkotu 18.</w:t>
            </w:r>
            <w:r w:rsidRPr="004A3668">
              <w:rPr>
                <w:rFonts w:eastAsia="Calibri"/>
                <w:b/>
                <w:i/>
                <w:lang w:eastAsia="en-US"/>
              </w:rPr>
              <w:t> </w:t>
            </w:r>
            <w:r w:rsidRPr="004A3668">
              <w:rPr>
                <w:rFonts w:eastAsia="Calibri"/>
                <w:lang w:eastAsia="en-US"/>
              </w:rPr>
              <w:t>panta 1.</w:t>
            </w:r>
            <w:r w:rsidRPr="004A3668">
              <w:rPr>
                <w:rFonts w:eastAsia="Calibri"/>
                <w:b/>
                <w:i/>
                <w:lang w:eastAsia="en-US"/>
              </w:rPr>
              <w:t> </w:t>
            </w:r>
            <w:r w:rsidRPr="004A3668">
              <w:rPr>
                <w:rFonts w:eastAsia="Calibri"/>
                <w:lang w:eastAsia="en-US"/>
              </w:rPr>
              <w:t>punktā minētos datus.</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 xml:space="preserve">Ja vaicājuma rezultātā noskaidrojas, ka dati par minēto personu tiek glabāti CIR, dalībvalsts </w:t>
            </w:r>
            <w:r w:rsidRPr="004A3668">
              <w:rPr>
                <w:rFonts w:eastAsia="Calibri"/>
                <w:b/>
                <w:i/>
                <w:lang w:eastAsia="en-US"/>
              </w:rPr>
              <w:t xml:space="preserve">policijas </w:t>
            </w:r>
            <w:r w:rsidRPr="004A3668">
              <w:rPr>
                <w:rFonts w:eastAsia="Calibri"/>
                <w:lang w:eastAsia="en-US"/>
              </w:rPr>
              <w:t>iestādei ir piekļuve, lai aplūkotu 18.</w:t>
            </w:r>
            <w:r w:rsidRPr="004A3668">
              <w:rPr>
                <w:rFonts w:eastAsia="Calibri"/>
                <w:b/>
                <w:i/>
                <w:lang w:eastAsia="en-US"/>
              </w:rPr>
              <w:t xml:space="preserve"> </w:t>
            </w:r>
            <w:r w:rsidRPr="004A3668">
              <w:rPr>
                <w:rFonts w:eastAsia="Calibri"/>
                <w:lang w:eastAsia="en-US"/>
              </w:rPr>
              <w:t>panta 1.</w:t>
            </w:r>
            <w:r w:rsidRPr="004A3668">
              <w:rPr>
                <w:rFonts w:eastAsia="Calibri"/>
                <w:b/>
                <w:i/>
                <w:lang w:eastAsia="en-US"/>
              </w:rPr>
              <w:t xml:space="preserve"> </w:t>
            </w:r>
            <w:r w:rsidRPr="004A3668">
              <w:rPr>
                <w:rFonts w:eastAsia="Calibri"/>
                <w:lang w:eastAsia="en-US"/>
              </w:rPr>
              <w:t xml:space="preserve">punktā minētos datus. </w:t>
            </w:r>
            <w:r w:rsidRPr="004A3668">
              <w:rPr>
                <w:rFonts w:eastAsia="Calibri"/>
                <w:b/>
                <w:i/>
                <w:lang w:eastAsia="en-US"/>
              </w:rPr>
              <w:t>Aplūkojot datus neatklāj, kuras Savienības informācijas sistēmas dati tie ir.</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132</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20. pants – 1. punkts – 3. 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b/>
                <w:i/>
                <w:lang w:eastAsia="en-US"/>
              </w:rPr>
              <w:t xml:space="preserve">Ja personas biometriskie dati nav izmantojami vai ja vaicājums uz šo datu pamata neizdodas, vaicājumu veic, izmantojot personas identitātes datus </w:t>
            </w:r>
            <w:r w:rsidRPr="004A3668">
              <w:rPr>
                <w:rFonts w:eastAsia="Calibri"/>
                <w:b/>
                <w:i/>
                <w:lang w:eastAsia="en-US"/>
              </w:rPr>
              <w:lastRenderedPageBreak/>
              <w:t>apvienojumā ar ceļošanas dokumenta datiem, vai izmantojot identitātes datus, kurus sniegusi minētā persona.</w:t>
            </w: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lastRenderedPageBreak/>
              <w:t>svītrots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133</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20. pants – 1.a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1.a</w:t>
            </w:r>
            <w:r w:rsidRPr="004A3668">
              <w:rPr>
                <w:rFonts w:eastAsia="Calibri"/>
                <w:b/>
                <w:i/>
                <w:lang w:eastAsia="en-US"/>
              </w:rPr>
              <w:tab/>
              <w:t>Ja dalībvalsts policijas iestāde ir saņēmusi šādu pilnvarojumu 2. punktā minētajos valsts tiesību aktos, tā vienīgi nolūkā identificēt nezināmas personas, kuras nespēj sevi identificēt, vai neidentificētas cilvēku atliekas dabas katastrofas vai nelaimes gadījumā drīkst veikt vaicājumu CIR, izmantojot minētās personas biometriskos datus.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134</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20. pants – 2.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2.</w:t>
            </w:r>
            <w:r w:rsidRPr="004A3668">
              <w:rPr>
                <w:rFonts w:eastAsia="Calibri"/>
                <w:lang w:eastAsia="en-US"/>
              </w:rPr>
              <w:tab/>
              <w:t xml:space="preserve">Dalībvalstis, kas vēlas izmantot šajā pantā paredzēto iespēju, pieņem valsts leģislatīvos pasākumus. Ar šādiem </w:t>
            </w:r>
            <w:r w:rsidRPr="004A3668">
              <w:rPr>
                <w:rFonts w:eastAsia="Calibri"/>
                <w:b/>
                <w:i/>
                <w:lang w:eastAsia="en-US"/>
              </w:rPr>
              <w:t>leģislatīviem pasākumiem</w:t>
            </w:r>
            <w:r w:rsidRPr="004A3668">
              <w:rPr>
                <w:rFonts w:eastAsia="Calibri"/>
                <w:lang w:eastAsia="en-US"/>
              </w:rPr>
              <w:t xml:space="preserve"> konkretizē precīzos </w:t>
            </w:r>
            <w:r w:rsidRPr="004A3668">
              <w:rPr>
                <w:rFonts w:eastAsia="Calibri"/>
                <w:b/>
                <w:i/>
                <w:lang w:eastAsia="en-US"/>
              </w:rPr>
              <w:t>identitātes pārbaužu</w:t>
            </w:r>
            <w:r w:rsidRPr="004A3668">
              <w:rPr>
                <w:rFonts w:eastAsia="Calibri"/>
                <w:lang w:eastAsia="en-US"/>
              </w:rPr>
              <w:t xml:space="preserve"> mērķus atbilstīgi 2. panta </w:t>
            </w:r>
            <w:r w:rsidRPr="004A3668">
              <w:rPr>
                <w:rFonts w:eastAsia="Calibri"/>
                <w:b/>
                <w:i/>
                <w:lang w:eastAsia="en-US"/>
              </w:rPr>
              <w:t>1</w:t>
            </w:r>
            <w:r w:rsidRPr="004A3668">
              <w:rPr>
                <w:rFonts w:eastAsia="Calibri"/>
                <w:lang w:eastAsia="en-US"/>
              </w:rPr>
              <w:t>. punkta b) </w:t>
            </w:r>
            <w:r w:rsidRPr="004A3668">
              <w:rPr>
                <w:rFonts w:eastAsia="Calibri"/>
                <w:b/>
                <w:i/>
                <w:lang w:eastAsia="en-US"/>
              </w:rPr>
              <w:t>un c) </w:t>
            </w:r>
            <w:r w:rsidRPr="004A3668">
              <w:rPr>
                <w:rFonts w:eastAsia="Calibri"/>
                <w:lang w:eastAsia="en-US"/>
              </w:rPr>
              <w:t>apakšpunktā minētajiem mērķiem.</w:t>
            </w:r>
            <w:r w:rsidRPr="004A3668">
              <w:rPr>
                <w:rFonts w:eastAsia="Calibri"/>
                <w:b/>
                <w:i/>
                <w:lang w:eastAsia="en-US"/>
              </w:rPr>
              <w:t xml:space="preserve"> </w:t>
            </w:r>
            <w:r w:rsidRPr="004A3668">
              <w:rPr>
                <w:rFonts w:eastAsia="Calibri"/>
                <w:lang w:eastAsia="en-US"/>
              </w:rPr>
              <w:t>Minētās dalībvalstis izraugās kompetentās policijas iestādes</w:t>
            </w:r>
            <w:r w:rsidRPr="004A3668">
              <w:rPr>
                <w:rFonts w:eastAsia="Calibri"/>
                <w:b/>
                <w:i/>
                <w:lang w:eastAsia="en-US"/>
              </w:rPr>
              <w:t xml:space="preserve"> un nosaka šādu pārbaužu procedūras</w:t>
            </w:r>
            <w:r w:rsidRPr="004A3668">
              <w:rPr>
                <w:rFonts w:eastAsia="Calibri"/>
                <w:lang w:eastAsia="en-US"/>
              </w:rPr>
              <w:t xml:space="preserve">, </w:t>
            </w:r>
            <w:r w:rsidRPr="004A3668">
              <w:rPr>
                <w:rFonts w:eastAsia="Calibri"/>
                <w:b/>
                <w:i/>
                <w:lang w:eastAsia="en-US"/>
              </w:rPr>
              <w:t>nosacījumus</w:t>
            </w:r>
            <w:r w:rsidRPr="004A3668">
              <w:rPr>
                <w:rFonts w:eastAsia="Calibri"/>
                <w:lang w:eastAsia="en-US"/>
              </w:rPr>
              <w:t xml:space="preserve"> un </w:t>
            </w:r>
            <w:r w:rsidRPr="004A3668">
              <w:rPr>
                <w:rFonts w:eastAsia="Calibri"/>
                <w:b/>
                <w:i/>
                <w:lang w:eastAsia="en-US"/>
              </w:rPr>
              <w:t>kritērijus</w:t>
            </w:r>
            <w:r w:rsidRPr="004A3668">
              <w:rPr>
                <w:rFonts w:eastAsia="Calibr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2.</w:t>
            </w:r>
            <w:r w:rsidRPr="004A3668">
              <w:rPr>
                <w:rFonts w:eastAsia="Calibri"/>
                <w:lang w:eastAsia="en-US"/>
              </w:rPr>
              <w:tab/>
              <w:t xml:space="preserve">Dalībvalstis, kas vēlas izmantot šajā pantā paredzēto iespēju, pieņem valsts leģislatīvos pasākumus. Ar šādiem </w:t>
            </w:r>
            <w:r w:rsidRPr="004A3668">
              <w:rPr>
                <w:rFonts w:eastAsia="Calibri"/>
                <w:b/>
                <w:i/>
                <w:lang w:eastAsia="en-US"/>
              </w:rPr>
              <w:t>tiesību aktiem</w:t>
            </w:r>
            <w:r w:rsidRPr="004A3668">
              <w:rPr>
                <w:rFonts w:eastAsia="Calibri"/>
                <w:lang w:eastAsia="en-US"/>
              </w:rPr>
              <w:t xml:space="preserve"> konkretizē precīzos </w:t>
            </w:r>
            <w:r w:rsidRPr="004A3668">
              <w:rPr>
                <w:rFonts w:eastAsia="Calibri"/>
                <w:b/>
                <w:i/>
                <w:lang w:eastAsia="en-US"/>
              </w:rPr>
              <w:t>identifikācijas</w:t>
            </w:r>
            <w:r w:rsidRPr="004A3668">
              <w:rPr>
                <w:rFonts w:eastAsia="Calibri"/>
                <w:lang w:eastAsia="en-US"/>
              </w:rPr>
              <w:t xml:space="preserve"> mērķus atbilstīgi 2. panta </w:t>
            </w:r>
            <w:r w:rsidRPr="004A3668">
              <w:rPr>
                <w:rFonts w:eastAsia="Calibri"/>
                <w:b/>
                <w:i/>
                <w:lang w:eastAsia="en-US"/>
              </w:rPr>
              <w:t>2</w:t>
            </w:r>
            <w:r w:rsidRPr="004A3668">
              <w:rPr>
                <w:rFonts w:eastAsia="Calibri"/>
                <w:lang w:eastAsia="en-US"/>
              </w:rPr>
              <w:t>. punkta b) apakšpunktā minētajiem mērķiem</w:t>
            </w:r>
            <w:r w:rsidRPr="004A3668">
              <w:rPr>
                <w:rFonts w:eastAsia="Calibri"/>
                <w:b/>
                <w:i/>
                <w:lang w:eastAsia="en-US"/>
              </w:rPr>
              <w:t xml:space="preserve"> un nosaka procedūras, nosacījumus un kritērijus šādai identifikācijai</w:t>
            </w:r>
            <w:r w:rsidRPr="004A3668">
              <w:rPr>
                <w:rFonts w:eastAsia="Calibri"/>
                <w:lang w:eastAsia="en-US"/>
              </w:rPr>
              <w:t xml:space="preserve">. </w:t>
            </w:r>
            <w:r w:rsidRPr="004A3668">
              <w:rPr>
                <w:rFonts w:eastAsia="Calibri"/>
                <w:b/>
                <w:i/>
                <w:lang w:eastAsia="en-US"/>
              </w:rPr>
              <w:t>Minētās dalībvalstis izraugās kompetentās policijas iestādes. Dalībvalstis, kas izmanto šo iespēju, nosūta Komisijai savu valsts tiesību aktu tekstu. Piekļuve CIR, nosakot trešās valsts valstspiederīgā identitāti, lai nodrošinātu augsta līmeņa drošību, ir pieļaujama tikai tad, ja tādiem pašiem mērķiem un ar līdzvērtīgiem nosacījumiem ir pieejamas arī līdzīgas valsts datubāzes.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lastRenderedPageBreak/>
        <w:t>Grozījums Nr.</w:t>
      </w:r>
      <w:r w:rsidRPr="004A3668">
        <w:rPr>
          <w:rFonts w:eastAsia="Calibri"/>
          <w:b/>
          <w:lang w:eastAsia="en-US"/>
        </w:rPr>
        <w:tab/>
      </w:r>
      <w:r w:rsidRPr="004A3668">
        <w:rPr>
          <w:rFonts w:eastAsia="Calibri"/>
          <w:b/>
          <w:lang w:eastAsia="en-US"/>
        </w:rPr>
        <w:tab/>
        <w:t>135</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22. pants – 1. punkts</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w:t>
            </w:r>
            <w:r w:rsidRPr="004A3668">
              <w:rPr>
                <w:rFonts w:eastAsia="Calibri"/>
                <w:lang w:eastAsia="en-US"/>
              </w:rPr>
              <w:tab/>
            </w:r>
            <w:r w:rsidRPr="004A3668">
              <w:rPr>
                <w:rFonts w:eastAsia="Calibri"/>
                <w:b/>
                <w:i/>
                <w:lang w:eastAsia="en-US"/>
              </w:rPr>
              <w:t>Lai kādā konkrētā lietā novērstu</w:t>
            </w:r>
            <w:r w:rsidRPr="004A3668">
              <w:rPr>
                <w:rFonts w:eastAsia="Calibri"/>
                <w:lang w:eastAsia="en-US"/>
              </w:rPr>
              <w:t xml:space="preserve">, </w:t>
            </w:r>
            <w:r w:rsidRPr="004A3668">
              <w:rPr>
                <w:rFonts w:eastAsia="Calibri"/>
                <w:b/>
                <w:i/>
                <w:lang w:eastAsia="en-US"/>
              </w:rPr>
              <w:t>atklātu un izmeklētu</w:t>
            </w:r>
            <w:r w:rsidRPr="004A3668">
              <w:rPr>
                <w:rFonts w:eastAsia="Calibri"/>
                <w:lang w:eastAsia="en-US"/>
              </w:rPr>
              <w:t xml:space="preserve"> teroristu </w:t>
            </w:r>
            <w:r w:rsidRPr="004A3668">
              <w:rPr>
                <w:rFonts w:eastAsia="Calibri"/>
                <w:b/>
                <w:i/>
                <w:lang w:eastAsia="en-US"/>
              </w:rPr>
              <w:t>nodarījumus</w:t>
            </w:r>
            <w:r w:rsidRPr="004A3668">
              <w:rPr>
                <w:rFonts w:eastAsia="Calibri"/>
                <w:lang w:eastAsia="en-US"/>
              </w:rPr>
              <w:t xml:space="preserve"> vai </w:t>
            </w:r>
            <w:r w:rsidRPr="004A3668">
              <w:rPr>
                <w:rFonts w:eastAsia="Calibri"/>
                <w:b/>
                <w:i/>
                <w:lang w:eastAsia="en-US"/>
              </w:rPr>
              <w:t>citus smagus noziedzīgus nodarījumus un iegūtu informāciju par to</w:t>
            </w:r>
            <w:r w:rsidRPr="004A3668">
              <w:rPr>
                <w:rFonts w:eastAsia="Calibri"/>
                <w:lang w:eastAsia="en-US"/>
              </w:rPr>
              <w:t xml:space="preserve">, vai </w:t>
            </w:r>
            <w:r w:rsidRPr="004A3668">
              <w:rPr>
                <w:rFonts w:eastAsia="Calibri"/>
                <w:b/>
                <w:i/>
                <w:lang w:eastAsia="en-US"/>
              </w:rPr>
              <w:t>dati par kādu konkrētu personu atrodas IIS</w:t>
            </w:r>
            <w:r w:rsidRPr="004A3668">
              <w:rPr>
                <w:rFonts w:eastAsia="Calibri"/>
                <w:lang w:eastAsia="en-US"/>
              </w:rPr>
              <w:t xml:space="preserve">, VIS un </w:t>
            </w:r>
            <w:r w:rsidRPr="004A3668">
              <w:rPr>
                <w:rFonts w:eastAsia="Calibri"/>
                <w:b/>
                <w:i/>
                <w:lang w:eastAsia="en-US"/>
              </w:rPr>
              <w:t>[ETIAS]</w:t>
            </w:r>
            <w:r w:rsidRPr="004A3668">
              <w:rPr>
                <w:rFonts w:eastAsia="Calibri"/>
                <w:lang w:eastAsia="en-US"/>
              </w:rPr>
              <w:t xml:space="preserve">, dalībvalstu izraudzītās iestādes un Eiropols var </w:t>
            </w:r>
            <w:r w:rsidRPr="004A3668">
              <w:rPr>
                <w:rFonts w:eastAsia="Calibri"/>
                <w:b/>
                <w:i/>
                <w:lang w:eastAsia="en-US"/>
              </w:rPr>
              <w:t>aplūkot CIR</w:t>
            </w:r>
            <w:r w:rsidRPr="004A3668">
              <w:rPr>
                <w:rFonts w:eastAsia="Calibr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1.</w:t>
            </w:r>
            <w:r w:rsidRPr="004A3668">
              <w:rPr>
                <w:rFonts w:eastAsia="Calibri"/>
                <w:lang w:eastAsia="en-US"/>
              </w:rPr>
              <w:tab/>
            </w:r>
            <w:r w:rsidRPr="004A3668">
              <w:rPr>
                <w:rFonts w:eastAsia="Calibri"/>
                <w:b/>
                <w:i/>
                <w:lang w:eastAsia="en-US"/>
              </w:rPr>
              <w:t>Ja ir pamatots iemesls uzskatīt</w:t>
            </w:r>
            <w:r w:rsidRPr="004A3668">
              <w:rPr>
                <w:rFonts w:eastAsia="Calibri"/>
                <w:lang w:eastAsia="en-US"/>
              </w:rPr>
              <w:t xml:space="preserve">, </w:t>
            </w:r>
            <w:r w:rsidRPr="004A3668">
              <w:rPr>
                <w:rFonts w:eastAsia="Calibri"/>
                <w:b/>
                <w:i/>
                <w:lang w:eastAsia="en-US"/>
              </w:rPr>
              <w:t>ka Savienības informācijas sistēmu aplūkošana būtiski uzlabos</w:t>
            </w:r>
            <w:r w:rsidRPr="004A3668">
              <w:rPr>
                <w:rFonts w:eastAsia="Calibri"/>
                <w:lang w:eastAsia="en-US"/>
              </w:rPr>
              <w:t xml:space="preserve"> teroristu </w:t>
            </w:r>
            <w:r w:rsidRPr="004A3668">
              <w:rPr>
                <w:rFonts w:eastAsia="Calibri"/>
                <w:b/>
                <w:i/>
                <w:lang w:eastAsia="en-US"/>
              </w:rPr>
              <w:t>nodarījumu vai citu smagu noziedzīgu nodarījumu novēršanu, atklāšanu</w:t>
            </w:r>
            <w:r w:rsidRPr="004A3668">
              <w:rPr>
                <w:rFonts w:eastAsia="Calibri"/>
                <w:lang w:eastAsia="en-US"/>
              </w:rPr>
              <w:t xml:space="preserve"> vai </w:t>
            </w:r>
            <w:r w:rsidRPr="004A3668">
              <w:rPr>
                <w:rFonts w:eastAsia="Calibri"/>
                <w:b/>
                <w:i/>
                <w:lang w:eastAsia="en-US"/>
              </w:rPr>
              <w:t>izmeklēšanu, jo īpaši gadījumos, kad rodas pamatotas aizdomas, ka persona, ko tur aizdomās par teroristu nodarījumu vai citu smagu noziedzīgu nodarījumu, šāda nodarījuma izdarītājs vai tajā cietušais pieder pie tādu trešo valstu valstspiederīgo kategorijas, kuru dati glabājas [IIS]</w:t>
            </w:r>
            <w:r w:rsidRPr="004A3668">
              <w:rPr>
                <w:rFonts w:eastAsia="Calibri"/>
                <w:lang w:eastAsia="en-US"/>
              </w:rPr>
              <w:t>, VIS</w:t>
            </w:r>
            <w:r w:rsidRPr="004A3668">
              <w:rPr>
                <w:rFonts w:eastAsia="Calibri"/>
                <w:b/>
                <w:i/>
                <w:lang w:eastAsia="en-US"/>
              </w:rPr>
              <w:t>, [ETIAS] sistēmā,</w:t>
            </w:r>
            <w:r w:rsidRPr="004A3668">
              <w:rPr>
                <w:rFonts w:eastAsia="Calibri"/>
                <w:lang w:eastAsia="en-US"/>
              </w:rPr>
              <w:t xml:space="preserve"> un </w:t>
            </w:r>
            <w:r w:rsidRPr="004A3668">
              <w:rPr>
                <w:rFonts w:eastAsia="Calibri"/>
                <w:b/>
                <w:i/>
                <w:lang w:eastAsia="en-US"/>
              </w:rPr>
              <w:t>ja ir veikta iepriekšēja meklēšana valsts datubāzēs un ir veikts vaicājums pārējo dalībvalstu automatizēto pirkstu nospiedumu identificēšanas sistēmā saskaņā ar Lēmumu 2008/615/TI</w:t>
            </w:r>
            <w:r w:rsidRPr="004A3668">
              <w:rPr>
                <w:rFonts w:eastAsia="Calibri"/>
                <w:lang w:eastAsia="en-US"/>
              </w:rPr>
              <w:t xml:space="preserve">, dalībvalstu izraudzītās iestādes un Eiropols var </w:t>
            </w:r>
            <w:r w:rsidRPr="004A3668">
              <w:rPr>
                <w:rFonts w:eastAsia="Calibri"/>
                <w:b/>
                <w:i/>
                <w:lang w:eastAsia="en-US"/>
              </w:rPr>
              <w:t>izmantot CIR, lai iegūtu informāciju par to, vai dati par kādu konkrētu personu atrodas IIS, VIS un [ETIAS]</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136</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22. pants – 3. punkts – 1.a daļa (jauna)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Atbildi, kurā ir norādīts, ka dati par šo personu ir atrodami kādā no 1. punktā minētajām Savienības informācijas sistēmām, var izmantot tikai piekļuves pieprasījuma iesniegšanas nolūkā, ievērojot nosacījumus un procedūras, kas ir noteiktas attiecīgajos leģislatīvajos instrumentos, ar kuriem reglamentē šādu piekļuvi.</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lastRenderedPageBreak/>
        <w:t>Grozījums Nr.</w:t>
      </w:r>
      <w:r w:rsidRPr="004A3668">
        <w:rPr>
          <w:rFonts w:eastAsia="Calibri"/>
          <w:b/>
          <w:lang w:eastAsia="en-US"/>
        </w:rPr>
        <w:tab/>
      </w:r>
      <w:r w:rsidRPr="004A3668">
        <w:rPr>
          <w:rFonts w:eastAsia="Calibri"/>
          <w:b/>
          <w:lang w:eastAsia="en-US"/>
        </w:rPr>
        <w:tab/>
        <w:t>137</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22. pants – 4.a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lang w:eastAsia="en-US"/>
              </w:rPr>
            </w:pPr>
            <w:r w:rsidRPr="004A3668">
              <w:rPr>
                <w:rFonts w:eastAsia="Calibri"/>
                <w:b/>
                <w:i/>
                <w:lang w:eastAsia="en-US"/>
              </w:rPr>
              <w:t>4.a</w:t>
            </w:r>
            <w:r w:rsidRPr="004A3668">
              <w:rPr>
                <w:rFonts w:eastAsia="Calibri"/>
                <w:lang w:eastAsia="en-US"/>
              </w:rPr>
              <w:tab/>
            </w:r>
            <w:r w:rsidRPr="004A3668">
              <w:rPr>
                <w:rFonts w:eastAsia="Calibri"/>
                <w:b/>
                <w:i/>
                <w:lang w:eastAsia="en-US"/>
              </w:rPr>
              <w:t>Dalībvalstu izraudzītās iestādes un Eiropols, atrodot meklēto informāciju, vēršas valstu uzraudzības iestādēs, kuras pārbauda, vai ir ievēroti CIR piekļuves nosacījumi. Ja ex-post neatkarīgā pārbaudē konstatē, ka CIR aplūkošana nav bijusi pamatota, tiesībaizsardzības iestāde izdzēš visus datus, kas ir iegūti no CIR.</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138</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23. pants – 1.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w:t>
            </w:r>
            <w:r w:rsidRPr="004A3668">
              <w:rPr>
                <w:rFonts w:eastAsia="Calibri"/>
                <w:lang w:eastAsia="en-US"/>
              </w:rPr>
              <w:tab/>
              <w:t>Datus, kas minēti 18.</w:t>
            </w:r>
            <w:r w:rsidRPr="004A3668">
              <w:rPr>
                <w:rFonts w:eastAsia="Calibri"/>
                <w:b/>
                <w:i/>
                <w:lang w:eastAsia="en-US"/>
              </w:rPr>
              <w:t> </w:t>
            </w:r>
            <w:r w:rsidRPr="004A3668">
              <w:rPr>
                <w:rFonts w:eastAsia="Calibri"/>
                <w:lang w:eastAsia="en-US"/>
              </w:rPr>
              <w:t>panta 1.</w:t>
            </w:r>
            <w:r w:rsidRPr="004A3668">
              <w:rPr>
                <w:rFonts w:eastAsia="Calibri"/>
                <w:b/>
                <w:i/>
                <w:lang w:eastAsia="en-US"/>
              </w:rPr>
              <w:t> </w:t>
            </w:r>
            <w:r w:rsidRPr="004A3668">
              <w:rPr>
                <w:rFonts w:eastAsia="Calibri"/>
                <w:lang w:eastAsia="en-US"/>
              </w:rPr>
              <w:t>un 2.</w:t>
            </w:r>
            <w:r w:rsidRPr="004A3668">
              <w:rPr>
                <w:rFonts w:eastAsia="Calibri"/>
                <w:b/>
                <w:i/>
                <w:lang w:eastAsia="en-US"/>
              </w:rPr>
              <w:t> </w:t>
            </w:r>
            <w:r w:rsidRPr="004A3668">
              <w:rPr>
                <w:rFonts w:eastAsia="Calibri"/>
                <w:lang w:eastAsia="en-US"/>
              </w:rPr>
              <w:t>punktā, dzēš no CIR saskaņā ar datu saglabāšanas noteikumiem, kas attiecīgi paredzēti [IIS regulā], VIS regulā un [ETIAS regulā].</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1.</w:t>
            </w:r>
            <w:r w:rsidRPr="004A3668">
              <w:rPr>
                <w:rFonts w:eastAsia="Calibri"/>
                <w:lang w:eastAsia="en-US"/>
              </w:rPr>
              <w:tab/>
              <w:t>Datus, kas minēti 18.</w:t>
            </w:r>
            <w:r w:rsidRPr="004A3668">
              <w:rPr>
                <w:rFonts w:eastAsia="Calibri"/>
                <w:b/>
                <w:i/>
                <w:lang w:eastAsia="en-US"/>
              </w:rPr>
              <w:t xml:space="preserve"> </w:t>
            </w:r>
            <w:r w:rsidRPr="004A3668">
              <w:rPr>
                <w:rFonts w:eastAsia="Calibri"/>
                <w:lang w:eastAsia="en-US"/>
              </w:rPr>
              <w:t>panta 1.</w:t>
            </w:r>
            <w:r w:rsidRPr="004A3668">
              <w:rPr>
                <w:rFonts w:eastAsia="Calibri"/>
                <w:b/>
                <w:i/>
                <w:lang w:eastAsia="en-US"/>
              </w:rPr>
              <w:t xml:space="preserve"> </w:t>
            </w:r>
            <w:r w:rsidRPr="004A3668">
              <w:rPr>
                <w:rFonts w:eastAsia="Calibri"/>
                <w:lang w:eastAsia="en-US"/>
              </w:rPr>
              <w:t>un 2.</w:t>
            </w:r>
            <w:r w:rsidRPr="004A3668">
              <w:rPr>
                <w:rFonts w:eastAsia="Calibri"/>
                <w:b/>
                <w:i/>
                <w:lang w:eastAsia="en-US"/>
              </w:rPr>
              <w:t xml:space="preserve"> </w:t>
            </w:r>
            <w:r w:rsidRPr="004A3668">
              <w:rPr>
                <w:rFonts w:eastAsia="Calibri"/>
                <w:lang w:eastAsia="en-US"/>
              </w:rPr>
              <w:t>punktā,</w:t>
            </w:r>
            <w:r w:rsidRPr="004A3668">
              <w:rPr>
                <w:rFonts w:eastAsia="Calibri"/>
                <w:b/>
                <w:i/>
                <w:lang w:eastAsia="en-US"/>
              </w:rPr>
              <w:t xml:space="preserve"> automātiski</w:t>
            </w:r>
            <w:r w:rsidRPr="004A3668">
              <w:rPr>
                <w:rFonts w:eastAsia="Calibri"/>
                <w:lang w:eastAsia="en-US"/>
              </w:rPr>
              <w:t xml:space="preserve"> dzēš no CIR saskaņā ar datu saglabāšanas noteikumiem, kas attiecīgi paredzēti [IIS regulā], VIS regulā un [ETIAS regulā].</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139</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23. pants – 2.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2.</w:t>
            </w:r>
            <w:r w:rsidRPr="004A3668">
              <w:rPr>
                <w:rFonts w:eastAsia="Calibri"/>
                <w:lang w:eastAsia="en-US"/>
              </w:rPr>
              <w:tab/>
              <w:t>Personas datni glabā CIR tik ilgi, cik ilgi atbilstošie dati tiek glabāti vismaz vienā no informācijas sistēmām, kuru dati ir ietverti CIR. Saiknes izveide neietekmē katra saistīto datu elementa saglabāšanas periodu.</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2.</w:t>
            </w:r>
            <w:r w:rsidRPr="004A3668">
              <w:rPr>
                <w:rFonts w:eastAsia="Calibri"/>
                <w:lang w:eastAsia="en-US"/>
              </w:rPr>
              <w:tab/>
              <w:t xml:space="preserve">Personas datni glabā CIR tik ilgi, cik ilgi atbilstošie dati tiek glabāti vismaz vienā no </w:t>
            </w:r>
            <w:r w:rsidRPr="004A3668">
              <w:rPr>
                <w:rFonts w:eastAsia="Calibri"/>
                <w:b/>
                <w:i/>
                <w:lang w:eastAsia="en-US"/>
              </w:rPr>
              <w:t xml:space="preserve">Savienības </w:t>
            </w:r>
            <w:r w:rsidRPr="004A3668">
              <w:rPr>
                <w:rFonts w:eastAsia="Calibri"/>
                <w:lang w:eastAsia="en-US"/>
              </w:rPr>
              <w:t xml:space="preserve">informācijas sistēmām, kuru dati ir ietverti CIR. Saiknes izveide neietekmē katra saistīto datu elementa saglabāšanas periodu. </w:t>
            </w:r>
            <w:r w:rsidRPr="004A3668">
              <w:rPr>
                <w:rFonts w:eastAsia="Calibri"/>
                <w:b/>
                <w:i/>
                <w:lang w:eastAsia="en-US"/>
              </w:rPr>
              <w:t>Tiklīdz ir dzēsti visi dati, uz kuriem ir izveidota saikne, automātiski tiek dzēsta arī saikne.</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lastRenderedPageBreak/>
        <w:t>Grozījums Nr.</w:t>
      </w:r>
      <w:r w:rsidRPr="004A3668">
        <w:rPr>
          <w:rFonts w:eastAsia="Calibri"/>
          <w:b/>
          <w:lang w:eastAsia="en-US"/>
        </w:rPr>
        <w:tab/>
      </w:r>
      <w:r w:rsidRPr="004A3668">
        <w:rPr>
          <w:rFonts w:eastAsia="Calibri"/>
          <w:b/>
          <w:lang w:eastAsia="en-US"/>
        </w:rPr>
        <w:tab/>
        <w:t>140</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24. pants – 2. punkts – ievaddaļa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2.</w:t>
            </w:r>
            <w:r w:rsidRPr="004A3668">
              <w:rPr>
                <w:rFonts w:eastAsia="Calibri"/>
                <w:lang w:eastAsia="en-US"/>
              </w:rPr>
              <w:tab/>
              <w:t xml:space="preserve">Attiecībā uz jebkādu piekļuvi CIR, ko piešķir saskaņā ar 20. pantu, eu-LISA glabā reģistrus par visām CIR ietvaros veiktajām datu apstrādes darbībām. Minētie reģistri </w:t>
            </w:r>
            <w:r w:rsidRPr="004A3668">
              <w:rPr>
                <w:rFonts w:eastAsia="Calibri"/>
                <w:b/>
                <w:i/>
                <w:lang w:eastAsia="en-US"/>
              </w:rPr>
              <w:t>jo īpaši ietver</w:t>
            </w:r>
            <w:r w:rsidRPr="004A3668">
              <w:rPr>
                <w:rFonts w:eastAsia="Calibri"/>
                <w:lang w:eastAsia="en-US"/>
              </w:rPr>
              <w:t xml:space="preserve"> šādu informāciju:</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2.</w:t>
            </w:r>
            <w:r w:rsidRPr="004A3668">
              <w:rPr>
                <w:rFonts w:eastAsia="Calibri"/>
                <w:lang w:eastAsia="en-US"/>
              </w:rPr>
              <w:tab/>
              <w:t xml:space="preserve">Attiecībā uz jebkādu piekļuvi CIR, ko piešķir saskaņā ar 20. pantu, eu-LISA glabā reģistrus par visām CIR ietvaros veiktajām datu apstrādes darbībām. Minētie reģistri </w:t>
            </w:r>
            <w:r w:rsidRPr="004A3668">
              <w:rPr>
                <w:rFonts w:eastAsia="Calibri"/>
                <w:b/>
                <w:i/>
                <w:lang w:eastAsia="en-US"/>
              </w:rPr>
              <w:t>satur</w:t>
            </w:r>
            <w:r w:rsidRPr="004A3668">
              <w:rPr>
                <w:rFonts w:eastAsia="Calibri"/>
                <w:lang w:eastAsia="en-US"/>
              </w:rPr>
              <w:t xml:space="preserve"> šādu informāciju: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141</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24. pants – 2. punkts – -a apakšpunkts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(-a)</w:t>
            </w:r>
            <w:r w:rsidRPr="004A3668">
              <w:rPr>
                <w:rFonts w:eastAsia="Calibri"/>
                <w:b/>
                <w:i/>
                <w:lang w:eastAsia="en-US"/>
              </w:rPr>
              <w:tab/>
              <w:t>dalībvalsts iestāde, kas veic vaicājumu;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142</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24. pants – 2. punkts – d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(d)</w:t>
            </w:r>
            <w:r w:rsidRPr="004A3668">
              <w:rPr>
                <w:rFonts w:eastAsia="Calibri"/>
                <w:lang w:eastAsia="en-US"/>
              </w:rPr>
              <w:tab/>
              <w:t>vaicājuma rezultāti</w:t>
            </w:r>
            <w:r w:rsidRPr="004A3668">
              <w:rPr>
                <w:rFonts w:eastAsia="Calibri"/>
                <w:b/>
                <w: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(d)</w:t>
            </w:r>
            <w:r w:rsidRPr="004A3668">
              <w:rPr>
                <w:rFonts w:eastAsia="Calibri"/>
                <w:lang w:eastAsia="en-US"/>
              </w:rPr>
              <w:tab/>
              <w:t>vaicājuma rezultāti</w:t>
            </w:r>
            <w:r w:rsidRPr="004A3668">
              <w:rPr>
                <w:rFonts w:eastAsia="Calibri"/>
                <w:b/>
                <w:i/>
                <w:lang w:eastAsia="en-US"/>
              </w:rPr>
              <w:t xml:space="preserve"> un Savienības informācijas sistēma, no kuras dati tika saņemti.</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143</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24. pants – 2. punkts – e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b/>
                <w:i/>
                <w:lang w:eastAsia="en-US"/>
              </w:rPr>
              <w:t>(e)</w:t>
            </w:r>
            <w:r w:rsidRPr="004A3668">
              <w:rPr>
                <w:rFonts w:eastAsia="Calibri"/>
                <w:b/>
                <w:i/>
                <w:lang w:eastAsia="en-US"/>
              </w:rPr>
              <w:tab/>
              <w:t xml:space="preserve">saskaņā ar valsts noteikumiem vai Regulu (ES) 2016/794, vai (vajadzības gadījumā) Regulu (ES) 45/2001 – tās amatpersonas pazīšanas zīme, kura veica </w:t>
            </w:r>
            <w:r w:rsidRPr="004A3668">
              <w:rPr>
                <w:rFonts w:eastAsia="Calibri"/>
                <w:b/>
                <w:i/>
                <w:lang w:eastAsia="en-US"/>
              </w:rPr>
              <w:lastRenderedPageBreak/>
              <w:t>vaicājumu.</w:t>
            </w: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lastRenderedPageBreak/>
              <w:t>svītrots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144</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24. pants – 2. punkts – 1. daļa (jauna)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Papildus tam dalībvalstis glabā reģistrus par tās amatpersonas unikālo lietotāja identitāti, kas veica vaicājumu.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145</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24. pants – 3. punkts – ievaddaļa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3.</w:t>
            </w:r>
            <w:r w:rsidRPr="004A3668">
              <w:rPr>
                <w:rFonts w:eastAsia="Calibri"/>
                <w:lang w:eastAsia="en-US"/>
              </w:rPr>
              <w:tab/>
              <w:t xml:space="preserve">Attiecībā uz jebkādu piekļuvi CIR, ko piešķir saskaņā ar 21. pantu, eu-LISA glabā reģistrus par visām CIR ietvaros veiktajām datu apstrādes darbībām. Minētie reģistri </w:t>
            </w:r>
            <w:r w:rsidRPr="004A3668">
              <w:rPr>
                <w:rFonts w:eastAsia="Calibri"/>
                <w:b/>
                <w:i/>
                <w:lang w:eastAsia="en-US"/>
              </w:rPr>
              <w:t>jo īpaši ietver</w:t>
            </w:r>
            <w:r w:rsidRPr="004A3668">
              <w:rPr>
                <w:rFonts w:eastAsia="Calibri"/>
                <w:lang w:eastAsia="en-US"/>
              </w:rPr>
              <w:t xml:space="preserve"> šādu informāciju:</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3.</w:t>
            </w:r>
            <w:r w:rsidRPr="004A3668">
              <w:rPr>
                <w:rFonts w:eastAsia="Calibri"/>
                <w:lang w:eastAsia="en-US"/>
              </w:rPr>
              <w:tab/>
              <w:t xml:space="preserve">Attiecībā uz jebkādu piekļuvi CIR, ko piešķir saskaņā ar 21. pantu, eu-LISA glabā reģistrus par visām CIR ietvaros veiktajām datu apstrādes darbībām. Minētie reģistri </w:t>
            </w:r>
            <w:r w:rsidRPr="004A3668">
              <w:rPr>
                <w:rFonts w:eastAsia="Calibri"/>
                <w:b/>
                <w:i/>
                <w:lang w:eastAsia="en-US"/>
              </w:rPr>
              <w:t>satur</w:t>
            </w:r>
            <w:r w:rsidRPr="004A3668">
              <w:rPr>
                <w:rFonts w:eastAsia="Calibri"/>
                <w:lang w:eastAsia="en-US"/>
              </w:rPr>
              <w:t xml:space="preserve"> šādu informāciju: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146</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24. pants – 3. punkts – -a apakšpunkts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(-a)</w:t>
            </w:r>
            <w:r w:rsidRPr="004A3668">
              <w:rPr>
                <w:rFonts w:eastAsia="Calibri"/>
                <w:b/>
                <w:i/>
                <w:lang w:eastAsia="en-US"/>
              </w:rPr>
              <w:tab/>
              <w:t>dalībvalsts iestāde, kas uzsāk meklēšanu;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147</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24. pants – 3. punkts – c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(c)</w:t>
            </w:r>
            <w:r w:rsidRPr="004A3668">
              <w:rPr>
                <w:rFonts w:eastAsia="Calibri"/>
                <w:lang w:eastAsia="en-US"/>
              </w:rPr>
              <w:tab/>
            </w:r>
            <w:r w:rsidRPr="004A3668">
              <w:rPr>
                <w:rFonts w:eastAsia="Calibri"/>
                <w:b/>
                <w:i/>
                <w:lang w:eastAsia="en-US"/>
              </w:rPr>
              <w:t>vajadzības gadījumā – vaicājuma</w:t>
            </w:r>
            <w:r w:rsidRPr="004A3668">
              <w:rPr>
                <w:rFonts w:eastAsia="Calibri"/>
                <w:lang w:eastAsia="en-US"/>
              </w:rPr>
              <w:t xml:space="preserve"> veikšanai izmantotie dati;</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(c)</w:t>
            </w:r>
            <w:r w:rsidRPr="004A3668">
              <w:rPr>
                <w:rFonts w:eastAsia="Calibri"/>
                <w:lang w:eastAsia="en-US"/>
              </w:rPr>
              <w:tab/>
            </w:r>
            <w:r w:rsidRPr="004A3668">
              <w:rPr>
                <w:rFonts w:eastAsia="Calibri"/>
                <w:b/>
                <w:i/>
                <w:lang w:eastAsia="en-US"/>
              </w:rPr>
              <w:t>vaicājuma</w:t>
            </w:r>
            <w:r w:rsidRPr="004A3668">
              <w:rPr>
                <w:rFonts w:eastAsia="Calibri"/>
                <w:lang w:eastAsia="en-US"/>
              </w:rPr>
              <w:t xml:space="preserve"> veikšanai izmantotie dati;</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148</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24. pants – 3. punkts – d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(d)</w:t>
            </w:r>
            <w:r w:rsidRPr="004A3668">
              <w:rPr>
                <w:rFonts w:eastAsia="Calibri"/>
                <w:lang w:eastAsia="en-US"/>
              </w:rPr>
              <w:tab/>
            </w:r>
            <w:r w:rsidRPr="004A3668">
              <w:rPr>
                <w:rFonts w:eastAsia="Calibri"/>
                <w:b/>
                <w:i/>
                <w:lang w:eastAsia="en-US"/>
              </w:rPr>
              <w:t xml:space="preserve">vajadzības gadījumā – </w:t>
            </w:r>
            <w:r w:rsidRPr="004A3668">
              <w:rPr>
                <w:rFonts w:eastAsia="Calibri"/>
                <w:lang w:eastAsia="en-US"/>
              </w:rPr>
              <w:t>vaicājuma rezultāti;</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(d)</w:t>
            </w:r>
            <w:r w:rsidRPr="004A3668">
              <w:rPr>
                <w:rFonts w:eastAsia="Calibri"/>
                <w:lang w:eastAsia="en-US"/>
              </w:rPr>
              <w:tab/>
              <w:t>vaicājuma rezultāti</w:t>
            </w:r>
            <w:r w:rsidRPr="004A3668">
              <w:rPr>
                <w:rFonts w:eastAsia="Calibri"/>
                <w:b/>
                <w:i/>
                <w:lang w:eastAsia="en-US"/>
              </w:rPr>
              <w:t xml:space="preserve"> un Savienības informācijas sistēma, no kuras dati tika saņemti</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149</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24. pants – 3. punkts – e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b/>
                <w:i/>
                <w:lang w:eastAsia="en-US"/>
              </w:rPr>
              <w:t>(e)</w:t>
            </w:r>
            <w:r w:rsidRPr="004A3668">
              <w:rPr>
                <w:rFonts w:eastAsia="Calibri"/>
                <w:b/>
                <w:i/>
                <w:lang w:eastAsia="en-US"/>
              </w:rPr>
              <w:tab/>
              <w:t>saskaņā ar valsts noteikumiem vai Regulu (ES) 2016/794, vai (vajadzības gadījumā) Regulu (ES) 45/2001 – tās amatpersonas pazīšanas zīme, kura veica vaicājumu.</w:t>
            </w: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svītrots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150</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24. pants – 3. punkts – 1. daļa (jauna)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Papildus tam dalībvalstis glabā reģistrus par tās amatpersonas unikālo lietotāja identitāti, kas veica vaicājumu.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151</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24. pants – 4. punkts – 1. daļa – ievaddaļa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 xml:space="preserve">Attiecībā uz jebkādu piekļuvi CIR, ko piešķir saskaņā ar 22. pantu, eu-LISA glabā reģistrus par visām CIR ietvaros veiktajām datu apstrādes darbībām. Minētie reģistri </w:t>
            </w:r>
            <w:r w:rsidRPr="004A3668">
              <w:rPr>
                <w:rFonts w:eastAsia="Calibri"/>
                <w:b/>
                <w:i/>
                <w:lang w:eastAsia="en-US"/>
              </w:rPr>
              <w:t>jo īpaši ietver</w:t>
            </w:r>
            <w:r w:rsidRPr="004A3668">
              <w:rPr>
                <w:rFonts w:eastAsia="Calibri"/>
                <w:lang w:eastAsia="en-US"/>
              </w:rPr>
              <w:t xml:space="preserve"> šādu informāciju:</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 xml:space="preserve">Attiecībā uz jebkādu piekļuvi CIR, ko piešķir saskaņā ar 22. pantu, eu-LISA glabā reģistrus par visām CIR ietvaros veiktajām datu apstrādes darbībām. Minētie reģistri </w:t>
            </w:r>
            <w:r w:rsidRPr="004A3668">
              <w:rPr>
                <w:rFonts w:eastAsia="Calibri"/>
                <w:b/>
                <w:i/>
                <w:lang w:eastAsia="en-US"/>
              </w:rPr>
              <w:t>satur</w:t>
            </w:r>
            <w:r w:rsidRPr="004A3668">
              <w:rPr>
                <w:rFonts w:eastAsia="Calibri"/>
                <w:lang w:eastAsia="en-US"/>
              </w:rPr>
              <w:t xml:space="preserve"> šādu informāciju: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152</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24. pants – 4. punkts – 1. daļa – a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(a)</w:t>
            </w:r>
            <w:r w:rsidRPr="004A3668">
              <w:rPr>
                <w:rFonts w:eastAsia="Calibri"/>
                <w:lang w:eastAsia="en-US"/>
              </w:rPr>
              <w:tab/>
            </w:r>
            <w:r w:rsidRPr="004A3668">
              <w:rPr>
                <w:rFonts w:eastAsia="Calibri"/>
                <w:b/>
                <w:i/>
                <w:lang w:eastAsia="en-US"/>
              </w:rPr>
              <w:t>atsauce uz</w:t>
            </w:r>
            <w:r w:rsidRPr="004A3668">
              <w:rPr>
                <w:rFonts w:eastAsia="Calibri"/>
                <w:lang w:eastAsia="en-US"/>
              </w:rPr>
              <w:t xml:space="preserve"> valsts </w:t>
            </w:r>
            <w:r w:rsidRPr="004A3668">
              <w:rPr>
                <w:rFonts w:eastAsia="Calibri"/>
                <w:b/>
                <w:i/>
                <w:lang w:eastAsia="en-US"/>
              </w:rPr>
              <w:t>datni</w:t>
            </w:r>
            <w:r w:rsidRPr="004A3668">
              <w:rPr>
                <w:rFonts w:eastAsia="Calibr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(a)</w:t>
            </w:r>
            <w:r w:rsidRPr="004A3668">
              <w:rPr>
                <w:rFonts w:eastAsia="Calibri"/>
                <w:lang w:eastAsia="en-US"/>
              </w:rPr>
              <w:tab/>
            </w:r>
            <w:r w:rsidRPr="004A3668">
              <w:rPr>
                <w:rFonts w:eastAsia="Calibri"/>
                <w:b/>
                <w:i/>
                <w:lang w:eastAsia="en-US"/>
              </w:rPr>
              <w:t>nolūks, kādā veikta piekļuve</w:t>
            </w:r>
            <w:r w:rsidRPr="004A3668">
              <w:rPr>
                <w:rFonts w:eastAsia="Calibri"/>
                <w:lang w:eastAsia="en-US"/>
              </w:rPr>
              <w:t xml:space="preserve"> valsts </w:t>
            </w:r>
            <w:r w:rsidRPr="004A3668">
              <w:rPr>
                <w:rFonts w:eastAsia="Calibri"/>
                <w:b/>
                <w:i/>
                <w:lang w:eastAsia="en-US"/>
              </w:rPr>
              <w:t>izmeklēšanai vai lietai, un atsauce uz to</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153</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24. pants – 4. punkts – 1. daļa – c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(c)</w:t>
            </w:r>
            <w:r w:rsidRPr="004A3668">
              <w:rPr>
                <w:rFonts w:eastAsia="Calibri"/>
                <w:lang w:eastAsia="en-US"/>
              </w:rPr>
              <w:tab/>
            </w:r>
            <w:r w:rsidRPr="004A3668">
              <w:rPr>
                <w:rFonts w:eastAsia="Calibri"/>
                <w:b/>
                <w:i/>
                <w:lang w:eastAsia="en-US"/>
              </w:rPr>
              <w:t>vaicājuma</w:t>
            </w:r>
            <w:r w:rsidRPr="004A3668">
              <w:rPr>
                <w:rFonts w:eastAsia="Calibri"/>
                <w:lang w:eastAsia="en-US"/>
              </w:rPr>
              <w:t xml:space="preserve"> veikšanai izmantoto datu veids;</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(c)</w:t>
            </w:r>
            <w:r w:rsidRPr="004A3668">
              <w:rPr>
                <w:rFonts w:eastAsia="Calibri"/>
                <w:lang w:eastAsia="en-US"/>
              </w:rPr>
              <w:tab/>
            </w:r>
            <w:r w:rsidRPr="004A3668">
              <w:rPr>
                <w:rFonts w:eastAsia="Calibri"/>
                <w:b/>
                <w:i/>
                <w:lang w:eastAsia="en-US"/>
              </w:rPr>
              <w:t>dati, kas ir izmantoti, lai veiktu vaicājumu, vai gadījumā, ja vaicājums ir veikts, izmantojot biometriskos datus, vaicājuma</w:t>
            </w:r>
            <w:r w:rsidRPr="004A3668">
              <w:rPr>
                <w:rFonts w:eastAsia="Calibri"/>
                <w:lang w:eastAsia="en-US"/>
              </w:rPr>
              <w:t xml:space="preserve"> veikšanai izmantoto datu veids;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154</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24. pants – 4. punkts – 1. daļa – d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(d)</w:t>
            </w:r>
            <w:r w:rsidRPr="004A3668">
              <w:rPr>
                <w:rFonts w:eastAsia="Calibri"/>
                <w:lang w:eastAsia="en-US"/>
              </w:rPr>
              <w:tab/>
              <w:t>vaicājuma rezultāti;</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(d)</w:t>
            </w:r>
            <w:r w:rsidRPr="004A3668">
              <w:rPr>
                <w:rFonts w:eastAsia="Calibri"/>
                <w:lang w:eastAsia="en-US"/>
              </w:rPr>
              <w:tab/>
              <w:t>vaicājuma rezultāti</w:t>
            </w:r>
            <w:r w:rsidRPr="004A3668">
              <w:rPr>
                <w:rFonts w:eastAsia="Calibri"/>
                <w:b/>
                <w:i/>
                <w:lang w:eastAsia="en-US"/>
              </w:rPr>
              <w:t xml:space="preserve"> un Savienības informācijas sistēma, no kuras dati tika saņemti</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155</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lastRenderedPageBreak/>
        <w:t>Regulas priekšlikums</w:t>
      </w:r>
    </w:p>
    <w:p w:rsidR="00E11EC0" w:rsidRPr="004A3668" w:rsidRDefault="00E11EC0" w:rsidP="00E11EC0">
      <w:pPr>
        <w:rPr>
          <w:b/>
          <w:lang w:eastAsia="en-US"/>
        </w:rPr>
      </w:pPr>
      <w:r w:rsidRPr="004A3668">
        <w:rPr>
          <w:rFonts w:eastAsia="Calibri"/>
          <w:b/>
          <w:lang w:eastAsia="en-US"/>
        </w:rPr>
        <w:t>24. pants – 4. punkts – 1. daļa – f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b/>
                <w:i/>
                <w:lang w:eastAsia="en-US"/>
              </w:rPr>
              <w:t>(f)</w:t>
            </w:r>
            <w:r w:rsidRPr="004A3668">
              <w:rPr>
                <w:rFonts w:eastAsia="Calibri"/>
                <w:b/>
                <w:i/>
                <w:lang w:eastAsia="en-US"/>
              </w:rPr>
              <w:tab/>
              <w:t>saskaņā ar valsts noteikumiem vai Regulu (ES) 2016/794, vai (vajadzības gadījumā) Regulu (ES) 45/2001 – tās amatpersonas pazīšanas zīme, kura veica vaicājumu, un tās amatpersonas pazīšanas zīme, kura lika veikt vaicājumu.</w:t>
            </w: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svītrots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156</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24. pants – 4. punkts – 1.a daļa (jauna)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Papildus tam dalībvalstis glabā reģistrus par tās amatpersonas unikālo lietotāja identitāti, kas veica vaicājumu.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157</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24. pants – 4. punkts – 2. 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Kompetentā uzraudzības iestāde, kas izveidota saskaņā ar Regulas (ES) 2016/679 51. pantu vai saskaņā ar Direktīvas 2016/680 41. pantu, ne retāk kā reizi sešos mēnešos regulāri verificē reģistrus par šādu piekļuvi, lai pārbaudītu, vai ir ievērotas 22. panta 1.–3. punktā noteiktās procedūras un nosacījumi.</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 xml:space="preserve">Kompetentā uzraudzības iestāde, kas izveidota saskaņā ar Regulas (ES) 2016/679 51. pantu vai saskaņā ar Direktīvas 2016/680 41. pantu, ne retāk kā reizi sešos mēnešos regulāri verificē reģistrus par šādu piekļuvi, lai pārbaudītu, vai ir ievērotas 22. panta 1.–3. punktā noteiktās procedūras un nosacījumi. </w:t>
            </w:r>
            <w:r w:rsidRPr="004A3668">
              <w:rPr>
                <w:rFonts w:eastAsia="Calibri"/>
                <w:b/>
                <w:i/>
                <w:lang w:eastAsia="en-US"/>
              </w:rPr>
              <w:t>eu-LISA dara pieejamu uzraudzības iestādēm praktisku rīku, lai, cik vien iespējams, atvieglotu un automatizētu reģistru pārbaudīšanu.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158</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lastRenderedPageBreak/>
        <w:t>Regulas priekšlikums</w:t>
      </w:r>
    </w:p>
    <w:p w:rsidR="00E11EC0" w:rsidRPr="004A3668" w:rsidRDefault="00E11EC0" w:rsidP="00E11EC0">
      <w:pPr>
        <w:rPr>
          <w:b/>
          <w:lang w:eastAsia="en-US"/>
        </w:rPr>
      </w:pPr>
      <w:r w:rsidRPr="004A3668">
        <w:rPr>
          <w:rFonts w:eastAsia="Calibri"/>
          <w:b/>
          <w:lang w:eastAsia="en-US"/>
        </w:rPr>
        <w:t>24. pants – 5.a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5.a</w:t>
            </w:r>
            <w:r w:rsidRPr="004A3668">
              <w:rPr>
                <w:rFonts w:eastAsia="Calibri"/>
                <w:b/>
                <w:i/>
                <w:lang w:eastAsia="en-US"/>
              </w:rPr>
              <w:tab/>
              <w:t>Savienības aģentūras glabā reģistrus par vaicājumiem, kurus ir veikuši darbinieki, kas ir pienācīgi pilnvaroti izmantot CIR saskaņā ar 22. pantu.</w:t>
            </w:r>
          </w:p>
        </w:tc>
      </w:tr>
    </w:tbl>
    <w:p w:rsidR="00E11EC0" w:rsidRPr="004A3668" w:rsidRDefault="00E11EC0" w:rsidP="00E11EC0">
      <w:pPr>
        <w:rPr>
          <w:lang w:eastAsia="en-US"/>
        </w:rPr>
      </w:pPr>
    </w:p>
    <w:p w:rsidR="00E11EC0" w:rsidRPr="004A3668" w:rsidRDefault="00E11EC0" w:rsidP="00E11EC0">
      <w:pPr>
        <w:widowControl/>
        <w:jc w:val="both"/>
        <w:rPr>
          <w:rFonts w:eastAsia="Calibri"/>
          <w:szCs w:val="24"/>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159</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24. pants – 6.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6.</w:t>
            </w:r>
            <w:r w:rsidRPr="004A3668">
              <w:rPr>
                <w:rFonts w:eastAsia="Calibri"/>
                <w:lang w:eastAsia="en-US"/>
              </w:rPr>
              <w:tab/>
              <w:t xml:space="preserve">Reģistrus, kas minēti 1. un 5. punktā, </w:t>
            </w:r>
            <w:r w:rsidRPr="004A3668">
              <w:rPr>
                <w:rFonts w:eastAsia="Calibri"/>
                <w:b/>
                <w:i/>
                <w:lang w:eastAsia="en-US"/>
              </w:rPr>
              <w:t>var</w:t>
            </w:r>
            <w:r w:rsidRPr="004A3668">
              <w:rPr>
                <w:rFonts w:eastAsia="Calibri"/>
                <w:lang w:eastAsia="en-US"/>
              </w:rPr>
              <w:t xml:space="preserve"> izmantot tikai datu aizsardzības uzraudzībai, tostarp tam, lai pārbaudītu pieprasījuma pieļaujamību</w:t>
            </w:r>
            <w:r w:rsidRPr="004A3668">
              <w:rPr>
                <w:rFonts w:eastAsia="Calibri"/>
                <w:b/>
                <w:i/>
                <w:lang w:eastAsia="en-US"/>
              </w:rPr>
              <w:t xml:space="preserve"> un</w:t>
            </w:r>
            <w:r w:rsidRPr="004A3668">
              <w:rPr>
                <w:rFonts w:eastAsia="Calibri"/>
                <w:lang w:eastAsia="en-US"/>
              </w:rPr>
              <w:t xml:space="preserve"> datu apstrādes likumīgumu, un datu drošības nodrošināšanai saskaņā ar 42. pantu. Minētos reģistrus aizsargā ar atbilstīgiem pasākumiem, lai tiem nepiekļūtu nepilnvarotas personas, un tos dzēš </w:t>
            </w:r>
            <w:r w:rsidRPr="004A3668">
              <w:rPr>
                <w:rFonts w:eastAsia="Calibri"/>
                <w:b/>
                <w:i/>
                <w:lang w:eastAsia="en-US"/>
              </w:rPr>
              <w:t>vienu gadu</w:t>
            </w:r>
            <w:r w:rsidRPr="004A3668">
              <w:rPr>
                <w:rFonts w:eastAsia="Calibri"/>
                <w:lang w:eastAsia="en-US"/>
              </w:rPr>
              <w:t xml:space="preserve"> pēc to izveides, ja vien tie nav nepieciešami jau iesāktās uzraudzības procedūrās.</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6.</w:t>
            </w:r>
            <w:r w:rsidRPr="004A3668">
              <w:rPr>
                <w:rFonts w:eastAsia="Calibri"/>
                <w:lang w:eastAsia="en-US"/>
              </w:rPr>
              <w:tab/>
              <w:t>Reģistrus, kas minēti 1.</w:t>
            </w:r>
            <w:r w:rsidRPr="004A3668">
              <w:rPr>
                <w:rFonts w:eastAsia="Calibri"/>
                <w:b/>
                <w:i/>
                <w:lang w:eastAsia="en-US"/>
              </w:rPr>
              <w:t>, 5.</w:t>
            </w:r>
            <w:r w:rsidRPr="004A3668">
              <w:rPr>
                <w:rFonts w:eastAsia="Calibri"/>
                <w:lang w:eastAsia="en-US"/>
              </w:rPr>
              <w:t> un 5.</w:t>
            </w:r>
            <w:r w:rsidRPr="004A3668">
              <w:rPr>
                <w:rFonts w:eastAsia="Calibri"/>
                <w:b/>
                <w:i/>
                <w:lang w:eastAsia="en-US"/>
              </w:rPr>
              <w:t>a</w:t>
            </w:r>
            <w:r w:rsidRPr="004A3668">
              <w:rPr>
                <w:rFonts w:eastAsia="Calibri"/>
                <w:lang w:eastAsia="en-US"/>
              </w:rPr>
              <w:t xml:space="preserve"> punktā, </w:t>
            </w:r>
            <w:r w:rsidRPr="004A3668">
              <w:rPr>
                <w:rFonts w:eastAsia="Calibri"/>
                <w:b/>
                <w:i/>
                <w:lang w:eastAsia="en-US"/>
              </w:rPr>
              <w:t>drīkst</w:t>
            </w:r>
            <w:r w:rsidRPr="004A3668">
              <w:rPr>
                <w:rFonts w:eastAsia="Calibri"/>
                <w:lang w:eastAsia="en-US"/>
              </w:rPr>
              <w:t xml:space="preserve"> izmantot tikai datu aizsardzības uzraudzībai, tostarp tam, lai pārbaudītu pieprasījuma pieļaujamību</w:t>
            </w:r>
            <w:r w:rsidRPr="004A3668">
              <w:rPr>
                <w:rFonts w:eastAsia="Calibri"/>
                <w:b/>
                <w:i/>
                <w:lang w:eastAsia="en-US"/>
              </w:rPr>
              <w:t>,</w:t>
            </w:r>
            <w:r w:rsidRPr="004A3668">
              <w:rPr>
                <w:rFonts w:eastAsia="Calibri"/>
                <w:lang w:eastAsia="en-US"/>
              </w:rPr>
              <w:t xml:space="preserve"> datu apstrādes likumīgumu, </w:t>
            </w:r>
            <w:r w:rsidRPr="004A3668">
              <w:rPr>
                <w:rFonts w:eastAsia="Calibri"/>
                <w:b/>
                <w:i/>
                <w:lang w:eastAsia="en-US"/>
              </w:rPr>
              <w:t xml:space="preserve">pašuzraudzībai, pareizai darbībai </w:t>
            </w:r>
            <w:r w:rsidRPr="004A3668">
              <w:rPr>
                <w:rFonts w:eastAsia="Calibri"/>
                <w:lang w:eastAsia="en-US"/>
              </w:rPr>
              <w:t>un datu</w:t>
            </w:r>
            <w:r w:rsidRPr="004A3668">
              <w:rPr>
                <w:rFonts w:eastAsia="Calibri"/>
                <w:b/>
                <w:i/>
                <w:lang w:eastAsia="en-US"/>
              </w:rPr>
              <w:t xml:space="preserve"> integritātes un</w:t>
            </w:r>
            <w:r w:rsidRPr="004A3668">
              <w:rPr>
                <w:rFonts w:eastAsia="Calibri"/>
                <w:lang w:eastAsia="en-US"/>
              </w:rPr>
              <w:t xml:space="preserve"> drošības nodrošināšanai saskaņā ar 42. pantu. Minētos reģistrus aizsargā ar atbilstīgiem pasākumiem, lai tiem nepiekļūtu nepilnvarotas personas, un tos dzēš </w:t>
            </w:r>
            <w:r w:rsidRPr="004A3668">
              <w:rPr>
                <w:rFonts w:eastAsia="Calibri"/>
                <w:b/>
                <w:i/>
                <w:lang w:eastAsia="en-US"/>
              </w:rPr>
              <w:t>divus gadus</w:t>
            </w:r>
            <w:r w:rsidRPr="004A3668">
              <w:rPr>
                <w:rFonts w:eastAsia="Calibri"/>
                <w:lang w:eastAsia="en-US"/>
              </w:rPr>
              <w:t xml:space="preserve"> pēc to izveides, ja vien tie nav nepieciešami jau iesāktās uzraudzības procedūrās.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160</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24. pants – 7.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7.</w:t>
            </w:r>
            <w:r w:rsidRPr="004A3668">
              <w:rPr>
                <w:rFonts w:eastAsia="Calibri"/>
                <w:lang w:eastAsia="en-US"/>
              </w:rPr>
              <w:tab/>
              <w:t>Šā panta 6. punktā noteiktajos nolūkos eu-LISA glabā reģistrus, kas saistīti ar personas datnē glabāto datu vēsturi. Ar datu vēsturi saistītos reģistrus dzēš, kolīdz dati ir dzēsti.</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7.</w:t>
            </w:r>
            <w:r w:rsidRPr="004A3668">
              <w:rPr>
                <w:rFonts w:eastAsia="Calibri"/>
                <w:lang w:eastAsia="en-US"/>
              </w:rPr>
              <w:tab/>
              <w:t xml:space="preserve">Šā panta 6. punktā noteiktajos nolūkos eu-LISA glabā reģistrus, kas saistīti ar personas datnē glabāto datu vēsturi. Ar datu vēsturi saistītos reģistrus </w:t>
            </w:r>
            <w:r w:rsidRPr="004A3668">
              <w:rPr>
                <w:rFonts w:eastAsia="Calibri"/>
                <w:b/>
                <w:i/>
                <w:lang w:eastAsia="en-US"/>
              </w:rPr>
              <w:t xml:space="preserve">automātiski </w:t>
            </w:r>
            <w:r w:rsidRPr="004A3668">
              <w:rPr>
                <w:rFonts w:eastAsia="Calibri"/>
                <w:lang w:eastAsia="en-US"/>
              </w:rPr>
              <w:t>dzēš, kolīdz dati ir dzēsti.</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lastRenderedPageBreak/>
        <w:t>Grozījums Nr.</w:t>
      </w:r>
      <w:r w:rsidRPr="004A3668">
        <w:rPr>
          <w:rFonts w:eastAsia="Calibri"/>
          <w:b/>
          <w:lang w:eastAsia="en-US"/>
        </w:rPr>
        <w:tab/>
      </w:r>
      <w:r w:rsidRPr="004A3668">
        <w:rPr>
          <w:rFonts w:eastAsia="Calibri"/>
          <w:b/>
          <w:lang w:eastAsia="en-US"/>
        </w:rPr>
        <w:tab/>
        <w:t>161</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24. pants – 7.a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7.a</w:t>
            </w:r>
            <w:r w:rsidRPr="004A3668">
              <w:rPr>
                <w:rFonts w:eastAsia="Calibri"/>
                <w:b/>
                <w:i/>
                <w:lang w:eastAsia="en-US"/>
              </w:rPr>
              <w:tab/>
              <w:t>Kompetentajām valsts iestādēm, kas atbild par piekļuves likumības pārbaudi, datu apstrādes likumības uzraudzību, pašuzraudzību un pienācīgas darbības nodrošināšanu, datu integritāti un drošību, savas kompetences ietvaros un pēc to pieprasījuma ir piekļuve šiem reģistriem, lai tās varētu pildīt savus pienākumus.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162</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24. pants – 7.b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7.b</w:t>
            </w:r>
            <w:r w:rsidRPr="004A3668">
              <w:rPr>
                <w:rFonts w:eastAsia="Calibri"/>
                <w:b/>
                <w:i/>
                <w:lang w:eastAsia="en-US"/>
              </w:rPr>
              <w:tab/>
              <w:t>Lai īstenotu pašuzraudzību un nodrošinātu CIR pienācīgu darbību, datu integritāti un drošību, eu-LISA tās kompetences ietvaros ir piekļuve šiem reģistriem.</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163</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24. pants – 7.c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7.c</w:t>
            </w:r>
            <w:r w:rsidRPr="004A3668">
              <w:rPr>
                <w:rFonts w:eastAsia="Calibri"/>
                <w:b/>
                <w:i/>
                <w:lang w:eastAsia="en-US"/>
              </w:rPr>
              <w:tab/>
              <w:t>Eiropas Datu aizsardzības uzraudzītājam viņa kompetences ietvaros un pēc viņa pieprasījuma ir piekļuve šiem reģistriem, lai viņš varētu pildīt savus uzdevumus.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164</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lastRenderedPageBreak/>
        <w:t>Regulas priekšlikums</w:t>
      </w:r>
    </w:p>
    <w:p w:rsidR="00E11EC0" w:rsidRPr="004A3668" w:rsidRDefault="00E11EC0" w:rsidP="00E11EC0">
      <w:pPr>
        <w:rPr>
          <w:b/>
          <w:lang w:eastAsia="en-US"/>
        </w:rPr>
      </w:pPr>
      <w:r w:rsidRPr="004A3668">
        <w:rPr>
          <w:rFonts w:eastAsia="Calibri"/>
          <w:b/>
          <w:lang w:eastAsia="en-US"/>
        </w:rPr>
        <w:t>25. pants – 1.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w:t>
            </w:r>
            <w:r w:rsidRPr="004A3668">
              <w:rPr>
                <w:rFonts w:eastAsia="Calibri"/>
                <w:lang w:eastAsia="en-US"/>
              </w:rPr>
              <w:tab/>
              <w:t xml:space="preserve">Tiek ieviests vairāku identitāšu detektors (MID), ar kuru izveido un glabā saiknes starp datiem </w:t>
            </w:r>
            <w:r w:rsidRPr="004A3668">
              <w:rPr>
                <w:rFonts w:eastAsia="Calibri"/>
                <w:b/>
                <w:i/>
                <w:lang w:eastAsia="en-US"/>
              </w:rPr>
              <w:t>ES</w:t>
            </w:r>
            <w:r w:rsidRPr="004A3668">
              <w:rPr>
                <w:rFonts w:eastAsia="Calibri"/>
                <w:lang w:eastAsia="en-US"/>
              </w:rPr>
              <w:t xml:space="preserve"> informācijas sistēmās, kas ir iekļautas </w:t>
            </w:r>
            <w:r w:rsidRPr="004A3668">
              <w:rPr>
                <w:rFonts w:eastAsia="Calibri"/>
                <w:b/>
                <w:i/>
                <w:lang w:eastAsia="en-US"/>
              </w:rPr>
              <w:t>kopējā identitātes repozitorijā (</w:t>
            </w:r>
            <w:r w:rsidRPr="004A3668">
              <w:rPr>
                <w:rFonts w:eastAsia="Calibri"/>
                <w:lang w:eastAsia="en-US"/>
              </w:rPr>
              <w:t>CIR</w:t>
            </w:r>
            <w:r w:rsidRPr="004A3668">
              <w:rPr>
                <w:rFonts w:eastAsia="Calibri"/>
                <w:b/>
                <w:i/>
                <w:lang w:eastAsia="en-US"/>
              </w:rPr>
              <w:t>),</w:t>
            </w:r>
            <w:r w:rsidRPr="004A3668">
              <w:rPr>
                <w:rFonts w:eastAsia="Calibri"/>
                <w:lang w:eastAsia="en-US"/>
              </w:rPr>
              <w:t xml:space="preserve"> un SIS un tādējādi atklāj vairākas identitātes nolūkā sasniegt divējādu mērķi, proti, atvieglot identitātes pārbaudes un apkarot identitātes viltošanu, lai atbalstītu CIR darbību un palīdzētu sasniegt IIS, VIS, [ETIAS], Eurodac, SIS un </w:t>
            </w:r>
            <w:r w:rsidRPr="004A3668">
              <w:rPr>
                <w:rFonts w:eastAsia="Calibri"/>
                <w:b/>
                <w:i/>
                <w:lang w:eastAsia="en-US"/>
              </w:rPr>
              <w:t>[ECRIS-TCN sistēmas] mērķus</w:t>
            </w:r>
            <w:r w:rsidRPr="004A3668">
              <w:rPr>
                <w:rFonts w:eastAsia="Calibr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1.</w:t>
            </w:r>
            <w:r w:rsidRPr="004A3668">
              <w:rPr>
                <w:rFonts w:eastAsia="Calibri"/>
                <w:lang w:eastAsia="en-US"/>
              </w:rPr>
              <w:tab/>
              <w:t xml:space="preserve">Tiek ieviests vairāku identitāšu detektors (MID), ar kuru izveido un glabā saiknes starp datiem </w:t>
            </w:r>
            <w:r w:rsidRPr="004A3668">
              <w:rPr>
                <w:rFonts w:eastAsia="Calibri"/>
                <w:b/>
                <w:i/>
                <w:lang w:eastAsia="en-US"/>
              </w:rPr>
              <w:t>Savienības</w:t>
            </w:r>
            <w:r w:rsidRPr="004A3668">
              <w:rPr>
                <w:rFonts w:eastAsia="Calibri"/>
                <w:lang w:eastAsia="en-US"/>
              </w:rPr>
              <w:t xml:space="preserve"> informācijas sistēmās, kas ir iekļautas CIR un SIS</w:t>
            </w:r>
            <w:r w:rsidRPr="004A3668">
              <w:rPr>
                <w:rFonts w:eastAsia="Calibri"/>
                <w:b/>
                <w:i/>
                <w:lang w:eastAsia="en-US"/>
              </w:rPr>
              <w:t>,</w:t>
            </w:r>
            <w:r w:rsidRPr="004A3668">
              <w:rPr>
                <w:rFonts w:eastAsia="Calibri"/>
                <w:lang w:eastAsia="en-US"/>
              </w:rPr>
              <w:t xml:space="preserve"> un tādējādi atklāj vairākas identitātes nolūkā sasniegt divējādu mērķi, proti, atvieglot identitātes pārbaudes un apkarot identitātes viltošanu, lai atbalstītu CIR darbību un palīdzētu sasniegt IIS, VIS, [ETIAS], Eurodac, SIS un </w:t>
            </w:r>
            <w:r w:rsidRPr="004A3668">
              <w:rPr>
                <w:rFonts w:eastAsia="Calibri"/>
                <w:b/>
                <w:i/>
                <w:lang w:eastAsia="en-US"/>
              </w:rPr>
              <w:t>[ECRIS-TCN] mērķus, vienlaikus pilnībā ievērojot nepieciešamības un proporcionalitātes principus</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165</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25. pants – 3.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3.</w:t>
            </w:r>
            <w:r w:rsidRPr="004A3668">
              <w:rPr>
                <w:rFonts w:eastAsia="Calibri"/>
                <w:lang w:eastAsia="en-US"/>
              </w:rPr>
              <w:tab/>
              <w:t>eu-LISA izstrādā MID un nodrošina tā tehnisko pārvaldību.</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3.</w:t>
            </w:r>
            <w:r w:rsidRPr="004A3668">
              <w:rPr>
                <w:rFonts w:eastAsia="Calibri"/>
                <w:lang w:eastAsia="en-US"/>
              </w:rPr>
              <w:tab/>
              <w:t xml:space="preserve">eu-LISA izstrādā MID un nodrošina tā tehnisko pārvaldību. </w:t>
            </w:r>
            <w:r w:rsidRPr="004A3668">
              <w:rPr>
                <w:rFonts w:eastAsia="Calibri"/>
                <w:b/>
                <w:i/>
                <w:lang w:eastAsia="en-US"/>
              </w:rPr>
              <w:t>Tai nav piekļuves personas datiem, kas tiek apstrādāti, izmantojot MID.</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166</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25. pants – 3.a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lang w:eastAsia="en-US"/>
              </w:rPr>
            </w:pPr>
            <w:r w:rsidRPr="004A3668">
              <w:rPr>
                <w:rFonts w:eastAsia="Calibri"/>
                <w:b/>
                <w:i/>
                <w:lang w:eastAsia="en-US"/>
              </w:rPr>
              <w:t>3.a</w:t>
            </w:r>
            <w:r w:rsidRPr="004A3668">
              <w:rPr>
                <w:rFonts w:eastAsia="Calibri"/>
                <w:lang w:eastAsia="en-US"/>
              </w:rPr>
              <w:tab/>
            </w:r>
            <w:r w:rsidRPr="004A3668">
              <w:rPr>
                <w:rFonts w:eastAsia="Calibri"/>
                <w:b/>
                <w:i/>
                <w:lang w:eastAsia="en-US"/>
              </w:rPr>
              <w:t xml:space="preserve">eu-LISA (un dalībvalstu kompetentās iestādes) izmanto piemērotas profilu veidošanas procedūras, īsteno tehniskus un organizatoriskus pasākumus, kas ir piemēroti, lai jo īpaši nodrošinātu to, ka tiek novērsti faktori, kas izraisa personas datu neprecizitātes, un tiek samazināts kļūdu risks, lai nodrošinātu personas datus tādā veidā, </w:t>
            </w:r>
            <w:r w:rsidRPr="004A3668">
              <w:rPr>
                <w:rFonts w:eastAsia="Calibri"/>
                <w:b/>
                <w:i/>
                <w:lang w:eastAsia="en-US"/>
              </w:rPr>
              <w:lastRenderedPageBreak/>
              <w:t>kas ņemtu vērā iespējamos riskus saistībā ar datu subjekta interesēm un tiesībām, un novērstu diskriminējošu ietekmi uz fiziskām personām, pamatojoties uz viņu sociālo, rases vai etnisko izcelsmi, politiskajiem uzskatiem, reliģiju vai pārliecību, dalību arodbiedrībās, ģenētisko vai veselības stāvokli vai seksuālo orientāciju, vai rada nepieciešamību pēc pasākumiem ar šādu ietekmi.</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167</w:t>
      </w:r>
    </w:p>
    <w:p w:rsidR="00E11EC0" w:rsidRPr="004A3668" w:rsidRDefault="00E11EC0" w:rsidP="00E11EC0">
      <w:pPr>
        <w:keepNext/>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26. pants – 1. punkts – e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(e)</w:t>
            </w:r>
            <w:r w:rsidRPr="004A3668">
              <w:rPr>
                <w:rFonts w:eastAsia="Calibri"/>
                <w:lang w:eastAsia="en-US"/>
              </w:rPr>
              <w:tab/>
              <w:t>[tās dalībvalsts SIRENE birojam, kura izveido [SIS brīdinājumu saskaņā ar regulu par SIS robežpārbaužu jomā];</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(e)</w:t>
            </w:r>
            <w:r w:rsidRPr="004A3668">
              <w:rPr>
                <w:rFonts w:eastAsia="Calibri"/>
                <w:lang w:eastAsia="en-US"/>
              </w:rPr>
              <w:tab/>
              <w:t xml:space="preserve">[tās dalībvalsts SIRENE birojam, kura izveido </w:t>
            </w:r>
            <w:r w:rsidRPr="004A3668">
              <w:rPr>
                <w:rFonts w:eastAsia="Calibri"/>
                <w:b/>
                <w:i/>
                <w:lang w:eastAsia="en-US"/>
              </w:rPr>
              <w:t xml:space="preserve">vai atjaunina </w:t>
            </w:r>
            <w:r w:rsidRPr="004A3668">
              <w:rPr>
                <w:rFonts w:eastAsia="Calibri"/>
                <w:lang w:eastAsia="en-US"/>
              </w:rPr>
              <w:t>[SIS brīdinājumu saskaņā ar regulu par SIS robežpārbaužu jomā];</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168</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27. pants – 2.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2.</w:t>
            </w:r>
            <w:r w:rsidRPr="004A3668">
              <w:rPr>
                <w:rFonts w:eastAsia="Calibri"/>
                <w:lang w:eastAsia="en-US"/>
              </w:rPr>
              <w:tab/>
              <w:t xml:space="preserve">Ja datos, kas ietverti kādā no 1. punktā minētajām informācijas sistēmām, ir biometriskie dati, tad kopējais identitātes repozitorijs (CIR) un centrālā SIS izmanto biometrisko datu salīdzināšanas kopējo pakalpojumu (kopējais BMS), lai veiktu vairāku identitāšu atklāšanu. Kopējais BMS salīdzina no jebkādiem jauniem biometriskiem datiem iegūtās biometriskās veidnes ar kopējā BMS jau ietvertajām biometriskajām veidnēm, lai pārbaudītu, vai dati, kas attiecas uz vienu un to pašu </w:t>
            </w:r>
            <w:r w:rsidRPr="004A3668">
              <w:rPr>
                <w:rFonts w:eastAsia="Calibri"/>
                <w:b/>
                <w:i/>
                <w:lang w:eastAsia="en-US"/>
              </w:rPr>
              <w:t>trešo valstu valstspiederīgo</w:t>
            </w:r>
            <w:r w:rsidRPr="004A3668">
              <w:rPr>
                <w:rFonts w:eastAsia="Calibri"/>
                <w:lang w:eastAsia="en-US"/>
              </w:rPr>
              <w:t>, jau ir glabāti CIR vai centrālajā SIS.</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2.</w:t>
            </w:r>
            <w:r w:rsidRPr="004A3668">
              <w:rPr>
                <w:rFonts w:eastAsia="Calibri"/>
                <w:lang w:eastAsia="en-US"/>
              </w:rPr>
              <w:tab/>
              <w:t xml:space="preserve">Ja datos, kas ietverti kādā no 1. punktā minētajām informācijas sistēmām, ir biometriskie dati, tad kopējais identitātes repozitorijs (CIR) un centrālā SIS izmanto biometrisko datu salīdzināšanas kopējo pakalpojumu (kopējais BMS), lai veiktu vairāku identitāšu atklāšanu. Kopējais BMS salīdzina no jebkādiem jauniem biometriskiem datiem iegūtās biometriskās veidnes ar kopējā BMS jau ietvertajām biometriskajām veidnēm, lai pārbaudītu, vai dati, kas attiecas uz vienu un to pašu </w:t>
            </w:r>
            <w:r w:rsidRPr="004A3668">
              <w:rPr>
                <w:rFonts w:eastAsia="Calibri"/>
                <w:b/>
                <w:i/>
                <w:lang w:eastAsia="en-US"/>
              </w:rPr>
              <w:t>personu</w:t>
            </w:r>
            <w:r w:rsidRPr="004A3668">
              <w:rPr>
                <w:rFonts w:eastAsia="Calibri"/>
                <w:lang w:eastAsia="en-US"/>
              </w:rPr>
              <w:t>, jau ir glabāti CIR vai centrālajā SIS.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lastRenderedPageBreak/>
        <w:t>Grozījums Nr.</w:t>
      </w:r>
      <w:r w:rsidRPr="004A3668">
        <w:rPr>
          <w:rFonts w:eastAsia="Calibri"/>
          <w:b/>
          <w:lang w:eastAsia="en-US"/>
        </w:rPr>
        <w:tab/>
      </w:r>
      <w:r w:rsidRPr="004A3668">
        <w:rPr>
          <w:rFonts w:eastAsia="Calibri"/>
          <w:b/>
          <w:lang w:eastAsia="en-US"/>
        </w:rPr>
        <w:tab/>
        <w:t>169</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27. pants – 4.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4.</w:t>
            </w:r>
            <w:r w:rsidRPr="004A3668">
              <w:rPr>
                <w:rFonts w:eastAsia="Calibri"/>
                <w:lang w:eastAsia="en-US"/>
              </w:rPr>
              <w:tab/>
              <w:t>Vairāku identitāšu atklāšanu veic vienīgi tādēļ, lai salīdzinātu vienā informācijas sistēmā pieejamos datus ar datiem, kas pieejami citās informācijas sistēmās.</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4.</w:t>
            </w:r>
            <w:r w:rsidRPr="004A3668">
              <w:rPr>
                <w:rFonts w:eastAsia="Calibri"/>
                <w:lang w:eastAsia="en-US"/>
              </w:rPr>
              <w:tab/>
              <w:t xml:space="preserve">Vairāku identitāšu atklāšanu veic vienīgi tādēļ, lai salīdzinātu vienā </w:t>
            </w:r>
            <w:r w:rsidRPr="004A3668">
              <w:rPr>
                <w:rFonts w:eastAsia="Calibri"/>
                <w:b/>
                <w:i/>
                <w:lang w:eastAsia="en-US"/>
              </w:rPr>
              <w:t xml:space="preserve">Savienības </w:t>
            </w:r>
            <w:r w:rsidRPr="004A3668">
              <w:rPr>
                <w:rFonts w:eastAsia="Calibri"/>
                <w:lang w:eastAsia="en-US"/>
              </w:rPr>
              <w:t>informācijas sistēmā pieejamos datus ar datiem, kas pieejami citās</w:t>
            </w:r>
            <w:r w:rsidRPr="004A3668">
              <w:rPr>
                <w:rFonts w:eastAsia="Calibri"/>
                <w:b/>
                <w:i/>
                <w:lang w:eastAsia="en-US"/>
              </w:rPr>
              <w:t xml:space="preserve"> Savienības</w:t>
            </w:r>
            <w:r w:rsidRPr="004A3668">
              <w:rPr>
                <w:rFonts w:eastAsia="Calibri"/>
                <w:lang w:eastAsia="en-US"/>
              </w:rPr>
              <w:t xml:space="preserve"> informācijas sistēmās.</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170</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28. pants – 5.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5.</w:t>
            </w:r>
            <w:r w:rsidRPr="004A3668">
              <w:rPr>
                <w:rFonts w:eastAsia="Calibri"/>
                <w:lang w:eastAsia="en-US"/>
              </w:rPr>
              <w:tab/>
              <w:t xml:space="preserve">Komisija </w:t>
            </w:r>
            <w:r w:rsidRPr="004A3668">
              <w:rPr>
                <w:rFonts w:eastAsia="Calibri"/>
                <w:b/>
                <w:i/>
                <w:lang w:eastAsia="en-US"/>
              </w:rPr>
              <w:t>īstenošanas</w:t>
            </w:r>
            <w:r w:rsidRPr="004A3668">
              <w:rPr>
                <w:rFonts w:eastAsia="Calibri"/>
                <w:lang w:eastAsia="en-US"/>
              </w:rPr>
              <w:t xml:space="preserve"> aktos paredz procedūras tādu gadījumu noteikšanai, kuros identitātes datus var uzskatīt par identiskiem vai līdzīgiem. Minētos </w:t>
            </w:r>
            <w:r w:rsidRPr="004A3668">
              <w:rPr>
                <w:rFonts w:eastAsia="Calibri"/>
                <w:b/>
                <w:i/>
                <w:lang w:eastAsia="en-US"/>
              </w:rPr>
              <w:t>īstenošanas</w:t>
            </w:r>
            <w:r w:rsidRPr="004A3668">
              <w:rPr>
                <w:rFonts w:eastAsia="Calibri"/>
                <w:lang w:eastAsia="en-US"/>
              </w:rPr>
              <w:t xml:space="preserve"> aktus pieņem saskaņā ar </w:t>
            </w:r>
            <w:r w:rsidRPr="004A3668">
              <w:rPr>
                <w:rFonts w:eastAsia="Calibri"/>
                <w:b/>
                <w:i/>
                <w:lang w:eastAsia="en-US"/>
              </w:rPr>
              <w:t>64</w:t>
            </w:r>
            <w:r w:rsidRPr="004A3668">
              <w:rPr>
                <w:rFonts w:eastAsia="Calibri"/>
                <w:lang w:eastAsia="en-US"/>
              </w:rPr>
              <w:t>. </w:t>
            </w:r>
            <w:r w:rsidRPr="004A3668">
              <w:rPr>
                <w:rFonts w:eastAsia="Calibri"/>
                <w:b/>
                <w:i/>
                <w:lang w:eastAsia="en-US"/>
              </w:rPr>
              <w:t>panta 2. punktā minēto pārbaudes procedūru</w:t>
            </w:r>
            <w:r w:rsidRPr="004A3668">
              <w:rPr>
                <w:rFonts w:eastAsia="Calibri"/>
                <w:lang w:eastAsia="en-US"/>
              </w:rPr>
              <w:t>.</w:t>
            </w:r>
          </w:p>
        </w:tc>
        <w:tc>
          <w:tcPr>
            <w:tcW w:w="4876" w:type="dxa"/>
            <w:hideMark/>
          </w:tcPr>
          <w:p w:rsidR="00E11EC0" w:rsidRPr="004A3668" w:rsidRDefault="00E11EC0" w:rsidP="00F45D6D">
            <w:pPr>
              <w:spacing w:after="120"/>
              <w:rPr>
                <w:lang w:eastAsia="en-US"/>
              </w:rPr>
            </w:pPr>
            <w:r w:rsidRPr="004A3668">
              <w:rPr>
                <w:rFonts w:eastAsia="Calibri"/>
                <w:lang w:eastAsia="en-US"/>
              </w:rPr>
              <w:t>5.</w:t>
            </w:r>
            <w:r w:rsidRPr="004A3668">
              <w:rPr>
                <w:rFonts w:eastAsia="Calibri"/>
                <w:lang w:eastAsia="en-US"/>
              </w:rPr>
              <w:tab/>
              <w:t xml:space="preserve">Komisija </w:t>
            </w:r>
            <w:r w:rsidRPr="004A3668">
              <w:rPr>
                <w:rFonts w:eastAsia="Calibri"/>
                <w:b/>
                <w:i/>
                <w:lang w:eastAsia="en-US"/>
              </w:rPr>
              <w:t>deleģētajos</w:t>
            </w:r>
            <w:r w:rsidRPr="004A3668">
              <w:rPr>
                <w:rFonts w:eastAsia="Calibri"/>
                <w:lang w:eastAsia="en-US"/>
              </w:rPr>
              <w:t xml:space="preserve"> aktos paredz procedūras tādu gadījumu noteikšanai, kuros identitātes datus var uzskatīt par identiskiem vai līdzīgiem. Minētos </w:t>
            </w:r>
            <w:r w:rsidRPr="004A3668">
              <w:rPr>
                <w:rFonts w:eastAsia="Calibri"/>
                <w:b/>
                <w:i/>
                <w:lang w:eastAsia="en-US"/>
              </w:rPr>
              <w:t>deleģētos</w:t>
            </w:r>
            <w:r w:rsidRPr="004A3668">
              <w:rPr>
                <w:rFonts w:eastAsia="Calibri"/>
                <w:lang w:eastAsia="en-US"/>
              </w:rPr>
              <w:t xml:space="preserve"> aktus pieņem saskaņā ar </w:t>
            </w:r>
            <w:r w:rsidRPr="004A3668">
              <w:rPr>
                <w:rFonts w:eastAsia="Calibri"/>
                <w:b/>
                <w:i/>
                <w:lang w:eastAsia="en-US"/>
              </w:rPr>
              <w:t>63</w:t>
            </w:r>
            <w:r w:rsidRPr="004A3668">
              <w:rPr>
                <w:rFonts w:eastAsia="Calibri"/>
                <w:lang w:eastAsia="en-US"/>
              </w:rPr>
              <w:t>. </w:t>
            </w:r>
            <w:r w:rsidRPr="004A3668">
              <w:rPr>
                <w:rFonts w:eastAsia="Calibri"/>
                <w:b/>
                <w:i/>
                <w:lang w:eastAsia="en-US"/>
              </w:rPr>
              <w:t>pantu.</w:t>
            </w:r>
            <w:r w:rsidRPr="004A3668">
              <w:rPr>
                <w:rFonts w:eastAsia="Calibri"/>
                <w:lang w:eastAsia="en-US"/>
              </w:rPr>
              <w:t xml:space="preserve"> </w:t>
            </w:r>
            <w:r w:rsidRPr="004A3668">
              <w:rPr>
                <w:rFonts w:eastAsia="Calibri"/>
                <w:b/>
                <w:i/>
                <w:lang w:eastAsia="en-US"/>
              </w:rPr>
              <w:t>Šie akti jāizstrādā tā, lai nodrošinātu aizsardzību pret diskrimināciju personām ar vairākām likumīgām identitātēm.</w:t>
            </w:r>
          </w:p>
        </w:tc>
      </w:tr>
    </w:tbl>
    <w:p w:rsidR="00E11EC0" w:rsidRPr="004A3668" w:rsidRDefault="00E11EC0" w:rsidP="00E11EC0">
      <w:pPr>
        <w:keepNext/>
        <w:spacing w:before="240"/>
        <w:jc w:val="center"/>
        <w:rPr>
          <w:i/>
          <w:lang w:eastAsia="en-US"/>
        </w:rPr>
      </w:pPr>
      <w:r w:rsidRPr="004A3668">
        <w:rPr>
          <w:rFonts w:eastAsia="Calibri"/>
          <w:i/>
          <w:lang w:eastAsia="en-US"/>
        </w:rPr>
        <w:t>Pamatojums</w:t>
      </w:r>
    </w:p>
    <w:p w:rsidR="00E11EC0" w:rsidRPr="004A3668" w:rsidRDefault="00E11EC0" w:rsidP="00E11EC0">
      <w:pPr>
        <w:spacing w:before="240"/>
        <w:rPr>
          <w:i/>
          <w:lang w:eastAsia="en-US"/>
        </w:rPr>
      </w:pPr>
      <w:r w:rsidRPr="004A3668">
        <w:rPr>
          <w:rFonts w:eastAsia="Calibri"/>
          <w:i/>
          <w:lang w:eastAsia="en-US"/>
        </w:rPr>
        <w:t>Šajā jomā, visticamāk, tiks diskriminētas sievietes, jo viņām visbiežāk būs atšķirīga juridiskā identitāte (sakarā ar uzvārda maiņu pēc laulībām).</w:t>
      </w:r>
    </w:p>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171</w:t>
      </w:r>
    </w:p>
    <w:p w:rsidR="00E11EC0" w:rsidRPr="004A3668" w:rsidRDefault="00E11EC0" w:rsidP="00E11EC0">
      <w:pPr>
        <w:keepNext/>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28. pants – 6. punkts – 2. 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Komisija ar īstenošanas aktiem nosaka tehniskos noteikumus datu saistīšanai no dažādām informācijas sistēmām. Minētos īstenošanas aktus pieņem saskaņā ar 64.</w:t>
            </w:r>
            <w:r w:rsidRPr="004A3668">
              <w:rPr>
                <w:rFonts w:eastAsia="Calibri"/>
                <w:b/>
                <w:i/>
                <w:lang w:eastAsia="en-US"/>
              </w:rPr>
              <w:t> </w:t>
            </w:r>
            <w:r w:rsidRPr="004A3668">
              <w:rPr>
                <w:rFonts w:eastAsia="Calibri"/>
                <w:lang w:eastAsia="en-US"/>
              </w:rPr>
              <w:t>panta 2.</w:t>
            </w:r>
            <w:r w:rsidRPr="004A3668">
              <w:rPr>
                <w:rFonts w:eastAsia="Calibri"/>
                <w:b/>
                <w:i/>
                <w:lang w:eastAsia="en-US"/>
              </w:rPr>
              <w:t> </w:t>
            </w:r>
            <w:r w:rsidRPr="004A3668">
              <w:rPr>
                <w:rFonts w:eastAsia="Calibri"/>
                <w:lang w:eastAsia="en-US"/>
              </w:rPr>
              <w:t xml:space="preserve">punktā minēto pārbaudes </w:t>
            </w:r>
            <w:r w:rsidRPr="004A3668">
              <w:rPr>
                <w:rFonts w:eastAsia="Calibri"/>
                <w:lang w:eastAsia="en-US"/>
              </w:rPr>
              <w:lastRenderedPageBreak/>
              <w:t>procedūru.</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lastRenderedPageBreak/>
              <w:t xml:space="preserve">Komisija </w:t>
            </w:r>
            <w:r w:rsidRPr="004A3668">
              <w:rPr>
                <w:rFonts w:eastAsia="Calibri"/>
                <w:b/>
                <w:i/>
                <w:lang w:eastAsia="en-US"/>
              </w:rPr>
              <w:t xml:space="preserve">sadarbībā ar eu-LISA </w:t>
            </w:r>
            <w:r w:rsidRPr="004A3668">
              <w:rPr>
                <w:rFonts w:eastAsia="Calibri"/>
                <w:lang w:eastAsia="en-US"/>
              </w:rPr>
              <w:t xml:space="preserve">ar īstenošanas aktiem nosaka tehniskos noteikumus datu saistīšanai no dažādām </w:t>
            </w:r>
            <w:r w:rsidRPr="004A3668">
              <w:rPr>
                <w:rFonts w:eastAsia="Calibri"/>
                <w:b/>
                <w:i/>
                <w:lang w:eastAsia="en-US"/>
              </w:rPr>
              <w:t xml:space="preserve">Savienības </w:t>
            </w:r>
            <w:r w:rsidRPr="004A3668">
              <w:rPr>
                <w:rFonts w:eastAsia="Calibri"/>
                <w:lang w:eastAsia="en-US"/>
              </w:rPr>
              <w:t>informācijas sistēmām. Minētos īstenošanas aktus pieņem saskaņā ar 64.</w:t>
            </w:r>
            <w:r w:rsidRPr="004A3668">
              <w:rPr>
                <w:rFonts w:eastAsia="Calibri"/>
                <w:b/>
                <w:i/>
                <w:lang w:eastAsia="en-US"/>
              </w:rPr>
              <w:t xml:space="preserve"> </w:t>
            </w:r>
            <w:r w:rsidRPr="004A3668">
              <w:rPr>
                <w:rFonts w:eastAsia="Calibri"/>
                <w:lang w:eastAsia="en-US"/>
              </w:rPr>
              <w:t>panta 2.</w:t>
            </w:r>
            <w:r w:rsidRPr="004A3668">
              <w:rPr>
                <w:rFonts w:eastAsia="Calibri"/>
                <w:b/>
                <w:i/>
                <w:lang w:eastAsia="en-US"/>
              </w:rPr>
              <w:t xml:space="preserve"> </w:t>
            </w:r>
            <w:r w:rsidRPr="004A3668">
              <w:rPr>
                <w:rFonts w:eastAsia="Calibri"/>
                <w:lang w:eastAsia="en-US"/>
              </w:rPr>
              <w:t xml:space="preserve">punktā minēto pārbaudes </w:t>
            </w:r>
            <w:r w:rsidRPr="004A3668">
              <w:rPr>
                <w:rFonts w:eastAsia="Calibri"/>
                <w:lang w:eastAsia="en-US"/>
              </w:rPr>
              <w:lastRenderedPageBreak/>
              <w:t>procedūru.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172</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29. pants – 1. punkts – 1. daļa – e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(e)</w:t>
            </w:r>
            <w:r w:rsidRPr="004A3668">
              <w:rPr>
                <w:rFonts w:eastAsia="Calibri"/>
                <w:lang w:eastAsia="en-US"/>
              </w:rPr>
              <w:tab/>
              <w:t>dalībvalsts SIRENE birojs attiecībā uz trāpījumiem, kas tika uzrādīti brīdī, kad tika izveidots SIS brīdinājums saskaņā ar [regulu par SIS robežpārbaužu jomā];</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(e)</w:t>
            </w:r>
            <w:r w:rsidRPr="004A3668">
              <w:rPr>
                <w:rFonts w:eastAsia="Calibri"/>
                <w:lang w:eastAsia="en-US"/>
              </w:rPr>
              <w:tab/>
              <w:t xml:space="preserve">dalībvalsts SIRENE birojs attiecībā uz trāpījumiem, kas tika uzrādīti brīdī, kad tika izveidots </w:t>
            </w:r>
            <w:r w:rsidRPr="004A3668">
              <w:rPr>
                <w:rFonts w:eastAsia="Calibri"/>
                <w:b/>
                <w:i/>
                <w:lang w:eastAsia="en-US"/>
              </w:rPr>
              <w:t xml:space="preserve">vai atjaunināts </w:t>
            </w:r>
            <w:r w:rsidRPr="004A3668">
              <w:rPr>
                <w:rFonts w:eastAsia="Calibri"/>
                <w:lang w:eastAsia="en-US"/>
              </w:rPr>
              <w:t>SIS brīdinājums saskaņā ar [regulu par SIS robežpārbaužu jomā];</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173</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29. pants – 2. punkts – f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b/>
                <w:i/>
                <w:lang w:eastAsia="en-US"/>
              </w:rPr>
            </w:pPr>
            <w:r w:rsidRPr="004A3668">
              <w:rPr>
                <w:rFonts w:eastAsia="Calibri"/>
                <w:b/>
                <w:i/>
                <w:lang w:eastAsia="en-US"/>
              </w:rPr>
              <w:t>(f)</w:t>
            </w:r>
            <w:r w:rsidRPr="004A3668">
              <w:rPr>
                <w:rFonts w:eastAsia="Calibri"/>
                <w:b/>
                <w:i/>
                <w:lang w:eastAsia="en-US"/>
              </w:rPr>
              <w:tab/>
              <w:t>brīdinājumā par nezināmām meklētām personām identifikācijas nolūkā saskaņā ar valsts tiesību aktiem un meklēšanu, izmantojot biometriskos datus, kā minēts [regulas par SIS tiesībaizsardzības jomā] 40. pantā.</w:t>
            </w: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svītrots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174</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29. pants – 2.a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2.a</w:t>
            </w:r>
            <w:r w:rsidRPr="004A3668">
              <w:rPr>
                <w:rFonts w:eastAsia="Calibri"/>
                <w:b/>
                <w:i/>
                <w:lang w:eastAsia="en-US"/>
              </w:rPr>
              <w:tab/>
              <w:t>Ja SIRENE birojs ir atbildīgs par dažādu identitāšu manuālu pārbaudīšanu, bet nav bijis iesaistīts tādu jaunu identitātes datu pievienošanā, kas rada dzelteno saikni, iestāde, kas pievienoja jaunos identitātes datus, to nekavējoties informē. SIRENE birojs veic dažādo identitāšu manuālu pārbaudi pēc iespējas ātrāk.</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175</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29. pants – 3.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3.</w:t>
            </w:r>
            <w:r w:rsidRPr="004A3668">
              <w:rPr>
                <w:rFonts w:eastAsia="Calibri"/>
                <w:lang w:eastAsia="en-US"/>
              </w:rPr>
              <w:tab/>
              <w:t>Neskarot 4. punktu, par atšķirīgu identitāšu verifikāciju atbildīgajai iestādei ir piekļuve saistītajiem datiem, kas ietverti attiecīgajā identitātes apstiprinājuma datnē, un identitātes datiem, uz kuriem ir saikne kopējā identitātes repozitorijā un – vajadzības gadījumā – SIS, un minētā iestāde novērtē atšķirīgās identitātes un atjaunina saikni saskaņā ar 31., 32. un 33. pantu, un nekavējoties pievieno to identitātes apstiprinājuma datnei.</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3.</w:t>
            </w:r>
            <w:r w:rsidRPr="004A3668">
              <w:rPr>
                <w:rFonts w:eastAsia="Calibri"/>
                <w:lang w:eastAsia="en-US"/>
              </w:rPr>
              <w:tab/>
              <w:t>Neskarot 4. punktu, par atšķirīgu identitāšu verifikāciju atbildīgajai iestādei ir piekļuve saistītajiem datiem, kas ietverti attiecīgajā identitātes apstiprinājuma datnē, un identitātes datiem, uz kuriem ir saikne kopējā identitātes repozitorijā un – vajadzības gadījumā – SIS, un minētā iestāde novērtē atšķirīgās identitātes un atjaunina saikni saskaņā ar 31., 32. un 33. pantu, un nekavējoties pievieno to identitātes apstiprinājuma datnei</w:t>
            </w:r>
            <w:r w:rsidRPr="004A3668">
              <w:rPr>
                <w:rFonts w:eastAsia="Calibri"/>
                <w:b/>
                <w:i/>
                <w:lang w:eastAsia="en-US"/>
              </w:rPr>
              <w:t>, jebkurā gadījumā — 24 stundu laikā</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176</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29. pants – 4.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4.</w:t>
            </w:r>
            <w:r w:rsidRPr="004A3668">
              <w:rPr>
                <w:rFonts w:eastAsia="Calibri"/>
                <w:lang w:eastAsia="en-US"/>
              </w:rPr>
              <w:tab/>
              <w:t>Ja par atšķirīgu identitāšu verifikāciju identitātes apstiprinājuma datnē atbildīgā iestāde ir robežu iestāde, kura ieceļošanas/izceļošanas sistēmā (IIS) izveido vai atjaunina personas datni saskaņā ar IIS regulas 14.</w:t>
            </w:r>
            <w:r w:rsidRPr="004A3668">
              <w:rPr>
                <w:rFonts w:eastAsia="Calibri"/>
                <w:b/>
                <w:i/>
                <w:lang w:eastAsia="en-US"/>
              </w:rPr>
              <w:t> </w:t>
            </w:r>
            <w:r w:rsidRPr="004A3668">
              <w:rPr>
                <w:rFonts w:eastAsia="Calibri"/>
                <w:lang w:eastAsia="en-US"/>
              </w:rPr>
              <w:t>pantu, un ja ir iegūta dzeltena saikne, tad robežu iestāde veic papildu pārbaudes</w:t>
            </w:r>
            <w:r w:rsidRPr="004A3668">
              <w:rPr>
                <w:rFonts w:eastAsia="Calibri"/>
                <w:b/>
                <w:i/>
                <w:lang w:eastAsia="en-US"/>
              </w:rPr>
              <w:t>, kas ir daļa no pārbaudes otrajā līnijā</w:t>
            </w:r>
            <w:r w:rsidRPr="004A3668">
              <w:rPr>
                <w:rFonts w:eastAsia="Calibri"/>
                <w:lang w:eastAsia="en-US"/>
              </w:rPr>
              <w:t>.</w:t>
            </w:r>
            <w:r w:rsidRPr="004A3668">
              <w:rPr>
                <w:rFonts w:eastAsia="Calibri"/>
                <w:b/>
                <w:i/>
                <w:lang w:eastAsia="en-US"/>
              </w:rPr>
              <w:t xml:space="preserve"> Šīs pārbaudes otrajā līnijā laikā robežu iestādei</w:t>
            </w:r>
            <w:r w:rsidRPr="004A3668">
              <w:rPr>
                <w:rFonts w:eastAsia="Calibri"/>
                <w:lang w:eastAsia="en-US"/>
              </w:rPr>
              <w:t xml:space="preserve"> ir piekļuve saistītajiem datiem, kas ietverti attiecīgajā identitātes apstiprinājuma datnē, un minētā iestāde novērtē atšķirīgās identitātes un atjaunina saikni saskaņā ar 31.–33. pantu, un nekavējoties pievieno to identitātes apstiprinājuma datnei.</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4.</w:t>
            </w:r>
            <w:r w:rsidRPr="004A3668">
              <w:rPr>
                <w:rFonts w:eastAsia="Calibri"/>
                <w:lang w:eastAsia="en-US"/>
              </w:rPr>
              <w:tab/>
              <w:t>Ja par atšķirīgu identitāšu verifikāciju identitātes apstiprinājuma datnē atbildīgā iestāde ir robežu iestāde, kura ieceļošanas/izceļošanas sistēmā (IIS) izveido vai atjaunina personas datni saskaņā ar IIS regulas 14.</w:t>
            </w:r>
            <w:r w:rsidRPr="004A3668">
              <w:rPr>
                <w:rFonts w:eastAsia="Calibri"/>
                <w:b/>
                <w:i/>
                <w:lang w:eastAsia="en-US"/>
              </w:rPr>
              <w:t xml:space="preserve"> </w:t>
            </w:r>
            <w:r w:rsidRPr="004A3668">
              <w:rPr>
                <w:rFonts w:eastAsia="Calibri"/>
                <w:lang w:eastAsia="en-US"/>
              </w:rPr>
              <w:t>pantu, un ja ir iegūta dzeltena saikne, tad robežu iestāde veic papildu pārbaudes.</w:t>
            </w:r>
            <w:r w:rsidRPr="004A3668">
              <w:rPr>
                <w:rFonts w:eastAsia="Calibri"/>
                <w:b/>
                <w:i/>
                <w:lang w:eastAsia="en-US"/>
              </w:rPr>
              <w:t xml:space="preserve"> Robežu iestādei tikai šajā nolūkā</w:t>
            </w:r>
            <w:r w:rsidRPr="004A3668">
              <w:rPr>
                <w:rFonts w:eastAsia="Calibri"/>
                <w:lang w:eastAsia="en-US"/>
              </w:rPr>
              <w:t xml:space="preserve"> ir piekļuve saistītajiem datiem, kas ietverti attiecīgajā identitātes apstiprinājuma datnē, un minētā iestāde novērtē atšķirīgās identitātes un atjaunina saikni saskaņā ar</w:t>
            </w:r>
            <w:r w:rsidRPr="004A3668">
              <w:rPr>
                <w:rFonts w:eastAsia="Calibri"/>
                <w:b/>
                <w:i/>
                <w:lang w:eastAsia="en-US"/>
              </w:rPr>
              <w:t xml:space="preserve"> šīs regulas</w:t>
            </w:r>
            <w:r w:rsidRPr="004A3668">
              <w:rPr>
                <w:rFonts w:eastAsia="Calibri"/>
                <w:lang w:eastAsia="en-US"/>
              </w:rPr>
              <w:t xml:space="preserve"> 31.–33. pantu, un nekavējoties pievieno to identitātes apstiprinājuma datnei.</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lastRenderedPageBreak/>
        <w:t>Grozījums Nr.</w:t>
      </w:r>
      <w:r w:rsidRPr="004A3668">
        <w:rPr>
          <w:rFonts w:eastAsia="Calibri"/>
          <w:b/>
          <w:lang w:eastAsia="en-US"/>
        </w:rPr>
        <w:tab/>
      </w:r>
      <w:r w:rsidRPr="004A3668">
        <w:rPr>
          <w:rFonts w:eastAsia="Calibri"/>
          <w:b/>
          <w:lang w:eastAsia="en-US"/>
        </w:rPr>
        <w:tab/>
        <w:t>177</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29. pants – 5.a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5.a</w:t>
            </w:r>
            <w:r w:rsidRPr="004A3668">
              <w:rPr>
                <w:rFonts w:eastAsia="Calibri"/>
                <w:b/>
                <w:i/>
                <w:lang w:eastAsia="en-US"/>
              </w:rPr>
              <w:tab/>
              <w:t>Dažādu identitāšu pārbaude saskaņā ar šo pantu parasti notiek attiecīgās personas klātbūtnē, un tai piedāvā iespēju izskaidrot apstākļus atbildīgajai iestādei, kura šos paskaidrojumus ņem vērā. Ja pārbaude izraisa sarkanās saiknes izveidošanu, attiecīgā persona saņem rakstveida pamatojumu.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178</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29. pants – 5.b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5.b</w:t>
            </w:r>
            <w:r w:rsidRPr="004A3668">
              <w:rPr>
                <w:rFonts w:eastAsia="Calibri"/>
                <w:b/>
                <w:i/>
                <w:lang w:eastAsia="en-US"/>
              </w:rPr>
              <w:tab/>
              <w:t>Dažādo identitāšu manuālā verifikācija notiek 8 stundu laikā pēc dzeltenās saiknes izveides saskaņā ar 28. panta 4. punktu.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179</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29. pants – 6.a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6.a</w:t>
            </w:r>
            <w:r w:rsidRPr="004A3668">
              <w:rPr>
                <w:rFonts w:eastAsia="Calibri"/>
                <w:b/>
                <w:i/>
                <w:lang w:eastAsia="en-US"/>
              </w:rPr>
              <w:tab/>
              <w:t>Pirms saņemt atļauju verificēt identitātes, 1. un 2. punktā minētie iestāžu darbinieki iziet īpašu apmācību par to, kā veikt atšķirīgo identitāšu verifikāciju.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180</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30. pants – 1. punkts – b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(b)</w:t>
            </w:r>
            <w:r w:rsidRPr="004A3668">
              <w:rPr>
                <w:rFonts w:eastAsia="Calibri"/>
                <w:lang w:eastAsia="en-US"/>
              </w:rPr>
              <w:tab/>
              <w:t>saistītajos datos ir atšķirīgi identitātes dati, un atšķirīgo identitāšu manuālā verifikācija nav veikta.</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(b)</w:t>
            </w:r>
            <w:r w:rsidRPr="004A3668">
              <w:rPr>
                <w:rFonts w:eastAsia="Calibri"/>
                <w:lang w:eastAsia="en-US"/>
              </w:rPr>
              <w:tab/>
              <w:t xml:space="preserve">saistītajos datos ir atšķirīgi identitātes dati, </w:t>
            </w:r>
            <w:r w:rsidRPr="004A3668">
              <w:rPr>
                <w:rFonts w:eastAsia="Calibri"/>
                <w:b/>
                <w:i/>
                <w:lang w:eastAsia="en-US"/>
              </w:rPr>
              <w:t xml:space="preserve">nav salīdzināmu biometrisko datu </w:t>
            </w:r>
            <w:r w:rsidRPr="004A3668">
              <w:rPr>
                <w:rFonts w:eastAsia="Calibri"/>
                <w:lang w:eastAsia="en-US"/>
              </w:rPr>
              <w:t>un atšķirīgo identitāšu manuālā verifikācija nav veikta.</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181</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30. pants – 1. punkts – ba apakšpunkts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(ba)</w:t>
            </w:r>
            <w:r w:rsidRPr="004A3668">
              <w:rPr>
                <w:rFonts w:eastAsia="Calibri"/>
                <w:b/>
                <w:i/>
                <w:lang w:eastAsia="en-US"/>
              </w:rPr>
              <w:tab/>
              <w:t>saistītajos datos ir vieni un tie paši identitātes dati, bet atšķirīgi biometriskie dati, un atšķirīgo identitāšu manuālā verifikācija veikta nav;</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182</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31. pants – 1. punkts</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w:t>
            </w:r>
            <w:r w:rsidRPr="004A3668">
              <w:rPr>
                <w:rFonts w:eastAsia="Calibri"/>
                <w:lang w:eastAsia="en-US"/>
              </w:rPr>
              <w:tab/>
              <w:t>Saikni starp datiem no divām vai vairākām informācijas sistēmām klasificē kā zaļu, ja saistītajos datos nav vieni un tie paši biometriskie dati, taču identitātes dati ir līdzīgi, un par atšķirīgu identitāšu verifikāciju atbildīgā iestāde secināja, ka šie saistītie dati attiecas uz divām dažādām personām.</w:t>
            </w:r>
          </w:p>
        </w:tc>
        <w:tc>
          <w:tcPr>
            <w:tcW w:w="4876" w:type="dxa"/>
            <w:hideMark/>
          </w:tcPr>
          <w:p w:rsidR="00E11EC0" w:rsidRPr="004A3668" w:rsidRDefault="00E11EC0" w:rsidP="00F45D6D">
            <w:pPr>
              <w:spacing w:after="120"/>
              <w:rPr>
                <w:szCs w:val="24"/>
                <w:lang w:eastAsia="en-US"/>
              </w:rPr>
            </w:pPr>
            <w:r w:rsidRPr="004A3668">
              <w:rPr>
                <w:rFonts w:eastAsia="Calibri"/>
                <w:szCs w:val="24"/>
                <w:lang w:eastAsia="en-US"/>
              </w:rPr>
              <w:t>1.</w:t>
            </w:r>
            <w:r w:rsidRPr="004A3668">
              <w:rPr>
                <w:rFonts w:eastAsia="Calibri"/>
                <w:szCs w:val="24"/>
                <w:lang w:eastAsia="en-US"/>
              </w:rPr>
              <w:tab/>
              <w:t>Saikni starp datiem no divām vai vairākām informācijas sistēmām klasificē kā zaļu jebkurā no šādiem gadījumiem:</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b/>
                <w:i/>
                <w:szCs w:val="24"/>
                <w:lang w:eastAsia="en-US"/>
              </w:rPr>
            </w:pPr>
            <w:r w:rsidRPr="004A3668">
              <w:rPr>
                <w:rFonts w:eastAsia="Calibri"/>
                <w:b/>
                <w:i/>
                <w:szCs w:val="24"/>
                <w:lang w:eastAsia="en-US"/>
              </w:rPr>
              <w:t>(a)</w:t>
            </w:r>
            <w:r w:rsidRPr="004A3668">
              <w:rPr>
                <w:rFonts w:eastAsia="Calibri"/>
                <w:b/>
                <w:i/>
                <w:szCs w:val="24"/>
                <w:lang w:eastAsia="en-US"/>
              </w:rPr>
              <w:tab/>
              <w:t>saistītajos datos nav vieni un tie paši biometriskie dati, taču to identitātes dati ir līdzīgi, un par atšķirīgu identitāšu verifikāciju atbildīgā iestāde secināja, ka šie saistītie dati attiecas uz divām dažādām personām;</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b/>
                <w:i/>
                <w:szCs w:val="24"/>
                <w:lang w:eastAsia="en-US"/>
              </w:rPr>
            </w:pPr>
            <w:r w:rsidRPr="004A3668">
              <w:rPr>
                <w:rFonts w:eastAsia="Calibri"/>
                <w:b/>
                <w:i/>
                <w:lang w:eastAsia="en-US"/>
              </w:rPr>
              <w:t>(b)</w:t>
            </w:r>
            <w:r w:rsidRPr="004A3668">
              <w:rPr>
                <w:rFonts w:eastAsia="Calibri"/>
                <w:b/>
                <w:i/>
                <w:lang w:eastAsia="en-US"/>
              </w:rPr>
              <w:tab/>
              <w:t>saistītajos datos ir vieni un tie paši biometriskie dati, un par atšķirīgu identitāšu verifikāciju atbildīgā iestāde secināja, ka šie saistītie dati attiecas uz divām dažādām personām;</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183</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32. pants – 1. punkts –a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(a)</w:t>
            </w:r>
            <w:r w:rsidRPr="004A3668">
              <w:rPr>
                <w:rFonts w:eastAsia="Calibri"/>
                <w:lang w:eastAsia="en-US"/>
              </w:rPr>
              <w:tab/>
              <w:t xml:space="preserve">saistītajos datos ir vieni un tie paši biometriskie dati, taču identitātes dati ir atšķirīgi, un par atšķirīgu identitāšu verifikāciju atbildīgā iestāde secināja, ka šie saistītie dati </w:t>
            </w:r>
            <w:r w:rsidRPr="004A3668">
              <w:rPr>
                <w:rFonts w:eastAsia="Calibri"/>
                <w:b/>
                <w:i/>
                <w:lang w:eastAsia="en-US"/>
              </w:rPr>
              <w:t>nelikumīgi</w:t>
            </w:r>
            <w:r w:rsidRPr="004A3668">
              <w:rPr>
                <w:rFonts w:eastAsia="Calibri"/>
                <w:lang w:eastAsia="en-US"/>
              </w:rPr>
              <w:t xml:space="preserve"> attiecas uz vienu un to pašu personu;</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(a)</w:t>
            </w:r>
            <w:r w:rsidRPr="004A3668">
              <w:rPr>
                <w:rFonts w:eastAsia="Calibri"/>
                <w:lang w:eastAsia="en-US"/>
              </w:rPr>
              <w:tab/>
              <w:t xml:space="preserve">saistītajos datos ir vieni un tie paši biometriskie dati, taču identitātes dati ir atšķirīgi, un par atšķirīgu identitāšu verifikāciju atbildīgā iestāde secināja, ka šie saistītie dati </w:t>
            </w:r>
            <w:r w:rsidRPr="004A3668">
              <w:rPr>
                <w:rFonts w:eastAsia="Calibri"/>
                <w:b/>
                <w:i/>
                <w:lang w:eastAsia="en-US"/>
              </w:rPr>
              <w:t>nepamatoti</w:t>
            </w:r>
            <w:r w:rsidRPr="004A3668">
              <w:rPr>
                <w:rFonts w:eastAsia="Calibri"/>
                <w:lang w:eastAsia="en-US"/>
              </w:rPr>
              <w:t xml:space="preserve"> attiecas uz vienu un to pašu personu;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184</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32. pants – 1. punkts –b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(b)</w:t>
            </w:r>
            <w:r w:rsidRPr="004A3668">
              <w:rPr>
                <w:rFonts w:eastAsia="Calibri"/>
                <w:lang w:eastAsia="en-US"/>
              </w:rPr>
              <w:tab/>
              <w:t xml:space="preserve">saistītajos datos ir līdzīgi identitātes dati, un par atšķirīgu identitāšu verifikāciju atbildīgā iestāde secināja, ka šie saistītie dati </w:t>
            </w:r>
            <w:r w:rsidRPr="004A3668">
              <w:rPr>
                <w:rFonts w:eastAsia="Calibri"/>
                <w:b/>
                <w:i/>
                <w:lang w:eastAsia="en-US"/>
              </w:rPr>
              <w:t>nelikumīgi</w:t>
            </w:r>
            <w:r w:rsidRPr="004A3668">
              <w:rPr>
                <w:rFonts w:eastAsia="Calibri"/>
                <w:lang w:eastAsia="en-US"/>
              </w:rPr>
              <w:t xml:space="preserve"> attiecas uz vienu un to pašu personu.</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(b)</w:t>
            </w:r>
            <w:r w:rsidRPr="004A3668">
              <w:rPr>
                <w:rFonts w:eastAsia="Calibri"/>
                <w:lang w:eastAsia="en-US"/>
              </w:rPr>
              <w:tab/>
              <w:t xml:space="preserve">saistītajos datos ir līdzīgi identitātes dati, un par atšķirīgu identitāšu verifikāciju atbildīgā iestāde secināja, ka šie saistītie dati </w:t>
            </w:r>
            <w:r w:rsidRPr="004A3668">
              <w:rPr>
                <w:rFonts w:eastAsia="Calibri"/>
                <w:b/>
                <w:i/>
                <w:lang w:eastAsia="en-US"/>
              </w:rPr>
              <w:t>nepamatoti</w:t>
            </w:r>
            <w:r w:rsidRPr="004A3668">
              <w:rPr>
                <w:rFonts w:eastAsia="Calibri"/>
                <w:lang w:eastAsia="en-US"/>
              </w:rPr>
              <w:t xml:space="preserve"> attiecas uz vienu un to pašu personu.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185</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32. pants – 2.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2.</w:t>
            </w:r>
            <w:r w:rsidRPr="004A3668">
              <w:rPr>
                <w:rFonts w:eastAsia="Calibri"/>
                <w:lang w:eastAsia="en-US"/>
              </w:rPr>
              <w:tab/>
              <w:t>Ja vaicājumu veic kopējā identitātes repozitorijā (CIR) vai SIS un ir iegūta sarkana saikne starp divām vai vairākām informācijas sistēmām, kas veido CIR vai SIS, tad vairāku identitāšu detektors sniedz atbildi, norādot 34. pantā minētos datus. Turpmākos pasākumus saistībā ar sarkanu saikni veic saskaņā ar Savienības un valsts tiesību aktiem.</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2.</w:t>
            </w:r>
            <w:r w:rsidRPr="004A3668">
              <w:rPr>
                <w:rFonts w:eastAsia="Calibri"/>
                <w:lang w:eastAsia="en-US"/>
              </w:rPr>
              <w:tab/>
              <w:t xml:space="preserve">Ja vaicājumu veic kopējā identitātes repozitorijā (CIR) vai SIS un ir iegūta sarkana saikne starp divām vai vairākām informācijas sistēmām, kas veido CIR vai SIS, tad vairāku identitāšu detektors sniedz atbildi, norādot 34. pantā minētos datus. Turpmākos pasākumus saistībā ar sarkanu saikni veic saskaņā ar Savienības un valsts tiesību aktiem. </w:t>
            </w:r>
            <w:r w:rsidRPr="004A3668">
              <w:rPr>
                <w:rFonts w:eastAsia="Calibri"/>
                <w:b/>
                <w:i/>
                <w:lang w:eastAsia="en-US"/>
              </w:rPr>
              <w:t>Sarkanās saiknes esamība kā tāda attiecīgajai personai vai personām nerada nekādas juridiskas sekas.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186</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32. pants – 4.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4.</w:t>
            </w:r>
            <w:r w:rsidRPr="004A3668">
              <w:rPr>
                <w:rFonts w:eastAsia="Calibri"/>
                <w:lang w:eastAsia="en-US"/>
              </w:rPr>
              <w:tab/>
              <w:t xml:space="preserve">Neskarot </w:t>
            </w:r>
            <w:r w:rsidRPr="004A3668">
              <w:rPr>
                <w:rFonts w:eastAsia="Calibri"/>
                <w:b/>
                <w:i/>
                <w:lang w:eastAsia="en-US"/>
              </w:rPr>
              <w:t xml:space="preserve">[regulā par SIS robežpārbaužu jomā, regulā par SIS tiesībaizsardzības jomā un regulā par SIS atgriešanas jomā] minētos noteikumus par brīdinājumu apstrādi SIS un neskarot </w:t>
            </w:r>
            <w:r w:rsidRPr="004A3668">
              <w:rPr>
                <w:rFonts w:eastAsia="Calibri"/>
                <w:lang w:eastAsia="en-US"/>
              </w:rPr>
              <w:t>ierobežojumus, kas vajadzīgi, lai aizsargātu drošību un sabiedrisko kārtību, nepieļautu noziegumus un garantētu, ka netiek apdraudēta valsts veikta izmeklēšana, gadījumos, kad ir izveidota sarkana saikne, par atšķirīgu identitāšu verifikāciju atbildīgā iestāde informē attiecīgo personu par vairāku nelikumīgu identitāšu esamību.</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4.</w:t>
            </w:r>
            <w:r w:rsidRPr="004A3668">
              <w:rPr>
                <w:rFonts w:eastAsia="Calibri"/>
                <w:lang w:eastAsia="en-US"/>
              </w:rPr>
              <w:tab/>
              <w:t>neskarot ierobežojumus, kas vajadzīgi, lai aizsargātu drošību un sabiedrisko kārtību, nepieļautu noziegumus un garantētu, ka netiek apdraudēta valsts veikta izmeklēšana, gadījumos, kad ir izveidota sarkana saikne, par atšķirīgu identitāšu verifikāciju atbildīgā iestāde</w:t>
            </w:r>
            <w:r w:rsidRPr="004A3668">
              <w:rPr>
                <w:rFonts w:eastAsia="Calibri"/>
                <w:b/>
                <w:i/>
                <w:lang w:eastAsia="en-US"/>
              </w:rPr>
              <w:t xml:space="preserve"> saskaņā ar Regulas (ES) 2016/679 12., 13. un 14. pantu un Direktīvas (ES) 680/2016 13. pantu</w:t>
            </w:r>
            <w:r w:rsidRPr="004A3668">
              <w:rPr>
                <w:rFonts w:eastAsia="Calibri"/>
                <w:lang w:eastAsia="en-US"/>
              </w:rPr>
              <w:t xml:space="preserve"> informē attiecīgo personu par vairāku nelikumīgu identitāšu esamību.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187</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32. pants – 5.a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5.a</w:t>
            </w:r>
            <w:r w:rsidRPr="004A3668">
              <w:rPr>
                <w:rFonts w:eastAsia="Calibri"/>
                <w:b/>
                <w:i/>
                <w:lang w:eastAsia="en-US"/>
              </w:rPr>
              <w:tab/>
              <w:t>Ja dalībvalsts iestāde vai Savienības aģentūra, kurai ir piekļuve CIR vai SIS, iegūst pierādījumus, kas liecina, ka sarkanā saikne, kas reģistrēta MID, ir nepareiza vai ka MID apstrādātie dati, CIR un SIS ir izmantoti, pārkāpjot šo regulu, minētā iestāde, ja šī saikne ir saistīta ar Savienības informācijas sistēmām, vai nu nekavējoties izlabo vai izdzēš saikni no MID, vai, ja minētā saikne attiecas uz SIS, nekavējoties informē attiecīgo SIRENE biroju dalībvalstī, kas izveidojusi SIS brīdinājumu. Attiecīgais SIRENE birojs pārbauda dalībvalsts iestādes iesniegtos pierādījumus un uzreiz pēc tam izlabo vai izdzēš šo saikni no MID.</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lastRenderedPageBreak/>
        <w:t>Grozījums Nr.</w:t>
      </w:r>
      <w:r w:rsidRPr="004A3668">
        <w:rPr>
          <w:rFonts w:eastAsia="Calibri"/>
          <w:b/>
          <w:lang w:eastAsia="en-US"/>
        </w:rPr>
        <w:tab/>
      </w:r>
      <w:r w:rsidRPr="004A3668">
        <w:rPr>
          <w:rFonts w:eastAsia="Calibri"/>
          <w:b/>
          <w:lang w:eastAsia="en-US"/>
        </w:rPr>
        <w:tab/>
        <w:t>188</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33. pants – 1. punkts – ca apakšpunkts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(ca)</w:t>
            </w:r>
            <w:r w:rsidRPr="004A3668">
              <w:rPr>
                <w:rFonts w:eastAsia="Calibri"/>
                <w:b/>
                <w:i/>
                <w:lang w:eastAsia="en-US"/>
              </w:rPr>
              <w:tab/>
              <w:t>saistītajos datos ir vieni un tie paši identitātes dati un atšķirīgi biometriskie dati, un iestāde, kas atbild par dažādu identitāšu pārbaudīšanu, ir secinājusi, ka tie attiecas uz vienu un to pašu personu, kuras biometriskie dati ir mainījušies traumas, slimības vai cita pamatota iemesla dēļ;</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189</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33. pants – 4.a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4.a</w:t>
            </w:r>
            <w:r w:rsidRPr="004A3668">
              <w:rPr>
                <w:rFonts w:eastAsia="Calibri"/>
                <w:b/>
                <w:i/>
                <w:lang w:eastAsia="en-US"/>
              </w:rPr>
              <w:tab/>
              <w:t>Ja kādas dalībvalsts iestādes rīcībā ir pierādījumi, ka MID reģistrētā baltā saikne īstenībā ir neprecīza vai nav atjaunināta, vai ka dati ir apstrādāti MID, Savienības informācijas sistēmās vai SIS, pārkāpjot šo regulu, tā pārbauda attiecīgos datus, kas glabājas Savienības informācijas sistēmās un SIS, un vajadzības gadījumā nekavējoties izlabo vai izdzēš minēto saikni no MID. Šī dalībvalsts iestāde nekavējoties informē dalībvalsti, kas ir atbildīga par manuālo verifikāciju.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190</w:t>
      </w:r>
    </w:p>
    <w:p w:rsidR="00E11EC0" w:rsidRPr="004A3668" w:rsidRDefault="00E11EC0" w:rsidP="00E11EC0">
      <w:pPr>
        <w:keepNext/>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34. pants – 1. daļa – d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(d)</w:t>
            </w:r>
            <w:r w:rsidRPr="004A3668">
              <w:rPr>
                <w:rFonts w:eastAsia="Calibri"/>
                <w:lang w:eastAsia="en-US"/>
              </w:rPr>
              <w:tab/>
            </w:r>
            <w:r w:rsidRPr="004A3668">
              <w:rPr>
                <w:rFonts w:eastAsia="Calibri"/>
                <w:b/>
                <w:i/>
                <w:lang w:eastAsia="en-US"/>
              </w:rPr>
              <w:t>vajadzības gadījumā – iestāde</w:t>
            </w:r>
            <w:r w:rsidRPr="004A3668">
              <w:rPr>
                <w:rFonts w:eastAsia="Calibri"/>
                <w:lang w:eastAsia="en-US"/>
              </w:rPr>
              <w:t>, kas atbild par atšķirīgu identitāšu verifikāciju</w:t>
            </w:r>
            <w:r w:rsidRPr="004A3668">
              <w:rPr>
                <w:rFonts w:eastAsia="Calibri"/>
                <w:b/>
                <w:i/>
                <w:lang w:eastAsia="en-US"/>
              </w:rPr>
              <w:t xml:space="preserve"> </w:t>
            </w:r>
            <w:r w:rsidRPr="004A3668">
              <w:rPr>
                <w:rFonts w:eastAsia="Calibr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(d)</w:t>
            </w:r>
            <w:r w:rsidRPr="004A3668">
              <w:rPr>
                <w:rFonts w:eastAsia="Calibri"/>
                <w:lang w:eastAsia="en-US"/>
              </w:rPr>
              <w:tab/>
            </w:r>
            <w:r w:rsidRPr="004A3668">
              <w:rPr>
                <w:rFonts w:eastAsia="Calibri"/>
                <w:b/>
                <w:i/>
                <w:lang w:eastAsia="en-US"/>
              </w:rPr>
              <w:t>iestāde</w:t>
            </w:r>
            <w:r w:rsidRPr="004A3668">
              <w:rPr>
                <w:rFonts w:eastAsia="Calibri"/>
                <w:lang w:eastAsia="en-US"/>
              </w:rPr>
              <w:t>, kas atbild par atšķirīgu identitāšu verifikāciju.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lastRenderedPageBreak/>
        <w:t>Grozījums Nr.</w:t>
      </w:r>
      <w:r w:rsidRPr="004A3668">
        <w:rPr>
          <w:rFonts w:eastAsia="Calibri"/>
          <w:b/>
          <w:lang w:eastAsia="en-US"/>
        </w:rPr>
        <w:tab/>
      </w:r>
      <w:r w:rsidRPr="004A3668">
        <w:rPr>
          <w:rFonts w:eastAsia="Calibri"/>
          <w:b/>
          <w:lang w:eastAsia="en-US"/>
        </w:rPr>
        <w:tab/>
        <w:t>191</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35. pants – 1. 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 xml:space="preserve">Identitātes apstiprinājuma datnes un to datus, tostarp saiknes, glabā vairāku identitāšu detektorā (MID) tikai tik ilgi, kamēr saistītie dati tiek glabāti divās vai vairākās </w:t>
            </w:r>
            <w:r w:rsidRPr="004A3668">
              <w:rPr>
                <w:rFonts w:eastAsia="Calibri"/>
                <w:b/>
                <w:i/>
                <w:lang w:eastAsia="en-US"/>
              </w:rPr>
              <w:t>ES</w:t>
            </w:r>
            <w:r w:rsidRPr="004A3668">
              <w:rPr>
                <w:rFonts w:eastAsia="Calibri"/>
                <w:lang w:eastAsia="en-US"/>
              </w:rPr>
              <w:t xml:space="preserve"> informācijas sistēmās.</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 xml:space="preserve">Identitātes apstiprinājuma datnes un to datus, tostarp saiknes, glabā vairāku identitāšu detektorā (MID) tikai tik ilgi, kamēr saistītie dati tiek glabāti divās vai vairākās </w:t>
            </w:r>
            <w:r w:rsidRPr="004A3668">
              <w:rPr>
                <w:rFonts w:eastAsia="Calibri"/>
                <w:b/>
                <w:i/>
                <w:lang w:eastAsia="en-US"/>
              </w:rPr>
              <w:t>Savienības</w:t>
            </w:r>
            <w:r w:rsidRPr="004A3668">
              <w:rPr>
                <w:rFonts w:eastAsia="Calibri"/>
                <w:lang w:eastAsia="en-US"/>
              </w:rPr>
              <w:t xml:space="preserve"> informācijas sistēmās. </w:t>
            </w:r>
            <w:r w:rsidRPr="004A3668">
              <w:rPr>
                <w:rFonts w:eastAsia="Calibri"/>
                <w:b/>
                <w:i/>
                <w:lang w:eastAsia="en-US"/>
              </w:rPr>
              <w:t>Kad šis nosacījums vairs netiek ievērots, identitātes apstiprinājuma datnes un to dati, tostarp visas saistītās saiknes, automātiski tiek dzēstas.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192</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36. pants – 1. punkts – ievaddaļa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w:t>
            </w:r>
            <w:r w:rsidRPr="004A3668">
              <w:rPr>
                <w:rFonts w:eastAsia="Calibri"/>
                <w:lang w:eastAsia="en-US"/>
              </w:rPr>
              <w:tab/>
              <w:t xml:space="preserve">eu-LISA glabā reģistrus par visām vairāku identitāšu detektorā (MID) veiktajām datu apstrādes darbībām. Minētie reģistri </w:t>
            </w:r>
            <w:r w:rsidRPr="004A3668">
              <w:rPr>
                <w:rFonts w:eastAsia="Calibri"/>
                <w:b/>
                <w:i/>
                <w:lang w:eastAsia="en-US"/>
              </w:rPr>
              <w:t xml:space="preserve">jo īpaši </w:t>
            </w:r>
            <w:r w:rsidRPr="004A3668">
              <w:rPr>
                <w:rFonts w:eastAsia="Calibri"/>
                <w:lang w:eastAsia="en-US"/>
              </w:rPr>
              <w:t>ietver šādu informāciju:</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1.</w:t>
            </w:r>
            <w:r w:rsidRPr="004A3668">
              <w:rPr>
                <w:rFonts w:eastAsia="Calibri"/>
                <w:lang w:eastAsia="en-US"/>
              </w:rPr>
              <w:tab/>
              <w:t>eu-LISA glabā reģistrus par visām vairāku identitāšu detektorā (MID) veiktajām datu apstrādes darbībām. Minētie reģistri ietver šādu informāciju: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193</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36. pants – 1. punkts – -a apakšpunkts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(-a)</w:t>
            </w:r>
            <w:r w:rsidRPr="004A3668">
              <w:rPr>
                <w:rFonts w:eastAsia="Calibri"/>
                <w:b/>
                <w:i/>
                <w:lang w:eastAsia="en-US"/>
              </w:rPr>
              <w:tab/>
              <w:t>dalībvalsts iestāde, kas uzsāk meklēšanu;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194</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36. pants – 1. punkts – f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b/>
                <w:i/>
                <w:lang w:eastAsia="en-US"/>
              </w:rPr>
              <w:t>(f)</w:t>
            </w:r>
            <w:r w:rsidRPr="004A3668">
              <w:rPr>
                <w:rFonts w:eastAsia="Calibri"/>
                <w:b/>
                <w:i/>
                <w:lang w:eastAsia="en-US"/>
              </w:rPr>
              <w:tab/>
              <w:t>tās amatpersonas pazīšanas zīme, kura veica vaicājumu.</w:t>
            </w: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svītrots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195</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36. pants – 1. punkts – 1.a daļa (jauna)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Papildus tam dalībvalstis glabā reģistrus par tās amatpersonas unikālo lietotāja identitāti, kas veic meklēšanu.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196</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36. pants – 3.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3.</w:t>
            </w:r>
            <w:r w:rsidRPr="004A3668">
              <w:rPr>
                <w:rFonts w:eastAsia="Calibri"/>
                <w:lang w:eastAsia="en-US"/>
              </w:rPr>
              <w:tab/>
              <w:t xml:space="preserve">Reģistrus </w:t>
            </w:r>
            <w:r w:rsidRPr="004A3668">
              <w:rPr>
                <w:rFonts w:eastAsia="Calibri"/>
                <w:b/>
                <w:i/>
                <w:lang w:eastAsia="en-US"/>
              </w:rPr>
              <w:t>var</w:t>
            </w:r>
            <w:r w:rsidRPr="004A3668">
              <w:rPr>
                <w:rFonts w:eastAsia="Calibri"/>
                <w:lang w:eastAsia="en-US"/>
              </w:rPr>
              <w:t xml:space="preserve"> izmantot tikai datu aizsardzības uzraudzībai, tostarp tam, lai pārbaudītu pieprasījuma pieļaujamību un datu apstrādes likumīgumu, un datu drošības nodrošināšanai saskaņā ar 42. pantu. Reģistrus aizsargā ar atbilstīgiem pasākumiem, lai tiem nepiekļūtu nepilnvarotas personas, un tos dzēš </w:t>
            </w:r>
            <w:r w:rsidRPr="004A3668">
              <w:rPr>
                <w:rFonts w:eastAsia="Calibri"/>
                <w:b/>
                <w:i/>
                <w:lang w:eastAsia="en-US"/>
              </w:rPr>
              <w:t>vienu gadu</w:t>
            </w:r>
            <w:r w:rsidRPr="004A3668">
              <w:rPr>
                <w:rFonts w:eastAsia="Calibri"/>
                <w:lang w:eastAsia="en-US"/>
              </w:rPr>
              <w:t xml:space="preserve"> pēc to izveides, ja vien tie nav nepieciešami jau iesāktās uzraudzības procedūrās. Ar identitātes apstiprinājuma datnes vēsturi saistītos reģistrus dzēš, kolīdz dati identitātes apstiprinājuma datnē ir dzēsti.</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3.</w:t>
            </w:r>
            <w:r w:rsidRPr="004A3668">
              <w:rPr>
                <w:rFonts w:eastAsia="Calibri"/>
                <w:lang w:eastAsia="en-US"/>
              </w:rPr>
              <w:tab/>
              <w:t xml:space="preserve">Reģistrus </w:t>
            </w:r>
            <w:r w:rsidRPr="004A3668">
              <w:rPr>
                <w:rFonts w:eastAsia="Calibri"/>
                <w:b/>
                <w:i/>
                <w:lang w:eastAsia="en-US"/>
              </w:rPr>
              <w:t>drīkst</w:t>
            </w:r>
            <w:r w:rsidRPr="004A3668">
              <w:rPr>
                <w:rFonts w:eastAsia="Calibri"/>
                <w:lang w:eastAsia="en-US"/>
              </w:rPr>
              <w:t xml:space="preserve"> izmantot tikai datu aizsardzības uzraudzībai, tostarp tam, lai pārbaudītu pieprasījuma pieļaujamību un datu apstrādes likumīgumu, </w:t>
            </w:r>
            <w:r w:rsidRPr="004A3668">
              <w:rPr>
                <w:rFonts w:eastAsia="Calibri"/>
                <w:b/>
                <w:i/>
                <w:lang w:eastAsia="en-US"/>
              </w:rPr>
              <w:t xml:space="preserve">pašuzraudzībai un pareizas darbības </w:t>
            </w:r>
            <w:r w:rsidRPr="004A3668">
              <w:rPr>
                <w:rFonts w:eastAsia="Calibri"/>
                <w:lang w:eastAsia="en-US"/>
              </w:rPr>
              <w:t>un datu</w:t>
            </w:r>
            <w:r w:rsidRPr="004A3668">
              <w:rPr>
                <w:rFonts w:eastAsia="Calibri"/>
                <w:b/>
                <w:i/>
                <w:lang w:eastAsia="en-US"/>
              </w:rPr>
              <w:t xml:space="preserve"> integritātes un</w:t>
            </w:r>
            <w:r w:rsidRPr="004A3668">
              <w:rPr>
                <w:rFonts w:eastAsia="Calibri"/>
                <w:lang w:eastAsia="en-US"/>
              </w:rPr>
              <w:t xml:space="preserve"> drošības nodrošināšanai saskaņā ar 42. pantu.</w:t>
            </w:r>
            <w:r w:rsidRPr="004A3668">
              <w:rPr>
                <w:rFonts w:eastAsia="Calibri"/>
                <w:b/>
                <w:i/>
                <w:lang w:eastAsia="en-US"/>
              </w:rPr>
              <w:t xml:space="preserve"> Šim nolūkam piekļuvi minētajiem reģistriem atbilstīgi piešķir saskaņā ar 40. pantu identificētiem datu pārziņiem, valstu uzraudzības iestādēm, kas minētas Regulas (ES) Nr. 2016/679 51. pantā un Direktīvas (ES) 2016/680 41. pantā, un Eiropas Datu aizsardzības uzraudzītājam.</w:t>
            </w:r>
            <w:r w:rsidRPr="004A3668">
              <w:rPr>
                <w:rFonts w:eastAsia="Calibri"/>
                <w:lang w:eastAsia="en-US"/>
              </w:rPr>
              <w:t xml:space="preserve"> Reģistrus aizsargā ar atbilstīgiem pasākumiem, lai tiem nepiekļūtu nepilnvarotas personas, un tos dzēš </w:t>
            </w:r>
            <w:r w:rsidRPr="004A3668">
              <w:rPr>
                <w:rFonts w:eastAsia="Calibri"/>
                <w:b/>
                <w:i/>
                <w:lang w:eastAsia="en-US"/>
              </w:rPr>
              <w:t>divus gadus</w:t>
            </w:r>
            <w:r w:rsidRPr="004A3668">
              <w:rPr>
                <w:rFonts w:eastAsia="Calibri"/>
                <w:lang w:eastAsia="en-US"/>
              </w:rPr>
              <w:t xml:space="preserve"> pēc to izveides, ja vien tie nav nepieciešami jau iesāktās uzraudzības procedūrās. Ar identitātes apstiprinājuma datnes vēsturi saistītos reģistrus dzēš, kolīdz dati identitātes apstiprinājuma datnē ir dzēsti.</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197</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37. pants – -1.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-1.</w:t>
            </w:r>
            <w:r w:rsidRPr="004A3668">
              <w:rPr>
                <w:rFonts w:eastAsia="Calibri"/>
                <w:b/>
                <w:i/>
                <w:lang w:eastAsia="en-US"/>
              </w:rPr>
              <w:tab/>
              <w:t>Dalībvalstis nodrošina, ka to datu kvalitāte, kas ietverti IIS, [ETIAS], VIS, SIS, kopējā BMS, CIR un MID, tiek stingri uzraudzīta, lai garantētu to atbilstību vispārējām prasībām, kas ir jāievēro nolūkā panākt attiecīgo Savienības informācijas sistēmu un sadarbspējas komponentu pienācīgu darbību. Dalībvalstis papildus tam nodrošina, ka visi darbinieki, kas datus ievada kādā no šīm Savienības informācijas sistēmām, ir izgājuši iepriekšēju apmācību par datu kvalitāti.</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198</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37. pants – 1.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w:t>
            </w:r>
            <w:r w:rsidRPr="004A3668">
              <w:rPr>
                <w:rFonts w:eastAsia="Calibri"/>
                <w:lang w:eastAsia="en-US"/>
              </w:rPr>
              <w:tab/>
              <w:t xml:space="preserve">eu-LISA izveido automatizētus datu kvalitātes kontroles mehānismus un procedūras attiecībā uz datiem, kas glabāti IIS, [ETIAS], VIS, SIS, kopējā </w:t>
            </w:r>
            <w:r w:rsidRPr="004A3668">
              <w:rPr>
                <w:rFonts w:eastAsia="Calibri"/>
                <w:b/>
                <w:i/>
                <w:lang w:eastAsia="en-US"/>
              </w:rPr>
              <w:t>biometrisko</w:t>
            </w:r>
            <w:r w:rsidRPr="004A3668">
              <w:rPr>
                <w:rFonts w:eastAsia="Calibri"/>
                <w:lang w:eastAsia="en-US"/>
              </w:rPr>
              <w:t xml:space="preserve"> datu </w:t>
            </w:r>
            <w:r w:rsidRPr="004A3668">
              <w:rPr>
                <w:rFonts w:eastAsia="Calibri"/>
                <w:b/>
                <w:i/>
                <w:lang w:eastAsia="en-US"/>
              </w:rPr>
              <w:t>salīdzināšanas pakalpojumā (kopējais BMS), kopējā identitātes repozitorijā (CIR) un vairāku identitāšu detektorā (MID)</w:t>
            </w:r>
            <w:r w:rsidRPr="004A3668">
              <w:rPr>
                <w:rFonts w:eastAsia="Calibr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1.</w:t>
            </w:r>
            <w:r w:rsidRPr="004A3668">
              <w:rPr>
                <w:rFonts w:eastAsia="Calibri"/>
                <w:lang w:eastAsia="en-US"/>
              </w:rPr>
              <w:tab/>
              <w:t xml:space="preserve">eu-LISA </w:t>
            </w:r>
            <w:r w:rsidRPr="004A3668">
              <w:rPr>
                <w:rFonts w:eastAsia="Calibri"/>
                <w:b/>
                <w:i/>
                <w:lang w:eastAsia="en-US"/>
              </w:rPr>
              <w:t xml:space="preserve">pēc iespējas ātrāk </w:t>
            </w:r>
            <w:r w:rsidRPr="004A3668">
              <w:rPr>
                <w:rFonts w:eastAsia="Calibri"/>
                <w:lang w:eastAsia="en-US"/>
              </w:rPr>
              <w:t xml:space="preserve">izveido automatizētus datu kvalitātes kontroles mehānismus un procedūras attiecībā uz datiem, kas </w:t>
            </w:r>
            <w:r w:rsidRPr="004A3668">
              <w:rPr>
                <w:rFonts w:eastAsia="Calibri"/>
                <w:b/>
                <w:i/>
                <w:lang w:eastAsia="en-US"/>
              </w:rPr>
              <w:t xml:space="preserve">tiek </w:t>
            </w:r>
            <w:r w:rsidRPr="004A3668">
              <w:rPr>
                <w:rFonts w:eastAsia="Calibri"/>
                <w:lang w:eastAsia="en-US"/>
              </w:rPr>
              <w:t xml:space="preserve">glabāti IIS, [ETIAS], VIS, SIS, kopējā </w:t>
            </w:r>
            <w:r w:rsidRPr="004A3668">
              <w:rPr>
                <w:rFonts w:eastAsia="Calibri"/>
                <w:b/>
                <w:i/>
                <w:lang w:eastAsia="en-US"/>
              </w:rPr>
              <w:t>BMS un CIR. Šos automatizētos</w:t>
            </w:r>
            <w:r w:rsidRPr="004A3668">
              <w:rPr>
                <w:rFonts w:eastAsia="Calibri"/>
                <w:lang w:eastAsia="en-US"/>
              </w:rPr>
              <w:t xml:space="preserve"> datu </w:t>
            </w:r>
            <w:r w:rsidRPr="004A3668">
              <w:rPr>
                <w:rFonts w:eastAsia="Calibri"/>
                <w:b/>
                <w:i/>
                <w:lang w:eastAsia="en-US"/>
              </w:rPr>
              <w:t>kvalitātes kontroles mehānismus pienācīgi pārbauda pirms sadarbspējas komponentu darbības uzsākšanas saskaņā ar 62. pantu</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199</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37. pants – 2.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2.</w:t>
            </w:r>
            <w:r w:rsidRPr="004A3668">
              <w:rPr>
                <w:rFonts w:eastAsia="Calibri"/>
                <w:lang w:eastAsia="en-US"/>
              </w:rPr>
              <w:tab/>
              <w:t>eu-LISA izveido kopējus datu kvalitātes indikatorus un minimālos kvalitātes standartus datu glabāšanai IIS, [ETIAS], VIS, SIS, kopējā BMS, CIR un MID.</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2.</w:t>
            </w:r>
            <w:r w:rsidRPr="004A3668">
              <w:rPr>
                <w:rFonts w:eastAsia="Calibri"/>
                <w:lang w:eastAsia="en-US"/>
              </w:rPr>
              <w:tab/>
              <w:t xml:space="preserve">eu-LISA izveido kopējus datu kvalitātes indikatorus un minimālos kvalitātes standartus datu glabāšanai </w:t>
            </w:r>
            <w:r w:rsidRPr="004A3668">
              <w:rPr>
                <w:rFonts w:eastAsia="Calibri"/>
                <w:b/>
                <w:i/>
                <w:lang w:eastAsia="en-US"/>
              </w:rPr>
              <w:t xml:space="preserve"> </w:t>
            </w:r>
            <w:r w:rsidRPr="004A3668">
              <w:rPr>
                <w:rFonts w:eastAsia="Calibri"/>
                <w:lang w:eastAsia="en-US"/>
              </w:rPr>
              <w:t>IIS, [ETIAS], VIS, SIS, kopējā BMS, CIR un MID.</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IIS, [ETIAS], VIS, SIS, kopējā BMS, CIR un MID var ievadīt tikai tādus datus, kas atbilst kvalitātes standartu minimumam.</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Ja kāda iestāde mēģina ievadīt datus, kas neatbilst spēkā esošo kvalitātes standartu minimumam, tā nekavējoties no attiecīgās Savienības informācijas sistēmas saņem automatizētu brīdinājumu, ka datus ievadīt nevar, un ieteikumu par paņēmieniem, kā izpildīt minimālos kvalitātes standartus.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200</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37. pants – 3.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3.</w:t>
            </w:r>
            <w:r w:rsidRPr="004A3668">
              <w:rPr>
                <w:rFonts w:eastAsia="Calibri"/>
                <w:lang w:eastAsia="en-US"/>
              </w:rPr>
              <w:tab/>
              <w:t>eu-LISA regulāri sniedz dalībvalstīm ziņojumus par automatizētajiem datu kvalitātes kontroles mehānismiem un procedūrām un kopējiem datu kvalitātes indikatoriem. eu-LISA arī regulāri sniedz Komisijai ziņojumus par jautājumiem, ar ko tā saskārusies, un dalībvalstīm, kurus tie skar.</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3.</w:t>
            </w:r>
            <w:r w:rsidRPr="004A3668">
              <w:rPr>
                <w:rFonts w:eastAsia="Calibri"/>
                <w:lang w:eastAsia="en-US"/>
              </w:rPr>
              <w:tab/>
              <w:t xml:space="preserve">eu-LISA regulāri sniedz dalībvalstīm ziņojumus par automatizētajiem datu kvalitātes kontroles mehānismiem un procedūrām un kopējiem datu kvalitātes indikatoriem. eu-LISA arī regulāri sniedz Komisijai ziņojumus par jautājumiem, ar ko tā saskārusies, un dalībvalstīm, kurus tie skar. </w:t>
            </w:r>
            <w:r w:rsidRPr="004A3668">
              <w:rPr>
                <w:rFonts w:eastAsia="Calibri"/>
                <w:b/>
                <w:i/>
                <w:lang w:eastAsia="en-US"/>
              </w:rPr>
              <w:t>eu-LISA papildus tam pēc pieprasījuma iesniedz Eiropas Parlamentam un Padomei šādu ziņojumu. Neviens ziņojums, kuru izstrādā saskaņā ar šo punktu, nedrīkst saturēt personas datus.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201</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37. pants – 5.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5.</w:t>
            </w:r>
            <w:r w:rsidRPr="004A3668">
              <w:rPr>
                <w:rFonts w:eastAsia="Calibri"/>
                <w:lang w:eastAsia="en-US"/>
              </w:rPr>
              <w:tab/>
              <w:t>Vienu gadu pēc automatizēto datu kvalitātes kontroles mehānismu un procedūru un kopējo datu kvalitātes indikatoru izveides un turpmāk ik gadu Komisija izvērtē datu kvalitātes īstenošanu dalībvalstīs un sniedz jebkādus nepieciešamos ieteikumus. Dalībvalstis iesniedz Komisijai rīcības plānu par to, kā novērst visus izvērtēšanas ziņojumā konstatētos trūkumus, un ziņo par šā rīcības plāna īstenošanā panākto progresu tik ilgi, kamēr tas ir pilnībā īstenots. Komisija izvērtēšanas ziņojumu nosūta Eiropas Parlamentam, Padomei, Eiropas Datu aizsardzības uzraudzītājam un Eiropas Savienības Pamattiesību aģentūrai, kas izveidota ar Padomes Regulu</w:t>
            </w:r>
            <w:r w:rsidRPr="004A3668">
              <w:rPr>
                <w:rFonts w:eastAsia="Calibri"/>
                <w:b/>
                <w:i/>
                <w:lang w:eastAsia="en-US"/>
              </w:rPr>
              <w:t xml:space="preserve"> </w:t>
            </w:r>
            <w:r w:rsidRPr="004A3668">
              <w:rPr>
                <w:rFonts w:eastAsia="Calibri"/>
                <w:lang w:eastAsia="en-US"/>
              </w:rPr>
              <w:t>(EK) Nr.</w:t>
            </w:r>
            <w:r w:rsidRPr="004A3668">
              <w:rPr>
                <w:rFonts w:eastAsia="Calibri"/>
                <w:b/>
                <w:i/>
                <w:lang w:eastAsia="en-US"/>
              </w:rPr>
              <w:t xml:space="preserve"> </w:t>
            </w:r>
            <w:r w:rsidRPr="004A3668">
              <w:rPr>
                <w:rFonts w:eastAsia="Calibri"/>
                <w:lang w:eastAsia="en-US"/>
              </w:rPr>
              <w:t>168/2007</w:t>
            </w:r>
            <w:r w:rsidRPr="004A3668">
              <w:rPr>
                <w:rFonts w:eastAsia="Calibri"/>
                <w:vertAlign w:val="superscript"/>
                <w:lang w:eastAsia="en-US"/>
              </w:rPr>
              <w:t>76</w:t>
            </w:r>
            <w:r w:rsidRPr="004A3668">
              <w:rPr>
                <w:rFonts w:eastAsia="Calibr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5.</w:t>
            </w:r>
            <w:r w:rsidRPr="004A3668">
              <w:rPr>
                <w:rFonts w:eastAsia="Calibri"/>
                <w:lang w:eastAsia="en-US"/>
              </w:rPr>
              <w:tab/>
              <w:t xml:space="preserve">Vienu gadu pēc automatizēto datu kvalitātes kontroles mehānismu un procedūru un kopējo datu kvalitātes indikatoru izveides un turpmāk ik gadu Komisija izvērtē datu kvalitātes īstenošanu dalībvalstīs un sniedz jebkādus nepieciešamos ieteikumus. Dalībvalstis iesniedz Komisijai rīcības plānu par to, kā novērst visus izvērtēšanas ziņojumā konstatētos trūkumus, un </w:t>
            </w:r>
            <w:r w:rsidRPr="004A3668">
              <w:rPr>
                <w:rFonts w:eastAsia="Calibri"/>
                <w:b/>
                <w:i/>
                <w:lang w:eastAsia="en-US"/>
              </w:rPr>
              <w:t xml:space="preserve">jo īpaši par datu kvalitātes problēmām, kas radušās no kļūdainiem datiem esošās Savienības informācijas sistēmās un SIS. Komisija </w:t>
            </w:r>
            <w:r w:rsidRPr="004A3668">
              <w:rPr>
                <w:rFonts w:eastAsia="Calibri"/>
                <w:lang w:eastAsia="en-US"/>
              </w:rPr>
              <w:t>ziņo par šā rīcības plāna īstenošanā panākto progresu tik ilgi, kamēr tas ir pilnībā īstenots. Komisija izvērtēšanas ziņojumu nosūta Eiropas Parlamentam, Padomei, Eiropas Datu aizsardzības uzraudzītājam</w:t>
            </w:r>
            <w:r w:rsidRPr="004A3668">
              <w:rPr>
                <w:rFonts w:eastAsia="Calibri"/>
                <w:b/>
                <w:i/>
                <w:lang w:eastAsia="en-US"/>
              </w:rPr>
              <w:t>, Eiropas Datu aizsardzības padomei</w:t>
            </w:r>
            <w:r w:rsidRPr="004A3668">
              <w:rPr>
                <w:rFonts w:eastAsia="Calibri"/>
                <w:lang w:eastAsia="en-US"/>
              </w:rPr>
              <w:t xml:space="preserve"> un Eiropas Savienības Pamattiesību aģentūrai, kas izveidota ar Padomes Regulu</w:t>
            </w:r>
            <w:r w:rsidRPr="004A3668">
              <w:rPr>
                <w:rFonts w:eastAsia="Calibri"/>
                <w:b/>
                <w:i/>
                <w:lang w:eastAsia="en-US"/>
              </w:rPr>
              <w:t> </w:t>
            </w:r>
            <w:r w:rsidRPr="004A3668">
              <w:rPr>
                <w:rFonts w:eastAsia="Calibri"/>
                <w:lang w:eastAsia="en-US"/>
              </w:rPr>
              <w:t>(EK) Nr.</w:t>
            </w:r>
            <w:r w:rsidRPr="004A3668">
              <w:rPr>
                <w:rFonts w:eastAsia="Calibri"/>
                <w:b/>
                <w:i/>
                <w:lang w:eastAsia="en-US"/>
              </w:rPr>
              <w:t> </w:t>
            </w:r>
            <w:r w:rsidRPr="004A3668">
              <w:rPr>
                <w:rFonts w:eastAsia="Calibri"/>
                <w:lang w:eastAsia="en-US"/>
              </w:rPr>
              <w:t>168/2007</w:t>
            </w:r>
            <w:r w:rsidRPr="004A3668">
              <w:rPr>
                <w:rFonts w:eastAsia="Calibri"/>
                <w:vertAlign w:val="superscript"/>
                <w:lang w:eastAsia="en-US"/>
              </w:rPr>
              <w:t>76</w:t>
            </w:r>
            <w:r w:rsidRPr="004A3668">
              <w:rPr>
                <w:rFonts w:eastAsia="Calibri"/>
                <w:lang w:eastAsia="en-US"/>
              </w:rPr>
              <w:t>.</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__________________</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__________________</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vertAlign w:val="superscript"/>
                <w:lang w:eastAsia="en-US"/>
              </w:rPr>
              <w:t>76</w:t>
            </w:r>
            <w:r w:rsidRPr="004A3668">
              <w:rPr>
                <w:rFonts w:eastAsia="Calibri"/>
                <w:lang w:eastAsia="en-US"/>
              </w:rPr>
              <w:t xml:space="preserve"> Padomes Regula (EK) Nr. 168/2007 (2007. gada 15. februāris), ar ko izveido Eiropas Savienības Pamattiesību aģentūru (OV L 53, 22.2.2007., 1. lpp.).</w:t>
            </w:r>
          </w:p>
        </w:tc>
        <w:tc>
          <w:tcPr>
            <w:tcW w:w="4876" w:type="dxa"/>
            <w:hideMark/>
          </w:tcPr>
          <w:p w:rsidR="00E11EC0" w:rsidRPr="004A3668" w:rsidRDefault="00E11EC0" w:rsidP="00F45D6D">
            <w:pPr>
              <w:spacing w:after="120"/>
              <w:rPr>
                <w:szCs w:val="24"/>
                <w:lang w:eastAsia="en-US"/>
              </w:rPr>
            </w:pPr>
            <w:r w:rsidRPr="004A3668">
              <w:rPr>
                <w:rFonts w:eastAsia="Calibri"/>
                <w:vertAlign w:val="superscript"/>
                <w:lang w:eastAsia="en-US"/>
              </w:rPr>
              <w:t>76</w:t>
            </w:r>
            <w:r w:rsidRPr="004A3668">
              <w:rPr>
                <w:rFonts w:eastAsia="Calibri"/>
                <w:lang w:eastAsia="en-US"/>
              </w:rPr>
              <w:t xml:space="preserve"> Padomes Regula (EK) Nr. 168/2007 (2007. gada 15. februāris), ar ko izveido Eiropas Savienības Pamattiesību aģentūru (OV L 53, 22.2.2007., 1. lpp.).</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202</w:t>
      </w:r>
    </w:p>
    <w:p w:rsidR="00E11EC0" w:rsidRPr="004A3668" w:rsidRDefault="00E11EC0" w:rsidP="00E11EC0">
      <w:pPr>
        <w:keepNext/>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37.a pants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jc w:val="center"/>
              <w:rPr>
                <w:i/>
                <w:szCs w:val="24"/>
                <w:lang w:eastAsia="en-US"/>
              </w:rPr>
            </w:pPr>
            <w:r w:rsidRPr="004A3668">
              <w:rPr>
                <w:rFonts w:eastAsia="Calibri"/>
                <w:b/>
                <w:i/>
                <w:lang w:eastAsia="en-US"/>
              </w:rPr>
              <w:t>37.a pants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jc w:val="center"/>
              <w:rPr>
                <w:szCs w:val="24"/>
                <w:lang w:eastAsia="en-US"/>
              </w:rPr>
            </w:pPr>
            <w:r w:rsidRPr="004A3668">
              <w:rPr>
                <w:rFonts w:eastAsia="Calibri"/>
                <w:b/>
                <w:i/>
                <w:lang w:eastAsia="en-US"/>
              </w:rPr>
              <w:t>Pieejamība un reakcijas laiks, kurš nepieciešams saziņai</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 xml:space="preserve">Visus sadarbspējas komponentus izstrādā un pārvalda tā, lai nodrošinātu to ātrumu, raitumu, efektivitāti, kontrolētu pieeju un pilnīgu pieejamību, kā tas ir noteikts 53. panta 1. punktā, un reakcijas laiku saskaņā ar dalībvalstu iestāžu operatīvām </w:t>
            </w:r>
            <w:r w:rsidRPr="004A3668">
              <w:rPr>
                <w:rFonts w:eastAsia="Calibri"/>
                <w:b/>
                <w:i/>
                <w:lang w:eastAsia="en-US"/>
              </w:rPr>
              <w:lastRenderedPageBreak/>
              <w:t>vajadzībām.</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203</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38. pants – 2.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2.</w:t>
            </w:r>
            <w:r w:rsidRPr="004A3668">
              <w:rPr>
                <w:rFonts w:eastAsia="Calibri"/>
                <w:lang w:eastAsia="en-US"/>
              </w:rPr>
              <w:tab/>
              <w:t xml:space="preserve">UMF standartu izmanto IIS, [ETIAS], </w:t>
            </w:r>
            <w:r w:rsidRPr="004A3668">
              <w:rPr>
                <w:rFonts w:eastAsia="Calibri"/>
                <w:b/>
                <w:i/>
                <w:lang w:eastAsia="en-US"/>
              </w:rPr>
              <w:t>Eiropas meklēšanas portāla</w:t>
            </w:r>
            <w:r w:rsidRPr="004A3668">
              <w:rPr>
                <w:rFonts w:eastAsia="Calibri"/>
                <w:lang w:eastAsia="en-US"/>
              </w:rPr>
              <w:t>, CIR un MID izstrādē, kā arī</w:t>
            </w:r>
            <w:r w:rsidRPr="004A3668">
              <w:rPr>
                <w:rFonts w:eastAsia="Calibri"/>
                <w:b/>
                <w:i/>
                <w:lang w:eastAsia="en-US"/>
              </w:rPr>
              <w:t> –</w:t>
            </w:r>
            <w:r w:rsidRPr="004A3668">
              <w:rPr>
                <w:rFonts w:eastAsia="Calibri"/>
                <w:lang w:eastAsia="en-US"/>
              </w:rPr>
              <w:t xml:space="preserve"> vajadzības gadījumā</w:t>
            </w:r>
            <w:r w:rsidRPr="004A3668">
              <w:rPr>
                <w:rFonts w:eastAsia="Calibri"/>
                <w:b/>
                <w:i/>
                <w:lang w:eastAsia="en-US"/>
              </w:rPr>
              <w:t> –</w:t>
            </w:r>
            <w:r w:rsidRPr="004A3668">
              <w:rPr>
                <w:rFonts w:eastAsia="Calibri"/>
                <w:lang w:eastAsia="en-US"/>
              </w:rPr>
              <w:t xml:space="preserve"> jaunu informācijas apmaiņas modeļu un informācijas sistēmu izstrādē, ko tieslietu un iekšlietu jomā veic eu-LISA vai jebkura cita </w:t>
            </w:r>
            <w:r w:rsidRPr="004A3668">
              <w:rPr>
                <w:rFonts w:eastAsia="Calibri"/>
                <w:b/>
                <w:i/>
                <w:lang w:eastAsia="en-US"/>
              </w:rPr>
              <w:t>ES struktūra</w:t>
            </w:r>
            <w:r w:rsidRPr="004A3668">
              <w:rPr>
                <w:rFonts w:eastAsia="Calibr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2.</w:t>
            </w:r>
            <w:r w:rsidRPr="004A3668">
              <w:rPr>
                <w:rFonts w:eastAsia="Calibri"/>
                <w:lang w:eastAsia="en-US"/>
              </w:rPr>
              <w:tab/>
              <w:t>UMF standartu</w:t>
            </w:r>
            <w:r w:rsidRPr="004A3668">
              <w:rPr>
                <w:rFonts w:eastAsia="Calibri"/>
                <w:b/>
                <w:i/>
                <w:lang w:eastAsia="en-US"/>
              </w:rPr>
              <w:t>, ja tas ir iespējams,</w:t>
            </w:r>
            <w:r w:rsidRPr="004A3668">
              <w:rPr>
                <w:rFonts w:eastAsia="Calibri"/>
                <w:lang w:eastAsia="en-US"/>
              </w:rPr>
              <w:t xml:space="preserve"> izmanto IIS, [ETIAS], </w:t>
            </w:r>
            <w:r w:rsidRPr="004A3668">
              <w:rPr>
                <w:rFonts w:eastAsia="Calibri"/>
                <w:b/>
                <w:i/>
                <w:lang w:eastAsia="en-US"/>
              </w:rPr>
              <w:t>ESP</w:t>
            </w:r>
            <w:r w:rsidRPr="004A3668">
              <w:rPr>
                <w:rFonts w:eastAsia="Calibri"/>
                <w:lang w:eastAsia="en-US"/>
              </w:rPr>
              <w:t>, CIR un MID izstrādē, kā arī</w:t>
            </w:r>
            <w:r w:rsidRPr="004A3668">
              <w:rPr>
                <w:rFonts w:eastAsia="Calibri"/>
                <w:b/>
                <w:i/>
                <w:lang w:eastAsia="en-US"/>
              </w:rPr>
              <w:t xml:space="preserve"> —</w:t>
            </w:r>
            <w:r w:rsidRPr="004A3668">
              <w:rPr>
                <w:rFonts w:eastAsia="Calibri"/>
                <w:lang w:eastAsia="en-US"/>
              </w:rPr>
              <w:t xml:space="preserve"> vajadzības gadījumā</w:t>
            </w:r>
            <w:r w:rsidRPr="004A3668">
              <w:rPr>
                <w:rFonts w:eastAsia="Calibri"/>
                <w:b/>
                <w:i/>
                <w:lang w:eastAsia="en-US"/>
              </w:rPr>
              <w:t xml:space="preserve"> —</w:t>
            </w:r>
            <w:r w:rsidRPr="004A3668">
              <w:rPr>
                <w:rFonts w:eastAsia="Calibri"/>
                <w:lang w:eastAsia="en-US"/>
              </w:rPr>
              <w:t xml:space="preserve"> jaunu informācijas apmaiņas modeļu un</w:t>
            </w:r>
            <w:r w:rsidRPr="004A3668">
              <w:rPr>
                <w:rFonts w:eastAsia="Calibri"/>
                <w:b/>
                <w:i/>
                <w:lang w:eastAsia="en-US"/>
              </w:rPr>
              <w:t xml:space="preserve"> Savienības</w:t>
            </w:r>
            <w:r w:rsidRPr="004A3668">
              <w:rPr>
                <w:rFonts w:eastAsia="Calibri"/>
                <w:lang w:eastAsia="en-US"/>
              </w:rPr>
              <w:t xml:space="preserve"> informācijas sistēmu izstrādē, ko tieslietu un iekšlietu jomā veic eu-LISA vai jebkura cita </w:t>
            </w:r>
            <w:r w:rsidRPr="004A3668">
              <w:rPr>
                <w:rFonts w:eastAsia="Calibri"/>
                <w:b/>
                <w:i/>
                <w:lang w:eastAsia="en-US"/>
              </w:rPr>
              <w:t>Savienības aģentūra</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204</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38. pants – 3.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b/>
                <w:i/>
                <w:lang w:eastAsia="en-US"/>
              </w:rPr>
              <w:t>3.</w:t>
            </w:r>
            <w:r w:rsidRPr="004A3668">
              <w:rPr>
                <w:rFonts w:eastAsia="Calibri"/>
                <w:b/>
                <w:i/>
                <w:lang w:eastAsia="en-US"/>
              </w:rPr>
              <w:tab/>
              <w:t>Var apsvērt iespēju izmantot UMF standartu vīzu informācijas sistēmā (VIS), SIS un visos esošajos vai jaunajos pārrobežu informācijas apmaiņas modeļos un informācijas sistēmās, ko tieslietu un iekšlietu jomā izstrādājušas dalībvalstis vai asociētās valstis.</w:t>
            </w: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svītrots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205</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39. pants – 1.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w:t>
            </w:r>
            <w:r w:rsidRPr="004A3668">
              <w:rPr>
                <w:rFonts w:eastAsia="Calibri"/>
                <w:lang w:eastAsia="en-US"/>
              </w:rPr>
              <w:tab/>
              <w:t xml:space="preserve">Tiek izveidots centrāls ziņošanas un statistikas repozitorijs (CRRS), lai atbalstītu IIS, VIS, [ETIAS] un SIS mērķus un politikas, operatīvos un datu kvalitātes nolūkos </w:t>
            </w:r>
            <w:r w:rsidRPr="004A3668">
              <w:rPr>
                <w:rFonts w:eastAsia="Calibri"/>
                <w:b/>
                <w:i/>
                <w:lang w:eastAsia="en-US"/>
              </w:rPr>
              <w:t>iegūtu</w:t>
            </w:r>
            <w:r w:rsidRPr="004A3668">
              <w:rPr>
                <w:rFonts w:eastAsia="Calibri"/>
                <w:lang w:eastAsia="en-US"/>
              </w:rPr>
              <w:t xml:space="preserve"> vairākas sistēmas aptverošus statistikas datus un analītiskus </w:t>
            </w:r>
            <w:r w:rsidRPr="004A3668">
              <w:rPr>
                <w:rFonts w:eastAsia="Calibri"/>
                <w:lang w:eastAsia="en-US"/>
              </w:rPr>
              <w:lastRenderedPageBreak/>
              <w:t>ziņojumus.</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lastRenderedPageBreak/>
              <w:t>1.</w:t>
            </w:r>
            <w:r w:rsidRPr="004A3668">
              <w:rPr>
                <w:rFonts w:eastAsia="Calibri"/>
                <w:lang w:eastAsia="en-US"/>
              </w:rPr>
              <w:tab/>
              <w:t xml:space="preserve">Tiek izveidots centrāls ziņošanas un statistikas repozitorijs (CRRS), lai atbalstītu IIS, VIS, [ETIAS] un SIS mērķus un politikas, operatīvos un datu kvalitātes nolūkos </w:t>
            </w:r>
            <w:r w:rsidRPr="004A3668">
              <w:rPr>
                <w:rFonts w:eastAsia="Calibri"/>
                <w:b/>
                <w:i/>
                <w:lang w:eastAsia="en-US"/>
              </w:rPr>
              <w:t>nodrošinātu</w:t>
            </w:r>
            <w:r w:rsidRPr="004A3668">
              <w:rPr>
                <w:rFonts w:eastAsia="Calibri"/>
                <w:lang w:eastAsia="en-US"/>
              </w:rPr>
              <w:t xml:space="preserve"> vairākas sistēmas aptverošus statistikas datus un analītiskus </w:t>
            </w:r>
            <w:r w:rsidRPr="004A3668">
              <w:rPr>
                <w:rFonts w:eastAsia="Calibri"/>
                <w:lang w:eastAsia="en-US"/>
              </w:rPr>
              <w:lastRenderedPageBreak/>
              <w:t>ziņojumus.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206</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39. pants – 3.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3.</w:t>
            </w:r>
            <w:r w:rsidRPr="004A3668">
              <w:rPr>
                <w:rFonts w:eastAsia="Calibri"/>
                <w:lang w:eastAsia="en-US"/>
              </w:rPr>
              <w:tab/>
              <w:t>eu-LISA padara datus anonīmus un reģistrē šādus anonīmus datus centrālajā ziņošanas un statistikas repozitorijā (CRRS). Process, kura gaitā datus parada anonīmus, ir automatizēts.</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3.</w:t>
            </w:r>
            <w:r w:rsidRPr="004A3668">
              <w:rPr>
                <w:rFonts w:eastAsia="Calibri"/>
                <w:lang w:eastAsia="en-US"/>
              </w:rPr>
              <w:tab/>
              <w:t>eu-LISA padara datus anonīmus</w:t>
            </w:r>
            <w:r w:rsidRPr="004A3668">
              <w:rPr>
                <w:rFonts w:eastAsia="Calibri"/>
                <w:b/>
                <w:i/>
                <w:lang w:eastAsia="en-US"/>
              </w:rPr>
              <w:t>, nodrošinot, ka datu subjekts ir neidentificējams,</w:t>
            </w:r>
            <w:r w:rsidRPr="004A3668">
              <w:rPr>
                <w:rFonts w:eastAsia="Calibri"/>
                <w:lang w:eastAsia="en-US"/>
              </w:rPr>
              <w:t xml:space="preserve"> un reģistrē šādus anonīmus datus centrālajā ziņošanas un statistikas repozitorijā (CRRS). Process, kura gaitā datus parada anonīmus, ir automatizēts. </w:t>
            </w:r>
            <w:r w:rsidRPr="004A3668">
              <w:rPr>
                <w:rFonts w:eastAsia="Calibri"/>
                <w:b/>
                <w:i/>
                <w:lang w:eastAsia="en-US"/>
              </w:rPr>
              <w:t>eu-LISA darbiniekiem piekļuvi Savienības informācijas sistēmās vai sadarbspējas komponentos glabātiem personas datiem nepiešķir.</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CRRS ietvertie dati nedod iespēju identificēt privātpersonas.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207</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39. pants – 4. punkts – a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(a)</w:t>
            </w:r>
            <w:r w:rsidRPr="004A3668">
              <w:rPr>
                <w:rFonts w:eastAsia="Calibri"/>
                <w:lang w:eastAsia="en-US"/>
              </w:rPr>
              <w:tab/>
              <w:t xml:space="preserve">centrāla infrastruktūra, kas sastāv no datu repozitorija, </w:t>
            </w:r>
            <w:r w:rsidRPr="004A3668">
              <w:rPr>
                <w:rFonts w:eastAsia="Calibri"/>
                <w:b/>
                <w:i/>
                <w:lang w:eastAsia="en-US"/>
              </w:rPr>
              <w:t>kurš ļauj ģenerēt anonīmus datus</w:t>
            </w:r>
            <w:r w:rsidRPr="004A3668">
              <w:rPr>
                <w:rFonts w:eastAsia="Calibr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(a)</w:t>
            </w:r>
            <w:r w:rsidRPr="004A3668">
              <w:rPr>
                <w:rFonts w:eastAsia="Calibri"/>
                <w:lang w:eastAsia="en-US"/>
              </w:rPr>
              <w:tab/>
              <w:t>centrāla infrastruktūra, kas sastāv no datu repozitorija</w:t>
            </w:r>
            <w:r w:rsidRPr="004A3668">
              <w:rPr>
                <w:rFonts w:eastAsia="Calibri"/>
                <w:b/>
                <w:i/>
                <w:lang w:eastAsia="en-US"/>
              </w:rPr>
              <w:t xml:space="preserve"> un mehānisma</w:t>
            </w:r>
            <w:r w:rsidRPr="004A3668">
              <w:rPr>
                <w:rFonts w:eastAsia="Calibri"/>
                <w:lang w:eastAsia="en-US"/>
              </w:rPr>
              <w:t xml:space="preserve">, </w:t>
            </w:r>
            <w:r w:rsidRPr="004A3668">
              <w:rPr>
                <w:rFonts w:eastAsia="Calibri"/>
                <w:b/>
                <w:i/>
                <w:lang w:eastAsia="en-US"/>
              </w:rPr>
              <w:t>kas nodrošina, ka dati tiek padarīti anonīmi pirms to saglabāšanas CRRS</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208</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39. pants – 5.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5.</w:t>
            </w:r>
            <w:r w:rsidRPr="004A3668">
              <w:rPr>
                <w:rFonts w:eastAsia="Calibri"/>
                <w:lang w:eastAsia="en-US"/>
              </w:rPr>
              <w:tab/>
              <w:t xml:space="preserve">Komisija ar </w:t>
            </w:r>
            <w:r w:rsidRPr="004A3668">
              <w:rPr>
                <w:rFonts w:eastAsia="Calibri"/>
                <w:b/>
                <w:i/>
                <w:lang w:eastAsia="en-US"/>
              </w:rPr>
              <w:t>īstenošanas aktiem</w:t>
            </w:r>
            <w:r w:rsidRPr="004A3668">
              <w:rPr>
                <w:rFonts w:eastAsia="Calibri"/>
                <w:lang w:eastAsia="en-US"/>
              </w:rPr>
              <w:t xml:space="preserve"> paredz sīki izstrādātus noteikumus par CRRS darbību, tostarp īpašus aizsardzības pasākumus 2. un 3. punktā minēto personas datu apstrādei un drošības noteikumus, kas </w:t>
            </w:r>
            <w:r w:rsidRPr="004A3668">
              <w:rPr>
                <w:rFonts w:eastAsia="Calibri"/>
                <w:lang w:eastAsia="en-US"/>
              </w:rPr>
              <w:lastRenderedPageBreak/>
              <w:t>piemērojami repozitorijam.</w:t>
            </w:r>
            <w:r w:rsidRPr="004A3668">
              <w:rPr>
                <w:rFonts w:eastAsia="Calibri"/>
                <w:b/>
                <w:i/>
                <w:lang w:eastAsia="en-US"/>
              </w:rPr>
              <w:t xml:space="preserve"> Minētos īstenošanas aktus pieņem saskaņā ar 64. panta 2. punktā minēto pārbaudes procedūru.</w:t>
            </w:r>
          </w:p>
        </w:tc>
        <w:tc>
          <w:tcPr>
            <w:tcW w:w="4876" w:type="dxa"/>
            <w:hideMark/>
          </w:tcPr>
          <w:p w:rsidR="00E11EC0" w:rsidRPr="004A3668" w:rsidRDefault="00E11EC0" w:rsidP="00F45D6D">
            <w:pPr>
              <w:spacing w:after="120"/>
              <w:rPr>
                <w:lang w:eastAsia="en-US"/>
              </w:rPr>
            </w:pPr>
            <w:r w:rsidRPr="004A3668">
              <w:rPr>
                <w:rFonts w:eastAsia="Calibri"/>
                <w:lang w:eastAsia="en-US"/>
              </w:rPr>
              <w:lastRenderedPageBreak/>
              <w:t>5.</w:t>
            </w:r>
            <w:r w:rsidRPr="004A3668">
              <w:rPr>
                <w:rFonts w:eastAsia="Calibri"/>
                <w:lang w:eastAsia="en-US"/>
              </w:rPr>
              <w:tab/>
              <w:t xml:space="preserve">Komisija ar </w:t>
            </w:r>
            <w:r w:rsidRPr="004A3668">
              <w:rPr>
                <w:rFonts w:eastAsia="Calibri"/>
                <w:b/>
                <w:i/>
                <w:lang w:eastAsia="en-US"/>
              </w:rPr>
              <w:t>deleģēto aktu, kas pieņemts saskaņā ar 63. pantā minēto procedūru,</w:t>
            </w:r>
            <w:r w:rsidRPr="004A3668">
              <w:rPr>
                <w:rFonts w:eastAsia="Calibri"/>
                <w:lang w:eastAsia="en-US"/>
              </w:rPr>
              <w:t xml:space="preserve"> paredz sīki izstrādātus noteikumus par CRRS darbību, tostarp īpašus aizsardzības pasākumus 2. un </w:t>
            </w:r>
            <w:r w:rsidRPr="004A3668">
              <w:rPr>
                <w:rFonts w:eastAsia="Calibri"/>
                <w:lang w:eastAsia="en-US"/>
              </w:rPr>
              <w:lastRenderedPageBreak/>
              <w:t>3. punktā minēto personas datu apstrādei un drošības noteikumus, kas piemērojami repozitorijam.</w:t>
            </w:r>
          </w:p>
        </w:tc>
      </w:tr>
    </w:tbl>
    <w:p w:rsidR="00E11EC0" w:rsidRPr="004A3668" w:rsidRDefault="00E11EC0" w:rsidP="00E11EC0">
      <w:pPr>
        <w:keepNext/>
        <w:spacing w:before="240"/>
        <w:jc w:val="center"/>
        <w:rPr>
          <w:i/>
          <w:lang w:eastAsia="en-US"/>
        </w:rPr>
      </w:pPr>
      <w:r w:rsidRPr="004A3668">
        <w:rPr>
          <w:rFonts w:eastAsia="Calibri"/>
          <w:i/>
          <w:lang w:eastAsia="en-US"/>
        </w:rPr>
        <w:lastRenderedPageBreak/>
        <w:t>Pamatojums</w:t>
      </w:r>
    </w:p>
    <w:p w:rsidR="00E11EC0" w:rsidRPr="004A3668" w:rsidRDefault="00E11EC0" w:rsidP="00E11EC0">
      <w:pPr>
        <w:spacing w:before="240"/>
        <w:rPr>
          <w:i/>
          <w:lang w:eastAsia="en-US"/>
        </w:rPr>
      </w:pPr>
      <w:r w:rsidRPr="004A3668">
        <w:rPr>
          <w:rFonts w:eastAsia="Calibri"/>
          <w:i/>
          <w:lang w:eastAsia="en-US"/>
        </w:rPr>
        <w:t>CRRS būs vēl viena datubāze ES līmenī, un arī tajā ietvertie personas dati būtu jāanonimizē. Noteikumi, kas attiecas uz datu aizsardzības garantijām, ietilpst līdztiesīgo likumdevēju kompetencē, tādēļ par tiem būtu jāpieņem deleģēts akts.</w:t>
      </w:r>
    </w:p>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209</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40. pants – 1.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w:t>
            </w:r>
            <w:r w:rsidRPr="004A3668">
              <w:rPr>
                <w:rFonts w:eastAsia="Calibri"/>
                <w:lang w:eastAsia="en-US"/>
              </w:rPr>
              <w:tab/>
              <w:t xml:space="preserve">Saistībā ar datu apstrādi kopējā </w:t>
            </w:r>
            <w:r w:rsidRPr="004A3668">
              <w:rPr>
                <w:rFonts w:eastAsia="Calibri"/>
                <w:b/>
                <w:i/>
                <w:lang w:eastAsia="en-US"/>
              </w:rPr>
              <w:t xml:space="preserve">biometrisko datu salīdzināšanas pakalpojumā (kopējais </w:t>
            </w:r>
            <w:r w:rsidRPr="004A3668">
              <w:rPr>
                <w:rFonts w:eastAsia="Calibri"/>
                <w:lang w:eastAsia="en-US"/>
              </w:rPr>
              <w:t>BMS</w:t>
            </w:r>
            <w:r w:rsidRPr="004A3668">
              <w:rPr>
                <w:rFonts w:eastAsia="Calibri"/>
                <w:b/>
                <w:i/>
                <w:lang w:eastAsia="en-US"/>
              </w:rPr>
              <w:t>)</w:t>
            </w:r>
            <w:r w:rsidRPr="004A3668">
              <w:rPr>
                <w:rFonts w:eastAsia="Calibri"/>
                <w:lang w:eastAsia="en-US"/>
              </w:rPr>
              <w:t> – dalībvalstu iestādes, kas ir pārziņi attiecībā uz VIS, IIS un SIS, arī uzskata par pārziņiem saskaņā ar Regulas (ES) 2016/679 4. panta 7. punktu attiecībā uz biometriskajām veidnēm, kuras iegūtas no 13. pantā minētajiem datiem, ko tās ievada attiecīgajās sistēmās, un minētās iestādes ir atbildīgas par biometrisko veidņu apstrādi kopējā BMS.</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1.</w:t>
            </w:r>
            <w:r w:rsidRPr="004A3668">
              <w:rPr>
                <w:rFonts w:eastAsia="Calibri"/>
                <w:lang w:eastAsia="en-US"/>
              </w:rPr>
              <w:tab/>
              <w:t xml:space="preserve">Saistībā ar datu apstrādi kopējā BMS – dalībvalstu iestādes, kas ir pārziņi attiecībā uz VIS, IIS un SIS, arī uzskata par pārziņiem saskaņā ar Regulas (ES) 2016/679 4. panta 7. punktu </w:t>
            </w:r>
            <w:r w:rsidRPr="004A3668">
              <w:rPr>
                <w:rFonts w:eastAsia="Calibri"/>
                <w:b/>
                <w:i/>
                <w:lang w:eastAsia="en-US"/>
              </w:rPr>
              <w:t xml:space="preserve">vai Direktīvas (ES) 2016/680 3. panta 8. punktu </w:t>
            </w:r>
            <w:r w:rsidRPr="004A3668">
              <w:rPr>
                <w:rFonts w:eastAsia="Calibri"/>
                <w:lang w:eastAsia="en-US"/>
              </w:rPr>
              <w:t xml:space="preserve">attiecībā uz biometriskajām veidnēm, kuras iegūtas no 13. pantā minētajiem datiem, ko tās ievada attiecīgajās sistēmās, un minētās iestādes ir atbildīgas par biometrisko veidņu apstrādi kopējā BMS. </w:t>
            </w:r>
            <w:r w:rsidRPr="004A3668">
              <w:rPr>
                <w:rFonts w:eastAsia="Calibri"/>
                <w:b/>
                <w:i/>
                <w:lang w:eastAsia="en-US"/>
              </w:rPr>
              <w:t>Saistībā ar kopējā BMS informācijas drošības pārvaldību eu-LISA ir uzskatāma par pārzini.</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210</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40. pants – 3. punkts – a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(a)</w:t>
            </w:r>
            <w:r w:rsidRPr="004A3668">
              <w:rPr>
                <w:rFonts w:eastAsia="Calibri"/>
                <w:lang w:eastAsia="en-US"/>
              </w:rPr>
              <w:tab/>
              <w:t>Eiropas Robežu un krasta apsardzes aģentūru uzskata par datu pārzini saskaņā ar Regulas</w:t>
            </w:r>
            <w:r w:rsidRPr="004A3668">
              <w:rPr>
                <w:rFonts w:eastAsia="Calibri"/>
                <w:b/>
                <w:i/>
                <w:lang w:eastAsia="en-US"/>
              </w:rPr>
              <w:t> </w:t>
            </w:r>
            <w:r w:rsidRPr="004A3668">
              <w:rPr>
                <w:rFonts w:eastAsia="Calibri"/>
                <w:lang w:eastAsia="en-US"/>
              </w:rPr>
              <w:t xml:space="preserve">(EK) Nr. 45/2001 2. panta </w:t>
            </w:r>
            <w:r w:rsidRPr="004A3668">
              <w:rPr>
                <w:rFonts w:eastAsia="Calibri"/>
                <w:b/>
                <w:i/>
                <w:lang w:eastAsia="en-US"/>
              </w:rPr>
              <w:t>b</w:t>
            </w:r>
            <w:r w:rsidRPr="004A3668">
              <w:rPr>
                <w:rFonts w:eastAsia="Calibri"/>
                <w:lang w:eastAsia="en-US"/>
              </w:rPr>
              <w:t>) punktu attiecībā uz personas datu apstrādi, ko veic ETIAS centrālā vienība;</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(a)</w:t>
            </w:r>
            <w:r w:rsidRPr="004A3668">
              <w:rPr>
                <w:rFonts w:eastAsia="Calibri"/>
                <w:lang w:eastAsia="en-US"/>
              </w:rPr>
              <w:tab/>
              <w:t>Eiropas Robežu un krasta apsardzes aģentūru uzskata par datu pārzini saskaņā ar Regulas</w:t>
            </w:r>
            <w:r w:rsidRPr="004A3668">
              <w:rPr>
                <w:rFonts w:eastAsia="Calibri"/>
                <w:b/>
                <w:i/>
                <w:lang w:eastAsia="en-US"/>
              </w:rPr>
              <w:t xml:space="preserve"> </w:t>
            </w:r>
            <w:r w:rsidRPr="004A3668">
              <w:rPr>
                <w:rFonts w:eastAsia="Calibri"/>
                <w:lang w:eastAsia="en-US"/>
              </w:rPr>
              <w:t xml:space="preserve">(EK) Nr. 45/2001 2. panta </w:t>
            </w:r>
            <w:r w:rsidRPr="004A3668">
              <w:rPr>
                <w:rFonts w:eastAsia="Calibri"/>
                <w:b/>
                <w:i/>
                <w:lang w:eastAsia="en-US"/>
              </w:rPr>
              <w:t>d</w:t>
            </w:r>
            <w:r w:rsidRPr="004A3668">
              <w:rPr>
                <w:rFonts w:eastAsia="Calibri"/>
                <w:lang w:eastAsia="en-US"/>
              </w:rPr>
              <w:t>) punktu attiecībā uz personas datu apstrādi, ko veic ETIAS centrālā vienība;</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lastRenderedPageBreak/>
        <w:t>Grozījums Nr.</w:t>
      </w:r>
      <w:r w:rsidRPr="004A3668">
        <w:rPr>
          <w:rFonts w:eastAsia="Calibri"/>
          <w:b/>
          <w:lang w:eastAsia="en-US"/>
        </w:rPr>
        <w:tab/>
      </w:r>
      <w:r w:rsidRPr="004A3668">
        <w:rPr>
          <w:rFonts w:eastAsia="Calibri"/>
          <w:b/>
          <w:lang w:eastAsia="en-US"/>
        </w:rPr>
        <w:tab/>
        <w:t>211</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40. pants – 3.a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3.a</w:t>
            </w:r>
            <w:r w:rsidRPr="004A3668">
              <w:rPr>
                <w:rFonts w:eastAsia="Calibri"/>
                <w:b/>
                <w:i/>
                <w:lang w:eastAsia="en-US"/>
              </w:rPr>
              <w:tab/>
              <w:t>eu-LISA ir uzskatāma par datu pārzini atbilstīgi Regulai (EK) Nr. 45/2001 attiecībā uz sadarbspējas komponentu informācijas drošības pārvaldību.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212</w:t>
      </w:r>
    </w:p>
    <w:p w:rsidR="00E11EC0" w:rsidRPr="004A3668" w:rsidRDefault="00E11EC0" w:rsidP="00E11EC0">
      <w:pPr>
        <w:keepNext/>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41. pants – 1. 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eu-LISA ir uzskatāma par datu apstrādātāju atbilstīgi Regulas (EK) Nr. 45/2001 2.</w:t>
            </w:r>
            <w:r w:rsidRPr="004A3668">
              <w:rPr>
                <w:rFonts w:eastAsia="Calibri"/>
                <w:b/>
                <w:i/>
                <w:lang w:eastAsia="en-US"/>
              </w:rPr>
              <w:t xml:space="preserve"> </w:t>
            </w:r>
            <w:r w:rsidRPr="004A3668">
              <w:rPr>
                <w:rFonts w:eastAsia="Calibri"/>
                <w:lang w:eastAsia="en-US"/>
              </w:rPr>
              <w:t>panta e)</w:t>
            </w:r>
            <w:r w:rsidRPr="004A3668">
              <w:rPr>
                <w:rFonts w:eastAsia="Calibri"/>
                <w:b/>
                <w:i/>
                <w:lang w:eastAsia="en-US"/>
              </w:rPr>
              <w:t xml:space="preserve"> </w:t>
            </w:r>
            <w:r w:rsidRPr="004A3668">
              <w:rPr>
                <w:rFonts w:eastAsia="Calibri"/>
                <w:lang w:eastAsia="en-US"/>
              </w:rPr>
              <w:t xml:space="preserve">punktam attiecībā uz personas datu apstrādi kopējā </w:t>
            </w:r>
            <w:r w:rsidRPr="004A3668">
              <w:rPr>
                <w:rFonts w:eastAsia="Calibri"/>
                <w:b/>
                <w:i/>
                <w:lang w:eastAsia="en-US"/>
              </w:rPr>
              <w:t>identitātes repozitorijā (</w:t>
            </w:r>
            <w:r w:rsidRPr="004A3668">
              <w:rPr>
                <w:rFonts w:eastAsia="Calibri"/>
                <w:lang w:eastAsia="en-US"/>
              </w:rPr>
              <w:t>CIR</w:t>
            </w:r>
            <w:r w:rsidRPr="004A3668">
              <w:rPr>
                <w:rFonts w:eastAsia="Calibri"/>
                <w:b/>
                <w:i/>
                <w:lang w:eastAsia="en-US"/>
              </w:rPr>
              <w:t>)</w:t>
            </w:r>
            <w:r w:rsidRPr="004A3668">
              <w:rPr>
                <w:rFonts w:eastAsia="Calibr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eu-LISA ir uzskatāma par datu apstrādātāju atbilstīgi Regulas (EK) Nr. 45/2001 2.</w:t>
            </w:r>
            <w:r w:rsidRPr="004A3668">
              <w:rPr>
                <w:rFonts w:eastAsia="Calibri"/>
                <w:b/>
                <w:i/>
                <w:lang w:eastAsia="en-US"/>
              </w:rPr>
              <w:t> </w:t>
            </w:r>
            <w:r w:rsidRPr="004A3668">
              <w:rPr>
                <w:rFonts w:eastAsia="Calibri"/>
                <w:lang w:eastAsia="en-US"/>
              </w:rPr>
              <w:t>panta e)</w:t>
            </w:r>
            <w:r w:rsidRPr="004A3668">
              <w:rPr>
                <w:rFonts w:eastAsia="Calibri"/>
                <w:b/>
                <w:i/>
                <w:lang w:eastAsia="en-US"/>
              </w:rPr>
              <w:t> </w:t>
            </w:r>
            <w:r w:rsidRPr="004A3668">
              <w:rPr>
                <w:rFonts w:eastAsia="Calibri"/>
                <w:lang w:eastAsia="en-US"/>
              </w:rPr>
              <w:t xml:space="preserve">punktam attiecībā uz personas datu apstrādi kopējā </w:t>
            </w:r>
            <w:r w:rsidRPr="004A3668">
              <w:rPr>
                <w:rFonts w:eastAsia="Calibri"/>
                <w:b/>
                <w:i/>
                <w:lang w:eastAsia="en-US"/>
              </w:rPr>
              <w:t xml:space="preserve">BMS, </w:t>
            </w:r>
            <w:r w:rsidRPr="004A3668">
              <w:rPr>
                <w:rFonts w:eastAsia="Calibri"/>
                <w:lang w:eastAsia="en-US"/>
              </w:rPr>
              <w:t>CIR</w:t>
            </w:r>
            <w:r w:rsidRPr="004A3668">
              <w:rPr>
                <w:rFonts w:eastAsia="Calibri"/>
                <w:b/>
                <w:i/>
                <w:lang w:eastAsia="en-US"/>
              </w:rPr>
              <w:t xml:space="preserve"> un MID</w:t>
            </w:r>
            <w:r w:rsidRPr="004A3668">
              <w:rPr>
                <w:rFonts w:eastAsia="Calibri"/>
                <w:lang w:eastAsia="en-US"/>
              </w:rPr>
              <w:t xml:space="preserve">. </w:t>
            </w:r>
          </w:p>
        </w:tc>
      </w:tr>
    </w:tbl>
    <w:p w:rsidR="00E11EC0" w:rsidRPr="004A3668" w:rsidRDefault="00E11EC0" w:rsidP="00E11EC0">
      <w:pPr>
        <w:keepNext/>
        <w:spacing w:before="240"/>
        <w:jc w:val="center"/>
        <w:rPr>
          <w:i/>
          <w:lang w:eastAsia="en-US"/>
        </w:rPr>
      </w:pPr>
      <w:r w:rsidRPr="004A3668">
        <w:rPr>
          <w:rFonts w:eastAsia="Calibri"/>
          <w:i/>
          <w:lang w:eastAsia="en-US"/>
        </w:rPr>
        <w:t>Pamatojums</w:t>
      </w:r>
    </w:p>
    <w:p w:rsidR="00E11EC0" w:rsidRPr="004A3668" w:rsidRDefault="00E11EC0" w:rsidP="00E11EC0">
      <w:pPr>
        <w:spacing w:before="240"/>
        <w:rPr>
          <w:i/>
          <w:lang w:eastAsia="en-US"/>
        </w:rPr>
      </w:pPr>
      <w:r w:rsidRPr="004A3668">
        <w:rPr>
          <w:rFonts w:eastAsia="Calibri"/>
          <w:i/>
          <w:lang w:eastAsia="en-US"/>
        </w:rPr>
        <w:t>Ir jāpievieno abi trūkstošie sadarbspējas komponenti, kuros īsteno datu apstrādi. ESP jāpievieno nav, jo tajā nekāda personas datu apstrāde nenotiek.</w:t>
      </w:r>
    </w:p>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213</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42. pants – 1.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w:t>
            </w:r>
            <w:r w:rsidRPr="004A3668">
              <w:rPr>
                <w:rFonts w:eastAsia="Calibri"/>
                <w:lang w:eastAsia="en-US"/>
              </w:rPr>
              <w:tab/>
            </w:r>
            <w:r w:rsidRPr="004A3668">
              <w:rPr>
                <w:rFonts w:eastAsia="Calibri"/>
                <w:b/>
                <w:i/>
                <w:lang w:eastAsia="en-US"/>
              </w:rPr>
              <w:t>Gan eu-LISA</w:t>
            </w:r>
            <w:r w:rsidRPr="004A3668">
              <w:rPr>
                <w:rFonts w:eastAsia="Calibri"/>
                <w:lang w:eastAsia="en-US"/>
              </w:rPr>
              <w:t xml:space="preserve">, </w:t>
            </w:r>
            <w:r w:rsidRPr="004A3668">
              <w:rPr>
                <w:rFonts w:eastAsia="Calibri"/>
                <w:b/>
                <w:i/>
                <w:lang w:eastAsia="en-US"/>
              </w:rPr>
              <w:t xml:space="preserve">gan </w:t>
            </w:r>
            <w:r w:rsidRPr="004A3668">
              <w:rPr>
                <w:rFonts w:eastAsia="Calibri"/>
                <w:lang w:eastAsia="en-US"/>
              </w:rPr>
              <w:t xml:space="preserve">dalībvalstu iestādes nodrošina saskaņā ar šo regulu veiktās personu datu apstrādes drošību. eu-LISA, </w:t>
            </w:r>
            <w:r w:rsidRPr="004A3668">
              <w:rPr>
                <w:rFonts w:eastAsia="Calibri"/>
                <w:b/>
                <w:i/>
                <w:lang w:eastAsia="en-US"/>
              </w:rPr>
              <w:t>[ETIAS centrālā vienība]</w:t>
            </w:r>
            <w:r w:rsidRPr="004A3668">
              <w:rPr>
                <w:rFonts w:eastAsia="Calibri"/>
                <w:lang w:eastAsia="en-US"/>
              </w:rPr>
              <w:t xml:space="preserve"> un dalībvalstu iestādes sadarbojas ar drošību saistītajos uzdevumos.</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1.</w:t>
            </w:r>
            <w:r w:rsidRPr="004A3668">
              <w:rPr>
                <w:rFonts w:eastAsia="Calibri"/>
                <w:lang w:eastAsia="en-US"/>
              </w:rPr>
              <w:tab/>
            </w:r>
            <w:r w:rsidRPr="004A3668">
              <w:rPr>
                <w:rFonts w:eastAsia="Calibri"/>
                <w:b/>
                <w:i/>
                <w:lang w:eastAsia="en-US"/>
              </w:rPr>
              <w:t>eu-LISA</w:t>
            </w:r>
            <w:r w:rsidRPr="004A3668">
              <w:rPr>
                <w:rFonts w:eastAsia="Calibri"/>
                <w:lang w:eastAsia="en-US"/>
              </w:rPr>
              <w:t>, dalībvalstu iestādes</w:t>
            </w:r>
            <w:r w:rsidRPr="004A3668">
              <w:rPr>
                <w:rFonts w:eastAsia="Calibri"/>
                <w:b/>
                <w:i/>
                <w:lang w:eastAsia="en-US"/>
              </w:rPr>
              <w:t xml:space="preserve"> un Eiropols</w:t>
            </w:r>
            <w:r w:rsidRPr="004A3668">
              <w:rPr>
                <w:rFonts w:eastAsia="Calibri"/>
                <w:lang w:eastAsia="en-US"/>
              </w:rPr>
              <w:t xml:space="preserve"> nodrošina saskaņā ar šo regulu veiktās personu datu apstrādes drošību. eu-LISA</w:t>
            </w:r>
            <w:r w:rsidRPr="004A3668">
              <w:rPr>
                <w:rFonts w:eastAsia="Calibri"/>
                <w:b/>
                <w:i/>
                <w:lang w:eastAsia="en-US"/>
              </w:rPr>
              <w:t xml:space="preserve"> ir atbildīga par sadarbspējas komponentu centrālo infrastruktūru</w:t>
            </w:r>
            <w:r w:rsidRPr="004A3668">
              <w:rPr>
                <w:rFonts w:eastAsia="Calibri"/>
                <w:lang w:eastAsia="en-US"/>
              </w:rPr>
              <w:t xml:space="preserve">, </w:t>
            </w:r>
            <w:r w:rsidRPr="004A3668">
              <w:rPr>
                <w:rFonts w:eastAsia="Calibri"/>
                <w:b/>
                <w:i/>
                <w:lang w:eastAsia="en-US"/>
              </w:rPr>
              <w:t>bet dalībvalstis ir atbildīgas par 54. pantā minētajām daļām. eu-LISA, [Eiropas Robežu un krasta apsardzes aģentūra], Eiropols</w:t>
            </w:r>
            <w:r w:rsidRPr="004A3668">
              <w:rPr>
                <w:rFonts w:eastAsia="Calibri"/>
                <w:lang w:eastAsia="en-US"/>
              </w:rPr>
              <w:t xml:space="preserve"> un dalībvalstu iestādes sadarbojas </w:t>
            </w:r>
            <w:r w:rsidRPr="004A3668">
              <w:rPr>
                <w:rFonts w:eastAsia="Calibri"/>
                <w:lang w:eastAsia="en-US"/>
              </w:rPr>
              <w:lastRenderedPageBreak/>
              <w:t>ar drošību saistītajos uzdevumos.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214</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42. pants – 3. punkts – aa apakšpunkts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(aa)</w:t>
            </w:r>
            <w:r w:rsidRPr="004A3668">
              <w:rPr>
                <w:rFonts w:eastAsia="Calibri"/>
                <w:b/>
                <w:i/>
                <w:lang w:eastAsia="en-US"/>
              </w:rPr>
              <w:tab/>
              <w:t>liegtu nepiederošām personām piekļuvi datu apstrādes aprīkojumam un iekārtām;</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215</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42. pants – 3. punkts – da apakšpunkts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(da)</w:t>
            </w:r>
            <w:r w:rsidRPr="004A3668">
              <w:rPr>
                <w:rFonts w:eastAsia="Calibri"/>
                <w:b/>
                <w:i/>
                <w:lang w:eastAsia="en-US"/>
              </w:rPr>
              <w:tab/>
              <w:t>liegtu nepiederošām personām, kas izmanto datu pārraides ierīces, iespēju lietot automatizētas datu apstrādes sistēmas;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216</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42. pants – 3. punkts – ha apakšpunkts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(ha)</w:t>
            </w:r>
            <w:r w:rsidRPr="004A3668">
              <w:rPr>
                <w:rFonts w:eastAsia="Calibri"/>
                <w:b/>
                <w:i/>
                <w:lang w:eastAsia="en-US"/>
              </w:rPr>
              <w:tab/>
              <w:t>nodrošinātu, ka traucējuma gadījumā ir iespējams atjaunot uzstādīto sistēmu parasto darbību;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217</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42. pants – 3. punkts – hb apakšpunkts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(hb)</w:t>
            </w:r>
            <w:r w:rsidRPr="004A3668">
              <w:rPr>
                <w:rFonts w:eastAsia="Calibri"/>
                <w:b/>
                <w:i/>
                <w:lang w:eastAsia="en-US"/>
              </w:rPr>
              <w:tab/>
              <w:t xml:space="preserve">nodrošinātu uzticamību, garantējot, ka jebkuras sadarbspējas komponentu </w:t>
            </w:r>
            <w:r w:rsidRPr="004A3668">
              <w:rPr>
                <w:rFonts w:eastAsia="Calibri"/>
                <w:b/>
                <w:i/>
                <w:lang w:eastAsia="en-US"/>
              </w:rPr>
              <w:lastRenderedPageBreak/>
              <w:t>darbības kļūmes tiek pienācīgi darītas zināmas;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218</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42. pants – 3. punkts – i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(i)</w:t>
            </w:r>
            <w:r w:rsidRPr="004A3668">
              <w:rPr>
                <w:rFonts w:eastAsia="Calibri"/>
                <w:lang w:eastAsia="en-US"/>
              </w:rPr>
              <w:tab/>
              <w:t>uzraudzītu šajā punktā minēto drošības pasākumu efektivitāti un veiktu vajadzīgos organizatoriskos pasākumus saistībā ar iekšējo uzraudzību ar mērķi nodrošināt atbilstību šai regulai.</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(i)</w:t>
            </w:r>
            <w:r w:rsidRPr="004A3668">
              <w:rPr>
                <w:rFonts w:eastAsia="Calibri"/>
                <w:lang w:eastAsia="en-US"/>
              </w:rPr>
              <w:tab/>
              <w:t>uzraudzītu šajā punktā minēto drošības pasākumu efektivitāti un veiktu vajadzīgos organizatoriskos pasākumus saistībā ar iekšējo uzraudzību ar mērķi nodrošināt atbilstību šai regulai</w:t>
            </w:r>
            <w:r w:rsidRPr="004A3668">
              <w:rPr>
                <w:rFonts w:eastAsia="Calibri"/>
                <w:b/>
                <w:i/>
                <w:lang w:eastAsia="en-US"/>
              </w:rPr>
              <w:t xml:space="preserve"> un novērtēt šos drošības pasākumus saistībā ar jaunajiem tehnoloģiju sasniegumiem</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219</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42. pants – 4.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4.</w:t>
            </w:r>
            <w:r w:rsidRPr="004A3668">
              <w:rPr>
                <w:rFonts w:eastAsia="Calibri"/>
                <w:lang w:eastAsia="en-US"/>
              </w:rPr>
              <w:tab/>
              <w:t>Dalībvalstis pieņem 3.</w:t>
            </w:r>
            <w:r w:rsidRPr="004A3668">
              <w:rPr>
                <w:rFonts w:eastAsia="Calibri"/>
                <w:b/>
                <w:i/>
                <w:lang w:eastAsia="en-US"/>
              </w:rPr>
              <w:t> </w:t>
            </w:r>
            <w:r w:rsidRPr="004A3668">
              <w:rPr>
                <w:rFonts w:eastAsia="Calibri"/>
                <w:lang w:eastAsia="en-US"/>
              </w:rPr>
              <w:t>punktā minētajiem pasākumiem līdzvērtīgus pasākumus attiecībā uz drošību saistībā ar personas datu apstrādi, ko veic iestādes, kurām ir tiesības piekļūt jebkuram sadarbspējas komponentam.</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4.</w:t>
            </w:r>
            <w:r w:rsidRPr="004A3668">
              <w:rPr>
                <w:rFonts w:eastAsia="Calibri"/>
                <w:lang w:eastAsia="en-US"/>
              </w:rPr>
              <w:tab/>
              <w:t>Dalībvalstis</w:t>
            </w:r>
            <w:r w:rsidRPr="004A3668">
              <w:rPr>
                <w:rFonts w:eastAsia="Calibri"/>
                <w:b/>
                <w:i/>
                <w:lang w:eastAsia="en-US"/>
              </w:rPr>
              <w:t>, Eiropols un Eiropas Robežu un krasta apsardzes aģentūra</w:t>
            </w:r>
            <w:r w:rsidRPr="004A3668">
              <w:rPr>
                <w:rFonts w:eastAsia="Calibri"/>
                <w:lang w:eastAsia="en-US"/>
              </w:rPr>
              <w:t xml:space="preserve"> pieņem 3. punktā minētajiem pasākumiem līdzvērtīgus pasākumus attiecībā uz drošību saistībā ar personas datu apstrādi, ko veic iestādes, kurām ir tiesības piekļūt jebkuram sadarbspējas komponentam.</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220</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43. pants – virsraksts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b/>
                <w:i/>
                <w:lang w:eastAsia="en-US"/>
              </w:rPr>
              <w:t xml:space="preserve">SIS </w:t>
            </w:r>
            <w:r w:rsidRPr="004A3668">
              <w:rPr>
                <w:rFonts w:eastAsia="Calibri"/>
                <w:lang w:eastAsia="en-US"/>
              </w:rPr>
              <w:t>datu konfidencialitāte</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Datu konfidencialitāte</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221</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lastRenderedPageBreak/>
        <w:t>Regulas priekšlikums</w:t>
      </w:r>
    </w:p>
    <w:p w:rsidR="00E11EC0" w:rsidRPr="004A3668" w:rsidRDefault="00E11EC0" w:rsidP="00E11EC0">
      <w:pPr>
        <w:rPr>
          <w:b/>
          <w:lang w:eastAsia="en-US"/>
        </w:rPr>
      </w:pPr>
      <w:r w:rsidRPr="004A3668">
        <w:rPr>
          <w:rFonts w:eastAsia="Calibri"/>
          <w:b/>
          <w:lang w:eastAsia="en-US"/>
        </w:rPr>
        <w:t>43. pants – 1.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w:t>
            </w:r>
            <w:r w:rsidRPr="004A3668">
              <w:rPr>
                <w:rFonts w:eastAsia="Calibri"/>
                <w:lang w:eastAsia="en-US"/>
              </w:rPr>
              <w:tab/>
              <w:t xml:space="preserve">Katra dalībvalsts saskaņā ar saviem tiesību aktiem piemēro savus noteikumus par dienesta noslēpumu vai citas līdzvērtīgas prasības attiecībā uz konfidencialitāti visām personām un visām struktūrām, kam jāstrādā ar </w:t>
            </w:r>
            <w:r w:rsidRPr="004A3668">
              <w:rPr>
                <w:rFonts w:eastAsia="Calibri"/>
                <w:b/>
                <w:i/>
                <w:lang w:eastAsia="en-US"/>
              </w:rPr>
              <w:t xml:space="preserve">SIS </w:t>
            </w:r>
            <w:r w:rsidRPr="004A3668">
              <w:rPr>
                <w:rFonts w:eastAsia="Calibri"/>
                <w:lang w:eastAsia="en-US"/>
              </w:rPr>
              <w:t>datiem</w:t>
            </w:r>
            <w:r w:rsidRPr="004A3668">
              <w:rPr>
                <w:rFonts w:eastAsia="Calibri"/>
                <w:b/>
                <w:i/>
                <w:lang w:eastAsia="en-US"/>
              </w:rPr>
              <w:t>,</w:t>
            </w:r>
            <w:r w:rsidRPr="004A3668">
              <w:rPr>
                <w:rFonts w:eastAsia="Calibri"/>
                <w:lang w:eastAsia="en-US"/>
              </w:rPr>
              <w:t xml:space="preserve"> kuriem ir piekļūts ar jebkura sadarbspējas komponenta starpniecību. Minētais pienākums ir spēkā arī pēc tam, kad šīs personas vairs neieņem attiecīgo amatu vai netiek nodarbinātas vai kad šo struktūru darbība ir izbeigta.</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1.</w:t>
            </w:r>
            <w:r w:rsidRPr="004A3668">
              <w:rPr>
                <w:rFonts w:eastAsia="Calibri"/>
                <w:lang w:eastAsia="en-US"/>
              </w:rPr>
              <w:tab/>
              <w:t>Katra dalībvalsts saskaņā ar saviem tiesību aktiem piemēro savus noteikumus par dienesta noslēpumu vai citas līdzvērtīgas prasības attiecībā uz konfidencialitāti visām personām un visām struktūrām, kam jāstrādā ar datiem, kuriem ir piekļūts ar jebkura sadarbspējas komponenta starpniecību. Minētais pienākums ir spēkā arī pēc tam, kad šīs personas vairs neieņem attiecīgo amatu vai netiek nodarbinātas vai kad šo struktūru darbība ir izbeigta.</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222</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43. pants – 2.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2.</w:t>
            </w:r>
            <w:r w:rsidRPr="004A3668">
              <w:rPr>
                <w:rFonts w:eastAsia="Calibri"/>
                <w:lang w:eastAsia="en-US"/>
              </w:rPr>
              <w:tab/>
              <w:t xml:space="preserve">Neskarot Eiropas Savienības Civildienesta noteikumu un Savienības pārējo darbinieku nodarbināšanas kārtības 17. pantu, eu-LISA visiem saviem darbiniekiem, kuri strādā ar </w:t>
            </w:r>
            <w:r w:rsidRPr="004A3668">
              <w:rPr>
                <w:rFonts w:eastAsia="Calibri"/>
                <w:b/>
                <w:i/>
                <w:lang w:eastAsia="en-US"/>
              </w:rPr>
              <w:t xml:space="preserve">SIS </w:t>
            </w:r>
            <w:r w:rsidRPr="004A3668">
              <w:rPr>
                <w:rFonts w:eastAsia="Calibri"/>
                <w:lang w:eastAsia="en-US"/>
              </w:rPr>
              <w:t>datiem, piemēro pienācīgus noteikumus par dienesta noslēpumu vai citas līdzvērtīgas prasības attiecībā uz konfidencialitāti atbilstīgi standartiem, kas pielīdzināmi 1. punktā paredzētajiem. Šis pienākums ir spēkā arī pēc tam, kad minētās personas vairs neieņem attiecīgo amatu vai netiek nodarbinātas, vai viņu darbība ir izbeigta.</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2.</w:t>
            </w:r>
            <w:r w:rsidRPr="004A3668">
              <w:rPr>
                <w:rFonts w:eastAsia="Calibri"/>
                <w:lang w:eastAsia="en-US"/>
              </w:rPr>
              <w:tab/>
              <w:t>Neskarot Eiropas Savienības Civildienesta noteikumu un Savienības pārējo darbinieku nodarbināšanas kārtības 17. pantu, eu-LISA visiem saviem darbiniekiem, kuri strādā ar datiem, piemēro pienācīgus noteikumus par dienesta noslēpumu vai citas līdzvērtīgas prasības attiecībā uz konfidencialitāti atbilstīgi standartiem, kas pielīdzināmi</w:t>
            </w:r>
            <w:r w:rsidRPr="004A3668">
              <w:rPr>
                <w:rFonts w:eastAsia="Calibri"/>
                <w:b/>
                <w:i/>
                <w:lang w:eastAsia="en-US"/>
              </w:rPr>
              <w:t xml:space="preserve"> šā panta</w:t>
            </w:r>
            <w:r w:rsidRPr="004A3668">
              <w:rPr>
                <w:rFonts w:eastAsia="Calibri"/>
                <w:lang w:eastAsia="en-US"/>
              </w:rPr>
              <w:t xml:space="preserve"> 1. punktā paredzētajiem. Šis pienākums ir spēkā arī pēc tam, kad minētās personas vairs neieņem attiecīgo amatu vai netiek nodarbinātas, vai viņu darbība ir izbeigta.</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223</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43. pants – 2.a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2.a</w:t>
            </w:r>
            <w:r w:rsidRPr="004A3668">
              <w:rPr>
                <w:rFonts w:eastAsia="Calibri"/>
                <w:b/>
                <w:i/>
                <w:lang w:eastAsia="en-US"/>
              </w:rPr>
              <w:tab/>
              <w:t>Ja eu-LISA vai kāda dalībvalsts sadarbojas ar ārējiem darbuzņēmējiem tādu uzdevumu veikšanā, kas attiecas uz sadarbspējas komponentiem, tā stigri uzrauga minētā darbuzņēmēja darbību, lai nodrošinātu visu šīs regulas normu ievērošanu, jo īpaši attiecībā uz drošību, konfidencialitāti un datu aizsardzību.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224</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44. pants – 1.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w:t>
            </w:r>
            <w:r w:rsidRPr="004A3668">
              <w:rPr>
                <w:rFonts w:eastAsia="Calibri"/>
                <w:lang w:eastAsia="en-US"/>
              </w:rPr>
              <w:tab/>
              <w:t>Jebkuru notikumu, kas ietekmē vai var ietekmēt sadarbspējas komponentu drošību un var kaitēt tajos glabātajiem datiem vai izraisīt to zudumu, uzskata par drošības incidentu, jo īpaši, ja ir notikusi nesankcionēta piekļuve datiem vai ir apdraudēta vai varētu būt tikusi apdraudēta datu pieejamība, integritāte un konfidencialitāte.</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1.</w:t>
            </w:r>
            <w:r w:rsidRPr="004A3668">
              <w:rPr>
                <w:rFonts w:eastAsia="Calibri"/>
                <w:lang w:eastAsia="en-US"/>
              </w:rPr>
              <w:tab/>
              <w:t xml:space="preserve">Jebkuru notikumu, kas ietekmē vai var ietekmēt sadarbspējas komponentu drošību un var </w:t>
            </w:r>
            <w:r w:rsidRPr="004A3668">
              <w:rPr>
                <w:rFonts w:eastAsia="Calibri"/>
                <w:b/>
                <w:i/>
                <w:lang w:eastAsia="en-US"/>
              </w:rPr>
              <w:t xml:space="preserve">izraisīt neatļautu piekļuvi tiem, </w:t>
            </w:r>
            <w:r w:rsidRPr="004A3668">
              <w:rPr>
                <w:rFonts w:eastAsia="Calibri"/>
                <w:lang w:eastAsia="en-US"/>
              </w:rPr>
              <w:t>kaitēt tajos glabātajiem datiem vai izraisīt to zudumu, uzskata par drošības incidentu, jo īpaši, ja ir notikusi nesankcionēta piekļuve datiem vai ir apdraudēta vai varētu būt tikusi apdraudēta datu pieejamība, integritāte un konfidencialitāte.</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225</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44. pants – 3.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3.</w:t>
            </w:r>
            <w:r w:rsidRPr="004A3668">
              <w:rPr>
                <w:rFonts w:eastAsia="Calibri"/>
                <w:lang w:eastAsia="en-US"/>
              </w:rPr>
              <w:tab/>
              <w:t>Neskarot paziņošanu par personas datu aizsardzības pārkāpumu, ievērojot Regulas (ES)</w:t>
            </w:r>
            <w:r w:rsidRPr="004A3668">
              <w:rPr>
                <w:rFonts w:eastAsia="Calibri"/>
                <w:b/>
                <w:i/>
                <w:lang w:eastAsia="en-US"/>
              </w:rPr>
              <w:t xml:space="preserve"> </w:t>
            </w:r>
            <w:r w:rsidRPr="004A3668">
              <w:rPr>
                <w:rFonts w:eastAsia="Calibri"/>
                <w:lang w:eastAsia="en-US"/>
              </w:rPr>
              <w:t>2016/679 33.</w:t>
            </w:r>
            <w:r w:rsidRPr="004A3668">
              <w:rPr>
                <w:rFonts w:eastAsia="Calibri"/>
                <w:b/>
                <w:i/>
                <w:lang w:eastAsia="en-US"/>
              </w:rPr>
              <w:t xml:space="preserve"> </w:t>
            </w:r>
            <w:r w:rsidRPr="004A3668">
              <w:rPr>
                <w:rFonts w:eastAsia="Calibri"/>
                <w:lang w:eastAsia="en-US"/>
              </w:rPr>
              <w:t>pantu, Direktīvas (ES) 2016/680</w:t>
            </w:r>
            <w:r w:rsidRPr="004A3668">
              <w:rPr>
                <w:rFonts w:eastAsia="Calibri"/>
                <w:b/>
                <w:i/>
                <w:lang w:eastAsia="en-US"/>
              </w:rPr>
              <w:t xml:space="preserve"> </w:t>
            </w:r>
            <w:r w:rsidRPr="004A3668">
              <w:rPr>
                <w:rFonts w:eastAsia="Calibri"/>
                <w:lang w:eastAsia="en-US"/>
              </w:rPr>
              <w:t>30.</w:t>
            </w:r>
            <w:r w:rsidRPr="004A3668">
              <w:rPr>
                <w:rFonts w:eastAsia="Calibri"/>
                <w:b/>
                <w:i/>
                <w:lang w:eastAsia="en-US"/>
              </w:rPr>
              <w:t xml:space="preserve"> </w:t>
            </w:r>
            <w:r w:rsidRPr="004A3668">
              <w:rPr>
                <w:rFonts w:eastAsia="Calibri"/>
                <w:lang w:eastAsia="en-US"/>
              </w:rPr>
              <w:t xml:space="preserve">pantu vai abus, dalībvalstis paziņo Komisijai, eu-LISA un Eiropas Datu aizsardzības uzraudzītājam par drošības incidentiem. Ja noticis drošības incidents saistībā ar sadarbspējas komponentu centrālo infrastruktūru, eu-LISA par to paziņo </w:t>
            </w:r>
            <w:r w:rsidRPr="004A3668">
              <w:rPr>
                <w:rFonts w:eastAsia="Calibri"/>
                <w:lang w:eastAsia="en-US"/>
              </w:rPr>
              <w:lastRenderedPageBreak/>
              <w:t>Komisijai un Eiropas Datu aizsardzības uzraudzītājam.</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lastRenderedPageBreak/>
              <w:t>3.</w:t>
            </w:r>
            <w:r w:rsidRPr="004A3668">
              <w:rPr>
                <w:rFonts w:eastAsia="Calibri"/>
                <w:lang w:eastAsia="en-US"/>
              </w:rPr>
              <w:tab/>
              <w:t>Neskarot paziņošanu par personas datu aizsardzības pārkāpumu, ievērojot Regulas (ES)</w:t>
            </w:r>
            <w:r w:rsidRPr="004A3668">
              <w:rPr>
                <w:rFonts w:eastAsia="Calibri"/>
                <w:b/>
                <w:i/>
                <w:lang w:eastAsia="en-US"/>
              </w:rPr>
              <w:t> </w:t>
            </w:r>
            <w:r w:rsidRPr="004A3668">
              <w:rPr>
                <w:rFonts w:eastAsia="Calibri"/>
                <w:lang w:eastAsia="en-US"/>
              </w:rPr>
              <w:t>2016/679 33.</w:t>
            </w:r>
            <w:r w:rsidRPr="004A3668">
              <w:rPr>
                <w:rFonts w:eastAsia="Calibri"/>
                <w:b/>
                <w:i/>
                <w:lang w:eastAsia="en-US"/>
              </w:rPr>
              <w:t> </w:t>
            </w:r>
            <w:r w:rsidRPr="004A3668">
              <w:rPr>
                <w:rFonts w:eastAsia="Calibri"/>
                <w:lang w:eastAsia="en-US"/>
              </w:rPr>
              <w:t>pantu, Direktīvas (ES) 2016/680</w:t>
            </w:r>
            <w:r w:rsidRPr="004A3668">
              <w:rPr>
                <w:rFonts w:eastAsia="Calibri"/>
                <w:b/>
                <w:i/>
                <w:lang w:eastAsia="en-US"/>
              </w:rPr>
              <w:t> </w:t>
            </w:r>
            <w:r w:rsidRPr="004A3668">
              <w:rPr>
                <w:rFonts w:eastAsia="Calibri"/>
                <w:lang w:eastAsia="en-US"/>
              </w:rPr>
              <w:t>30.</w:t>
            </w:r>
            <w:r w:rsidRPr="004A3668">
              <w:rPr>
                <w:rFonts w:eastAsia="Calibri"/>
                <w:b/>
                <w:i/>
                <w:lang w:eastAsia="en-US"/>
              </w:rPr>
              <w:t> </w:t>
            </w:r>
            <w:r w:rsidRPr="004A3668">
              <w:rPr>
                <w:rFonts w:eastAsia="Calibri"/>
                <w:lang w:eastAsia="en-US"/>
              </w:rPr>
              <w:t xml:space="preserve">pantu vai abus, dalībvalstis </w:t>
            </w:r>
            <w:r w:rsidRPr="004A3668">
              <w:rPr>
                <w:rFonts w:eastAsia="Calibri"/>
                <w:b/>
                <w:i/>
                <w:lang w:eastAsia="en-US"/>
              </w:rPr>
              <w:t xml:space="preserve">un Eiropols nekavējoties </w:t>
            </w:r>
            <w:r w:rsidRPr="004A3668">
              <w:rPr>
                <w:rFonts w:eastAsia="Calibri"/>
                <w:lang w:eastAsia="en-US"/>
              </w:rPr>
              <w:t>paziņo Komisijai, eu-LISA</w:t>
            </w:r>
            <w:r w:rsidRPr="004A3668">
              <w:rPr>
                <w:rFonts w:eastAsia="Calibri"/>
                <w:b/>
                <w:i/>
                <w:lang w:eastAsia="en-US"/>
              </w:rPr>
              <w:t>, kompetentajām uzraudzības iestādēm</w:t>
            </w:r>
            <w:r w:rsidRPr="004A3668">
              <w:rPr>
                <w:rFonts w:eastAsia="Calibri"/>
                <w:lang w:eastAsia="en-US"/>
              </w:rPr>
              <w:t xml:space="preserve"> un Eiropas Datu aizsardzības uzraudzītājam par</w:t>
            </w:r>
            <w:r w:rsidRPr="004A3668">
              <w:rPr>
                <w:rFonts w:eastAsia="Calibri"/>
                <w:b/>
                <w:i/>
                <w:lang w:eastAsia="en-US"/>
              </w:rPr>
              <w:t xml:space="preserve"> visiem</w:t>
            </w:r>
            <w:r w:rsidRPr="004A3668">
              <w:rPr>
                <w:rFonts w:eastAsia="Calibri"/>
                <w:lang w:eastAsia="en-US"/>
              </w:rPr>
              <w:t xml:space="preserve"> drošības incidentiem. Ja noticis drošības incidents saistībā ar sadarbspējas </w:t>
            </w:r>
            <w:r w:rsidRPr="004A3668">
              <w:rPr>
                <w:rFonts w:eastAsia="Calibri"/>
                <w:lang w:eastAsia="en-US"/>
              </w:rPr>
              <w:lastRenderedPageBreak/>
              <w:t>komponentu centrālo infrastruktūru, eu-LISA par to paziņo Komisijai un Eiropas Datu aizsardzības uzraudzītājam.</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226</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44. pants – 3.a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3.a</w:t>
            </w:r>
            <w:r w:rsidRPr="004A3668">
              <w:rPr>
                <w:rFonts w:eastAsia="Calibri"/>
                <w:b/>
                <w:i/>
                <w:lang w:eastAsia="en-US"/>
              </w:rPr>
              <w:tab/>
              <w:t>Komisija nekavējoties ziņo Eiropas Parlamentam un Padomei par nopietniem incidentiem. Šos ziņojumus klasificē kā ″ierobežotas lietošanas ES dokumentus″ (EU RESTRICTED/ RESTREINT UE) saskaņā ar spēkā esošajiem drošības noteikumiem.</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227</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44. pants – 4.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4.</w:t>
            </w:r>
            <w:r w:rsidRPr="004A3668">
              <w:rPr>
                <w:rFonts w:eastAsia="Calibri"/>
                <w:lang w:eastAsia="en-US"/>
              </w:rPr>
              <w:tab/>
              <w:t>Informāciju par drošības incidentu, kam ir vai var būt ietekme uz sadarbspējas komponentu darbību vai uz datu pieejamību, integritāti un konfidencialitāti, sniedz dalībvalstīm un par to ziņo atbilstīgi incidentu pārvaldības plānam, ko nodrošina eu-LISA.</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4.</w:t>
            </w:r>
            <w:r w:rsidRPr="004A3668">
              <w:rPr>
                <w:rFonts w:eastAsia="Calibri"/>
                <w:lang w:eastAsia="en-US"/>
              </w:rPr>
              <w:tab/>
              <w:t xml:space="preserve">Informāciju par drošības incidentu, kam ir vai var būt ietekme uz sadarbspējas komponentu darbību vai uz datu pieejamību, integritāti un konfidencialitāti, </w:t>
            </w:r>
            <w:r w:rsidRPr="004A3668">
              <w:rPr>
                <w:rFonts w:eastAsia="Calibri"/>
                <w:b/>
                <w:i/>
                <w:lang w:eastAsia="en-US"/>
              </w:rPr>
              <w:t xml:space="preserve">nekavējoties </w:t>
            </w:r>
            <w:r w:rsidRPr="004A3668">
              <w:rPr>
                <w:rFonts w:eastAsia="Calibri"/>
                <w:lang w:eastAsia="en-US"/>
              </w:rPr>
              <w:t>sniedz dalībvalstīm</w:t>
            </w:r>
            <w:r w:rsidRPr="004A3668">
              <w:rPr>
                <w:rFonts w:eastAsia="Calibri"/>
                <w:b/>
                <w:i/>
                <w:lang w:eastAsia="en-US"/>
              </w:rPr>
              <w:t>, ja nepieciešams — ETIAS centrālajai vienībai, un Eiropolam</w:t>
            </w:r>
            <w:r w:rsidRPr="004A3668">
              <w:rPr>
                <w:rFonts w:eastAsia="Calibri"/>
                <w:lang w:eastAsia="en-US"/>
              </w:rPr>
              <w:t xml:space="preserve"> un par to ziņo atbilstīgi incidentu pārvaldības plānam, ko nodrošina eu-LISA.</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228</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44. pants – 5.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5.</w:t>
            </w:r>
            <w:r w:rsidRPr="004A3668">
              <w:rPr>
                <w:rFonts w:eastAsia="Calibri"/>
                <w:lang w:eastAsia="en-US"/>
              </w:rPr>
              <w:tab/>
              <w:t xml:space="preserve">Attiecīgās dalībvalstis un eu-LISA drošības incidenta gadījumā sadarbojas. Komisija ar īstenošanas aktiem nosaka šīs </w:t>
            </w:r>
            <w:r w:rsidRPr="004A3668">
              <w:rPr>
                <w:rFonts w:eastAsia="Calibri"/>
                <w:lang w:eastAsia="en-US"/>
              </w:rPr>
              <w:lastRenderedPageBreak/>
              <w:t>sadarbības procedūras kārtību. Minētos īstenošanas aktus pieņem saskaņā ar 64. panta 2. punktā minēto pārbaudes procedūru.</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lastRenderedPageBreak/>
              <w:t>5.</w:t>
            </w:r>
            <w:r w:rsidRPr="004A3668">
              <w:rPr>
                <w:rFonts w:eastAsia="Calibri"/>
                <w:lang w:eastAsia="en-US"/>
              </w:rPr>
              <w:tab/>
              <w:t>Attiecīgās dalībvalstis</w:t>
            </w:r>
            <w:r w:rsidRPr="004A3668">
              <w:rPr>
                <w:rFonts w:eastAsia="Calibri"/>
                <w:b/>
                <w:i/>
                <w:lang w:eastAsia="en-US"/>
              </w:rPr>
              <w:t>, ETIAS centrālā vienība, Eiropols</w:t>
            </w:r>
            <w:r w:rsidRPr="004A3668">
              <w:rPr>
                <w:rFonts w:eastAsia="Calibri"/>
                <w:lang w:eastAsia="en-US"/>
              </w:rPr>
              <w:t xml:space="preserve"> un eu-LISA drošības incidenta gadījumā sadarbojas. </w:t>
            </w:r>
            <w:r w:rsidRPr="004A3668">
              <w:rPr>
                <w:rFonts w:eastAsia="Calibri"/>
                <w:lang w:eastAsia="en-US"/>
              </w:rPr>
              <w:lastRenderedPageBreak/>
              <w:t>Komisija ar īstenošanas aktiem nosaka šīs sadarbības procedūras kārtību. Minētos īstenošanas aktus pieņem saskaņā ar 64. panta 2. punktā minēto pārbaudes procedūru.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229</w:t>
      </w:r>
    </w:p>
    <w:p w:rsidR="00E11EC0" w:rsidRPr="004A3668" w:rsidRDefault="00E11EC0" w:rsidP="00E11EC0">
      <w:pPr>
        <w:keepNext/>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45. pants – 1. 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 xml:space="preserve">Dalībvalstis un attiecīgās </w:t>
            </w:r>
            <w:r w:rsidRPr="004A3668">
              <w:rPr>
                <w:rFonts w:eastAsia="Calibri"/>
                <w:b/>
                <w:i/>
                <w:lang w:eastAsia="en-US"/>
              </w:rPr>
              <w:t>ES struktūras</w:t>
            </w:r>
            <w:r w:rsidRPr="004A3668">
              <w:rPr>
                <w:rFonts w:eastAsia="Calibri"/>
                <w:lang w:eastAsia="en-US"/>
              </w:rPr>
              <w:t xml:space="preserve"> nodrošina, ka katra iestāde, kurai ir tiesības piekļūt sadarbspējas komponentiem, veic vajadzīgos pasākumus, lai uzraudzītu minētās iestādes atbilstību šai regulai, un</w:t>
            </w:r>
            <w:r w:rsidRPr="004A3668">
              <w:rPr>
                <w:rFonts w:eastAsia="Calibri"/>
                <w:b/>
                <w:i/>
                <w:lang w:eastAsia="en-US"/>
              </w:rPr>
              <w:t xml:space="preserve"> vajadzības gadījumā</w:t>
            </w:r>
            <w:r w:rsidRPr="004A3668">
              <w:rPr>
                <w:rFonts w:eastAsia="Calibri"/>
                <w:lang w:eastAsia="en-US"/>
              </w:rPr>
              <w:t xml:space="preserve"> sadarbojas ar uzraudzības iestādi.</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 xml:space="preserve">Dalībvalstis un attiecīgās </w:t>
            </w:r>
            <w:r w:rsidRPr="004A3668">
              <w:rPr>
                <w:rFonts w:eastAsia="Calibri"/>
                <w:b/>
                <w:i/>
                <w:lang w:eastAsia="en-US"/>
              </w:rPr>
              <w:t>Savienības aģentūras</w:t>
            </w:r>
            <w:r w:rsidRPr="004A3668">
              <w:rPr>
                <w:rFonts w:eastAsia="Calibri"/>
                <w:lang w:eastAsia="en-US"/>
              </w:rPr>
              <w:t xml:space="preserve"> nodrošina, ka katra iestāde, kurai ir tiesības piekļūt sadarbspējas komponentiem, veic vajadzīgos pasākumus, lai uzraudzītu minētās iestādes atbilstību šai regulai, un sadarbojas ar uzraudzības iestādi.</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230</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45.a pants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jc w:val="center"/>
              <w:rPr>
                <w:i/>
                <w:szCs w:val="24"/>
                <w:lang w:eastAsia="en-US"/>
              </w:rPr>
            </w:pPr>
            <w:r w:rsidRPr="004A3668">
              <w:rPr>
                <w:rFonts w:eastAsia="Calibri"/>
                <w:b/>
                <w:i/>
                <w:lang w:eastAsia="en-US"/>
              </w:rPr>
              <w:t>45.a pants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jc w:val="center"/>
              <w:rPr>
                <w:szCs w:val="24"/>
                <w:lang w:eastAsia="en-US"/>
              </w:rPr>
            </w:pPr>
            <w:r w:rsidRPr="004A3668">
              <w:rPr>
                <w:rFonts w:eastAsia="Calibri"/>
                <w:b/>
                <w:i/>
                <w:lang w:eastAsia="en-US"/>
              </w:rPr>
              <w:t>Sankcijas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Dalībvalstis nodrošina, ka datu ļaunprātīgas izmantošanas vai ar šo regulu nesaderīgas datu apstrādes vai apmaiņas gadījumā ir piemērojamas sankcijas saskaņā ar valsts tiesību aktiem. Paredzētās sankcijas ir efektīvas, samērīgas un atturošas, kā arī ietver iespēju piemērot administratīvus un kriminālus sodus.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231</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45.b pants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jc w:val="center"/>
              <w:rPr>
                <w:i/>
                <w:szCs w:val="24"/>
                <w:lang w:eastAsia="en-US"/>
              </w:rPr>
            </w:pPr>
            <w:r w:rsidRPr="004A3668">
              <w:rPr>
                <w:rFonts w:eastAsia="Calibri"/>
                <w:b/>
                <w:i/>
                <w:lang w:eastAsia="en-US"/>
              </w:rPr>
              <w:t>45.b pants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jc w:val="center"/>
              <w:rPr>
                <w:szCs w:val="24"/>
                <w:lang w:eastAsia="en-US"/>
              </w:rPr>
            </w:pPr>
            <w:r w:rsidRPr="004A3668">
              <w:rPr>
                <w:rFonts w:eastAsia="Calibri"/>
                <w:b/>
                <w:i/>
                <w:lang w:eastAsia="en-US"/>
              </w:rPr>
              <w:t>Atbildība</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1. Neskarot tiesības uz kompensāciju no pārziņa vai apstrādātāja un pārziņa vai apstrādātāja atbildību saskaņā ar Regulu (EK) 45/2001, Regulu (ES) 2016/679 un Direktīvu (ES) 2016/680:</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(a) jebkurai personai vai dalībvalstij, kurai ir nodarīts materiāls vai nemateriāls kaitējums tādas nelikumīgas personas datu apstrādes darbības vai jebkuras citas ar šo regulu nesaderīgas tādas rīcības rezultātā, kuru ir veikusi dalībvalsts, ir tiesības no minētās dalībvalsts saņemt kompensāciju; un</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(b) jebkurai personai vai dalībvalstij, kam nodarīts materiāls vai nemateriāls kaitējums ar šo regulu nesaderīgas rīcības rezultātā, kuru veicis Eiropols, Eiropas Robežu un krasta apsardzes aģentūra vai eu-LISA, ir tiesības saņemt kompensāciju no minētās aģentūras;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Attiecīgo dalībvalsti, Eiropolu, Eiropas Robežu un krasta apsardzes aģentūru vai eu-LISA pilnībā vai daļēji atbrīvo no pirmajā daļā paredzētās atbildības, ja tie pierāda, ka nav atbildīgi par notikumu, kas ir izraisījis minēto kaitējumu.</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2. Ja sakarā ar to, ka kāda dalībvalsts nav ievērojusi šajā regulā noteiktus pienākumus, ir nodarīts kaitējums sadarbspējas komponentiem, minētā dalībvalsts ir atbildīga par šādu kaitējumu, izņemot gadījumu, kad un ciktāl eu-LISA vai cita dalībvalsts, kurai ir jāievēro šī regula, nav veikusi saprātīgus pasākumus, lai kaitējumu novērstu vai mazinātu tā sekas.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 xml:space="preserve">3. Pret dalībvalsti vērstas prasības par kompensāciju par kaitējumu, kas ir minētas 1. un 2. punktā, reglamentē atbildētājas dalībvalsts tiesību akti. Pret pārzini vai eu-LISA vērstām kompensācijas prasībām par kaitējumu, </w:t>
            </w:r>
            <w:r w:rsidRPr="004A3668">
              <w:rPr>
                <w:rFonts w:eastAsia="Calibri"/>
                <w:b/>
                <w:i/>
                <w:lang w:eastAsia="en-US"/>
              </w:rPr>
              <w:lastRenderedPageBreak/>
              <w:t>kas ir minēts 1. un 2. punktā, piemēro Līgumos paredzētos nosacījumus.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232</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46. pants – virsraksts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Tiesības uz informāciju</w:t>
            </w:r>
          </w:p>
        </w:tc>
        <w:tc>
          <w:tcPr>
            <w:tcW w:w="4876" w:type="dxa"/>
            <w:hideMark/>
          </w:tcPr>
          <w:p w:rsidR="00E11EC0" w:rsidRPr="004A3668" w:rsidRDefault="00E11EC0" w:rsidP="00F45D6D">
            <w:pPr>
              <w:spacing w:after="120"/>
              <w:rPr>
                <w:szCs w:val="24"/>
                <w:lang w:eastAsia="en-US"/>
              </w:rPr>
            </w:pPr>
            <w:r w:rsidRPr="004A3668">
              <w:rPr>
                <w:rFonts w:eastAsia="Calibri"/>
                <w:i/>
                <w:lang w:eastAsia="en-US"/>
              </w:rPr>
              <w:t>(Neattiecas uz tekstu latviešu valodā.)</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233</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46. pants – 1.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w:t>
            </w:r>
            <w:r w:rsidRPr="004A3668">
              <w:rPr>
                <w:rFonts w:eastAsia="Calibri"/>
                <w:lang w:eastAsia="en-US"/>
              </w:rPr>
              <w:tab/>
            </w:r>
            <w:r w:rsidRPr="004A3668">
              <w:rPr>
                <w:rFonts w:eastAsia="Calibri"/>
                <w:b/>
                <w:i/>
                <w:lang w:eastAsia="en-US"/>
              </w:rPr>
              <w:t>Neskarot Regulas (EK) Nr. 45/2001 11. un 12. pantā un Regulas (ES) 2016/679 13. un 14. pantā minētās tiesības uz informāciju, personas</w:t>
            </w:r>
            <w:r w:rsidRPr="004A3668">
              <w:rPr>
                <w:rFonts w:eastAsia="Calibri"/>
                <w:lang w:eastAsia="en-US"/>
              </w:rPr>
              <w:t xml:space="preserve">, kuru dati </w:t>
            </w:r>
            <w:r w:rsidRPr="004A3668">
              <w:rPr>
                <w:rFonts w:eastAsia="Calibri"/>
                <w:b/>
                <w:i/>
                <w:lang w:eastAsia="en-US"/>
              </w:rPr>
              <w:t>ir</w:t>
            </w:r>
            <w:r w:rsidRPr="004A3668">
              <w:rPr>
                <w:rFonts w:eastAsia="Calibri"/>
                <w:lang w:eastAsia="en-US"/>
              </w:rPr>
              <w:t xml:space="preserve"> glabāti kopējā </w:t>
            </w:r>
            <w:r w:rsidRPr="004A3668">
              <w:rPr>
                <w:rFonts w:eastAsia="Calibri"/>
                <w:b/>
                <w:i/>
                <w:lang w:eastAsia="en-US"/>
              </w:rPr>
              <w:t>biometrisko datu salīdzināšanas pakalpojumā</w:t>
            </w:r>
            <w:r w:rsidRPr="004A3668">
              <w:rPr>
                <w:rFonts w:eastAsia="Calibri"/>
                <w:lang w:eastAsia="en-US"/>
              </w:rPr>
              <w:t xml:space="preserve">, </w:t>
            </w:r>
            <w:r w:rsidRPr="004A3668">
              <w:rPr>
                <w:rFonts w:eastAsia="Calibri"/>
                <w:b/>
                <w:i/>
                <w:lang w:eastAsia="en-US"/>
              </w:rPr>
              <w:t>kopējā identitātes repozitorijā</w:t>
            </w:r>
            <w:r w:rsidRPr="004A3668">
              <w:rPr>
                <w:rFonts w:eastAsia="Calibri"/>
                <w:lang w:eastAsia="en-US"/>
              </w:rPr>
              <w:t xml:space="preserve"> vai </w:t>
            </w:r>
            <w:r w:rsidRPr="004A3668">
              <w:rPr>
                <w:rFonts w:eastAsia="Calibri"/>
                <w:b/>
                <w:i/>
                <w:lang w:eastAsia="en-US"/>
              </w:rPr>
              <w:t>vairāku identitāšu detektorā</w:t>
            </w:r>
            <w:r w:rsidRPr="004A3668">
              <w:rPr>
                <w:rFonts w:eastAsia="Calibri"/>
                <w:lang w:eastAsia="en-US"/>
              </w:rPr>
              <w:t xml:space="preserve">, </w:t>
            </w:r>
            <w:r w:rsidRPr="004A3668">
              <w:rPr>
                <w:rFonts w:eastAsia="Calibri"/>
                <w:b/>
                <w:i/>
                <w:lang w:eastAsia="en-US"/>
              </w:rPr>
              <w:t>viņu datu vākšanas brīdī tiek informētas par personas datu apstrādi</w:t>
            </w:r>
            <w:r w:rsidRPr="004A3668">
              <w:rPr>
                <w:rFonts w:eastAsia="Calibri"/>
                <w:lang w:eastAsia="en-US"/>
              </w:rPr>
              <w:t xml:space="preserve">, </w:t>
            </w:r>
            <w:r w:rsidRPr="004A3668">
              <w:rPr>
                <w:rFonts w:eastAsia="Calibri"/>
                <w:b/>
                <w:i/>
                <w:lang w:eastAsia="en-US"/>
              </w:rPr>
              <w:t>ko veic šīs regulas vajadzībām, tostarp par attiecīgo datu pārziņu identitāti</w:t>
            </w:r>
            <w:r w:rsidRPr="004A3668">
              <w:rPr>
                <w:rFonts w:eastAsia="Calibri"/>
                <w:lang w:eastAsia="en-US"/>
              </w:rPr>
              <w:t xml:space="preserve"> un </w:t>
            </w:r>
            <w:r w:rsidRPr="004A3668">
              <w:rPr>
                <w:rFonts w:eastAsia="Calibri"/>
                <w:b/>
                <w:i/>
                <w:lang w:eastAsia="en-US"/>
              </w:rPr>
              <w:t>kontaktinformāciju,</w:t>
            </w:r>
            <w:r w:rsidRPr="004A3668">
              <w:rPr>
                <w:rFonts w:eastAsia="Calibri"/>
                <w:lang w:eastAsia="en-US"/>
              </w:rPr>
              <w:t xml:space="preserve"> un </w:t>
            </w:r>
            <w:r w:rsidRPr="004A3668">
              <w:rPr>
                <w:rFonts w:eastAsia="Calibri"/>
                <w:b/>
                <w:i/>
                <w:lang w:eastAsia="en-US"/>
              </w:rPr>
              <w:t>par procedūrām, saskaņā ar kurām tiek īstenotas viņu tiesības uz piekļuvi</w:t>
            </w:r>
            <w:r w:rsidRPr="004A3668">
              <w:rPr>
                <w:rFonts w:eastAsia="Calibri"/>
                <w:lang w:eastAsia="en-US"/>
              </w:rPr>
              <w:t xml:space="preserve">, </w:t>
            </w:r>
            <w:r w:rsidRPr="004A3668">
              <w:rPr>
                <w:rFonts w:eastAsia="Calibri"/>
                <w:b/>
                <w:i/>
                <w:lang w:eastAsia="en-US"/>
              </w:rPr>
              <w:t>labošanu un dzēšanu</w:t>
            </w:r>
            <w:r w:rsidRPr="004A3668">
              <w:rPr>
                <w:rFonts w:eastAsia="Calibri"/>
                <w:lang w:eastAsia="en-US"/>
              </w:rPr>
              <w:t xml:space="preserve">, kā </w:t>
            </w:r>
            <w:r w:rsidRPr="004A3668">
              <w:rPr>
                <w:rFonts w:eastAsia="Calibri"/>
                <w:b/>
                <w:i/>
                <w:lang w:eastAsia="en-US"/>
              </w:rPr>
              <w:t>arī par Eiropas Datu aizsardzības uzraudzītāja</w:t>
            </w:r>
            <w:r w:rsidRPr="004A3668">
              <w:rPr>
                <w:rFonts w:eastAsia="Calibri"/>
                <w:lang w:eastAsia="en-US"/>
              </w:rPr>
              <w:t xml:space="preserve"> un </w:t>
            </w:r>
            <w:r w:rsidRPr="004A3668">
              <w:rPr>
                <w:rFonts w:eastAsia="Calibri"/>
                <w:b/>
                <w:i/>
                <w:lang w:eastAsia="en-US"/>
              </w:rPr>
              <w:t>dalībvalsts valsts uzraudzības iestādes, kas atbild par datu vākšanu, kontaktinformāciju; minēto informēšanu veic iestāde</w:t>
            </w:r>
            <w:r w:rsidRPr="004A3668">
              <w:rPr>
                <w:rFonts w:eastAsia="Calibri"/>
                <w:lang w:eastAsia="en-US"/>
              </w:rPr>
              <w:t xml:space="preserve">, </w:t>
            </w:r>
            <w:r w:rsidRPr="004A3668">
              <w:rPr>
                <w:rFonts w:eastAsia="Calibri"/>
                <w:b/>
                <w:i/>
                <w:lang w:eastAsia="en-US"/>
              </w:rPr>
              <w:t>kura vāc šo personu datus</w:t>
            </w:r>
            <w:r w:rsidRPr="004A3668">
              <w:rPr>
                <w:rFonts w:eastAsia="Calibr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1.</w:t>
            </w:r>
            <w:r w:rsidRPr="004A3668">
              <w:rPr>
                <w:rFonts w:eastAsia="Calibri"/>
                <w:lang w:eastAsia="en-US"/>
              </w:rPr>
              <w:tab/>
            </w:r>
            <w:r w:rsidRPr="004A3668">
              <w:rPr>
                <w:rFonts w:eastAsia="Calibri"/>
                <w:b/>
                <w:i/>
                <w:lang w:eastAsia="en-US"/>
              </w:rPr>
              <w:t>Iestāde, kas vāc to personu datus</w:t>
            </w:r>
            <w:r w:rsidRPr="004A3668">
              <w:rPr>
                <w:rFonts w:eastAsia="Calibri"/>
                <w:lang w:eastAsia="en-US"/>
              </w:rPr>
              <w:t xml:space="preserve">, kuru dati </w:t>
            </w:r>
            <w:r w:rsidRPr="004A3668">
              <w:rPr>
                <w:rFonts w:eastAsia="Calibri"/>
                <w:b/>
                <w:i/>
                <w:lang w:eastAsia="en-US"/>
              </w:rPr>
              <w:t>tiek</w:t>
            </w:r>
            <w:r w:rsidRPr="004A3668">
              <w:rPr>
                <w:rFonts w:eastAsia="Calibri"/>
                <w:lang w:eastAsia="en-US"/>
              </w:rPr>
              <w:t xml:space="preserve"> glabāti kopējā </w:t>
            </w:r>
            <w:r w:rsidRPr="004A3668">
              <w:rPr>
                <w:rFonts w:eastAsia="Calibri"/>
                <w:b/>
                <w:i/>
                <w:lang w:eastAsia="en-US"/>
              </w:rPr>
              <w:t>BMS</w:t>
            </w:r>
            <w:r w:rsidRPr="004A3668">
              <w:rPr>
                <w:rFonts w:eastAsia="Calibri"/>
                <w:lang w:eastAsia="en-US"/>
              </w:rPr>
              <w:t xml:space="preserve">, </w:t>
            </w:r>
            <w:r w:rsidRPr="004A3668">
              <w:rPr>
                <w:rFonts w:eastAsia="Calibri"/>
                <w:b/>
                <w:i/>
                <w:lang w:eastAsia="en-US"/>
              </w:rPr>
              <w:t>CIR</w:t>
            </w:r>
            <w:r w:rsidRPr="004A3668">
              <w:rPr>
                <w:rFonts w:eastAsia="Calibri"/>
                <w:lang w:eastAsia="en-US"/>
              </w:rPr>
              <w:t xml:space="preserve"> vai </w:t>
            </w:r>
            <w:r w:rsidRPr="004A3668">
              <w:rPr>
                <w:rFonts w:eastAsia="Calibri"/>
                <w:b/>
                <w:i/>
                <w:lang w:eastAsia="en-US"/>
              </w:rPr>
              <w:t>MID</w:t>
            </w:r>
            <w:r w:rsidRPr="004A3668">
              <w:rPr>
                <w:rFonts w:eastAsia="Calibri"/>
                <w:lang w:eastAsia="en-US"/>
              </w:rPr>
              <w:t xml:space="preserve">, </w:t>
            </w:r>
            <w:r w:rsidRPr="004A3668">
              <w:rPr>
                <w:rFonts w:eastAsia="Calibri"/>
                <w:b/>
                <w:i/>
                <w:lang w:eastAsia="en-US"/>
              </w:rPr>
              <w:t>sniedz šīm personām informāciju</w:t>
            </w:r>
            <w:r w:rsidRPr="004A3668">
              <w:rPr>
                <w:rFonts w:eastAsia="Calibri"/>
                <w:lang w:eastAsia="en-US"/>
              </w:rPr>
              <w:t xml:space="preserve">, </w:t>
            </w:r>
            <w:r w:rsidRPr="004A3668">
              <w:rPr>
                <w:rFonts w:eastAsia="Calibri"/>
                <w:b/>
                <w:i/>
                <w:lang w:eastAsia="en-US"/>
              </w:rPr>
              <w:t>kas ir jāsniedz saskaņā ar Regulas (EK) 45/2001 11.</w:t>
            </w:r>
            <w:r w:rsidRPr="004A3668">
              <w:rPr>
                <w:rFonts w:eastAsia="Calibri"/>
                <w:lang w:eastAsia="en-US"/>
              </w:rPr>
              <w:t xml:space="preserve"> un </w:t>
            </w:r>
            <w:r w:rsidRPr="004A3668">
              <w:rPr>
                <w:rFonts w:eastAsia="Calibri"/>
                <w:b/>
                <w:i/>
                <w:lang w:eastAsia="en-US"/>
              </w:rPr>
              <w:t>12. pantu</w:t>
            </w:r>
            <w:r w:rsidRPr="004A3668">
              <w:rPr>
                <w:rFonts w:eastAsia="Calibri"/>
                <w:lang w:eastAsia="en-US"/>
              </w:rPr>
              <w:t xml:space="preserve"> un </w:t>
            </w:r>
            <w:r w:rsidRPr="004A3668">
              <w:rPr>
                <w:rFonts w:eastAsia="Calibri"/>
                <w:b/>
                <w:i/>
                <w:lang w:eastAsia="en-US"/>
              </w:rPr>
              <w:t>Regulas (ES) 2016/679 13. un 14. pantu</w:t>
            </w:r>
            <w:r w:rsidRPr="004A3668">
              <w:rPr>
                <w:rFonts w:eastAsia="Calibri"/>
                <w:lang w:eastAsia="en-US"/>
              </w:rPr>
              <w:t xml:space="preserve">, </w:t>
            </w:r>
            <w:r w:rsidRPr="004A3668">
              <w:rPr>
                <w:rFonts w:eastAsia="Calibri"/>
                <w:b/>
                <w:i/>
                <w:lang w:eastAsia="en-US"/>
              </w:rPr>
              <w:t>tā</w:t>
            </w:r>
            <w:r w:rsidRPr="004A3668">
              <w:rPr>
                <w:rFonts w:eastAsia="Calibri"/>
                <w:lang w:eastAsia="en-US"/>
              </w:rPr>
              <w:t xml:space="preserve">, kā </w:t>
            </w:r>
            <w:r w:rsidRPr="004A3668">
              <w:rPr>
                <w:rFonts w:eastAsia="Calibri"/>
                <w:b/>
                <w:i/>
                <w:lang w:eastAsia="en-US"/>
              </w:rPr>
              <w:t>tas ir prasīts Direktīvas 2016/680 12.</w:t>
            </w:r>
            <w:r w:rsidRPr="004A3668">
              <w:rPr>
                <w:rFonts w:eastAsia="Calibri"/>
                <w:lang w:eastAsia="en-US"/>
              </w:rPr>
              <w:t xml:space="preserve"> un </w:t>
            </w:r>
            <w:r w:rsidRPr="004A3668">
              <w:rPr>
                <w:rFonts w:eastAsia="Calibri"/>
                <w:b/>
                <w:i/>
                <w:lang w:eastAsia="en-US"/>
              </w:rPr>
              <w:t>13. pantā.</w:t>
            </w:r>
            <w:r w:rsidRPr="004A3668">
              <w:rPr>
                <w:rFonts w:eastAsia="Calibri"/>
                <w:lang w:eastAsia="en-US"/>
              </w:rPr>
              <w:t xml:space="preserve"> </w:t>
            </w:r>
            <w:r w:rsidRPr="004A3668">
              <w:rPr>
                <w:rFonts w:eastAsia="Calibri"/>
                <w:b/>
                <w:i/>
                <w:lang w:eastAsia="en-US"/>
              </w:rPr>
              <w:t>Minētā iestāde sniedz informāciju brīdī</w:t>
            </w:r>
            <w:r w:rsidRPr="004A3668">
              <w:rPr>
                <w:rFonts w:eastAsia="Calibri"/>
                <w:lang w:eastAsia="en-US"/>
              </w:rPr>
              <w:t xml:space="preserve">, </w:t>
            </w:r>
            <w:r w:rsidRPr="004A3668">
              <w:rPr>
                <w:rFonts w:eastAsia="Calibri"/>
                <w:b/>
                <w:i/>
                <w:lang w:eastAsia="en-US"/>
              </w:rPr>
              <w:t>kad šādus datus ievāc</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234</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46. pants – 1.a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1.a</w:t>
            </w:r>
            <w:r w:rsidRPr="004A3668">
              <w:rPr>
                <w:rFonts w:eastAsia="Calibri"/>
                <w:b/>
                <w:i/>
                <w:lang w:eastAsia="en-US"/>
              </w:rPr>
              <w:tab/>
              <w:t>Visu informāciju datu subjektiem sniedz tādā veidā un valodā, kādu viņi saprot vai par kuru ir pamats uzskatīt, ka viņi to saprot. Tas attiecas arī uz vecumam atbilstošu informācijas sniegšanu datu subjektiem, kuri ir nepilngadīgie.</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235</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46.a pants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widowControl/>
              <w:spacing w:after="120"/>
              <w:jc w:val="center"/>
              <w:rPr>
                <w:b/>
                <w:i/>
                <w:szCs w:val="24"/>
                <w:lang w:eastAsia="en-US"/>
              </w:rPr>
            </w:pPr>
            <w:r w:rsidRPr="004A3668">
              <w:rPr>
                <w:rFonts w:eastAsia="Calibri"/>
                <w:b/>
                <w:i/>
                <w:lang w:eastAsia="en-US"/>
              </w:rPr>
              <w:t>46.a pants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widowControl/>
              <w:spacing w:after="120"/>
              <w:jc w:val="center"/>
              <w:rPr>
                <w:b/>
                <w:i/>
                <w:szCs w:val="24"/>
                <w:lang w:eastAsia="en-US"/>
              </w:rPr>
            </w:pPr>
            <w:r w:rsidRPr="004A3668">
              <w:rPr>
                <w:rFonts w:eastAsia="Calibri"/>
                <w:b/>
                <w:i/>
                <w:szCs w:val="24"/>
                <w:lang w:eastAsia="en-US"/>
              </w:rPr>
              <w:t>Informatīvās kampaņas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lang w:eastAsia="en-US"/>
              </w:rPr>
            </w:pPr>
            <w:r w:rsidRPr="004A3668">
              <w:rPr>
                <w:rFonts w:eastAsia="Calibri"/>
                <w:b/>
                <w:i/>
                <w:lang w:eastAsia="en-US"/>
              </w:rPr>
              <w:t>Komisija, sadarbībā ar uzraudzības iestādēm un Eiropas Datu aizsardzības uzraudzītāju, sasaista katra sadarbspējas komponenta darbības sākumu ar informatīvu kampaņu, kas informē sabiedrību un jo īpaši trešo valstu valstspiederīgos par šo komponentu mērķiem un darbību, iestādēm, kurām ir piekļuve, un šīs piekļuves nosacījumiem, kā arī par attiecīgo personu tiesībām. Šādas informatīvas kampaņas notiek nepārtraukti. </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236</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47. pants – virsraksts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b/>
                <w:i/>
                <w:lang w:eastAsia="en-US"/>
              </w:rPr>
              <w:t>Piekļuves</w:t>
            </w:r>
            <w:r w:rsidRPr="004A3668">
              <w:rPr>
                <w:rFonts w:eastAsia="Calibri"/>
                <w:lang w:eastAsia="en-US"/>
              </w:rPr>
              <w:t xml:space="preserve">, </w:t>
            </w:r>
            <w:r w:rsidRPr="004A3668">
              <w:rPr>
                <w:rFonts w:eastAsia="Calibri"/>
                <w:b/>
                <w:i/>
                <w:lang w:eastAsia="en-US"/>
              </w:rPr>
              <w:t>labošanas</w:t>
            </w:r>
            <w:r w:rsidRPr="004A3668">
              <w:rPr>
                <w:rFonts w:eastAsia="Calibri"/>
                <w:lang w:eastAsia="en-US"/>
              </w:rPr>
              <w:t xml:space="preserve"> un </w:t>
            </w:r>
            <w:r w:rsidRPr="004A3668">
              <w:rPr>
                <w:rFonts w:eastAsia="Calibri"/>
                <w:b/>
                <w:i/>
                <w:lang w:eastAsia="en-US"/>
              </w:rPr>
              <w:t>dzēšanas tiesības</w:t>
            </w: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Tiesības piekļūt personas datiem</w:t>
            </w:r>
            <w:r w:rsidRPr="004A3668">
              <w:rPr>
                <w:rFonts w:eastAsia="Calibri"/>
                <w:lang w:eastAsia="en-US"/>
              </w:rPr>
              <w:t xml:space="preserve">, </w:t>
            </w:r>
            <w:r w:rsidRPr="004A3668">
              <w:rPr>
                <w:rFonts w:eastAsia="Calibri"/>
                <w:b/>
                <w:i/>
                <w:lang w:eastAsia="en-US"/>
              </w:rPr>
              <w:t>labot, papildināt</w:t>
            </w:r>
            <w:r w:rsidRPr="004A3668">
              <w:rPr>
                <w:rFonts w:eastAsia="Calibri"/>
                <w:lang w:eastAsia="en-US"/>
              </w:rPr>
              <w:t xml:space="preserve"> un </w:t>
            </w:r>
            <w:r w:rsidRPr="004A3668">
              <w:rPr>
                <w:rFonts w:eastAsia="Calibri"/>
                <w:b/>
                <w:i/>
                <w:lang w:eastAsia="en-US"/>
              </w:rPr>
              <w:t>dzēst personas datus, un ierobežot personas datu apstrādi — tīmekļa pakalpojums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lastRenderedPageBreak/>
        <w:t>Grozījums Nr.</w:t>
      </w:r>
      <w:r w:rsidRPr="004A3668">
        <w:rPr>
          <w:rFonts w:eastAsia="Calibri"/>
          <w:b/>
          <w:lang w:eastAsia="en-US"/>
        </w:rPr>
        <w:tab/>
      </w:r>
      <w:r w:rsidRPr="004A3668">
        <w:rPr>
          <w:rFonts w:eastAsia="Calibri"/>
          <w:b/>
          <w:lang w:eastAsia="en-US"/>
        </w:rPr>
        <w:tab/>
        <w:t>237</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47. pants – 1.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w:t>
            </w:r>
            <w:r w:rsidRPr="004A3668">
              <w:rPr>
                <w:rFonts w:eastAsia="Calibri"/>
                <w:lang w:eastAsia="en-US"/>
              </w:rPr>
              <w:tab/>
              <w:t>Lai īstenotu Regulas</w:t>
            </w:r>
            <w:r w:rsidRPr="004A3668">
              <w:rPr>
                <w:rFonts w:eastAsia="Calibri"/>
                <w:b/>
                <w:i/>
                <w:lang w:eastAsia="en-US"/>
              </w:rPr>
              <w:t> </w:t>
            </w:r>
            <w:r w:rsidRPr="004A3668">
              <w:rPr>
                <w:rFonts w:eastAsia="Calibri"/>
                <w:lang w:eastAsia="en-US"/>
              </w:rPr>
              <w:t>(EK) Nr.</w:t>
            </w:r>
            <w:r w:rsidRPr="004A3668">
              <w:rPr>
                <w:rFonts w:eastAsia="Calibri"/>
                <w:b/>
                <w:i/>
                <w:lang w:eastAsia="en-US"/>
              </w:rPr>
              <w:t> </w:t>
            </w:r>
            <w:r w:rsidRPr="004A3668">
              <w:rPr>
                <w:rFonts w:eastAsia="Calibri"/>
                <w:lang w:eastAsia="en-US"/>
              </w:rPr>
              <w:t>45/2001 13., 14., 15.</w:t>
            </w:r>
            <w:r w:rsidRPr="004A3668">
              <w:rPr>
                <w:rFonts w:eastAsia="Calibri"/>
                <w:b/>
                <w:i/>
                <w:lang w:eastAsia="en-US"/>
              </w:rPr>
              <w:t> </w:t>
            </w:r>
            <w:r w:rsidRPr="004A3668">
              <w:rPr>
                <w:rFonts w:eastAsia="Calibri"/>
                <w:lang w:eastAsia="en-US"/>
              </w:rPr>
              <w:t>un 16. pantā</w:t>
            </w:r>
            <w:r w:rsidRPr="004A3668">
              <w:rPr>
                <w:rFonts w:eastAsia="Calibri"/>
                <w:b/>
                <w:i/>
                <w:lang w:eastAsia="en-US"/>
              </w:rPr>
              <w:t xml:space="preserve"> un</w:t>
            </w:r>
            <w:r w:rsidRPr="004A3668">
              <w:rPr>
                <w:rFonts w:eastAsia="Calibri"/>
                <w:lang w:eastAsia="en-US"/>
              </w:rPr>
              <w:t xml:space="preserve"> Regulas (ES)</w:t>
            </w:r>
            <w:r w:rsidRPr="004A3668">
              <w:rPr>
                <w:rFonts w:eastAsia="Calibri"/>
                <w:b/>
                <w:i/>
                <w:lang w:eastAsia="en-US"/>
              </w:rPr>
              <w:t> </w:t>
            </w:r>
            <w:r w:rsidRPr="004A3668">
              <w:rPr>
                <w:rFonts w:eastAsia="Calibri"/>
                <w:lang w:eastAsia="en-US"/>
              </w:rPr>
              <w:t xml:space="preserve">2016/679 15., 16., 17. un </w:t>
            </w:r>
            <w:r w:rsidRPr="004A3668">
              <w:rPr>
                <w:rFonts w:eastAsia="Calibri"/>
                <w:b/>
                <w:i/>
                <w:lang w:eastAsia="en-US"/>
              </w:rPr>
              <w:t>18</w:t>
            </w:r>
            <w:r w:rsidRPr="004A3668">
              <w:rPr>
                <w:rFonts w:eastAsia="Calibri"/>
                <w:lang w:eastAsia="en-US"/>
              </w:rPr>
              <w:t>. pantā noteiktās tiesības, ikvienai personai ir tiesības vērsties pie dalībvalsts, kura ir atbildīga par atšķirīgu identitāšu manuālo verifikāciju, vai pie jebkuras dalībvalsts, kas izskata pieprasījumu un atbild uz to.</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1.</w:t>
            </w:r>
            <w:r w:rsidRPr="004A3668">
              <w:rPr>
                <w:rFonts w:eastAsia="Calibri"/>
                <w:lang w:eastAsia="en-US"/>
              </w:rPr>
              <w:tab/>
              <w:t>Lai īstenotu Regulas</w:t>
            </w:r>
            <w:r w:rsidRPr="004A3668">
              <w:rPr>
                <w:rFonts w:eastAsia="Calibri"/>
                <w:b/>
                <w:i/>
                <w:lang w:eastAsia="en-US"/>
              </w:rPr>
              <w:t xml:space="preserve"> </w:t>
            </w:r>
            <w:r w:rsidRPr="004A3668">
              <w:rPr>
                <w:rFonts w:eastAsia="Calibri"/>
                <w:lang w:eastAsia="en-US"/>
              </w:rPr>
              <w:t>(EK) Nr.</w:t>
            </w:r>
            <w:r w:rsidRPr="004A3668">
              <w:rPr>
                <w:rFonts w:eastAsia="Calibri"/>
                <w:b/>
                <w:i/>
                <w:lang w:eastAsia="en-US"/>
              </w:rPr>
              <w:t xml:space="preserve"> </w:t>
            </w:r>
            <w:r w:rsidRPr="004A3668">
              <w:rPr>
                <w:rFonts w:eastAsia="Calibri"/>
                <w:lang w:eastAsia="en-US"/>
              </w:rPr>
              <w:t>45/2001 13., 14., 15.</w:t>
            </w:r>
            <w:r w:rsidRPr="004A3668">
              <w:rPr>
                <w:rFonts w:eastAsia="Calibri"/>
                <w:b/>
                <w:i/>
                <w:lang w:eastAsia="en-US"/>
              </w:rPr>
              <w:t xml:space="preserve"> </w:t>
            </w:r>
            <w:r w:rsidRPr="004A3668">
              <w:rPr>
                <w:rFonts w:eastAsia="Calibri"/>
                <w:lang w:eastAsia="en-US"/>
              </w:rPr>
              <w:t>un 16. pantā</w:t>
            </w:r>
            <w:r w:rsidRPr="004A3668">
              <w:rPr>
                <w:rFonts w:eastAsia="Calibri"/>
                <w:b/>
                <w:i/>
                <w:lang w:eastAsia="en-US"/>
              </w:rPr>
              <w:t>,</w:t>
            </w:r>
            <w:r w:rsidRPr="004A3668">
              <w:rPr>
                <w:rFonts w:eastAsia="Calibri"/>
                <w:lang w:eastAsia="en-US"/>
              </w:rPr>
              <w:t xml:space="preserve"> Regulas (ES)</w:t>
            </w:r>
            <w:r w:rsidRPr="004A3668">
              <w:rPr>
                <w:rFonts w:eastAsia="Calibri"/>
                <w:b/>
                <w:i/>
                <w:lang w:eastAsia="en-US"/>
              </w:rPr>
              <w:t xml:space="preserve"> </w:t>
            </w:r>
            <w:r w:rsidRPr="004A3668">
              <w:rPr>
                <w:rFonts w:eastAsia="Calibri"/>
                <w:lang w:eastAsia="en-US"/>
              </w:rPr>
              <w:t>2016/679 15., 16., 17.</w:t>
            </w:r>
            <w:r w:rsidRPr="004A3668">
              <w:rPr>
                <w:rFonts w:eastAsia="Calibri"/>
                <w:b/>
                <w:i/>
                <w:lang w:eastAsia="en-US"/>
              </w:rPr>
              <w:t xml:space="preserve"> un 18.</w:t>
            </w:r>
            <w:r w:rsidRPr="004A3668">
              <w:rPr>
                <w:rFonts w:eastAsia="Calibri"/>
                <w:lang w:eastAsia="en-US"/>
              </w:rPr>
              <w:t> </w:t>
            </w:r>
            <w:r w:rsidRPr="004A3668">
              <w:rPr>
                <w:rFonts w:eastAsia="Calibri"/>
                <w:b/>
                <w:i/>
                <w:lang w:eastAsia="en-US"/>
              </w:rPr>
              <w:t xml:space="preserve">pantā </w:t>
            </w:r>
            <w:r w:rsidRPr="004A3668">
              <w:rPr>
                <w:rFonts w:eastAsia="Calibri"/>
                <w:lang w:eastAsia="en-US"/>
              </w:rPr>
              <w:t xml:space="preserve">un </w:t>
            </w:r>
            <w:r w:rsidRPr="004A3668">
              <w:rPr>
                <w:rFonts w:eastAsia="Calibri"/>
                <w:b/>
                <w:i/>
                <w:lang w:eastAsia="en-US"/>
              </w:rPr>
              <w:t>Direktīvas (ES)2016/680 14. un 16</w:t>
            </w:r>
            <w:r w:rsidRPr="004A3668">
              <w:rPr>
                <w:rFonts w:eastAsia="Calibri"/>
                <w:lang w:eastAsia="en-US"/>
              </w:rPr>
              <w:t>. pantā noteiktās tiesības</w:t>
            </w:r>
            <w:r w:rsidRPr="004A3668">
              <w:rPr>
                <w:rFonts w:eastAsia="Calibri"/>
                <w:b/>
                <w:i/>
                <w:lang w:eastAsia="en-US"/>
              </w:rPr>
              <w:t xml:space="preserve"> attiecībā uz personas datu apstrādi CIR, kopējā BMS un MID</w:t>
            </w:r>
            <w:r w:rsidRPr="004A3668">
              <w:rPr>
                <w:rFonts w:eastAsia="Calibri"/>
                <w:lang w:eastAsia="en-US"/>
              </w:rPr>
              <w:t>, ikvienai personai ir tiesības vērsties pie dalībvalsts, kura ir atbildīga par atšķirīgu identitāšu manuālo verifikāciju, vai pie jebkuras</w:t>
            </w:r>
            <w:r w:rsidRPr="004A3668">
              <w:rPr>
                <w:rFonts w:eastAsia="Calibri"/>
                <w:b/>
                <w:i/>
                <w:lang w:eastAsia="en-US"/>
              </w:rPr>
              <w:t xml:space="preserve"> citas</w:t>
            </w:r>
            <w:r w:rsidRPr="004A3668">
              <w:rPr>
                <w:rFonts w:eastAsia="Calibri"/>
                <w:lang w:eastAsia="en-US"/>
              </w:rPr>
              <w:t xml:space="preserve"> dalībvalsts, kas izskata pieprasījumu un atbild uz to.</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238</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47. pants – 1.a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1.a</w:t>
            </w:r>
            <w:r w:rsidRPr="004A3668">
              <w:rPr>
                <w:rFonts w:eastAsia="Calibri"/>
                <w:b/>
                <w:i/>
                <w:lang w:eastAsia="en-US"/>
              </w:rPr>
              <w:tab/>
              <w:t xml:space="preserve">Neskarot 1. punktu, lai atvieglotu un labāk nodrošinātu datu subjektu tiesību efektīvu īstenošanu, kā aprakstīts 1. punktā, un piekļūtu, labotu, dzēstu vai ierobežotu personas datu apstrādi saskaņā ar sadarbspējas komponentiem, jo īpaši tiem trešo valstu valstspiederīgajiem, kuri var atrasties ārpus dalībvalstu teritorijas, eu-LISA izveido savā tehniskajā tīmekļa vietnē izvietotu tīmekļa pakalpojumu, kas datu subjektiem dod iespēju iesniegt pieprasījumus par piekļuvi viņu personas datiem un to labošanu, dzēšanu vai pārveidošanu. Šis tīmekļa pakalpojums darbojas kā vienots kontaktpunkts tiem trešo valstu valstspiederīgajiem, kuri atrodas ārpus dalībvalstu teritorijas. </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 xml:space="preserve">Tīmekļa pakalpojums nekavējoties pārsūta šādus pieprasījumus dalībvalstij, kura atbild par dažādu identitāšu manuālu pārbaudīšanu saskaņā ar 29. pantu vai attiecīgā gadījumā — </w:t>
            </w:r>
            <w:r w:rsidRPr="004A3668">
              <w:rPr>
                <w:rFonts w:eastAsia="Calibri"/>
                <w:b/>
                <w:i/>
                <w:lang w:eastAsia="en-US"/>
              </w:rPr>
              <w:lastRenderedPageBreak/>
              <w:t>dalībvalstij, kura atbild par datu iekļaušanu pamatā esošajā Savienības informācijas sistēmā, uz kuru attiecas pieprasījums.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239</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47. pants – 1.b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1.b</w:t>
            </w:r>
            <w:r w:rsidRPr="004A3668">
              <w:rPr>
                <w:rFonts w:eastAsia="Calibri"/>
                <w:b/>
                <w:i/>
                <w:lang w:eastAsia="en-US"/>
              </w:rPr>
              <w:tab/>
              <w:t>Komisija pieņem īstenošanas aktus ar sīki izstrādātiem noteikumiem par šā tīmekļa pakalpojuma darbības nosacījumiem un piemērojamiem datu aizsardzības un drošības noteikumiem. Šos īstenošanas aktus pieņem saskaņā ar 64. pantā minēto pārbaudes procedūru.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240</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47. pants – 2.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2.</w:t>
            </w:r>
            <w:r w:rsidRPr="004A3668">
              <w:rPr>
                <w:rFonts w:eastAsia="Calibri"/>
                <w:lang w:eastAsia="en-US"/>
              </w:rPr>
              <w:tab/>
              <w:t>Dalībvalsts, kas ir atbildīga par atšķirīgu identitāšu manuālo verifikāciju saskaņā ar 29.</w:t>
            </w:r>
            <w:r w:rsidRPr="004A3668">
              <w:rPr>
                <w:rFonts w:eastAsia="Calibri"/>
                <w:b/>
                <w:i/>
                <w:lang w:eastAsia="en-US"/>
              </w:rPr>
              <w:t xml:space="preserve"> </w:t>
            </w:r>
            <w:r w:rsidRPr="004A3668">
              <w:rPr>
                <w:rFonts w:eastAsia="Calibri"/>
                <w:lang w:eastAsia="en-US"/>
              </w:rPr>
              <w:t xml:space="preserve">pantu, vai dalībvalsts, kurai </w:t>
            </w:r>
            <w:r w:rsidRPr="004A3668">
              <w:rPr>
                <w:rFonts w:eastAsia="Calibri"/>
                <w:b/>
                <w:i/>
                <w:lang w:eastAsia="en-US"/>
              </w:rPr>
              <w:t>iesniegts pieprasījums</w:t>
            </w:r>
            <w:r w:rsidRPr="004A3668">
              <w:rPr>
                <w:rFonts w:eastAsia="Calibri"/>
                <w:lang w:eastAsia="en-US"/>
              </w:rPr>
              <w:t xml:space="preserve">, uz šādiem pieprasījumiem atbild </w:t>
            </w:r>
            <w:r w:rsidRPr="004A3668">
              <w:rPr>
                <w:rFonts w:eastAsia="Calibri"/>
                <w:b/>
                <w:i/>
                <w:lang w:eastAsia="en-US"/>
              </w:rPr>
              <w:t>45 dienu</w:t>
            </w:r>
            <w:r w:rsidRPr="004A3668">
              <w:rPr>
                <w:rFonts w:eastAsia="Calibri"/>
                <w:lang w:eastAsia="en-US"/>
              </w:rPr>
              <w:t xml:space="preserve"> laikā pēc pieprasījuma saņemšanas.</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2.</w:t>
            </w:r>
            <w:r w:rsidRPr="004A3668">
              <w:rPr>
                <w:rFonts w:eastAsia="Calibri"/>
                <w:lang w:eastAsia="en-US"/>
              </w:rPr>
              <w:tab/>
              <w:t>Dalībvalsts, kas ir atbildīga par atšķirīgu identitāšu manuālo verifikāciju saskaņā ar 29.</w:t>
            </w:r>
            <w:r w:rsidRPr="004A3668">
              <w:rPr>
                <w:rFonts w:eastAsia="Calibri"/>
                <w:b/>
                <w:i/>
                <w:lang w:eastAsia="en-US"/>
              </w:rPr>
              <w:t> </w:t>
            </w:r>
            <w:r w:rsidRPr="004A3668">
              <w:rPr>
                <w:rFonts w:eastAsia="Calibri"/>
                <w:lang w:eastAsia="en-US"/>
              </w:rPr>
              <w:t xml:space="preserve">pantu, vai dalībvalsts, kurai </w:t>
            </w:r>
            <w:r w:rsidRPr="004A3668">
              <w:rPr>
                <w:rFonts w:eastAsia="Calibri"/>
                <w:b/>
                <w:i/>
                <w:lang w:eastAsia="en-US"/>
              </w:rPr>
              <w:t>datu subjekts ir iesniedzis pieprasījumu vai nu tiešā veidā saskaņā ar 1. punktu, vai izmantojot tīmekļa pakalpojumu saskaņā ar 1.a punktu</w:t>
            </w:r>
            <w:r w:rsidRPr="004A3668">
              <w:rPr>
                <w:rFonts w:eastAsia="Calibri"/>
                <w:lang w:eastAsia="en-US"/>
              </w:rPr>
              <w:t xml:space="preserve">, uz šādiem pieprasījumiem atbild </w:t>
            </w:r>
            <w:r w:rsidRPr="004A3668">
              <w:rPr>
                <w:rFonts w:eastAsia="Calibri"/>
                <w:b/>
                <w:i/>
                <w:lang w:eastAsia="en-US"/>
              </w:rPr>
              <w:t>bez nepamatotas kavēšanās un jebkurā gadījumā viena mēneša</w:t>
            </w:r>
            <w:r w:rsidRPr="004A3668">
              <w:rPr>
                <w:rFonts w:eastAsia="Calibri"/>
                <w:lang w:eastAsia="en-US"/>
              </w:rPr>
              <w:t xml:space="preserve"> laikā pēc pieprasījuma saņemšanas.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241</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47. pants – 3.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3.</w:t>
            </w:r>
            <w:r w:rsidRPr="004A3668">
              <w:rPr>
                <w:rFonts w:eastAsia="Calibri"/>
                <w:lang w:eastAsia="en-US"/>
              </w:rPr>
              <w:tab/>
              <w:t xml:space="preserve">Ja pieprasījums par personas </w:t>
            </w:r>
            <w:r w:rsidRPr="004A3668">
              <w:rPr>
                <w:rFonts w:eastAsia="Calibri"/>
                <w:b/>
                <w:i/>
                <w:lang w:eastAsia="en-US"/>
              </w:rPr>
              <w:t>datu</w:t>
            </w:r>
            <w:r w:rsidRPr="004A3668">
              <w:rPr>
                <w:rFonts w:eastAsia="Calibri"/>
                <w:lang w:eastAsia="en-US"/>
              </w:rPr>
              <w:t xml:space="preserve"> labošanu vai dzēšanu ir iesniegts dalībvalstij, kas nav atbildīgā dalībvalsts, tad dalībvalsts, kurai iesniegts pieprasījums, septiņu dienu laikā sazinās ar atbildīgās dalībvalsts iestādēm, un atbildīgā dalībvalsts </w:t>
            </w:r>
            <w:r w:rsidRPr="004A3668">
              <w:rPr>
                <w:rFonts w:eastAsia="Calibri"/>
                <w:b/>
                <w:i/>
                <w:lang w:eastAsia="en-US"/>
              </w:rPr>
              <w:t>30 dienu</w:t>
            </w:r>
            <w:r w:rsidRPr="004A3668">
              <w:rPr>
                <w:rFonts w:eastAsia="Calibri"/>
                <w:lang w:eastAsia="en-US"/>
              </w:rPr>
              <w:t xml:space="preserve"> laikā pēc šādas sazināšanās pārbauda datu pareizību un datu apstrādes likumību.</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3.</w:t>
            </w:r>
            <w:r w:rsidRPr="004A3668">
              <w:rPr>
                <w:rFonts w:eastAsia="Calibri"/>
                <w:lang w:eastAsia="en-US"/>
              </w:rPr>
              <w:tab/>
              <w:t xml:space="preserve">Ja pieprasījums par </w:t>
            </w:r>
            <w:r w:rsidRPr="004A3668">
              <w:rPr>
                <w:rFonts w:eastAsia="Calibri"/>
                <w:b/>
                <w:i/>
                <w:lang w:eastAsia="en-US"/>
              </w:rPr>
              <w:t xml:space="preserve">piekļuvi </w:t>
            </w:r>
            <w:r w:rsidRPr="004A3668">
              <w:rPr>
                <w:rFonts w:eastAsia="Calibri"/>
                <w:lang w:eastAsia="en-US"/>
              </w:rPr>
              <w:t xml:space="preserve">personas </w:t>
            </w:r>
            <w:r w:rsidRPr="004A3668">
              <w:rPr>
                <w:rFonts w:eastAsia="Calibri"/>
                <w:b/>
                <w:i/>
                <w:lang w:eastAsia="en-US"/>
              </w:rPr>
              <w:t>datiem, to</w:t>
            </w:r>
            <w:r w:rsidRPr="004A3668">
              <w:rPr>
                <w:rFonts w:eastAsia="Calibri"/>
                <w:lang w:eastAsia="en-US"/>
              </w:rPr>
              <w:t xml:space="preserve"> labošanu vai dzēšanu ir iesniegts dalībvalstij, kas nav atbildīgā dalībvalsts, tad dalībvalsts, kurai iesniegts pieprasījums, septiņu dienu laikā </w:t>
            </w:r>
            <w:r w:rsidRPr="004A3668">
              <w:rPr>
                <w:rFonts w:eastAsia="Calibri"/>
                <w:b/>
                <w:i/>
                <w:lang w:eastAsia="en-US"/>
              </w:rPr>
              <w:t xml:space="preserve">rakstiski </w:t>
            </w:r>
            <w:r w:rsidRPr="004A3668">
              <w:rPr>
                <w:rFonts w:eastAsia="Calibri"/>
                <w:lang w:eastAsia="en-US"/>
              </w:rPr>
              <w:t xml:space="preserve">sazinās ar atbildīgās dalībvalsts iestādēm, un atbildīgā dalībvalsts </w:t>
            </w:r>
            <w:r w:rsidRPr="004A3668">
              <w:rPr>
                <w:rFonts w:eastAsia="Calibri"/>
                <w:b/>
                <w:i/>
                <w:lang w:eastAsia="en-US"/>
              </w:rPr>
              <w:t>bez nepamatotas kavēšanās un jebkurā gadījumā mēneša</w:t>
            </w:r>
            <w:r w:rsidRPr="004A3668">
              <w:rPr>
                <w:rFonts w:eastAsia="Calibri"/>
                <w:lang w:eastAsia="en-US"/>
              </w:rPr>
              <w:t xml:space="preserve"> laikā pēc šādas sazināšanās pārbauda datu pareizību un datu apstrādes likumību. </w:t>
            </w:r>
            <w:r w:rsidRPr="004A3668">
              <w:rPr>
                <w:rFonts w:eastAsia="Calibri"/>
                <w:b/>
                <w:i/>
                <w:lang w:eastAsia="en-US"/>
              </w:rPr>
              <w:t>Dalībvalsts, kas sazinājās ar atbildīgās dalībvalsts iestādi, informē attiecīgo personu par tās pieprasījuma pārsūtīšanu un par turpmāko procedūru.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242</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47. pants – 4.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4.</w:t>
            </w:r>
            <w:r w:rsidRPr="004A3668">
              <w:rPr>
                <w:rFonts w:eastAsia="Calibri"/>
                <w:lang w:eastAsia="en-US"/>
              </w:rPr>
              <w:tab/>
              <w:t xml:space="preserve">Ja pēc pārbaudes tiek konstatēts, ka </w:t>
            </w:r>
            <w:r w:rsidRPr="004A3668">
              <w:rPr>
                <w:rFonts w:eastAsia="Calibri"/>
                <w:b/>
                <w:i/>
                <w:lang w:eastAsia="en-US"/>
              </w:rPr>
              <w:t>vairāku identitāšu detektorā (</w:t>
            </w:r>
            <w:r w:rsidRPr="004A3668">
              <w:rPr>
                <w:rFonts w:eastAsia="Calibri"/>
                <w:lang w:eastAsia="en-US"/>
              </w:rPr>
              <w:t>MID</w:t>
            </w:r>
            <w:r w:rsidRPr="004A3668">
              <w:rPr>
                <w:rFonts w:eastAsia="Calibri"/>
                <w:b/>
                <w:i/>
                <w:lang w:eastAsia="en-US"/>
              </w:rPr>
              <w:t>)</w:t>
            </w:r>
            <w:r w:rsidRPr="004A3668">
              <w:rPr>
                <w:rFonts w:eastAsia="Calibri"/>
                <w:lang w:eastAsia="en-US"/>
              </w:rPr>
              <w:t xml:space="preserve"> glabātie dati neatbilst faktiem vai ir reģistrēti nelikumīgi, tad atbildīgā dalībvalsts vai </w:t>
            </w:r>
            <w:r w:rsidRPr="004A3668">
              <w:rPr>
                <w:rFonts w:eastAsia="Calibri"/>
                <w:b/>
                <w:i/>
                <w:lang w:eastAsia="en-US"/>
              </w:rPr>
              <w:t>–</w:t>
            </w:r>
            <w:r w:rsidRPr="004A3668">
              <w:rPr>
                <w:rFonts w:eastAsia="Calibri"/>
                <w:lang w:eastAsia="en-US"/>
              </w:rPr>
              <w:t xml:space="preserve"> vajadzības gadījumā </w:t>
            </w:r>
            <w:r w:rsidRPr="004A3668">
              <w:rPr>
                <w:rFonts w:eastAsia="Calibri"/>
                <w:b/>
                <w:i/>
                <w:lang w:eastAsia="en-US"/>
              </w:rPr>
              <w:t>–</w:t>
            </w:r>
            <w:r w:rsidRPr="004A3668">
              <w:rPr>
                <w:rFonts w:eastAsia="Calibri"/>
                <w:lang w:eastAsia="en-US"/>
              </w:rPr>
              <w:t xml:space="preserve"> dalībvalsts, kurai iesniegts pieprasījums, labo vai dzēš</w:t>
            </w:r>
            <w:r w:rsidRPr="004A3668">
              <w:rPr>
                <w:rFonts w:eastAsia="Calibri"/>
                <w:b/>
                <w:i/>
                <w:lang w:eastAsia="en-US"/>
              </w:rPr>
              <w:t xml:space="preserve"> šos datus.</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4.</w:t>
            </w:r>
            <w:r w:rsidRPr="004A3668">
              <w:rPr>
                <w:rFonts w:eastAsia="Calibri"/>
                <w:lang w:eastAsia="en-US"/>
              </w:rPr>
              <w:tab/>
              <w:t xml:space="preserve">Ja pēc pārbaudes tiek konstatēts, ka </w:t>
            </w:r>
            <w:r w:rsidRPr="004A3668">
              <w:rPr>
                <w:rFonts w:eastAsia="Calibri"/>
                <w:b/>
                <w:i/>
                <w:lang w:eastAsia="en-US"/>
              </w:rPr>
              <w:t xml:space="preserve">CIR, kopējā BMS un </w:t>
            </w:r>
            <w:r w:rsidRPr="004A3668">
              <w:rPr>
                <w:rFonts w:eastAsia="Calibri"/>
                <w:lang w:eastAsia="en-US"/>
              </w:rPr>
              <w:t xml:space="preserve">MID glabātie dati neatbilst faktiem vai ir reģistrēti nelikumīgi, tad atbildīgā dalībvalsts vai </w:t>
            </w:r>
            <w:r w:rsidRPr="004A3668">
              <w:rPr>
                <w:rFonts w:eastAsia="Calibri"/>
                <w:b/>
                <w:i/>
                <w:lang w:eastAsia="en-US"/>
              </w:rPr>
              <w:t>—</w:t>
            </w:r>
            <w:r w:rsidRPr="004A3668">
              <w:rPr>
                <w:rFonts w:eastAsia="Calibri"/>
                <w:lang w:eastAsia="en-US"/>
              </w:rPr>
              <w:t xml:space="preserve"> vajadzības gadījumā </w:t>
            </w:r>
            <w:r w:rsidRPr="004A3668">
              <w:rPr>
                <w:rFonts w:eastAsia="Calibri"/>
                <w:b/>
                <w:i/>
                <w:lang w:eastAsia="en-US"/>
              </w:rPr>
              <w:t>—</w:t>
            </w:r>
            <w:r w:rsidRPr="004A3668">
              <w:rPr>
                <w:rFonts w:eastAsia="Calibri"/>
                <w:lang w:eastAsia="en-US"/>
              </w:rPr>
              <w:t xml:space="preserve"> dalībvalsts, kurai iesniegts pieprasījums, </w:t>
            </w:r>
            <w:r w:rsidRPr="004A3668">
              <w:rPr>
                <w:rFonts w:eastAsia="Calibri"/>
                <w:b/>
                <w:i/>
                <w:lang w:eastAsia="en-US"/>
              </w:rPr>
              <w:t xml:space="preserve">šos datus nekavējoties </w:t>
            </w:r>
            <w:r w:rsidRPr="004A3668">
              <w:rPr>
                <w:rFonts w:eastAsia="Calibri"/>
                <w:lang w:eastAsia="en-US"/>
              </w:rPr>
              <w:t>labo vai dzēš</w:t>
            </w:r>
            <w:r w:rsidRPr="004A3668">
              <w:rPr>
                <w:rFonts w:eastAsia="Calibri"/>
                <w:b/>
                <w:i/>
                <w:lang w:eastAsia="en-US"/>
              </w:rPr>
              <w:t>.</w:t>
            </w:r>
            <w:r w:rsidRPr="004A3668">
              <w:rPr>
                <w:rFonts w:eastAsia="Calibri"/>
                <w:lang w:eastAsia="en-US"/>
              </w:rPr>
              <w:t xml:space="preserve"> </w:t>
            </w:r>
            <w:r w:rsidRPr="004A3668">
              <w:rPr>
                <w:rFonts w:eastAsia="Calibri"/>
                <w:b/>
                <w:i/>
                <w:lang w:eastAsia="en-US"/>
              </w:rPr>
              <w:t>Attiecīgo personu rakstiski informē, ka tās dati ir laboti vai dzēsti.</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243</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47. pants – 4.a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4.a</w:t>
            </w:r>
            <w:r w:rsidRPr="004A3668">
              <w:rPr>
                <w:rFonts w:eastAsia="Calibri"/>
                <w:b/>
                <w:i/>
                <w:lang w:eastAsia="en-US"/>
              </w:rPr>
              <w:tab/>
              <w:t xml:space="preserve">Jebkurai personai ir tiesības iesniegt sūdzību un tiesības uz tiesiskās aizsardzības līdzekli dalībvalstī, kura saskaņā ar Savienības vai valsts tiesību aktiem ir atteikusi tai tiesības piekļūt vai </w:t>
            </w:r>
            <w:r w:rsidRPr="004A3668">
              <w:rPr>
                <w:rFonts w:eastAsia="Calibri"/>
                <w:b/>
                <w:i/>
                <w:lang w:eastAsia="en-US"/>
              </w:rPr>
              <w:lastRenderedPageBreak/>
              <w:t>labot, vai dzēst datus, kas attiecas uz šo personu.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244</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47. pants – 5.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5.</w:t>
            </w:r>
            <w:r w:rsidRPr="004A3668">
              <w:rPr>
                <w:rFonts w:eastAsia="Calibri"/>
                <w:lang w:eastAsia="en-US"/>
              </w:rPr>
              <w:tab/>
              <w:t xml:space="preserve">Ja atbildīgā dalībvalsts ievieš grozījumus MID glabātajos </w:t>
            </w:r>
            <w:r w:rsidRPr="004A3668">
              <w:rPr>
                <w:rFonts w:eastAsia="Calibri"/>
                <w:b/>
                <w:i/>
                <w:lang w:eastAsia="en-US"/>
              </w:rPr>
              <w:t>datus</w:t>
            </w:r>
            <w:r w:rsidRPr="004A3668">
              <w:rPr>
                <w:rFonts w:eastAsia="Calibri"/>
                <w:lang w:eastAsia="en-US"/>
              </w:rPr>
              <w:t xml:space="preserve"> to derīguma laikā, atbildīgā dalībvalsts veic 27. pantā un</w:t>
            </w:r>
            <w:r w:rsidRPr="004A3668">
              <w:rPr>
                <w:rFonts w:eastAsia="Calibri"/>
                <w:b/>
                <w:i/>
                <w:lang w:eastAsia="en-US"/>
              </w:rPr>
              <w:t> –</w:t>
            </w:r>
            <w:r w:rsidRPr="004A3668">
              <w:rPr>
                <w:rFonts w:eastAsia="Calibri"/>
                <w:lang w:eastAsia="en-US"/>
              </w:rPr>
              <w:t xml:space="preserve"> vajadzības gadījumā</w:t>
            </w:r>
            <w:r w:rsidRPr="004A3668">
              <w:rPr>
                <w:rFonts w:eastAsia="Calibri"/>
                <w:b/>
                <w:i/>
                <w:lang w:eastAsia="en-US"/>
              </w:rPr>
              <w:t> –</w:t>
            </w:r>
            <w:r w:rsidRPr="004A3668">
              <w:rPr>
                <w:rFonts w:eastAsia="Calibri"/>
                <w:lang w:eastAsia="en-US"/>
              </w:rPr>
              <w:t xml:space="preserve"> 29.</w:t>
            </w:r>
            <w:r w:rsidRPr="004A3668">
              <w:rPr>
                <w:rFonts w:eastAsia="Calibri"/>
                <w:b/>
                <w:i/>
                <w:lang w:eastAsia="en-US"/>
              </w:rPr>
              <w:t> </w:t>
            </w:r>
            <w:r w:rsidRPr="004A3668">
              <w:rPr>
                <w:rFonts w:eastAsia="Calibri"/>
                <w:lang w:eastAsia="en-US"/>
              </w:rPr>
              <w:t>pantā paredzēto apstrādi, lai noteiktu, vai grozītie dati ir jāsaista. Ja apstrāde neuzrāda nevienu trāpījumu, atbildīgā dalībvalsts vai – vajadzības gadījumā – dalībvalsts, kurai iesniegts pieprasījums, dzēš datus no identitātes apstiprinājuma datnes. Ja automatizētā apstrāde uzrāda vienu vai vairākus trāpījumus, atbildīgā dalībvalsts izveido vai atjaunina attiecīgo saikni saskaņā ar attiecīgajiem šīs regulas noteikumiem.</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5.</w:t>
            </w:r>
            <w:r w:rsidRPr="004A3668">
              <w:rPr>
                <w:rFonts w:eastAsia="Calibri"/>
                <w:lang w:eastAsia="en-US"/>
              </w:rPr>
              <w:tab/>
              <w:t xml:space="preserve">Ja atbildīgā dalībvalsts ievieš grozījumus </w:t>
            </w:r>
            <w:r w:rsidRPr="004A3668">
              <w:rPr>
                <w:rFonts w:eastAsia="Calibri"/>
                <w:b/>
                <w:i/>
                <w:lang w:eastAsia="en-US"/>
              </w:rPr>
              <w:t xml:space="preserve">CIR, kopējā BMS vai </w:t>
            </w:r>
            <w:r w:rsidRPr="004A3668">
              <w:rPr>
                <w:rFonts w:eastAsia="Calibri"/>
                <w:lang w:eastAsia="en-US"/>
              </w:rPr>
              <w:t xml:space="preserve">MID glabātajos </w:t>
            </w:r>
            <w:r w:rsidRPr="004A3668">
              <w:rPr>
                <w:rFonts w:eastAsia="Calibri"/>
                <w:b/>
                <w:i/>
                <w:lang w:eastAsia="en-US"/>
              </w:rPr>
              <w:t>datos</w:t>
            </w:r>
            <w:r w:rsidRPr="004A3668">
              <w:rPr>
                <w:rFonts w:eastAsia="Calibri"/>
                <w:lang w:eastAsia="en-US"/>
              </w:rPr>
              <w:t xml:space="preserve"> to derīguma laikā, atbildīgā dalībvalsts veic 27. pantā un</w:t>
            </w:r>
            <w:r w:rsidRPr="004A3668">
              <w:rPr>
                <w:rFonts w:eastAsia="Calibri"/>
                <w:b/>
                <w:i/>
                <w:lang w:eastAsia="en-US"/>
              </w:rPr>
              <w:t xml:space="preserve"> —</w:t>
            </w:r>
            <w:r w:rsidRPr="004A3668">
              <w:rPr>
                <w:rFonts w:eastAsia="Calibri"/>
                <w:lang w:eastAsia="en-US"/>
              </w:rPr>
              <w:t xml:space="preserve"> vajadzības gadījumā</w:t>
            </w:r>
            <w:r w:rsidRPr="004A3668">
              <w:rPr>
                <w:rFonts w:eastAsia="Calibri"/>
                <w:b/>
                <w:i/>
                <w:lang w:eastAsia="en-US"/>
              </w:rPr>
              <w:t xml:space="preserve"> —</w:t>
            </w:r>
            <w:r w:rsidRPr="004A3668">
              <w:rPr>
                <w:rFonts w:eastAsia="Calibri"/>
                <w:lang w:eastAsia="en-US"/>
              </w:rPr>
              <w:t xml:space="preserve"> 29. pantā paredzēto apstrādi, lai noteiktu, vai grozītie dati ir jāsaista. Ja apstrāde neuzrāda nevienu trāpījumu, atbildīgā dalībvalsts vai – vajadzības gadījumā – dalībvalsts, kurai iesniegts pieprasījums, dzēš datus no identitātes apstiprinājuma datnes. Ja automatizētā apstrāde uzrāda vienu vai vairākus trāpījumus, atbildīgā dalībvalsts izveido vai atjaunina attiecīgo saikni saskaņā ar attiecīgajiem šīs regulas noteikumiem.</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245</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47. pants – 6.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6.</w:t>
            </w:r>
            <w:r w:rsidRPr="004A3668">
              <w:rPr>
                <w:rFonts w:eastAsia="Calibri"/>
                <w:lang w:eastAsia="en-US"/>
              </w:rPr>
              <w:tab/>
              <w:t xml:space="preserve">Ja atbildīgā dalībvalsts vai </w:t>
            </w:r>
            <w:r w:rsidRPr="004A3668">
              <w:rPr>
                <w:rFonts w:eastAsia="Calibri"/>
                <w:b/>
                <w:i/>
                <w:lang w:eastAsia="en-US"/>
              </w:rPr>
              <w:t>–</w:t>
            </w:r>
            <w:r w:rsidRPr="004A3668">
              <w:rPr>
                <w:rFonts w:eastAsia="Calibri"/>
                <w:lang w:eastAsia="en-US"/>
              </w:rPr>
              <w:t xml:space="preserve"> vajadzības gadījumā </w:t>
            </w:r>
            <w:r w:rsidRPr="004A3668">
              <w:rPr>
                <w:rFonts w:eastAsia="Calibri"/>
                <w:b/>
                <w:i/>
                <w:lang w:eastAsia="en-US"/>
              </w:rPr>
              <w:t>–</w:t>
            </w:r>
            <w:r w:rsidRPr="004A3668">
              <w:rPr>
                <w:rFonts w:eastAsia="Calibri"/>
                <w:lang w:eastAsia="en-US"/>
              </w:rPr>
              <w:t xml:space="preserve"> dalībvalsts, kurai iesniegts pieprasījums, nepiekrīt tam, ka </w:t>
            </w:r>
            <w:r w:rsidRPr="004A3668">
              <w:rPr>
                <w:rFonts w:eastAsia="Calibri"/>
                <w:b/>
                <w:i/>
                <w:lang w:eastAsia="en-US"/>
              </w:rPr>
              <w:t>vairāku identitāšu detektorā (</w:t>
            </w:r>
            <w:r w:rsidRPr="004A3668">
              <w:rPr>
                <w:rFonts w:eastAsia="Calibri"/>
                <w:lang w:eastAsia="en-US"/>
              </w:rPr>
              <w:t>MID</w:t>
            </w:r>
            <w:r w:rsidRPr="004A3668">
              <w:rPr>
                <w:rFonts w:eastAsia="Calibri"/>
                <w:b/>
                <w:i/>
                <w:lang w:eastAsia="en-US"/>
              </w:rPr>
              <w:t>)</w:t>
            </w:r>
            <w:r w:rsidRPr="004A3668">
              <w:rPr>
                <w:rFonts w:eastAsia="Calibri"/>
                <w:lang w:eastAsia="en-US"/>
              </w:rPr>
              <w:t xml:space="preserve"> glabātie dati neatbilst faktiem vai ir reģistrēti nelikumīgi, minētā dalībvalsts pieņem administratīvu lēmumu, kurā attiecīgajai personai nekavējoties rakstiski paskaidrots, kāpēc valsts atsakās labot vai dzēst datus, kas attiecas uz šo personu.</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6.</w:t>
            </w:r>
            <w:r w:rsidRPr="004A3668">
              <w:rPr>
                <w:rFonts w:eastAsia="Calibri"/>
                <w:lang w:eastAsia="en-US"/>
              </w:rPr>
              <w:tab/>
              <w:t xml:space="preserve">Ja atbildīgā dalībvalsts vai </w:t>
            </w:r>
            <w:r w:rsidRPr="004A3668">
              <w:rPr>
                <w:rFonts w:eastAsia="Calibri"/>
                <w:b/>
                <w:i/>
                <w:lang w:eastAsia="en-US"/>
              </w:rPr>
              <w:t>—</w:t>
            </w:r>
            <w:r w:rsidRPr="004A3668">
              <w:rPr>
                <w:rFonts w:eastAsia="Calibri"/>
                <w:lang w:eastAsia="en-US"/>
              </w:rPr>
              <w:t xml:space="preserve"> vajadzības gadījumā </w:t>
            </w:r>
            <w:r w:rsidRPr="004A3668">
              <w:rPr>
                <w:rFonts w:eastAsia="Calibri"/>
                <w:b/>
                <w:i/>
                <w:lang w:eastAsia="en-US"/>
              </w:rPr>
              <w:t>—</w:t>
            </w:r>
            <w:r w:rsidRPr="004A3668">
              <w:rPr>
                <w:rFonts w:eastAsia="Calibri"/>
                <w:lang w:eastAsia="en-US"/>
              </w:rPr>
              <w:t xml:space="preserve"> dalībvalsts, kurai iesniegts pieprasījums, nepiekrīt tam, ka </w:t>
            </w:r>
            <w:r w:rsidRPr="004A3668">
              <w:rPr>
                <w:rFonts w:eastAsia="Calibri"/>
                <w:b/>
                <w:i/>
                <w:lang w:eastAsia="en-US"/>
              </w:rPr>
              <w:t xml:space="preserve">CIR, kopējā BMS vai </w:t>
            </w:r>
            <w:r w:rsidRPr="004A3668">
              <w:rPr>
                <w:rFonts w:eastAsia="Calibri"/>
                <w:lang w:eastAsia="en-US"/>
              </w:rPr>
              <w:t>MID glabātie dati neatbilst faktiem vai ir reģistrēti nelikumīgi, minētā dalībvalsts pieņem administratīvu lēmumu, kurā attiecīgajai personai nekavējoties rakstiski</w:t>
            </w:r>
            <w:r w:rsidRPr="004A3668">
              <w:rPr>
                <w:rFonts w:eastAsia="Calibri"/>
                <w:b/>
                <w:i/>
                <w:lang w:eastAsia="en-US"/>
              </w:rPr>
              <w:t xml:space="preserve"> tiek</w:t>
            </w:r>
            <w:r w:rsidRPr="004A3668">
              <w:rPr>
                <w:rFonts w:eastAsia="Calibri"/>
                <w:lang w:eastAsia="en-US"/>
              </w:rPr>
              <w:t xml:space="preserve"> paskaidrots, kāpēc valsts atsakās labot vai dzēst datus, kas attiecas uz šo personu.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lastRenderedPageBreak/>
        <w:t>Grozījums Nr.</w:t>
      </w:r>
      <w:r w:rsidRPr="004A3668">
        <w:rPr>
          <w:rFonts w:eastAsia="Calibri"/>
          <w:b/>
          <w:lang w:eastAsia="en-US"/>
        </w:rPr>
        <w:tab/>
      </w:r>
      <w:r w:rsidRPr="004A3668">
        <w:rPr>
          <w:rFonts w:eastAsia="Calibri"/>
          <w:b/>
          <w:lang w:eastAsia="en-US"/>
        </w:rPr>
        <w:tab/>
        <w:t>246</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47. pants – 7.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7.</w:t>
            </w:r>
            <w:r w:rsidRPr="004A3668">
              <w:rPr>
                <w:rFonts w:eastAsia="Calibri"/>
                <w:lang w:eastAsia="en-US"/>
              </w:rPr>
              <w:tab/>
              <w:t>Ar šo lēmumu attiecīgajai personai arī sniedz informāciju, kurā izskaidrota iespēja pārsūdzēt lēmumu, kas pieņemts saistībā ar 3. punktā minēto pieprasījumu, un</w:t>
            </w:r>
            <w:r w:rsidRPr="004A3668">
              <w:rPr>
                <w:rFonts w:eastAsia="Calibri"/>
                <w:b/>
                <w:i/>
                <w:lang w:eastAsia="en-US"/>
              </w:rPr>
              <w:t> – vajadzības gadījumā –</w:t>
            </w:r>
            <w:r w:rsidRPr="004A3668">
              <w:rPr>
                <w:rFonts w:eastAsia="Calibri"/>
                <w:lang w:eastAsia="en-US"/>
              </w:rPr>
              <w:t xml:space="preserve"> informāciju par to, kā celt prasību vai iesniegt sūdzību kompetentajās iestādēs vai tiesās, kā arī informāciju par jebkādu palīdzību, tostarp kompetento valsts uzraudzības iestāžu palīdzību.</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7.</w:t>
            </w:r>
            <w:r w:rsidRPr="004A3668">
              <w:rPr>
                <w:rFonts w:eastAsia="Calibri"/>
                <w:lang w:eastAsia="en-US"/>
              </w:rPr>
              <w:tab/>
              <w:t xml:space="preserve">Ar šo lēmumu attiecīgajai personai arī sniedz informāciju, kurā izskaidrota iespēja pārsūdzēt lēmumu, kas pieņemts saistībā ar </w:t>
            </w:r>
            <w:r w:rsidRPr="004A3668">
              <w:rPr>
                <w:rFonts w:eastAsia="Calibri"/>
                <w:b/>
                <w:i/>
                <w:lang w:eastAsia="en-US"/>
              </w:rPr>
              <w:t xml:space="preserve">1., 2. vai </w:t>
            </w:r>
            <w:r w:rsidRPr="004A3668">
              <w:rPr>
                <w:rFonts w:eastAsia="Calibri"/>
                <w:lang w:eastAsia="en-US"/>
              </w:rPr>
              <w:t>3. punktā minēto pieprasījumu, un informāciju par to, kā celt prasību vai iesniegt sūdzību kompetentajās iestādēs vai tiesās, kā arī informāciju par jebkādu palīdzību, tostarp kompetento valsts uzraudzības iestāžu palīdzību</w:t>
            </w:r>
            <w:r w:rsidRPr="004A3668">
              <w:rPr>
                <w:rFonts w:eastAsia="Calibri"/>
                <w:b/>
                <w:i/>
                <w:lang w:eastAsia="en-US"/>
              </w:rPr>
              <w:t>, klāt pievienojot kontaktinformāciju</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247</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47. pants – 8.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8.</w:t>
            </w:r>
            <w:r w:rsidRPr="004A3668">
              <w:rPr>
                <w:rFonts w:eastAsia="Calibri"/>
                <w:lang w:eastAsia="en-US"/>
              </w:rPr>
              <w:tab/>
              <w:t>Visos pieprasījumos, kas iesniegti saskaņā ar 3. punktu, ietver informāciju, kura vajadzīga, lai identificētu attiecīgo personu. Minēto informāciju izmanto vienīgi tam, lai varētu īstenot 3. punktā minētās tiesības, un pēc tam to nekavējoties dzēš.</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8.</w:t>
            </w:r>
            <w:r w:rsidRPr="004A3668">
              <w:rPr>
                <w:rFonts w:eastAsia="Calibri"/>
                <w:lang w:eastAsia="en-US"/>
              </w:rPr>
              <w:tab/>
              <w:t xml:space="preserve">Visos pieprasījumos, kas iesniegti saskaņā ar </w:t>
            </w:r>
            <w:r w:rsidRPr="004A3668">
              <w:rPr>
                <w:rFonts w:eastAsia="Calibri"/>
                <w:b/>
                <w:i/>
                <w:lang w:eastAsia="en-US"/>
              </w:rPr>
              <w:t xml:space="preserve">1., 2. vai </w:t>
            </w:r>
            <w:r w:rsidRPr="004A3668">
              <w:rPr>
                <w:rFonts w:eastAsia="Calibri"/>
                <w:lang w:eastAsia="en-US"/>
              </w:rPr>
              <w:t>3. punktu, ietver informāciju, kura vajadzīga, lai identificētu attiecīgo personu. Minēto informāciju izmanto vienīgi tam, lai varētu īstenot 3. punktā minētās tiesības, un pēc tam to nekavējoties dzēš.</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248</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47. pants – 9.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9.</w:t>
            </w:r>
            <w:r w:rsidRPr="004A3668">
              <w:rPr>
                <w:rFonts w:eastAsia="Calibri"/>
                <w:lang w:eastAsia="en-US"/>
              </w:rPr>
              <w:tab/>
              <w:t xml:space="preserve">Atbildīgā dalībvalsts vai </w:t>
            </w:r>
            <w:r w:rsidRPr="004A3668">
              <w:rPr>
                <w:rFonts w:eastAsia="Calibri"/>
                <w:b/>
                <w:i/>
                <w:lang w:eastAsia="en-US"/>
              </w:rPr>
              <w:t>–</w:t>
            </w:r>
            <w:r w:rsidRPr="004A3668">
              <w:rPr>
                <w:rFonts w:eastAsia="Calibri"/>
                <w:lang w:eastAsia="en-US"/>
              </w:rPr>
              <w:t xml:space="preserve"> vajadzības gadījumā </w:t>
            </w:r>
            <w:r w:rsidRPr="004A3668">
              <w:rPr>
                <w:rFonts w:eastAsia="Calibri"/>
                <w:b/>
                <w:i/>
                <w:lang w:eastAsia="en-US"/>
              </w:rPr>
              <w:t>–</w:t>
            </w:r>
            <w:r w:rsidRPr="004A3668">
              <w:rPr>
                <w:rFonts w:eastAsia="Calibri"/>
                <w:lang w:eastAsia="en-US"/>
              </w:rPr>
              <w:t xml:space="preserve"> dalībvalsts, kurai iesniegts pieprasījums, rakstiskā dokumentā reģistrē 3.</w:t>
            </w:r>
            <w:r w:rsidRPr="004A3668">
              <w:rPr>
                <w:rFonts w:eastAsia="Calibri"/>
                <w:b/>
                <w:i/>
                <w:lang w:eastAsia="en-US"/>
              </w:rPr>
              <w:t xml:space="preserve"> </w:t>
            </w:r>
            <w:r w:rsidRPr="004A3668">
              <w:rPr>
                <w:rFonts w:eastAsia="Calibri"/>
                <w:lang w:eastAsia="en-US"/>
              </w:rPr>
              <w:t xml:space="preserve">punktā minētā pieprasījuma iesniegšanu un to, kā šis pieprasījums tika izskatīts, un nekavējoties dara šo dokumentu pieejamu kompetentajām datu aizsardzības valsts </w:t>
            </w:r>
            <w:r w:rsidRPr="004A3668">
              <w:rPr>
                <w:rFonts w:eastAsia="Calibri"/>
                <w:lang w:eastAsia="en-US"/>
              </w:rPr>
              <w:lastRenderedPageBreak/>
              <w:t>uzraudzības iestādēm.</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lastRenderedPageBreak/>
              <w:t>9.</w:t>
            </w:r>
            <w:r w:rsidRPr="004A3668">
              <w:rPr>
                <w:rFonts w:eastAsia="Calibri"/>
                <w:lang w:eastAsia="en-US"/>
              </w:rPr>
              <w:tab/>
              <w:t xml:space="preserve">Atbildīgā dalībvalsts vai </w:t>
            </w:r>
            <w:r w:rsidRPr="004A3668">
              <w:rPr>
                <w:rFonts w:eastAsia="Calibri"/>
                <w:b/>
                <w:i/>
                <w:lang w:eastAsia="en-US"/>
              </w:rPr>
              <w:t>―</w:t>
            </w:r>
            <w:r w:rsidRPr="004A3668">
              <w:rPr>
                <w:rFonts w:eastAsia="Calibri"/>
                <w:lang w:eastAsia="en-US"/>
              </w:rPr>
              <w:t xml:space="preserve"> vajadzības gadījumā </w:t>
            </w:r>
            <w:r w:rsidRPr="004A3668">
              <w:rPr>
                <w:rFonts w:eastAsia="Calibri"/>
                <w:b/>
                <w:i/>
                <w:lang w:eastAsia="en-US"/>
              </w:rPr>
              <w:t>―</w:t>
            </w:r>
            <w:r w:rsidRPr="004A3668">
              <w:rPr>
                <w:rFonts w:eastAsia="Calibri"/>
                <w:lang w:eastAsia="en-US"/>
              </w:rPr>
              <w:t xml:space="preserve"> dalībvalsts, kurai iesniegts pieprasījums, rakstiskā dokumentā reģistrē </w:t>
            </w:r>
            <w:r w:rsidRPr="004A3668">
              <w:rPr>
                <w:rFonts w:eastAsia="Calibri"/>
                <w:b/>
                <w:i/>
                <w:lang w:eastAsia="en-US"/>
              </w:rPr>
              <w:t xml:space="preserve">1., 2. vai </w:t>
            </w:r>
            <w:r w:rsidRPr="004A3668">
              <w:rPr>
                <w:rFonts w:eastAsia="Calibri"/>
                <w:lang w:eastAsia="en-US"/>
              </w:rPr>
              <w:t>3.</w:t>
            </w:r>
            <w:r w:rsidRPr="004A3668">
              <w:rPr>
                <w:rFonts w:eastAsia="Calibri"/>
                <w:b/>
                <w:i/>
                <w:lang w:eastAsia="en-US"/>
              </w:rPr>
              <w:t> </w:t>
            </w:r>
            <w:r w:rsidRPr="004A3668">
              <w:rPr>
                <w:rFonts w:eastAsia="Calibri"/>
                <w:lang w:eastAsia="en-US"/>
              </w:rPr>
              <w:t xml:space="preserve">punktā minētā pieprasījuma iesniegšanu un to, kā šis pieprasījums tika izskatīts, un nekavējoties dara šo dokumentu pieejamu </w:t>
            </w:r>
            <w:r w:rsidRPr="004A3668">
              <w:rPr>
                <w:rFonts w:eastAsia="Calibri"/>
                <w:lang w:eastAsia="en-US"/>
              </w:rPr>
              <w:lastRenderedPageBreak/>
              <w:t>kompetentajām datu aizsardzības valsts uzraudzības iestādēm.</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249</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48. pants – 1. 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b/>
                <w:i/>
                <w:lang w:eastAsia="en-US"/>
              </w:rPr>
              <w:t xml:space="preserve">Personas </w:t>
            </w:r>
            <w:r w:rsidRPr="004A3668">
              <w:rPr>
                <w:rFonts w:eastAsia="Calibri"/>
                <w:lang w:eastAsia="en-US"/>
              </w:rPr>
              <w:t xml:space="preserve">datus, kuri glabāti sadarbspējas komponentos vai kuriem piekļūst ar sadarbspējas komponentu palīdzību, nenosūta vai nedara pieejamus nevienai trešai valstij, starptautiskai organizācijai vai privātai struktūrai, </w:t>
            </w:r>
            <w:r w:rsidRPr="004A3668">
              <w:rPr>
                <w:rFonts w:eastAsia="Calibri"/>
                <w:b/>
                <w:i/>
                <w:lang w:eastAsia="en-US"/>
              </w:rPr>
              <w:t>izņemot nosūtīšanu Interpolam</w:t>
            </w:r>
            <w:r w:rsidRPr="004A3668">
              <w:rPr>
                <w:rFonts w:eastAsia="Calibri"/>
                <w:lang w:eastAsia="en-US"/>
              </w:rPr>
              <w:t xml:space="preserve">, </w:t>
            </w:r>
            <w:r w:rsidRPr="004A3668">
              <w:rPr>
                <w:rFonts w:eastAsia="Calibri"/>
                <w:b/>
                <w:i/>
                <w:lang w:eastAsia="en-US"/>
              </w:rPr>
              <w:t>lai veiktu [ETIAS</w:t>
            </w:r>
            <w:r w:rsidRPr="004A3668">
              <w:rPr>
                <w:rFonts w:eastAsia="Calibri"/>
                <w:lang w:eastAsia="en-US"/>
              </w:rPr>
              <w:t xml:space="preserve"> regulas </w:t>
            </w:r>
            <w:r w:rsidRPr="004A3668">
              <w:rPr>
                <w:rFonts w:eastAsia="Calibri"/>
                <w:b/>
                <w:i/>
                <w:lang w:eastAsia="en-US"/>
              </w:rPr>
              <w:t>18</w:t>
            </w:r>
            <w:r w:rsidRPr="004A3668">
              <w:rPr>
                <w:rFonts w:eastAsia="Calibri"/>
                <w:lang w:eastAsia="en-US"/>
              </w:rPr>
              <w:t xml:space="preserve">. panta </w:t>
            </w:r>
            <w:r w:rsidRPr="004A3668">
              <w:rPr>
                <w:rFonts w:eastAsia="Calibri"/>
                <w:b/>
                <w:i/>
                <w:lang w:eastAsia="en-US"/>
              </w:rPr>
              <w:t>2</w:t>
            </w:r>
            <w:r w:rsidRPr="004A3668">
              <w:rPr>
                <w:rFonts w:eastAsia="Calibri"/>
                <w:lang w:eastAsia="en-US"/>
              </w:rPr>
              <w:t>. </w:t>
            </w:r>
            <w:r w:rsidRPr="004A3668">
              <w:rPr>
                <w:rFonts w:eastAsia="Calibri"/>
                <w:b/>
                <w:i/>
                <w:lang w:eastAsia="en-US"/>
              </w:rPr>
              <w:t>punkta b) un m) apakšpunktā] minēto automatizēto apstrādi,</w:t>
            </w:r>
            <w:r w:rsidRPr="004A3668">
              <w:rPr>
                <w:rFonts w:eastAsia="Calibri"/>
                <w:lang w:eastAsia="en-US"/>
              </w:rPr>
              <w:t xml:space="preserve"> vai </w:t>
            </w:r>
            <w:r w:rsidRPr="004A3668">
              <w:rPr>
                <w:rFonts w:eastAsia="Calibri"/>
                <w:b/>
                <w:i/>
                <w:lang w:eastAsia="en-US"/>
              </w:rPr>
              <w:t>Regulas (ES) 2016/399 8. panta 2. punkta nolūkos.</w:t>
            </w:r>
            <w:r w:rsidRPr="004A3668">
              <w:rPr>
                <w:rFonts w:eastAsia="Calibri"/>
                <w:lang w:eastAsia="en-US"/>
              </w:rPr>
              <w:t xml:space="preserve"> </w:t>
            </w:r>
            <w:r w:rsidRPr="004A3668">
              <w:rPr>
                <w:rFonts w:eastAsia="Calibri"/>
                <w:b/>
                <w:i/>
                <w:lang w:eastAsia="en-US"/>
              </w:rPr>
              <w:t>Šāda personas datu nosūtīšana Interpolam atbilst Regulas (EK) Nr. 45/2001 9. panta un Regulas (ES) 2016/679 V nodaļas noteikumiem.</w:t>
            </w: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Neskarot [ETIAS regulas 65. pantu], Regulas (ES) 2017/2226 41. pantu, Regulas (EK) Nr. 767/2008 31. pantu</w:t>
            </w:r>
            <w:r w:rsidRPr="004A3668">
              <w:rPr>
                <w:rFonts w:eastAsia="Calibri"/>
                <w:lang w:eastAsia="en-US"/>
              </w:rPr>
              <w:t xml:space="preserve">, </w:t>
            </w:r>
            <w:r w:rsidRPr="004A3668">
              <w:rPr>
                <w:rFonts w:eastAsia="Calibri"/>
                <w:b/>
                <w:i/>
                <w:lang w:eastAsia="en-US"/>
              </w:rPr>
              <w:t>Regulas (ES) 2016/794 25. pantu un Interpola datubāzēs veiktus vaicājumus</w:t>
            </w:r>
            <w:r w:rsidRPr="004A3668">
              <w:rPr>
                <w:rFonts w:eastAsia="Calibri"/>
                <w:lang w:eastAsia="en-US"/>
              </w:rPr>
              <w:t xml:space="preserve">, </w:t>
            </w:r>
            <w:r w:rsidRPr="004A3668">
              <w:rPr>
                <w:rFonts w:eastAsia="Calibri"/>
                <w:b/>
                <w:i/>
                <w:lang w:eastAsia="en-US"/>
              </w:rPr>
              <w:t>izmantojot ESP</w:t>
            </w:r>
            <w:r w:rsidRPr="004A3668">
              <w:rPr>
                <w:rFonts w:eastAsia="Calibri"/>
                <w:lang w:eastAsia="en-US"/>
              </w:rPr>
              <w:t xml:space="preserve">, </w:t>
            </w:r>
            <w:r w:rsidRPr="004A3668">
              <w:rPr>
                <w:rFonts w:eastAsia="Calibri"/>
                <w:b/>
                <w:i/>
                <w:lang w:eastAsia="en-US"/>
              </w:rPr>
              <w:t>saskaņā ar šīs</w:t>
            </w:r>
            <w:r w:rsidRPr="004A3668">
              <w:rPr>
                <w:rFonts w:eastAsia="Calibri"/>
                <w:lang w:eastAsia="en-US"/>
              </w:rPr>
              <w:t xml:space="preserve"> regulas </w:t>
            </w:r>
            <w:r w:rsidRPr="004A3668">
              <w:rPr>
                <w:rFonts w:eastAsia="Calibri"/>
                <w:b/>
                <w:i/>
                <w:lang w:eastAsia="en-US"/>
              </w:rPr>
              <w:t>9</w:t>
            </w:r>
            <w:r w:rsidRPr="004A3668">
              <w:rPr>
                <w:rFonts w:eastAsia="Calibri"/>
                <w:lang w:eastAsia="en-US"/>
              </w:rPr>
              <w:t xml:space="preserve">. panta </w:t>
            </w:r>
            <w:r w:rsidRPr="004A3668">
              <w:rPr>
                <w:rFonts w:eastAsia="Calibri"/>
                <w:b/>
                <w:i/>
                <w:lang w:eastAsia="en-US"/>
              </w:rPr>
              <w:t>5</w:t>
            </w:r>
            <w:r w:rsidRPr="004A3668">
              <w:rPr>
                <w:rFonts w:eastAsia="Calibri"/>
                <w:lang w:eastAsia="en-US"/>
              </w:rPr>
              <w:t>. </w:t>
            </w:r>
            <w:r w:rsidRPr="004A3668">
              <w:rPr>
                <w:rFonts w:eastAsia="Calibri"/>
                <w:b/>
                <w:i/>
                <w:lang w:eastAsia="en-US"/>
              </w:rPr>
              <w:t xml:space="preserve">punktu, personas </w:t>
            </w:r>
            <w:r w:rsidRPr="004A3668">
              <w:rPr>
                <w:rFonts w:eastAsia="Calibri"/>
                <w:lang w:eastAsia="en-US"/>
              </w:rPr>
              <w:t xml:space="preserve">datus, kuri </w:t>
            </w:r>
            <w:r w:rsidRPr="004A3668">
              <w:rPr>
                <w:rFonts w:eastAsia="Calibri"/>
                <w:b/>
                <w:i/>
                <w:lang w:eastAsia="en-US"/>
              </w:rPr>
              <w:t>tiek</w:t>
            </w:r>
            <w:r w:rsidRPr="004A3668">
              <w:rPr>
                <w:rFonts w:eastAsia="Calibri"/>
                <w:lang w:eastAsia="en-US"/>
              </w:rPr>
              <w:t xml:space="preserve"> glabāti sadarbspējas komponentos vai </w:t>
            </w:r>
            <w:r w:rsidRPr="004A3668">
              <w:rPr>
                <w:rFonts w:eastAsia="Calibri"/>
                <w:b/>
                <w:i/>
                <w:lang w:eastAsia="en-US"/>
              </w:rPr>
              <w:t>kurus apstrādā vai</w:t>
            </w:r>
            <w:r w:rsidRPr="004A3668">
              <w:rPr>
                <w:rFonts w:eastAsia="Calibri"/>
                <w:b/>
                <w:lang w:eastAsia="en-US"/>
              </w:rPr>
              <w:t xml:space="preserve"> </w:t>
            </w:r>
            <w:r w:rsidRPr="004A3668">
              <w:rPr>
                <w:rFonts w:eastAsia="Calibri"/>
                <w:lang w:eastAsia="en-US"/>
              </w:rPr>
              <w:t>kuriem piekļūst ar sadarbspējas komponentu palīdzību, nenosūta vai nedara pieejamus nevienai trešai valstij, starptautiskai organizācijai vai privātai struktūrai.</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250</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48. pants – 1.a daļa (jauna)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Jebkuru šā panta pārkāpumu uzskata par nopietnu drošības incidentu un nekavējoties paziņo un risina saskaņā ar 44. pantu.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251</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49. pants – -1.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-1.</w:t>
            </w:r>
            <w:r w:rsidRPr="004A3668">
              <w:rPr>
                <w:rFonts w:eastAsia="Calibri"/>
                <w:b/>
                <w:i/>
                <w:lang w:eastAsia="en-US"/>
              </w:rPr>
              <w:tab/>
              <w:t xml:space="preserve">Katra dalībvalsts nodrošina, ka Regulas (ES) 2016/679 51. panta </w:t>
            </w:r>
            <w:r w:rsidRPr="004A3668">
              <w:rPr>
                <w:rFonts w:eastAsia="Calibri"/>
                <w:b/>
                <w:i/>
                <w:lang w:eastAsia="en-US"/>
              </w:rPr>
              <w:lastRenderedPageBreak/>
              <w:t>1. punktā minētā uzraudzības iestāde neatkarīgi uzrauga tās personas datu apstrādes likumību, ko saskaņā ar šo regulu veic attiecīgā dalībvalsts.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252</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49. pants – -1.a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-1.a</w:t>
            </w:r>
            <w:r w:rsidRPr="004A3668">
              <w:rPr>
                <w:rFonts w:eastAsia="Calibri"/>
                <w:b/>
                <w:i/>
                <w:lang w:eastAsia="en-US"/>
              </w:rPr>
              <w:tab/>
              <w:t>Ikviena dalībvalsts nodrošina, ka tās normatīvo un administratīvo aktu noteikumi, kas ir pieņemti, ievērojot Direktīvu (ES) 2016/680, ir piemērojami arī attiecībā uz policijas iestāžu un izraudzīto iestāžu piekļuvi sadarbspējas komponentiem, tostarp attiecībā uz to personu tiesībām, kuru datiem šādā veidā tās piekļūst.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253</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49. pants – -1.b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-1.b</w:t>
            </w:r>
            <w:r w:rsidRPr="004A3668">
              <w:rPr>
                <w:rFonts w:eastAsia="Calibri"/>
                <w:b/>
                <w:i/>
                <w:lang w:eastAsia="en-US"/>
              </w:rPr>
              <w:tab/>
              <w:t>Direktīvas (ES) 2016/680 41. panta 1. punktā minētā uzraudzības iestāde uzrauga, lai dalībvalstu policijas iestāžu un izraudzīto iestāžu piekļuve personas datiem būtu likumīga. Attiecīgi tiek piemērots šī regulas 49. panta 2. un 2.a punkts.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254</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49. pants – 1.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w:t>
            </w:r>
            <w:r w:rsidRPr="004A3668">
              <w:rPr>
                <w:rFonts w:eastAsia="Calibri"/>
                <w:lang w:eastAsia="en-US"/>
              </w:rPr>
              <w:tab/>
              <w:t xml:space="preserve">Uzraudzības iestāde vai saskaņā ar </w:t>
            </w:r>
            <w:r w:rsidRPr="004A3668">
              <w:rPr>
                <w:rFonts w:eastAsia="Calibri"/>
                <w:b/>
                <w:i/>
                <w:lang w:eastAsia="en-US"/>
              </w:rPr>
              <w:t>Regulas</w:t>
            </w:r>
            <w:r w:rsidRPr="004A3668">
              <w:rPr>
                <w:rFonts w:eastAsia="Calibri"/>
                <w:lang w:eastAsia="en-US"/>
              </w:rPr>
              <w:t xml:space="preserve"> (ES) 2016/</w:t>
            </w:r>
            <w:r w:rsidRPr="004A3668">
              <w:rPr>
                <w:rFonts w:eastAsia="Calibri"/>
                <w:b/>
                <w:i/>
                <w:lang w:eastAsia="en-US"/>
              </w:rPr>
              <w:t>679 49</w:t>
            </w:r>
            <w:r w:rsidRPr="004A3668">
              <w:rPr>
                <w:rFonts w:eastAsia="Calibri"/>
                <w:lang w:eastAsia="en-US"/>
              </w:rPr>
              <w:t xml:space="preserve">. pantu </w:t>
            </w:r>
            <w:r w:rsidRPr="004A3668">
              <w:rPr>
                <w:rFonts w:eastAsia="Calibri"/>
                <w:lang w:eastAsia="en-US"/>
              </w:rPr>
              <w:lastRenderedPageBreak/>
              <w:t>izraudzītās iestādes nodrošina, ka vismaz reizi četros gados tiek veikta atbildīgo valsts iestāžu veikto datu apstrādes darbību revīzija saskaņā ar attiecīgiem starptautiskiem revīzijas standartiem.</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lastRenderedPageBreak/>
              <w:t>1.</w:t>
            </w:r>
            <w:r w:rsidRPr="004A3668">
              <w:rPr>
                <w:rFonts w:eastAsia="Calibri"/>
                <w:lang w:eastAsia="en-US"/>
              </w:rPr>
              <w:tab/>
              <w:t xml:space="preserve">Uzraudzības iestāde vai </w:t>
            </w:r>
            <w:r w:rsidRPr="004A3668">
              <w:rPr>
                <w:rFonts w:eastAsia="Calibri"/>
                <w:b/>
                <w:i/>
                <w:lang w:eastAsia="en-US"/>
              </w:rPr>
              <w:t xml:space="preserve">Regulas (ES) 2016/680 51. panta 1. punktā </w:t>
            </w:r>
            <w:r w:rsidRPr="004A3668">
              <w:rPr>
                <w:rFonts w:eastAsia="Calibri"/>
                <w:b/>
                <w:i/>
                <w:lang w:eastAsia="en-US"/>
              </w:rPr>
              <w:lastRenderedPageBreak/>
              <w:t xml:space="preserve">minētās vai </w:t>
            </w:r>
            <w:r w:rsidRPr="004A3668">
              <w:rPr>
                <w:rFonts w:eastAsia="Calibri"/>
                <w:lang w:eastAsia="en-US"/>
              </w:rPr>
              <w:t xml:space="preserve">saskaņā ar </w:t>
            </w:r>
            <w:r w:rsidRPr="004A3668">
              <w:rPr>
                <w:rFonts w:eastAsia="Calibri"/>
                <w:b/>
                <w:i/>
                <w:lang w:eastAsia="en-US"/>
              </w:rPr>
              <w:t>Direktīvas</w:t>
            </w:r>
            <w:r w:rsidRPr="004A3668">
              <w:rPr>
                <w:rFonts w:eastAsia="Calibri"/>
                <w:lang w:eastAsia="en-US"/>
              </w:rPr>
              <w:t xml:space="preserve"> (ES) 2016/</w:t>
            </w:r>
            <w:r w:rsidRPr="004A3668">
              <w:rPr>
                <w:rFonts w:eastAsia="Calibri"/>
                <w:b/>
                <w:i/>
                <w:lang w:eastAsia="en-US"/>
              </w:rPr>
              <w:t>680 41</w:t>
            </w:r>
            <w:r w:rsidRPr="004A3668">
              <w:rPr>
                <w:rFonts w:eastAsia="Calibri"/>
                <w:lang w:eastAsia="en-US"/>
              </w:rPr>
              <w:t xml:space="preserve">. pantu izraudzītās iestādes nodrošina, ka vismaz reizi četros gados tiek veikta atbildīgo valsts iestāžu veikto datu apstrādes darbību revīzija saskaņā ar attiecīgiem starptautiskiem revīzijas standartiem. </w:t>
            </w:r>
            <w:r w:rsidRPr="004A3668">
              <w:rPr>
                <w:rFonts w:eastAsia="Calibri"/>
                <w:b/>
                <w:i/>
                <w:lang w:eastAsia="en-US"/>
              </w:rPr>
              <w:t>Pirmo šādu revīziju veic divus gadus pēc dienas, kad darbu saskaņā ar 62. pantu sācis pēdējais no sadarbspējas komponentiem.</w:t>
            </w:r>
            <w:r w:rsidRPr="004A3668">
              <w:rPr>
                <w:rFonts w:eastAsia="Calibri"/>
                <w:lang w:eastAsia="en-US"/>
              </w:rPr>
              <w:t xml:space="preserve"> </w:t>
            </w:r>
            <w:r w:rsidRPr="004A3668">
              <w:rPr>
                <w:rFonts w:eastAsia="Calibri"/>
                <w:b/>
                <w:i/>
                <w:lang w:eastAsia="en-US"/>
              </w:rPr>
              <w:t>Minētās revīzijas rezultātus var ņemt vērā izvērtējumos, kurus veic saskaņā ar mehānismu, kurš ir izveidots ar Padomes Regulu (ES) Nr. 1053/</w:t>
            </w:r>
            <w:r w:rsidRPr="004A3668">
              <w:rPr>
                <w:rFonts w:eastAsia="Calibri"/>
                <w:b/>
                <w:i/>
                <w:vertAlign w:val="superscript"/>
                <w:lang w:eastAsia="en-US"/>
              </w:rPr>
              <w:t>1a</w:t>
            </w:r>
            <w:r w:rsidRPr="004A3668">
              <w:rPr>
                <w:rFonts w:eastAsia="Calibri"/>
                <w:b/>
                <w:i/>
                <w:lang w:eastAsia="en-US"/>
              </w:rPr>
              <w:t>. Regulas (ES) 2016/679 51. panta 1. punktā un Direktīvas (ES) 2016/680 41. panta 1. punktā minētās uzraudzības iestādes katru gadu publisko datu labošanas, papildināšanas vai dzēšanas vai apstrādes ierobežojumu pieprasījumu skaitu, informāciju par turpmāk veiktajām darbībām un pēc attiecīgo personu pieprasījuma veikto labojumu, papildinājumu, dzēšanu un apstrādes ierobežojumu skaitu.</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lang w:eastAsia="en-US"/>
              </w:rPr>
              <w:t>__________________</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vertAlign w:val="superscript"/>
                <w:lang w:eastAsia="en-US"/>
              </w:rPr>
              <w:t>1a</w:t>
            </w:r>
            <w:r w:rsidRPr="004A3668">
              <w:rPr>
                <w:rFonts w:eastAsia="Calibri"/>
                <w:lang w:eastAsia="en-US"/>
              </w:rPr>
              <w:t xml:space="preserve"> </w:t>
            </w:r>
            <w:r w:rsidRPr="004A3668">
              <w:rPr>
                <w:rFonts w:eastAsia="Calibri"/>
                <w:b/>
                <w:i/>
                <w:lang w:eastAsia="en-US"/>
              </w:rPr>
              <w:t>Padomes 2013. gada 7. oktobra Regula (ES) Nr. 1053/2013, ar ko izveido izvērtēšanas un uzraudzības mehānismu, lai pārbaudītu Šengenas acquis piemērošanu, un ar ko atceļ Izpildu komitejas lēmumu (1998. gada 16. septembris), ar ko izveido Šengenas izvērtēšanas un īstenošanas pastāvīgo komiteju (OV L 295, 6.11.2013., 27. lpp.).</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255</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49. pants – 2.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2.</w:t>
            </w:r>
            <w:r w:rsidRPr="004A3668">
              <w:rPr>
                <w:rFonts w:eastAsia="Calibri"/>
                <w:lang w:eastAsia="en-US"/>
              </w:rPr>
              <w:tab/>
              <w:t xml:space="preserve">Dalībvalstis uzraudzības </w:t>
            </w:r>
            <w:r w:rsidRPr="004A3668">
              <w:rPr>
                <w:rFonts w:eastAsia="Calibri"/>
                <w:b/>
                <w:i/>
                <w:lang w:eastAsia="en-US"/>
              </w:rPr>
              <w:t>iestādēm</w:t>
            </w:r>
            <w:r w:rsidRPr="004A3668">
              <w:rPr>
                <w:rFonts w:eastAsia="Calibri"/>
                <w:lang w:eastAsia="en-US"/>
              </w:rPr>
              <w:t xml:space="preserve"> nodrošina pietiekamus resursus saskaņā ar šo regulu uzticēto uzdevumu veikšanai.</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2.</w:t>
            </w:r>
            <w:r w:rsidRPr="004A3668">
              <w:rPr>
                <w:rFonts w:eastAsia="Calibri"/>
                <w:lang w:eastAsia="en-US"/>
              </w:rPr>
              <w:tab/>
              <w:t xml:space="preserve">Dalībvalstis </w:t>
            </w:r>
            <w:r w:rsidRPr="004A3668">
              <w:rPr>
                <w:rFonts w:eastAsia="Calibri"/>
                <w:b/>
                <w:i/>
                <w:lang w:eastAsia="en-US"/>
              </w:rPr>
              <w:t xml:space="preserve">savai </w:t>
            </w:r>
            <w:r w:rsidRPr="004A3668">
              <w:rPr>
                <w:rFonts w:eastAsia="Calibri"/>
                <w:lang w:eastAsia="en-US"/>
              </w:rPr>
              <w:t xml:space="preserve">uzraudzības </w:t>
            </w:r>
            <w:r w:rsidRPr="004A3668">
              <w:rPr>
                <w:rFonts w:eastAsia="Calibri"/>
                <w:b/>
                <w:i/>
                <w:lang w:eastAsia="en-US"/>
              </w:rPr>
              <w:t>iestādei</w:t>
            </w:r>
            <w:r w:rsidRPr="004A3668">
              <w:rPr>
                <w:rFonts w:eastAsia="Calibri"/>
                <w:lang w:eastAsia="en-US"/>
              </w:rPr>
              <w:t xml:space="preserve"> nodrošina pietiekamus resursus</w:t>
            </w:r>
            <w:r w:rsidRPr="004A3668">
              <w:rPr>
                <w:rFonts w:eastAsia="Calibri"/>
                <w:b/>
                <w:i/>
                <w:lang w:eastAsia="en-US"/>
              </w:rPr>
              <w:t>, tostarp gan cilvēkresursus, gan finanšu resursus,</w:t>
            </w:r>
            <w:r w:rsidRPr="004A3668">
              <w:rPr>
                <w:rFonts w:eastAsia="Calibri"/>
                <w:lang w:eastAsia="en-US"/>
              </w:rPr>
              <w:t xml:space="preserve"> saskaņā ar šo regulu uzticēto </w:t>
            </w:r>
            <w:r w:rsidRPr="004A3668">
              <w:rPr>
                <w:rFonts w:eastAsia="Calibri"/>
                <w:lang w:eastAsia="en-US"/>
              </w:rPr>
              <w:lastRenderedPageBreak/>
              <w:t>uzdevumu veikšanai</w:t>
            </w:r>
            <w:r w:rsidRPr="004A3668">
              <w:rPr>
                <w:rFonts w:eastAsia="Calibri"/>
                <w:b/>
                <w:i/>
                <w:lang w:eastAsia="en-US"/>
              </w:rPr>
              <w:t>, un piekļuvi tādu personu sniegtām konsultācijām, kurām ir pietiekamas zināšanas par biometriskajiem datiem.</w:t>
            </w:r>
            <w:r w:rsidRPr="004A3668">
              <w:rPr>
                <w:rFonts w:eastAsia="Calibri"/>
                <w:lang w:eastAsia="en-US"/>
              </w:rPr>
              <w:t xml:space="preserve"> </w:t>
            </w:r>
            <w:r w:rsidRPr="004A3668">
              <w:rPr>
                <w:rFonts w:eastAsia="Calibri"/>
                <w:b/>
                <w:i/>
                <w:lang w:eastAsia="en-US"/>
              </w:rPr>
              <w:t>Dalībvalstis uzraudzības iestādei piešķir piekļuvi saviem reģistriem, neskarot ierobežojumus, kas piemēroti valsts drošības interesēs.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256</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49. pants – 2.a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2.a</w:t>
            </w:r>
            <w:r w:rsidRPr="004A3668">
              <w:rPr>
                <w:rFonts w:eastAsia="Calibri"/>
                <w:b/>
                <w:i/>
                <w:lang w:eastAsia="en-US"/>
              </w:rPr>
              <w:tab/>
              <w:t>Dalībvalstis sniedz jebkādu informāciju, ko ir pieprasījusi Regulas (ES) 2016/679 51. panta 1. punktā minētā uzraudzības iestāde, un jo īpaši tai sniedz informāciju par darbībām, kas ir veiktas saskaņā ar tām šajā regulā noteiktajiem pienākumiem. Dalībvalstis nodrošina Regulas (ES) 2016/679 51. panta 1. punktā minētajām uzraudzības iestādēm piekļuvi saviem reģistriem un ļauj tām jebkurā laikā iekļūt visās savās sadarbspējas nolūkā izmantotajās telpās.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257</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50. pants – 1. 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Eiropas Datu aizsardzības uzraudzītājs nodrošina, ka vismaz reizi četros gados tiek veikta eu-LISA veikto personas datu apstrādes darbību revīzija saskaņā ar attiecīgiem starptautiskiem revīzijas standartiem. Ziņojumu par minēto revīziju nosūta Eiropas Parlamentam, Padomei, eu-LISA, Komisijai un dalībvalstīm. Pirms ziņojumu pieņemšanas eu-LISA dod iespēju izteikt savus apsvērumus.</w:t>
            </w: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Eiropas Datu aizsardzības uzraudzītājs saskaņā ar šo regulu ir atbildīgs par eu-LISA, Eiropola un Eiropas Robežu un krasta apsardzes aģentūras veikto personas datu apstrādes darbību uzraudzību un par to, lai tiktu nodrošināta šādu darbību veikšana saskaņā ar Regulu (EK) Nr. 45/2001, Regulu (ES) 2016/794 un šo regulu.</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eu-LISA Eiropas Datu aizsardzības uzraudzītājam sniedz no tās pieprasīto informāciju, nodrošina Eiropas Datu aizsardzības uzraudzītājam piekļuvi visiem dokumentiem un reģistriem, kas ir minēti 10., 16., 24. un 36. pantā, kā arī ļauj jebkurā laikā iekļūt visās savās telpās.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lang w:eastAsia="en-US"/>
              </w:rPr>
              <w:t xml:space="preserve">Eiropas Datu aizsardzības uzraudzītājs nodrošina, ka vismaz reizi četros gados tiek veikta eu-LISA veikto personas datu apstrādes darbību revīzija saskaņā ar attiecīgiem starptautiskiem revīzijas standartiem. </w:t>
            </w:r>
            <w:r w:rsidRPr="004A3668">
              <w:rPr>
                <w:rFonts w:eastAsia="Calibri"/>
                <w:b/>
                <w:i/>
                <w:lang w:eastAsia="en-US"/>
              </w:rPr>
              <w:t>Pirmo šādu revīziju veic divus gadus pēc dienas, kad darbu saskaņā ar 62. pantu sācis pēdējais no sadarbspējas komponentiem.</w:t>
            </w:r>
            <w:r w:rsidRPr="004A3668">
              <w:rPr>
                <w:rFonts w:eastAsia="Calibri"/>
                <w:lang w:eastAsia="en-US"/>
              </w:rPr>
              <w:t xml:space="preserve"> Ziņojumu par minēto revīziju nosūta Eiropas Parlamentam, Padomei, eu-LISA, Komisijai un dalībvalstīm. Pirms ziņojumu pieņemšanas eu-LISA dod iespēju izteikt savus apsvērumus. </w:t>
            </w:r>
            <w:r w:rsidRPr="004A3668">
              <w:rPr>
                <w:rFonts w:eastAsia="Calibri"/>
                <w:b/>
                <w:i/>
                <w:lang w:eastAsia="en-US"/>
              </w:rPr>
              <w:t>Eiropas Datu aizsardzības uzraudzītājam ir pietiekami papildu resursi, tostarp gan cilvēkresursi, gan finansiālie resursi saskaņā ar šo regulu uzticēto uzdevumu veikšanai.</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258</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51. pants – 1.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w:t>
            </w:r>
            <w:r w:rsidRPr="004A3668">
              <w:rPr>
                <w:rFonts w:eastAsia="Calibri"/>
                <w:lang w:eastAsia="en-US"/>
              </w:rPr>
              <w:tab/>
            </w:r>
            <w:r w:rsidRPr="004A3668">
              <w:rPr>
                <w:rFonts w:eastAsia="Calibri"/>
                <w:b/>
                <w:i/>
                <w:lang w:eastAsia="en-US"/>
              </w:rPr>
              <w:t>Eiropas</w:t>
            </w:r>
            <w:r w:rsidRPr="004A3668">
              <w:rPr>
                <w:rFonts w:eastAsia="Calibri"/>
                <w:lang w:eastAsia="en-US"/>
              </w:rPr>
              <w:t xml:space="preserve"> Datu aizsardzības uzraudzītājs</w:t>
            </w:r>
            <w:r w:rsidRPr="004A3668">
              <w:rPr>
                <w:rFonts w:eastAsia="Calibri"/>
                <w:b/>
                <w:i/>
                <w:lang w:eastAsia="en-US"/>
              </w:rPr>
              <w:t xml:space="preserve"> rīkojas ciešā sadarbībā ar valstu uzraudzības iestādēm attiecībā uz konkrētiem jautājumiem</w:t>
            </w:r>
            <w:r w:rsidRPr="004A3668">
              <w:rPr>
                <w:rFonts w:eastAsia="Calibri"/>
                <w:lang w:eastAsia="en-US"/>
              </w:rPr>
              <w:t xml:space="preserve">, </w:t>
            </w:r>
            <w:r w:rsidRPr="004A3668">
              <w:rPr>
                <w:rFonts w:eastAsia="Calibri"/>
                <w:b/>
                <w:i/>
                <w:lang w:eastAsia="en-US"/>
              </w:rPr>
              <w:t>kuros nepieciešama valsts iesaistīšanās</w:t>
            </w:r>
            <w:r w:rsidRPr="004A3668">
              <w:rPr>
                <w:rFonts w:eastAsia="Calibri"/>
                <w:lang w:eastAsia="en-US"/>
              </w:rPr>
              <w:t>, jo īpaši tad, ja Eiropas Datu aizsardzības uzraudzītājs vai valsts uzraudzības iestāde konstatē nozīmīgas neatbilstības Eiropas Savienības dalībvalstu praksē vai atklāj, iespējams, nelikumīgu nosūtīšanu, kas veikta, izmantojot sadarbspējas komponentu sakaru kanālus</w:t>
            </w:r>
            <w:r w:rsidRPr="004A3668">
              <w:rPr>
                <w:rFonts w:eastAsia="Calibri"/>
                <w:b/>
                <w:i/>
                <w:lang w:eastAsia="en-US"/>
              </w:rPr>
              <w:t xml:space="preserve">, vai saistībā ar jautājumiem, kurus izvirzījusi viena vai vairākas valstu uzraudzības iestādes par </w:t>
            </w:r>
            <w:r w:rsidRPr="004A3668">
              <w:rPr>
                <w:rFonts w:eastAsia="Calibri"/>
                <w:b/>
                <w:i/>
                <w:lang w:eastAsia="en-US"/>
              </w:rPr>
              <w:lastRenderedPageBreak/>
              <w:t>šīs regulas īstenošanu un interpretāciju</w:t>
            </w:r>
            <w:r w:rsidRPr="004A3668">
              <w:rPr>
                <w:rFonts w:eastAsia="Calibr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lastRenderedPageBreak/>
              <w:t>1.</w:t>
            </w:r>
            <w:r w:rsidRPr="004A3668">
              <w:rPr>
                <w:rFonts w:eastAsia="Calibri"/>
                <w:lang w:eastAsia="en-US"/>
              </w:rPr>
              <w:tab/>
            </w:r>
            <w:r w:rsidRPr="004A3668">
              <w:rPr>
                <w:rFonts w:eastAsia="Calibri"/>
                <w:b/>
                <w:i/>
                <w:lang w:eastAsia="en-US"/>
              </w:rPr>
              <w:t>Uzraudzības iestādes un Eiropas</w:t>
            </w:r>
            <w:r w:rsidRPr="004A3668">
              <w:rPr>
                <w:rFonts w:eastAsia="Calibri"/>
                <w:lang w:eastAsia="en-US"/>
              </w:rPr>
              <w:t xml:space="preserve"> Datu aizsardzības uzraudzītājs</w:t>
            </w:r>
            <w:r w:rsidRPr="004A3668">
              <w:rPr>
                <w:rFonts w:eastAsia="Calibri"/>
                <w:b/>
                <w:i/>
                <w:lang w:eastAsia="en-US"/>
              </w:rPr>
              <w:t>, katrs rīkojoties savas attiecīgās kompetences robežās, aktīvi sadarbojas, ievērojot savus attiecīgos pienākumus</w:t>
            </w:r>
            <w:r w:rsidRPr="004A3668">
              <w:rPr>
                <w:rFonts w:eastAsia="Calibri"/>
                <w:lang w:eastAsia="en-US"/>
              </w:rPr>
              <w:t xml:space="preserve">, </w:t>
            </w:r>
            <w:r w:rsidRPr="004A3668">
              <w:rPr>
                <w:rFonts w:eastAsia="Calibri"/>
                <w:b/>
                <w:i/>
                <w:lang w:eastAsia="en-US"/>
              </w:rPr>
              <w:t>un nodrošina koordinētu sadarbspējas komponentu izmantošanas un šīs regulas noteikumu piemērošanas uzraudzību</w:t>
            </w:r>
            <w:r w:rsidRPr="004A3668">
              <w:rPr>
                <w:rFonts w:eastAsia="Calibri"/>
                <w:lang w:eastAsia="en-US"/>
              </w:rPr>
              <w:t xml:space="preserve">, jo īpaši tad, ja Eiropas Datu aizsardzības uzraudzītājs vai valsts uzraudzības iestāde konstatē nozīmīgas neatbilstības Eiropas Savienības dalībvalstu praksē vai atklāj, iespējams, nelikumīgu nosūtīšanu, kas veikta, izmantojot sadarbspējas komponentu </w:t>
            </w:r>
            <w:r w:rsidRPr="004A3668">
              <w:rPr>
                <w:rFonts w:eastAsia="Calibri"/>
                <w:lang w:eastAsia="en-US"/>
              </w:rPr>
              <w:lastRenderedPageBreak/>
              <w:t>sakaru kanālus.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259</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51. pants – 2.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2.</w:t>
            </w:r>
            <w:r w:rsidRPr="004A3668">
              <w:rPr>
                <w:rFonts w:eastAsia="Calibri"/>
                <w:lang w:eastAsia="en-US"/>
              </w:rPr>
              <w:tab/>
            </w:r>
            <w:r w:rsidRPr="004A3668">
              <w:rPr>
                <w:rFonts w:eastAsia="Calibri"/>
                <w:b/>
                <w:i/>
                <w:lang w:eastAsia="en-US"/>
              </w:rPr>
              <w:t>Gadījumos</w:t>
            </w:r>
            <w:r w:rsidRPr="004A3668">
              <w:rPr>
                <w:rFonts w:eastAsia="Calibri"/>
                <w:lang w:eastAsia="en-US"/>
              </w:rPr>
              <w:t xml:space="preserve">, </w:t>
            </w:r>
            <w:r w:rsidRPr="004A3668">
              <w:rPr>
                <w:rFonts w:eastAsia="Calibri"/>
                <w:b/>
                <w:i/>
                <w:lang w:eastAsia="en-US"/>
              </w:rPr>
              <w:t>kas minēti 1. punktā</w:t>
            </w:r>
            <w:r w:rsidRPr="004A3668">
              <w:rPr>
                <w:rFonts w:eastAsia="Calibri"/>
                <w:lang w:eastAsia="en-US"/>
              </w:rPr>
              <w:t xml:space="preserve">, </w:t>
            </w:r>
            <w:r w:rsidRPr="004A3668">
              <w:rPr>
                <w:rFonts w:eastAsia="Calibri"/>
                <w:b/>
                <w:i/>
                <w:lang w:eastAsia="en-US"/>
              </w:rPr>
              <w:t>nodrošina koordinētu uzraudzību saskaņā ar Regulas (ES) XXXX/2018 [pārskatītās</w:t>
            </w:r>
            <w:r w:rsidRPr="004A3668">
              <w:rPr>
                <w:rFonts w:eastAsia="Calibri"/>
                <w:lang w:eastAsia="en-US"/>
              </w:rPr>
              <w:t xml:space="preserve"> Regulas</w:t>
            </w:r>
            <w:r w:rsidRPr="004A3668">
              <w:rPr>
                <w:rFonts w:eastAsia="Calibri"/>
                <w:b/>
                <w:i/>
                <w:lang w:eastAsia="en-US"/>
              </w:rPr>
              <w:t> (EK) Nr. 45/2001] 62. pantu</w:t>
            </w:r>
            <w:r w:rsidRPr="004A3668">
              <w:rPr>
                <w:rFonts w:eastAsia="Calibr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2.</w:t>
            </w:r>
            <w:r w:rsidRPr="004A3668">
              <w:rPr>
                <w:rFonts w:eastAsia="Calibri"/>
                <w:lang w:eastAsia="en-US"/>
              </w:rPr>
              <w:tab/>
            </w:r>
            <w:r w:rsidRPr="004A3668">
              <w:rPr>
                <w:rFonts w:eastAsia="Calibri"/>
                <w:b/>
                <w:i/>
                <w:lang w:eastAsia="en-US"/>
              </w:rPr>
              <w:t>Eiropas Datu aizsardzības uzraudzītājs un uzraudzības iestādes</w:t>
            </w:r>
            <w:r w:rsidRPr="004A3668">
              <w:rPr>
                <w:rFonts w:eastAsia="Calibri"/>
                <w:lang w:eastAsia="en-US"/>
              </w:rPr>
              <w:t xml:space="preserve">, </w:t>
            </w:r>
            <w:r w:rsidRPr="004A3668">
              <w:rPr>
                <w:rFonts w:eastAsia="Calibri"/>
                <w:b/>
                <w:i/>
                <w:lang w:eastAsia="en-US"/>
              </w:rPr>
              <w:t>ja tas ir nepieciešams</w:t>
            </w:r>
            <w:r w:rsidRPr="004A3668">
              <w:rPr>
                <w:rFonts w:eastAsia="Calibri"/>
                <w:lang w:eastAsia="en-US"/>
              </w:rPr>
              <w:t xml:space="preserve">, </w:t>
            </w:r>
            <w:r w:rsidRPr="004A3668">
              <w:rPr>
                <w:rFonts w:eastAsia="Calibri"/>
                <w:b/>
                <w:i/>
                <w:lang w:eastAsia="en-US"/>
              </w:rPr>
              <w:t>veic attiecīgas informācijas apmaiņu, savstarpēji palīdz veikt revīzijas un pārbaudes, izskata jebkādas grūtības attiecībā uz šīs</w:t>
            </w:r>
            <w:r w:rsidRPr="004A3668">
              <w:rPr>
                <w:rFonts w:eastAsia="Calibri"/>
                <w:lang w:eastAsia="en-US"/>
              </w:rPr>
              <w:t xml:space="preserve"> regulas</w:t>
            </w:r>
            <w:r w:rsidRPr="004A3668">
              <w:rPr>
                <w:rFonts w:eastAsia="Calibri"/>
                <w:b/>
                <w:i/>
                <w:lang w:eastAsia="en-US"/>
              </w:rPr>
              <w:t xml:space="preserve"> interpretāciju vai piemērošanu, novērtē neatkarīgas uzraudzības vai datu subjektu tiesību īstenošanā radušās problēmas, izstrādā saskaņotus priekšlikumus par kopīgiem visu problēmu risinājumiem un veicina izpratni par datu aizsardzības tiesībām</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260</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51. pants – 2.a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2.a</w:t>
            </w:r>
            <w:r w:rsidRPr="004A3668">
              <w:rPr>
                <w:rFonts w:eastAsia="Calibri"/>
                <w:b/>
                <w:i/>
                <w:lang w:eastAsia="en-US"/>
              </w:rPr>
              <w:tab/>
              <w:t>Šā panta 2. punkta nolūkā uzraudzības iestādes un Eiropas Datu aizsardzības uzraudzītājs vismaz divas reizes gadā tiekas ar Regulu (ES) 2016/679 izveidotajā Eiropas Datu aizsardzības kolēģijā (“Eiropas Datu aizsardzības kolēģija”). Izmaksas par minēto sanāksmju rīkošanu sedz kolēģija, un kolēģija tās arī rīko. Reglamentu pieņem pirmajā sanāksmē. Turpmākās darba metodes izstrādā kopīgi pēc vajadzības.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261</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lastRenderedPageBreak/>
        <w:t>Regulas priekšlikums</w:t>
      </w:r>
    </w:p>
    <w:p w:rsidR="00E11EC0" w:rsidRPr="004A3668" w:rsidRDefault="00E11EC0" w:rsidP="00E11EC0">
      <w:pPr>
        <w:rPr>
          <w:b/>
          <w:lang w:eastAsia="en-US"/>
        </w:rPr>
      </w:pPr>
      <w:r w:rsidRPr="004A3668">
        <w:rPr>
          <w:rFonts w:eastAsia="Calibri"/>
          <w:b/>
          <w:lang w:eastAsia="en-US"/>
        </w:rPr>
        <w:t>51. pants – 2.b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2.b</w:t>
            </w:r>
            <w:r w:rsidRPr="004A3668">
              <w:rPr>
                <w:rFonts w:eastAsia="Calibri"/>
                <w:b/>
                <w:i/>
                <w:lang w:eastAsia="en-US"/>
              </w:rPr>
              <w:tab/>
              <w:t>Eiropas Datu aizsardzības kolēģija Eiropas Parlamentam, Padomei, Komisijai, Eiropolam, Eiropas Robežu un krasta apsardzes aģentūrai un eu-LISA divu gadu laikā pēc šīs regulas stāšanās spēkā un reizi divos gados pēc tam nosūta kopīgu ziņojumu par darbību. Šajā ziņojumā iekļauj nodaļu par katru dalībvalsti, ko sagatavo attiecīgās dalībvalsts uzraudzības iestāde.</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262</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52. pants – 2.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2.</w:t>
            </w:r>
            <w:r w:rsidRPr="004A3668">
              <w:rPr>
                <w:rFonts w:eastAsia="Calibri"/>
                <w:lang w:eastAsia="en-US"/>
              </w:rPr>
              <w:tab/>
              <w:t>eu-LISA savos tehniskajos centros mitina sadarbspējas komponentus un nodrošina šajā regulā noteiktās funkcijas saskaņā ar 53. panta 1. punktā minētajiem drošības, pieejamības, kvalitātes un ātruma nosacījumiem.</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2.</w:t>
            </w:r>
            <w:r w:rsidRPr="004A3668">
              <w:rPr>
                <w:rFonts w:eastAsia="Calibri"/>
                <w:lang w:eastAsia="en-US"/>
              </w:rPr>
              <w:tab/>
              <w:t xml:space="preserve">eu-LISA savos tehniskajos centros mitina sadarbspējas komponentus un nodrošina šajā regulā noteiktās funkcijas saskaņā ar </w:t>
            </w:r>
            <w:r w:rsidRPr="004A3668">
              <w:rPr>
                <w:rFonts w:eastAsia="Calibri"/>
                <w:b/>
                <w:i/>
                <w:lang w:eastAsia="en-US"/>
              </w:rPr>
              <w:t xml:space="preserve">37. un 37.a pantā un </w:t>
            </w:r>
            <w:r w:rsidRPr="004A3668">
              <w:rPr>
                <w:rFonts w:eastAsia="Calibri"/>
                <w:lang w:eastAsia="en-US"/>
              </w:rPr>
              <w:t>53. panta 1. punktā minētajiem drošības, pieejamības, kvalitātes un ātruma nosacījumiem.</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263</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52. pants – 3. punkts – 1. 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 xml:space="preserve">eu-LISA ir atbildīga par sadarbspējas komponentu izstrādi un par jebkādiem pielāgojumiem, kas vajadzīgi, lai izveidotu sadarbspēju starp IIS, VIS, [ETIAS], SIS, Eurodac un [ECRIS-TCN sistēmas] centrālajām sistēmām, kā arī starp </w:t>
            </w:r>
            <w:r w:rsidRPr="004A3668">
              <w:rPr>
                <w:rFonts w:eastAsia="Calibri"/>
                <w:b/>
                <w:i/>
                <w:lang w:eastAsia="en-US"/>
              </w:rPr>
              <w:t>Eiropas meklēšanas portālu</w:t>
            </w:r>
            <w:r w:rsidRPr="004A3668">
              <w:rPr>
                <w:rFonts w:eastAsia="Calibri"/>
                <w:lang w:eastAsia="en-US"/>
              </w:rPr>
              <w:t xml:space="preserve">, kopējo </w:t>
            </w:r>
            <w:r w:rsidRPr="004A3668">
              <w:rPr>
                <w:rFonts w:eastAsia="Calibri"/>
                <w:b/>
                <w:i/>
                <w:lang w:eastAsia="en-US"/>
              </w:rPr>
              <w:t>pakalpojumu biometrisko datu salīdzināšanai</w:t>
            </w:r>
            <w:r w:rsidRPr="004A3668">
              <w:rPr>
                <w:rFonts w:eastAsia="Calibri"/>
                <w:lang w:eastAsia="en-US"/>
              </w:rPr>
              <w:t xml:space="preserve">, </w:t>
            </w:r>
            <w:r w:rsidRPr="004A3668">
              <w:rPr>
                <w:rFonts w:eastAsia="Calibri"/>
                <w:b/>
                <w:i/>
                <w:lang w:eastAsia="en-US"/>
              </w:rPr>
              <w:t>kopējo identitātes repozitoriju</w:t>
            </w:r>
            <w:r w:rsidRPr="004A3668">
              <w:rPr>
                <w:rFonts w:eastAsia="Calibri"/>
                <w:lang w:eastAsia="en-US"/>
              </w:rPr>
              <w:t xml:space="preserve"> un </w:t>
            </w:r>
            <w:r w:rsidRPr="004A3668">
              <w:rPr>
                <w:rFonts w:eastAsia="Calibri"/>
                <w:b/>
                <w:i/>
                <w:lang w:eastAsia="en-US"/>
              </w:rPr>
              <w:t xml:space="preserve">vairāku </w:t>
            </w:r>
            <w:r w:rsidRPr="004A3668">
              <w:rPr>
                <w:rFonts w:eastAsia="Calibri"/>
                <w:b/>
                <w:i/>
                <w:lang w:eastAsia="en-US"/>
              </w:rPr>
              <w:lastRenderedPageBreak/>
              <w:t>identitāšu detektoru</w:t>
            </w:r>
            <w:r w:rsidRPr="004A3668">
              <w:rPr>
                <w:rFonts w:eastAsia="Calibr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lastRenderedPageBreak/>
              <w:t xml:space="preserve">eu-LISA ir atbildīga par sadarbspējas komponentu </w:t>
            </w:r>
            <w:r w:rsidRPr="004A3668">
              <w:rPr>
                <w:rFonts w:eastAsia="Calibri"/>
                <w:b/>
                <w:i/>
                <w:lang w:eastAsia="en-US"/>
              </w:rPr>
              <w:t xml:space="preserve">koncepciju un </w:t>
            </w:r>
            <w:r w:rsidRPr="004A3668">
              <w:rPr>
                <w:rFonts w:eastAsia="Calibri"/>
                <w:lang w:eastAsia="en-US"/>
              </w:rPr>
              <w:t>izstrādi un par jebkādiem pielāgojumiem, kas</w:t>
            </w:r>
            <w:r w:rsidRPr="004A3668">
              <w:rPr>
                <w:rFonts w:eastAsia="Calibri"/>
                <w:b/>
                <w:i/>
                <w:lang w:eastAsia="en-US"/>
              </w:rPr>
              <w:t xml:space="preserve"> ir</w:t>
            </w:r>
            <w:r w:rsidRPr="004A3668">
              <w:rPr>
                <w:rFonts w:eastAsia="Calibri"/>
                <w:lang w:eastAsia="en-US"/>
              </w:rPr>
              <w:t xml:space="preserve"> vajadzīgi, lai izveidotu sadarbspēju starp IIS, VIS, [ETIAS], SIS, Eurodac un [ECRIS-TCN sistēmas] centrālajām sistēmām, kā arī starp </w:t>
            </w:r>
            <w:r w:rsidRPr="004A3668">
              <w:rPr>
                <w:rFonts w:eastAsia="Calibri"/>
                <w:b/>
                <w:i/>
                <w:lang w:eastAsia="en-US"/>
              </w:rPr>
              <w:t>ESP</w:t>
            </w:r>
            <w:r w:rsidRPr="004A3668">
              <w:rPr>
                <w:rFonts w:eastAsia="Calibri"/>
                <w:lang w:eastAsia="en-US"/>
              </w:rPr>
              <w:t xml:space="preserve">, kopējo </w:t>
            </w:r>
            <w:r w:rsidRPr="004A3668">
              <w:rPr>
                <w:rFonts w:eastAsia="Calibri"/>
                <w:b/>
                <w:i/>
                <w:lang w:eastAsia="en-US"/>
              </w:rPr>
              <w:t>BMS, CIR</w:t>
            </w:r>
            <w:r w:rsidRPr="004A3668">
              <w:rPr>
                <w:rFonts w:eastAsia="Calibri"/>
                <w:lang w:eastAsia="en-US"/>
              </w:rPr>
              <w:t xml:space="preserve">, </w:t>
            </w:r>
            <w:r w:rsidRPr="004A3668">
              <w:rPr>
                <w:rFonts w:eastAsia="Calibri"/>
                <w:b/>
                <w:i/>
                <w:lang w:eastAsia="en-US"/>
              </w:rPr>
              <w:t>MID</w:t>
            </w:r>
            <w:r w:rsidRPr="004A3668">
              <w:rPr>
                <w:rFonts w:eastAsia="Calibri"/>
                <w:lang w:eastAsia="en-US"/>
              </w:rPr>
              <w:t xml:space="preserve"> un </w:t>
            </w:r>
            <w:r w:rsidRPr="004A3668">
              <w:rPr>
                <w:rFonts w:eastAsia="Calibri"/>
                <w:b/>
                <w:i/>
                <w:lang w:eastAsia="en-US"/>
              </w:rPr>
              <w:t>CRRS</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264</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52. pants – 3. punkts – 4. 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Izstrāde sastāv no tehnisko specifikāciju izstrādes un ieviešanas, testēšanas un projekta vispārējās koordinācijas.</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 xml:space="preserve">Izstrāde sastāv no tehnisko specifikāciju izstrādes un ieviešanas, testēšanas un projekta vispārējās </w:t>
            </w:r>
            <w:r w:rsidRPr="004A3668">
              <w:rPr>
                <w:rFonts w:eastAsia="Calibri"/>
                <w:b/>
                <w:i/>
                <w:lang w:eastAsia="en-US"/>
              </w:rPr>
              <w:t xml:space="preserve">vadības un </w:t>
            </w:r>
            <w:r w:rsidRPr="004A3668">
              <w:rPr>
                <w:rFonts w:eastAsia="Calibri"/>
                <w:lang w:eastAsia="en-US"/>
              </w:rPr>
              <w:t xml:space="preserve">koordinācijas. </w:t>
            </w:r>
            <w:r w:rsidRPr="004A3668">
              <w:rPr>
                <w:rFonts w:eastAsia="Calibri"/>
                <w:b/>
                <w:i/>
                <w:lang w:eastAsia="en-US"/>
              </w:rPr>
              <w:t>eu-LISA visā sadarbspējas komponentu izstrādes ciklā ievēro integrētas privātuma aizsardzības principu un privātuma aizsardzības pēc noklusējuma principu.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265</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53. pants – 1. punkts – 1. 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 xml:space="preserve">Pēc katra sadarbspējas komponenta darbības uzsākšanas eu-LISA ir atbildīga par centrālās infrastruktūras un </w:t>
            </w:r>
            <w:r w:rsidRPr="004A3668">
              <w:rPr>
                <w:rFonts w:eastAsia="Calibri"/>
                <w:b/>
                <w:i/>
                <w:lang w:eastAsia="en-US"/>
              </w:rPr>
              <w:t>valstu vienoto saskarņu tehnisko pārvaldību</w:t>
            </w:r>
            <w:r w:rsidRPr="004A3668">
              <w:rPr>
                <w:rFonts w:eastAsia="Calibri"/>
                <w:lang w:eastAsia="en-US"/>
              </w:rPr>
              <w:t xml:space="preserve">. Sadarbībā ar dalībvalstīm tā vienmēr </w:t>
            </w:r>
            <w:r w:rsidRPr="004A3668">
              <w:rPr>
                <w:rFonts w:eastAsia="Calibri"/>
                <w:b/>
                <w:i/>
                <w:lang w:eastAsia="en-US"/>
              </w:rPr>
              <w:t>nodrošina labāko pieejamo tehnoloģiju</w:t>
            </w:r>
            <w:r w:rsidRPr="004A3668">
              <w:rPr>
                <w:rFonts w:eastAsia="Calibri"/>
                <w:lang w:eastAsia="en-US"/>
              </w:rPr>
              <w:t xml:space="preserve">, pamatojoties uz izmaksu lietderīguma analīzi. eu-LISA </w:t>
            </w:r>
            <w:r w:rsidRPr="004A3668">
              <w:rPr>
                <w:rFonts w:eastAsia="Calibri"/>
                <w:b/>
                <w:i/>
                <w:lang w:eastAsia="en-US"/>
              </w:rPr>
              <w:t xml:space="preserve">arī </w:t>
            </w:r>
            <w:r w:rsidRPr="004A3668">
              <w:rPr>
                <w:rFonts w:eastAsia="Calibri"/>
                <w:lang w:eastAsia="en-US"/>
              </w:rPr>
              <w:t>ir atbildīga par 6., 12., 17., 25. un 39. pantā minētās komunikāciju infrastruktūras tehnisko pārvaldību.</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 xml:space="preserve">Pēc katra sadarbspējas komponenta darbības uzsākšanas eu-LISA ir atbildīga par </w:t>
            </w:r>
            <w:r w:rsidRPr="004A3668">
              <w:rPr>
                <w:rFonts w:eastAsia="Calibri"/>
                <w:b/>
                <w:i/>
                <w:lang w:eastAsia="en-US"/>
              </w:rPr>
              <w:t xml:space="preserve">sadarbspējas komponentu </w:t>
            </w:r>
            <w:r w:rsidRPr="004A3668">
              <w:rPr>
                <w:rFonts w:eastAsia="Calibri"/>
                <w:lang w:eastAsia="en-US"/>
              </w:rPr>
              <w:t>centrālās infrastruktūras</w:t>
            </w:r>
            <w:r w:rsidRPr="004A3668">
              <w:rPr>
                <w:rFonts w:eastAsia="Calibri"/>
                <w:b/>
                <w:i/>
                <w:lang w:eastAsia="en-US"/>
              </w:rPr>
              <w:t xml:space="preserve"> tehnisko</w:t>
            </w:r>
            <w:r w:rsidRPr="004A3668">
              <w:rPr>
                <w:rFonts w:eastAsia="Calibri"/>
                <w:lang w:eastAsia="en-US"/>
              </w:rPr>
              <w:t xml:space="preserve"> un </w:t>
            </w:r>
            <w:r w:rsidRPr="004A3668">
              <w:rPr>
                <w:rFonts w:eastAsia="Calibri"/>
                <w:b/>
                <w:i/>
                <w:lang w:eastAsia="en-US"/>
              </w:rPr>
              <w:t>drošības pārvaldību, tostarp par uzturēšanu un tehnoloģisko attīstību</w:t>
            </w:r>
            <w:r w:rsidRPr="004A3668">
              <w:rPr>
                <w:rFonts w:eastAsia="Calibri"/>
                <w:lang w:eastAsia="en-US"/>
              </w:rPr>
              <w:t xml:space="preserve">. Sadarbībā ar dalībvalstīm tā </w:t>
            </w:r>
            <w:r w:rsidRPr="004A3668">
              <w:rPr>
                <w:rFonts w:eastAsia="Calibri"/>
                <w:b/>
                <w:i/>
                <w:lang w:eastAsia="en-US"/>
              </w:rPr>
              <w:t xml:space="preserve">nodrošina, ka </w:t>
            </w:r>
            <w:r w:rsidRPr="004A3668">
              <w:rPr>
                <w:rFonts w:eastAsia="Calibri"/>
                <w:lang w:eastAsia="en-US"/>
              </w:rPr>
              <w:t xml:space="preserve">vienmēr </w:t>
            </w:r>
            <w:r w:rsidRPr="004A3668">
              <w:rPr>
                <w:rFonts w:eastAsia="Calibri"/>
                <w:b/>
                <w:i/>
                <w:lang w:eastAsia="en-US"/>
              </w:rPr>
              <w:t>tiek izmantotas labākās pieejamās tehnoloģijas</w:t>
            </w:r>
            <w:r w:rsidRPr="004A3668">
              <w:rPr>
                <w:rFonts w:eastAsia="Calibri"/>
                <w:lang w:eastAsia="en-US"/>
              </w:rPr>
              <w:t>, pamatojoties uz izmaksu lietderīguma analīzi. eu-LISA ir atbildīga</w:t>
            </w:r>
            <w:r w:rsidRPr="004A3668">
              <w:rPr>
                <w:rFonts w:eastAsia="Calibri"/>
                <w:b/>
                <w:i/>
                <w:lang w:eastAsia="en-US"/>
              </w:rPr>
              <w:t xml:space="preserve"> arī</w:t>
            </w:r>
            <w:r w:rsidRPr="004A3668">
              <w:rPr>
                <w:rFonts w:eastAsia="Calibri"/>
                <w:lang w:eastAsia="en-US"/>
              </w:rPr>
              <w:t xml:space="preserve"> par 6., 12., 17., 25. un 39. pantā minētās komunikāciju infrastruktūras tehnisko pārvaldību</w:t>
            </w:r>
            <w:r w:rsidRPr="004A3668">
              <w:rPr>
                <w:rFonts w:eastAsia="Calibri"/>
                <w:b/>
                <w:i/>
                <w:lang w:eastAsia="en-US"/>
              </w:rPr>
              <w:t xml:space="preserve"> un drošību</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266</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53. pants – 1. punkts – 2. 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 xml:space="preserve">Sadarbspējas komponentu </w:t>
            </w:r>
            <w:r w:rsidRPr="004A3668">
              <w:rPr>
                <w:rFonts w:eastAsia="Calibri"/>
                <w:b/>
                <w:i/>
                <w:lang w:eastAsia="en-US"/>
              </w:rPr>
              <w:t>tehniskā pārvaldība ir</w:t>
            </w:r>
            <w:r w:rsidRPr="004A3668">
              <w:rPr>
                <w:rFonts w:eastAsia="Calibri"/>
                <w:lang w:eastAsia="en-US"/>
              </w:rPr>
              <w:t xml:space="preserve"> visi tie uzdevumi, kuri vajadzīgi, lai 24 stundas diennaktī 7 dienas nedēļā nodrošinātu sadarbspējas komponentu darbību saskaņā ar šo regulu, it īpaši uzturēšanas darbi un tehniskā izstrāde, kas vajadzīgi, lai nodrošinātu, ka komponentu darbības tehniskā kvalitāte ir apmierinošā līmenī, jo īpaši attiecībā uz reakcijas laiku, kurš vajadzīgs, lai sazinātos ar centrālajām infrastruktūrām saskaņā ar tehniskajām specifikācijām.</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 xml:space="preserve">Sadarbspējas komponentu </w:t>
            </w:r>
            <w:r w:rsidRPr="004A3668">
              <w:rPr>
                <w:rFonts w:eastAsia="Calibri"/>
                <w:b/>
                <w:i/>
                <w:lang w:eastAsia="en-US"/>
              </w:rPr>
              <w:t>tehnisko pārvaldību veido</w:t>
            </w:r>
            <w:r w:rsidRPr="004A3668">
              <w:rPr>
                <w:rFonts w:eastAsia="Calibri"/>
                <w:lang w:eastAsia="en-US"/>
              </w:rPr>
              <w:t xml:space="preserve"> visi tie uzdevumi, kuri vajadzīgi, lai 24 stundas diennaktī 7 dienas nedēļā nodrošinātu sadarbspējas komponentu darbību saskaņā ar šo regulu, it īpaši uzturēšanas darbi un tehniskā izstrāde, kas vajadzīgi, lai nodrošinātu, ka komponentu darbības tehniskā kvalitāte ir apmierinošā līmenī, jo īpaši attiecībā uz reakcijas laiku, kurš vajadzīgs, lai sazinātos ar centrālajām infrastruktūrām saskaņā ar tehniskajām specifikācijām.</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267</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53. pants – 1. punkts – 2.a daļa (jauna)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 xml:space="preserve">Sadarbspējas komponentu drošības pārvaldību veido visi tie uzdevumi, kas ir vajadzīgi, lai saskaņā ar šo regulu nodrošinātu visu sadarbspējas komponentu integritāti, konfidencialitāti un pieejamību, un jo īpaši informācijas drošības riska novērtējumi un preventīvie pasākumi, ar kuriem novērš fiziskos un IT drošības incidentus, un darbības, kas ir jāveic, lai uz minētajiem incidentiem reaģētu un likvidētu to sekas, ja tie ir neizbēgami. </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268</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54. pants – 1. punkts – ga apakšpunkts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(ga)</w:t>
            </w:r>
            <w:r w:rsidRPr="004A3668">
              <w:rPr>
                <w:rFonts w:eastAsia="Calibri"/>
                <w:b/>
                <w:i/>
                <w:lang w:eastAsia="en-US"/>
              </w:rPr>
              <w:tab/>
              <w:t>katras IT sistēmas noteikumu pilnīgu ievērošanu nolūkā nodrošināt personas datu drošību un integritāti;</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lastRenderedPageBreak/>
        <w:t>Grozījums Nr.</w:t>
      </w:r>
      <w:r w:rsidRPr="004A3668">
        <w:rPr>
          <w:rFonts w:eastAsia="Calibri"/>
          <w:b/>
          <w:lang w:eastAsia="en-US"/>
        </w:rPr>
        <w:tab/>
      </w:r>
      <w:r w:rsidRPr="004A3668">
        <w:rPr>
          <w:rFonts w:eastAsia="Calibri"/>
          <w:b/>
          <w:lang w:eastAsia="en-US"/>
        </w:rPr>
        <w:tab/>
        <w:t>269</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54. pants – 1. punkts – ha apakšpunkts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(ha)</w:t>
            </w:r>
            <w:r w:rsidRPr="004A3668">
              <w:rPr>
                <w:rFonts w:eastAsia="Calibri"/>
                <w:b/>
                <w:i/>
                <w:lang w:eastAsia="en-US"/>
              </w:rPr>
              <w:tab/>
              <w:t>jebkādu ar personas datiem saistītu drošības incidentu paziņošanu Komisijai, eu-LISA, valstu uzraudzības iestādēm un Eiropas Datu aizsardzības uzraudzītājam.</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270</w:t>
      </w:r>
    </w:p>
    <w:p w:rsidR="00E11EC0" w:rsidRPr="004A3668" w:rsidRDefault="00E11EC0" w:rsidP="00E11EC0">
      <w:pPr>
        <w:keepNext/>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54.a pants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jc w:val="center"/>
              <w:rPr>
                <w:i/>
                <w:szCs w:val="24"/>
                <w:lang w:eastAsia="en-US"/>
              </w:rPr>
            </w:pPr>
            <w:r w:rsidRPr="004A3668">
              <w:rPr>
                <w:rFonts w:eastAsia="Calibri"/>
                <w:b/>
                <w:i/>
                <w:lang w:eastAsia="en-US"/>
              </w:rPr>
              <w:t>54.a pants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jc w:val="center"/>
              <w:rPr>
                <w:szCs w:val="24"/>
                <w:lang w:eastAsia="en-US"/>
              </w:rPr>
            </w:pPr>
            <w:r w:rsidRPr="004A3668">
              <w:rPr>
                <w:rFonts w:eastAsia="Calibri"/>
                <w:b/>
                <w:i/>
                <w:lang w:eastAsia="en-US"/>
              </w:rPr>
              <w:t>Eiropola pienākumi</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 xml:space="preserve">1. </w:t>
            </w:r>
            <w:r w:rsidRPr="004A3668">
              <w:rPr>
                <w:rFonts w:eastAsia="Calibri"/>
                <w:b/>
                <w:i/>
                <w:lang w:eastAsia="en-US"/>
              </w:rPr>
              <w:tab/>
              <w:t>Eiropols nodrošina to vaicājumu apstrādi, kuri ar ESP un kopējā BMS starpniecību tiek veikti Eiropola datos, un atbilstīgi pielāgo sava projekta “Meklēšana Eiropola sistēmās” (QUEST) saskarni pamataizsardzības līmeņa (BPL) datiem.</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 xml:space="preserve">2. </w:t>
            </w:r>
            <w:r w:rsidRPr="004A3668">
              <w:rPr>
                <w:rFonts w:eastAsia="Calibri"/>
                <w:b/>
                <w:i/>
                <w:lang w:eastAsia="en-US"/>
              </w:rPr>
              <w:tab/>
              <w:t>Eiropols ir atbildīgs par savu pienācīgi pilnvaroto darbinieku pārvaldību un organizēšanu, lai tie saskaņā ar šo regulu varētu attiecīgi izmantot ESP un CIR un piekļūt tiem, kā arī par minēto darbinieku un viņu profilu saraksta izveidi un regulāru atjaunināšanu.</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 xml:space="preserve">3. </w:t>
            </w:r>
            <w:r w:rsidRPr="004A3668">
              <w:rPr>
                <w:rFonts w:eastAsia="Calibri"/>
                <w:b/>
                <w:i/>
                <w:lang w:eastAsia="en-US"/>
              </w:rPr>
              <w:tab/>
              <w:t>Uz jebkuru datu apstrādi, ko veic Eiropols, attiecas Regula (ES) 2016/794.</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271</w:t>
      </w:r>
    </w:p>
    <w:p w:rsidR="00E11EC0" w:rsidRPr="004A3668" w:rsidRDefault="00E11EC0" w:rsidP="00E11EC0">
      <w:pPr>
        <w:keepNext/>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55.a pants – 1. daļa</w:t>
      </w:r>
    </w:p>
    <w:p w:rsidR="00E11EC0" w:rsidRPr="004A3668" w:rsidRDefault="00E11EC0" w:rsidP="00E11EC0">
      <w:pPr>
        <w:keepNext/>
        <w:rPr>
          <w:lang w:eastAsia="en-US"/>
        </w:rPr>
      </w:pPr>
      <w:r w:rsidRPr="004A3668">
        <w:rPr>
          <w:rFonts w:eastAsia="Calibri"/>
          <w:lang w:eastAsia="en-US"/>
        </w:rPr>
        <w:t>Regula (ES) 2016/399</w:t>
      </w:r>
    </w:p>
    <w:p w:rsidR="00E11EC0" w:rsidRPr="004A3668" w:rsidRDefault="00E11EC0" w:rsidP="00E11EC0">
      <w:pPr>
        <w:rPr>
          <w:lang w:eastAsia="en-US"/>
        </w:rPr>
      </w:pPr>
      <w:r w:rsidRPr="004A3668">
        <w:rPr>
          <w:rFonts w:eastAsia="Calibri"/>
          <w:lang w:eastAsia="en-US"/>
        </w:rPr>
        <w:t>8. pants – 4.a punkts – 2. 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 xml:space="preserve">Robežsargs </w:t>
            </w:r>
            <w:r w:rsidRPr="004A3668">
              <w:rPr>
                <w:rFonts w:eastAsia="Calibri"/>
                <w:b/>
                <w:i/>
                <w:lang w:eastAsia="en-US"/>
              </w:rPr>
              <w:t xml:space="preserve">otrajā līnijā </w:t>
            </w:r>
            <w:r w:rsidRPr="004A3668">
              <w:rPr>
                <w:rFonts w:eastAsia="Calibri"/>
                <w:lang w:eastAsia="en-US"/>
              </w:rPr>
              <w:t>veic vaicājumu vairāku identitāšu detektorā un kopējā identitātes repozitorijā, kas minēts [Regulas 2018/XX par sadarbspēju 4. panta 35. punktā], vai Šengenas Informācijas sistēmā vai abos, lai novērtētu saistīto identitāšu atšķirības un veic jebkādu papildu pārbaudi, kas vajadzīga, lai pieņemtu lēmumu par saiknes statusu un krāsu, kā arī lēmumu par attiecīgās personas ieceļošanu vai ieceļošanas atteikumu.</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Robežsargs veic vaicājumu vairāku identitāšu detektorā un kopējā identitātes repozitorijā, kas minēts [Regulas 2018/XX par sadarbspēju 4. panta 35. punktā], vai Šengenas Informācijas sistēmā vai abos, lai novērtētu saistīto identitāšu atšķirības</w:t>
            </w:r>
            <w:r w:rsidRPr="004A3668">
              <w:rPr>
                <w:rFonts w:eastAsia="Calibri"/>
                <w:b/>
                <w:i/>
                <w:lang w:eastAsia="en-US"/>
              </w:rPr>
              <w:t>,</w:t>
            </w:r>
            <w:r w:rsidRPr="004A3668">
              <w:rPr>
                <w:rFonts w:eastAsia="Calibri"/>
                <w:lang w:eastAsia="en-US"/>
              </w:rPr>
              <w:t xml:space="preserve"> un veic jebkādu papildu pārbaudi, kas vajadzīga, lai pieņemtu lēmumu par saiknes statusu un krāsu, kā arī lēmumu par attiecīgās personas ieceļošanu vai ieceļošanas atteikumu.</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272</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55.b pants – 1. daļa – 13. punkts</w:t>
      </w:r>
    </w:p>
    <w:p w:rsidR="00E11EC0" w:rsidRPr="004A3668" w:rsidRDefault="00E11EC0" w:rsidP="00E11EC0">
      <w:pPr>
        <w:rPr>
          <w:lang w:eastAsia="en-US"/>
        </w:rPr>
      </w:pPr>
      <w:r w:rsidRPr="004A3668">
        <w:rPr>
          <w:rFonts w:eastAsia="Calibri"/>
          <w:szCs w:val="22"/>
          <w:lang w:eastAsia="en-US"/>
        </w:rPr>
        <w:t>Regula (ES) 2017/2226</w:t>
      </w:r>
    </w:p>
    <w:p w:rsidR="00E11EC0" w:rsidRPr="004A3668" w:rsidRDefault="00E11EC0" w:rsidP="00E11EC0">
      <w:pPr>
        <w:rPr>
          <w:lang w:eastAsia="en-US"/>
        </w:rPr>
      </w:pPr>
      <w:r w:rsidRPr="004A3668">
        <w:rPr>
          <w:rFonts w:eastAsia="Calibri"/>
          <w:szCs w:val="22"/>
          <w:lang w:eastAsia="en-US"/>
        </w:rPr>
        <w:t>32. pants</w:t>
      </w:r>
      <w:r w:rsidRPr="004A3668">
        <w:rPr>
          <w:rFonts w:eastAsia="Calibri"/>
          <w:lang w:eastAsia="en-US"/>
        </w:rPr>
        <w:t xml:space="preserve"> – </w:t>
      </w:r>
      <w:r w:rsidRPr="004A3668">
        <w:rPr>
          <w:rFonts w:eastAsia="Calibri"/>
          <w:szCs w:val="22"/>
          <w:lang w:eastAsia="en-US"/>
        </w:rPr>
        <w:t>1.a punkts</w:t>
      </w:r>
      <w:r w:rsidRPr="004A3668">
        <w:rPr>
          <w:rFonts w:eastAsia="Calibri"/>
          <w:lang w:eastAsia="en-US"/>
        </w:rPr>
        <w:t xml:space="preserve">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1.a</w:t>
            </w:r>
            <w:r w:rsidRPr="004A3668">
              <w:rPr>
                <w:rFonts w:eastAsia="Calibri"/>
                <w:lang w:eastAsia="en-US"/>
              </w:rPr>
              <w:tab/>
              <w:t>Gadījumos, kad izraudzītās iestādes veica vaicājumu CIR saskaņā ar [Regulas</w:t>
            </w:r>
            <w:r w:rsidRPr="004A3668">
              <w:rPr>
                <w:rFonts w:eastAsia="Calibri"/>
                <w:b/>
                <w:i/>
                <w:lang w:eastAsia="en-US"/>
              </w:rPr>
              <w:t xml:space="preserve"> </w:t>
            </w:r>
            <w:r w:rsidRPr="004A3668">
              <w:rPr>
                <w:rFonts w:eastAsia="Calibri"/>
                <w:lang w:eastAsia="en-US"/>
              </w:rPr>
              <w:t>2018/XX par sadarbspēju 22.</w:t>
            </w:r>
            <w:r w:rsidRPr="004A3668">
              <w:rPr>
                <w:rFonts w:eastAsia="Calibri"/>
                <w:b/>
                <w:i/>
                <w:lang w:eastAsia="en-US"/>
              </w:rPr>
              <w:t xml:space="preserve"> </w:t>
            </w:r>
            <w:r w:rsidRPr="004A3668">
              <w:rPr>
                <w:rFonts w:eastAsia="Calibri"/>
                <w:lang w:eastAsia="en-US"/>
              </w:rPr>
              <w:t>pantu], tās var piekļūt IIS datu aplūkošanai, ja saņemtajā atbildē, kas minēta [Regulas</w:t>
            </w:r>
            <w:r w:rsidRPr="004A3668">
              <w:rPr>
                <w:rFonts w:eastAsia="Calibri"/>
                <w:b/>
                <w:i/>
                <w:lang w:eastAsia="en-US"/>
              </w:rPr>
              <w:t xml:space="preserve"> </w:t>
            </w:r>
            <w:r w:rsidRPr="004A3668">
              <w:rPr>
                <w:rFonts w:eastAsia="Calibri"/>
                <w:lang w:eastAsia="en-US"/>
              </w:rPr>
              <w:t>2018/XX par sadarbspēju 22.</w:t>
            </w:r>
            <w:r w:rsidRPr="004A3668">
              <w:rPr>
                <w:rFonts w:eastAsia="Calibri"/>
                <w:b/>
                <w:i/>
                <w:lang w:eastAsia="en-US"/>
              </w:rPr>
              <w:t xml:space="preserve"> </w:t>
            </w:r>
            <w:r w:rsidRPr="004A3668">
              <w:rPr>
                <w:rFonts w:eastAsia="Calibri"/>
                <w:lang w:eastAsia="en-US"/>
              </w:rPr>
              <w:t>panta] 3.</w:t>
            </w:r>
            <w:r w:rsidRPr="004A3668">
              <w:rPr>
                <w:rFonts w:eastAsia="Calibri"/>
                <w:b/>
                <w:i/>
                <w:lang w:eastAsia="en-US"/>
              </w:rPr>
              <w:t xml:space="preserve"> </w:t>
            </w:r>
            <w:r w:rsidRPr="004A3668">
              <w:rPr>
                <w:rFonts w:eastAsia="Calibri"/>
                <w:lang w:eastAsia="en-US"/>
              </w:rPr>
              <w:t>punktā, ir norādīts, ka dati tiek glabāti IIS.</w:t>
            </w:r>
          </w:p>
        </w:tc>
        <w:tc>
          <w:tcPr>
            <w:tcW w:w="4876" w:type="dxa"/>
            <w:hideMark/>
          </w:tcPr>
          <w:p w:rsidR="00E11EC0" w:rsidRPr="004A3668" w:rsidRDefault="00E11EC0" w:rsidP="00F45D6D">
            <w:pPr>
              <w:spacing w:after="120"/>
              <w:rPr>
                <w:lang w:eastAsia="en-US"/>
              </w:rPr>
            </w:pPr>
            <w:r w:rsidRPr="004A3668">
              <w:rPr>
                <w:rFonts w:eastAsia="Calibri"/>
                <w:lang w:eastAsia="en-US"/>
              </w:rPr>
              <w:t>1.a</w:t>
            </w:r>
            <w:r w:rsidRPr="004A3668">
              <w:rPr>
                <w:rFonts w:eastAsia="Calibri"/>
                <w:lang w:eastAsia="en-US"/>
              </w:rPr>
              <w:tab/>
              <w:t>Gadījumos, kad izraudzītās iestādes veica vaicājumu CIR saskaņā ar [Regulas</w:t>
            </w:r>
            <w:r w:rsidRPr="004A3668">
              <w:rPr>
                <w:rFonts w:eastAsia="Calibri"/>
                <w:b/>
                <w:i/>
                <w:lang w:eastAsia="en-US"/>
              </w:rPr>
              <w:t> </w:t>
            </w:r>
            <w:r w:rsidRPr="004A3668">
              <w:rPr>
                <w:rFonts w:eastAsia="Calibri"/>
                <w:lang w:eastAsia="en-US"/>
              </w:rPr>
              <w:t>2018/XX par sadarbspēju 22.</w:t>
            </w:r>
            <w:r w:rsidRPr="004A3668">
              <w:rPr>
                <w:rFonts w:eastAsia="Calibri"/>
                <w:b/>
                <w:i/>
                <w:lang w:eastAsia="en-US"/>
              </w:rPr>
              <w:t> </w:t>
            </w:r>
            <w:r w:rsidRPr="004A3668">
              <w:rPr>
                <w:rFonts w:eastAsia="Calibri"/>
                <w:lang w:eastAsia="en-US"/>
              </w:rPr>
              <w:t xml:space="preserve">pantu], tās var piekļūt IIS datu aplūkošanai, ja </w:t>
            </w:r>
            <w:r w:rsidRPr="004A3668">
              <w:rPr>
                <w:rFonts w:eastAsia="Calibri"/>
                <w:b/>
                <w:i/>
                <w:lang w:eastAsia="en-US"/>
              </w:rPr>
              <w:t xml:space="preserve">ir izpildīti šajā pantā paredzētie nosacījumi un ja </w:t>
            </w:r>
            <w:r w:rsidRPr="004A3668">
              <w:rPr>
                <w:rFonts w:eastAsia="Calibri"/>
                <w:lang w:eastAsia="en-US"/>
              </w:rPr>
              <w:t>saņemtajā atbildē, kas minēta [Regulas</w:t>
            </w:r>
            <w:r w:rsidRPr="004A3668">
              <w:rPr>
                <w:rFonts w:eastAsia="Calibri"/>
                <w:b/>
                <w:i/>
                <w:lang w:eastAsia="en-US"/>
              </w:rPr>
              <w:t> </w:t>
            </w:r>
            <w:r w:rsidRPr="004A3668">
              <w:rPr>
                <w:rFonts w:eastAsia="Calibri"/>
                <w:lang w:eastAsia="en-US"/>
              </w:rPr>
              <w:t>2018/XX par sadarbspēju 22.</w:t>
            </w:r>
            <w:r w:rsidRPr="004A3668">
              <w:rPr>
                <w:rFonts w:eastAsia="Calibri"/>
                <w:b/>
                <w:i/>
                <w:lang w:eastAsia="en-US"/>
              </w:rPr>
              <w:t> </w:t>
            </w:r>
            <w:r w:rsidRPr="004A3668">
              <w:rPr>
                <w:rFonts w:eastAsia="Calibri"/>
                <w:lang w:eastAsia="en-US"/>
              </w:rPr>
              <w:t>panta] 3.</w:t>
            </w:r>
            <w:r w:rsidRPr="004A3668">
              <w:rPr>
                <w:rFonts w:eastAsia="Calibri"/>
                <w:b/>
                <w:i/>
                <w:lang w:eastAsia="en-US"/>
              </w:rPr>
              <w:t> </w:t>
            </w:r>
            <w:r w:rsidRPr="004A3668">
              <w:rPr>
                <w:rFonts w:eastAsia="Calibri"/>
                <w:lang w:eastAsia="en-US"/>
              </w:rPr>
              <w:t>punktā, ir norādīts, ka dati tiek glabāti IIS.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273</w:t>
      </w:r>
    </w:p>
    <w:p w:rsidR="00E11EC0" w:rsidRPr="004A3668" w:rsidRDefault="00E11EC0" w:rsidP="00E11EC0">
      <w:pPr>
        <w:keepNext/>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55.b pants – 1. daļa – 14. punkts</w:t>
      </w:r>
    </w:p>
    <w:p w:rsidR="00E11EC0" w:rsidRPr="004A3668" w:rsidRDefault="00E11EC0" w:rsidP="00E11EC0">
      <w:pPr>
        <w:keepNext/>
        <w:rPr>
          <w:lang w:eastAsia="en-US"/>
        </w:rPr>
      </w:pPr>
      <w:r w:rsidRPr="004A3668">
        <w:rPr>
          <w:rFonts w:eastAsia="Calibri"/>
          <w:szCs w:val="22"/>
          <w:lang w:eastAsia="en-US"/>
        </w:rPr>
        <w:t>Regula (ES) 2017/2226</w:t>
      </w:r>
    </w:p>
    <w:p w:rsidR="00E11EC0" w:rsidRPr="004A3668" w:rsidRDefault="00E11EC0" w:rsidP="00E11EC0">
      <w:pPr>
        <w:rPr>
          <w:lang w:eastAsia="en-US"/>
        </w:rPr>
      </w:pPr>
      <w:r w:rsidRPr="004A3668">
        <w:rPr>
          <w:rFonts w:eastAsia="Calibri"/>
          <w:szCs w:val="22"/>
          <w:lang w:eastAsia="en-US"/>
        </w:rPr>
        <w:t>32. pants</w:t>
      </w:r>
      <w:r w:rsidRPr="004A3668">
        <w:rPr>
          <w:rFonts w:eastAsia="Calibri"/>
          <w:lang w:eastAsia="en-US"/>
        </w:rPr>
        <w:t xml:space="preserve"> – 2. punkts – 1. 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 xml:space="preserve">Piekļuve IIS kā līdzeklim, lai identificētu nezināmu personu, ko tur aizdomās par teroristu nodarījumu vai citu smagu </w:t>
            </w:r>
            <w:r w:rsidRPr="004A3668">
              <w:rPr>
                <w:rFonts w:eastAsia="Calibri"/>
                <w:lang w:eastAsia="en-US"/>
              </w:rPr>
              <w:lastRenderedPageBreak/>
              <w:t>noziedzīgu nodarījumu, šāda nodarījuma izdarītāju vai iespējamu cietušo, ir atļauta tikai tad, ja vaicājums CIR tika veikts saskaņā ar [Regulas</w:t>
            </w:r>
            <w:r w:rsidRPr="004A3668">
              <w:rPr>
                <w:rFonts w:eastAsia="Calibri"/>
                <w:b/>
                <w:i/>
                <w:lang w:eastAsia="en-US"/>
              </w:rPr>
              <w:t xml:space="preserve"> </w:t>
            </w:r>
            <w:r w:rsidRPr="004A3668">
              <w:rPr>
                <w:rFonts w:eastAsia="Calibri"/>
                <w:lang w:eastAsia="en-US"/>
              </w:rPr>
              <w:t>2018/XX par sadarbspēju 22.</w:t>
            </w:r>
            <w:r w:rsidRPr="004A3668">
              <w:rPr>
                <w:rFonts w:eastAsia="Calibri"/>
                <w:b/>
                <w:i/>
                <w:lang w:eastAsia="en-US"/>
              </w:rPr>
              <w:t xml:space="preserve"> </w:t>
            </w:r>
            <w:r w:rsidRPr="004A3668">
              <w:rPr>
                <w:rFonts w:eastAsia="Calibri"/>
                <w:lang w:eastAsia="en-US"/>
              </w:rPr>
              <w:t>pantu] un ir izpildīti visi 1. un 1.a</w:t>
            </w:r>
            <w:r w:rsidRPr="004A3668">
              <w:rPr>
                <w:rFonts w:eastAsia="Calibri"/>
                <w:b/>
                <w:i/>
                <w:lang w:eastAsia="en-US"/>
              </w:rPr>
              <w:t xml:space="preserve"> </w:t>
            </w:r>
            <w:r w:rsidRPr="004A3668">
              <w:rPr>
                <w:rFonts w:eastAsia="Calibri"/>
                <w:lang w:eastAsia="en-US"/>
              </w:rPr>
              <w:t>punktā uzskaitītie nosacījumi.</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lastRenderedPageBreak/>
              <w:t xml:space="preserve">Piekļuve IIS kā līdzeklim, lai identificētu nezināmu personu, ko tur aizdomās par teroristu nodarījumu vai citu smagu </w:t>
            </w:r>
            <w:r w:rsidRPr="004A3668">
              <w:rPr>
                <w:rFonts w:eastAsia="Calibri"/>
                <w:lang w:eastAsia="en-US"/>
              </w:rPr>
              <w:lastRenderedPageBreak/>
              <w:t>noziedzīgu nodarījumu, šāda nodarījuma izdarītāju vai iespējamu cietušo, ir atļauta tikai tad, ja vaicājums CIR tika veikts saskaņā ar [Regulas</w:t>
            </w:r>
            <w:r w:rsidRPr="004A3668">
              <w:rPr>
                <w:rFonts w:eastAsia="Calibri"/>
                <w:b/>
                <w:i/>
                <w:lang w:eastAsia="en-US"/>
              </w:rPr>
              <w:t> </w:t>
            </w:r>
            <w:r w:rsidRPr="004A3668">
              <w:rPr>
                <w:rFonts w:eastAsia="Calibri"/>
                <w:lang w:eastAsia="en-US"/>
              </w:rPr>
              <w:t>2018/XX par sadarbspēju 22.</w:t>
            </w:r>
            <w:r w:rsidRPr="004A3668">
              <w:rPr>
                <w:rFonts w:eastAsia="Calibri"/>
                <w:b/>
                <w:i/>
                <w:lang w:eastAsia="en-US"/>
              </w:rPr>
              <w:t> </w:t>
            </w:r>
            <w:r w:rsidRPr="004A3668">
              <w:rPr>
                <w:rFonts w:eastAsia="Calibri"/>
                <w:lang w:eastAsia="en-US"/>
              </w:rPr>
              <w:t xml:space="preserve">pantu] un ir izpildīti visi </w:t>
            </w:r>
            <w:r w:rsidRPr="004A3668">
              <w:rPr>
                <w:rFonts w:eastAsia="Calibri"/>
                <w:b/>
                <w:i/>
                <w:lang w:eastAsia="en-US"/>
              </w:rPr>
              <w:t xml:space="preserve">šā panta </w:t>
            </w:r>
            <w:r w:rsidRPr="004A3668">
              <w:rPr>
                <w:rFonts w:eastAsia="Calibri"/>
                <w:lang w:eastAsia="en-US"/>
              </w:rPr>
              <w:t>1. un 1.a</w:t>
            </w:r>
            <w:r w:rsidRPr="004A3668">
              <w:rPr>
                <w:rFonts w:eastAsia="Calibri"/>
                <w:b/>
                <w:i/>
                <w:lang w:eastAsia="en-US"/>
              </w:rPr>
              <w:t> </w:t>
            </w:r>
            <w:r w:rsidRPr="004A3668">
              <w:rPr>
                <w:rFonts w:eastAsia="Calibri"/>
                <w:lang w:eastAsia="en-US"/>
              </w:rPr>
              <w:t>punktā uzskaitītie nosacījumi.</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274</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55.b pants – 1. daļa – 16. punkts</w:t>
      </w:r>
    </w:p>
    <w:p w:rsidR="00E11EC0" w:rsidRPr="004A3668" w:rsidRDefault="00E11EC0" w:rsidP="00E11EC0">
      <w:pPr>
        <w:rPr>
          <w:lang w:eastAsia="en-US"/>
        </w:rPr>
      </w:pPr>
      <w:r w:rsidRPr="004A3668">
        <w:rPr>
          <w:rFonts w:eastAsia="Calibri"/>
          <w:szCs w:val="22"/>
          <w:lang w:eastAsia="en-US"/>
        </w:rPr>
        <w:t>Regula (ES) 2017/2226</w:t>
      </w:r>
    </w:p>
    <w:p w:rsidR="00E11EC0" w:rsidRPr="004A3668" w:rsidRDefault="00E11EC0" w:rsidP="00E11EC0">
      <w:pPr>
        <w:rPr>
          <w:lang w:eastAsia="en-US"/>
        </w:rPr>
      </w:pPr>
      <w:r w:rsidRPr="004A3668">
        <w:rPr>
          <w:rFonts w:eastAsia="Calibri"/>
          <w:szCs w:val="22"/>
          <w:lang w:eastAsia="en-US"/>
        </w:rPr>
        <w:t>33. pants</w:t>
      </w:r>
      <w:r w:rsidRPr="004A3668">
        <w:rPr>
          <w:rFonts w:eastAsia="Calibri"/>
          <w:lang w:eastAsia="en-US"/>
        </w:rPr>
        <w:t xml:space="preserve"> – </w:t>
      </w:r>
      <w:r w:rsidRPr="004A3668">
        <w:rPr>
          <w:rFonts w:eastAsia="Calibri"/>
          <w:szCs w:val="22"/>
          <w:lang w:eastAsia="en-US"/>
        </w:rPr>
        <w:t>1.a punkts</w:t>
      </w:r>
      <w:r w:rsidRPr="004A3668">
        <w:rPr>
          <w:rFonts w:eastAsia="Calibri"/>
          <w:lang w:eastAsia="en-US"/>
        </w:rPr>
        <w:t xml:space="preserve">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1.a</w:t>
            </w:r>
            <w:r w:rsidRPr="004A3668">
              <w:rPr>
                <w:rFonts w:eastAsia="Calibri"/>
                <w:lang w:eastAsia="en-US"/>
              </w:rPr>
              <w:tab/>
              <w:t>Gadījumos, kad Eiropols veica vaicājumu CIR saskaņā ar [Regulas</w:t>
            </w:r>
            <w:r w:rsidRPr="004A3668">
              <w:rPr>
                <w:rFonts w:eastAsia="Calibri"/>
                <w:b/>
                <w:i/>
                <w:lang w:eastAsia="en-US"/>
              </w:rPr>
              <w:t xml:space="preserve"> </w:t>
            </w:r>
            <w:r w:rsidRPr="004A3668">
              <w:rPr>
                <w:rFonts w:eastAsia="Calibri"/>
                <w:lang w:eastAsia="en-US"/>
              </w:rPr>
              <w:t>2018/XX par sadarbspēju 22.</w:t>
            </w:r>
            <w:r w:rsidRPr="004A3668">
              <w:rPr>
                <w:rFonts w:eastAsia="Calibri"/>
                <w:b/>
                <w:i/>
                <w:lang w:eastAsia="en-US"/>
              </w:rPr>
              <w:t xml:space="preserve"> </w:t>
            </w:r>
            <w:r w:rsidRPr="004A3668">
              <w:rPr>
                <w:rFonts w:eastAsia="Calibri"/>
                <w:lang w:eastAsia="en-US"/>
              </w:rPr>
              <w:t>pantu], tas var piekļūt IIS datu aplūkošanai, ja saņemtajā atbildē, kas minēta [Regulas</w:t>
            </w:r>
            <w:r w:rsidRPr="004A3668">
              <w:rPr>
                <w:rFonts w:eastAsia="Calibri"/>
                <w:b/>
                <w:i/>
                <w:lang w:eastAsia="en-US"/>
              </w:rPr>
              <w:t xml:space="preserve"> </w:t>
            </w:r>
            <w:r w:rsidRPr="004A3668">
              <w:rPr>
                <w:rFonts w:eastAsia="Calibri"/>
                <w:lang w:eastAsia="en-US"/>
              </w:rPr>
              <w:t>2018/XX par sadarbspēju 22.</w:t>
            </w:r>
            <w:r w:rsidRPr="004A3668">
              <w:rPr>
                <w:rFonts w:eastAsia="Calibri"/>
                <w:b/>
                <w:i/>
                <w:lang w:eastAsia="en-US"/>
              </w:rPr>
              <w:t xml:space="preserve"> </w:t>
            </w:r>
            <w:r w:rsidRPr="004A3668">
              <w:rPr>
                <w:rFonts w:eastAsia="Calibri"/>
                <w:lang w:eastAsia="en-US"/>
              </w:rPr>
              <w:t>panta] 3.</w:t>
            </w:r>
            <w:r w:rsidRPr="004A3668">
              <w:rPr>
                <w:rFonts w:eastAsia="Calibri"/>
                <w:b/>
                <w:i/>
                <w:lang w:eastAsia="en-US"/>
              </w:rPr>
              <w:t xml:space="preserve"> </w:t>
            </w:r>
            <w:r w:rsidRPr="004A3668">
              <w:rPr>
                <w:rFonts w:eastAsia="Calibri"/>
                <w:lang w:eastAsia="en-US"/>
              </w:rPr>
              <w:t>punktā, ir norādīts, ka dati tiek glabāti IIS.</w:t>
            </w:r>
          </w:p>
        </w:tc>
        <w:tc>
          <w:tcPr>
            <w:tcW w:w="4876" w:type="dxa"/>
            <w:hideMark/>
          </w:tcPr>
          <w:p w:rsidR="00E11EC0" w:rsidRPr="004A3668" w:rsidRDefault="00E11EC0" w:rsidP="00F45D6D">
            <w:pPr>
              <w:spacing w:after="120"/>
              <w:rPr>
                <w:lang w:eastAsia="en-US"/>
              </w:rPr>
            </w:pPr>
            <w:r w:rsidRPr="004A3668">
              <w:rPr>
                <w:rFonts w:eastAsia="Calibri"/>
                <w:lang w:eastAsia="en-US"/>
              </w:rPr>
              <w:t>1.a</w:t>
            </w:r>
            <w:r w:rsidRPr="004A3668">
              <w:rPr>
                <w:rFonts w:eastAsia="Calibri"/>
                <w:lang w:eastAsia="en-US"/>
              </w:rPr>
              <w:tab/>
              <w:t>Gadījumos, kad Eiropols veica vaicājumu CIR saskaņā ar [Regulas</w:t>
            </w:r>
            <w:r w:rsidRPr="004A3668">
              <w:rPr>
                <w:rFonts w:eastAsia="Calibri"/>
                <w:b/>
                <w:i/>
                <w:lang w:eastAsia="en-US"/>
              </w:rPr>
              <w:t> </w:t>
            </w:r>
            <w:r w:rsidRPr="004A3668">
              <w:rPr>
                <w:rFonts w:eastAsia="Calibri"/>
                <w:lang w:eastAsia="en-US"/>
              </w:rPr>
              <w:t>2018/XX par sadarbspēju 22.</w:t>
            </w:r>
            <w:r w:rsidRPr="004A3668">
              <w:rPr>
                <w:rFonts w:eastAsia="Calibri"/>
                <w:b/>
                <w:i/>
                <w:lang w:eastAsia="en-US"/>
              </w:rPr>
              <w:t> </w:t>
            </w:r>
            <w:r w:rsidRPr="004A3668">
              <w:rPr>
                <w:rFonts w:eastAsia="Calibri"/>
                <w:lang w:eastAsia="en-US"/>
              </w:rPr>
              <w:t xml:space="preserve">pantu], tas var piekļūt IIS datu aplūkošanai, ja </w:t>
            </w:r>
            <w:r w:rsidRPr="004A3668">
              <w:rPr>
                <w:rFonts w:eastAsia="Calibri"/>
                <w:b/>
                <w:i/>
                <w:lang w:eastAsia="en-US"/>
              </w:rPr>
              <w:t xml:space="preserve">ir izpildīti šajā pantā paredzētie nosacījumi un ja </w:t>
            </w:r>
            <w:r w:rsidRPr="004A3668">
              <w:rPr>
                <w:rFonts w:eastAsia="Calibri"/>
                <w:lang w:eastAsia="en-US"/>
              </w:rPr>
              <w:t>saņemtajā atbildē, kas minēta [Regulas</w:t>
            </w:r>
            <w:r w:rsidRPr="004A3668">
              <w:rPr>
                <w:rFonts w:eastAsia="Calibri"/>
                <w:b/>
                <w:i/>
                <w:lang w:eastAsia="en-US"/>
              </w:rPr>
              <w:t> </w:t>
            </w:r>
            <w:r w:rsidRPr="004A3668">
              <w:rPr>
                <w:rFonts w:eastAsia="Calibri"/>
                <w:lang w:eastAsia="en-US"/>
              </w:rPr>
              <w:t>2018/XX par sadarbspēju 22.</w:t>
            </w:r>
            <w:r w:rsidRPr="004A3668">
              <w:rPr>
                <w:rFonts w:eastAsia="Calibri"/>
                <w:b/>
                <w:i/>
                <w:lang w:eastAsia="en-US"/>
              </w:rPr>
              <w:t> </w:t>
            </w:r>
            <w:r w:rsidRPr="004A3668">
              <w:rPr>
                <w:rFonts w:eastAsia="Calibri"/>
                <w:lang w:eastAsia="en-US"/>
              </w:rPr>
              <w:t>panta] 3.</w:t>
            </w:r>
            <w:r w:rsidRPr="004A3668">
              <w:rPr>
                <w:rFonts w:eastAsia="Calibri"/>
                <w:b/>
                <w:i/>
                <w:lang w:eastAsia="en-US"/>
              </w:rPr>
              <w:t> </w:t>
            </w:r>
            <w:r w:rsidRPr="004A3668">
              <w:rPr>
                <w:rFonts w:eastAsia="Calibri"/>
                <w:lang w:eastAsia="en-US"/>
              </w:rPr>
              <w:t>punktā, ir norādīts, ka dati tiek glabāti IIS.</w:t>
            </w:r>
          </w:p>
        </w:tc>
      </w:tr>
    </w:tbl>
    <w:p w:rsidR="00E11EC0" w:rsidRPr="004A3668" w:rsidRDefault="00E11EC0" w:rsidP="00E11EC0">
      <w:pPr>
        <w:rPr>
          <w:lang w:eastAsia="en-US"/>
        </w:rPr>
      </w:pPr>
    </w:p>
    <w:p w:rsidR="00E11EC0" w:rsidRPr="004A3668" w:rsidRDefault="00E11EC0" w:rsidP="00E11EC0"/>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275</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55.b pants – 1. daļa – 24.a punkts (jauns)</w:t>
      </w:r>
    </w:p>
    <w:p w:rsidR="00E11EC0" w:rsidRPr="004A3668" w:rsidRDefault="00E11EC0" w:rsidP="00E11EC0">
      <w:pPr>
        <w:rPr>
          <w:lang w:eastAsia="en-US"/>
        </w:rPr>
      </w:pPr>
      <w:r w:rsidRPr="004A3668">
        <w:rPr>
          <w:rFonts w:eastAsia="Calibri"/>
          <w:szCs w:val="22"/>
          <w:lang w:eastAsia="en-US"/>
        </w:rPr>
        <w:t>Regula (ES) 2017/2226</w:t>
      </w:r>
    </w:p>
    <w:p w:rsidR="00E11EC0" w:rsidRPr="004A3668" w:rsidRDefault="00E11EC0" w:rsidP="00E11EC0">
      <w:pPr>
        <w:rPr>
          <w:lang w:eastAsia="en-US"/>
        </w:rPr>
      </w:pPr>
      <w:r w:rsidRPr="004A3668">
        <w:rPr>
          <w:rFonts w:eastAsia="Calibri"/>
          <w:szCs w:val="22"/>
          <w:lang w:eastAsia="en-US"/>
        </w:rPr>
        <w:t>52. pants</w:t>
      </w:r>
      <w:r w:rsidRPr="004A3668">
        <w:rPr>
          <w:rFonts w:eastAsia="Calibri"/>
          <w:lang w:eastAsia="en-US"/>
        </w:rPr>
        <w:t xml:space="preserve"> – </w:t>
      </w:r>
      <w:r w:rsidRPr="004A3668">
        <w:rPr>
          <w:rFonts w:eastAsia="Calibri"/>
          <w:szCs w:val="22"/>
          <w:lang w:eastAsia="en-US"/>
        </w:rPr>
        <w:t>7.a punkts</w:t>
      </w:r>
      <w:r w:rsidRPr="004A3668">
        <w:rPr>
          <w:rFonts w:eastAsia="Calibri"/>
          <w:lang w:eastAsia="en-US"/>
        </w:rPr>
        <w:t xml:space="preserve"> (jauns)</w:t>
      </w:r>
    </w:p>
    <w:p w:rsidR="00E11EC0" w:rsidRPr="004A3668" w:rsidRDefault="00E11EC0" w:rsidP="00E11EC0">
      <w:pPr>
        <w:rPr>
          <w:b/>
        </w:rPr>
      </w:pP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24a)</w:t>
            </w:r>
            <w:r w:rsidRPr="004A3668">
              <w:rPr>
                <w:rFonts w:eastAsia="Calibri"/>
                <w:b/>
                <w:i/>
                <w:lang w:eastAsia="en-US"/>
              </w:rPr>
              <w:tab/>
              <w:t>regulas 52. pantam pievieno šādu punktu:</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 xml:space="preserve">7.a Trešo valstu valstspiederīgie, kuri vēlas īstenot savas tiesības saskaņā ar šo pantu, var izmantot tīmekļa pakalpojumu, kā paredzēts 47. pantā [regulā, ar ko izveido satvaru ES informācijas sistēmu sadarbspējai (robežas un vīzas) un groza Padomes Lēmumu 2004/512/EK, </w:t>
            </w:r>
            <w:r w:rsidRPr="004A3668">
              <w:rPr>
                <w:rFonts w:eastAsia="Calibri"/>
                <w:b/>
                <w:i/>
                <w:lang w:eastAsia="en-US"/>
              </w:rPr>
              <w:lastRenderedPageBreak/>
              <w:t>Regulu (EK) Nr. 767/2008, Padomes Lēmumu 2008/633/IT, Regulu (ES) 2016/399, Regulu (ES) 2018/2226, Regulu (ES) 2018/XX [ETIAS regula], Regulu (ES) 2018/XX [regula par SIS robežpārbaužu jomā] un Regulu (ES) 2018/XX [eu-LISA regula]].</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276</w:t>
      </w:r>
    </w:p>
    <w:p w:rsidR="00E11EC0" w:rsidRPr="004A3668" w:rsidRDefault="00E11EC0" w:rsidP="00E11EC0">
      <w:pPr>
        <w:keepNext/>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55.d pants – 1. daļa – 1. punkts – ievaddaļa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w:t>
            </w:r>
            <w:r w:rsidRPr="004A3668">
              <w:rPr>
                <w:rFonts w:eastAsia="Calibri"/>
                <w:lang w:eastAsia="en-US"/>
              </w:rPr>
              <w:tab/>
              <w:t xml:space="preserve">regulas </w:t>
            </w:r>
            <w:r w:rsidRPr="004A3668">
              <w:rPr>
                <w:rFonts w:eastAsia="Calibri"/>
                <w:b/>
                <w:i/>
                <w:lang w:eastAsia="en-US"/>
              </w:rPr>
              <w:t>1</w:t>
            </w:r>
            <w:r w:rsidRPr="004A3668">
              <w:rPr>
                <w:rFonts w:eastAsia="Calibri"/>
                <w:lang w:eastAsia="en-US"/>
              </w:rPr>
              <w:t>. pantam pievieno šādu punktu:</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1)</w:t>
            </w:r>
            <w:r w:rsidRPr="004A3668">
              <w:rPr>
                <w:rFonts w:eastAsia="Calibri"/>
                <w:lang w:eastAsia="en-US"/>
              </w:rPr>
              <w:tab/>
              <w:t xml:space="preserve">regulas </w:t>
            </w:r>
            <w:r w:rsidRPr="004A3668">
              <w:rPr>
                <w:rFonts w:eastAsia="Calibri"/>
                <w:b/>
                <w:i/>
                <w:lang w:eastAsia="en-US"/>
              </w:rPr>
              <w:t>2</w:t>
            </w:r>
            <w:r w:rsidRPr="004A3668">
              <w:rPr>
                <w:rFonts w:eastAsia="Calibri"/>
                <w:lang w:eastAsia="en-US"/>
              </w:rPr>
              <w:t>. pantam pievieno šādu punktu:</w:t>
            </w:r>
          </w:p>
        </w:tc>
      </w:tr>
    </w:tbl>
    <w:p w:rsidR="00E11EC0" w:rsidRPr="004A3668" w:rsidRDefault="00E11EC0" w:rsidP="00E11EC0">
      <w:pPr>
        <w:keepNext/>
        <w:spacing w:before="240"/>
        <w:jc w:val="center"/>
        <w:rPr>
          <w:i/>
          <w:lang w:eastAsia="en-US"/>
        </w:rPr>
      </w:pPr>
      <w:r w:rsidRPr="004A3668">
        <w:rPr>
          <w:rFonts w:eastAsia="Calibri"/>
          <w:i/>
          <w:lang w:eastAsia="en-US"/>
        </w:rPr>
        <w:t>Pamatojums</w:t>
      </w:r>
    </w:p>
    <w:p w:rsidR="00E11EC0" w:rsidRPr="004A3668" w:rsidRDefault="00E11EC0" w:rsidP="00E11EC0">
      <w:pPr>
        <w:spacing w:before="240"/>
        <w:rPr>
          <w:i/>
          <w:lang w:eastAsia="en-US"/>
        </w:rPr>
      </w:pPr>
      <w:r w:rsidRPr="004A3668">
        <w:rPr>
          <w:rFonts w:eastAsia="Calibri"/>
          <w:i/>
          <w:lang w:eastAsia="en-US"/>
        </w:rPr>
        <w:t>Regulas 2. punktā ir uzskaitīti VIS izveides mērķi, savukārt 1. pantā ir reglamentēts tās priekšmets un tvērums.</w:t>
      </w:r>
    </w:p>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277</w:t>
      </w:r>
    </w:p>
    <w:p w:rsidR="00E11EC0" w:rsidRPr="004A3668" w:rsidRDefault="00E11EC0" w:rsidP="00E11EC0">
      <w:pPr>
        <w:keepNext/>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55.d pants – 1. daļa – 1. punkts</w:t>
      </w:r>
    </w:p>
    <w:p w:rsidR="00E11EC0" w:rsidRPr="004A3668" w:rsidRDefault="00E11EC0" w:rsidP="00E11EC0">
      <w:pPr>
        <w:keepNext/>
        <w:rPr>
          <w:lang w:eastAsia="en-US"/>
        </w:rPr>
      </w:pPr>
      <w:r w:rsidRPr="004A3668">
        <w:rPr>
          <w:rFonts w:eastAsia="Calibri"/>
          <w:szCs w:val="22"/>
          <w:lang w:eastAsia="en-US"/>
        </w:rPr>
        <w:t>Regula (EK) Nr. 767/2008</w:t>
      </w:r>
    </w:p>
    <w:p w:rsidR="00E11EC0" w:rsidRPr="004A3668" w:rsidRDefault="00E11EC0" w:rsidP="00E11EC0">
      <w:pPr>
        <w:rPr>
          <w:lang w:eastAsia="en-US"/>
        </w:rPr>
      </w:pPr>
      <w:r w:rsidRPr="004A3668">
        <w:rPr>
          <w:rFonts w:eastAsia="Calibri"/>
          <w:lang w:eastAsia="en-US"/>
        </w:rPr>
        <w:t>2. pants – 2.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b/>
                <w:i/>
                <w:lang w:eastAsia="en-US"/>
              </w:rPr>
              <w:t>2.</w:t>
            </w:r>
            <w:r w:rsidRPr="004A3668">
              <w:rPr>
                <w:rFonts w:eastAsia="Calibri"/>
                <w:lang w:eastAsia="en-US"/>
              </w:rPr>
              <w:tab/>
            </w:r>
            <w:r w:rsidRPr="004A3668">
              <w:rPr>
                <w:rFonts w:eastAsia="Calibri"/>
                <w:b/>
                <w:i/>
                <w:lang w:eastAsia="en-US"/>
              </w:rPr>
              <w:t>Glabājot kopējā</w:t>
            </w:r>
            <w:r w:rsidRPr="004A3668">
              <w:rPr>
                <w:rFonts w:eastAsia="Calibri"/>
                <w:lang w:eastAsia="en-US"/>
              </w:rPr>
              <w:t xml:space="preserve"> identitātes repozitorijā (CIR), kas izveidots ar [Regulas 2018/XX par sadarbspēju 17.</w:t>
            </w:r>
            <w:r w:rsidRPr="004A3668">
              <w:rPr>
                <w:rFonts w:eastAsia="Calibri"/>
                <w:b/>
                <w:i/>
                <w:lang w:eastAsia="en-US"/>
              </w:rPr>
              <w:t xml:space="preserve"> </w:t>
            </w:r>
            <w:r w:rsidRPr="004A3668">
              <w:rPr>
                <w:rFonts w:eastAsia="Calibri"/>
                <w:lang w:eastAsia="en-US"/>
              </w:rPr>
              <w:t xml:space="preserve">pantu], identitātes datus, ceļošanas dokumenta datus un biometriskos datus, VIS ļauj atvieglot VIS reģistrēto personu pareizu identifikāciju un palīdz to veikt saskaņā ar nosacījumiem un </w:t>
            </w:r>
            <w:r w:rsidRPr="004A3668">
              <w:rPr>
                <w:rFonts w:eastAsia="Calibri"/>
                <w:b/>
                <w:i/>
                <w:lang w:eastAsia="en-US"/>
              </w:rPr>
              <w:t>atbilstīgi galīgajiem mērķiem</w:t>
            </w:r>
            <w:r w:rsidRPr="004A3668">
              <w:rPr>
                <w:rFonts w:eastAsia="Calibri"/>
                <w:lang w:eastAsia="en-US"/>
              </w:rPr>
              <w:t xml:space="preserve">, kas </w:t>
            </w:r>
            <w:r w:rsidRPr="004A3668">
              <w:rPr>
                <w:rFonts w:eastAsia="Calibri"/>
                <w:b/>
                <w:i/>
                <w:lang w:eastAsia="en-US"/>
              </w:rPr>
              <w:t>noteikti šā panta 1. punktā</w:t>
            </w:r>
            <w:r w:rsidRPr="004A3668">
              <w:rPr>
                <w:rFonts w:eastAsia="Calibr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2.</w:t>
            </w:r>
            <w:r w:rsidRPr="004A3668">
              <w:rPr>
                <w:rFonts w:eastAsia="Calibri"/>
                <w:lang w:eastAsia="en-US"/>
              </w:rPr>
              <w:tab/>
            </w:r>
            <w:r w:rsidRPr="004A3668">
              <w:rPr>
                <w:rFonts w:eastAsia="Calibri"/>
                <w:b/>
                <w:i/>
                <w:lang w:eastAsia="en-US"/>
              </w:rPr>
              <w:t>Kopējā</w:t>
            </w:r>
            <w:r w:rsidRPr="004A3668">
              <w:rPr>
                <w:rFonts w:eastAsia="Calibri"/>
                <w:lang w:eastAsia="en-US"/>
              </w:rPr>
              <w:t xml:space="preserve"> identitātes repozitorijā (CIR), kas izveidots ar [Regulas 2018/XX par sadarbspēju 17.</w:t>
            </w:r>
            <w:r w:rsidRPr="004A3668">
              <w:rPr>
                <w:rFonts w:eastAsia="Calibri"/>
                <w:b/>
                <w:i/>
                <w:lang w:eastAsia="en-US"/>
              </w:rPr>
              <w:t> </w:t>
            </w:r>
            <w:r w:rsidRPr="004A3668">
              <w:rPr>
                <w:rFonts w:eastAsia="Calibri"/>
                <w:lang w:eastAsia="en-US"/>
              </w:rPr>
              <w:t>pantu],</w:t>
            </w:r>
            <w:r w:rsidRPr="004A3668">
              <w:rPr>
                <w:rFonts w:eastAsia="Calibri"/>
                <w:b/>
                <w:i/>
                <w:lang w:eastAsia="en-US"/>
              </w:rPr>
              <w:t xml:space="preserve"> glabājot</w:t>
            </w:r>
            <w:r w:rsidRPr="004A3668">
              <w:rPr>
                <w:rFonts w:eastAsia="Calibri"/>
                <w:lang w:eastAsia="en-US"/>
              </w:rPr>
              <w:t xml:space="preserve"> identitātes datus, ceļošanas dokumenta datus un biometriskos datus, VIS ļauj atvieglot VIS reģistrēto personu pareizu identifikāciju un palīdz to veikt saskaņā ar nosacījumiem un </w:t>
            </w:r>
            <w:r w:rsidRPr="004A3668">
              <w:rPr>
                <w:rFonts w:eastAsia="Calibri"/>
                <w:b/>
                <w:i/>
                <w:lang w:eastAsia="en-US"/>
              </w:rPr>
              <w:t>vienīgi tās identifikācijas nolūkā</w:t>
            </w:r>
            <w:r w:rsidRPr="004A3668">
              <w:rPr>
                <w:rFonts w:eastAsia="Calibri"/>
                <w:lang w:eastAsia="en-US"/>
              </w:rPr>
              <w:t xml:space="preserve">, kas </w:t>
            </w:r>
            <w:r w:rsidRPr="004A3668">
              <w:rPr>
                <w:rFonts w:eastAsia="Calibri"/>
                <w:b/>
                <w:i/>
                <w:lang w:eastAsia="en-US"/>
              </w:rPr>
              <w:t>ir minēta šīs regulas 20. pantā</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278</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lastRenderedPageBreak/>
        <w:t>Regulas priekšlikums</w:t>
      </w:r>
    </w:p>
    <w:p w:rsidR="00E11EC0" w:rsidRPr="004A3668" w:rsidRDefault="00E11EC0" w:rsidP="00E11EC0">
      <w:pPr>
        <w:rPr>
          <w:b/>
          <w:lang w:eastAsia="en-US"/>
        </w:rPr>
      </w:pPr>
      <w:r w:rsidRPr="004A3668">
        <w:rPr>
          <w:rFonts w:eastAsia="Calibri"/>
          <w:b/>
          <w:lang w:eastAsia="en-US"/>
        </w:rPr>
        <w:t>55.d pants – 1. daļa – 7.a punkts (jauns)</w:t>
      </w:r>
    </w:p>
    <w:p w:rsidR="00E11EC0" w:rsidRPr="004A3668" w:rsidRDefault="00E11EC0" w:rsidP="00E11EC0">
      <w:pPr>
        <w:keepNext/>
        <w:rPr>
          <w:lang w:eastAsia="en-US"/>
        </w:rPr>
      </w:pPr>
      <w:r w:rsidRPr="004A3668">
        <w:rPr>
          <w:rFonts w:eastAsia="Calibri"/>
          <w:szCs w:val="22"/>
          <w:lang w:eastAsia="en-US"/>
        </w:rPr>
        <w:t>Regula (EK) Nr. 767/2008</w:t>
      </w:r>
    </w:p>
    <w:p w:rsidR="00E11EC0" w:rsidRPr="004A3668" w:rsidRDefault="00E11EC0" w:rsidP="00E11EC0">
      <w:pPr>
        <w:rPr>
          <w:lang w:eastAsia="en-US"/>
        </w:rPr>
      </w:pPr>
      <w:r w:rsidRPr="004A3668">
        <w:rPr>
          <w:rFonts w:eastAsia="Calibri"/>
          <w:lang w:eastAsia="en-US"/>
        </w:rPr>
        <w:t>38. pants – 6.a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7a)</w:t>
            </w:r>
            <w:r w:rsidRPr="004A3668">
              <w:rPr>
                <w:rFonts w:eastAsia="Calibri"/>
                <w:b/>
                <w:i/>
                <w:lang w:eastAsia="en-US"/>
              </w:rPr>
              <w:tab/>
              <w:t>regulas 38. pantam pievieno šādu punktu:</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6.a Trešo valstu valstspiederīgie, kuri vēlas īstenot savas tiesības saskaņā ar šo pantu, var izmantot tīmekļa pakalpojumu, kas paredzēts 47. pantā [regulā, ar ko izveido satvaru ES informācijas sistēmu sadarbspējai (robežas un vīzas) un groza Padomes Lēmumu 2004/512/EK, Regulu (EK) Nr. 767/2008, Padomes Lēmumu 2008/633/IT, Regulu (ES) 2016/399, Regulu (ES) 2018/2226, Regulu (ES) 2018/XX [ETIAS regula], Regulu (ES) 2018/XX [regula par SIS robežpārbaužu jomā] un Regulu (ES) 2018/XX [eu-LISA regula]].</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279</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55.e pants – 1. punkts</w:t>
      </w:r>
    </w:p>
    <w:p w:rsidR="00E11EC0" w:rsidRPr="004A3668" w:rsidRDefault="00E11EC0" w:rsidP="00E11EC0">
      <w:pPr>
        <w:rPr>
          <w:lang w:eastAsia="en-US"/>
        </w:rPr>
      </w:pPr>
      <w:r w:rsidRPr="004A3668">
        <w:rPr>
          <w:rFonts w:eastAsia="Calibri"/>
          <w:lang w:eastAsia="en-US"/>
        </w:rPr>
        <w:t>Padomes Lēmums 2008/633/TI</w:t>
      </w:r>
    </w:p>
    <w:p w:rsidR="00E11EC0" w:rsidRPr="004A3668" w:rsidRDefault="00E11EC0" w:rsidP="00E11EC0">
      <w:pPr>
        <w:rPr>
          <w:lang w:eastAsia="en-US"/>
        </w:rPr>
      </w:pPr>
      <w:r w:rsidRPr="004A3668">
        <w:rPr>
          <w:rFonts w:eastAsia="Calibri"/>
          <w:lang w:eastAsia="en-US"/>
        </w:rPr>
        <w:t>5. pants – 1.a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1.a</w:t>
            </w:r>
            <w:r w:rsidRPr="004A3668">
              <w:rPr>
                <w:rFonts w:eastAsia="Calibri"/>
                <w:lang w:eastAsia="en-US"/>
              </w:rPr>
              <w:tab/>
              <w:t>Gadījumos, kad izraudzītās iestādes veica vaicājumu CIR saskaņā ar [Regulas</w:t>
            </w:r>
            <w:r w:rsidRPr="004A3668">
              <w:rPr>
                <w:rFonts w:eastAsia="Calibri"/>
                <w:b/>
                <w:i/>
                <w:lang w:eastAsia="en-US"/>
              </w:rPr>
              <w:t xml:space="preserve"> </w:t>
            </w:r>
            <w:r w:rsidRPr="004A3668">
              <w:rPr>
                <w:rFonts w:eastAsia="Calibri"/>
                <w:lang w:eastAsia="en-US"/>
              </w:rPr>
              <w:t>2018/XX par sadarbspēju 22.</w:t>
            </w:r>
            <w:r w:rsidRPr="004A3668">
              <w:rPr>
                <w:rFonts w:eastAsia="Calibri"/>
                <w:b/>
                <w:i/>
                <w:lang w:eastAsia="en-US"/>
              </w:rPr>
              <w:t xml:space="preserve"> </w:t>
            </w:r>
            <w:r w:rsidRPr="004A3668">
              <w:rPr>
                <w:rFonts w:eastAsia="Calibri"/>
                <w:lang w:eastAsia="en-US"/>
              </w:rPr>
              <w:t>pantu], tās var piekļūt VIS datu aplūkošanai, ja saņemtajā atbildē, kas minēta [Regulas</w:t>
            </w:r>
            <w:r w:rsidRPr="004A3668">
              <w:rPr>
                <w:rFonts w:eastAsia="Calibri"/>
                <w:b/>
                <w:i/>
                <w:lang w:eastAsia="en-US"/>
              </w:rPr>
              <w:t xml:space="preserve"> </w:t>
            </w:r>
            <w:r w:rsidRPr="004A3668">
              <w:rPr>
                <w:rFonts w:eastAsia="Calibri"/>
                <w:lang w:eastAsia="en-US"/>
              </w:rPr>
              <w:t>2018/XX par sadarbspēju 22.</w:t>
            </w:r>
            <w:r w:rsidRPr="004A3668">
              <w:rPr>
                <w:rFonts w:eastAsia="Calibri"/>
                <w:b/>
                <w:i/>
                <w:lang w:eastAsia="en-US"/>
              </w:rPr>
              <w:t xml:space="preserve"> </w:t>
            </w:r>
            <w:r w:rsidRPr="004A3668">
              <w:rPr>
                <w:rFonts w:eastAsia="Calibri"/>
                <w:lang w:eastAsia="en-US"/>
              </w:rPr>
              <w:t>panta] 3.</w:t>
            </w:r>
            <w:r w:rsidRPr="004A3668">
              <w:rPr>
                <w:rFonts w:eastAsia="Calibri"/>
                <w:b/>
                <w:i/>
                <w:lang w:eastAsia="en-US"/>
              </w:rPr>
              <w:t xml:space="preserve"> </w:t>
            </w:r>
            <w:r w:rsidRPr="004A3668">
              <w:rPr>
                <w:rFonts w:eastAsia="Calibri"/>
                <w:lang w:eastAsia="en-US"/>
              </w:rPr>
              <w:t>punktā, ir norādīts, ka dati tiek glabāti VIS.</w:t>
            </w:r>
          </w:p>
        </w:tc>
        <w:tc>
          <w:tcPr>
            <w:tcW w:w="4876" w:type="dxa"/>
            <w:hideMark/>
          </w:tcPr>
          <w:p w:rsidR="00E11EC0" w:rsidRPr="004A3668" w:rsidRDefault="00E11EC0" w:rsidP="00F45D6D">
            <w:pPr>
              <w:spacing w:after="120"/>
              <w:rPr>
                <w:lang w:eastAsia="en-US"/>
              </w:rPr>
            </w:pPr>
            <w:r w:rsidRPr="004A3668">
              <w:rPr>
                <w:rFonts w:eastAsia="Calibri"/>
                <w:lang w:eastAsia="en-US"/>
              </w:rPr>
              <w:t>1.a</w:t>
            </w:r>
            <w:r w:rsidRPr="004A3668">
              <w:rPr>
                <w:rFonts w:eastAsia="Calibri"/>
                <w:lang w:eastAsia="en-US"/>
              </w:rPr>
              <w:tab/>
              <w:t>Gadījumos, kad izraudzītās iestādes veica vaicājumu CIR saskaņā ar [Regulas</w:t>
            </w:r>
            <w:r w:rsidRPr="004A3668">
              <w:rPr>
                <w:rFonts w:eastAsia="Calibri"/>
                <w:b/>
                <w:i/>
                <w:lang w:eastAsia="en-US"/>
              </w:rPr>
              <w:t> </w:t>
            </w:r>
            <w:r w:rsidRPr="004A3668">
              <w:rPr>
                <w:rFonts w:eastAsia="Calibri"/>
                <w:lang w:eastAsia="en-US"/>
              </w:rPr>
              <w:t>2018/XX par sadarbspēju 22.</w:t>
            </w:r>
            <w:r w:rsidRPr="004A3668">
              <w:rPr>
                <w:rFonts w:eastAsia="Calibri"/>
                <w:b/>
                <w:i/>
                <w:lang w:eastAsia="en-US"/>
              </w:rPr>
              <w:t> </w:t>
            </w:r>
            <w:r w:rsidRPr="004A3668">
              <w:rPr>
                <w:rFonts w:eastAsia="Calibri"/>
                <w:lang w:eastAsia="en-US"/>
              </w:rPr>
              <w:t xml:space="preserve">pantu], tās var piekļūt VIS datu aplūkošanai, ja </w:t>
            </w:r>
            <w:r w:rsidRPr="004A3668">
              <w:rPr>
                <w:rFonts w:eastAsia="Calibri"/>
                <w:b/>
                <w:i/>
                <w:lang w:eastAsia="en-US"/>
              </w:rPr>
              <w:t xml:space="preserve">ir izpildīti šajā pantā paredzētie piekļuves nosacījumi un ja </w:t>
            </w:r>
            <w:r w:rsidRPr="004A3668">
              <w:rPr>
                <w:rFonts w:eastAsia="Calibri"/>
                <w:lang w:eastAsia="en-US"/>
              </w:rPr>
              <w:t>saņemtajā atbildē, kas minēta [Regulas</w:t>
            </w:r>
            <w:r w:rsidRPr="004A3668">
              <w:rPr>
                <w:rFonts w:eastAsia="Calibri"/>
                <w:b/>
                <w:i/>
                <w:lang w:eastAsia="en-US"/>
              </w:rPr>
              <w:t> </w:t>
            </w:r>
            <w:r w:rsidRPr="004A3668">
              <w:rPr>
                <w:rFonts w:eastAsia="Calibri"/>
                <w:lang w:eastAsia="en-US"/>
              </w:rPr>
              <w:t>2018/XX par sadarbspēju 22.</w:t>
            </w:r>
            <w:r w:rsidRPr="004A3668">
              <w:rPr>
                <w:rFonts w:eastAsia="Calibri"/>
                <w:b/>
                <w:i/>
                <w:lang w:eastAsia="en-US"/>
              </w:rPr>
              <w:t> </w:t>
            </w:r>
            <w:r w:rsidRPr="004A3668">
              <w:rPr>
                <w:rFonts w:eastAsia="Calibri"/>
                <w:lang w:eastAsia="en-US"/>
              </w:rPr>
              <w:t>panta] 3.</w:t>
            </w:r>
            <w:r w:rsidRPr="004A3668">
              <w:rPr>
                <w:rFonts w:eastAsia="Calibri"/>
                <w:b/>
                <w:i/>
                <w:lang w:eastAsia="en-US"/>
              </w:rPr>
              <w:t> </w:t>
            </w:r>
            <w:r w:rsidRPr="004A3668">
              <w:rPr>
                <w:rFonts w:eastAsia="Calibri"/>
                <w:lang w:eastAsia="en-US"/>
              </w:rPr>
              <w:t>punktā, ir norādīts, ka dati tiek glabāti VIS.</w:t>
            </w:r>
          </w:p>
        </w:tc>
      </w:tr>
    </w:tbl>
    <w:p w:rsidR="00E11EC0" w:rsidRPr="004A3668" w:rsidRDefault="00E11EC0" w:rsidP="00E11EC0">
      <w:pPr>
        <w:keepNext/>
        <w:spacing w:before="240"/>
        <w:jc w:val="center"/>
        <w:rPr>
          <w:i/>
          <w:lang w:eastAsia="en-US"/>
        </w:rPr>
      </w:pPr>
      <w:r w:rsidRPr="004A3668">
        <w:rPr>
          <w:rFonts w:eastAsia="Calibri"/>
          <w:i/>
          <w:lang w:eastAsia="en-US"/>
        </w:rPr>
        <w:t>Pamatojums</w:t>
      </w:r>
    </w:p>
    <w:p w:rsidR="00E11EC0" w:rsidRPr="004A3668" w:rsidRDefault="00E11EC0" w:rsidP="00E11EC0">
      <w:pPr>
        <w:spacing w:before="240"/>
        <w:rPr>
          <w:i/>
          <w:lang w:eastAsia="en-US"/>
        </w:rPr>
      </w:pPr>
      <w:r w:rsidRPr="004A3668">
        <w:rPr>
          <w:rFonts w:eastAsia="Calibri"/>
          <w:i/>
          <w:lang w:eastAsia="en-US"/>
        </w:rPr>
        <w:t>Grozījums ir iesniegts konsekvences nolūkā, kā arī lai nodrošinātu, ka tiek ievērota Komisijas ierosinātā divpakāpju pārbaude attiecībā uz tiesībaizsardzības nolūkos īstenotu piekļuvi.</w:t>
      </w:r>
    </w:p>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280</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55.e pants – 2. punkts</w:t>
      </w:r>
    </w:p>
    <w:p w:rsidR="00E11EC0" w:rsidRPr="004A3668" w:rsidRDefault="00E11EC0" w:rsidP="00E11EC0">
      <w:pPr>
        <w:rPr>
          <w:lang w:eastAsia="en-US"/>
        </w:rPr>
      </w:pPr>
      <w:r w:rsidRPr="004A3668">
        <w:rPr>
          <w:rFonts w:eastAsia="Calibri"/>
          <w:lang w:eastAsia="en-US"/>
        </w:rPr>
        <w:t>Padomes Lēmums 2008/633/TI</w:t>
      </w:r>
    </w:p>
    <w:p w:rsidR="00E11EC0" w:rsidRPr="004A3668" w:rsidRDefault="00E11EC0" w:rsidP="00E11EC0">
      <w:pPr>
        <w:rPr>
          <w:lang w:eastAsia="en-US"/>
        </w:rPr>
      </w:pPr>
      <w:r w:rsidRPr="004A3668">
        <w:rPr>
          <w:rFonts w:eastAsia="Calibri"/>
          <w:lang w:eastAsia="en-US"/>
        </w:rPr>
        <w:t>7. pants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1.a</w:t>
            </w:r>
            <w:r w:rsidRPr="004A3668">
              <w:rPr>
                <w:rFonts w:eastAsia="Calibri"/>
                <w:lang w:eastAsia="en-US"/>
              </w:rPr>
              <w:tab/>
              <w:t>Gadījumos, kad Eiropols veica vaicājumu CIR saskaņā ar [Regulas</w:t>
            </w:r>
            <w:r w:rsidRPr="004A3668">
              <w:rPr>
                <w:rFonts w:eastAsia="Calibri"/>
                <w:b/>
                <w:i/>
                <w:lang w:eastAsia="en-US"/>
              </w:rPr>
              <w:t xml:space="preserve"> </w:t>
            </w:r>
            <w:r w:rsidRPr="004A3668">
              <w:rPr>
                <w:rFonts w:eastAsia="Calibri"/>
                <w:lang w:eastAsia="en-US"/>
              </w:rPr>
              <w:t>2018/XX par sadarbspēju 22.</w:t>
            </w:r>
            <w:r w:rsidRPr="004A3668">
              <w:rPr>
                <w:rFonts w:eastAsia="Calibri"/>
                <w:b/>
                <w:i/>
                <w:lang w:eastAsia="en-US"/>
              </w:rPr>
              <w:t xml:space="preserve"> </w:t>
            </w:r>
            <w:r w:rsidRPr="004A3668">
              <w:rPr>
                <w:rFonts w:eastAsia="Calibri"/>
                <w:lang w:eastAsia="en-US"/>
              </w:rPr>
              <w:t xml:space="preserve">pantu], </w:t>
            </w:r>
            <w:r w:rsidRPr="004A3668">
              <w:rPr>
                <w:rFonts w:eastAsia="Calibri"/>
                <w:b/>
                <w:i/>
                <w:lang w:eastAsia="en-US"/>
              </w:rPr>
              <w:t>tas</w:t>
            </w:r>
            <w:r w:rsidRPr="004A3668">
              <w:rPr>
                <w:rFonts w:eastAsia="Calibri"/>
                <w:lang w:eastAsia="en-US"/>
              </w:rPr>
              <w:t xml:space="preserve"> var piekļūt VIS datu aplūkošanai, ja saņemtajā atbildē, kas minēta [Regulas</w:t>
            </w:r>
            <w:r w:rsidRPr="004A3668">
              <w:rPr>
                <w:rFonts w:eastAsia="Calibri"/>
                <w:b/>
                <w:i/>
                <w:lang w:eastAsia="en-US"/>
              </w:rPr>
              <w:t xml:space="preserve"> </w:t>
            </w:r>
            <w:r w:rsidRPr="004A3668">
              <w:rPr>
                <w:rFonts w:eastAsia="Calibri"/>
                <w:lang w:eastAsia="en-US"/>
              </w:rPr>
              <w:t>2018/XX par sadarbspēju 22.</w:t>
            </w:r>
            <w:r w:rsidRPr="004A3668">
              <w:rPr>
                <w:rFonts w:eastAsia="Calibri"/>
                <w:b/>
                <w:i/>
                <w:lang w:eastAsia="en-US"/>
              </w:rPr>
              <w:t xml:space="preserve"> </w:t>
            </w:r>
            <w:r w:rsidRPr="004A3668">
              <w:rPr>
                <w:rFonts w:eastAsia="Calibri"/>
                <w:lang w:eastAsia="en-US"/>
              </w:rPr>
              <w:t>panta] 3.</w:t>
            </w:r>
            <w:r w:rsidRPr="004A3668">
              <w:rPr>
                <w:rFonts w:eastAsia="Calibri"/>
                <w:b/>
                <w:i/>
                <w:lang w:eastAsia="en-US"/>
              </w:rPr>
              <w:t xml:space="preserve"> </w:t>
            </w:r>
            <w:r w:rsidRPr="004A3668">
              <w:rPr>
                <w:rFonts w:eastAsia="Calibri"/>
                <w:lang w:eastAsia="en-US"/>
              </w:rPr>
              <w:t>punktā, ir norādīts, ka dati tiek glabāti VIS.</w:t>
            </w:r>
          </w:p>
        </w:tc>
        <w:tc>
          <w:tcPr>
            <w:tcW w:w="4876" w:type="dxa"/>
            <w:hideMark/>
          </w:tcPr>
          <w:p w:rsidR="00E11EC0" w:rsidRPr="004A3668" w:rsidRDefault="00E11EC0" w:rsidP="00F45D6D">
            <w:pPr>
              <w:spacing w:after="120"/>
              <w:rPr>
                <w:lang w:eastAsia="en-US"/>
              </w:rPr>
            </w:pPr>
            <w:r w:rsidRPr="004A3668">
              <w:rPr>
                <w:rFonts w:eastAsia="Calibri"/>
                <w:lang w:eastAsia="en-US"/>
              </w:rPr>
              <w:t>1.a</w:t>
            </w:r>
            <w:r w:rsidRPr="004A3668">
              <w:rPr>
                <w:rFonts w:eastAsia="Calibri"/>
                <w:lang w:eastAsia="en-US"/>
              </w:rPr>
              <w:tab/>
              <w:t>Gadījumos, kad Eiropols veica vaicājumu CIR saskaņā ar [Regulas</w:t>
            </w:r>
            <w:r w:rsidRPr="004A3668">
              <w:rPr>
                <w:rFonts w:eastAsia="Calibri"/>
                <w:b/>
                <w:i/>
                <w:lang w:eastAsia="en-US"/>
              </w:rPr>
              <w:t> </w:t>
            </w:r>
            <w:r w:rsidRPr="004A3668">
              <w:rPr>
                <w:rFonts w:eastAsia="Calibri"/>
                <w:lang w:eastAsia="en-US"/>
              </w:rPr>
              <w:t>2018/XX par sadarbspēju 22.</w:t>
            </w:r>
            <w:r w:rsidRPr="004A3668">
              <w:rPr>
                <w:rFonts w:eastAsia="Calibri"/>
                <w:b/>
                <w:i/>
                <w:lang w:eastAsia="en-US"/>
              </w:rPr>
              <w:t> </w:t>
            </w:r>
            <w:r w:rsidRPr="004A3668">
              <w:rPr>
                <w:rFonts w:eastAsia="Calibri"/>
                <w:lang w:eastAsia="en-US"/>
              </w:rPr>
              <w:t xml:space="preserve">pantu], </w:t>
            </w:r>
            <w:r w:rsidRPr="004A3668">
              <w:rPr>
                <w:rFonts w:eastAsia="Calibri"/>
                <w:b/>
                <w:i/>
                <w:lang w:eastAsia="en-US"/>
              </w:rPr>
              <w:t>Eiropols</w:t>
            </w:r>
            <w:r w:rsidRPr="004A3668">
              <w:rPr>
                <w:rFonts w:eastAsia="Calibri"/>
                <w:lang w:eastAsia="en-US"/>
              </w:rPr>
              <w:t xml:space="preserve"> var piekļūt VIS datu aplūkošanai, ja </w:t>
            </w:r>
            <w:r w:rsidRPr="004A3668">
              <w:rPr>
                <w:rFonts w:eastAsia="Calibri"/>
                <w:b/>
                <w:i/>
                <w:lang w:eastAsia="en-US"/>
              </w:rPr>
              <w:t xml:space="preserve">ir izpildīti šajā pantā paredzētie nosacījumi un ja </w:t>
            </w:r>
            <w:r w:rsidRPr="004A3668">
              <w:rPr>
                <w:rFonts w:eastAsia="Calibri"/>
                <w:lang w:eastAsia="en-US"/>
              </w:rPr>
              <w:t>saņemtajā atbildē, kas minēta [Regulas</w:t>
            </w:r>
            <w:r w:rsidRPr="004A3668">
              <w:rPr>
                <w:rFonts w:eastAsia="Calibri"/>
                <w:b/>
                <w:i/>
                <w:lang w:eastAsia="en-US"/>
              </w:rPr>
              <w:t> </w:t>
            </w:r>
            <w:r w:rsidRPr="004A3668">
              <w:rPr>
                <w:rFonts w:eastAsia="Calibri"/>
                <w:lang w:eastAsia="en-US"/>
              </w:rPr>
              <w:t>2018/XX par sadarbspēju 22.</w:t>
            </w:r>
            <w:r w:rsidRPr="004A3668">
              <w:rPr>
                <w:rFonts w:eastAsia="Calibri"/>
                <w:b/>
                <w:i/>
                <w:lang w:eastAsia="en-US"/>
              </w:rPr>
              <w:t> </w:t>
            </w:r>
            <w:r w:rsidRPr="004A3668">
              <w:rPr>
                <w:rFonts w:eastAsia="Calibri"/>
                <w:lang w:eastAsia="en-US"/>
              </w:rPr>
              <w:t>panta] 3.</w:t>
            </w:r>
            <w:r w:rsidRPr="004A3668">
              <w:rPr>
                <w:rFonts w:eastAsia="Calibri"/>
                <w:b/>
                <w:i/>
                <w:lang w:eastAsia="en-US"/>
              </w:rPr>
              <w:t> </w:t>
            </w:r>
            <w:r w:rsidRPr="004A3668">
              <w:rPr>
                <w:rFonts w:eastAsia="Calibri"/>
                <w:lang w:eastAsia="en-US"/>
              </w:rPr>
              <w:t>punktā, ir norādīts, ka dati tiek glabāti VIS.</w:t>
            </w:r>
          </w:p>
        </w:tc>
      </w:tr>
    </w:tbl>
    <w:p w:rsidR="00E11EC0" w:rsidRPr="004A3668" w:rsidRDefault="00E11EC0" w:rsidP="00E11EC0">
      <w:pPr>
        <w:keepNext/>
        <w:spacing w:before="240"/>
        <w:jc w:val="center"/>
        <w:rPr>
          <w:i/>
          <w:lang w:eastAsia="en-US"/>
        </w:rPr>
      </w:pPr>
      <w:r w:rsidRPr="004A3668">
        <w:rPr>
          <w:rFonts w:eastAsia="Calibri"/>
          <w:i/>
          <w:lang w:eastAsia="en-US"/>
        </w:rPr>
        <w:t>Pamatojums</w:t>
      </w:r>
    </w:p>
    <w:p w:rsidR="00E11EC0" w:rsidRPr="004A3668" w:rsidRDefault="00E11EC0" w:rsidP="00E11EC0">
      <w:pPr>
        <w:spacing w:before="240"/>
        <w:rPr>
          <w:i/>
          <w:lang w:eastAsia="en-US"/>
        </w:rPr>
      </w:pPr>
      <w:r w:rsidRPr="004A3668">
        <w:rPr>
          <w:rFonts w:eastAsia="Calibri"/>
          <w:i/>
          <w:lang w:eastAsia="en-US"/>
        </w:rPr>
        <w:t>Grozījums ir iesniegts konsekvences nolūkā, kā arī lai nodrošinātu, ka tiek ievērota Komisijas ierosinātā divpakāpju pārbaude attiecībā uz tiesībaizsardzības nolūkos īstenotu piekļuvi.</w:t>
      </w:r>
    </w:p>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281</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keepNext/>
        <w:rPr>
          <w:b/>
          <w:lang w:eastAsia="en-US"/>
        </w:rPr>
      </w:pPr>
      <w:r w:rsidRPr="004A3668">
        <w:rPr>
          <w:rFonts w:eastAsia="Calibri"/>
          <w:b/>
          <w:lang w:eastAsia="en-US"/>
        </w:rPr>
        <w:t>55.f pants – 1. daļa – 14. punkts</w:t>
      </w:r>
    </w:p>
    <w:p w:rsidR="00E11EC0" w:rsidRPr="004A3668" w:rsidRDefault="00E11EC0" w:rsidP="00E11EC0">
      <w:pPr>
        <w:keepNext/>
        <w:rPr>
          <w:lang w:eastAsia="en-US"/>
        </w:rPr>
      </w:pPr>
      <w:r w:rsidRPr="004A3668">
        <w:rPr>
          <w:rFonts w:eastAsia="Calibri"/>
          <w:lang w:eastAsia="en-US"/>
        </w:rPr>
        <w:t>Regula (ES) 2018/1240</w:t>
      </w:r>
    </w:p>
    <w:p w:rsidR="00E11EC0" w:rsidRPr="004A3668" w:rsidRDefault="00E11EC0" w:rsidP="00E11EC0">
      <w:pPr>
        <w:rPr>
          <w:lang w:eastAsia="en-US"/>
        </w:rPr>
      </w:pPr>
      <w:r w:rsidRPr="004A3668">
        <w:rPr>
          <w:rFonts w:eastAsia="Calibri"/>
          <w:lang w:eastAsia="en-US"/>
        </w:rPr>
        <w:t>52. pants – 1.a punkts</w:t>
      </w:r>
    </w:p>
    <w:p w:rsidR="00E11EC0" w:rsidRPr="004A3668" w:rsidRDefault="00E11EC0" w:rsidP="00E11EC0"/>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14.</w:t>
            </w:r>
            <w:r w:rsidRPr="004A3668">
              <w:rPr>
                <w:rFonts w:eastAsia="Calibri"/>
                <w:lang w:eastAsia="en-US"/>
              </w:rPr>
              <w:tab/>
              <w:t>regulas 52. pantā iekļauj šādu punktu:</w:t>
            </w:r>
          </w:p>
          <w:p w:rsidR="00E11EC0" w:rsidRPr="004A3668" w:rsidRDefault="00E11EC0" w:rsidP="00F45D6D">
            <w:pPr>
              <w:spacing w:after="120"/>
              <w:rPr>
                <w:lang w:eastAsia="en-US"/>
              </w:rPr>
            </w:pPr>
            <w:r w:rsidRPr="004A3668">
              <w:rPr>
                <w:rFonts w:eastAsia="Calibri"/>
                <w:szCs w:val="22"/>
                <w:lang w:eastAsia="en-US"/>
              </w:rPr>
              <w:t>„</w:t>
            </w:r>
            <w:r w:rsidRPr="004A3668">
              <w:rPr>
                <w:rFonts w:eastAsia="Calibri"/>
                <w:lang w:eastAsia="en-US"/>
              </w:rPr>
              <w:t xml:space="preserve">1.a Gadījumos, kad izraudzītās iestādes veica vaicājumu CIR saskaņā ar [Regulas 2018/XX par sadarbspēju 22. pantu], minētās iestādes datu aplūkošanas nolūkā var piekļūt pieteikuma datnēm, ko ETIAS centrālajā sistēmā glabā saskaņā ar </w:t>
            </w:r>
            <w:r w:rsidRPr="004A3668">
              <w:rPr>
                <w:rFonts w:eastAsia="Calibri"/>
                <w:b/>
                <w:i/>
                <w:lang w:eastAsia="en-US"/>
              </w:rPr>
              <w:t>šo pantu</w:t>
            </w:r>
            <w:r w:rsidRPr="004A3668">
              <w:rPr>
                <w:rFonts w:eastAsia="Calibri"/>
                <w:lang w:eastAsia="en-US"/>
              </w:rPr>
              <w:t xml:space="preserve">, ja saņemtajā atbildē, kura minēta [Regulas 2018/XX par sadarbspēju 22. panta] 3. punktā, ir norādīts, ka dati tiek glabāti ETIAS centrālajā sistēmā glabātajās pieteikuma </w:t>
            </w:r>
            <w:r w:rsidRPr="004A3668">
              <w:rPr>
                <w:rFonts w:eastAsia="Calibri"/>
                <w:lang w:eastAsia="en-US"/>
              </w:rPr>
              <w:lastRenderedPageBreak/>
              <w:t xml:space="preserve">datnēs.”; </w:t>
            </w:r>
          </w:p>
        </w:tc>
        <w:tc>
          <w:tcPr>
            <w:tcW w:w="4876" w:type="dxa"/>
            <w:hideMark/>
          </w:tcPr>
          <w:p w:rsidR="00E11EC0" w:rsidRPr="004A3668" w:rsidRDefault="00E11EC0" w:rsidP="00F45D6D">
            <w:pPr>
              <w:spacing w:after="120"/>
              <w:rPr>
                <w:lang w:eastAsia="en-US"/>
              </w:rPr>
            </w:pPr>
            <w:r w:rsidRPr="004A3668">
              <w:rPr>
                <w:rFonts w:eastAsia="Calibri"/>
                <w:lang w:eastAsia="en-US"/>
              </w:rPr>
              <w:lastRenderedPageBreak/>
              <w:t>14.</w:t>
            </w:r>
            <w:r w:rsidRPr="004A3668">
              <w:rPr>
                <w:rFonts w:eastAsia="Calibri"/>
                <w:lang w:eastAsia="en-US"/>
              </w:rPr>
              <w:tab/>
              <w:t>regulas 52. pantā iekļauj šādu punktu:</w:t>
            </w:r>
          </w:p>
          <w:p w:rsidR="00E11EC0" w:rsidRPr="004A3668" w:rsidRDefault="00E11EC0" w:rsidP="00F45D6D">
            <w:pPr>
              <w:spacing w:after="120"/>
              <w:rPr>
                <w:b/>
                <w:i/>
                <w:szCs w:val="24"/>
                <w:lang w:eastAsia="en-US"/>
              </w:rPr>
            </w:pPr>
            <w:r w:rsidRPr="004A3668">
              <w:rPr>
                <w:rFonts w:eastAsia="Calibri"/>
                <w:szCs w:val="22"/>
                <w:lang w:eastAsia="en-US"/>
              </w:rPr>
              <w:t>„</w:t>
            </w:r>
            <w:r w:rsidRPr="004A3668">
              <w:rPr>
                <w:rFonts w:eastAsia="Calibri"/>
                <w:lang w:eastAsia="en-US"/>
              </w:rPr>
              <w:t xml:space="preserve">1.a Gadījumos, kad izraudzītās iestādes veica vaicājumu CIR saskaņā ar [Regulas 2018/XX par sadarbspēju 22. pantu], minētās iestādes datu aplūkošanas nolūkā var piekļūt pieteikuma datnēm, ko ETIAS centrālajā sistēmā glabā saskaņā ar </w:t>
            </w:r>
            <w:r w:rsidRPr="004A3668">
              <w:rPr>
                <w:rFonts w:eastAsia="Calibri"/>
                <w:b/>
                <w:i/>
                <w:lang w:eastAsia="en-US"/>
              </w:rPr>
              <w:t>[45. pantu]</w:t>
            </w:r>
            <w:r w:rsidRPr="004A3668">
              <w:rPr>
                <w:rFonts w:eastAsia="Calibri"/>
                <w:lang w:eastAsia="en-US"/>
              </w:rPr>
              <w:t xml:space="preserve">, ja saņemtajā atbildē, kura minēta [Regulas 2018/XX par sadarbspēju 22. panta] 3. punktā, ir norādīts, ka dati tiek glabāti ETIAS centrālajā sistēmā glabātajās pieteikuma </w:t>
            </w:r>
            <w:r w:rsidRPr="004A3668">
              <w:rPr>
                <w:rFonts w:eastAsia="Calibri"/>
                <w:lang w:eastAsia="en-US"/>
              </w:rPr>
              <w:lastRenderedPageBreak/>
              <w:t>datnēs.”;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282</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keepNext/>
        <w:rPr>
          <w:b/>
          <w:lang w:eastAsia="en-US"/>
        </w:rPr>
      </w:pPr>
      <w:r w:rsidRPr="004A3668">
        <w:rPr>
          <w:rFonts w:eastAsia="Calibri"/>
          <w:b/>
          <w:lang w:eastAsia="en-US"/>
        </w:rPr>
        <w:t>55.f pants – 1. daļa – 15. punkts</w:t>
      </w:r>
    </w:p>
    <w:p w:rsidR="00E11EC0" w:rsidRPr="004A3668" w:rsidRDefault="00E11EC0" w:rsidP="00E11EC0">
      <w:pPr>
        <w:keepNext/>
        <w:rPr>
          <w:lang w:eastAsia="en-US"/>
        </w:rPr>
      </w:pPr>
      <w:r w:rsidRPr="004A3668">
        <w:rPr>
          <w:rFonts w:eastAsia="Calibri"/>
          <w:lang w:eastAsia="en-US"/>
        </w:rPr>
        <w:t>Regula (ES) 2018/1240</w:t>
      </w:r>
    </w:p>
    <w:p w:rsidR="00E11EC0" w:rsidRPr="004A3668" w:rsidRDefault="00E11EC0" w:rsidP="00E11EC0">
      <w:pPr>
        <w:rPr>
          <w:lang w:eastAsia="en-US"/>
        </w:rPr>
      </w:pPr>
      <w:r w:rsidRPr="004A3668">
        <w:rPr>
          <w:rFonts w:eastAsia="Calibri"/>
          <w:lang w:eastAsia="en-US"/>
        </w:rPr>
        <w:t>53. pants – 1.a punkts</w:t>
      </w:r>
    </w:p>
    <w:p w:rsidR="00E11EC0" w:rsidRPr="004A3668" w:rsidRDefault="00E11EC0" w:rsidP="00E11EC0"/>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15.</w:t>
            </w:r>
            <w:r w:rsidRPr="004A3668">
              <w:rPr>
                <w:rFonts w:eastAsia="Calibri"/>
                <w:lang w:eastAsia="en-US"/>
              </w:rPr>
              <w:tab/>
              <w:t>regulas 53. pantā iekļauj šādu punktu:</w:t>
            </w:r>
          </w:p>
          <w:p w:rsidR="00E11EC0" w:rsidRPr="004A3668" w:rsidRDefault="00E11EC0" w:rsidP="00F45D6D">
            <w:pPr>
              <w:spacing w:after="120"/>
              <w:rPr>
                <w:lang w:eastAsia="en-US"/>
              </w:rPr>
            </w:pPr>
            <w:r w:rsidRPr="004A3668">
              <w:rPr>
                <w:rFonts w:eastAsia="Calibri"/>
                <w:szCs w:val="22"/>
                <w:lang w:eastAsia="en-US"/>
              </w:rPr>
              <w:t>„</w:t>
            </w:r>
            <w:r w:rsidRPr="004A3668">
              <w:rPr>
                <w:rFonts w:eastAsia="Calibri"/>
                <w:lang w:eastAsia="en-US"/>
              </w:rPr>
              <w:t xml:space="preserve">1.a Gadījumos, kad Eiropols veica vaicājumu CIR saskaņā ar [Regulas 2018/XX par sadarbspēju 22. pantu], datu aplūkošanas nolūkā tas var piekļūt pieteikuma datnēm, ko ETIAS centrālajā sistēmā glabā saskaņā ar </w:t>
            </w:r>
            <w:r w:rsidRPr="004A3668">
              <w:rPr>
                <w:rFonts w:eastAsia="Calibri"/>
                <w:b/>
                <w:i/>
                <w:lang w:eastAsia="en-US"/>
              </w:rPr>
              <w:t>šo pantu</w:t>
            </w:r>
            <w:r w:rsidRPr="004A3668">
              <w:rPr>
                <w:rFonts w:eastAsia="Calibri"/>
                <w:lang w:eastAsia="en-US"/>
              </w:rPr>
              <w:t xml:space="preserve">, ja saņemtajā atbildē, kura minēta [Regulas 2018/XX par sadarbspēju 22. panta] 3. punktā, ir norādīts, ka dati tiek glabāti ETIAS centrālajā sistēmā glabātajās pieteikuma datnēs.”; </w:t>
            </w:r>
          </w:p>
        </w:tc>
        <w:tc>
          <w:tcPr>
            <w:tcW w:w="4876" w:type="dxa"/>
            <w:hideMark/>
          </w:tcPr>
          <w:p w:rsidR="00E11EC0" w:rsidRPr="004A3668" w:rsidRDefault="00E11EC0" w:rsidP="00F45D6D">
            <w:pPr>
              <w:spacing w:after="120"/>
              <w:rPr>
                <w:lang w:eastAsia="en-US"/>
              </w:rPr>
            </w:pPr>
            <w:r w:rsidRPr="004A3668">
              <w:rPr>
                <w:rFonts w:eastAsia="Calibri"/>
                <w:lang w:eastAsia="en-US"/>
              </w:rPr>
              <w:t>15.</w:t>
            </w:r>
            <w:r w:rsidRPr="004A3668">
              <w:rPr>
                <w:rFonts w:eastAsia="Calibri"/>
                <w:lang w:eastAsia="en-US"/>
              </w:rPr>
              <w:tab/>
              <w:t>regulas 53. pantā iekļauj šādu punktu:</w:t>
            </w:r>
          </w:p>
          <w:p w:rsidR="00E11EC0" w:rsidRPr="004A3668" w:rsidRDefault="00E11EC0" w:rsidP="00F45D6D">
            <w:pPr>
              <w:spacing w:after="120"/>
              <w:rPr>
                <w:b/>
                <w:i/>
                <w:szCs w:val="24"/>
                <w:lang w:eastAsia="en-US"/>
              </w:rPr>
            </w:pPr>
            <w:r w:rsidRPr="004A3668">
              <w:rPr>
                <w:rFonts w:eastAsia="Calibri"/>
                <w:szCs w:val="22"/>
                <w:lang w:eastAsia="en-US"/>
              </w:rPr>
              <w:t>„</w:t>
            </w:r>
            <w:r w:rsidRPr="004A3668">
              <w:rPr>
                <w:rFonts w:eastAsia="Calibri"/>
                <w:lang w:eastAsia="en-US"/>
              </w:rPr>
              <w:t xml:space="preserve">1.a Gadījumos, kad Eiropols veica vaicājumu CIR saskaņā ar [Regulas 2018/XX par sadarbspēju 22. pantu], datu aplūkošanas nolūkā tas var piekļūt pieteikuma datnēm, ko ETIAS centrālajā sistēmā glabā saskaņā ar </w:t>
            </w:r>
            <w:r w:rsidRPr="004A3668">
              <w:rPr>
                <w:rFonts w:eastAsia="Calibri"/>
                <w:b/>
                <w:i/>
                <w:lang w:eastAsia="en-US"/>
              </w:rPr>
              <w:t>[46. pantu]</w:t>
            </w:r>
            <w:r w:rsidRPr="004A3668">
              <w:rPr>
                <w:rFonts w:eastAsia="Calibri"/>
                <w:lang w:eastAsia="en-US"/>
              </w:rPr>
              <w:t xml:space="preserve">, ja saņemtajā atbildē, kura minēta [Regulas 2018/XX par sadarbspēju 22. panta] 3. punktā, ir norādīts, ka dati tiek glabāti ETIAS centrālajā sistēmā glabātajās pieteikuma datnēs.”; </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283</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keepNext/>
        <w:rPr>
          <w:b/>
          <w:lang w:eastAsia="en-US"/>
        </w:rPr>
      </w:pPr>
      <w:r w:rsidRPr="004A3668">
        <w:rPr>
          <w:rFonts w:eastAsia="Calibri"/>
          <w:b/>
          <w:lang w:eastAsia="en-US"/>
        </w:rPr>
        <w:t>55.g pants – 1. daļa – 4. punkts</w:t>
      </w:r>
    </w:p>
    <w:p w:rsidR="00E11EC0" w:rsidRPr="004A3668" w:rsidRDefault="00E11EC0" w:rsidP="00E11EC0">
      <w:pPr>
        <w:keepNext/>
        <w:rPr>
          <w:lang w:eastAsia="en-US"/>
        </w:rPr>
      </w:pPr>
      <w:r w:rsidRPr="004A3668">
        <w:rPr>
          <w:rFonts w:eastAsia="Calibri"/>
          <w:szCs w:val="22"/>
          <w:lang w:eastAsia="en-US"/>
        </w:rPr>
        <w:t>Regula (ES) 2018/XX [regula par SIS robežpārbaužu jomā]</w:t>
      </w:r>
    </w:p>
    <w:p w:rsidR="00E11EC0" w:rsidRPr="004A3668" w:rsidRDefault="00E11EC0" w:rsidP="00E11EC0">
      <w:pPr>
        <w:rPr>
          <w:lang w:eastAsia="en-US"/>
        </w:rPr>
      </w:pPr>
      <w:r w:rsidRPr="004A3668">
        <w:rPr>
          <w:rFonts w:eastAsia="Calibri"/>
          <w:lang w:eastAsia="en-US"/>
        </w:rPr>
        <w:t>8. pants – 4. punkts</w:t>
      </w:r>
    </w:p>
    <w:p w:rsidR="00E11EC0" w:rsidRPr="004A3668" w:rsidRDefault="00E11EC0" w:rsidP="00E11EC0"/>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b/>
                <w:i/>
                <w:lang w:eastAsia="en-US"/>
              </w:rPr>
            </w:pPr>
            <w:r w:rsidRPr="004A3668">
              <w:rPr>
                <w:rFonts w:eastAsia="Calibri"/>
                <w:b/>
                <w:i/>
                <w:lang w:eastAsia="en-US"/>
              </w:rPr>
              <w:t>4.</w:t>
            </w:r>
            <w:r w:rsidRPr="004A3668">
              <w:rPr>
                <w:rFonts w:eastAsia="Calibri"/>
                <w:b/>
                <w:i/>
                <w:lang w:eastAsia="en-US"/>
              </w:rPr>
              <w:tab/>
              <w:t>svītro 8. panta 4. punktu;</w:t>
            </w: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svītrots</w:t>
            </w:r>
            <w:r w:rsidRPr="004A3668">
              <w:rPr>
                <w:rFonts w:eastAsia="Calibri"/>
                <w:lang w:eastAsia="en-US"/>
              </w:rPr>
              <w:t xml:space="preserve"> </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284</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keepNext/>
        <w:rPr>
          <w:b/>
          <w:lang w:eastAsia="en-US"/>
        </w:rPr>
      </w:pPr>
      <w:r w:rsidRPr="004A3668">
        <w:rPr>
          <w:rFonts w:eastAsia="Calibri"/>
          <w:b/>
          <w:lang w:eastAsia="en-US"/>
        </w:rPr>
        <w:t>55.g pants – 1. daļa – 7. punkts</w:t>
      </w:r>
    </w:p>
    <w:p w:rsidR="00E11EC0" w:rsidRPr="004A3668" w:rsidRDefault="00E11EC0" w:rsidP="00E11EC0">
      <w:pPr>
        <w:keepNext/>
        <w:rPr>
          <w:lang w:eastAsia="en-US"/>
        </w:rPr>
      </w:pPr>
      <w:r w:rsidRPr="004A3668">
        <w:rPr>
          <w:rFonts w:eastAsia="Calibri"/>
          <w:szCs w:val="22"/>
          <w:lang w:eastAsia="en-US"/>
        </w:rPr>
        <w:t>Regula (ES) 2018/XX [regula par SIS robežpārbaužu jomā]</w:t>
      </w:r>
    </w:p>
    <w:p w:rsidR="00E11EC0" w:rsidRPr="004A3668" w:rsidRDefault="00E11EC0" w:rsidP="00E11EC0">
      <w:pPr>
        <w:rPr>
          <w:lang w:eastAsia="en-US"/>
        </w:rPr>
      </w:pPr>
      <w:r w:rsidRPr="004A3668">
        <w:rPr>
          <w:rFonts w:eastAsia="Calibri"/>
          <w:lang w:eastAsia="en-US"/>
        </w:rPr>
        <w:t>54. pants – 6. punkts</w:t>
      </w:r>
    </w:p>
    <w:p w:rsidR="00E11EC0" w:rsidRPr="004A3668" w:rsidRDefault="00E11EC0" w:rsidP="00E11EC0"/>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7.</w:t>
            </w:r>
            <w:r w:rsidRPr="004A3668">
              <w:rPr>
                <w:rFonts w:eastAsia="Calibri"/>
                <w:lang w:eastAsia="en-US"/>
              </w:rPr>
              <w:tab/>
              <w:t>regulas 54. panta 6. punktu aizstāj ar šādu:</w:t>
            </w:r>
          </w:p>
          <w:p w:rsidR="00E11EC0" w:rsidRPr="004A3668" w:rsidRDefault="00E11EC0" w:rsidP="00F45D6D">
            <w:pPr>
              <w:spacing w:after="120"/>
              <w:rPr>
                <w:lang w:eastAsia="en-US"/>
              </w:rPr>
            </w:pPr>
            <w:r w:rsidRPr="004A3668">
              <w:rPr>
                <w:rFonts w:eastAsia="Calibri"/>
                <w:b/>
                <w:i/>
                <w:lang w:eastAsia="en-US"/>
              </w:rPr>
              <w:t>„Šā</w:t>
            </w:r>
            <w:r w:rsidRPr="004A3668">
              <w:rPr>
                <w:rFonts w:eastAsia="Calibri"/>
                <w:lang w:eastAsia="en-US"/>
              </w:rPr>
              <w:t xml:space="preserve"> panta 3., 4.</w:t>
            </w:r>
            <w:r w:rsidRPr="004A3668">
              <w:rPr>
                <w:rFonts w:eastAsia="Calibri"/>
                <w:b/>
                <w:i/>
                <w:lang w:eastAsia="en-US"/>
              </w:rPr>
              <w:t> </w:t>
            </w:r>
            <w:r w:rsidRPr="004A3668">
              <w:rPr>
                <w:rFonts w:eastAsia="Calibri"/>
                <w:lang w:eastAsia="en-US"/>
              </w:rPr>
              <w:t xml:space="preserve">un 5. punkta un 15. panta 5. punkta nolūkos Aģentūra </w:t>
            </w:r>
            <w:r w:rsidRPr="004A3668">
              <w:rPr>
                <w:rFonts w:eastAsia="Calibri"/>
                <w:b/>
                <w:i/>
                <w:lang w:eastAsia="en-US"/>
              </w:rPr>
              <w:t>datus</w:t>
            </w:r>
            <w:r w:rsidRPr="004A3668">
              <w:rPr>
                <w:rFonts w:eastAsia="Calibri"/>
                <w:lang w:eastAsia="en-US"/>
              </w:rPr>
              <w:t xml:space="preserve">, </w:t>
            </w:r>
            <w:r w:rsidRPr="004A3668">
              <w:rPr>
                <w:rFonts w:eastAsia="Calibri"/>
                <w:b/>
                <w:i/>
                <w:lang w:eastAsia="en-US"/>
              </w:rPr>
              <w:t>kuri</w:t>
            </w:r>
            <w:r w:rsidRPr="004A3668">
              <w:rPr>
                <w:rFonts w:eastAsia="Calibri"/>
                <w:lang w:eastAsia="en-US"/>
              </w:rPr>
              <w:t xml:space="preserve"> minēti šā panta 3. punktā un 15. panta 5. punktā un </w:t>
            </w:r>
            <w:r w:rsidRPr="004A3668">
              <w:rPr>
                <w:rFonts w:eastAsia="Calibri"/>
                <w:b/>
                <w:i/>
                <w:lang w:eastAsia="en-US"/>
              </w:rPr>
              <w:t>kuri</w:t>
            </w:r>
            <w:r w:rsidRPr="004A3668">
              <w:rPr>
                <w:rFonts w:eastAsia="Calibri"/>
                <w:lang w:eastAsia="en-US"/>
              </w:rPr>
              <w:t xml:space="preserve"> neļauj identificēt personas</w:t>
            </w:r>
            <w:r w:rsidRPr="004A3668">
              <w:rPr>
                <w:rFonts w:eastAsia="Calibri"/>
                <w:b/>
                <w:i/>
                <w:lang w:eastAsia="en-US"/>
              </w:rPr>
              <w:t>, glabā centrālajā ziņošanas</w:t>
            </w:r>
            <w:r w:rsidRPr="004A3668">
              <w:rPr>
                <w:rFonts w:eastAsia="Calibri"/>
                <w:lang w:eastAsia="en-US"/>
              </w:rPr>
              <w:t xml:space="preserve"> un </w:t>
            </w:r>
            <w:r w:rsidRPr="004A3668">
              <w:rPr>
                <w:rFonts w:eastAsia="Calibri"/>
                <w:b/>
                <w:i/>
                <w:lang w:eastAsia="en-US"/>
              </w:rPr>
              <w:t>statistikas repozitorijā</w:t>
            </w:r>
            <w:r w:rsidRPr="004A3668">
              <w:rPr>
                <w:rFonts w:eastAsia="Calibri"/>
                <w:lang w:eastAsia="en-US"/>
              </w:rPr>
              <w:t xml:space="preserve">, </w:t>
            </w:r>
            <w:r w:rsidRPr="004A3668">
              <w:rPr>
                <w:rFonts w:eastAsia="Calibri"/>
                <w:b/>
                <w:i/>
                <w:lang w:eastAsia="en-US"/>
              </w:rPr>
              <w:t>kas</w:t>
            </w:r>
            <w:r w:rsidRPr="004A3668">
              <w:rPr>
                <w:rFonts w:eastAsia="Calibri"/>
                <w:lang w:eastAsia="en-US"/>
              </w:rPr>
              <w:t xml:space="preserve"> minēts [Regulas 2018/XX par sadarbspēju 39. pantā]. </w:t>
            </w:r>
          </w:p>
          <w:p w:rsidR="00E11EC0" w:rsidRPr="004A3668" w:rsidRDefault="00E11EC0" w:rsidP="00F45D6D">
            <w:pPr>
              <w:spacing w:after="120"/>
              <w:rPr>
                <w:lang w:eastAsia="en-US"/>
              </w:rPr>
            </w:pPr>
            <w:r w:rsidRPr="004A3668">
              <w:rPr>
                <w:rFonts w:eastAsia="Calibri"/>
                <w:lang w:eastAsia="en-US"/>
              </w:rPr>
              <w:t xml:space="preserve">Aģentūra ļauj Komisijai un 5. punktā minētajām aģentūrām iegūt minētos ziņojumus un statistiku. Pēc pieprasījuma Aģentūra dalībvalstīm, Komisijai, Eiropolam un Eiropas Robežu un krasta apsardzes aģentūrai sniedz piekļuvi centrālajam repozitorijam </w:t>
            </w:r>
            <w:r w:rsidRPr="004A3668">
              <w:rPr>
                <w:rFonts w:eastAsia="Calibri"/>
                <w:b/>
                <w:i/>
                <w:lang w:eastAsia="en-US"/>
              </w:rPr>
              <w:t>saskaņā ar [Regulas 2018/XX par sadarbspēju 39</w:t>
            </w:r>
            <w:r w:rsidRPr="004A3668">
              <w:rPr>
                <w:rFonts w:eastAsia="Calibri"/>
                <w:lang w:eastAsia="en-US"/>
              </w:rPr>
              <w:t>.</w:t>
            </w:r>
            <w:r w:rsidRPr="004A3668">
              <w:rPr>
                <w:rFonts w:eastAsia="Calibri"/>
                <w:b/>
                <w:i/>
                <w:lang w:eastAsia="en-US"/>
              </w:rPr>
              <w:t> pantu].”</w:t>
            </w:r>
            <w:r w:rsidRPr="004A3668">
              <w:rPr>
                <w:rFonts w:eastAsia="Calibri"/>
                <w:lang w:eastAsia="en-US"/>
              </w:rPr>
              <w:t>;</w:t>
            </w:r>
          </w:p>
        </w:tc>
        <w:tc>
          <w:tcPr>
            <w:tcW w:w="4876" w:type="dxa"/>
            <w:hideMark/>
          </w:tcPr>
          <w:p w:rsidR="00E11EC0" w:rsidRPr="004A3668" w:rsidRDefault="00E11EC0" w:rsidP="00F45D6D">
            <w:pPr>
              <w:spacing w:after="120"/>
              <w:rPr>
                <w:lang w:eastAsia="en-US"/>
              </w:rPr>
            </w:pPr>
            <w:r w:rsidRPr="004A3668">
              <w:rPr>
                <w:rFonts w:eastAsia="Calibri"/>
                <w:lang w:eastAsia="en-US"/>
              </w:rPr>
              <w:t>7.</w:t>
            </w:r>
            <w:r w:rsidRPr="004A3668">
              <w:rPr>
                <w:rFonts w:eastAsia="Calibri"/>
                <w:lang w:eastAsia="en-US"/>
              </w:rPr>
              <w:tab/>
              <w:t>regulas 54. panta 6. punktu aizstāj ar šādu:</w:t>
            </w:r>
          </w:p>
          <w:p w:rsidR="00E11EC0" w:rsidRPr="004A3668" w:rsidRDefault="00E11EC0" w:rsidP="00F45D6D">
            <w:pPr>
              <w:spacing w:after="120"/>
              <w:rPr>
                <w:lang w:eastAsia="en-US"/>
              </w:rPr>
            </w:pPr>
            <w:r w:rsidRPr="004A3668">
              <w:rPr>
                <w:rFonts w:eastAsia="Calibri"/>
                <w:b/>
                <w:i/>
                <w:lang w:eastAsia="en-US"/>
              </w:rPr>
              <w:t>"Šā</w:t>
            </w:r>
            <w:r w:rsidRPr="004A3668">
              <w:rPr>
                <w:rFonts w:eastAsia="Calibri"/>
                <w:lang w:eastAsia="en-US"/>
              </w:rPr>
              <w:t xml:space="preserve"> panta 3., 4.</w:t>
            </w:r>
            <w:r w:rsidRPr="004A3668">
              <w:rPr>
                <w:rFonts w:eastAsia="Calibri"/>
                <w:b/>
                <w:i/>
                <w:lang w:eastAsia="en-US"/>
              </w:rPr>
              <w:t xml:space="preserve"> </w:t>
            </w:r>
            <w:r w:rsidRPr="004A3668">
              <w:rPr>
                <w:rFonts w:eastAsia="Calibri"/>
                <w:lang w:eastAsia="en-US"/>
              </w:rPr>
              <w:t xml:space="preserve">un 5. punkta un 15. panta 5. punkta nolūkos Aģentūra </w:t>
            </w:r>
            <w:r w:rsidRPr="004A3668">
              <w:rPr>
                <w:rFonts w:eastAsia="Calibri"/>
                <w:b/>
                <w:i/>
                <w:lang w:eastAsia="en-US"/>
              </w:rPr>
              <w:t>savās tehniskajās telpās izveido</w:t>
            </w:r>
            <w:r w:rsidRPr="004A3668">
              <w:rPr>
                <w:rFonts w:eastAsia="Calibri"/>
                <w:lang w:eastAsia="en-US"/>
              </w:rPr>
              <w:t xml:space="preserve">, </w:t>
            </w:r>
            <w:r w:rsidRPr="004A3668">
              <w:rPr>
                <w:rFonts w:eastAsia="Calibri"/>
                <w:b/>
                <w:i/>
                <w:lang w:eastAsia="en-US"/>
              </w:rPr>
              <w:t>ievieš un uztur centrālu repozitoriju, kurā ir dati, kas</w:t>
            </w:r>
            <w:r w:rsidRPr="004A3668">
              <w:rPr>
                <w:rFonts w:eastAsia="Calibri"/>
                <w:lang w:eastAsia="en-US"/>
              </w:rPr>
              <w:t xml:space="preserve"> minēti šā panta 3. punktā un 15. panta 5. punktā un </w:t>
            </w:r>
            <w:r w:rsidRPr="004A3668">
              <w:rPr>
                <w:rFonts w:eastAsia="Calibri"/>
                <w:b/>
                <w:i/>
                <w:lang w:eastAsia="en-US"/>
              </w:rPr>
              <w:t>kas</w:t>
            </w:r>
            <w:r w:rsidRPr="004A3668">
              <w:rPr>
                <w:rFonts w:eastAsia="Calibri"/>
                <w:lang w:eastAsia="en-US"/>
              </w:rPr>
              <w:t xml:space="preserve"> neļauj identificēt personas</w:t>
            </w:r>
            <w:r w:rsidRPr="004A3668">
              <w:rPr>
                <w:rFonts w:eastAsia="Calibri"/>
                <w:b/>
                <w:i/>
                <w:lang w:eastAsia="en-US"/>
              </w:rPr>
              <w:t xml:space="preserve"> un ļauj Komisijai</w:t>
            </w:r>
            <w:r w:rsidRPr="004A3668">
              <w:rPr>
                <w:rFonts w:eastAsia="Calibri"/>
                <w:lang w:eastAsia="en-US"/>
              </w:rPr>
              <w:t xml:space="preserve"> un </w:t>
            </w:r>
            <w:r w:rsidRPr="004A3668">
              <w:rPr>
                <w:rFonts w:eastAsia="Calibri"/>
                <w:b/>
                <w:i/>
                <w:lang w:eastAsia="en-US"/>
              </w:rPr>
              <w:t>5. punktā minētajām aģentūrām iegūt minētos ziņojumus un statistiku</w:t>
            </w:r>
            <w:r w:rsidRPr="004A3668">
              <w:rPr>
                <w:rFonts w:eastAsia="Calibri"/>
                <w:lang w:eastAsia="en-US"/>
              </w:rPr>
              <w:t xml:space="preserve">, </w:t>
            </w:r>
            <w:r w:rsidRPr="004A3668">
              <w:rPr>
                <w:rFonts w:eastAsia="Calibri"/>
                <w:b/>
                <w:i/>
                <w:lang w:eastAsia="en-US"/>
              </w:rPr>
              <w:t>kā</w:t>
            </w:r>
            <w:r w:rsidRPr="004A3668">
              <w:rPr>
                <w:rFonts w:eastAsia="Calibri"/>
                <w:lang w:eastAsia="en-US"/>
              </w:rPr>
              <w:t xml:space="preserve"> minēts [Regulas 2018/XX par sadarbspēju 39. pantā]. </w:t>
            </w:r>
          </w:p>
          <w:p w:rsidR="00E11EC0" w:rsidRPr="004A3668" w:rsidRDefault="00E11EC0" w:rsidP="00F45D6D">
            <w:pPr>
              <w:spacing w:after="120"/>
              <w:rPr>
                <w:szCs w:val="24"/>
                <w:lang w:eastAsia="en-US"/>
              </w:rPr>
            </w:pPr>
            <w:r w:rsidRPr="004A3668">
              <w:rPr>
                <w:rFonts w:eastAsia="Calibri"/>
                <w:lang w:eastAsia="en-US"/>
              </w:rPr>
              <w:t>Aģentūra ļauj Komisijai un 5. punktā minētajām aģentūrām iegūt minētos ziņojumus un statistiku. Pēc pieprasījuma Aģentūra dalībvalstīm, Komisijai, Eiropolam un Eiropas Robežu un krasta apsardzes aģentūrai</w:t>
            </w:r>
            <w:r w:rsidRPr="004A3668">
              <w:rPr>
                <w:rFonts w:eastAsia="Calibri"/>
                <w:b/>
                <w:i/>
                <w:lang w:eastAsia="en-US"/>
              </w:rPr>
              <w:t>, ciktāl tas ir nepieciešams viņu pienākumu pildīšanai,</w:t>
            </w:r>
            <w:r w:rsidRPr="004A3668">
              <w:rPr>
                <w:rFonts w:eastAsia="Calibri"/>
                <w:lang w:eastAsia="en-US"/>
              </w:rPr>
              <w:t xml:space="preserve"> sniedz piekļuvi centrālajam repozitorijam </w:t>
            </w:r>
            <w:r w:rsidRPr="004A3668">
              <w:rPr>
                <w:rFonts w:eastAsia="Calibri"/>
                <w:b/>
                <w:i/>
                <w:lang w:eastAsia="en-US"/>
              </w:rPr>
              <w:t>ar aizsargātu piekļuvi, izmantojot komunikācijas infrastruktūru, kas kontrolē piekļuvi un konkrētus lietotāju profilus vienīgi ziņojumu un statistikas nolūkā</w:t>
            </w:r>
            <w:r w:rsidRPr="004A3668">
              <w:rPr>
                <w:rFonts w:eastAsia="Calibri"/>
                <w:lang w:eastAsia="en-US"/>
              </w:rPr>
              <w:t>.</w:t>
            </w:r>
            <w:r w:rsidRPr="004A3668">
              <w:rPr>
                <w:rFonts w:eastAsia="Calibri"/>
                <w:b/>
                <w:i/>
                <w:lang w:eastAsia="en-US"/>
              </w:rPr>
              <w:t>"</w:t>
            </w:r>
            <w:r w:rsidRPr="004A3668">
              <w:rPr>
                <w:rFonts w:eastAsia="Calibri"/>
                <w:lang w:eastAsia="en-US"/>
              </w:rPr>
              <w:t xml:space="preserve">; </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285</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keepNext/>
        <w:rPr>
          <w:b/>
          <w:lang w:eastAsia="en-US"/>
        </w:rPr>
      </w:pPr>
      <w:r w:rsidRPr="004A3668">
        <w:rPr>
          <w:rFonts w:eastAsia="Calibri"/>
          <w:b/>
          <w:lang w:eastAsia="en-US"/>
        </w:rPr>
        <w:t>55.h pants – 1. daļa – 2. punkts</w:t>
      </w:r>
    </w:p>
    <w:p w:rsidR="00E11EC0" w:rsidRPr="004A3668" w:rsidRDefault="00E11EC0" w:rsidP="00E11EC0">
      <w:pPr>
        <w:keepNext/>
        <w:rPr>
          <w:lang w:eastAsia="en-US"/>
        </w:rPr>
      </w:pPr>
      <w:r w:rsidRPr="004A3668">
        <w:rPr>
          <w:rFonts w:eastAsia="Calibri"/>
          <w:lang w:eastAsia="en-US"/>
        </w:rPr>
        <w:t>Regula (ES) 2018/XX [eu-LISA regula]</w:t>
      </w:r>
    </w:p>
    <w:p w:rsidR="00E11EC0" w:rsidRPr="004A3668" w:rsidRDefault="00E11EC0" w:rsidP="00E11EC0">
      <w:pPr>
        <w:rPr>
          <w:lang w:eastAsia="en-US"/>
        </w:rPr>
      </w:pPr>
      <w:r w:rsidRPr="004A3668">
        <w:rPr>
          <w:rFonts w:eastAsia="Calibri"/>
          <w:lang w:eastAsia="en-US"/>
        </w:rPr>
        <w:t>9. pants</w:t>
      </w:r>
    </w:p>
    <w:p w:rsidR="00E11EC0" w:rsidRPr="004A3668" w:rsidRDefault="00E11EC0" w:rsidP="00E11EC0"/>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b/>
                <w:i/>
                <w:lang w:eastAsia="en-US"/>
              </w:rPr>
            </w:pPr>
            <w:r w:rsidRPr="004A3668">
              <w:rPr>
                <w:rFonts w:eastAsia="Calibri"/>
                <w:b/>
                <w:i/>
                <w:lang w:eastAsia="en-US"/>
              </w:rPr>
              <w:t>2.</w:t>
            </w:r>
            <w:r w:rsidRPr="004A3668">
              <w:rPr>
                <w:rFonts w:eastAsia="Calibri"/>
                <w:b/>
                <w:i/>
                <w:lang w:eastAsia="en-US"/>
              </w:rPr>
              <w:tab/>
              <w:t>regulas 9. pantu aizstāj ar šādu:</w:t>
            </w:r>
          </w:p>
          <w:p w:rsidR="00E11EC0" w:rsidRPr="004A3668" w:rsidRDefault="00E11EC0" w:rsidP="00F45D6D">
            <w:pPr>
              <w:spacing w:after="120"/>
              <w:rPr>
                <w:b/>
                <w:i/>
                <w:lang w:eastAsia="en-US"/>
              </w:rPr>
            </w:pPr>
            <w:r w:rsidRPr="004A3668">
              <w:rPr>
                <w:rFonts w:eastAsia="Calibri"/>
                <w:b/>
                <w:i/>
                <w:lang w:eastAsia="en-US"/>
              </w:rPr>
              <w:t>„9. pants</w:t>
            </w:r>
          </w:p>
          <w:p w:rsidR="00E11EC0" w:rsidRPr="004A3668" w:rsidRDefault="00E11EC0" w:rsidP="00F45D6D">
            <w:pPr>
              <w:spacing w:after="120"/>
              <w:rPr>
                <w:b/>
                <w:i/>
                <w:lang w:eastAsia="en-US"/>
              </w:rPr>
            </w:pPr>
            <w:r w:rsidRPr="004A3668">
              <w:rPr>
                <w:rFonts w:eastAsia="Calibri"/>
                <w:b/>
                <w:i/>
                <w:lang w:eastAsia="en-US"/>
              </w:rPr>
              <w:t>Sadarbspēja</w:t>
            </w:r>
          </w:p>
          <w:p w:rsidR="00E11EC0" w:rsidRPr="004A3668" w:rsidRDefault="00E11EC0" w:rsidP="00F45D6D">
            <w:pPr>
              <w:spacing w:after="120"/>
              <w:rPr>
                <w:lang w:eastAsia="en-US"/>
              </w:rPr>
            </w:pPr>
            <w:r w:rsidRPr="004A3668">
              <w:rPr>
                <w:rFonts w:eastAsia="Calibri"/>
                <w:b/>
                <w:i/>
                <w:lang w:eastAsia="en-US"/>
              </w:rPr>
              <w:t xml:space="preserve">Gadījumos, kad lielapjoma IT sistēmu sadarbspēja ir paredzēta attiecīgā likumdošanas instrumentā, aģentūra izstrādā šīs sadarbspējas nodrošināšanai </w:t>
            </w:r>
            <w:r w:rsidRPr="004A3668">
              <w:rPr>
                <w:rFonts w:eastAsia="Calibri"/>
                <w:b/>
                <w:i/>
                <w:lang w:eastAsia="en-US"/>
              </w:rPr>
              <w:lastRenderedPageBreak/>
              <w:t xml:space="preserve">vajadzīgās darbības, kas tai noteiktas minētajos likumdošanas instrumentos.”; </w:t>
            </w: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lastRenderedPageBreak/>
              <w:t>svītrots</w:t>
            </w:r>
            <w:r w:rsidRPr="004A3668">
              <w:rPr>
                <w:rFonts w:eastAsia="Calibri"/>
                <w:lang w:eastAsia="en-US"/>
              </w:rPr>
              <w:t xml:space="preserve"> </w:t>
            </w:r>
          </w:p>
        </w:tc>
      </w:tr>
    </w:tbl>
    <w:p w:rsidR="00E11EC0" w:rsidRPr="004A3668" w:rsidRDefault="00E11EC0" w:rsidP="00E11EC0">
      <w:pPr>
        <w:keepNext/>
        <w:spacing w:before="240"/>
        <w:jc w:val="center"/>
        <w:rPr>
          <w:i/>
          <w:lang w:eastAsia="en-US"/>
        </w:rPr>
      </w:pPr>
      <w:r w:rsidRPr="004A3668">
        <w:rPr>
          <w:rFonts w:eastAsia="Calibri"/>
          <w:i/>
          <w:lang w:eastAsia="en-US"/>
        </w:rPr>
        <w:t>Pamatojums</w:t>
      </w:r>
    </w:p>
    <w:p w:rsidR="00E11EC0" w:rsidRPr="004A3668" w:rsidRDefault="00E11EC0" w:rsidP="00E11EC0">
      <w:pPr>
        <w:spacing w:before="240"/>
        <w:rPr>
          <w:i/>
          <w:lang w:eastAsia="en-US"/>
        </w:rPr>
      </w:pPr>
      <w:r w:rsidRPr="004A3668">
        <w:rPr>
          <w:rFonts w:eastAsia="Calibri"/>
          <w:i/>
          <w:lang w:eastAsia="en-US"/>
        </w:rPr>
        <w:t>Nevajadzīgs, jo tāds jau ir teksts, par ko panākta vienošanās eu-LISA regulā, kuru EP pieņēma jūlija plenārsēdē.</w:t>
      </w:r>
    </w:p>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286</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keepNext/>
        <w:rPr>
          <w:b/>
          <w:lang w:eastAsia="en-US"/>
        </w:rPr>
      </w:pPr>
      <w:r w:rsidRPr="004A3668">
        <w:rPr>
          <w:rFonts w:eastAsia="Calibri"/>
          <w:b/>
          <w:lang w:eastAsia="en-US"/>
        </w:rPr>
        <w:t>55.h pants – 1. daļa – 6. punkts</w:t>
      </w:r>
    </w:p>
    <w:p w:rsidR="00E11EC0" w:rsidRPr="004A3668" w:rsidRDefault="00E11EC0" w:rsidP="00E11EC0">
      <w:pPr>
        <w:keepNext/>
        <w:rPr>
          <w:lang w:eastAsia="en-US"/>
        </w:rPr>
      </w:pPr>
      <w:r w:rsidRPr="004A3668">
        <w:rPr>
          <w:rFonts w:eastAsia="Calibri"/>
          <w:lang w:eastAsia="en-US"/>
        </w:rPr>
        <w:t>Regula (ES) 2018/XX [eu-LISA regula]</w:t>
      </w:r>
    </w:p>
    <w:p w:rsidR="00E11EC0" w:rsidRPr="004A3668" w:rsidRDefault="00E11EC0" w:rsidP="00E11EC0">
      <w:pPr>
        <w:rPr>
          <w:lang w:eastAsia="en-US"/>
        </w:rPr>
      </w:pPr>
      <w:r w:rsidRPr="004A3668">
        <w:rPr>
          <w:rFonts w:eastAsia="Calibri"/>
          <w:lang w:eastAsia="en-US"/>
        </w:rPr>
        <w:t>23. pants</w:t>
      </w:r>
    </w:p>
    <w:p w:rsidR="00E11EC0" w:rsidRPr="004A3668" w:rsidRDefault="00E11EC0" w:rsidP="00E11EC0"/>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6.</w:t>
            </w:r>
            <w:r w:rsidRPr="004A3668">
              <w:rPr>
                <w:rFonts w:eastAsia="Calibri"/>
                <w:lang w:eastAsia="en-US"/>
              </w:rPr>
              <w:tab/>
              <w:t>regulas 23.</w:t>
            </w:r>
            <w:r w:rsidRPr="004A3668">
              <w:rPr>
                <w:rFonts w:eastAsia="Calibri"/>
                <w:b/>
                <w:i/>
                <w:lang w:eastAsia="en-US"/>
              </w:rPr>
              <w:t xml:space="preserve"> pantu groza šādi:</w:t>
            </w:r>
          </w:p>
          <w:p w:rsidR="00E11EC0" w:rsidRPr="004A3668" w:rsidRDefault="00E11EC0" w:rsidP="00F45D6D">
            <w:pPr>
              <w:spacing w:after="120"/>
              <w:rPr>
                <w:b/>
                <w:i/>
                <w:lang w:eastAsia="en-US"/>
              </w:rPr>
            </w:pPr>
            <w:r w:rsidRPr="004A3668">
              <w:rPr>
                <w:rFonts w:eastAsia="Calibri"/>
                <w:b/>
                <w:i/>
                <w:lang w:eastAsia="en-US"/>
              </w:rPr>
              <w:t>a) šā panta 1. punktā iekļauj šādu apakšpunktu:</w:t>
            </w:r>
          </w:p>
          <w:p w:rsidR="00E11EC0" w:rsidRPr="004A3668" w:rsidRDefault="00E11EC0" w:rsidP="00F45D6D">
            <w:pPr>
              <w:spacing w:after="120"/>
              <w:rPr>
                <w:lang w:eastAsia="en-US"/>
              </w:rPr>
            </w:pPr>
            <w:r w:rsidRPr="004A3668">
              <w:rPr>
                <w:rFonts w:eastAsia="Calibri"/>
                <w:b/>
                <w:i/>
                <w:szCs w:val="22"/>
                <w:u w:val="single"/>
                <w:lang w:eastAsia="en-US"/>
              </w:rPr>
              <w:t>„ea)</w:t>
            </w:r>
            <w:r w:rsidRPr="004A3668">
              <w:rPr>
                <w:rFonts w:eastAsia="Calibri"/>
                <w:b/>
                <w:i/>
                <w:lang w:eastAsia="en-US"/>
              </w:rPr>
              <w:t xml:space="preserve"> padomdevēju grupa sadarbspējas jautājumos;”</w:t>
            </w:r>
          </w:p>
        </w:tc>
        <w:tc>
          <w:tcPr>
            <w:tcW w:w="4876" w:type="dxa"/>
            <w:hideMark/>
          </w:tcPr>
          <w:p w:rsidR="00E11EC0" w:rsidRPr="004A3668" w:rsidRDefault="00E11EC0" w:rsidP="00F45D6D">
            <w:pPr>
              <w:spacing w:after="120"/>
              <w:rPr>
                <w:b/>
                <w:i/>
                <w:szCs w:val="24"/>
                <w:lang w:eastAsia="en-US"/>
              </w:rPr>
            </w:pPr>
            <w:r w:rsidRPr="004A3668">
              <w:rPr>
                <w:rFonts w:eastAsia="Calibri"/>
                <w:lang w:eastAsia="en-US"/>
              </w:rPr>
              <w:t>6.</w:t>
            </w:r>
            <w:r w:rsidRPr="004A3668">
              <w:rPr>
                <w:rFonts w:eastAsia="Calibri"/>
                <w:lang w:eastAsia="en-US"/>
              </w:rPr>
              <w:tab/>
              <w:t>regulas 23.</w:t>
            </w:r>
            <w:r w:rsidRPr="004A3668">
              <w:rPr>
                <w:rFonts w:eastAsia="Calibri"/>
                <w:b/>
                <w:i/>
                <w:lang w:eastAsia="en-US"/>
              </w:rPr>
              <w:t> </w:t>
            </w:r>
            <w:r w:rsidRPr="004A3668">
              <w:rPr>
                <w:rFonts w:eastAsia="Calibri"/>
                <w:lang w:eastAsia="en-US"/>
              </w:rPr>
              <w:t xml:space="preserve">panta </w:t>
            </w:r>
            <w:r w:rsidRPr="004A3668">
              <w:rPr>
                <w:rFonts w:eastAsia="Calibri"/>
                <w:b/>
                <w:i/>
                <w:lang w:eastAsia="en-US"/>
              </w:rPr>
              <w:t>3</w:t>
            </w:r>
            <w:r w:rsidRPr="004A3668">
              <w:rPr>
                <w:rFonts w:eastAsia="Calibri"/>
                <w:lang w:eastAsia="en-US"/>
              </w:rPr>
              <w:t>. </w:t>
            </w:r>
            <w:r w:rsidRPr="004A3668">
              <w:rPr>
                <w:rFonts w:eastAsia="Calibri"/>
                <w:b/>
                <w:i/>
                <w:lang w:eastAsia="en-US"/>
              </w:rPr>
              <w:t>punktu aizstāj ar šādu</w:t>
            </w:r>
            <w:r w:rsidRPr="004A3668">
              <w:rPr>
                <w:rFonts w:eastAsia="Calibri"/>
                <w:lang w:eastAsia="en-US"/>
              </w:rPr>
              <w:t xml:space="preserve">: </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b/>
                <w:i/>
                <w:lang w:eastAsia="en-US"/>
              </w:rPr>
              <w:t>b)</w:t>
            </w:r>
            <w:r w:rsidRPr="004A3668">
              <w:rPr>
                <w:rFonts w:eastAsia="Calibri"/>
                <w:lang w:eastAsia="en-US"/>
              </w:rPr>
              <w:t xml:space="preserve"> </w:t>
            </w:r>
            <w:r w:rsidRPr="004A3668">
              <w:rPr>
                <w:rFonts w:eastAsia="Calibri"/>
                <w:b/>
                <w:i/>
                <w:lang w:eastAsia="en-US"/>
              </w:rPr>
              <w:t>šā panta 3. punktu aizstāj ar šādu:</w:t>
            </w:r>
            <w:r w:rsidRPr="004A3668">
              <w:rPr>
                <w:rFonts w:eastAsia="Calibri"/>
                <w:lang w:eastAsia="en-US"/>
              </w:rPr>
              <w:t xml:space="preserve"> </w:t>
            </w:r>
          </w:p>
          <w:p w:rsidR="00E11EC0" w:rsidRPr="004A3668" w:rsidRDefault="00E11EC0" w:rsidP="00F45D6D">
            <w:pPr>
              <w:spacing w:after="120"/>
              <w:rPr>
                <w:lang w:eastAsia="en-US"/>
              </w:rPr>
            </w:pPr>
            <w:r w:rsidRPr="004A3668">
              <w:rPr>
                <w:rFonts w:eastAsia="Calibri"/>
                <w:szCs w:val="22"/>
                <w:lang w:eastAsia="en-US"/>
              </w:rPr>
              <w:t>„</w:t>
            </w:r>
            <w:r w:rsidRPr="004A3668">
              <w:rPr>
                <w:rFonts w:eastAsia="Calibri"/>
                <w:lang w:eastAsia="en-US"/>
              </w:rPr>
              <w:t>3. Eiropols, Eurojust un Eiropas Robežu un krasta apsardzes aģentūra var iecelt katrs savu pārstāvi SIS II padomdevēju grupā. Eiropols var iecelt vienu pārstāvi arī VIS un Eurodac, un IIS[-ETIAS] padomdevēju grupās. Eiropas Robežu un krasta apsardzes aģentūra arī var iecelt vienu pārstāvi IIS[-ETIAS] padomdevēju grupā.] [Eurojust, Eiropols un Eiropas Prokuratūra arī var iecelt vienu pārstāvi ECRIS-TCN sistēmas padomdevēju grupā.]</w:t>
            </w:r>
            <w:r w:rsidRPr="004A3668">
              <w:rPr>
                <w:rFonts w:eastAsia="Calibri"/>
                <w:b/>
                <w:i/>
                <w:lang w:eastAsia="en-US"/>
              </w:rPr>
              <w:t xml:space="preserve"> Eiropols, Eurojust un Eiropas Robežu un krasta apsardzes aģentūra var iecelt katrs savu pārstāvi padomdevēju grupā sadarbspējas jautājumos</w:t>
            </w:r>
            <w:r w:rsidRPr="004A3668">
              <w:rPr>
                <w:rFonts w:eastAsia="Calibri"/>
                <w:lang w:eastAsia="en-US"/>
              </w:rPr>
              <w:t>.</w:t>
            </w:r>
            <w:r w:rsidRPr="004A3668">
              <w:rPr>
                <w:rFonts w:eastAsia="Calibri"/>
                <w:b/>
                <w:i/>
                <w:lang w:eastAsia="en-US"/>
              </w:rPr>
              <w:t>”</w:t>
            </w:r>
            <w:r w:rsidRPr="004A3668">
              <w:rPr>
                <w:rFonts w:eastAsia="Calibri"/>
                <w:lang w:eastAsia="en-US"/>
              </w:rPr>
              <w:t>.</w:t>
            </w:r>
          </w:p>
        </w:tc>
        <w:tc>
          <w:tcPr>
            <w:tcW w:w="4876" w:type="dxa"/>
          </w:tcPr>
          <w:p w:rsidR="00E11EC0" w:rsidRPr="004A3668" w:rsidRDefault="00E11EC0" w:rsidP="00F45D6D">
            <w:pPr>
              <w:spacing w:after="120"/>
            </w:pPr>
          </w:p>
          <w:p w:rsidR="00E11EC0" w:rsidRPr="004A3668" w:rsidRDefault="00E11EC0" w:rsidP="00F45D6D">
            <w:pPr>
              <w:spacing w:after="120"/>
            </w:pPr>
          </w:p>
          <w:p w:rsidR="00E11EC0" w:rsidRPr="004A3668" w:rsidRDefault="00E11EC0" w:rsidP="00F45D6D">
            <w:pPr>
              <w:spacing w:after="120"/>
              <w:rPr>
                <w:lang w:eastAsia="en-US"/>
              </w:rPr>
            </w:pPr>
            <w:r w:rsidRPr="004A3668">
              <w:rPr>
                <w:rFonts w:eastAsia="Calibri"/>
                <w:szCs w:val="22"/>
                <w:lang w:eastAsia="en-US"/>
              </w:rPr>
              <w:t>„</w:t>
            </w:r>
            <w:r w:rsidRPr="004A3668">
              <w:rPr>
                <w:rFonts w:eastAsia="Calibri"/>
                <w:lang w:eastAsia="en-US"/>
              </w:rPr>
              <w:t>3. Eiropols, Eurojust un Eiropas Robežu un krasta apsardzes aģentūra var iecelt katrs savu pārstāvi SIS II padomdevēju grupā. Eiropols var iecelt vienu pārstāvi arī VIS un Eurodac, un IIS[-ETIAS] padomdevēju grupās. Eiropas Robežu un krasta apsardzes aģentūra arī var iecelt vienu pārstāvi IIS[-ETIAS] padomdevēju grupā.] [Eurojust, Eiropols un Eiropas Prokuratūra arī var iecelt vienu pārstāvi ECRIS-TCN sistēmas padomdevēju grupā.].</w:t>
            </w:r>
            <w:r w:rsidRPr="004A3668">
              <w:rPr>
                <w:rFonts w:eastAsia="Calibri"/>
                <w:b/>
                <w:i/>
                <w:lang w:eastAsia="en-US"/>
              </w:rPr>
              <w:t>"</w:t>
            </w:r>
            <w:r w:rsidRPr="004A3668">
              <w:rPr>
                <w:rFonts w:eastAsia="Calibri"/>
                <w:lang w:eastAsia="en-US"/>
              </w:rPr>
              <w:t>.</w:t>
            </w:r>
          </w:p>
        </w:tc>
      </w:tr>
    </w:tbl>
    <w:p w:rsidR="00E11EC0" w:rsidRPr="004A3668" w:rsidRDefault="00E11EC0" w:rsidP="00E11EC0">
      <w:pPr>
        <w:keepNext/>
        <w:spacing w:before="240"/>
        <w:jc w:val="center"/>
        <w:rPr>
          <w:i/>
          <w:lang w:eastAsia="en-US"/>
        </w:rPr>
      </w:pPr>
      <w:r w:rsidRPr="004A3668">
        <w:rPr>
          <w:rFonts w:eastAsia="Calibri"/>
          <w:i/>
          <w:lang w:eastAsia="en-US"/>
        </w:rPr>
        <w:t>Pamatojums</w:t>
      </w:r>
    </w:p>
    <w:p w:rsidR="00E11EC0" w:rsidRPr="004A3668" w:rsidRDefault="00E11EC0" w:rsidP="00E11EC0">
      <w:pPr>
        <w:spacing w:before="240"/>
        <w:rPr>
          <w:i/>
          <w:lang w:eastAsia="en-US"/>
        </w:rPr>
      </w:pPr>
      <w:r w:rsidRPr="004A3668">
        <w:rPr>
          <w:rFonts w:eastAsia="Calibri"/>
          <w:i/>
          <w:lang w:eastAsia="en-US"/>
        </w:rPr>
        <w:t xml:space="preserve">Šis papildinājums nav vajadzīgs. Sk. apstiprinātās eu-LISA regulas 23. panta 1. punkta f) apakšpunktu "jebkura cita padomdevēju grupa, kas saistīta ar lielapjoma IT sistēmu, ja tas ir noteikts attiecīgajā leģislatīvajā instrumentā, ar ko reglamentē šīs lielapjoma IT sistēmas izstrādi, izveidi, darbību un izmantošanu". Ja ir paredzēts izveidot sadarbspējas padomdevēju grupu, to veic, piemērojot šo regulu, un ES TI aģentūru iesaisti šajā grupā nosaka šajā </w:t>
      </w:r>
      <w:r w:rsidRPr="004A3668">
        <w:rPr>
          <w:rFonts w:eastAsia="Calibri"/>
          <w:i/>
          <w:lang w:eastAsia="en-US"/>
        </w:rPr>
        <w:lastRenderedPageBreak/>
        <w:t>regulā.</w:t>
      </w:r>
    </w:p>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287</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-56. pants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widowControl/>
              <w:spacing w:after="120"/>
              <w:jc w:val="center"/>
              <w:rPr>
                <w:b/>
                <w:i/>
                <w:szCs w:val="24"/>
                <w:lang w:eastAsia="en-US"/>
              </w:rPr>
            </w:pPr>
            <w:r w:rsidRPr="004A3668">
              <w:rPr>
                <w:rFonts w:eastAsia="Calibri"/>
                <w:b/>
                <w:i/>
                <w:szCs w:val="24"/>
                <w:lang w:eastAsia="en-US"/>
              </w:rPr>
              <w:t>-56</w:t>
            </w:r>
            <w:r w:rsidRPr="004A3668">
              <w:rPr>
                <w:rFonts w:eastAsia="Calibri"/>
                <w:b/>
                <w:i/>
                <w:lang w:eastAsia="en-US"/>
              </w:rPr>
              <w:t>. pants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widowControl/>
              <w:spacing w:after="120"/>
              <w:jc w:val="center"/>
              <w:rPr>
                <w:b/>
                <w:i/>
                <w:szCs w:val="24"/>
                <w:lang w:eastAsia="en-US"/>
              </w:rPr>
            </w:pPr>
            <w:r w:rsidRPr="004A3668">
              <w:rPr>
                <w:rFonts w:eastAsia="Calibri"/>
                <w:b/>
                <w:i/>
                <w:szCs w:val="24"/>
                <w:lang w:eastAsia="en-US"/>
              </w:rPr>
              <w:t>Trešo valstu jurisdikciju piekļuve</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lang w:eastAsia="en-US"/>
              </w:rPr>
            </w:pPr>
            <w:r w:rsidRPr="004A3668">
              <w:rPr>
                <w:rFonts w:eastAsia="Calibri"/>
                <w:b/>
                <w:i/>
                <w:lang w:eastAsia="en-US"/>
              </w:rPr>
              <w:t>Atsaucoties uz Regulas (ES) 2016/679 48. pantu, Direktīvu (ES) 2016/680 un Vispārējās vienošanās par pakalpojumu tirdzniecību XIV un XIVa pantu, trešās valsts jurisdikcijā esošus uzņēmumus, kuriem trešo valstu iestādes var izdot tiem adresētus (tiesas) nolēmumus vai pavēstes, prasot šiem uzņēmumiem izgūt datus no sadarbspējas komponentiem vai citām informācijas sistēmām, kas padarītas sadarbspējīgas, atbrīvo no jebkuras sadarbspējas komponenta daļas sagatavošanas, projektēšanas, izstrādes, uzturēšanas vai pārvaldības, vai no šajās sistēmās ievadīto personu datu apstrādes.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288</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56. pants – 1. punkts – ievaddaļa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w:t>
            </w:r>
            <w:r w:rsidRPr="004A3668">
              <w:rPr>
                <w:rFonts w:eastAsia="Calibri"/>
                <w:lang w:eastAsia="en-US"/>
              </w:rPr>
              <w:tab/>
              <w:t>Dalībvalstu kompetento iestāžu, Komisijas un eu-LISA pienācīgi pilnvarotiem darbiniekiem ir piekļuve, lai tikai pārskatu un statistikas nolūkos</w:t>
            </w:r>
            <w:r w:rsidRPr="004A3668">
              <w:rPr>
                <w:rFonts w:eastAsia="Calibri"/>
                <w:b/>
                <w:i/>
                <w:lang w:eastAsia="en-US"/>
              </w:rPr>
              <w:t>, bet bez iespējas veikt individuālu identificēšanu,</w:t>
            </w:r>
            <w:r w:rsidRPr="004A3668">
              <w:rPr>
                <w:rFonts w:eastAsia="Calibri"/>
                <w:lang w:eastAsia="en-US"/>
              </w:rPr>
              <w:t xml:space="preserve"> aplūkotu šādus datus, kas saistīti ar Eiropas meklēšanas portālu (ESP):</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1.</w:t>
            </w:r>
            <w:r w:rsidRPr="004A3668">
              <w:rPr>
                <w:rFonts w:eastAsia="Calibri"/>
                <w:lang w:eastAsia="en-US"/>
              </w:rPr>
              <w:tab/>
              <w:t>Dalībvalstu kompetento iestāžu, Komisijas un eu-LISA pienācīgi pilnvarotiem darbiniekiem ir piekļuve, lai tikai pārskatu un statistikas nolūkos aplūkotu šādus datus, kas saistīti ar Eiropas meklēšanas portālu (ESP):</w:t>
            </w:r>
            <w:r w:rsidRPr="004A3668">
              <w:rPr>
                <w:rFonts w:eastAsia="Calibri"/>
                <w:b/>
                <w:i/>
                <w:lang w:eastAsia="en-US"/>
              </w:rPr>
              <w:t xml:space="preserve"> Izmantojot šos datus, personu nav iespējams identificēt;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289</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lastRenderedPageBreak/>
        <w:t>Regulas priekšlikums</w:t>
      </w:r>
    </w:p>
    <w:p w:rsidR="00E11EC0" w:rsidRPr="004A3668" w:rsidRDefault="00E11EC0" w:rsidP="00E11EC0">
      <w:pPr>
        <w:rPr>
          <w:b/>
          <w:lang w:eastAsia="en-US"/>
        </w:rPr>
      </w:pPr>
      <w:r w:rsidRPr="004A3668">
        <w:rPr>
          <w:rFonts w:eastAsia="Calibri"/>
          <w:b/>
          <w:lang w:eastAsia="en-US"/>
        </w:rPr>
        <w:t>56. pants – 2. punkts – ievaddaļa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2.</w:t>
            </w:r>
            <w:r w:rsidRPr="004A3668">
              <w:rPr>
                <w:rFonts w:eastAsia="Calibri"/>
                <w:lang w:eastAsia="en-US"/>
              </w:rPr>
              <w:tab/>
              <w:t>Dalībvalstu kompetento iestāžu, Komisijas un eu-LISA pienācīgi pilnvarotiem darbiniekiem ir piekļuve, lai tikai pārskatu un statistikas nolūkos</w:t>
            </w:r>
            <w:r w:rsidRPr="004A3668">
              <w:rPr>
                <w:rFonts w:eastAsia="Calibri"/>
                <w:b/>
                <w:i/>
                <w:lang w:eastAsia="en-US"/>
              </w:rPr>
              <w:t>, bet bez iespējas veikt individuālu identificēšanu,</w:t>
            </w:r>
            <w:r w:rsidRPr="004A3668">
              <w:rPr>
                <w:rFonts w:eastAsia="Calibri"/>
                <w:lang w:eastAsia="en-US"/>
              </w:rPr>
              <w:t xml:space="preserve"> aplūkotu šādus datus, kas saistīti ar kopējo identitātes repozitoriju:</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2.</w:t>
            </w:r>
            <w:r w:rsidRPr="004A3668">
              <w:rPr>
                <w:rFonts w:eastAsia="Calibri"/>
                <w:lang w:eastAsia="en-US"/>
              </w:rPr>
              <w:tab/>
              <w:t>Dalībvalstu kompetento iestāžu, Komisijas un eu-LISA pienācīgi pilnvarotiem darbiniekiem ir piekļuve, lai tikai pārskatu un statistikas nolūkos aplūkotu šādus datus, kas saistīti ar kopējo identitātes repozitoriju</w:t>
            </w:r>
            <w:r w:rsidRPr="004A3668">
              <w:rPr>
                <w:rFonts w:eastAsia="Calibri"/>
                <w:b/>
                <w:i/>
                <w:lang w:eastAsia="en-US"/>
              </w:rPr>
              <w:t>. Izmantojot šos datus, personu nav iespējams identificēt</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290</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56. pants – 3. punkts – ievaddaļa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3.</w:t>
            </w:r>
            <w:r w:rsidRPr="004A3668">
              <w:rPr>
                <w:rFonts w:eastAsia="Calibri"/>
                <w:lang w:eastAsia="en-US"/>
              </w:rPr>
              <w:tab/>
              <w:t>Dalībvalstu kompetento iestāžu, Komisijas un eu-LISA pienācīgi pilnvarotiem darbiniekiem ir piekļuve, lai tikai pārskatu un statistikas nolūkos</w:t>
            </w:r>
            <w:r w:rsidRPr="004A3668">
              <w:rPr>
                <w:rFonts w:eastAsia="Calibri"/>
                <w:b/>
                <w:i/>
                <w:lang w:eastAsia="en-US"/>
              </w:rPr>
              <w:t>, bet bez iespējas veikt individuālu identificēšanu,</w:t>
            </w:r>
            <w:r w:rsidRPr="004A3668">
              <w:rPr>
                <w:rFonts w:eastAsia="Calibri"/>
                <w:lang w:eastAsia="en-US"/>
              </w:rPr>
              <w:t xml:space="preserve"> aplūkotu šādus datus, kas saistīti ar vairāku identitāšu detektoru:</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3.</w:t>
            </w:r>
            <w:r w:rsidRPr="004A3668">
              <w:rPr>
                <w:rFonts w:eastAsia="Calibri"/>
                <w:lang w:eastAsia="en-US"/>
              </w:rPr>
              <w:tab/>
              <w:t>Dalībvalstu kompetento iestāžu, Komisijas un eu-LISA pienācīgi pilnvarotiem darbiniekiem ir piekļuve, lai tikai pārskatu un statistikas nolūkos aplūkotu šādus datus, kas saistīti ar vairāku identitāšu detektoru</w:t>
            </w:r>
            <w:r w:rsidRPr="004A3668">
              <w:rPr>
                <w:rFonts w:eastAsia="Calibri"/>
                <w:b/>
                <w:i/>
                <w:lang w:eastAsia="en-US"/>
              </w:rPr>
              <w:t>. Izmantojot šos datus, personu nav iespējams identificēt</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291</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56. pants – 3. punkts – da apakšpunkts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(da)</w:t>
            </w:r>
            <w:r w:rsidRPr="004A3668">
              <w:rPr>
                <w:rFonts w:eastAsia="Calibri"/>
                <w:b/>
                <w:i/>
                <w:lang w:eastAsia="en-US"/>
              </w:rPr>
              <w:tab/>
              <w:t>dažādo Savienības informācijas sistēmu saikņu skaits;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292</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56. pants – 3. punkts – db apakšpunkts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(db)</w:t>
            </w:r>
            <w:r w:rsidRPr="004A3668">
              <w:rPr>
                <w:rFonts w:eastAsia="Calibri"/>
                <w:b/>
                <w:i/>
                <w:lang w:eastAsia="en-US"/>
              </w:rPr>
              <w:tab/>
              <w:t xml:space="preserve">laikposms, kurā dzeltenā saikne tika </w:t>
            </w:r>
            <w:r w:rsidRPr="004A3668">
              <w:rPr>
                <w:rFonts w:eastAsia="Calibri"/>
                <w:b/>
                <w:i/>
                <w:lang w:eastAsia="en-US"/>
              </w:rPr>
              <w:lastRenderedPageBreak/>
              <w:t>saglabāta sistēmā;</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293</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56. pants – 3. punkts – dc apakšpunkts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(dc)</w:t>
            </w:r>
            <w:r w:rsidRPr="004A3668">
              <w:rPr>
                <w:rFonts w:eastAsia="Calibri"/>
                <w:b/>
                <w:i/>
                <w:lang w:eastAsia="en-US"/>
              </w:rPr>
              <w:tab/>
              <w:t>laikposms, kurā sarkanā saikne tika saglabāta sistēmā.</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294</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56. pants – 5.a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lang w:eastAsia="en-US"/>
              </w:rPr>
            </w:pPr>
            <w:r w:rsidRPr="004A3668">
              <w:rPr>
                <w:rFonts w:eastAsia="Calibri"/>
                <w:b/>
                <w:i/>
                <w:lang w:eastAsia="en-US"/>
              </w:rPr>
              <w:t>5.a</w:t>
            </w:r>
            <w:r w:rsidRPr="004A3668">
              <w:rPr>
                <w:rFonts w:eastAsia="Calibri"/>
                <w:lang w:eastAsia="en-US"/>
              </w:rPr>
              <w:tab/>
            </w:r>
            <w:r w:rsidRPr="004A3668">
              <w:rPr>
                <w:rFonts w:eastAsia="Calibri"/>
                <w:b/>
                <w:i/>
                <w:lang w:eastAsia="en-US"/>
              </w:rPr>
              <w:t>Pamattiesību aģentūrai dara pieejamus pamatotus kopsavilkumus, lai tā novērtētu šīs regulas ietekmi uz pamattiesībām. </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295</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59. pants – 1.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w:t>
            </w:r>
            <w:r w:rsidRPr="004A3668">
              <w:rPr>
                <w:rFonts w:eastAsia="Calibri"/>
                <w:lang w:eastAsia="en-US"/>
              </w:rPr>
              <w:tab/>
              <w:t xml:space="preserve">Viena gada laikposmā pēc tam, kad eu-LISA paziņojusi par 62. panta 1. punkta b) apakšpunktā minētā testa pabeigšanu attiecībā uz </w:t>
            </w:r>
            <w:r w:rsidRPr="004A3668">
              <w:rPr>
                <w:rFonts w:eastAsia="Calibri"/>
                <w:b/>
                <w:i/>
                <w:lang w:eastAsia="en-US"/>
              </w:rPr>
              <w:t>vairāku identitāšu detektoru (</w:t>
            </w:r>
            <w:r w:rsidRPr="004A3668">
              <w:rPr>
                <w:rFonts w:eastAsia="Calibri"/>
                <w:lang w:eastAsia="en-US"/>
              </w:rPr>
              <w:t>MID</w:t>
            </w:r>
            <w:r w:rsidRPr="004A3668">
              <w:rPr>
                <w:rFonts w:eastAsia="Calibri"/>
                <w:b/>
                <w:i/>
                <w:lang w:eastAsia="en-US"/>
              </w:rPr>
              <w:t>)</w:t>
            </w:r>
            <w:r w:rsidRPr="004A3668">
              <w:rPr>
                <w:rFonts w:eastAsia="Calibri"/>
                <w:lang w:eastAsia="en-US"/>
              </w:rPr>
              <w:t>, un pirms MID darbības uzsākšanas ETIAS centrālā vienība, kas minēta [Regulas (ES)</w:t>
            </w:r>
            <w:r w:rsidRPr="004A3668">
              <w:rPr>
                <w:rFonts w:eastAsia="Calibri"/>
                <w:b/>
                <w:i/>
                <w:lang w:eastAsia="en-US"/>
              </w:rPr>
              <w:t> </w:t>
            </w:r>
            <w:r w:rsidRPr="004A3668">
              <w:rPr>
                <w:rFonts w:eastAsia="Calibri"/>
                <w:lang w:eastAsia="en-US"/>
              </w:rPr>
              <w:t>2016/1624 33. panta a) punktā], ir atbildīga par to, lai veiktu vairāku identitāšu atklāšanu starp VIS, Eurodac un SIS glabātajiem datiem. Vairāku identitāšu atklāšanu veic, izmantojot vienīgi biometriskos datus saskaņā ar šīs regulas 27. panta 2. punktu.</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1.</w:t>
            </w:r>
            <w:r w:rsidRPr="004A3668">
              <w:rPr>
                <w:rFonts w:eastAsia="Calibri"/>
                <w:lang w:eastAsia="en-US"/>
              </w:rPr>
              <w:tab/>
              <w:t>Viena gada laikposmā pēc tam, kad eu-LISA paziņojusi par 62. panta 1. punkta b) apakšpunktā minētā testa pabeigšanu attiecībā uz MID, un pirms MID darbības uzsākšanas ETIAS centrālā vienība, kas minēta [Regulas (ES)</w:t>
            </w:r>
            <w:r w:rsidRPr="004A3668">
              <w:rPr>
                <w:rFonts w:eastAsia="Calibri"/>
                <w:b/>
                <w:i/>
                <w:lang w:eastAsia="en-US"/>
              </w:rPr>
              <w:t xml:space="preserve"> </w:t>
            </w:r>
            <w:r w:rsidRPr="004A3668">
              <w:rPr>
                <w:rFonts w:eastAsia="Calibri"/>
                <w:lang w:eastAsia="en-US"/>
              </w:rPr>
              <w:t>2016/1624 33. panta a) punktā], ir atbildīga par to, lai veiktu vairāku identitāšu atklāšanu starp VIS, Eurodac</w:t>
            </w:r>
            <w:r w:rsidRPr="004A3668">
              <w:rPr>
                <w:rFonts w:eastAsia="Calibri"/>
                <w:b/>
                <w:i/>
                <w:lang w:eastAsia="en-US"/>
              </w:rPr>
              <w:t>, IIS</w:t>
            </w:r>
            <w:r w:rsidRPr="004A3668">
              <w:rPr>
                <w:rFonts w:eastAsia="Calibri"/>
                <w:lang w:eastAsia="en-US"/>
              </w:rPr>
              <w:t xml:space="preserve"> un SIS glabātajiem datiem. Vairāku identitāšu atklāšanu veic, izmantojot vienīgi biometriskos datus saskaņā ar šīs regulas 27. panta 2. punktu.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lastRenderedPageBreak/>
        <w:t>Grozījums Nr.</w:t>
      </w:r>
      <w:r w:rsidRPr="004A3668">
        <w:rPr>
          <w:rFonts w:eastAsia="Calibri"/>
          <w:b/>
          <w:lang w:eastAsia="en-US"/>
        </w:rPr>
        <w:tab/>
      </w:r>
      <w:r w:rsidRPr="004A3668">
        <w:rPr>
          <w:rFonts w:eastAsia="Calibri"/>
          <w:b/>
          <w:lang w:eastAsia="en-US"/>
        </w:rPr>
        <w:tab/>
        <w:t>296</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59. pants – 1.a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1.a</w:t>
            </w:r>
            <w:r w:rsidRPr="004A3668">
              <w:rPr>
                <w:rFonts w:eastAsia="Calibri"/>
                <w:b/>
                <w:i/>
                <w:lang w:eastAsia="en-US"/>
              </w:rPr>
              <w:tab/>
              <w:t>Pēc 1. punktā minētā perioda Komisija, cieši sadarbojoties ar ETIAS centrālo vienību, izveido sadarbības koordinatoru tīklu, ko izmitina ETIAS centrālajā vienībā, vai dalībvalstu kompetentos iestāžu vienotos kontaktpunktus, lai veiktu šajā punktā noteikto uzdevumu.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297</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59. pants – 5.a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5.a</w:t>
            </w:r>
            <w:r w:rsidRPr="004A3668">
              <w:rPr>
                <w:rFonts w:eastAsia="Calibri"/>
                <w:b/>
                <w:i/>
                <w:lang w:eastAsia="en-US"/>
              </w:rPr>
              <w:tab/>
              <w:t>Paziņojumu saskaņā ar 61. panta 3. punktu izdara tikai tad, kad visas dzeltenās saiknes ir verificētas un ir pārveidotas vai nu par zaļām, vai sarkanām saiknēm.</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298</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59. pants – 6.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b/>
                <w:i/>
                <w:lang w:eastAsia="en-US"/>
              </w:rPr>
              <w:t>6.</w:t>
            </w:r>
            <w:r w:rsidRPr="004A3668">
              <w:rPr>
                <w:rFonts w:eastAsia="Calibri"/>
                <w:b/>
                <w:i/>
                <w:lang w:eastAsia="en-US"/>
              </w:rPr>
              <w:tab/>
              <w:t>eu-LISA vajadzības gadījumā palīdz ETIAS centrālajai vienībai veikt vairāku identitāšu atklāšanu, kas minēta šajā pantā.</w:t>
            </w: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svītrots</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299</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60. pants – 1.a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lastRenderedPageBreak/>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lang w:eastAsia="en-US"/>
              </w:rPr>
            </w:pPr>
            <w:r w:rsidRPr="004A3668">
              <w:rPr>
                <w:rFonts w:eastAsia="Calibri"/>
                <w:b/>
                <w:i/>
                <w:lang w:eastAsia="en-US"/>
              </w:rPr>
              <w:t>1.a</w:t>
            </w:r>
            <w:r w:rsidRPr="004A3668">
              <w:rPr>
                <w:rFonts w:eastAsia="Calibri"/>
                <w:lang w:eastAsia="en-US"/>
              </w:rPr>
              <w:tab/>
            </w:r>
            <w:r w:rsidRPr="004A3668">
              <w:rPr>
                <w:rFonts w:eastAsia="Calibri"/>
                <w:b/>
                <w:i/>
                <w:lang w:eastAsia="en-US"/>
              </w:rPr>
              <w:t>Izmaksas, kas radušās saistībā ar centrāla Savienības rezerves risinājuma izveidi un darbību katrai sistēmai, kas ir norādīta 1. punktā, vajadzības gadījumā sedz no Savienības vispārējā budžeta.</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300</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61. pants – 1. punkts – 2. 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Minēto iestāžu konsolidētu sarakstu publicē Eiropas Savienības Oficiālajā Vēstnesī trīs mēnešu laikā no dienas, kad katrs sadarbspējas komponents ir uzsācis darbību saskaņā ar 62. pantu. Ja sarakstā ievieš grozījumus, eu-LISA reizi gadā publicē atjauninātu konsolidētu sarakstu.</w:t>
            </w:r>
          </w:p>
        </w:tc>
        <w:tc>
          <w:tcPr>
            <w:tcW w:w="4876" w:type="dxa"/>
            <w:hideMark/>
          </w:tcPr>
          <w:p w:rsidR="00E11EC0" w:rsidRPr="004A3668" w:rsidRDefault="00E11EC0" w:rsidP="00F45D6D">
            <w:pPr>
              <w:spacing w:after="120"/>
              <w:rPr>
                <w:lang w:eastAsia="en-US"/>
              </w:rPr>
            </w:pPr>
            <w:r w:rsidRPr="004A3668">
              <w:rPr>
                <w:rFonts w:eastAsia="Calibri"/>
                <w:lang w:eastAsia="en-US"/>
              </w:rPr>
              <w:t xml:space="preserve">Minēto iestāžu konsolidētu sarakstu publicē Eiropas Savienības Oficiālajā Vēstnesī trīs mēnešu laikā no dienas, kad katrs sadarbspējas komponents ir uzsācis darbību saskaņā ar 62. pantu. Ja sarakstā ievieš grozījumus, eu-LISA reizi gadā publicē atjauninātu konsolidētu sarakstu. </w:t>
            </w:r>
            <w:r w:rsidRPr="004A3668">
              <w:rPr>
                <w:rFonts w:eastAsia="Calibri"/>
                <w:b/>
                <w:i/>
                <w:lang w:eastAsia="en-US"/>
              </w:rPr>
              <w:t>Saraksts ietver paziņojuma datumu attiecībā uz katru sarakstā iekļauto iestādi. </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301</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62. pants – 1. punkts – ievaddaļa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w:t>
            </w:r>
            <w:r w:rsidRPr="004A3668">
              <w:rPr>
                <w:rFonts w:eastAsia="Calibri"/>
                <w:lang w:eastAsia="en-US"/>
              </w:rPr>
              <w:tab/>
              <w:t xml:space="preserve">Komisija </w:t>
            </w:r>
            <w:r w:rsidRPr="004A3668">
              <w:rPr>
                <w:rFonts w:eastAsia="Calibri"/>
                <w:b/>
                <w:i/>
                <w:lang w:eastAsia="en-US"/>
              </w:rPr>
              <w:t>nolemj par</w:t>
            </w:r>
            <w:r w:rsidRPr="004A3668">
              <w:rPr>
                <w:rFonts w:eastAsia="Calibri"/>
                <w:lang w:eastAsia="en-US"/>
              </w:rPr>
              <w:t xml:space="preserve"> dienu, </w:t>
            </w:r>
            <w:r w:rsidRPr="004A3668">
              <w:rPr>
                <w:rFonts w:eastAsia="Calibri"/>
                <w:b/>
                <w:i/>
                <w:lang w:eastAsia="en-US"/>
              </w:rPr>
              <w:t>no kuras</w:t>
            </w:r>
            <w:r w:rsidRPr="004A3668">
              <w:rPr>
                <w:rFonts w:eastAsia="Calibri"/>
                <w:lang w:eastAsia="en-US"/>
              </w:rPr>
              <w:t xml:space="preserve"> katrs sadarbspējas komponents sāk darbību, pēc tam, kad ir izpildīti šādi nosacījumi:</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1.</w:t>
            </w:r>
            <w:r w:rsidRPr="004A3668">
              <w:rPr>
                <w:rFonts w:eastAsia="Calibri"/>
                <w:lang w:eastAsia="en-US"/>
              </w:rPr>
              <w:tab/>
              <w:t xml:space="preserve">Komisija </w:t>
            </w:r>
            <w:r w:rsidRPr="004A3668">
              <w:rPr>
                <w:rFonts w:eastAsia="Calibri"/>
                <w:b/>
                <w:i/>
                <w:lang w:eastAsia="en-US"/>
              </w:rPr>
              <w:t>ne vēlāk kā piecus gadus pēc šīs regulas stāšanās spēkā pieņem lēnumu, ar ko nosaka</w:t>
            </w:r>
            <w:r w:rsidRPr="004A3668">
              <w:rPr>
                <w:rFonts w:eastAsia="Calibri"/>
                <w:lang w:eastAsia="en-US"/>
              </w:rPr>
              <w:t xml:space="preserve"> dienu, </w:t>
            </w:r>
            <w:r w:rsidRPr="004A3668">
              <w:rPr>
                <w:rFonts w:eastAsia="Calibri"/>
                <w:b/>
                <w:i/>
                <w:lang w:eastAsia="en-US"/>
              </w:rPr>
              <w:t>kad</w:t>
            </w:r>
            <w:r w:rsidRPr="004A3668">
              <w:rPr>
                <w:rFonts w:eastAsia="Calibri"/>
                <w:lang w:eastAsia="en-US"/>
              </w:rPr>
              <w:t xml:space="preserve"> katrs sadarbspējas komponents sāk darbību, pēc tam, kad ir izpildīti šādi nosacījumi:</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302</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62. pants – 1. punkts – b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(b)</w:t>
            </w:r>
            <w:r w:rsidRPr="004A3668">
              <w:rPr>
                <w:rFonts w:eastAsia="Calibri"/>
                <w:lang w:eastAsia="en-US"/>
              </w:rPr>
              <w:tab/>
              <w:t>eu-LISA ir paziņojusi, ka ir sekmīgi pabeigts visaptverošs attiecīgā sadarbspējas komponenta tests, kas eu-LISA ir jāveic, sadarbojoties ar dalībvalstīm;</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(b)</w:t>
            </w:r>
            <w:r w:rsidRPr="004A3668">
              <w:rPr>
                <w:rFonts w:eastAsia="Calibri"/>
                <w:lang w:eastAsia="en-US"/>
              </w:rPr>
              <w:tab/>
              <w:t>eu-LISA ir paziņojusi, ka ir sekmīgi pabeigts visaptverošs attiecīgā sadarbspējas komponenta tests, kas eu-LISA ir jāveic, sadarbojoties ar dalībvalstīm</w:t>
            </w:r>
            <w:r w:rsidRPr="004A3668">
              <w:rPr>
                <w:rFonts w:eastAsia="Calibri"/>
                <w:b/>
                <w:i/>
                <w:lang w:eastAsia="en-US"/>
              </w:rPr>
              <w:t>, ETIAS centrālo vienību un Eiropolu</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303</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62. pants – 1. punkts – 1.a daļa (jauna)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Šā punkta pirmajā daļā minēto dienu nosaka 30 dienu laikā pēc Komisijas lēmuma.</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304</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62. pants – 1.a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1.a</w:t>
            </w:r>
            <w:r w:rsidRPr="004A3668">
              <w:rPr>
                <w:rFonts w:eastAsia="Calibri"/>
                <w:b/>
                <w:i/>
                <w:lang w:eastAsia="en-US"/>
              </w:rPr>
              <w:tab/>
              <w:t>Atkāpjoties no 1. punkta, 37. pantā minētos pasākumus piemēro no ... [viens gads pēc šīs regulas stāšanās spēkā].</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305</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63. pants – 2.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2.</w:t>
            </w:r>
            <w:r w:rsidRPr="004A3668">
              <w:rPr>
                <w:rFonts w:eastAsia="Calibri"/>
                <w:lang w:eastAsia="en-US"/>
              </w:rPr>
              <w:tab/>
              <w:t>Pilnvaras pieņemt 8. panta 2. punktā</w:t>
            </w:r>
            <w:r w:rsidRPr="004A3668">
              <w:rPr>
                <w:rFonts w:eastAsia="Calibri"/>
                <w:b/>
                <w:i/>
                <w:lang w:eastAsia="en-US"/>
              </w:rPr>
              <w:t xml:space="preserve"> un</w:t>
            </w:r>
            <w:r w:rsidRPr="004A3668">
              <w:rPr>
                <w:rFonts w:eastAsia="Calibri"/>
                <w:lang w:eastAsia="en-US"/>
              </w:rPr>
              <w:t xml:space="preserve"> 9. panta 7. punktā minētos deleģētos aktus Komisijai piešķir uz nenoteiktu laiku no [šīs regulas spēkā stāšanās dienas].</w:t>
            </w:r>
          </w:p>
        </w:tc>
        <w:tc>
          <w:tcPr>
            <w:tcW w:w="4876" w:type="dxa"/>
            <w:hideMark/>
          </w:tcPr>
          <w:p w:rsidR="00E11EC0" w:rsidRPr="004A3668" w:rsidRDefault="00E11EC0" w:rsidP="00F45D6D">
            <w:pPr>
              <w:spacing w:after="120"/>
              <w:rPr>
                <w:lang w:eastAsia="en-US"/>
              </w:rPr>
            </w:pPr>
            <w:r w:rsidRPr="004A3668">
              <w:rPr>
                <w:rFonts w:eastAsia="Calibri"/>
                <w:lang w:eastAsia="en-US"/>
              </w:rPr>
              <w:t>2.</w:t>
            </w:r>
            <w:r w:rsidRPr="004A3668">
              <w:rPr>
                <w:rFonts w:eastAsia="Calibri"/>
                <w:lang w:eastAsia="en-US"/>
              </w:rPr>
              <w:tab/>
              <w:t>Pilnvaras pieņemt 8. panta 2. punktā</w:t>
            </w:r>
            <w:r w:rsidRPr="004A3668">
              <w:rPr>
                <w:rFonts w:eastAsia="Calibri"/>
                <w:b/>
                <w:i/>
                <w:lang w:eastAsia="en-US"/>
              </w:rPr>
              <w:t>,</w:t>
            </w:r>
            <w:r w:rsidRPr="004A3668">
              <w:rPr>
                <w:rFonts w:eastAsia="Calibri"/>
                <w:lang w:eastAsia="en-US"/>
              </w:rPr>
              <w:t xml:space="preserve"> 9. panta 7</w:t>
            </w:r>
            <w:r w:rsidRPr="004A3668">
              <w:rPr>
                <w:rFonts w:eastAsia="Calibri"/>
                <w:b/>
                <w:i/>
                <w:lang w:eastAsia="en-US"/>
              </w:rPr>
              <w:t>. punktā, 28. panta 5. punktā un 39. panta 5</w:t>
            </w:r>
            <w:r w:rsidRPr="004A3668">
              <w:rPr>
                <w:rFonts w:eastAsia="Calibri"/>
                <w:lang w:eastAsia="en-US"/>
              </w:rPr>
              <w:t>. punktā minētos deleģētos aktus Komisijai piešķir uz nenoteiktu laiku no [šīs regulas spēkā stāšanās dienas].</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306</w:t>
      </w:r>
    </w:p>
    <w:p w:rsidR="00E11EC0" w:rsidRPr="004A3668" w:rsidRDefault="00E11EC0" w:rsidP="00E11EC0">
      <w:pPr>
        <w:spacing w:before="240"/>
        <w:rPr>
          <w:b/>
          <w:lang w:eastAsia="en-US"/>
        </w:rPr>
      </w:pPr>
      <w:r w:rsidRPr="004A3668">
        <w:rPr>
          <w:rFonts w:eastAsia="Calibri"/>
          <w:b/>
          <w:lang w:eastAsia="en-US"/>
        </w:rPr>
        <w:lastRenderedPageBreak/>
        <w:t>Regulas priekšlikums</w:t>
      </w:r>
    </w:p>
    <w:p w:rsidR="00E11EC0" w:rsidRPr="004A3668" w:rsidRDefault="00E11EC0" w:rsidP="00E11EC0">
      <w:pPr>
        <w:rPr>
          <w:b/>
          <w:lang w:eastAsia="en-US"/>
        </w:rPr>
      </w:pPr>
      <w:r w:rsidRPr="004A3668">
        <w:rPr>
          <w:rFonts w:eastAsia="Calibri"/>
          <w:b/>
          <w:lang w:eastAsia="en-US"/>
        </w:rPr>
        <w:t>63. pants – 3.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3.</w:t>
            </w:r>
            <w:r w:rsidRPr="004A3668">
              <w:rPr>
                <w:rFonts w:eastAsia="Calibri"/>
                <w:lang w:eastAsia="en-US"/>
              </w:rPr>
              <w:tab/>
              <w:t>Eiropas Parlaments vai Padome jebkurā laikā var atsaukt 8. panta 2. punktā</w:t>
            </w:r>
            <w:r w:rsidRPr="004A3668">
              <w:rPr>
                <w:rFonts w:eastAsia="Calibri"/>
                <w:b/>
                <w:i/>
                <w:lang w:eastAsia="en-US"/>
              </w:rPr>
              <w:t xml:space="preserve"> un</w:t>
            </w:r>
            <w:r w:rsidRPr="004A3668">
              <w:rPr>
                <w:rFonts w:eastAsia="Calibri"/>
                <w:lang w:eastAsia="en-US"/>
              </w:rPr>
              <w:t xml:space="preserve"> 9. panta 7. punktā minēto pilnvaru deleģēšanu. Ar lēmumu par atsaukšanu izbeidz tajā norādīto pilnvaru deleģēšanu. Lēmums stājas spēkā nākamajā dienā pēc tā publicēšanas Eiropas Savienības Oficiālajā Vēstnesī vai vēlākā dienā, kas tajā norādīta. Tas neskar jau spēkā esošos deleģētos aktus.</w:t>
            </w:r>
          </w:p>
        </w:tc>
        <w:tc>
          <w:tcPr>
            <w:tcW w:w="4876" w:type="dxa"/>
            <w:hideMark/>
          </w:tcPr>
          <w:p w:rsidR="00E11EC0" w:rsidRPr="004A3668" w:rsidRDefault="00E11EC0" w:rsidP="00F45D6D">
            <w:pPr>
              <w:spacing w:after="120"/>
              <w:rPr>
                <w:lang w:eastAsia="en-US"/>
              </w:rPr>
            </w:pPr>
            <w:r w:rsidRPr="004A3668">
              <w:rPr>
                <w:rFonts w:eastAsia="Calibri"/>
                <w:lang w:eastAsia="en-US"/>
              </w:rPr>
              <w:t>3.</w:t>
            </w:r>
            <w:r w:rsidRPr="004A3668">
              <w:rPr>
                <w:rFonts w:eastAsia="Calibri"/>
                <w:lang w:eastAsia="en-US"/>
              </w:rPr>
              <w:tab/>
              <w:t>Eiropas Parlaments vai Padome jebkurā laikā var atsaukt 8. panta 2. punktā</w:t>
            </w:r>
            <w:r w:rsidRPr="004A3668">
              <w:rPr>
                <w:rFonts w:eastAsia="Calibri"/>
                <w:b/>
                <w:i/>
                <w:lang w:eastAsia="en-US"/>
              </w:rPr>
              <w:t>,</w:t>
            </w:r>
            <w:r w:rsidRPr="004A3668">
              <w:rPr>
                <w:rFonts w:eastAsia="Calibri"/>
                <w:lang w:eastAsia="en-US"/>
              </w:rPr>
              <w:t xml:space="preserve"> 9. panta 7</w:t>
            </w:r>
            <w:r w:rsidRPr="004A3668">
              <w:rPr>
                <w:rFonts w:eastAsia="Calibri"/>
                <w:b/>
                <w:i/>
                <w:lang w:eastAsia="en-US"/>
              </w:rPr>
              <w:t>. punktā, 28. panta 5. punktā un 39. panta 5</w:t>
            </w:r>
            <w:r w:rsidRPr="004A3668">
              <w:rPr>
                <w:rFonts w:eastAsia="Calibri"/>
                <w:lang w:eastAsia="en-US"/>
              </w:rPr>
              <w:t>. punktā minēto pilnvaru deleģēšanu. Ar lēmumu par atsaukšanu izbeidz tajā norādīto pilnvaru deleģēšanu. Lēmums stājas spēkā nākamajā dienā pēc tā publicēšanas Eiropas Savienības Oficiālajā Vēstnesī vai vēlākā dienā, kas tajā norādīta. Tas neskar jau spēkā esošos deleģētos aktus.</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307</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63. pants – 6.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6.</w:t>
            </w:r>
            <w:r w:rsidRPr="004A3668">
              <w:rPr>
                <w:rFonts w:eastAsia="Calibri"/>
                <w:lang w:eastAsia="en-US"/>
              </w:rPr>
              <w:tab/>
              <w:t xml:space="preserve">Saskaņā ar 8. panta </w:t>
            </w:r>
            <w:r w:rsidRPr="004A3668">
              <w:rPr>
                <w:rFonts w:eastAsia="Calibri"/>
                <w:b/>
                <w:i/>
                <w:lang w:eastAsia="en-US"/>
              </w:rPr>
              <w:t>2</w:t>
            </w:r>
            <w:r w:rsidRPr="004A3668">
              <w:rPr>
                <w:rFonts w:eastAsia="Calibri"/>
                <w:lang w:eastAsia="en-US"/>
              </w:rPr>
              <w:t xml:space="preserve">. punktu un </w:t>
            </w:r>
            <w:r w:rsidRPr="004A3668">
              <w:rPr>
                <w:rFonts w:eastAsia="Calibri"/>
                <w:b/>
                <w:i/>
                <w:lang w:eastAsia="en-US"/>
              </w:rPr>
              <w:t>9</w:t>
            </w:r>
            <w:r w:rsidRPr="004A3668">
              <w:rPr>
                <w:rFonts w:eastAsia="Calibri"/>
                <w:lang w:eastAsia="en-US"/>
              </w:rPr>
              <w:t>.</w:t>
            </w:r>
            <w:r w:rsidRPr="004A3668">
              <w:rPr>
                <w:rFonts w:eastAsia="Calibri"/>
                <w:b/>
                <w:i/>
                <w:lang w:eastAsia="en-US"/>
              </w:rPr>
              <w:t xml:space="preserve"> </w:t>
            </w:r>
            <w:r w:rsidRPr="004A3668">
              <w:rPr>
                <w:rFonts w:eastAsia="Calibri"/>
                <w:lang w:eastAsia="en-US"/>
              </w:rPr>
              <w:t xml:space="preserve">panta </w:t>
            </w:r>
            <w:r w:rsidRPr="004A3668">
              <w:rPr>
                <w:rFonts w:eastAsia="Calibri"/>
                <w:b/>
                <w:i/>
                <w:lang w:eastAsia="en-US"/>
              </w:rPr>
              <w:t>7</w:t>
            </w:r>
            <w:r w:rsidRPr="004A3668">
              <w:rPr>
                <w:rFonts w:eastAsia="Calibri"/>
                <w:lang w:eastAsia="en-US"/>
              </w:rPr>
              <w:t>.</w:t>
            </w:r>
            <w:r w:rsidRPr="004A3668">
              <w:rPr>
                <w:rFonts w:eastAsia="Calibri"/>
                <w:b/>
                <w:i/>
                <w:lang w:eastAsia="en-US"/>
              </w:rPr>
              <w:t xml:space="preserve"> </w:t>
            </w:r>
            <w:r w:rsidRPr="004A3668">
              <w:rPr>
                <w:rFonts w:eastAsia="Calibri"/>
                <w:lang w:eastAsia="en-US"/>
              </w:rPr>
              <w:t>punktu pieņemts deleģētais akts stājas spēkā tikai tad, ja [divos mēnešos] no dienas, kad minētais akts paziņots Eiropas Parlamentam un Padomei, ne Eiropas Parlaments, ne Padome nav izteikuši iebildumus vai ja pirms minētā laikposma beigām gan Eiropas Parlaments, gan Padome ir informējuši Komisiju par savu nodomu neizteikt iebildumus. Pēc Eiropas Parlamenta vai Padomes iniciatīvas šo laikposmu pagarina par [diviem mēnešiem].</w:t>
            </w:r>
          </w:p>
        </w:tc>
        <w:tc>
          <w:tcPr>
            <w:tcW w:w="4876" w:type="dxa"/>
            <w:hideMark/>
          </w:tcPr>
          <w:p w:rsidR="00E11EC0" w:rsidRPr="004A3668" w:rsidRDefault="00E11EC0" w:rsidP="00F45D6D">
            <w:pPr>
              <w:spacing w:after="120"/>
              <w:rPr>
                <w:lang w:eastAsia="en-US"/>
              </w:rPr>
            </w:pPr>
            <w:r w:rsidRPr="004A3668">
              <w:rPr>
                <w:rFonts w:eastAsia="Calibri"/>
                <w:lang w:eastAsia="en-US"/>
              </w:rPr>
              <w:t>6.</w:t>
            </w:r>
            <w:r w:rsidRPr="004A3668">
              <w:rPr>
                <w:rFonts w:eastAsia="Calibri"/>
                <w:lang w:eastAsia="en-US"/>
              </w:rPr>
              <w:tab/>
              <w:t>Saskaņā ar 8. panta 2. punktu, 9. panta 7. </w:t>
            </w:r>
            <w:r w:rsidRPr="004A3668">
              <w:rPr>
                <w:rFonts w:eastAsia="Calibri"/>
                <w:b/>
                <w:i/>
                <w:lang w:eastAsia="en-US"/>
              </w:rPr>
              <w:t>punktu, 28</w:t>
            </w:r>
            <w:r w:rsidRPr="004A3668">
              <w:rPr>
                <w:rFonts w:eastAsia="Calibri"/>
                <w:lang w:eastAsia="en-US"/>
              </w:rPr>
              <w:t>.</w:t>
            </w:r>
            <w:r w:rsidRPr="004A3668">
              <w:rPr>
                <w:rFonts w:eastAsia="Calibri"/>
                <w:b/>
                <w:i/>
                <w:lang w:eastAsia="en-US"/>
              </w:rPr>
              <w:t> panta</w:t>
            </w:r>
            <w:r w:rsidRPr="004A3668">
              <w:rPr>
                <w:rFonts w:eastAsia="Calibri"/>
                <w:lang w:eastAsia="en-US"/>
              </w:rPr>
              <w:t xml:space="preserve"> </w:t>
            </w:r>
            <w:r w:rsidRPr="004A3668">
              <w:rPr>
                <w:rFonts w:eastAsia="Calibri"/>
                <w:b/>
                <w:i/>
                <w:lang w:eastAsia="en-US"/>
              </w:rPr>
              <w:t>5. punktu un 39. panta 5. </w:t>
            </w:r>
            <w:r w:rsidRPr="004A3668">
              <w:rPr>
                <w:rFonts w:eastAsia="Calibri"/>
                <w:lang w:eastAsia="en-US"/>
              </w:rPr>
              <w:t>punktu pieņemts deleģētais akts stājas spēkā tikai tad, ja [divos mēnešos] no dienas, kad minētais akts paziņots Eiropas Parlamentam un Padomei, ne Eiropas Parlaments, ne Padome nav izteikuši iebildumus vai ja pirms minētā laikposma beigām gan Eiropas Parlaments, gan Padome ir informējuši Komisiju par savu nodomu neizteikt iebildumus. Pēc Eiropas Parlamenta vai Padomes iniciatīvas šo laikposmu pagarina par [diviem mēnešiem].</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308</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66. pants – 1.a daļa (jauna)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 xml:space="preserve">Dalībvalstis un Savienības aģentūras </w:t>
            </w:r>
            <w:r w:rsidRPr="004A3668">
              <w:rPr>
                <w:rFonts w:eastAsia="Calibri"/>
                <w:b/>
                <w:i/>
                <w:lang w:eastAsia="en-US"/>
              </w:rPr>
              <w:lastRenderedPageBreak/>
              <w:t>organizē atbilstīgu apmācības programmu saviem darbiniekiem, kas ir pilnvaroti apstrādāt datus no sadarbspējas komponentiem, un šī programma ietver datu drošību, datu kvalitāti, datu aizsardzības noteikumus un datu apstrādes procedūras.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309</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66. pants – 1.b daļa (jauna)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Savienības līmenī vismaz vienreiz gadā organizē kopīgus apmācības kursus par datu drošību, datu kvalitāti, datu aizsardzības noteikumiem un datu apstrādes procedūrām, lai uzlabotu sadarbību un apmainītos ar paraugpraksi starp dalībvalstu un ES struktūru darbiniekiem, kas ir pilnvaroti apstrādāt datus no sadarbspējas komponentiem.</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310</w:t>
      </w:r>
    </w:p>
    <w:p w:rsidR="00E11EC0" w:rsidRPr="004A3668" w:rsidRDefault="00E11EC0" w:rsidP="00E11EC0">
      <w:pPr>
        <w:keepNext/>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67. pants – 1. 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 xml:space="preserve">Komisija, cieši sadarbojoties ar dalībvalstīm, eu-LISA un citām attiecīgajām aģentūrām, </w:t>
            </w:r>
            <w:r w:rsidRPr="004A3668">
              <w:rPr>
                <w:rFonts w:eastAsia="Calibri"/>
                <w:b/>
                <w:i/>
                <w:lang w:eastAsia="en-US"/>
              </w:rPr>
              <w:t>dara</w:t>
            </w:r>
            <w:r w:rsidRPr="004A3668">
              <w:rPr>
                <w:rFonts w:eastAsia="Calibri"/>
                <w:lang w:eastAsia="en-US"/>
              </w:rPr>
              <w:t xml:space="preserve"> pieejamu praktisku rokasgrāmatu par sadarbspējas komponentu īstenošanu un pārvaldību. </w:t>
            </w:r>
            <w:r w:rsidRPr="004A3668">
              <w:rPr>
                <w:rFonts w:eastAsia="Calibri"/>
                <w:b/>
                <w:i/>
                <w:lang w:eastAsia="en-US"/>
              </w:rPr>
              <w:t>Praktiskā rokasgrāmata</w:t>
            </w:r>
            <w:r w:rsidRPr="004A3668">
              <w:rPr>
                <w:rFonts w:eastAsia="Calibri"/>
                <w:lang w:eastAsia="en-US"/>
              </w:rPr>
              <w:t xml:space="preserve"> sniedz tehniskas un operatīvas norādes, ieteikumus un paraugpraksi. Komisija </w:t>
            </w:r>
            <w:r w:rsidRPr="004A3668">
              <w:rPr>
                <w:rFonts w:eastAsia="Calibri"/>
                <w:b/>
                <w:i/>
                <w:lang w:eastAsia="en-US"/>
              </w:rPr>
              <w:t>praktisko</w:t>
            </w:r>
            <w:r w:rsidRPr="004A3668">
              <w:rPr>
                <w:rFonts w:eastAsia="Calibri"/>
                <w:lang w:eastAsia="en-US"/>
              </w:rPr>
              <w:t xml:space="preserve"> rokasgrāmatu pieņem ieteikuma veidā.</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 xml:space="preserve">Komisija, cieši sadarbojoties ar dalībvalstīm, eu-LISA un citām attiecīgajām aģentūrām, </w:t>
            </w:r>
            <w:r w:rsidRPr="004A3668">
              <w:rPr>
                <w:rFonts w:eastAsia="Calibri"/>
                <w:b/>
                <w:i/>
                <w:lang w:eastAsia="en-US"/>
              </w:rPr>
              <w:t>atjaunina praktiskās rokasgrāmatas, kas ir pieejamas attiecībā uz IIS, VIS, [ETIAS], Eurodac , SIS un [ECRIS-TCN], iekļaujot nepieciešamo informāciju, un dara</w:t>
            </w:r>
            <w:r w:rsidRPr="004A3668">
              <w:rPr>
                <w:rFonts w:eastAsia="Calibri"/>
                <w:lang w:eastAsia="en-US"/>
              </w:rPr>
              <w:t xml:space="preserve"> pieejamu praktisku rokasgrāmatu par sadarbspējas komponentu īstenošanu un pārvaldību. </w:t>
            </w:r>
            <w:r w:rsidRPr="004A3668">
              <w:rPr>
                <w:rFonts w:eastAsia="Calibri"/>
                <w:b/>
                <w:i/>
                <w:lang w:eastAsia="en-US"/>
              </w:rPr>
              <w:t>Rokasgrāmatās</w:t>
            </w:r>
            <w:r w:rsidRPr="004A3668">
              <w:rPr>
                <w:rFonts w:eastAsia="Calibri"/>
                <w:lang w:eastAsia="en-US"/>
              </w:rPr>
              <w:t xml:space="preserve"> sniedz tehniskas un operatīvas norādes, ieteikumus un paraugpraksi. Komisija </w:t>
            </w:r>
            <w:r w:rsidRPr="004A3668">
              <w:rPr>
                <w:rFonts w:eastAsia="Calibri"/>
                <w:b/>
                <w:i/>
                <w:lang w:eastAsia="en-US"/>
              </w:rPr>
              <w:t xml:space="preserve">pieņem atjauninājumus saskaņā ar attiecīgajos juridiskajos dokumentos paredzētajiem noteikumiem un tajos </w:t>
            </w:r>
            <w:r w:rsidRPr="004A3668">
              <w:rPr>
                <w:rFonts w:eastAsia="Calibri"/>
                <w:b/>
                <w:i/>
                <w:lang w:eastAsia="en-US"/>
              </w:rPr>
              <w:lastRenderedPageBreak/>
              <w:t xml:space="preserve">noteiktajā veidā. </w:t>
            </w:r>
            <w:r w:rsidRPr="004A3668">
              <w:rPr>
                <w:rFonts w:eastAsia="Calibri"/>
                <w:lang w:eastAsia="en-US"/>
              </w:rPr>
              <w:t>Rokasgrāmatu</w:t>
            </w:r>
            <w:r w:rsidRPr="004A3668">
              <w:rPr>
                <w:rFonts w:eastAsia="Calibri"/>
                <w:b/>
                <w:i/>
                <w:lang w:eastAsia="en-US"/>
              </w:rPr>
              <w:t xml:space="preserve"> par sadarbspējas komponentiem</w:t>
            </w:r>
            <w:r w:rsidRPr="004A3668">
              <w:rPr>
                <w:rFonts w:eastAsia="Calibri"/>
                <w:lang w:eastAsia="en-US"/>
              </w:rPr>
              <w:t xml:space="preserve"> pieņem ieteikuma veidā.</w:t>
            </w:r>
          </w:p>
        </w:tc>
      </w:tr>
    </w:tbl>
    <w:p w:rsidR="00E11EC0" w:rsidRPr="004A3668" w:rsidRDefault="00E11EC0" w:rsidP="00E11EC0">
      <w:pPr>
        <w:rPr>
          <w:lang w:eastAsia="en-US"/>
        </w:rPr>
      </w:pPr>
    </w:p>
    <w:p w:rsidR="00E11EC0" w:rsidRPr="004A3668" w:rsidRDefault="00E11EC0" w:rsidP="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311</w:t>
      </w:r>
    </w:p>
    <w:p w:rsidR="00E11EC0" w:rsidRPr="004A3668" w:rsidRDefault="00E11EC0" w:rsidP="00E11EC0">
      <w:pPr>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67. pants – 1.a daļa (jauna)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trHeight w:val="240"/>
          <w:jc w:val="center"/>
        </w:trPr>
        <w:tc>
          <w:tcPr>
            <w:tcW w:w="9752" w:type="dxa"/>
            <w:gridSpan w:val="2"/>
          </w:tcPr>
          <w:p w:rsidR="00E11EC0" w:rsidRPr="004A3668" w:rsidRDefault="00E11EC0" w:rsidP="00F45D6D"/>
        </w:tc>
      </w:tr>
      <w:tr w:rsidR="00E11EC0" w:rsidRPr="004A3668" w:rsidTr="00F45D6D">
        <w:trPr>
          <w:trHeight w:val="240"/>
          <w:jc w:val="center"/>
        </w:trPr>
        <w:tc>
          <w:tcPr>
            <w:tcW w:w="4876" w:type="dxa"/>
            <w:hideMark/>
          </w:tcPr>
          <w:p w:rsidR="00E11EC0" w:rsidRPr="004A3668" w:rsidRDefault="00E11EC0" w:rsidP="00F45D6D">
            <w:pPr>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lang w:eastAsia="en-US"/>
              </w:rPr>
            </w:pPr>
            <w:r w:rsidRPr="004A3668">
              <w:rPr>
                <w:rFonts w:eastAsia="Calibri"/>
                <w:b/>
                <w:i/>
                <w:lang w:eastAsia="en-US"/>
              </w:rPr>
              <w:t>Praktiskajā rokasgrāmatā vajadzētu būt norādījumiem dalībvalstīm par to, kā rīkoties dzelteno saikņu gadījumā, kuras izriet no ETIAS ievadīto identitātes datu nesakritībām. Šādām modalitātēm nevajadzētu radīt nesamērīgu slogu personām, kuras — bez nolūka maldināt iestādes — ir ETIAS ievadījušas neprecīzus vai neskaidrus datus. </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312</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68. pants – 1.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1.</w:t>
            </w:r>
            <w:r w:rsidRPr="004A3668">
              <w:rPr>
                <w:rFonts w:eastAsia="Calibri"/>
                <w:lang w:eastAsia="en-US"/>
              </w:rPr>
              <w:tab/>
              <w:t>eu-LISA nodrošina, ka ir ieviestas procedūras, lai uzraudzītu sadarbspējas komponentu izstrādi, ņemot vērā ar plānošanu un izmaksām saistītos mērķus, un lai uzraudzītu sadarbspējas komponentu darbību, ņemot vērā mērķus, kas saistīti ar pakalpojuma tehniskajiem rezultātiem, izmaksu lietderību, drošību un kvalitāti.</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1.</w:t>
            </w:r>
            <w:r w:rsidRPr="004A3668">
              <w:rPr>
                <w:rFonts w:eastAsia="Calibri"/>
                <w:lang w:eastAsia="en-US"/>
              </w:rPr>
              <w:tab/>
              <w:t>eu-LISA nodrošina, ka ir ieviestas procedūras, lai uzraudzītu sadarbspējas komponentu izstrādi</w:t>
            </w:r>
            <w:r w:rsidRPr="004A3668">
              <w:rPr>
                <w:rFonts w:eastAsia="Calibri"/>
                <w:b/>
                <w:i/>
                <w:lang w:eastAsia="en-US"/>
              </w:rPr>
              <w:t xml:space="preserve"> un pašreizējās valsts infrastruktūras integrēšanu, kā arī savienošanu ar valsts vienoto saskarni</w:t>
            </w:r>
            <w:r w:rsidRPr="004A3668">
              <w:rPr>
                <w:rFonts w:eastAsia="Calibri"/>
                <w:lang w:eastAsia="en-US"/>
              </w:rPr>
              <w:t>, ņemot vērā ar plānošanu un izmaksām saistītos mērķus, un lai uzraudzītu sadarbspējas komponentu darbību, ņemot vērā mērķus, kas saistīti ar pakalpojuma tehniskajiem rezultātiem, izmaksu lietderību, drošību un kvalitāti.</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313</w:t>
      </w:r>
    </w:p>
    <w:p w:rsidR="00E11EC0" w:rsidRPr="004A3668" w:rsidRDefault="00E11EC0" w:rsidP="00E11EC0">
      <w:pPr>
        <w:keepNext/>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68. pants – 2.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2.</w:t>
            </w:r>
            <w:r w:rsidRPr="004A3668">
              <w:rPr>
                <w:rFonts w:eastAsia="Calibri"/>
                <w:lang w:eastAsia="en-US"/>
              </w:rPr>
              <w:tab/>
              <w:t xml:space="preserve">Līdz [seši mēneši pēc šīs regulas stāšanās spēkā — Publikāciju birojs tiek lūgts aizstāt ar faktisko datumu] un turpmāk ik pēc sešiem mēnešiem sadarbspējas komponentu izstrādes laikā eu-LISA iesniedz ziņojumu Eiropas Parlamentam un Padomei par aktuālo situāciju saistībā ar sadarbspējas komponentu izstrādi. </w:t>
            </w:r>
            <w:r w:rsidRPr="004A3668">
              <w:rPr>
                <w:rFonts w:eastAsia="Calibri"/>
                <w:b/>
                <w:i/>
                <w:lang w:eastAsia="en-US"/>
              </w:rPr>
              <w:t>Tiklīdz izstrāde ir pabeigta, Eiropas Parlamentam un Padomei iesniedz ziņojumu</w:t>
            </w:r>
            <w:r w:rsidRPr="004A3668">
              <w:rPr>
                <w:rFonts w:eastAsia="Calibri"/>
                <w:lang w:eastAsia="en-US"/>
              </w:rPr>
              <w:t xml:space="preserve">, </w:t>
            </w:r>
            <w:r w:rsidRPr="004A3668">
              <w:rPr>
                <w:rFonts w:eastAsia="Calibri"/>
                <w:b/>
                <w:i/>
                <w:lang w:eastAsia="en-US"/>
              </w:rPr>
              <w:t>kurā sīki izskaidrots</w:t>
            </w:r>
            <w:r w:rsidRPr="004A3668">
              <w:rPr>
                <w:rFonts w:eastAsia="Calibri"/>
                <w:lang w:eastAsia="en-US"/>
              </w:rPr>
              <w:t xml:space="preserve">, kā </w:t>
            </w:r>
            <w:r w:rsidRPr="004A3668">
              <w:rPr>
                <w:rFonts w:eastAsia="Calibri"/>
                <w:b/>
                <w:i/>
                <w:lang w:eastAsia="en-US"/>
              </w:rPr>
              <w:t>tika sasniegti mērķi</w:t>
            </w:r>
            <w:r w:rsidRPr="004A3668">
              <w:rPr>
                <w:rFonts w:eastAsia="Calibri"/>
                <w:lang w:eastAsia="en-US"/>
              </w:rPr>
              <w:t xml:space="preserve">, </w:t>
            </w:r>
            <w:r w:rsidRPr="004A3668">
              <w:rPr>
                <w:rFonts w:eastAsia="Calibri"/>
                <w:b/>
                <w:i/>
                <w:lang w:eastAsia="en-US"/>
              </w:rPr>
              <w:t>jo īpaši saistībā ar plānošanu</w:t>
            </w:r>
            <w:r w:rsidRPr="004A3668">
              <w:rPr>
                <w:rFonts w:eastAsia="Calibri"/>
                <w:lang w:eastAsia="en-US"/>
              </w:rPr>
              <w:t xml:space="preserve"> un </w:t>
            </w:r>
            <w:r w:rsidRPr="004A3668">
              <w:rPr>
                <w:rFonts w:eastAsia="Calibri"/>
                <w:b/>
                <w:i/>
                <w:lang w:eastAsia="en-US"/>
              </w:rPr>
              <w:t>izmaksām, kā arī pamatotas jebkādas atšķirības</w:t>
            </w:r>
            <w:r w:rsidRPr="004A3668">
              <w:rPr>
                <w:rFonts w:eastAsia="Calibri"/>
                <w:lang w:eastAsia="en-US"/>
              </w:rPr>
              <w:t>.</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2.</w:t>
            </w:r>
            <w:r w:rsidRPr="004A3668">
              <w:rPr>
                <w:rFonts w:eastAsia="Calibri"/>
                <w:lang w:eastAsia="en-US"/>
              </w:rPr>
              <w:tab/>
              <w:t xml:space="preserve">Līdz [seši mēneši pēc šīs regulas stāšanās spēkā — Publikāciju birojs tiek lūgts aizstāt ar faktisko datumu] un turpmāk ik pēc sešiem mēnešiem sadarbspējas komponentu izstrādes laikā eu-LISA iesniedz ziņojumu Eiropas Parlamentam un Padomei par aktuālo situāciju saistībā ar sadarbspējas komponentu izstrādi. </w:t>
            </w:r>
            <w:r w:rsidRPr="004A3668">
              <w:rPr>
                <w:rFonts w:eastAsia="Calibri"/>
                <w:b/>
                <w:i/>
                <w:lang w:eastAsia="en-US"/>
              </w:rPr>
              <w:t>Minētajā ziņojumā iekļauj pārskatu par pašreizējām norisēm attiecībā uz izmaksām un projekta īstenošanu</w:t>
            </w:r>
            <w:r w:rsidRPr="004A3668">
              <w:rPr>
                <w:rFonts w:eastAsia="Calibri"/>
                <w:lang w:eastAsia="en-US"/>
              </w:rPr>
              <w:t xml:space="preserve">, </w:t>
            </w:r>
            <w:r w:rsidRPr="004A3668">
              <w:rPr>
                <w:rFonts w:eastAsia="Calibri"/>
                <w:b/>
                <w:i/>
                <w:lang w:eastAsia="en-US"/>
              </w:rPr>
              <w:t>finansiālās ietekmes novērtējumu</w:t>
            </w:r>
            <w:r w:rsidRPr="004A3668">
              <w:rPr>
                <w:rFonts w:eastAsia="Calibri"/>
                <w:lang w:eastAsia="en-US"/>
              </w:rPr>
              <w:t xml:space="preserve">, kā </w:t>
            </w:r>
            <w:r w:rsidRPr="004A3668">
              <w:rPr>
                <w:rFonts w:eastAsia="Calibri"/>
                <w:b/>
                <w:i/>
                <w:lang w:eastAsia="en-US"/>
              </w:rPr>
              <w:t>arī informāciju par jebkādām tehniskām problēmām un riskiem</w:t>
            </w:r>
            <w:r w:rsidRPr="004A3668">
              <w:rPr>
                <w:rFonts w:eastAsia="Calibri"/>
                <w:lang w:eastAsia="en-US"/>
              </w:rPr>
              <w:t xml:space="preserve">, </w:t>
            </w:r>
            <w:r w:rsidRPr="004A3668">
              <w:rPr>
                <w:rFonts w:eastAsia="Calibri"/>
                <w:b/>
                <w:i/>
                <w:lang w:eastAsia="en-US"/>
              </w:rPr>
              <w:t>kas var ietekmēt sistēmas kopējās izmaksas</w:t>
            </w:r>
            <w:r w:rsidRPr="004A3668">
              <w:rPr>
                <w:rFonts w:eastAsia="Calibri"/>
                <w:lang w:eastAsia="en-US"/>
              </w:rPr>
              <w:t xml:space="preserve"> un </w:t>
            </w:r>
            <w:r w:rsidRPr="004A3668">
              <w:rPr>
                <w:rFonts w:eastAsia="Calibri"/>
                <w:b/>
                <w:i/>
                <w:lang w:eastAsia="en-US"/>
              </w:rPr>
              <w:t>kas sedzamas no Savienības vispārējā budžeta saskaņā ar 60. pantu</w:t>
            </w:r>
            <w:r w:rsidRPr="004A3668">
              <w:rPr>
                <w:rFonts w:eastAsia="Calibri"/>
                <w:lang w:eastAsia="en-US"/>
              </w:rPr>
              <w:t>.</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314</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68. pants – 2.a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2.a</w:t>
            </w:r>
            <w:r w:rsidRPr="004A3668">
              <w:rPr>
                <w:rFonts w:eastAsia="Calibri"/>
                <w:b/>
                <w:i/>
                <w:lang w:eastAsia="en-US"/>
              </w:rPr>
              <w:tab/>
              <w:t>Sešus mēnešus pēc katra sadarbspējas komponenta darbības uzsākšanas eu-LISA iesniedz ziņojumu Eiropas Parlamentam un Padomei par aktuālo situāciju saistībā ar dalībvalstu savienojumu ar ESP un CIR komunikāciju infrastruktūru un pašreizējo valstu sistēmu un infrastruktūras integrēšanu ESP, kopējā BMS, MID un CIR.</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315</w:t>
      </w:r>
    </w:p>
    <w:p w:rsidR="00E11EC0" w:rsidRPr="004A3668" w:rsidRDefault="00E11EC0" w:rsidP="00E11EC0">
      <w:pPr>
        <w:keepNext/>
        <w:spacing w:before="240"/>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68. pants – 2.b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2.b</w:t>
            </w:r>
            <w:r w:rsidRPr="004A3668">
              <w:rPr>
                <w:rFonts w:eastAsia="Calibri"/>
                <w:b/>
                <w:i/>
                <w:lang w:eastAsia="en-US"/>
              </w:rPr>
              <w:tab/>
              <w:t xml:space="preserve">Ja izstrādes process kavējas, </w:t>
            </w:r>
            <w:r w:rsidRPr="004A3668">
              <w:rPr>
                <w:rFonts w:eastAsia="Calibri"/>
                <w:b/>
                <w:i/>
                <w:lang w:eastAsia="en-US"/>
              </w:rPr>
              <w:lastRenderedPageBreak/>
              <w:t>Eiropas Parlamentu un Padomi pēc iespējas drīz informē par kavēšanās iemesliem, kā arī par tās ietekmi laika un finanšu ziņā.</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316</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68. pants – 2.c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2.c</w:t>
            </w:r>
            <w:r w:rsidRPr="004A3668">
              <w:rPr>
                <w:rFonts w:eastAsia="Calibri"/>
                <w:b/>
                <w:i/>
                <w:lang w:eastAsia="en-US"/>
              </w:rPr>
              <w:tab/>
              <w:t>Sadarbspējas komponentu izstrādes posmā Komisija novērtē nepieciešamību turpināt pie ārējām robežām pašreizējo dalībvalstu sistēmu un infrastruktūras saskaņošanu. Komisija novērtējuma ziņojumu nosūta Eiropas Parlamentam un Padomei. Šajos novērtējuma ziņojumos iekļauj ieteikumus, ietekmes novērtējumu un novērtējumu par to izmaksām Savienības budžetam.</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317</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68. pants – 3.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3.</w:t>
            </w:r>
            <w:r w:rsidRPr="004A3668">
              <w:rPr>
                <w:rFonts w:eastAsia="Calibri"/>
                <w:lang w:eastAsia="en-US"/>
              </w:rPr>
              <w:tab/>
              <w:t>Tehniskās uzturēšanas nolūkos eu-LISA ir piekļuve vajadzīgajai informācijai, kas attiecas uz sadarbspējas komponentos veiktajām datu apstrādes darbībām.</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3.</w:t>
            </w:r>
            <w:r w:rsidRPr="004A3668">
              <w:rPr>
                <w:rFonts w:eastAsia="Calibri"/>
                <w:lang w:eastAsia="en-US"/>
              </w:rPr>
              <w:tab/>
              <w:t>Tehniskās uzturēšanas nolūkos eu-LISA ir piekļuve vajadzīgajai informācijai, kas attiecas uz sadarbspējas komponentos veiktajām datu apstrādes darbībām</w:t>
            </w:r>
            <w:r w:rsidRPr="004A3668">
              <w:rPr>
                <w:rFonts w:eastAsia="Calibri"/>
                <w:b/>
                <w:i/>
                <w:lang w:eastAsia="en-US"/>
              </w:rPr>
              <w:t>, nepiekļūstot nekādiem personas datiem, kuri apstrādāti šajos komponentos</w:t>
            </w:r>
            <w:r w:rsidRPr="004A3668">
              <w:rPr>
                <w:rFonts w:eastAsia="Calibri"/>
                <w:lang w:eastAsia="en-US"/>
              </w:rPr>
              <w:t xml:space="preserve">. </w:t>
            </w:r>
            <w:r w:rsidRPr="004A3668">
              <w:rPr>
                <w:rFonts w:eastAsia="Calibri"/>
                <w:b/>
                <w:i/>
                <w:lang w:eastAsia="en-US"/>
              </w:rPr>
              <w:t>Šādus piekļuves gadījumus saglabā reģistros.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318</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68. pants – 4.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4.</w:t>
            </w:r>
            <w:r w:rsidRPr="004A3668">
              <w:rPr>
                <w:rFonts w:eastAsia="Calibri"/>
                <w:lang w:eastAsia="en-US"/>
              </w:rPr>
              <w:tab/>
            </w:r>
            <w:r w:rsidRPr="004A3668">
              <w:rPr>
                <w:rFonts w:eastAsia="Calibri"/>
                <w:b/>
                <w:i/>
                <w:lang w:eastAsia="en-US"/>
              </w:rPr>
              <w:t>Četrus</w:t>
            </w:r>
            <w:r w:rsidRPr="004A3668">
              <w:rPr>
                <w:rFonts w:eastAsia="Calibri"/>
                <w:lang w:eastAsia="en-US"/>
              </w:rPr>
              <w:t xml:space="preserve"> gadus pēc katra sadarbspējas </w:t>
            </w:r>
            <w:r w:rsidRPr="004A3668">
              <w:rPr>
                <w:rFonts w:eastAsia="Calibri"/>
                <w:lang w:eastAsia="en-US"/>
              </w:rPr>
              <w:lastRenderedPageBreak/>
              <w:t xml:space="preserve">komponenta darbības uzsākšanas un turpmāk ik pēc </w:t>
            </w:r>
            <w:r w:rsidRPr="004A3668">
              <w:rPr>
                <w:rFonts w:eastAsia="Calibri"/>
                <w:b/>
                <w:i/>
                <w:lang w:eastAsia="en-US"/>
              </w:rPr>
              <w:t>četriem</w:t>
            </w:r>
            <w:r w:rsidRPr="004A3668">
              <w:rPr>
                <w:rFonts w:eastAsia="Calibri"/>
                <w:lang w:eastAsia="en-US"/>
              </w:rPr>
              <w:t xml:space="preserve"> gadiem eu-LISA iesniedz Eiropas Parlamentam, Padomei un Komisijai ziņojumu par sadarbspējas komponentu tehnisko darbību, tostarp to drošību.</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lastRenderedPageBreak/>
              <w:t>4.</w:t>
            </w:r>
            <w:r w:rsidRPr="004A3668">
              <w:rPr>
                <w:rFonts w:eastAsia="Calibri"/>
                <w:lang w:eastAsia="en-US"/>
              </w:rPr>
              <w:tab/>
            </w:r>
            <w:r w:rsidRPr="004A3668">
              <w:rPr>
                <w:rFonts w:eastAsia="Calibri"/>
                <w:b/>
                <w:i/>
                <w:lang w:eastAsia="en-US"/>
              </w:rPr>
              <w:t>Trīs</w:t>
            </w:r>
            <w:r w:rsidRPr="004A3668">
              <w:rPr>
                <w:rFonts w:eastAsia="Calibri"/>
                <w:lang w:eastAsia="en-US"/>
              </w:rPr>
              <w:t xml:space="preserve"> gadus pēc katra sadarbspējas </w:t>
            </w:r>
            <w:r w:rsidRPr="004A3668">
              <w:rPr>
                <w:rFonts w:eastAsia="Calibri"/>
                <w:lang w:eastAsia="en-US"/>
              </w:rPr>
              <w:lastRenderedPageBreak/>
              <w:t xml:space="preserve">komponenta darbības uzsākšanas un turpmāk ik pēc </w:t>
            </w:r>
            <w:r w:rsidRPr="004A3668">
              <w:rPr>
                <w:rFonts w:eastAsia="Calibri"/>
                <w:b/>
                <w:i/>
                <w:lang w:eastAsia="en-US"/>
              </w:rPr>
              <w:t>trim</w:t>
            </w:r>
            <w:r w:rsidRPr="004A3668">
              <w:rPr>
                <w:rFonts w:eastAsia="Calibri"/>
                <w:lang w:eastAsia="en-US"/>
              </w:rPr>
              <w:t xml:space="preserve"> gadiem eu-LISA iesniedz Eiropas Parlamentam, Padomei un Komisijai ziņojumu</w:t>
            </w:r>
            <w:r w:rsidRPr="004A3668">
              <w:rPr>
                <w:rFonts w:eastAsia="Calibri"/>
                <w:b/>
                <w:i/>
                <w:lang w:eastAsia="en-US"/>
              </w:rPr>
              <w:t xml:space="preserve"> par dalībvalstu savienojumu ar ESP un CIR komunikāciju infrastruktūru un pašreizējo valstu sistēmu un infrastruktūras integrēšanu ESP, kopējā BMS, MID un CIR, kā arī</w:t>
            </w:r>
            <w:r w:rsidRPr="004A3668">
              <w:rPr>
                <w:rFonts w:eastAsia="Calibri"/>
                <w:lang w:eastAsia="en-US"/>
              </w:rPr>
              <w:t xml:space="preserve"> par sadarbspējas komponentu tehnisko darbību, tostarp to drošību.</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319</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68. pants – 5. punkts – 1. daļa – da apakšpunkts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(da)</w:t>
            </w:r>
            <w:r w:rsidRPr="004A3668">
              <w:rPr>
                <w:rFonts w:eastAsia="Calibri"/>
                <w:b/>
                <w:i/>
                <w:lang w:eastAsia="en-US"/>
              </w:rPr>
              <w:tab/>
              <w:t>novērtējumu par to, kā dalībvalstis identifikācijas nolūkā izmanto CIR;</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320</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68. pants – 5. punkts – 1. daļa – db apakšpunkts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(db)</w:t>
            </w:r>
            <w:r w:rsidRPr="004A3668">
              <w:rPr>
                <w:rFonts w:eastAsia="Calibri"/>
                <w:b/>
                <w:i/>
                <w:lang w:eastAsia="en-US"/>
              </w:rPr>
              <w:tab/>
              <w:t>izvērtējumu nolūkā nodrošināt, ka dalībvalstis pilnībā izpilda ar katru attiecīgo IT sistēmu saistītos pienākumus,</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321</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68. pants – 5. punkts – 1. daļa – dc apakšpunkts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(dc)</w:t>
            </w:r>
            <w:r w:rsidRPr="004A3668">
              <w:rPr>
                <w:rFonts w:eastAsia="Calibri"/>
                <w:b/>
                <w:i/>
                <w:lang w:eastAsia="en-US"/>
              </w:rPr>
              <w:tab/>
              <w:t xml:space="preserve">drošības novērtējumu par dalībvalstu savienojumu ar ESP un CIR komunikāciju infrastruktūru un pašreizējo valstu sistēmu un infrastruktūras integrēšanu ESP, kopējā </w:t>
            </w:r>
            <w:r w:rsidRPr="004A3668">
              <w:rPr>
                <w:rFonts w:eastAsia="Calibri"/>
                <w:b/>
                <w:i/>
                <w:lang w:eastAsia="en-US"/>
              </w:rPr>
              <w:lastRenderedPageBreak/>
              <w:t>BMS, MID un CIR;</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322</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68. pants – 5. punkts – 1. daļa – dd apakšpunkts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(dd)</w:t>
            </w:r>
            <w:r w:rsidRPr="004A3668">
              <w:rPr>
                <w:rFonts w:eastAsia="Calibri"/>
                <w:b/>
                <w:i/>
                <w:lang w:eastAsia="en-US"/>
              </w:rPr>
              <w:tab/>
              <w:t>novērtējumu par vaicājumiem, kas tiesībaizsardzības nolūkā tiek veikti CIR;</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323</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68. pants – 5. punkts – 1. daļa – ea apakšpunkts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(ea)</w:t>
            </w:r>
            <w:r w:rsidRPr="004A3668">
              <w:rPr>
                <w:rFonts w:eastAsia="Calibri"/>
                <w:b/>
                <w:i/>
                <w:lang w:eastAsia="en-US"/>
              </w:rPr>
              <w:tab/>
              <w:t>novērtējumu par meklējumiem Interpola datubāzēs, izmantojot ESP, tostarp informāciju par Interpola datubāzēs veikto trāpījumu skaitu un informāciju par visām atklātajām problēmām.</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t>Grozījums Nr.</w:t>
      </w:r>
      <w:r w:rsidRPr="004A3668">
        <w:rPr>
          <w:rFonts w:eastAsia="Calibri"/>
          <w:b/>
          <w:lang w:eastAsia="en-US"/>
        </w:rPr>
        <w:tab/>
      </w:r>
      <w:r w:rsidRPr="004A3668">
        <w:rPr>
          <w:rFonts w:eastAsia="Calibri"/>
          <w:b/>
          <w:lang w:eastAsia="en-US"/>
        </w:rPr>
        <w:tab/>
        <w:t>324</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68. pants – 8. punkts – 1. daļa – ievaddaļa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hideMark/>
          </w:tcPr>
          <w:p w:rsidR="00E11EC0" w:rsidRPr="004A3668" w:rsidRDefault="00E11EC0" w:rsidP="00F45D6D">
            <w:pPr>
              <w:spacing w:after="120"/>
              <w:rPr>
                <w:lang w:eastAsia="en-US"/>
              </w:rPr>
            </w:pPr>
            <w:r w:rsidRPr="004A3668">
              <w:rPr>
                <w:rFonts w:eastAsia="Calibri"/>
                <w:lang w:eastAsia="en-US"/>
              </w:rPr>
              <w:t>Ievērojot valstu tiesību aktus par konfidenciālas informācijas publicēšanu, katra dalībvalsts un Eiropols sagatavo gada ziņojumus par to, cik efektīva ir bijusi tiesībaizsardzības nolūkos īstenotā piekļuve kopējā identitātes repozitorijā glabātajiem datiem, un šajos ziņojumos iekļauj informāciju un statistikas datus par:</w:t>
            </w:r>
          </w:p>
        </w:tc>
        <w:tc>
          <w:tcPr>
            <w:tcW w:w="4876" w:type="dxa"/>
            <w:hideMark/>
          </w:tcPr>
          <w:p w:rsidR="00E11EC0" w:rsidRPr="004A3668" w:rsidRDefault="00E11EC0" w:rsidP="00F45D6D">
            <w:pPr>
              <w:spacing w:after="120"/>
              <w:rPr>
                <w:szCs w:val="24"/>
                <w:lang w:eastAsia="en-US"/>
              </w:rPr>
            </w:pPr>
            <w:r w:rsidRPr="004A3668">
              <w:rPr>
                <w:rFonts w:eastAsia="Calibri"/>
                <w:lang w:eastAsia="en-US"/>
              </w:rPr>
              <w:t xml:space="preserve">Ievērojot valstu tiesību aktus par konfidenciālas informācijas publicēšanu, </w:t>
            </w:r>
            <w:r w:rsidRPr="004A3668">
              <w:rPr>
                <w:rFonts w:eastAsia="Calibri"/>
                <w:b/>
                <w:i/>
                <w:lang w:eastAsia="en-US"/>
              </w:rPr>
              <w:t xml:space="preserve">tostarp ierobežojumus, kas izriet no valsts drošības apsvērumiem, </w:t>
            </w:r>
            <w:r w:rsidRPr="004A3668">
              <w:rPr>
                <w:rFonts w:eastAsia="Calibri"/>
                <w:lang w:eastAsia="en-US"/>
              </w:rPr>
              <w:t>katra dalībvalsts un Eiropols sagatavo gada ziņojumus par to, cik efektīva ir bijusi tiesībaizsardzības nolūkos īstenotā piekļuve kopējā identitātes repozitorijā glabātajiem datiem, un šajos ziņojumos iekļauj informāciju un statistikas datus par:</w:t>
            </w:r>
          </w:p>
        </w:tc>
      </w:tr>
    </w:tbl>
    <w:p w:rsidR="00E11EC0" w:rsidRPr="004A3668" w:rsidRDefault="00E11EC0" w:rsidP="00E11EC0">
      <w:pPr>
        <w:rPr>
          <w:lang w:eastAsia="en-US"/>
        </w:rPr>
      </w:pPr>
    </w:p>
    <w:p w:rsidR="00E11EC0" w:rsidRPr="004A3668" w:rsidRDefault="00E11EC0" w:rsidP="00E11EC0">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4A3668">
        <w:rPr>
          <w:rFonts w:eastAsia="Calibri"/>
          <w:b/>
          <w:lang w:eastAsia="en-US"/>
        </w:rPr>
        <w:lastRenderedPageBreak/>
        <w:t>Grozījums Nr.</w:t>
      </w:r>
      <w:r w:rsidRPr="004A3668">
        <w:rPr>
          <w:rFonts w:eastAsia="Calibri"/>
          <w:b/>
          <w:lang w:eastAsia="en-US"/>
        </w:rPr>
        <w:tab/>
      </w:r>
      <w:r w:rsidRPr="004A3668">
        <w:rPr>
          <w:rFonts w:eastAsia="Calibri"/>
          <w:b/>
          <w:lang w:eastAsia="en-US"/>
        </w:rPr>
        <w:tab/>
        <w:t>325</w:t>
      </w:r>
    </w:p>
    <w:p w:rsidR="00E11EC0" w:rsidRPr="004A3668" w:rsidRDefault="00E11EC0" w:rsidP="00E11EC0"/>
    <w:p w:rsidR="00E11EC0" w:rsidRPr="004A3668" w:rsidRDefault="00E11EC0" w:rsidP="00E11EC0">
      <w:pPr>
        <w:keepNext/>
        <w:rPr>
          <w:b/>
          <w:lang w:eastAsia="en-US"/>
        </w:rPr>
      </w:pPr>
      <w:r w:rsidRPr="004A3668">
        <w:rPr>
          <w:rFonts w:eastAsia="Calibri"/>
          <w:b/>
          <w:lang w:eastAsia="en-US"/>
        </w:rPr>
        <w:t>Regulas priekšlikums</w:t>
      </w:r>
    </w:p>
    <w:p w:rsidR="00E11EC0" w:rsidRPr="004A3668" w:rsidRDefault="00E11EC0" w:rsidP="00E11EC0">
      <w:pPr>
        <w:rPr>
          <w:b/>
          <w:lang w:eastAsia="en-US"/>
        </w:rPr>
      </w:pPr>
      <w:r w:rsidRPr="004A3668">
        <w:rPr>
          <w:rFonts w:eastAsia="Calibri"/>
          <w:b/>
          <w:lang w:eastAsia="en-US"/>
        </w:rPr>
        <w:t>68. pants – 8. punkts – 2.a daļa (jauna)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1EC0" w:rsidRPr="004A3668" w:rsidTr="00F45D6D">
        <w:trPr>
          <w:jc w:val="center"/>
        </w:trPr>
        <w:tc>
          <w:tcPr>
            <w:tcW w:w="9752" w:type="dxa"/>
            <w:gridSpan w:val="2"/>
          </w:tcPr>
          <w:p w:rsidR="00E11EC0" w:rsidRPr="004A3668" w:rsidRDefault="00E11EC0" w:rsidP="00F45D6D">
            <w:pPr>
              <w:keepNext/>
            </w:pPr>
          </w:p>
        </w:tc>
      </w:tr>
      <w:tr w:rsidR="00E11EC0" w:rsidRPr="004A3668" w:rsidTr="00F45D6D">
        <w:trPr>
          <w:jc w:val="center"/>
        </w:trPr>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Komisijas ierosinātais teksts</w:t>
            </w:r>
          </w:p>
        </w:tc>
        <w:tc>
          <w:tcPr>
            <w:tcW w:w="4876" w:type="dxa"/>
            <w:hideMark/>
          </w:tcPr>
          <w:p w:rsidR="00E11EC0" w:rsidRPr="004A3668" w:rsidRDefault="00E11EC0" w:rsidP="00F45D6D">
            <w:pPr>
              <w:keepNext/>
              <w:spacing w:after="240"/>
              <w:jc w:val="center"/>
              <w:rPr>
                <w:i/>
                <w:lang w:eastAsia="en-US"/>
              </w:rPr>
            </w:pPr>
            <w:r w:rsidRPr="004A3668">
              <w:rPr>
                <w:rFonts w:eastAsia="Calibri"/>
                <w:i/>
                <w:lang w:eastAsia="en-US"/>
              </w:rPr>
              <w:t>Grozījums</w:t>
            </w:r>
          </w:p>
        </w:tc>
      </w:tr>
      <w:tr w:rsidR="00E11EC0" w:rsidRPr="004A3668" w:rsidTr="00F45D6D">
        <w:trPr>
          <w:jc w:val="center"/>
        </w:trPr>
        <w:tc>
          <w:tcPr>
            <w:tcW w:w="4876" w:type="dxa"/>
          </w:tcPr>
          <w:p w:rsidR="00E11EC0" w:rsidRPr="004A3668" w:rsidRDefault="00E11EC0" w:rsidP="00F45D6D">
            <w:pPr>
              <w:spacing w:after="120"/>
            </w:pPr>
          </w:p>
        </w:tc>
        <w:tc>
          <w:tcPr>
            <w:tcW w:w="4876" w:type="dxa"/>
            <w:hideMark/>
          </w:tcPr>
          <w:p w:rsidR="00E11EC0" w:rsidRPr="004A3668" w:rsidRDefault="00E11EC0" w:rsidP="00F45D6D">
            <w:pPr>
              <w:spacing w:after="120"/>
              <w:rPr>
                <w:szCs w:val="24"/>
                <w:lang w:eastAsia="en-US"/>
              </w:rPr>
            </w:pPr>
            <w:r w:rsidRPr="004A3668">
              <w:rPr>
                <w:rFonts w:eastAsia="Calibri"/>
                <w:b/>
                <w:i/>
                <w:lang w:eastAsia="en-US"/>
              </w:rPr>
              <w:t>Komisija minētos ziņojumus nosūta Eiropas Parlamentam, Padomei, Eiropas Datu aizsardzības uzraudzītājam un Eiropas Savienības Pamattiesību aģentūrai.</w:t>
            </w:r>
          </w:p>
        </w:tc>
      </w:tr>
    </w:tbl>
    <w:p w:rsidR="00E11EC0" w:rsidRPr="004A3668" w:rsidRDefault="00E11EC0" w:rsidP="00E11EC0">
      <w:pPr>
        <w:rPr>
          <w:lang w:eastAsia="en-US"/>
        </w:rPr>
      </w:pPr>
    </w:p>
    <w:p w:rsidR="00E11EC0" w:rsidRPr="004A3668" w:rsidRDefault="00E11EC0" w:rsidP="00E11EC0"/>
    <w:p w:rsidR="00E11EC0" w:rsidRPr="004A3668" w:rsidRDefault="00E11EC0" w:rsidP="00E11EC0">
      <w:pPr>
        <w:rPr>
          <w:lang w:eastAsia="en-US"/>
        </w:rPr>
      </w:pPr>
    </w:p>
    <w:p w:rsidR="00E365E1" w:rsidRPr="004A3668" w:rsidRDefault="00E365E1" w:rsidP="00E11EC0">
      <w:bookmarkStart w:id="1" w:name="TextBodyEnd"/>
      <w:bookmarkEnd w:id="1"/>
    </w:p>
    <w:sectPr w:rsidR="00E365E1" w:rsidRPr="004A3668" w:rsidSect="00412501">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EFC" w:rsidRPr="00412501" w:rsidRDefault="00613EFC">
      <w:r w:rsidRPr="00412501">
        <w:separator/>
      </w:r>
    </w:p>
  </w:endnote>
  <w:endnote w:type="continuationSeparator" w:id="0">
    <w:p w:rsidR="00613EFC" w:rsidRPr="00412501" w:rsidRDefault="00613EFC">
      <w:r w:rsidRPr="0041250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68" w:rsidRDefault="004A3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01" w:rsidRDefault="00412501" w:rsidP="004A3668">
    <w:pPr>
      <w:pStyle w:val="Footer"/>
      <w:tabs>
        <w:tab w:val="clear" w:pos="9639"/>
        <w:tab w:val="right" w:pos="9184"/>
      </w:tabs>
    </w:pPr>
  </w:p>
  <w:p w:rsidR="004A3668" w:rsidRDefault="004A3668" w:rsidP="004A3668">
    <w:pPr>
      <w:pStyle w:val="Footer"/>
      <w:pBdr>
        <w:top w:val="single" w:sz="2" w:space="1" w:color="000000"/>
      </w:pBdr>
      <w:tabs>
        <w:tab w:val="clear" w:pos="9639"/>
        <w:tab w:val="right" w:pos="9184"/>
      </w:tabs>
    </w:pPr>
    <w:r>
      <w:tab/>
    </w:r>
    <w:r w:rsidRPr="004A3668">
      <w:rPr>
        <w:rStyle w:val="HideTWBExt"/>
      </w:rPr>
      <w:t>&lt;NuPE&gt;</w:t>
    </w:r>
    <w:r>
      <w:t>PE635.485</w:t>
    </w:r>
    <w:r w:rsidRPr="004A3668">
      <w:rPr>
        <w:rStyle w:val="HideTWBExt"/>
      </w:rPr>
      <w:t>&lt;/NuPE&gt;</w:t>
    </w:r>
    <w:r>
      <w:t xml:space="preserve">/ </w:t>
    </w:r>
    <w:r>
      <w:fldChar w:fldCharType="begin"/>
    </w:r>
    <w:r>
      <w:instrText xml:space="preserve"> PAGE  \* MERGEFORMAT </w:instrText>
    </w:r>
    <w:r>
      <w:fldChar w:fldCharType="separate"/>
    </w:r>
    <w:r w:rsidR="00D47E67">
      <w:rPr>
        <w:noProof/>
      </w:rPr>
      <w:t>1</w:t>
    </w:r>
    <w:r>
      <w:fldChar w:fldCharType="end"/>
    </w:r>
  </w:p>
  <w:p w:rsidR="004A3668" w:rsidRPr="004A3668" w:rsidRDefault="004A3668" w:rsidP="004A3668">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68" w:rsidRDefault="004A3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EFC" w:rsidRPr="00412501" w:rsidRDefault="00613EFC">
      <w:r w:rsidRPr="00412501">
        <w:separator/>
      </w:r>
    </w:p>
  </w:footnote>
  <w:footnote w:type="continuationSeparator" w:id="0">
    <w:p w:rsidR="00613EFC" w:rsidRPr="00412501" w:rsidRDefault="00613EFC">
      <w:r w:rsidRPr="0041250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68" w:rsidRDefault="004A3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68" w:rsidRDefault="004A3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68" w:rsidRDefault="004A3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47/2018"/>
    <w:docVar w:name="dvlangue" w:val="LV"/>
    <w:docVar w:name="dvnumam" w:val="334"/>
    <w:docVar w:name="dvpe" w:val="622.263"/>
    <w:docVar w:name="dvrapporteur" w:val="Referents: "/>
    <w:docVar w:name="dvtitre" w:val="Eiropas Parlamenta 2019. gada XX. XXX normatīvā rezolūcija par grozīto priekšlikumsuEiropas Parlamenta un Padomes regulai, ar ko izveido satvaru ES informācijas sistēmu sadarbspējai (robežas un vīzas) un groza Padomes Lēmumu 2004/512/EK, Regulu (EK) Nr. 767/2008, Padomes Lēmumu 2008/633/IT, Regulu (ES) 2016/399, Regulu (ES) 2018/2226, Regulu (ES) 2018/XX [ETIAS regula], Regulu (ES) 2018/XX [regula par SIS robežpārbaužu jomā] un Regulu (ES) 2018/XX [eu-LISA regula](COM(2018)0478 – C8-0294/2018 – 2017/0351(COD))"/>
    <w:docVar w:name="TA_Comm_A5Nr" w:val="A8-0347/2018"/>
    <w:docVar w:name="TA_Comm_Langue" w:val="LV"/>
    <w:docVar w:name="TA_Comm_NrAM" w:val="001-325"/>
    <w:docVar w:name="TA_Type" w:val="TA_COMM"/>
  </w:docVars>
  <w:rsids>
    <w:rsidRoot w:val="00613EFC"/>
    <w:rsid w:val="00002272"/>
    <w:rsid w:val="000677B9"/>
    <w:rsid w:val="000E7DD9"/>
    <w:rsid w:val="0010095E"/>
    <w:rsid w:val="00125B37"/>
    <w:rsid w:val="001713DD"/>
    <w:rsid w:val="002767FF"/>
    <w:rsid w:val="002B5493"/>
    <w:rsid w:val="00361C00"/>
    <w:rsid w:val="00395FA1"/>
    <w:rsid w:val="003E15D4"/>
    <w:rsid w:val="00411CCE"/>
    <w:rsid w:val="00412501"/>
    <w:rsid w:val="0041666E"/>
    <w:rsid w:val="00421060"/>
    <w:rsid w:val="0046670C"/>
    <w:rsid w:val="00494A28"/>
    <w:rsid w:val="004A3668"/>
    <w:rsid w:val="0050519A"/>
    <w:rsid w:val="005072A1"/>
    <w:rsid w:val="00514517"/>
    <w:rsid w:val="006037C0"/>
    <w:rsid w:val="00613EFC"/>
    <w:rsid w:val="00680577"/>
    <w:rsid w:val="006F74FA"/>
    <w:rsid w:val="00731ADD"/>
    <w:rsid w:val="00734777"/>
    <w:rsid w:val="00751A4A"/>
    <w:rsid w:val="00756632"/>
    <w:rsid w:val="007D1690"/>
    <w:rsid w:val="00865F67"/>
    <w:rsid w:val="00881A7B"/>
    <w:rsid w:val="008840E5"/>
    <w:rsid w:val="008C2AC6"/>
    <w:rsid w:val="00940795"/>
    <w:rsid w:val="00942897"/>
    <w:rsid w:val="009509D8"/>
    <w:rsid w:val="00981893"/>
    <w:rsid w:val="00A4678D"/>
    <w:rsid w:val="00AF3B82"/>
    <w:rsid w:val="00B558F0"/>
    <w:rsid w:val="00BC0E7C"/>
    <w:rsid w:val="00BD7BD8"/>
    <w:rsid w:val="00C05BFE"/>
    <w:rsid w:val="00C23CD4"/>
    <w:rsid w:val="00C941CB"/>
    <w:rsid w:val="00C942DC"/>
    <w:rsid w:val="00CC2357"/>
    <w:rsid w:val="00D058B8"/>
    <w:rsid w:val="00D47E67"/>
    <w:rsid w:val="00D834A0"/>
    <w:rsid w:val="00D91E21"/>
    <w:rsid w:val="00E11EC0"/>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55F7B"/>
  <w15:chartTrackingRefBased/>
  <w15:docId w15:val="{3E904939-0EEA-4784-9D68-0732F38B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annotation text" w:uiPriority="99"/>
    <w:lsdException w:name="header"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lv-LV"/>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uiPriority w:val="99"/>
    <w:qFormat/>
    <w:pPr>
      <w:spacing w:before="240" w:after="60"/>
      <w:outlineLvl w:val="6"/>
    </w:pPr>
    <w:rPr>
      <w:rFonts w:ascii="Arial" w:hAnsi="Arial"/>
    </w:rPr>
  </w:style>
  <w:style w:type="paragraph" w:styleId="Heading8">
    <w:name w:val="heading 8"/>
    <w:basedOn w:val="Normal"/>
    <w:next w:val="Normal"/>
    <w:link w:val="Heading8Char"/>
    <w:uiPriority w:val="99"/>
    <w:qFormat/>
    <w:pPr>
      <w:spacing w:before="240" w:after="60"/>
      <w:outlineLvl w:val="7"/>
    </w:pPr>
    <w:rPr>
      <w:rFonts w:ascii="Arial" w:hAnsi="Arial"/>
      <w:i/>
    </w:rPr>
  </w:style>
  <w:style w:type="paragraph" w:styleId="Heading9">
    <w:name w:val="heading 9"/>
    <w:basedOn w:val="Normal"/>
    <w:next w:val="Normal"/>
    <w:link w:val="Heading9Char"/>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rsid w:val="00395FA1"/>
    <w:pPr>
      <w:widowControl/>
      <w:tabs>
        <w:tab w:val="right" w:pos="9639"/>
      </w:tabs>
    </w:pPr>
    <w:rPr>
      <w:sz w:val="22"/>
      <w:lang w:val="fr-FR" w:eastAsia="fr-FR"/>
    </w:rPr>
  </w:style>
  <w:style w:type="paragraph" w:customStyle="1" w:styleId="Normal12a12b">
    <w:name w:val="Normal12a12b"/>
    <w:basedOn w:val="Normal"/>
    <w:uiPriority w:val="99"/>
    <w:pPr>
      <w:spacing w:before="240" w:after="240"/>
    </w:pPr>
  </w:style>
  <w:style w:type="paragraph" w:customStyle="1" w:styleId="Footer2">
    <w:name w:val="Footer2"/>
    <w:basedOn w:val="Normal"/>
    <w:uiPriority w:val="99"/>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uiPriority w:val="99"/>
    <w:qFormat/>
    <w:pPr>
      <w:keepNext/>
      <w:spacing w:before="240"/>
      <w:jc w:val="center"/>
    </w:pPr>
    <w:rPr>
      <w:rFonts w:ascii="Arial" w:hAnsi="Arial"/>
      <w:b/>
    </w:rPr>
  </w:style>
  <w:style w:type="paragraph" w:customStyle="1" w:styleId="TOCPage">
    <w:name w:val="TOC Page"/>
    <w:basedOn w:val="Normal12"/>
    <w:next w:val="TOC1"/>
    <w:uiPriority w:val="99"/>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uiPriority w:val="99"/>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uiPriority w:val="99"/>
    <w:rPr>
      <w:b/>
    </w:rPr>
  </w:style>
  <w:style w:type="paragraph" w:customStyle="1" w:styleId="Normal12Hanging">
    <w:name w:val="Normal12Hanging"/>
    <w:basedOn w:val="Normal12"/>
    <w:uiPriority w:val="99"/>
    <w:pPr>
      <w:ind w:left="567" w:hanging="567"/>
    </w:pPr>
  </w:style>
  <w:style w:type="paragraph" w:customStyle="1" w:styleId="CoverBold">
    <w:name w:val="CoverBold"/>
    <w:basedOn w:val="CoverNormal"/>
    <w:rsid w:val="00F04346"/>
    <w:rPr>
      <w:b/>
    </w:rPr>
  </w:style>
  <w:style w:type="paragraph" w:customStyle="1" w:styleId="Normal24">
    <w:name w:val="Normal24"/>
    <w:basedOn w:val="Normal"/>
    <w:uiPriority w:val="99"/>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uiPriority w:val="99"/>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E11EC0"/>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uiPriority w:val="99"/>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uiPriority w:val="99"/>
    <w:rsid w:val="00D058B8"/>
    <w:pPr>
      <w:spacing w:before="40" w:after="40"/>
    </w:pPr>
    <w:rPr>
      <w:rFonts w:ascii="Arial" w:hAnsi="Arial" w:cs="Arial"/>
      <w:sz w:val="22"/>
      <w:szCs w:val="22"/>
      <w:lang w:val="fr-FR"/>
    </w:rPr>
  </w:style>
  <w:style w:type="paragraph" w:customStyle="1" w:styleId="PERight">
    <w:name w:val="PERight"/>
    <w:basedOn w:val="Normal"/>
    <w:next w:val="Normal"/>
    <w:uiPriority w:val="99"/>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E11EC0"/>
    <w:rPr>
      <w:sz w:val="24"/>
      <w:lang w:val="fr-FR" w:eastAsia="fr-FR"/>
    </w:rPr>
  </w:style>
  <w:style w:type="character" w:customStyle="1" w:styleId="Heading3Char">
    <w:name w:val="Heading 3 Char"/>
    <w:link w:val="Heading3"/>
    <w:rsid w:val="00E11EC0"/>
    <w:rPr>
      <w:rFonts w:ascii="Arial" w:hAnsi="Arial"/>
      <w:sz w:val="24"/>
      <w:lang w:val="fr-FR" w:eastAsia="fr-FR"/>
    </w:rPr>
  </w:style>
  <w:style w:type="character" w:customStyle="1" w:styleId="Heading4Char">
    <w:name w:val="Heading 4 Char"/>
    <w:link w:val="Heading4"/>
    <w:rsid w:val="00E11EC0"/>
    <w:rPr>
      <w:sz w:val="24"/>
      <w:lang w:val="en-US" w:eastAsia="fr-FR"/>
    </w:rPr>
  </w:style>
  <w:style w:type="character" w:customStyle="1" w:styleId="Heading5Char">
    <w:name w:val="Heading 5 Char"/>
    <w:link w:val="Heading5"/>
    <w:rsid w:val="00E11EC0"/>
    <w:rPr>
      <w:sz w:val="24"/>
      <w:lang w:val="en-US" w:eastAsia="fr-FR"/>
    </w:rPr>
  </w:style>
  <w:style w:type="character" w:customStyle="1" w:styleId="Heading6Char">
    <w:name w:val="Heading 6 Char"/>
    <w:link w:val="Heading6"/>
    <w:rsid w:val="00E11EC0"/>
    <w:rPr>
      <w:i/>
      <w:sz w:val="22"/>
      <w:lang w:val="lv-LV"/>
    </w:rPr>
  </w:style>
  <w:style w:type="character" w:customStyle="1" w:styleId="Heading7Char">
    <w:name w:val="Heading 7 Char"/>
    <w:link w:val="Heading7"/>
    <w:uiPriority w:val="99"/>
    <w:rsid w:val="00E11EC0"/>
    <w:rPr>
      <w:rFonts w:ascii="Arial" w:hAnsi="Arial"/>
      <w:sz w:val="24"/>
      <w:lang w:val="lv-LV"/>
    </w:rPr>
  </w:style>
  <w:style w:type="character" w:customStyle="1" w:styleId="Heading8Char">
    <w:name w:val="Heading 8 Char"/>
    <w:link w:val="Heading8"/>
    <w:uiPriority w:val="99"/>
    <w:rsid w:val="00E11EC0"/>
    <w:rPr>
      <w:rFonts w:ascii="Arial" w:hAnsi="Arial"/>
      <w:i/>
      <w:sz w:val="24"/>
      <w:lang w:val="lv-LV"/>
    </w:rPr>
  </w:style>
  <w:style w:type="character" w:customStyle="1" w:styleId="Heading9Char">
    <w:name w:val="Heading 9 Char"/>
    <w:link w:val="Heading9"/>
    <w:uiPriority w:val="99"/>
    <w:rsid w:val="00E11EC0"/>
    <w:rPr>
      <w:rFonts w:ascii="Arial" w:hAnsi="Arial"/>
      <w:b/>
      <w:i/>
      <w:sz w:val="18"/>
      <w:lang w:val="lv-LV"/>
    </w:rPr>
  </w:style>
  <w:style w:type="character" w:customStyle="1" w:styleId="FooterChar">
    <w:name w:val="Footer Char"/>
    <w:link w:val="Footer"/>
    <w:uiPriority w:val="99"/>
    <w:rsid w:val="00E11EC0"/>
    <w:rPr>
      <w:sz w:val="22"/>
      <w:lang w:val="fr-FR" w:eastAsia="fr-FR"/>
    </w:rPr>
  </w:style>
  <w:style w:type="character" w:customStyle="1" w:styleId="Normal12Char">
    <w:name w:val="Normal12 Char"/>
    <w:link w:val="Normal12"/>
    <w:locked/>
    <w:rsid w:val="00E11EC0"/>
    <w:rPr>
      <w:sz w:val="24"/>
      <w:lang w:val="lv-LV"/>
    </w:rPr>
  </w:style>
  <w:style w:type="character" w:customStyle="1" w:styleId="Normal6Char">
    <w:name w:val="Normal6 Char"/>
    <w:link w:val="Normal6"/>
    <w:rsid w:val="00E11EC0"/>
    <w:rPr>
      <w:sz w:val="24"/>
      <w:lang w:val="lv-LV"/>
    </w:rPr>
  </w:style>
  <w:style w:type="character" w:customStyle="1" w:styleId="NormalBoldChar">
    <w:name w:val="NormalBold Char"/>
    <w:link w:val="NormalBold"/>
    <w:rsid w:val="00E11EC0"/>
    <w:rPr>
      <w:b/>
      <w:sz w:val="24"/>
      <w:lang w:val="lv-LV"/>
    </w:rPr>
  </w:style>
  <w:style w:type="paragraph" w:customStyle="1" w:styleId="Normal12Italic">
    <w:name w:val="Normal12Italic"/>
    <w:basedOn w:val="Normal"/>
    <w:uiPriority w:val="99"/>
    <w:rsid w:val="00E11EC0"/>
    <w:pPr>
      <w:spacing w:before="240"/>
    </w:pPr>
    <w:rPr>
      <w:i/>
    </w:rPr>
  </w:style>
  <w:style w:type="paragraph" w:customStyle="1" w:styleId="CrossRef">
    <w:name w:val="CrossRef"/>
    <w:basedOn w:val="Normal"/>
    <w:uiPriority w:val="99"/>
    <w:rsid w:val="00E11EC0"/>
    <w:pPr>
      <w:spacing w:before="240"/>
      <w:jc w:val="center"/>
    </w:pPr>
    <w:rPr>
      <w:i/>
    </w:rPr>
  </w:style>
  <w:style w:type="paragraph" w:customStyle="1" w:styleId="JustificationTitle">
    <w:name w:val="JustificationTitle"/>
    <w:basedOn w:val="Normal"/>
    <w:next w:val="Normal12"/>
    <w:uiPriority w:val="99"/>
    <w:rsid w:val="00E11EC0"/>
    <w:pPr>
      <w:keepNext/>
      <w:spacing w:before="240"/>
      <w:jc w:val="center"/>
    </w:pPr>
    <w:rPr>
      <w:i/>
    </w:rPr>
  </w:style>
  <w:style w:type="paragraph" w:customStyle="1" w:styleId="Normal12Centre">
    <w:name w:val="Normal12Centre"/>
    <w:basedOn w:val="Normal12"/>
    <w:uiPriority w:val="99"/>
    <w:rsid w:val="00E11EC0"/>
    <w:pPr>
      <w:jc w:val="center"/>
    </w:pPr>
  </w:style>
  <w:style w:type="paragraph" w:customStyle="1" w:styleId="Normal12Keep">
    <w:name w:val="Normal12Keep"/>
    <w:basedOn w:val="Normal12"/>
    <w:uiPriority w:val="99"/>
    <w:rsid w:val="00E11EC0"/>
    <w:pPr>
      <w:keepNext/>
    </w:pPr>
  </w:style>
  <w:style w:type="paragraph" w:customStyle="1" w:styleId="Normal12Tab">
    <w:name w:val="Normal12Tab"/>
    <w:basedOn w:val="Normal12"/>
    <w:uiPriority w:val="99"/>
    <w:rsid w:val="00E11EC0"/>
    <w:pPr>
      <w:tabs>
        <w:tab w:val="left" w:pos="567"/>
      </w:tabs>
    </w:pPr>
  </w:style>
  <w:style w:type="paragraph" w:customStyle="1" w:styleId="StarsAndIs">
    <w:name w:val="StarsAndIs"/>
    <w:basedOn w:val="Normal"/>
    <w:uiPriority w:val="99"/>
    <w:rsid w:val="00E11EC0"/>
    <w:pPr>
      <w:ind w:left="1418"/>
    </w:pPr>
    <w:rPr>
      <w:rFonts w:ascii="Arial" w:hAnsi="Arial"/>
      <w:b/>
      <w:sz w:val="48"/>
    </w:rPr>
  </w:style>
  <w:style w:type="paragraph" w:customStyle="1" w:styleId="Lgendesigne">
    <w:name w:val="Légende signe"/>
    <w:basedOn w:val="Normal"/>
    <w:uiPriority w:val="99"/>
    <w:rsid w:val="00E11EC0"/>
    <w:pPr>
      <w:tabs>
        <w:tab w:val="right" w:pos="454"/>
        <w:tab w:val="left" w:pos="737"/>
      </w:tabs>
      <w:ind w:left="737" w:hanging="737"/>
    </w:pPr>
    <w:rPr>
      <w:snapToGrid w:val="0"/>
      <w:sz w:val="18"/>
      <w:lang w:eastAsia="en-US"/>
    </w:rPr>
  </w:style>
  <w:style w:type="paragraph" w:customStyle="1" w:styleId="TypeDoc">
    <w:name w:val="TypeDoc"/>
    <w:basedOn w:val="Normal24"/>
    <w:rsid w:val="00E11EC0"/>
    <w:pPr>
      <w:ind w:left="1418"/>
    </w:pPr>
    <w:rPr>
      <w:rFonts w:ascii="Arial" w:hAnsi="Arial"/>
      <w:b/>
      <w:sz w:val="48"/>
    </w:rPr>
  </w:style>
  <w:style w:type="paragraph" w:customStyle="1" w:styleId="ZDate">
    <w:name w:val="ZDate"/>
    <w:basedOn w:val="Normal"/>
    <w:rsid w:val="00E11EC0"/>
    <w:pPr>
      <w:spacing w:after="1200"/>
    </w:pPr>
  </w:style>
  <w:style w:type="character" w:customStyle="1" w:styleId="HeaderChar">
    <w:name w:val="Header Char"/>
    <w:link w:val="Header"/>
    <w:uiPriority w:val="99"/>
    <w:rsid w:val="00E11EC0"/>
    <w:rPr>
      <w:sz w:val="24"/>
      <w:lang w:val="fr-FR" w:eastAsia="fr-FR"/>
    </w:rPr>
  </w:style>
  <w:style w:type="paragraph" w:customStyle="1" w:styleId="Olang">
    <w:name w:val="Olang"/>
    <w:basedOn w:val="Normal"/>
    <w:uiPriority w:val="99"/>
    <w:rsid w:val="00E11EC0"/>
    <w:pPr>
      <w:spacing w:before="240" w:after="240"/>
      <w:jc w:val="right"/>
    </w:pPr>
    <w:rPr>
      <w:noProof/>
    </w:rPr>
  </w:style>
  <w:style w:type="paragraph" w:customStyle="1" w:styleId="ColumnHeading">
    <w:name w:val="ColumnHeading"/>
    <w:basedOn w:val="Normal"/>
    <w:rsid w:val="00E11EC0"/>
    <w:pPr>
      <w:spacing w:after="240"/>
      <w:jc w:val="center"/>
    </w:pPr>
    <w:rPr>
      <w:i/>
    </w:rPr>
  </w:style>
  <w:style w:type="paragraph" w:customStyle="1" w:styleId="AMNumberTabs">
    <w:name w:val="AMNumberTabs"/>
    <w:basedOn w:val="Normal"/>
    <w:rsid w:val="00E11EC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E11EC0"/>
    <w:pPr>
      <w:spacing w:before="240"/>
    </w:pPr>
    <w:rPr>
      <w:b/>
    </w:rPr>
  </w:style>
  <w:style w:type="paragraph" w:customStyle="1" w:styleId="ZCommittee">
    <w:name w:val="ZCommittee"/>
    <w:basedOn w:val="Normal"/>
    <w:next w:val="Normal"/>
    <w:rsid w:val="00E11EC0"/>
    <w:pPr>
      <w:jc w:val="center"/>
    </w:pPr>
    <w:rPr>
      <w:rFonts w:ascii="Arial" w:hAnsi="Arial" w:cs="Arial"/>
      <w:i/>
      <w:sz w:val="22"/>
      <w:szCs w:val="22"/>
    </w:rPr>
  </w:style>
  <w:style w:type="paragraph" w:customStyle="1" w:styleId="Lgendetitre">
    <w:name w:val="Légende titre"/>
    <w:basedOn w:val="Normal"/>
    <w:uiPriority w:val="99"/>
    <w:rsid w:val="00E11EC0"/>
    <w:pPr>
      <w:spacing w:before="240" w:after="240"/>
    </w:pPr>
    <w:rPr>
      <w:b/>
      <w:i/>
      <w:snapToGrid w:val="0"/>
      <w:lang w:eastAsia="en-US"/>
    </w:rPr>
  </w:style>
  <w:style w:type="paragraph" w:customStyle="1" w:styleId="Lgendestandard">
    <w:name w:val="Légende standard"/>
    <w:basedOn w:val="Lgendesigne"/>
    <w:uiPriority w:val="99"/>
    <w:rsid w:val="00E11EC0"/>
    <w:pPr>
      <w:ind w:left="0" w:firstLine="0"/>
    </w:pPr>
  </w:style>
  <w:style w:type="paragraph" w:styleId="BalloonText">
    <w:name w:val="Balloon Text"/>
    <w:basedOn w:val="Normal"/>
    <w:link w:val="BalloonTextChar"/>
    <w:uiPriority w:val="99"/>
    <w:rsid w:val="00E11EC0"/>
    <w:rPr>
      <w:rFonts w:ascii="Segoe UI" w:hAnsi="Segoe UI" w:cs="Segoe UI"/>
      <w:sz w:val="18"/>
      <w:szCs w:val="18"/>
    </w:rPr>
  </w:style>
  <w:style w:type="character" w:customStyle="1" w:styleId="BalloonTextChar">
    <w:name w:val="Balloon Text Char"/>
    <w:basedOn w:val="DefaultParagraphFont"/>
    <w:link w:val="BalloonText"/>
    <w:uiPriority w:val="99"/>
    <w:rsid w:val="00E11EC0"/>
    <w:rPr>
      <w:rFonts w:ascii="Segoe UI" w:hAnsi="Segoe UI" w:cs="Segoe UI"/>
      <w:sz w:val="18"/>
      <w:szCs w:val="18"/>
      <w:lang w:val="lv-LV"/>
    </w:rPr>
  </w:style>
  <w:style w:type="paragraph" w:customStyle="1" w:styleId="CommitteeAM">
    <w:name w:val="CommitteeAM"/>
    <w:basedOn w:val="Normal"/>
    <w:uiPriority w:val="99"/>
    <w:rsid w:val="00E11EC0"/>
    <w:pPr>
      <w:spacing w:before="240" w:after="600"/>
      <w:jc w:val="center"/>
    </w:pPr>
    <w:rPr>
      <w:i/>
    </w:rPr>
  </w:style>
  <w:style w:type="paragraph" w:customStyle="1" w:styleId="ZDateAM">
    <w:name w:val="ZDateAM"/>
    <w:basedOn w:val="Normal"/>
    <w:uiPriority w:val="99"/>
    <w:rsid w:val="00E11EC0"/>
    <w:pPr>
      <w:tabs>
        <w:tab w:val="right" w:pos="9356"/>
      </w:tabs>
      <w:spacing w:after="480"/>
    </w:pPr>
    <w:rPr>
      <w:noProof/>
    </w:rPr>
  </w:style>
  <w:style w:type="paragraph" w:customStyle="1" w:styleId="ProjRap">
    <w:name w:val="ProjRap"/>
    <w:basedOn w:val="Normal"/>
    <w:uiPriority w:val="99"/>
    <w:rsid w:val="00E11EC0"/>
    <w:pPr>
      <w:tabs>
        <w:tab w:val="right" w:pos="9356"/>
      </w:tabs>
    </w:pPr>
    <w:rPr>
      <w:b/>
      <w:noProof/>
    </w:rPr>
  </w:style>
  <w:style w:type="character" w:customStyle="1" w:styleId="Footer2Middle">
    <w:name w:val="Footer2Middle"/>
    <w:rsid w:val="00E11EC0"/>
    <w:rPr>
      <w:rFonts w:ascii="Arial" w:cs="Arial"/>
      <w:b w:val="0"/>
      <w:i/>
      <w:color w:val="C0C0C0"/>
      <w:sz w:val="22"/>
    </w:rPr>
  </w:style>
  <w:style w:type="paragraph" w:styleId="NormalWeb">
    <w:name w:val="Normal (Web)"/>
    <w:basedOn w:val="Normal"/>
    <w:uiPriority w:val="99"/>
    <w:unhideWhenUsed/>
    <w:rsid w:val="00E11EC0"/>
    <w:pPr>
      <w:widowControl/>
      <w:spacing w:before="100" w:beforeAutospacing="1" w:after="100" w:afterAutospacing="1"/>
    </w:pPr>
    <w:rPr>
      <w:rFonts w:eastAsia="Calibri"/>
      <w:szCs w:val="24"/>
    </w:rPr>
  </w:style>
  <w:style w:type="character" w:styleId="CommentReference">
    <w:name w:val="annotation reference"/>
    <w:rsid w:val="00E11EC0"/>
    <w:rPr>
      <w:sz w:val="16"/>
      <w:szCs w:val="16"/>
    </w:rPr>
  </w:style>
  <w:style w:type="paragraph" w:styleId="CommentText">
    <w:name w:val="annotation text"/>
    <w:basedOn w:val="Normal"/>
    <w:link w:val="CommentTextChar"/>
    <w:uiPriority w:val="99"/>
    <w:rsid w:val="00E11EC0"/>
    <w:rPr>
      <w:sz w:val="20"/>
    </w:rPr>
  </w:style>
  <w:style w:type="character" w:customStyle="1" w:styleId="CommentTextChar">
    <w:name w:val="Comment Text Char"/>
    <w:basedOn w:val="DefaultParagraphFont"/>
    <w:link w:val="CommentText"/>
    <w:uiPriority w:val="99"/>
    <w:rsid w:val="00E11EC0"/>
    <w:rPr>
      <w:lang w:val="lv-LV"/>
    </w:rPr>
  </w:style>
  <w:style w:type="paragraph" w:styleId="CommentSubject">
    <w:name w:val="annotation subject"/>
    <w:basedOn w:val="CommentText"/>
    <w:next w:val="CommentText"/>
    <w:link w:val="CommentSubjectChar"/>
    <w:uiPriority w:val="99"/>
    <w:rsid w:val="00E11EC0"/>
    <w:rPr>
      <w:b/>
      <w:bCs/>
    </w:rPr>
  </w:style>
  <w:style w:type="character" w:customStyle="1" w:styleId="CommentSubjectChar">
    <w:name w:val="Comment Subject Char"/>
    <w:basedOn w:val="CommentTextChar"/>
    <w:link w:val="CommentSubject"/>
    <w:uiPriority w:val="99"/>
    <w:rsid w:val="00E11EC0"/>
    <w:rPr>
      <w:b/>
      <w:bCs/>
      <w:lang w:val="lv-LV"/>
    </w:rPr>
  </w:style>
  <w:style w:type="paragraph" w:styleId="Title">
    <w:name w:val="Title"/>
    <w:basedOn w:val="Normal"/>
    <w:next w:val="Normal"/>
    <w:link w:val="TitleChar"/>
    <w:uiPriority w:val="10"/>
    <w:qFormat/>
    <w:rsid w:val="00E11EC0"/>
    <w:pPr>
      <w:widowControl/>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uiPriority w:val="10"/>
    <w:rsid w:val="00E11EC0"/>
    <w:rPr>
      <w:rFonts w:ascii="Arial" w:hAnsi="Arial" w:cs="Arial"/>
      <w:b/>
      <w:bCs/>
      <w:kern w:val="28"/>
      <w:sz w:val="32"/>
      <w:szCs w:val="32"/>
      <w:lang w:val="lv-LV" w:eastAsia="en-US"/>
    </w:rPr>
  </w:style>
  <w:style w:type="paragraph" w:styleId="Subtitle">
    <w:name w:val="Subtitle"/>
    <w:basedOn w:val="Normal"/>
    <w:next w:val="Normal"/>
    <w:link w:val="SubtitleChar"/>
    <w:uiPriority w:val="11"/>
    <w:qFormat/>
    <w:rsid w:val="00E11EC0"/>
    <w:pPr>
      <w:widowControl/>
      <w:spacing w:after="60"/>
      <w:jc w:val="center"/>
      <w:outlineLvl w:val="1"/>
    </w:pPr>
    <w:rPr>
      <w:rFonts w:ascii="Arial" w:hAnsi="Arial" w:cs="Arial"/>
      <w:szCs w:val="24"/>
      <w:lang w:eastAsia="en-US"/>
    </w:rPr>
  </w:style>
  <w:style w:type="character" w:customStyle="1" w:styleId="SubtitleChar">
    <w:name w:val="Subtitle Char"/>
    <w:basedOn w:val="DefaultParagraphFont"/>
    <w:link w:val="Subtitle"/>
    <w:uiPriority w:val="11"/>
    <w:rsid w:val="00E11EC0"/>
    <w:rPr>
      <w:rFonts w:ascii="Arial" w:hAnsi="Arial" w:cs="Arial"/>
      <w:sz w:val="24"/>
      <w:szCs w:val="24"/>
      <w:lang w:val="lv-LV" w:eastAsia="en-US"/>
    </w:rPr>
  </w:style>
  <w:style w:type="character" w:styleId="Strong">
    <w:name w:val="Strong"/>
    <w:uiPriority w:val="22"/>
    <w:qFormat/>
    <w:rsid w:val="00E11EC0"/>
    <w:rPr>
      <w:b/>
      <w:bCs/>
    </w:rPr>
  </w:style>
  <w:style w:type="character" w:styleId="Emphasis">
    <w:name w:val="Emphasis"/>
    <w:uiPriority w:val="20"/>
    <w:qFormat/>
    <w:rsid w:val="00E11EC0"/>
    <w:rPr>
      <w:rFonts w:ascii="Calibri" w:hAnsi="Calibri"/>
      <w:b/>
      <w:i/>
      <w:iCs/>
    </w:rPr>
  </w:style>
  <w:style w:type="paragraph" w:styleId="NoSpacing">
    <w:name w:val="No Spacing"/>
    <w:basedOn w:val="Normal"/>
    <w:uiPriority w:val="1"/>
    <w:qFormat/>
    <w:rsid w:val="00E11EC0"/>
    <w:pPr>
      <w:widowControl/>
      <w:jc w:val="both"/>
    </w:pPr>
    <w:rPr>
      <w:rFonts w:eastAsia="Calibri"/>
      <w:szCs w:val="32"/>
      <w:lang w:eastAsia="en-US"/>
    </w:rPr>
  </w:style>
  <w:style w:type="paragraph" w:styleId="ListParagraph">
    <w:name w:val="List Paragraph"/>
    <w:basedOn w:val="Normal"/>
    <w:uiPriority w:val="34"/>
    <w:qFormat/>
    <w:rsid w:val="00E11EC0"/>
    <w:pPr>
      <w:widowControl/>
      <w:ind w:left="720"/>
      <w:contextualSpacing/>
      <w:jc w:val="both"/>
    </w:pPr>
    <w:rPr>
      <w:rFonts w:eastAsia="Calibri"/>
      <w:szCs w:val="24"/>
      <w:lang w:eastAsia="en-US"/>
    </w:rPr>
  </w:style>
  <w:style w:type="paragraph" w:styleId="Quote">
    <w:name w:val="Quote"/>
    <w:basedOn w:val="Normal"/>
    <w:next w:val="Normal"/>
    <w:link w:val="QuoteChar"/>
    <w:uiPriority w:val="29"/>
    <w:qFormat/>
    <w:rsid w:val="00E11EC0"/>
    <w:pPr>
      <w:widowControl/>
      <w:jc w:val="both"/>
    </w:pPr>
    <w:rPr>
      <w:rFonts w:eastAsia="Calibri"/>
      <w:i/>
      <w:szCs w:val="24"/>
      <w:lang w:eastAsia="en-US"/>
    </w:rPr>
  </w:style>
  <w:style w:type="character" w:customStyle="1" w:styleId="QuoteChar">
    <w:name w:val="Quote Char"/>
    <w:basedOn w:val="DefaultParagraphFont"/>
    <w:link w:val="Quote"/>
    <w:uiPriority w:val="29"/>
    <w:rsid w:val="00E11EC0"/>
    <w:rPr>
      <w:rFonts w:eastAsia="Calibri"/>
      <w:i/>
      <w:sz w:val="24"/>
      <w:szCs w:val="24"/>
      <w:lang w:val="lv-LV" w:eastAsia="en-US"/>
    </w:rPr>
  </w:style>
  <w:style w:type="paragraph" w:styleId="IntenseQuote">
    <w:name w:val="Intense Quote"/>
    <w:basedOn w:val="Normal"/>
    <w:next w:val="Normal"/>
    <w:link w:val="IntenseQuoteChar"/>
    <w:uiPriority w:val="30"/>
    <w:qFormat/>
    <w:rsid w:val="00E11EC0"/>
    <w:pPr>
      <w:widowControl/>
      <w:ind w:left="720" w:right="720"/>
      <w:jc w:val="both"/>
    </w:pPr>
    <w:rPr>
      <w:rFonts w:eastAsia="Calibri"/>
      <w:b/>
      <w:i/>
      <w:szCs w:val="22"/>
      <w:lang w:eastAsia="en-US"/>
    </w:rPr>
  </w:style>
  <w:style w:type="character" w:customStyle="1" w:styleId="IntenseQuoteChar">
    <w:name w:val="Intense Quote Char"/>
    <w:basedOn w:val="DefaultParagraphFont"/>
    <w:link w:val="IntenseQuote"/>
    <w:uiPriority w:val="30"/>
    <w:rsid w:val="00E11EC0"/>
    <w:rPr>
      <w:rFonts w:eastAsia="Calibri"/>
      <w:b/>
      <w:i/>
      <w:sz w:val="24"/>
      <w:szCs w:val="22"/>
      <w:lang w:val="lv-LV" w:eastAsia="en-US"/>
    </w:rPr>
  </w:style>
  <w:style w:type="character" w:styleId="SubtleEmphasis">
    <w:name w:val="Subtle Emphasis"/>
    <w:uiPriority w:val="19"/>
    <w:qFormat/>
    <w:rsid w:val="00E11EC0"/>
    <w:rPr>
      <w:i/>
      <w:color w:val="5A5A5A"/>
    </w:rPr>
  </w:style>
  <w:style w:type="character" w:styleId="IntenseEmphasis">
    <w:name w:val="Intense Emphasis"/>
    <w:uiPriority w:val="21"/>
    <w:qFormat/>
    <w:rsid w:val="00E11EC0"/>
    <w:rPr>
      <w:b/>
      <w:i/>
      <w:sz w:val="24"/>
      <w:szCs w:val="24"/>
      <w:u w:val="single"/>
    </w:rPr>
  </w:style>
  <w:style w:type="character" w:styleId="SubtleReference">
    <w:name w:val="Subtle Reference"/>
    <w:uiPriority w:val="31"/>
    <w:qFormat/>
    <w:rsid w:val="00E11EC0"/>
    <w:rPr>
      <w:sz w:val="24"/>
      <w:szCs w:val="24"/>
      <w:u w:val="single"/>
    </w:rPr>
  </w:style>
  <w:style w:type="character" w:styleId="IntenseReference">
    <w:name w:val="Intense Reference"/>
    <w:uiPriority w:val="32"/>
    <w:qFormat/>
    <w:rsid w:val="00E11EC0"/>
    <w:rPr>
      <w:b/>
      <w:sz w:val="24"/>
      <w:u w:val="single"/>
    </w:rPr>
  </w:style>
  <w:style w:type="character" w:styleId="BookTitle">
    <w:name w:val="Book Title"/>
    <w:uiPriority w:val="33"/>
    <w:qFormat/>
    <w:rsid w:val="00E11EC0"/>
    <w:rPr>
      <w:rFonts w:ascii="Calibri Light" w:eastAsia="Times New Roman" w:hAnsi="Calibri Light"/>
      <w:b/>
      <w:i/>
      <w:sz w:val="24"/>
      <w:szCs w:val="24"/>
    </w:rPr>
  </w:style>
  <w:style w:type="character" w:customStyle="1" w:styleId="Hyperlink1">
    <w:name w:val="Hyperlink1"/>
    <w:semiHidden/>
    <w:unhideWhenUsed/>
    <w:rsid w:val="00E11EC0"/>
    <w:rPr>
      <w:color w:val="0563C1"/>
      <w:u w:val="single"/>
    </w:rPr>
  </w:style>
  <w:style w:type="character" w:styleId="Hyperlink">
    <w:name w:val="Hyperlink"/>
    <w:uiPriority w:val="99"/>
    <w:rsid w:val="00E11EC0"/>
    <w:rPr>
      <w:color w:val="0563C1"/>
      <w:u w:val="single"/>
    </w:rPr>
  </w:style>
  <w:style w:type="character" w:customStyle="1" w:styleId="FollowedHyperlink1">
    <w:name w:val="FollowedHyperlink1"/>
    <w:uiPriority w:val="99"/>
    <w:semiHidden/>
    <w:unhideWhenUsed/>
    <w:rsid w:val="00E11EC0"/>
    <w:rPr>
      <w:color w:val="954F72"/>
      <w:u w:val="single"/>
    </w:rPr>
  </w:style>
  <w:style w:type="character" w:styleId="FollowedHyperlink">
    <w:name w:val="FollowedHyperlink"/>
    <w:uiPriority w:val="99"/>
    <w:rsid w:val="00E11EC0"/>
    <w:rPr>
      <w:color w:val="954F72"/>
      <w:u w:val="single"/>
    </w:rPr>
  </w:style>
  <w:style w:type="paragraph" w:customStyle="1" w:styleId="PageHeadingNotTOC">
    <w:name w:val="PageHeadingNotTOC"/>
    <w:basedOn w:val="Normal"/>
    <w:rsid w:val="00E11EC0"/>
    <w:pPr>
      <w:keepNext/>
      <w:spacing w:before="240" w:after="240"/>
      <w:jc w:val="center"/>
    </w:pPr>
    <w:rPr>
      <w:rFonts w:ascii="Arial" w:hAnsi="Arial"/>
      <w:b/>
      <w:lang w:val="en-GB"/>
    </w:rPr>
  </w:style>
  <w:style w:type="paragraph" w:customStyle="1" w:styleId="ConclusionsPA">
    <w:name w:val="ConclusionsPA"/>
    <w:basedOn w:val="Normal12"/>
    <w:rsid w:val="00E11EC0"/>
    <w:pPr>
      <w:snapToGrid w:val="0"/>
      <w:spacing w:before="480"/>
      <w:jc w:val="center"/>
    </w:pPr>
    <w:rPr>
      <w:rFonts w:ascii="Arial" w:hAnsi="Arial"/>
      <w:b/>
      <w:caps/>
      <w:lang w:val="en-US" w:eastAsia="en-US"/>
    </w:rPr>
  </w:style>
  <w:style w:type="paragraph" w:customStyle="1" w:styleId="NormalTabs">
    <w:name w:val="NormalTabs"/>
    <w:basedOn w:val="Normal"/>
    <w:qFormat/>
    <w:rsid w:val="00E11EC0"/>
    <w:pPr>
      <w:tabs>
        <w:tab w:val="center" w:pos="284"/>
        <w:tab w:val="left" w:pos="426"/>
      </w:tabs>
      <w:snapToGrid w:val="0"/>
    </w:pPr>
    <w:rPr>
      <w:lang w:val="en-US" w:eastAsia="en-US"/>
    </w:rPr>
  </w:style>
  <w:style w:type="character" w:customStyle="1" w:styleId="Added">
    <w:name w:val="Added"/>
    <w:rsid w:val="00E11EC0"/>
    <w:rPr>
      <w:b/>
      <w:u w:val="single"/>
      <w:shd w:val="clear" w:color="auto" w:fill="auto"/>
    </w:rPr>
  </w:style>
  <w:style w:type="numbering" w:customStyle="1" w:styleId="NoList1">
    <w:name w:val="No List1"/>
    <w:next w:val="NoList"/>
    <w:uiPriority w:val="99"/>
    <w:semiHidden/>
    <w:unhideWhenUsed/>
    <w:rsid w:val="00E11EC0"/>
  </w:style>
  <w:style w:type="numbering" w:customStyle="1" w:styleId="NoList11">
    <w:name w:val="No List11"/>
    <w:next w:val="NoList"/>
    <w:uiPriority w:val="99"/>
    <w:semiHidden/>
    <w:unhideWhenUsed/>
    <w:rsid w:val="00E11EC0"/>
  </w:style>
  <w:style w:type="table" w:customStyle="1" w:styleId="TableGrid1">
    <w:name w:val="Table Grid1"/>
    <w:basedOn w:val="TableNormal"/>
    <w:next w:val="TableGrid"/>
    <w:rsid w:val="00E11EC0"/>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
    <w:name w:val="Hyperlink2"/>
    <w:rsid w:val="00E11EC0"/>
    <w:rPr>
      <w:color w:val="0563C1"/>
      <w:u w:val="single"/>
    </w:rPr>
  </w:style>
  <w:style w:type="character" w:customStyle="1" w:styleId="FollowedHyperlink2">
    <w:name w:val="FollowedHyperlink2"/>
    <w:rsid w:val="00E11EC0"/>
    <w:rPr>
      <w:color w:val="954F72"/>
      <w:u w:val="single"/>
    </w:rPr>
  </w:style>
  <w:style w:type="numbering" w:customStyle="1" w:styleId="NoList2">
    <w:name w:val="No List2"/>
    <w:next w:val="NoList"/>
    <w:uiPriority w:val="99"/>
    <w:semiHidden/>
    <w:unhideWhenUsed/>
    <w:rsid w:val="00E11EC0"/>
  </w:style>
  <w:style w:type="numbering" w:customStyle="1" w:styleId="NoList12">
    <w:name w:val="No List12"/>
    <w:next w:val="NoList"/>
    <w:uiPriority w:val="99"/>
    <w:semiHidden/>
    <w:unhideWhenUsed/>
    <w:rsid w:val="00E11EC0"/>
  </w:style>
  <w:style w:type="table" w:customStyle="1" w:styleId="TableGrid2">
    <w:name w:val="Table Grid2"/>
    <w:basedOn w:val="TableNormal"/>
    <w:next w:val="TableGrid"/>
    <w:rsid w:val="00E11EC0"/>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29342</Words>
  <Characters>192491</Characters>
  <Application>Microsoft Office Word</Application>
  <DocSecurity>0</DocSecurity>
  <Lines>8020</Lines>
  <Paragraphs>2705</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MERSCH Larisa</dc:creator>
  <cp:keywords/>
  <cp:lastModifiedBy>MERSCH Larisa</cp:lastModifiedBy>
  <cp:revision>2</cp:revision>
  <cp:lastPrinted>2004-11-19T15:42:00Z</cp:lastPrinted>
  <dcterms:created xsi:type="dcterms:W3CDTF">2019-03-22T08:41:00Z</dcterms:created>
  <dcterms:modified xsi:type="dcterms:W3CDTF">2019-03-22T08:41:00Z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lt;FdR&gt;">
    <vt:lpwstr>A8-0347_001-325</vt:lpwstr>
  </property>
  <property fmtid="{D5CDD505-2E9C-101B-9397-08002B2CF9AE}" pid="4" name="&lt;Type&gt;">
    <vt:lpwstr>AM</vt:lpwstr>
  </property>
</Properties>
</file>