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B8" w:rsidRPr="00F802A7" w:rsidRDefault="00F12D76" w:rsidP="00C86866">
      <w:pPr>
        <w:pStyle w:val="ZDateAM"/>
      </w:pPr>
      <w:r w:rsidRPr="00F802A7">
        <w:rPr>
          <w:rStyle w:val="HideTWBExt"/>
          <w:noProof w:val="0"/>
          <w:color w:val="auto"/>
        </w:rPr>
        <w:t>&lt;RepeatBlock-Amend&gt;</w:t>
      </w:r>
      <w:bookmarkStart w:id="0" w:name="restart"/>
      <w:r w:rsidRPr="00F802A7">
        <w:rPr>
          <w:rStyle w:val="HideTWBExt"/>
          <w:noProof w:val="0"/>
          <w:color w:val="auto"/>
        </w:rPr>
        <w:t>&lt;Amend&gt;&lt;Date&gt;</w:t>
      </w:r>
      <w:r w:rsidRPr="00F802A7">
        <w:rPr>
          <w:rStyle w:val="HideTWBInt"/>
          <w:color w:val="auto"/>
        </w:rPr>
        <w:t>{10/04/2019}</w:t>
      </w:r>
      <w:r w:rsidRPr="00F802A7">
        <w:t>10.4.2019</w:t>
      </w:r>
      <w:r w:rsidRPr="00F802A7">
        <w:rPr>
          <w:rStyle w:val="HideTWBExt"/>
          <w:noProof w:val="0"/>
          <w:color w:val="auto"/>
        </w:rPr>
        <w:t>&lt;/Date&gt;</w:t>
      </w:r>
      <w:r w:rsidRPr="00F802A7">
        <w:tab/>
      </w:r>
      <w:r w:rsidRPr="00F802A7">
        <w:rPr>
          <w:rStyle w:val="HideTWBExt"/>
          <w:noProof w:val="0"/>
          <w:color w:val="auto"/>
        </w:rPr>
        <w:t>&lt;ANo&gt;</w:t>
      </w:r>
      <w:r w:rsidRPr="00F802A7">
        <w:t>A8-0029</w:t>
      </w:r>
      <w:r w:rsidRPr="00F802A7">
        <w:rPr>
          <w:rStyle w:val="HideTWBExt"/>
          <w:noProof w:val="0"/>
          <w:color w:val="auto"/>
        </w:rPr>
        <w:t>&lt;/ANo&gt;</w:t>
      </w:r>
      <w:r w:rsidRPr="00F802A7">
        <w:t>/</w:t>
      </w:r>
      <w:r w:rsidRPr="00F802A7">
        <w:rPr>
          <w:rStyle w:val="HideTWBExt"/>
          <w:noProof w:val="0"/>
          <w:color w:val="auto"/>
        </w:rPr>
        <w:t>&lt;NumAm&gt;</w:t>
      </w:r>
      <w:r w:rsidRPr="00F802A7">
        <w:t>112</w:t>
      </w:r>
      <w:r w:rsidRPr="00F802A7">
        <w:rPr>
          <w:rStyle w:val="HideTWBExt"/>
          <w:noProof w:val="0"/>
          <w:color w:val="auto"/>
        </w:rPr>
        <w:t>&lt;/NumAm&gt;</w:t>
      </w:r>
    </w:p>
    <w:p w:rsidR="001B07B8" w:rsidRPr="00F802A7" w:rsidRDefault="004D40BA" w:rsidP="001B07B8">
      <w:pPr>
        <w:pStyle w:val="AMNumberTabs"/>
      </w:pPr>
      <w:r w:rsidRPr="00F802A7">
        <w:t>Änderungsantrag</w:t>
      </w:r>
      <w:r w:rsidRPr="00F802A7">
        <w:tab/>
      </w:r>
      <w:r w:rsidRPr="00F802A7">
        <w:tab/>
      </w:r>
      <w:r w:rsidRPr="00F802A7">
        <w:rPr>
          <w:rStyle w:val="HideTWBExt"/>
          <w:b w:val="0"/>
          <w:noProof w:val="0"/>
          <w:color w:val="auto"/>
        </w:rPr>
        <w:t>&lt;NumAm&gt;</w:t>
      </w:r>
      <w:r w:rsidRPr="00F802A7">
        <w:t>112</w:t>
      </w:r>
      <w:r w:rsidRPr="00F802A7">
        <w:rPr>
          <w:rStyle w:val="HideTWBExt"/>
          <w:b w:val="0"/>
          <w:noProof w:val="0"/>
          <w:color w:val="auto"/>
        </w:rPr>
        <w:t>&lt;/NumAm&gt;</w:t>
      </w:r>
    </w:p>
    <w:p w:rsidR="005C608A" w:rsidRPr="00F802A7" w:rsidRDefault="00386E87" w:rsidP="005C608A">
      <w:pPr>
        <w:pStyle w:val="NormalBold"/>
      </w:pPr>
      <w:r w:rsidRPr="00F802A7">
        <w:rPr>
          <w:rStyle w:val="HideTWBExt"/>
          <w:b w:val="0"/>
          <w:noProof w:val="0"/>
          <w:color w:val="auto"/>
        </w:rPr>
        <w:t>&lt;RepeatBlock-By&gt;</w:t>
      </w:r>
      <w:bookmarkStart w:id="1" w:name="By"/>
      <w:r w:rsidRPr="00F802A7">
        <w:rPr>
          <w:rStyle w:val="HideTWBExt"/>
          <w:b w:val="0"/>
          <w:noProof w:val="0"/>
          <w:color w:val="auto"/>
        </w:rPr>
        <w:t>&lt;By&gt;&lt;Members&gt;</w:t>
      </w:r>
      <w:r w:rsidRPr="00F802A7">
        <w:t>Julia Reda</w:t>
      </w:r>
      <w:r w:rsidRPr="00F802A7">
        <w:rPr>
          <w:rStyle w:val="HideTWBExt"/>
          <w:b w:val="0"/>
          <w:noProof w:val="0"/>
          <w:color w:val="auto"/>
        </w:rPr>
        <w:t>&lt;/Members&gt;</w:t>
      </w:r>
    </w:p>
    <w:p w:rsidR="006B399D" w:rsidRPr="00F802A7" w:rsidRDefault="00F12D76" w:rsidP="006B399D">
      <w:r w:rsidRPr="00F802A7">
        <w:rPr>
          <w:rStyle w:val="HideTWBExt"/>
          <w:noProof w:val="0"/>
          <w:color w:val="auto"/>
        </w:rPr>
        <w:t>&lt;AuNomDe&gt;</w:t>
      </w:r>
      <w:r w:rsidRPr="00F802A7">
        <w:rPr>
          <w:rStyle w:val="HideTWBInt"/>
          <w:color w:val="auto"/>
        </w:rPr>
        <w:t>{Verts/ALE}</w:t>
      </w:r>
      <w:r w:rsidRPr="00F802A7">
        <w:t>im Namen der Verts/ALE-Fraktion</w:t>
      </w:r>
      <w:r w:rsidRPr="00F802A7">
        <w:rPr>
          <w:rStyle w:val="HideTWBExt"/>
          <w:noProof w:val="0"/>
          <w:color w:val="auto"/>
        </w:rPr>
        <w:t>&lt;/AuNomDe&gt;</w:t>
      </w:r>
    </w:p>
    <w:p w:rsidR="006014F7" w:rsidRPr="00F802A7" w:rsidRDefault="005A5D3A" w:rsidP="006014F7">
      <w:r w:rsidRPr="00F802A7">
        <w:rPr>
          <w:rStyle w:val="HideTWBExt"/>
          <w:noProof w:val="0"/>
          <w:color w:val="auto"/>
        </w:rPr>
        <w:t>&lt;/By&gt;</w:t>
      </w:r>
      <w:bookmarkEnd w:id="1"/>
      <w:r w:rsidRPr="00F802A7">
        <w:rPr>
          <w:rStyle w:val="HideTWBExt"/>
          <w:noProof w:val="0"/>
          <w:color w:val="auto"/>
        </w:rPr>
        <w:t>&lt;/RepeatBlock-By&gt;</w:t>
      </w:r>
    </w:p>
    <w:p w:rsidR="00F12D76" w:rsidRPr="00F802A7" w:rsidRDefault="00F12D76">
      <w:pPr>
        <w:pStyle w:val="ProjRap"/>
      </w:pPr>
      <w:r w:rsidRPr="00F802A7">
        <w:rPr>
          <w:rStyle w:val="HideTWBExt"/>
          <w:b w:val="0"/>
          <w:noProof w:val="0"/>
          <w:color w:val="auto"/>
        </w:rPr>
        <w:t>&lt;TitreType&gt;</w:t>
      </w:r>
      <w:r w:rsidRPr="00F802A7">
        <w:t>Bericht</w:t>
      </w:r>
      <w:r w:rsidRPr="00F802A7">
        <w:rPr>
          <w:rStyle w:val="HideTWBExt"/>
          <w:b w:val="0"/>
          <w:noProof w:val="0"/>
          <w:color w:val="auto"/>
        </w:rPr>
        <w:t>&lt;/TitreType&gt;</w:t>
      </w:r>
      <w:r w:rsidRPr="00F802A7">
        <w:tab/>
        <w:t>A8-0029/2019</w:t>
      </w:r>
    </w:p>
    <w:p w:rsidR="00F12D76" w:rsidRPr="00F802A7" w:rsidRDefault="00F12D76" w:rsidP="00455F4D">
      <w:pPr>
        <w:pStyle w:val="NormalBold"/>
      </w:pPr>
      <w:r w:rsidRPr="00F802A7">
        <w:rPr>
          <w:rStyle w:val="HideTWBExt"/>
          <w:b w:val="0"/>
          <w:noProof w:val="0"/>
          <w:color w:val="auto"/>
        </w:rPr>
        <w:t>&lt;Rapporteur&gt;</w:t>
      </w:r>
      <w:r w:rsidRPr="00F802A7">
        <w:t>Daniel Dalton</w:t>
      </w:r>
      <w:r w:rsidRPr="00F802A7">
        <w:rPr>
          <w:rStyle w:val="HideTWBExt"/>
          <w:b w:val="0"/>
          <w:noProof w:val="0"/>
          <w:color w:val="auto"/>
        </w:rPr>
        <w:t>&lt;/Rapporteur&gt;</w:t>
      </w:r>
    </w:p>
    <w:p w:rsidR="00F12D76" w:rsidRPr="00F802A7" w:rsidRDefault="00F12D76" w:rsidP="008F4458">
      <w:r w:rsidRPr="00F802A7">
        <w:rPr>
          <w:rStyle w:val="HideTWBExt"/>
          <w:noProof w:val="0"/>
          <w:color w:val="auto"/>
        </w:rPr>
        <w:t>&lt;Titre&gt;</w:t>
      </w:r>
      <w:r w:rsidRPr="00F802A7">
        <w:t>Bessere Durchsetzung und Modernisierung der EU-Verbraucherschutzvorschriften</w:t>
      </w:r>
      <w:r w:rsidRPr="00F802A7">
        <w:rPr>
          <w:rStyle w:val="HideTWBExt"/>
          <w:noProof w:val="0"/>
          <w:color w:val="auto"/>
        </w:rPr>
        <w:t>&lt;/Titre&gt;</w:t>
      </w:r>
    </w:p>
    <w:p w:rsidR="008F4458" w:rsidRPr="00F802A7" w:rsidRDefault="008F4458">
      <w:pPr>
        <w:pStyle w:val="Normal12"/>
      </w:pPr>
      <w:r w:rsidRPr="00F802A7">
        <w:rPr>
          <w:rStyle w:val="HideTWBExt"/>
          <w:noProof w:val="0"/>
          <w:color w:val="auto"/>
        </w:rPr>
        <w:t>&lt;DocRef&gt;</w:t>
      </w:r>
      <w:r w:rsidRPr="00F802A7">
        <w:t>(COM(2018)0185 – C8-0143/2018 – 2018/0090(COD))</w:t>
      </w:r>
      <w:r w:rsidRPr="00F802A7">
        <w:rPr>
          <w:rStyle w:val="HideTWBExt"/>
          <w:noProof w:val="0"/>
          <w:color w:val="auto"/>
        </w:rPr>
        <w:t>&lt;/DocRef&gt;</w:t>
      </w:r>
    </w:p>
    <w:p w:rsidR="008F4458" w:rsidRPr="00F802A7" w:rsidRDefault="008F4458" w:rsidP="008F4458">
      <w:pPr>
        <w:pStyle w:val="NormalBold"/>
      </w:pPr>
      <w:r w:rsidRPr="00F802A7">
        <w:rPr>
          <w:rStyle w:val="HideTWBExt"/>
          <w:b w:val="0"/>
          <w:noProof w:val="0"/>
          <w:color w:val="auto"/>
        </w:rPr>
        <w:t>&lt;DocAmend&gt;</w:t>
      </w:r>
      <w:r w:rsidRPr="00F802A7">
        <w:t>Vorschlag für eine Richtlinie</w:t>
      </w:r>
      <w:r w:rsidRPr="00F802A7">
        <w:rPr>
          <w:rStyle w:val="HideTWBExt"/>
          <w:b w:val="0"/>
          <w:noProof w:val="0"/>
          <w:color w:val="auto"/>
        </w:rPr>
        <w:t>&lt;/DocAmend&gt;</w:t>
      </w:r>
    </w:p>
    <w:p w:rsidR="008F4458" w:rsidRPr="00F802A7" w:rsidRDefault="008F4458" w:rsidP="008F4458">
      <w:pPr>
        <w:pStyle w:val="NormalBold"/>
      </w:pPr>
      <w:r w:rsidRPr="00F802A7">
        <w:rPr>
          <w:rStyle w:val="HideTWBExt"/>
          <w:b w:val="0"/>
          <w:noProof w:val="0"/>
          <w:color w:val="auto"/>
        </w:rPr>
        <w:t>&lt;Article&gt;</w:t>
      </w:r>
      <w:r w:rsidRPr="00F802A7">
        <w:t>Erwägung 43</w:t>
      </w:r>
      <w:r w:rsidRPr="00F802A7">
        <w:rPr>
          <w:rStyle w:val="HideTWBExt"/>
          <w:b w:val="0"/>
          <w:noProof w:val="0"/>
          <w:color w:val="auto"/>
        </w:rPr>
        <w:t>&lt;/Article&gt;</w:t>
      </w:r>
    </w:p>
    <w:p w:rsidR="008D2B4B" w:rsidRPr="00F802A7" w:rsidRDefault="008D2B4B" w:rsidP="008D2B4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802A7" w:rsidRPr="00F802A7" w:rsidTr="008F4458">
        <w:trPr>
          <w:jc w:val="center"/>
        </w:trPr>
        <w:tc>
          <w:tcPr>
            <w:tcW w:w="9752" w:type="dxa"/>
            <w:gridSpan w:val="2"/>
          </w:tcPr>
          <w:p w:rsidR="008F4458" w:rsidRPr="00F802A7" w:rsidRDefault="008F4458" w:rsidP="002F4509">
            <w:pPr>
              <w:keepNext/>
            </w:pPr>
          </w:p>
        </w:tc>
      </w:tr>
      <w:tr w:rsidR="00F802A7" w:rsidRPr="00F802A7" w:rsidTr="008F4458">
        <w:trPr>
          <w:jc w:val="center"/>
        </w:trPr>
        <w:tc>
          <w:tcPr>
            <w:tcW w:w="4876" w:type="dxa"/>
          </w:tcPr>
          <w:p w:rsidR="008F4458" w:rsidRPr="00F802A7" w:rsidRDefault="00021D64" w:rsidP="00021D64">
            <w:pPr>
              <w:pStyle w:val="ColumnHeading"/>
              <w:keepNext/>
            </w:pPr>
            <w:r w:rsidRPr="00F802A7">
              <w:t>Vorschlag der Kommission</w:t>
            </w:r>
          </w:p>
        </w:tc>
        <w:tc>
          <w:tcPr>
            <w:tcW w:w="4876" w:type="dxa"/>
          </w:tcPr>
          <w:p w:rsidR="008F4458" w:rsidRPr="00F802A7" w:rsidRDefault="004D40BA" w:rsidP="002F4509">
            <w:pPr>
              <w:pStyle w:val="ColumnHeading"/>
              <w:keepNext/>
            </w:pPr>
            <w:r w:rsidRPr="00F802A7">
              <w:t>Geänderter Text</w:t>
            </w:r>
          </w:p>
        </w:tc>
      </w:tr>
      <w:tr w:rsidR="00F802A7" w:rsidRPr="00F802A7" w:rsidTr="008F4458">
        <w:trPr>
          <w:jc w:val="center"/>
        </w:trPr>
        <w:tc>
          <w:tcPr>
            <w:tcW w:w="4876" w:type="dxa"/>
          </w:tcPr>
          <w:p w:rsidR="00021D64" w:rsidRPr="00F802A7" w:rsidRDefault="00021D64" w:rsidP="00021D64">
            <w:pPr>
              <w:pStyle w:val="Normal6"/>
              <w:rPr>
                <w:noProof w:val="0"/>
              </w:rPr>
            </w:pPr>
            <w:r w:rsidRPr="00F802A7">
              <w:rPr>
                <w:noProof w:val="0"/>
              </w:rPr>
              <w:t>(43)</w:t>
            </w:r>
            <w:r w:rsidRPr="00F802A7">
              <w:rPr>
                <w:noProof w:val="0"/>
              </w:rPr>
              <w:tab/>
              <w:t>Die Erfahrungen bei der Durchsetzung haben jedoch gezeigt, dass es für Verbraucher, Unternehmer und zuständige nationale Behörden möglicherweise nicht klar ist, welche Geschäftspraktiken gegen die Richtlinie 2005/29/EG verstoßen könnten, da es keine ausdrückliche Bestimmung zu dem betreffenden Aspekt gibt. Um sowohl für Unternehmer als auch für Durchsetzungsbehörden Rechtssicherheit zu gewährleisten, sollte die Richtlinie</w:t>
            </w:r>
            <w:r w:rsidRPr="00F802A7">
              <w:rPr>
                <w:b/>
                <w:i/>
                <w:noProof w:val="0"/>
              </w:rPr>
              <w:t xml:space="preserve"> </w:t>
            </w:r>
            <w:r w:rsidRPr="00F802A7">
              <w:rPr>
                <w:noProof w:val="0"/>
              </w:rPr>
              <w:t xml:space="preserve">2005/29/EG daher geändert werden und ausdrücklich untersagen, dass ein Produkt als identisch mit einem in </w:t>
            </w:r>
            <w:r w:rsidRPr="00F802A7">
              <w:rPr>
                <w:b/>
                <w:i/>
                <w:noProof w:val="0"/>
              </w:rPr>
              <w:t>mehreren</w:t>
            </w:r>
            <w:r w:rsidRPr="00F802A7">
              <w:rPr>
                <w:noProof w:val="0"/>
              </w:rPr>
              <w:t xml:space="preserve"> anderen </w:t>
            </w:r>
            <w:r w:rsidRPr="00F802A7">
              <w:rPr>
                <w:b/>
                <w:i/>
                <w:noProof w:val="0"/>
              </w:rPr>
              <w:t>Mitgliedstaaten</w:t>
            </w:r>
            <w:r w:rsidRPr="00F802A7">
              <w:rPr>
                <w:noProof w:val="0"/>
              </w:rPr>
              <w:t xml:space="preserve"> vermarkteten Produkt vermarktet werden kann, obgleich sich diese Produkte in ihrer Zusammensetzung oder ihren Merkmalen </w:t>
            </w:r>
            <w:r w:rsidRPr="00F802A7">
              <w:rPr>
                <w:b/>
                <w:i/>
                <w:noProof w:val="0"/>
              </w:rPr>
              <w:t xml:space="preserve">wesentlich </w:t>
            </w:r>
            <w:r w:rsidRPr="00F802A7">
              <w:rPr>
                <w:noProof w:val="0"/>
              </w:rPr>
              <w:t xml:space="preserve">voneinander unterscheiden. Die </w:t>
            </w:r>
            <w:r w:rsidRPr="00F802A7">
              <w:rPr>
                <w:b/>
                <w:i/>
                <w:noProof w:val="0"/>
              </w:rPr>
              <w:t>zuständigen Behörden sollten derartige Praktiken gemäß den Bestimmungen</w:t>
            </w:r>
            <w:r w:rsidRPr="00F802A7">
              <w:rPr>
                <w:noProof w:val="0"/>
              </w:rPr>
              <w:t xml:space="preserve"> der Richtlinie</w:t>
            </w:r>
            <w:r w:rsidRPr="00F802A7">
              <w:rPr>
                <w:b/>
                <w:i/>
                <w:noProof w:val="0"/>
              </w:rPr>
              <w:t xml:space="preserve"> im Einzelfall beurteilen und dagegen vorgehen. Bei ihrer Beurteilung sollten die zuständigen Behörden berücksichtigen, ob solche Unterschiede von den Verbrauchern leicht zu erkennen sind, dass Unternehmer berechtigt sind, aufgrund legitimer Faktoren wie</w:t>
            </w:r>
            <w:r w:rsidRPr="00F802A7">
              <w:rPr>
                <w:noProof w:val="0"/>
              </w:rPr>
              <w:t xml:space="preserve"> Verfügbarkeit oder Saisonabhängigkeit von Rohstoffen</w:t>
            </w:r>
            <w:r w:rsidRPr="00F802A7">
              <w:rPr>
                <w:b/>
                <w:i/>
                <w:noProof w:val="0"/>
              </w:rPr>
              <w:t xml:space="preserve">, bestimmter </w:t>
            </w:r>
            <w:r w:rsidRPr="00F802A7">
              <w:rPr>
                <w:b/>
                <w:i/>
                <w:noProof w:val="0"/>
              </w:rPr>
              <w:lastRenderedPageBreak/>
              <w:t>Verbraucherpräferenzen oder freiwilliger Strategien zur Verbesserung des Zugangs zu gesunden und nährstoffreichen Lebensmitteln Produkte derselben Marke an unterschiedliche geografische Märkte</w:t>
            </w:r>
            <w:r w:rsidRPr="00F802A7">
              <w:rPr>
                <w:noProof w:val="0"/>
              </w:rPr>
              <w:t xml:space="preserve"> anzupassen, </w:t>
            </w:r>
            <w:r w:rsidRPr="00F802A7">
              <w:rPr>
                <w:b/>
                <w:i/>
                <w:noProof w:val="0"/>
              </w:rPr>
              <w:t>und dass Unternehmer berechtigt sind,</w:t>
            </w:r>
            <w:r w:rsidRPr="00F802A7">
              <w:rPr>
                <w:noProof w:val="0"/>
              </w:rPr>
              <w:t xml:space="preserve"> Produkte </w:t>
            </w:r>
            <w:r w:rsidRPr="00F802A7">
              <w:rPr>
                <w:b/>
                <w:i/>
                <w:noProof w:val="0"/>
              </w:rPr>
              <w:t>derselben Marke in Packungen mit unterschiedlichem Gewicht oder unterschiedlicher Füllmenge auf verschiedenen geografischen Märkten anzubieten</w:t>
            </w:r>
            <w:r w:rsidRPr="00F802A7">
              <w:rPr>
                <w:noProof w:val="0"/>
              </w:rPr>
              <w:t>.</w:t>
            </w:r>
          </w:p>
        </w:tc>
        <w:tc>
          <w:tcPr>
            <w:tcW w:w="4876" w:type="dxa"/>
          </w:tcPr>
          <w:p w:rsidR="00021D64" w:rsidRPr="00F802A7" w:rsidRDefault="00021D64" w:rsidP="00021D64">
            <w:pPr>
              <w:pStyle w:val="Normal6"/>
              <w:rPr>
                <w:noProof w:val="0"/>
                <w:szCs w:val="24"/>
              </w:rPr>
            </w:pPr>
            <w:r w:rsidRPr="00F802A7">
              <w:rPr>
                <w:noProof w:val="0"/>
              </w:rPr>
              <w:lastRenderedPageBreak/>
              <w:t>(43)</w:t>
            </w:r>
            <w:r w:rsidRPr="00F802A7">
              <w:rPr>
                <w:noProof w:val="0"/>
              </w:rPr>
              <w:tab/>
              <w:t>Die Erfahrungen bei der Durchsetzung haben jedoch gezeigt, dass es für Verbraucher, Unternehmer und zuständige nationale Behörden möglicherweise nicht klar ist, welche Geschäftspraktiken gegen die Richtlinie 2005/29/EG verstoßen könnten, da es keine ausdrückliche Bestimmung zu dem betreffenden Aspekt gibt. Um sowohl für Unternehmer als auch für Durchsetzungsbehörden Rechtssicherheit zu gewährleisten, sollte die Richtlinie</w:t>
            </w:r>
            <w:r w:rsidRPr="00F802A7">
              <w:rPr>
                <w:b/>
                <w:i/>
                <w:noProof w:val="0"/>
              </w:rPr>
              <w:t> </w:t>
            </w:r>
            <w:r w:rsidRPr="00F802A7">
              <w:rPr>
                <w:noProof w:val="0"/>
              </w:rPr>
              <w:t xml:space="preserve">2005/29/EG daher geändert werden und ausdrücklich untersagen, dass ein Produkt als identisch </w:t>
            </w:r>
            <w:r w:rsidRPr="00F802A7">
              <w:rPr>
                <w:b/>
                <w:i/>
                <w:noProof w:val="0"/>
              </w:rPr>
              <w:t xml:space="preserve">oder dem Anschein nach identisch </w:t>
            </w:r>
            <w:r w:rsidRPr="00F802A7">
              <w:rPr>
                <w:noProof w:val="0"/>
              </w:rPr>
              <w:t xml:space="preserve">mit einem in </w:t>
            </w:r>
            <w:r w:rsidRPr="00F802A7">
              <w:rPr>
                <w:b/>
                <w:i/>
                <w:noProof w:val="0"/>
              </w:rPr>
              <w:t>einem</w:t>
            </w:r>
            <w:r w:rsidRPr="00F802A7">
              <w:rPr>
                <w:noProof w:val="0"/>
              </w:rPr>
              <w:t xml:space="preserve"> anderen </w:t>
            </w:r>
            <w:r w:rsidRPr="00F802A7">
              <w:rPr>
                <w:b/>
                <w:i/>
                <w:noProof w:val="0"/>
              </w:rPr>
              <w:t>Mitgliedstaat</w:t>
            </w:r>
            <w:r w:rsidRPr="00F802A7">
              <w:rPr>
                <w:noProof w:val="0"/>
              </w:rPr>
              <w:t xml:space="preserve"> vermarkteten Produkt vermarktet werden kann, obgleich sich diese Produkte in ihrer Zusammensetzung oder ihren Merkmalen voneinander unterscheiden. Die </w:t>
            </w:r>
            <w:r w:rsidRPr="00F802A7">
              <w:rPr>
                <w:b/>
                <w:i/>
                <w:noProof w:val="0"/>
              </w:rPr>
              <w:t>Aufnahme dieser Praktik in Anhang I</w:t>
            </w:r>
            <w:r w:rsidRPr="00F802A7">
              <w:rPr>
                <w:noProof w:val="0"/>
              </w:rPr>
              <w:t xml:space="preserve"> der Richtlinie</w:t>
            </w:r>
            <w:r w:rsidRPr="00F802A7">
              <w:rPr>
                <w:b/>
                <w:i/>
                <w:noProof w:val="0"/>
              </w:rPr>
              <w:t> 2005/29/EG sollte daher zu mehr Sicherheit führen, indem diese unter allen Umständen verboten wird. Diese Bestimmung beschränkt nicht das Recht eines Unternehmers, Produkte derselben Marke aufgrund von geltenden nationalen Anforderungen oder der</w:t>
            </w:r>
            <w:r w:rsidRPr="00F802A7">
              <w:rPr>
                <w:noProof w:val="0"/>
              </w:rPr>
              <w:t xml:space="preserve"> Verfügbarkeit oder Saisonabhängigkeit von Rohstoffen anzupassen, </w:t>
            </w:r>
            <w:r w:rsidRPr="00F802A7">
              <w:rPr>
                <w:b/>
                <w:i/>
                <w:noProof w:val="0"/>
              </w:rPr>
              <w:t xml:space="preserve">sofern die Qualität </w:t>
            </w:r>
            <w:r w:rsidRPr="00F802A7">
              <w:rPr>
                <w:b/>
                <w:i/>
                <w:noProof w:val="0"/>
              </w:rPr>
              <w:lastRenderedPageBreak/>
              <w:t>dieser</w:t>
            </w:r>
            <w:r w:rsidRPr="00F802A7">
              <w:rPr>
                <w:noProof w:val="0"/>
              </w:rPr>
              <w:t xml:space="preserve"> Produkte </w:t>
            </w:r>
            <w:r w:rsidRPr="00F802A7">
              <w:rPr>
                <w:b/>
                <w:i/>
                <w:noProof w:val="0"/>
              </w:rPr>
              <w:t>nicht abweicht und die Verbraucher darüber auf klare Weise durch ein lesbares Etikett informiert werden</w:t>
            </w:r>
            <w:r w:rsidRPr="00F802A7">
              <w:rPr>
                <w:noProof w:val="0"/>
              </w:rPr>
              <w:t>.</w:t>
            </w:r>
          </w:p>
        </w:tc>
      </w:tr>
    </w:tbl>
    <w:p w:rsidR="008F4458" w:rsidRPr="00F802A7" w:rsidRDefault="008F4458" w:rsidP="007E6EAC">
      <w:pPr>
        <w:pStyle w:val="Olang"/>
      </w:pPr>
      <w:r w:rsidRPr="00F802A7">
        <w:lastRenderedPageBreak/>
        <w:t xml:space="preserve">Or. </w:t>
      </w:r>
      <w:r w:rsidRPr="00F802A7">
        <w:rPr>
          <w:rStyle w:val="HideTWBExt"/>
          <w:noProof w:val="0"/>
          <w:color w:val="auto"/>
        </w:rPr>
        <w:t>&lt;Original&gt;</w:t>
      </w:r>
      <w:r w:rsidR="00021D64" w:rsidRPr="00F802A7">
        <w:rPr>
          <w:rStyle w:val="HideTWBInt"/>
          <w:color w:val="auto"/>
        </w:rPr>
        <w:t>{EN}</w:t>
      </w:r>
      <w:r w:rsidR="00021D64" w:rsidRPr="00F802A7">
        <w:t>en</w:t>
      </w:r>
      <w:r w:rsidRPr="00F802A7">
        <w:rPr>
          <w:rStyle w:val="HideTWBExt"/>
          <w:noProof w:val="0"/>
          <w:color w:val="auto"/>
        </w:rPr>
        <w:t>&lt;/Original&gt;</w:t>
      </w:r>
    </w:p>
    <w:p w:rsidR="00F12D76" w:rsidRPr="00F802A7" w:rsidRDefault="00F12D76">
      <w:pPr>
        <w:sectPr w:rsidR="00F12D76" w:rsidRPr="00F802A7">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134" w:left="1418" w:header="1134" w:footer="675" w:gutter="0"/>
          <w:cols w:space="720"/>
          <w:noEndnote/>
        </w:sectPr>
      </w:pPr>
    </w:p>
    <w:p w:rsidR="00F12D76" w:rsidRPr="00F802A7" w:rsidRDefault="00F12D76">
      <w:r w:rsidRPr="00F802A7">
        <w:rPr>
          <w:rStyle w:val="HideTWBExt"/>
          <w:noProof w:val="0"/>
          <w:color w:val="auto"/>
        </w:rPr>
        <w:lastRenderedPageBreak/>
        <w:t>&lt;/Amend&gt;</w:t>
      </w:r>
      <w:bookmarkEnd w:id="0"/>
    </w:p>
    <w:p w:rsidR="00021D64" w:rsidRPr="00F802A7" w:rsidRDefault="00021D64" w:rsidP="00C86866">
      <w:pPr>
        <w:pStyle w:val="ZDateAM"/>
      </w:pPr>
      <w:r w:rsidRPr="00F802A7">
        <w:rPr>
          <w:rStyle w:val="HideTWBExt"/>
          <w:noProof w:val="0"/>
          <w:color w:val="auto"/>
        </w:rPr>
        <w:t>&lt;Amend&gt;&lt;Date&gt;</w:t>
      </w:r>
      <w:r w:rsidRPr="00F802A7">
        <w:rPr>
          <w:rStyle w:val="HideTWBInt"/>
          <w:color w:val="auto"/>
        </w:rPr>
        <w:t>{10/04/2019}</w:t>
      </w:r>
      <w:r w:rsidRPr="00F802A7">
        <w:t>10.4.2019</w:t>
      </w:r>
      <w:r w:rsidRPr="00F802A7">
        <w:rPr>
          <w:rStyle w:val="HideTWBExt"/>
          <w:noProof w:val="0"/>
          <w:color w:val="auto"/>
        </w:rPr>
        <w:t>&lt;/Date&gt;</w:t>
      </w:r>
      <w:r w:rsidRPr="00F802A7">
        <w:tab/>
      </w:r>
      <w:r w:rsidRPr="00F802A7">
        <w:rPr>
          <w:rStyle w:val="HideTWBExt"/>
          <w:noProof w:val="0"/>
          <w:color w:val="auto"/>
        </w:rPr>
        <w:t>&lt;ANo&gt;</w:t>
      </w:r>
      <w:r w:rsidRPr="00F802A7">
        <w:t>A8-0029</w:t>
      </w:r>
      <w:r w:rsidRPr="00F802A7">
        <w:rPr>
          <w:rStyle w:val="HideTWBExt"/>
          <w:noProof w:val="0"/>
          <w:color w:val="auto"/>
        </w:rPr>
        <w:t>&lt;/ANo&gt;</w:t>
      </w:r>
      <w:r w:rsidRPr="00F802A7">
        <w:t>/</w:t>
      </w:r>
      <w:r w:rsidRPr="00F802A7">
        <w:rPr>
          <w:rStyle w:val="HideTWBExt"/>
          <w:noProof w:val="0"/>
          <w:color w:val="auto"/>
        </w:rPr>
        <w:t>&lt;NumAm&gt;</w:t>
      </w:r>
      <w:r w:rsidRPr="00F802A7">
        <w:t>113</w:t>
      </w:r>
      <w:r w:rsidRPr="00F802A7">
        <w:rPr>
          <w:rStyle w:val="HideTWBExt"/>
          <w:noProof w:val="0"/>
          <w:color w:val="auto"/>
        </w:rPr>
        <w:t>&lt;/NumAm&gt;</w:t>
      </w:r>
    </w:p>
    <w:p w:rsidR="00021D64" w:rsidRPr="00F802A7" w:rsidRDefault="00021D64" w:rsidP="001B07B8">
      <w:pPr>
        <w:pStyle w:val="AMNumberTabs"/>
      </w:pPr>
      <w:r w:rsidRPr="00F802A7">
        <w:t>Änderungsantrag</w:t>
      </w:r>
      <w:r w:rsidRPr="00F802A7">
        <w:tab/>
      </w:r>
      <w:r w:rsidRPr="00F802A7">
        <w:tab/>
      </w:r>
      <w:r w:rsidRPr="00F802A7">
        <w:rPr>
          <w:rStyle w:val="HideTWBExt"/>
          <w:b w:val="0"/>
          <w:noProof w:val="0"/>
          <w:color w:val="auto"/>
        </w:rPr>
        <w:t>&lt;NumAm&gt;</w:t>
      </w:r>
      <w:r w:rsidRPr="00F802A7">
        <w:t>113</w:t>
      </w:r>
      <w:r w:rsidRPr="00F802A7">
        <w:rPr>
          <w:rStyle w:val="HideTWBExt"/>
          <w:b w:val="0"/>
          <w:noProof w:val="0"/>
          <w:color w:val="auto"/>
        </w:rPr>
        <w:t>&lt;/NumAm&gt;</w:t>
      </w:r>
    </w:p>
    <w:p w:rsidR="00021D64" w:rsidRPr="00F802A7" w:rsidRDefault="00021D64" w:rsidP="005C608A">
      <w:pPr>
        <w:pStyle w:val="NormalBold"/>
      </w:pPr>
      <w:r w:rsidRPr="00F802A7">
        <w:rPr>
          <w:rStyle w:val="HideTWBExt"/>
          <w:b w:val="0"/>
          <w:noProof w:val="0"/>
          <w:color w:val="auto"/>
        </w:rPr>
        <w:t>&lt;RepeatBlock-By&gt;&lt;By&gt;&lt;Members&gt;</w:t>
      </w:r>
      <w:r w:rsidRPr="00F802A7">
        <w:t>Julia Reda</w:t>
      </w:r>
      <w:r w:rsidRPr="00F802A7">
        <w:rPr>
          <w:rStyle w:val="HideTWBExt"/>
          <w:b w:val="0"/>
          <w:noProof w:val="0"/>
          <w:color w:val="auto"/>
        </w:rPr>
        <w:t>&lt;/Members&gt;</w:t>
      </w:r>
    </w:p>
    <w:p w:rsidR="00021D64" w:rsidRPr="00F802A7" w:rsidRDefault="00021D64" w:rsidP="006B399D">
      <w:r w:rsidRPr="00F802A7">
        <w:rPr>
          <w:rStyle w:val="HideTWBExt"/>
          <w:noProof w:val="0"/>
          <w:color w:val="auto"/>
        </w:rPr>
        <w:t>&lt;AuNomDe&gt;</w:t>
      </w:r>
      <w:r w:rsidRPr="00F802A7">
        <w:rPr>
          <w:rStyle w:val="HideTWBInt"/>
          <w:color w:val="auto"/>
        </w:rPr>
        <w:t>{Verts/ALE}</w:t>
      </w:r>
      <w:r w:rsidRPr="00F802A7">
        <w:t>im Namen der Verts/ALE-Fraktion</w:t>
      </w:r>
      <w:r w:rsidRPr="00F802A7">
        <w:rPr>
          <w:rStyle w:val="HideTWBExt"/>
          <w:noProof w:val="0"/>
          <w:color w:val="auto"/>
        </w:rPr>
        <w:t>&lt;/AuNomDe&gt;</w:t>
      </w:r>
    </w:p>
    <w:p w:rsidR="00021D64" w:rsidRPr="00F802A7" w:rsidRDefault="00021D64" w:rsidP="006014F7">
      <w:r w:rsidRPr="00F802A7">
        <w:rPr>
          <w:rStyle w:val="HideTWBExt"/>
          <w:noProof w:val="0"/>
          <w:color w:val="auto"/>
        </w:rPr>
        <w:t>&lt;/By&gt;&lt;/RepeatBlock-By&gt;</w:t>
      </w:r>
    </w:p>
    <w:p w:rsidR="00021D64" w:rsidRPr="00F802A7" w:rsidRDefault="00021D64">
      <w:pPr>
        <w:pStyle w:val="ProjRap"/>
      </w:pPr>
      <w:r w:rsidRPr="00F802A7">
        <w:rPr>
          <w:rStyle w:val="HideTWBExt"/>
          <w:b w:val="0"/>
          <w:noProof w:val="0"/>
          <w:color w:val="auto"/>
        </w:rPr>
        <w:t>&lt;TitreType&gt;</w:t>
      </w:r>
      <w:r w:rsidRPr="00F802A7">
        <w:t>Bericht</w:t>
      </w:r>
      <w:r w:rsidRPr="00F802A7">
        <w:rPr>
          <w:rStyle w:val="HideTWBExt"/>
          <w:b w:val="0"/>
          <w:noProof w:val="0"/>
          <w:color w:val="auto"/>
        </w:rPr>
        <w:t>&lt;/TitreType&gt;</w:t>
      </w:r>
      <w:r w:rsidRPr="00F802A7">
        <w:tab/>
        <w:t>A8-0029/2019</w:t>
      </w:r>
    </w:p>
    <w:p w:rsidR="00021D64" w:rsidRPr="00F802A7" w:rsidRDefault="00021D64" w:rsidP="00455F4D">
      <w:pPr>
        <w:pStyle w:val="NormalBold"/>
      </w:pPr>
      <w:r w:rsidRPr="00F802A7">
        <w:rPr>
          <w:rStyle w:val="HideTWBExt"/>
          <w:b w:val="0"/>
          <w:noProof w:val="0"/>
          <w:color w:val="auto"/>
        </w:rPr>
        <w:t>&lt;Rapporteur&gt;</w:t>
      </w:r>
      <w:r w:rsidRPr="00F802A7">
        <w:t>Daniel Dalton</w:t>
      </w:r>
      <w:r w:rsidRPr="00F802A7">
        <w:rPr>
          <w:rStyle w:val="HideTWBExt"/>
          <w:b w:val="0"/>
          <w:noProof w:val="0"/>
          <w:color w:val="auto"/>
        </w:rPr>
        <w:t>&lt;/Rapporteur&gt;</w:t>
      </w:r>
    </w:p>
    <w:p w:rsidR="00021D64" w:rsidRPr="00F802A7" w:rsidRDefault="00021D64" w:rsidP="008F4458">
      <w:r w:rsidRPr="00F802A7">
        <w:rPr>
          <w:rStyle w:val="HideTWBExt"/>
          <w:noProof w:val="0"/>
          <w:color w:val="auto"/>
        </w:rPr>
        <w:t>&lt;Titre&gt;</w:t>
      </w:r>
      <w:r w:rsidRPr="00F802A7">
        <w:t>Bessere Durchsetzung und Modernisierung der EU-Verbraucherschutzvorschriften</w:t>
      </w:r>
      <w:r w:rsidRPr="00F802A7">
        <w:rPr>
          <w:rStyle w:val="HideTWBExt"/>
          <w:noProof w:val="0"/>
          <w:color w:val="auto"/>
        </w:rPr>
        <w:t>&lt;/Titre&gt;</w:t>
      </w:r>
    </w:p>
    <w:p w:rsidR="00021D64" w:rsidRPr="00F802A7" w:rsidRDefault="00021D64">
      <w:pPr>
        <w:pStyle w:val="Normal12"/>
      </w:pPr>
      <w:r w:rsidRPr="00F802A7">
        <w:rPr>
          <w:rStyle w:val="HideTWBExt"/>
          <w:noProof w:val="0"/>
          <w:color w:val="auto"/>
        </w:rPr>
        <w:t>&lt;DocRef&gt;</w:t>
      </w:r>
      <w:r w:rsidRPr="00F802A7">
        <w:t>(COM(2018)0185 – C8-0143/2018 – 2018/0090(COD))</w:t>
      </w:r>
      <w:r w:rsidRPr="00F802A7">
        <w:rPr>
          <w:rStyle w:val="HideTWBExt"/>
          <w:noProof w:val="0"/>
          <w:color w:val="auto"/>
        </w:rPr>
        <w:t>&lt;/DocRef&gt;</w:t>
      </w:r>
    </w:p>
    <w:p w:rsidR="00021D64" w:rsidRPr="00F802A7" w:rsidRDefault="00021D64" w:rsidP="008F4458">
      <w:pPr>
        <w:pStyle w:val="NormalBold"/>
      </w:pPr>
      <w:r w:rsidRPr="00F802A7">
        <w:rPr>
          <w:rStyle w:val="HideTWBExt"/>
          <w:b w:val="0"/>
          <w:noProof w:val="0"/>
          <w:color w:val="auto"/>
        </w:rPr>
        <w:t>&lt;DocAmend&gt;</w:t>
      </w:r>
      <w:r w:rsidRPr="00F802A7">
        <w:t>Vorschlag für eine Richtlinie</w:t>
      </w:r>
      <w:r w:rsidRPr="00F802A7">
        <w:rPr>
          <w:rStyle w:val="HideTWBExt"/>
          <w:b w:val="0"/>
          <w:noProof w:val="0"/>
          <w:color w:val="auto"/>
        </w:rPr>
        <w:t>&lt;/DocAmend&gt;</w:t>
      </w:r>
    </w:p>
    <w:p w:rsidR="00021D64" w:rsidRPr="00F802A7" w:rsidRDefault="00021D64" w:rsidP="008F4458">
      <w:pPr>
        <w:pStyle w:val="NormalBold"/>
      </w:pPr>
      <w:r w:rsidRPr="00F802A7">
        <w:rPr>
          <w:rStyle w:val="HideTWBExt"/>
          <w:b w:val="0"/>
          <w:noProof w:val="0"/>
          <w:color w:val="auto"/>
        </w:rPr>
        <w:t>&lt;Article&gt;</w:t>
      </w:r>
      <w:r w:rsidRPr="00F802A7">
        <w:t>Artikel 1 – Absatz 1 – Nummer 2</w:t>
      </w:r>
      <w:r w:rsidRPr="00F802A7">
        <w:rPr>
          <w:rStyle w:val="HideTWBExt"/>
          <w:b w:val="0"/>
          <w:noProof w:val="0"/>
          <w:color w:val="auto"/>
        </w:rPr>
        <w:t>&lt;/Article&gt;</w:t>
      </w:r>
    </w:p>
    <w:p w:rsidR="00021D64" w:rsidRPr="00F802A7" w:rsidRDefault="00021D64" w:rsidP="008D2B4B">
      <w:r w:rsidRPr="00F802A7">
        <w:rPr>
          <w:rStyle w:val="HideTWBExt"/>
          <w:noProof w:val="0"/>
          <w:color w:val="auto"/>
        </w:rPr>
        <w:t>&lt;DocAmend2&gt;</w:t>
      </w:r>
      <w:r w:rsidRPr="00F802A7">
        <w:t>Richtlinie 2005/29/EG</w:t>
      </w:r>
      <w:r w:rsidRPr="00F802A7">
        <w:rPr>
          <w:rStyle w:val="HideTWBExt"/>
          <w:noProof w:val="0"/>
          <w:color w:val="auto"/>
        </w:rPr>
        <w:t>&lt;/DocAmend2&gt;</w:t>
      </w:r>
    </w:p>
    <w:p w:rsidR="00021D64" w:rsidRPr="00F802A7" w:rsidRDefault="00021D64" w:rsidP="008D2B4B">
      <w:r w:rsidRPr="00F802A7">
        <w:rPr>
          <w:rStyle w:val="HideTWBExt"/>
          <w:noProof w:val="0"/>
          <w:color w:val="auto"/>
        </w:rPr>
        <w:t>&lt;Article2&gt;</w:t>
      </w:r>
      <w:r w:rsidRPr="00F802A7">
        <w:t xml:space="preserve">Anhang I </w:t>
      </w:r>
      <w:r w:rsidR="00F802A7" w:rsidRPr="00F802A7">
        <w:t xml:space="preserve">– </w:t>
      </w:r>
      <w:r w:rsidRPr="00F802A7">
        <w:t>Absatz 13 a (neu)</w:t>
      </w:r>
      <w:r w:rsidRPr="00F802A7">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802A7" w:rsidRPr="00F802A7" w:rsidTr="008F4458">
        <w:trPr>
          <w:jc w:val="center"/>
        </w:trPr>
        <w:tc>
          <w:tcPr>
            <w:tcW w:w="9752" w:type="dxa"/>
            <w:gridSpan w:val="2"/>
          </w:tcPr>
          <w:p w:rsidR="00021D64" w:rsidRPr="00F802A7" w:rsidRDefault="00021D64" w:rsidP="002F4509">
            <w:pPr>
              <w:keepNext/>
            </w:pPr>
          </w:p>
        </w:tc>
      </w:tr>
      <w:tr w:rsidR="00F802A7" w:rsidRPr="00F802A7" w:rsidTr="008F4458">
        <w:trPr>
          <w:jc w:val="center"/>
        </w:trPr>
        <w:tc>
          <w:tcPr>
            <w:tcW w:w="4876" w:type="dxa"/>
          </w:tcPr>
          <w:p w:rsidR="00021D64" w:rsidRPr="00F802A7" w:rsidRDefault="00021D64" w:rsidP="00021D64">
            <w:pPr>
              <w:pStyle w:val="ColumnHeading"/>
              <w:keepNext/>
            </w:pPr>
            <w:r w:rsidRPr="00F802A7">
              <w:t>Vorschlag der Kommission</w:t>
            </w:r>
          </w:p>
        </w:tc>
        <w:tc>
          <w:tcPr>
            <w:tcW w:w="4876" w:type="dxa"/>
          </w:tcPr>
          <w:p w:rsidR="00021D64" w:rsidRPr="00F802A7" w:rsidRDefault="00021D64" w:rsidP="002F4509">
            <w:pPr>
              <w:pStyle w:val="ColumnHeading"/>
              <w:keepNext/>
            </w:pPr>
            <w:r w:rsidRPr="00F802A7">
              <w:t>Ge</w:t>
            </w:r>
            <w:bookmarkStart w:id="2" w:name="_GoBack"/>
            <w:bookmarkEnd w:id="2"/>
            <w:r w:rsidRPr="00F802A7">
              <w:t>änderter Text</w:t>
            </w:r>
          </w:p>
        </w:tc>
      </w:tr>
      <w:tr w:rsidR="00F802A7" w:rsidRPr="00F802A7" w:rsidTr="008F4458">
        <w:trPr>
          <w:jc w:val="center"/>
        </w:trPr>
        <w:tc>
          <w:tcPr>
            <w:tcW w:w="4876" w:type="dxa"/>
          </w:tcPr>
          <w:p w:rsidR="00021D64" w:rsidRPr="00F802A7" w:rsidRDefault="00021D64" w:rsidP="00021D64">
            <w:pPr>
              <w:pStyle w:val="Normal6"/>
              <w:rPr>
                <w:noProof w:val="0"/>
              </w:rPr>
            </w:pPr>
            <w:r w:rsidRPr="00F802A7">
              <w:rPr>
                <w:b/>
                <w:i/>
                <w:noProof w:val="0"/>
              </w:rPr>
              <w:t>(2)</w:t>
            </w:r>
            <w:r w:rsidRPr="00F802A7">
              <w:rPr>
                <w:noProof w:val="0"/>
              </w:rPr>
              <w:tab/>
              <w:t xml:space="preserve">Folgender </w:t>
            </w:r>
            <w:r w:rsidRPr="00F802A7">
              <w:rPr>
                <w:b/>
                <w:i/>
                <w:noProof w:val="0"/>
              </w:rPr>
              <w:t>Buchstabe c</w:t>
            </w:r>
            <w:r w:rsidRPr="00F802A7">
              <w:rPr>
                <w:noProof w:val="0"/>
              </w:rPr>
              <w:t xml:space="preserve"> wird </w:t>
            </w:r>
            <w:r w:rsidRPr="00F802A7">
              <w:rPr>
                <w:b/>
                <w:i/>
                <w:noProof w:val="0"/>
              </w:rPr>
              <w:t>angefügt:</w:t>
            </w:r>
            <w:r w:rsidRPr="00F802A7">
              <w:rPr>
                <w:noProof w:val="0"/>
              </w:rPr>
              <w:t xml:space="preserve"> In </w:t>
            </w:r>
            <w:r w:rsidRPr="00F802A7">
              <w:rPr>
                <w:b/>
                <w:i/>
                <w:noProof w:val="0"/>
              </w:rPr>
              <w:t>Artikel</w:t>
            </w:r>
            <w:r w:rsidRPr="00F802A7">
              <w:rPr>
                <w:noProof w:val="0"/>
              </w:rPr>
              <w:t> </w:t>
            </w:r>
            <w:r w:rsidRPr="00F802A7">
              <w:rPr>
                <w:b/>
                <w:i/>
                <w:noProof w:val="0"/>
              </w:rPr>
              <w:t>6 Absatz 2 wird folgender Buchstabe c</w:t>
            </w:r>
            <w:r w:rsidRPr="00F802A7">
              <w:rPr>
                <w:noProof w:val="0"/>
              </w:rPr>
              <w:t xml:space="preserve"> angefügt:</w:t>
            </w:r>
          </w:p>
        </w:tc>
        <w:tc>
          <w:tcPr>
            <w:tcW w:w="4876" w:type="dxa"/>
          </w:tcPr>
          <w:p w:rsidR="00021D64" w:rsidRPr="00F802A7" w:rsidRDefault="00021D64" w:rsidP="00021D64">
            <w:pPr>
              <w:pStyle w:val="Normal6"/>
              <w:rPr>
                <w:noProof w:val="0"/>
                <w:szCs w:val="24"/>
              </w:rPr>
            </w:pPr>
            <w:r w:rsidRPr="00F802A7">
              <w:rPr>
                <w:b/>
                <w:i/>
                <w:noProof w:val="0"/>
              </w:rPr>
              <w:t>(6a)</w:t>
            </w:r>
            <w:r w:rsidRPr="00F802A7">
              <w:rPr>
                <w:noProof w:val="0"/>
              </w:rPr>
              <w:tab/>
              <w:t xml:space="preserve">Folgender </w:t>
            </w:r>
            <w:r w:rsidRPr="00F802A7">
              <w:rPr>
                <w:b/>
                <w:i/>
                <w:noProof w:val="0"/>
              </w:rPr>
              <w:t>Absatz</w:t>
            </w:r>
            <w:r w:rsidRPr="00F802A7">
              <w:rPr>
                <w:noProof w:val="0"/>
              </w:rPr>
              <w:t xml:space="preserve"> wird in </w:t>
            </w:r>
            <w:r w:rsidRPr="00F802A7">
              <w:rPr>
                <w:b/>
                <w:i/>
                <w:noProof w:val="0"/>
              </w:rPr>
              <w:t>Anhang</w:t>
            </w:r>
            <w:r w:rsidRPr="00F802A7">
              <w:rPr>
                <w:noProof w:val="0"/>
              </w:rPr>
              <w:t> </w:t>
            </w:r>
            <w:r w:rsidRPr="00F802A7">
              <w:rPr>
                <w:b/>
                <w:i/>
                <w:noProof w:val="0"/>
              </w:rPr>
              <w:t>I</w:t>
            </w:r>
            <w:r w:rsidRPr="00F802A7">
              <w:rPr>
                <w:noProof w:val="0"/>
              </w:rPr>
              <w:t xml:space="preserve"> angefügt:</w:t>
            </w:r>
          </w:p>
        </w:tc>
      </w:tr>
      <w:tr w:rsidR="00F802A7" w:rsidRPr="00F802A7" w:rsidTr="008F4458">
        <w:trPr>
          <w:jc w:val="center"/>
        </w:trPr>
        <w:tc>
          <w:tcPr>
            <w:tcW w:w="4876" w:type="dxa"/>
          </w:tcPr>
          <w:p w:rsidR="00021D64" w:rsidRPr="00F802A7" w:rsidRDefault="00021D64" w:rsidP="00021D64">
            <w:pPr>
              <w:pStyle w:val="Normal6"/>
              <w:rPr>
                <w:b/>
                <w:bCs/>
                <w:i/>
                <w:iCs/>
                <w:noProof w:val="0"/>
              </w:rPr>
            </w:pPr>
            <w:r w:rsidRPr="00F802A7">
              <w:rPr>
                <w:b/>
                <w:bCs/>
                <w:i/>
                <w:iCs/>
                <w:noProof w:val="0"/>
              </w:rPr>
              <w:t>(c)</w:t>
            </w:r>
            <w:r w:rsidRPr="00F802A7">
              <w:rPr>
                <w:b/>
                <w:bCs/>
                <w:i/>
                <w:iCs/>
                <w:noProof w:val="0"/>
              </w:rPr>
              <w:tab/>
              <w:t>jegliche Art der Vermarktung eines Produkts als</w:t>
            </w:r>
            <w:r w:rsidRPr="00F802A7">
              <w:rPr>
                <w:bCs/>
                <w:iCs/>
                <w:noProof w:val="0"/>
              </w:rPr>
              <w:t xml:space="preserve"> identisch mit demselben in </w:t>
            </w:r>
            <w:r w:rsidRPr="00F802A7">
              <w:rPr>
                <w:b/>
                <w:bCs/>
                <w:i/>
                <w:iCs/>
                <w:noProof w:val="0"/>
              </w:rPr>
              <w:t>mehreren</w:t>
            </w:r>
            <w:r w:rsidRPr="00F802A7">
              <w:rPr>
                <w:bCs/>
                <w:iCs/>
                <w:noProof w:val="0"/>
              </w:rPr>
              <w:t xml:space="preserve"> anderen </w:t>
            </w:r>
            <w:r w:rsidRPr="00F802A7">
              <w:rPr>
                <w:b/>
                <w:bCs/>
                <w:i/>
                <w:iCs/>
                <w:noProof w:val="0"/>
              </w:rPr>
              <w:t>Mitgliedstaaten</w:t>
            </w:r>
            <w:r w:rsidRPr="00F802A7">
              <w:rPr>
                <w:bCs/>
                <w:iCs/>
                <w:noProof w:val="0"/>
              </w:rPr>
              <w:t xml:space="preserve"> vermarkteten Produkt, obgleich sich diese Produkte in ihrer Zusammensetzung oder ihren Merkmalen</w:t>
            </w:r>
            <w:r w:rsidRPr="00F802A7">
              <w:rPr>
                <w:b/>
                <w:bCs/>
                <w:i/>
                <w:iCs/>
                <w:noProof w:val="0"/>
              </w:rPr>
              <w:t xml:space="preserve"> wesentlich</w:t>
            </w:r>
            <w:r w:rsidRPr="00F802A7">
              <w:rPr>
                <w:bCs/>
                <w:iCs/>
                <w:noProof w:val="0"/>
              </w:rPr>
              <w:t xml:space="preserve"> voneinander unterscheiden.“</w:t>
            </w:r>
          </w:p>
        </w:tc>
        <w:tc>
          <w:tcPr>
            <w:tcW w:w="4876" w:type="dxa"/>
          </w:tcPr>
          <w:p w:rsidR="00021D64" w:rsidRPr="00F802A7" w:rsidRDefault="00021D64" w:rsidP="00021D64">
            <w:pPr>
              <w:pStyle w:val="Normal6"/>
              <w:rPr>
                <w:noProof w:val="0"/>
                <w:szCs w:val="24"/>
              </w:rPr>
            </w:pPr>
            <w:r w:rsidRPr="00F802A7">
              <w:rPr>
                <w:b/>
                <w:i/>
                <w:noProof w:val="0"/>
              </w:rPr>
              <w:t>„13a.</w:t>
            </w:r>
            <w:r w:rsidRPr="00F802A7">
              <w:rPr>
                <w:b/>
                <w:bCs/>
                <w:i/>
                <w:iCs/>
                <w:noProof w:val="0"/>
              </w:rPr>
              <w:tab/>
            </w:r>
            <w:r w:rsidRPr="00F802A7">
              <w:rPr>
                <w:b/>
                <w:i/>
                <w:noProof w:val="0"/>
              </w:rPr>
              <w:t>die Behauptung oder Herbeiführung des Eindrucks, dass ein Produkt aufgrund seines Aussehens, seiner Bezeichnung oder seiner bildlichen Darstellung identisch oder dem Anschein nach</w:t>
            </w:r>
            <w:r w:rsidRPr="00F802A7">
              <w:rPr>
                <w:noProof w:val="0"/>
              </w:rPr>
              <w:t xml:space="preserve"> identisch mit demselben in </w:t>
            </w:r>
            <w:r w:rsidRPr="00F802A7">
              <w:rPr>
                <w:b/>
                <w:i/>
                <w:noProof w:val="0"/>
              </w:rPr>
              <w:t>einem</w:t>
            </w:r>
            <w:r w:rsidRPr="00F802A7">
              <w:rPr>
                <w:noProof w:val="0"/>
              </w:rPr>
              <w:t xml:space="preserve"> anderen </w:t>
            </w:r>
            <w:r w:rsidRPr="00F802A7">
              <w:rPr>
                <w:b/>
                <w:i/>
                <w:noProof w:val="0"/>
              </w:rPr>
              <w:t>Mitgliedstaat</w:t>
            </w:r>
            <w:r w:rsidRPr="00F802A7">
              <w:rPr>
                <w:noProof w:val="0"/>
              </w:rPr>
              <w:t xml:space="preserve"> vermarkteten Produkt</w:t>
            </w:r>
            <w:r w:rsidRPr="00F802A7">
              <w:rPr>
                <w:b/>
                <w:i/>
                <w:noProof w:val="0"/>
              </w:rPr>
              <w:t xml:space="preserve"> ist</w:t>
            </w:r>
            <w:r w:rsidRPr="00F802A7">
              <w:rPr>
                <w:noProof w:val="0"/>
              </w:rPr>
              <w:t>, obgleich sich diese Produkte in ihrer Zusammensetzung oder ihren Merkmalen voneinander unterscheiden.“</w:t>
            </w:r>
          </w:p>
        </w:tc>
      </w:tr>
    </w:tbl>
    <w:p w:rsidR="00021D64" w:rsidRPr="00F802A7" w:rsidRDefault="00021D64" w:rsidP="007E6EAC">
      <w:pPr>
        <w:pStyle w:val="Olang"/>
      </w:pPr>
      <w:r w:rsidRPr="00F802A7">
        <w:t xml:space="preserve">Or. </w:t>
      </w:r>
      <w:r w:rsidRPr="00F802A7">
        <w:rPr>
          <w:rStyle w:val="HideTWBExt"/>
          <w:noProof w:val="0"/>
          <w:color w:val="auto"/>
        </w:rPr>
        <w:t>&lt;Original&gt;</w:t>
      </w:r>
      <w:r w:rsidRPr="00F802A7">
        <w:rPr>
          <w:rStyle w:val="HideTWBInt"/>
          <w:color w:val="auto"/>
        </w:rPr>
        <w:t>{EN}</w:t>
      </w:r>
      <w:r w:rsidRPr="00F802A7">
        <w:t>en</w:t>
      </w:r>
      <w:r w:rsidRPr="00F802A7">
        <w:rPr>
          <w:rStyle w:val="HideTWBExt"/>
          <w:noProof w:val="0"/>
          <w:color w:val="auto"/>
        </w:rPr>
        <w:t>&lt;/Original&gt;</w:t>
      </w:r>
    </w:p>
    <w:p w:rsidR="00021D64" w:rsidRPr="00F802A7" w:rsidRDefault="00021D64" w:rsidP="008F4458">
      <w:pPr>
        <w:pStyle w:val="JustificationTitle"/>
      </w:pPr>
      <w:r w:rsidRPr="00F802A7">
        <w:rPr>
          <w:rStyle w:val="HideTWBExt"/>
          <w:i w:val="0"/>
          <w:noProof w:val="0"/>
          <w:color w:val="auto"/>
        </w:rPr>
        <w:t>&lt;TitreJust&gt;</w:t>
      </w:r>
      <w:r w:rsidRPr="00F802A7">
        <w:t>Begründung</w:t>
      </w:r>
      <w:r w:rsidRPr="00F802A7">
        <w:rPr>
          <w:rStyle w:val="HideTWBExt"/>
          <w:i w:val="0"/>
          <w:noProof w:val="0"/>
          <w:color w:val="auto"/>
        </w:rPr>
        <w:t>&lt;/TitreJust&gt;</w:t>
      </w:r>
    </w:p>
    <w:p w:rsidR="00021D64" w:rsidRPr="00F802A7" w:rsidRDefault="00021D64" w:rsidP="008F4458">
      <w:pPr>
        <w:pStyle w:val="Normal12Italic"/>
        <w:rPr>
          <w:noProof w:val="0"/>
        </w:rPr>
      </w:pPr>
      <w:r w:rsidRPr="00F802A7">
        <w:rPr>
          <w:noProof w:val="0"/>
        </w:rPr>
        <w:t>Dieser Änderungsantrag nimmt die Praktik, Produkte unterschiedlicher Qualität als identisch zu vermarkten, in Anhang I der Richtlinie über unlautere Geschäftspraktiken auf, damit dies unter allen Umständen verboten wird. Falls er angenommen wird, sollte die Bestimmung aus Artikel 6 Absatz 2 der Richtlinie über unlautere Geschäftspraktiken (Buchstabe c des ursprünglichen Vorschlags der Kommission) gestrichen werden.</w:t>
      </w:r>
    </w:p>
    <w:p w:rsidR="00021D64" w:rsidRPr="00F802A7" w:rsidRDefault="00021D64" w:rsidP="00F9166E">
      <w:r w:rsidRPr="00F802A7">
        <w:rPr>
          <w:rStyle w:val="HideTWBExt"/>
          <w:noProof w:val="0"/>
          <w:color w:val="auto"/>
        </w:rPr>
        <w:t>&lt;/Amend&gt;</w:t>
      </w:r>
    </w:p>
    <w:p w:rsidR="00F12D76" w:rsidRPr="00F802A7" w:rsidRDefault="00F12D76">
      <w:r w:rsidRPr="00F802A7">
        <w:rPr>
          <w:rStyle w:val="HideTWBExt"/>
          <w:noProof w:val="0"/>
          <w:color w:val="auto"/>
        </w:rPr>
        <w:t>&lt;/RepeatBlock-Amend&gt;</w:t>
      </w:r>
    </w:p>
    <w:sectPr w:rsidR="00F12D76" w:rsidRPr="00F802A7">
      <w:footerReference w:type="default" r:id="rId14"/>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0BA" w:rsidRPr="00F802A7" w:rsidRDefault="004D40BA">
      <w:r w:rsidRPr="00F802A7">
        <w:separator/>
      </w:r>
    </w:p>
  </w:endnote>
  <w:endnote w:type="continuationSeparator" w:id="0">
    <w:p w:rsidR="004D40BA" w:rsidRPr="00F802A7" w:rsidRDefault="004D40BA">
      <w:r w:rsidRPr="00F802A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671" w:rsidRDefault="004516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2A7" w:rsidRPr="00F802A7" w:rsidRDefault="00F802A7" w:rsidP="00F802A7">
    <w:pPr>
      <w:pStyle w:val="Footer"/>
    </w:pPr>
    <w:r w:rsidRPr="00F802A7">
      <w:rPr>
        <w:rStyle w:val="HideTWBExt"/>
        <w:noProof w:val="0"/>
      </w:rPr>
      <w:t>&lt;PathFdR&gt;</w:t>
    </w:r>
    <w:r w:rsidRPr="00F802A7">
      <w:t>AM\1182244DE.docx</w:t>
    </w:r>
    <w:r w:rsidRPr="00F802A7">
      <w:rPr>
        <w:rStyle w:val="HideTWBExt"/>
        <w:noProof w:val="0"/>
      </w:rPr>
      <w:t>&lt;/PathFdR&gt;</w:t>
    </w:r>
    <w:r w:rsidRPr="00F802A7">
      <w:tab/>
    </w:r>
    <w:r w:rsidRPr="00F802A7">
      <w:tab/>
      <w:t>PE</w:t>
    </w:r>
    <w:r w:rsidRPr="00F802A7">
      <w:rPr>
        <w:rStyle w:val="HideTWBExt"/>
        <w:noProof w:val="0"/>
      </w:rPr>
      <w:t>&lt;NoPE&gt;</w:t>
    </w:r>
    <w:r w:rsidRPr="00F802A7">
      <w:t>637.726</w:t>
    </w:r>
    <w:r w:rsidRPr="00F802A7">
      <w:rPr>
        <w:rStyle w:val="HideTWBExt"/>
        <w:noProof w:val="0"/>
      </w:rPr>
      <w:t>&lt;/NoPE&gt;&lt;Version&gt;</w:t>
    </w:r>
    <w:r w:rsidRPr="00F802A7">
      <w:t>v01-00</w:t>
    </w:r>
    <w:r w:rsidRPr="00F802A7">
      <w:rPr>
        <w:rStyle w:val="HideTWBExt"/>
        <w:noProof w:val="0"/>
      </w:rPr>
      <w:t>&lt;/Version&gt;</w:t>
    </w:r>
  </w:p>
  <w:p w:rsidR="00881ACB" w:rsidRPr="00F802A7" w:rsidRDefault="00F802A7" w:rsidP="00F802A7">
    <w:pPr>
      <w:pStyle w:val="Footer2"/>
      <w:tabs>
        <w:tab w:val="center" w:pos="4535"/>
      </w:tabs>
    </w:pPr>
    <w:r w:rsidRPr="00F802A7">
      <w:t>DE</w:t>
    </w:r>
    <w:r w:rsidRPr="00F802A7">
      <w:tab/>
    </w:r>
    <w:r w:rsidRPr="00F802A7">
      <w:rPr>
        <w:b w:val="0"/>
        <w:i/>
        <w:color w:val="C0C0C0"/>
        <w:sz w:val="22"/>
      </w:rPr>
      <w:t>In Vielfalt geeint</w:t>
    </w:r>
    <w:r w:rsidRPr="00F802A7">
      <w:tab/>
      <w: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671" w:rsidRDefault="004516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2A7" w:rsidRDefault="00F802A7" w:rsidP="00F802A7">
    <w:pPr>
      <w:pStyle w:val="Footer"/>
    </w:pPr>
    <w:r w:rsidRPr="00F802A7">
      <w:rPr>
        <w:rStyle w:val="HideTWBExt"/>
      </w:rPr>
      <w:t>&lt;PathFdR&gt;</w:t>
    </w:r>
    <w:r>
      <w:t>AM\1182244DE.docx</w:t>
    </w:r>
    <w:r w:rsidRPr="00F802A7">
      <w:rPr>
        <w:rStyle w:val="HideTWBExt"/>
      </w:rPr>
      <w:t>&lt;/PathFdR&gt;</w:t>
    </w:r>
    <w:r>
      <w:tab/>
    </w:r>
    <w:r>
      <w:tab/>
      <w:t>PE</w:t>
    </w:r>
    <w:r w:rsidRPr="00F802A7">
      <w:rPr>
        <w:rStyle w:val="HideTWBExt"/>
      </w:rPr>
      <w:t>&lt;NoPE&gt;</w:t>
    </w:r>
    <w:r>
      <w:t>637.726</w:t>
    </w:r>
    <w:r w:rsidRPr="00F802A7">
      <w:rPr>
        <w:rStyle w:val="HideTWBExt"/>
      </w:rPr>
      <w:t>&lt;/NoPE&gt;&lt;Version&gt;</w:t>
    </w:r>
    <w:r>
      <w:t>v01-00</w:t>
    </w:r>
    <w:r w:rsidRPr="00F802A7">
      <w:rPr>
        <w:rStyle w:val="HideTWBExt"/>
      </w:rPr>
      <w:t>&lt;/Version&gt;</w:t>
    </w:r>
  </w:p>
  <w:p w:rsidR="00021D64" w:rsidRPr="004D40BA" w:rsidRDefault="00F802A7" w:rsidP="00F802A7">
    <w:pPr>
      <w:pStyle w:val="Footer2"/>
      <w:tabs>
        <w:tab w:val="center" w:pos="4535"/>
        <w:tab w:val="right" w:pos="9921"/>
      </w:tabs>
    </w:pPr>
    <w:r>
      <w:t>DE</w:t>
    </w:r>
    <w:r>
      <w:tab/>
    </w:r>
    <w:r w:rsidRPr="00F802A7">
      <w:rPr>
        <w:b w:val="0"/>
        <w:i/>
        <w:color w:val="C0C0C0"/>
        <w:sz w:val="22"/>
      </w:rPr>
      <w:t>In Vielfalt geeint</w:t>
    </w:r>
    <w:r>
      <w:tab/>
      <w:t>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0BA" w:rsidRPr="00F802A7" w:rsidRDefault="004D40BA">
      <w:r w:rsidRPr="00F802A7">
        <w:separator/>
      </w:r>
    </w:p>
  </w:footnote>
  <w:footnote w:type="continuationSeparator" w:id="0">
    <w:p w:rsidR="004D40BA" w:rsidRPr="00F802A7" w:rsidRDefault="004D40BA">
      <w:r w:rsidRPr="00F802A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671" w:rsidRDefault="004516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671" w:rsidRDefault="004516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671" w:rsidRDefault="004516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2MNU" w:val=" 2"/>
    <w:docVar w:name="AMACTMNU" w:val=" 1"/>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226331 HideTWBExt;}{\s16\ql \li0\ri0\nowidctlpar\wrapdefault\aspalpha\aspnum\faauto\adjustright\rin0\lin0\itap0 \rtlch\fcs1 \af0\afs20\alang1025 \ltrch\fcs0 _x000d__x000a_\b\fs24\lang2057\langfe2057\cgrid\langnp2057\langfenp2057 \sbasedon0 \snext16 \slink17 \spriority0 \styrsid14226331 NormalBold;}{\*\cs17 \additive \b\fs24 \slink16 \slocked \spriority0 \styrsid14226331 NormalBold Char;}}{\*\rsidtbl \rsid24658\rsid735077_x000d__x000a_\rsid2892074\rsid4666813\rsid4740388\rsid6641733\rsid9636012\rsid11215221\rsid12154954\rsid14226331\rsid14424199\rsid15204470\rsid15285974\rsid15950462\rsid16324206\rsid16662270}{\mmathPr\mmathFont34\mbrkBin0\mbrkBinSub0\msmallFrac0\mdispDef1\mlMargin0_x000d__x000a_\mrMargin0\mdefJc1\mwrapIndent1440\mintLim0\mnaryLim1}{\info{\author VUILLAUME Herve}{\operator VUILLAUME Herve}{\creatim\yr2017\mo11\dy10\hr9\min17}{\revtim\yr2017\mo11\dy10\hr9\min17}{\version1}{\edmins0}{\nofpages1}{\nofwords17}{\nofchars71}_x000d__x000a_{\*\company European Parliament}{\nofcharsws71}{\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226331\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474038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4740388 \chftnsepc _x000d__x000a_\par }}{\*\aftnsep \ltrpar \pard\plain \ltrpar\ql \li0\ri0\widctlpar\wrapdefault\aspalpha\aspnum\faauto\adjustright\rin0\lin0\itap0 \rtlch\fcs1 \af0\afs20\alang1025 \ltrch\fcs0 \fs24\lang2057\langfe2057\cgrid\langnp2057\langfenp2057 {\rtlch\fcs1 \af0 _x000d__x000a_\ltrch\fcs0 \insrsid4740388 \chftnsep _x000d__x000a_\par }}{\*\aftnsepc \ltrpar \pard\plain \ltrpar\ql \li0\ri0\widctlpar\wrapdefault\aspalpha\aspnum\faauto\adjustright\rin0\lin0\itap0 \rtlch\fcs1 \af0\afs20\alang1025 \ltrch\fcs0 \fs24\lang2057\langfe2057\cgrid\langnp2057\langfenp2057 {\rtlch\fcs1 \af0 _x000d__x000a_\ltrch\fcs0 \insrsid474038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054026 \rtlch\fcs1 \af0\afs20\alang1025 \ltrch\fcs0 \b\fs24\lang2057\langfe2057\cgrid\langnp2057\langfenp2057 {\rtlch\fcs1 \af0 \ltrch\fcs0 _x000d__x000a_\cs15\b0\v\f1\fs20\cf9\lang1024\langfe1024\noproof\insrsid14226331\charrsid14699840 {\*\bkmkstart By}&lt;}{\rtlch\fcs1 \af0 \ltrch\fcs0 \cs15\b0\v\f1\fs20\cf9\lang1024\langfe1024\noproof\insrsid14226331 By&gt;&lt;}{\rtlch\fcs1 \af0 \ltrch\fcs0 _x000d__x000a_\cs15\b0\v\f1\fs20\cf9\lang1024\langfe1024\noproof\insrsid14226331\charrsid14699840 Members&gt;}{\rtlch\fcs1 \af0 \ltrch\fcs0 \insrsid14226331\charrsid14699840 [ZMEMBERS]}{\rtlch\fcs1 \af0 \ltrch\fcs0 _x000d__x000a_\cs15\b0\v\f1\fs20\cf9\lang1024\langfe1024\noproof\insrsid14226331\charrsid14699840 &lt;/Members&gt;}{\rtlch\fcs1 \af0 \ltrch\fcs0 \insrsid14226331\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226331\charrsid5922106 &lt;AuNomDe&gt;&lt;OptDel&gt;}{\rtlch\fcs1 \af0 \ltrch\fcs0 \lang1024\langfe1024\noproof\langnp1043\insrsid14226331\charrsid5922106 [ZONBEHALF]}{\rtlch\fcs1 \af0 \ltrch\fcs0 _x000d__x000a_\cs15\v\f1\fs20\cf9\lang1024\langfe1024\noproof\langnp1043\insrsid14226331\charrsid5922106 &lt;/OptDel&gt;&lt;/AuNomDe&gt;}{\rtlch\fcs1 \af0 \ltrch\fcs0 \lang1043\langfe2057\langnp1043\insrsid14226331\charrsid5922106 _x000d__x000a_\par }\pard \ltrpar\ql \li0\ri0\widctlpar\wrapdefault\aspalpha\aspnum\faauto\adjustright\rin0\lin0\itap0\pararsid16324206 {\rtlch\fcs1 \af0 \ltrch\fcs0 \cs15\v\f1\fs20\cf9\lang1024\langfe1024\noproof\langnp1043\insrsid14226331\charrsid5922106 &lt;/By&gt;}{_x000d__x000a_\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ODEMNU" w:val=" 1"/>
    <w:docVar w:name="CVar" w:val="113"/>
    <w:docVar w:name="DOCCODMNU" w:val=" 2"/>
    <w:docVar w:name="DOCDT" w:val="10/04/2019"/>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6\fbidi \froman\fcharset238\fprq2 Times New Roman CE;}{\f307\fbidi \froman\fcharset204\fprq2 Times New Roman Cyr;}_x000d__x000a_{\f309\fbidi \froman\fcharset161\fprq2 Times New Roman Greek;}{\f310\fbidi \froman\fcharset162\fprq2 Times New Roman Tur;}{\f311\fbidi \froman\fcharset177\fprq2 Times New Roman (Hebrew);}{\f312\fbidi \froman\fcharset178\fprq2 Times New Roman (Arabic);}_x000d__x000a_{\f313\fbidi \froman\fcharset186\fprq2 Times New Roman Baltic;}{\f314\fbidi \froman\fcharset163\fprq2 Times New Roman (Vietnamese);}{\f316\fbidi \fswiss\fcharset238\fprq2 Arial CE;}{\f317\fbidi \fswiss\fcharset204\fprq2 Arial Cyr;}_x000d__x000a_{\f319\fbidi \fswiss\fcharset161\fprq2 Arial Greek;}{\f320\fbidi \fswiss\fcharset162\fprq2 Arial Tur;}{\f321\fbidi \fswiss\fcharset177\fprq2 Arial (Hebrew);}{\f322\fbidi \fswiss\fcharset178\fprq2 Arial (Arabic);}_x000d__x000a_{\f323\fbidi \fswiss\fcharset186\fprq2 Arial Baltic;}{\f324\fbidi \fswiss\fcharset163\fprq2 Arial (Vietnamese);}{\f646\fbidi \froman\fcharset238\fprq2 Cambria Math CE;}{\f647\fbidi \froman\fcharset204\fprq2 Cambria Math Cyr;}_x000d__x000a_{\f649\fbidi \froman\fcharset161\fprq2 Cambria Math Greek;}{\f650\fbidi \froman\fcharset162\fprq2 Cambria Math Tur;}{\f653\fbidi \froman\fcharset186\fprq2 Cambria Math Baltic;}{\f65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205764 HideTWBExt;}{\s16\ql \li0\ri0\sb240\sa240\nowidctlpar\tqc\tx4536\tqr\tx9072\wrapdefault\aspalpha\aspnum\faauto\adjustright\rin0\lin0\itap0 \rtlch\fcs1 \af0\afs20\alang1025 \ltrch\fcs0 _x000d__x000a_\fs22\lang1031\langfe2057\cgrid\langnp1031\langfenp2057 \sbasedon0 \snext16 \slink17 \styrsid8205764 footer;}{\*\cs17 \additive \rtlch\fcs1 \af0 \ltrch\fcs0 \fs22\lang1031\langfe0\langnp1031 \sbasedon10 \slink16 \slocked \styrsid8205764 Footer Char;}{_x000d__x000a_\s18\ql \li-850\ri-850\sa240\widctlpar\tqr\tx9921\wrapdefault\aspalpha\aspnum\faauto\adjustright\rin-850\lin-850\itap0 \rtlch\fcs1 \af1\afs20\alang1025 \ltrch\fcs0 \b\f1\fs48\lang1031\langfe2057\cgrid\langnp1031\langfenp2057 _x000d__x000a_\sbasedon0 \snext18 \spriority0 \styrsid8205764 Footer2;}}{\*\rsidtbl \rsid24658\rsid358857\rsid735077\rsid787282\rsid2892074\rsid3622648\rsid4666813\rsid4988165\rsid5708216\rsid6641733\rsid7553164\rsid8205764\rsid8465581\rsid8681905\rsid8724649_x000d__x000a_\rsid9636012\rsid9862312\rsid11215221\rsid11370291\rsid11434737\rsid11607138\rsid11824949\rsid12154954\rsid14424199\rsid15204470\rsid15285974\rsid15535219\rsid15950462\rsid16324206\rsid16662270}{\mmathPr\mmathFont34\mbrkBin0\mbrkBinSub0\msmallFrac0_x000d__x000a_\mdispDef1\mlMargin0\mrMargin0\mdefJc1\mwrapIndent1440\mintLim0\mnaryLim1}{\info{\author HOLBACH Jutta}{\operator HOLBACH Jutta}{\creatim\yr2019\mo4\dy10\hr15\min7}{\revtim\yr2019\mo4\dy10\hr15\min7}{\version1}{\edmins0}{\nofpages1}{\nofwords0}_x000d__x000a_{\nofchars1}{\*\company European Parliament}{\nofcharsws1}{\vern57447}}{\*\xmlnstbl {\xmlns1 http://schemas.microsoft.com/office/word/2003/wordml}}\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8205764\utinl \fet0{\*\wgrffmtfilter 013f}\ilfomacatclnup0{\*\template D:\\USERS\\jholbach\\AppData\\Local\\Temp\\Blank1.dot}{\*\ftnsep \ltrpar \pard\plain \ltrpar_x000d__x000a_\ql \li0\ri0\widctlpar\wrapdefault\aspalpha\aspnum\faauto\adjustright\rin0\lin0\itap0 \rtlch\fcs1 \af0\afs20\alang1025 \ltrch\fcs0 \fs24\lang2057\langfe2057\cgrid\langnp2057\langfenp2057 {\rtlch\fcs1 \af0 \ltrch\fcs0 \insrsid4988165 \chftnsep _x000d__x000a_\par }}{\*\ftnsepc \ltrpar \pard\plain \ltrpar\ql \li0\ri0\widctlpar\wrapdefault\aspalpha\aspnum\faauto\adjustright\rin0\lin0\itap0 \rtlch\fcs1 \af0\afs20\alang1025 \ltrch\fcs0 \fs24\lang2057\langfe2057\cgrid\langnp2057\langfenp2057 {\rtlch\fcs1 \af0 _x000d__x000a_\ltrch\fcs0 \insrsid4988165 \chftnsepc _x000d__x000a_\par }}{\*\aftnsep \ltrpar \pard\plain \ltrpar\ql \li0\ri0\widctlpar\wrapdefault\aspalpha\aspnum\faauto\adjustright\rin0\lin0\itap0 \rtlch\fcs1 \af0\afs20\alang1025 \ltrch\fcs0 \fs24\lang2057\langfe2057\cgrid\langnp2057\langfenp2057 {\rtlch\fcs1 \af0 _x000d__x000a_\ltrch\fcs0 \insrsid4988165 \chftnsep _x000d__x000a_\par }}{\*\aftnsepc \ltrpar \pard\plain \ltrpar\ql \li0\ri0\widctlpar\wrapdefault\aspalpha\aspnum\faauto\adjustright\rin0\lin0\itap0 \rtlch\fcs1 \af0\afs20\alang1025 \ltrch\fcs0 \fs24\lang2057\langfe2057\cgrid\langnp2057\langfenp2057 {\rtlch\fcs1 \af0 _x000d__x000a_\ltrch\fcs0 \insrsid4988165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1031\langfe2057\cgrid\langnp1031\langfenp2057 {\rtlch\fcs1 \af0 \ltrch\fcs0 _x000d__x000a_\cs15\v\f1\fs20\cf9\insrsid8205764\charrsid5062842 &lt;PathFdR&gt;}{\rtlch\fcs1 \af0 \ltrch\fcs0 \insrsid8205764\charrsid138596 AM\\1182244DE.docx}{\rtlch\fcs1 \af0 \ltrch\fcs0 \cs15\v\f1\fs20\cf9\insrsid8205764\charrsid5062842 &lt;/PathFdR&gt;}{\rtlch\fcs1 \af0 _x000d__x000a_\ltrch\fcs0 \insrsid8205764\charrsid5062842 \tab \tab PE}{\rtlch\fcs1 \af0 \ltrch\fcs0 \cs15\v\f1\fs20\cf9\insrsid8205764\charrsid5062842 &lt;NoPE&gt;}{\rtlch\fcs1 \af0 \ltrch\fcs0 \insrsid8205764\charrsid138596 637.726}{\rtlch\fcs1 \af0 \ltrch\fcs0 _x000d__x000a_\cs15\v\f1\fs20\cf9\insrsid8205764\charrsid5062842 &lt;/NoPE&gt;&lt;Version&gt;}{\rtlch\fcs1 \af0 \ltrch\fcs0 \insrsid8205764\charrsid5062842 v}{\rtlch\fcs1 \af0 \ltrch\fcs0 \insrsid8205764\charrsid138596 01-00}{\rtlch\fcs1 \af0 \ltrch\fcs0 _x000d__x000a_\cs15\v\f1\fs20\cf9\insrsid8205764\charrsid5062842 &lt;/Version&gt;}{\rtlch\fcs1 \af0 \ltrch\fcs0 \insrsid8205764\charrsid5062842 _x000d__x000a_\par }\pard\plain \ltrpar\s18\ql \li-850\ri-850\sa240\widctlpar\tqc\tx4535\tqr\tx9921\wrapdefault\aspalpha\aspnum\faauto\adjustright\rin-850\lin-850\itap0\pararsid11740041 \rtlch\fcs1 \af1\afs20\alang1025 \ltrch\fcs0 _x000d__x000a_\b\f1\fs48\lang1031\langfe2057\cgrid\langnp1031\langfenp2057 {\field{\*\fldinst {\rtlch\fcs1 \af1 \ltrch\fcs0 \insrsid8205764\charrsid5062842  DOCPROPERTY &quot;&lt;Extension&gt;&quot; }}{\fldrslt {\rtlch\fcs1 \af1 \ltrch\fcs0 \insrsid8205764 DE}}}\sectd \ltrsect_x000d__x000a_\linex0\endnhere\sectdefaultcl\sftnbj {\rtlch\fcs1 \af1 \ltrch\fcs0 \cf16\insrsid8205764\charrsid5062842 \tab }{\rtlch\fcs1 \af1\afs22 \ltrch\fcs0 \b0\i\fs22\cf16\insrsid8205764 In Vielfalt geeint}{\rtlch\fcs1 \af1 \ltrch\fcs0 _x000d__x000a_\cf16\insrsid8205764\charrsid5062842 \tab }{\field{\*\fldinst {\rtlch\fcs1 \af1 \ltrch\fcs0 \insrsid8205764\charrsid5062842  DOCPROPERTY &quot;&lt;Extension&gt;&quot; }}{\fldrslt {\rtlch\fcs1 \af1 \ltrch\fcs0 \insrsid8205764 DE}}}\sectd \ltrsect_x000d__x000a_\linex0\endnhere\sectdefaultcl\sftnbj {\rtlch\fcs1 \af1 \ltrch\fcs0 \insrsid8205764\charrsid5062842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 \rtlch\fcs1 _x000d__x000a_\af0\afs20\alang1025 \ltrch\fcs0 \fs24\lang2057\langfe2057\cgrid\langnp2057\langfenp2057 {\rtlch\fcs1 \af0 \ltrch\fcs0 \insrsid8205764\charrsid138596 \sect }\sectd \ltrsect_x000d__x000a_\margbsxn1418\psz9\linex0\headery1134\footery505\endnhere\titlepg\sectdefaultcl\sectrsid14424199\sftnbj\sftnrestart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d6_x000d__x000a_505c9ee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113"/>
    <w:docVar w:name="InsideLoop" w:val="1"/>
    <w:docVar w:name="LastEditedSection" w:val=" 1"/>
    <w:docVar w:name="NRAKEY" w:val="0029"/>
    <w:docVar w:name="ONBEHALFKEY1" w:val="Verts/ALE"/>
    <w:docVar w:name="PROPOSALCODMNU" w:val=" 1"/>
    <w:docVar w:name="RepeatBlock-AmendDE"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6\fbidi \froman\fcharset238\fprq2 Times New Roman CE;}{\f307\fbidi \froman\fcharset204\fprq2 Times New Roman Cyr;}_x000d__x000a_{\f309\fbidi \froman\fcharset161\fprq2 Times New Roman Greek;}{\f310\fbidi \froman\fcharset162\fprq2 Times New Roman Tur;}{\f311\fbidi \froman\fcharset177\fprq2 Times New Roman (Hebrew);}{\f312\fbidi \froman\fcharset178\fprq2 Times New Roman (Arabic);}_x000d__x000a_{\f313\fbidi \froman\fcharset186\fprq2 Times New Roman Baltic;}{\f314\fbidi \froman\fcharset163\fprq2 Times New Roman (Vietnamese);}{\f316\fbidi \fswiss\fcharset238\fprq2 Arial CE;}{\f317\fbidi \fswiss\fcharset204\fprq2 Arial Cyr;}_x000d__x000a_{\f319\fbidi \fswiss\fcharset161\fprq2 Arial Greek;}{\f320\fbidi \fswiss\fcharset162\fprq2 Arial Tur;}{\f321\fbidi \fswiss\fcharset177\fprq2 Arial (Hebrew);}{\f322\fbidi \fswiss\fcharset178\fprq2 Arial (Arabic);}_x000d__x000a_{\f323\fbidi \fswiss\fcharset186\fprq2 Arial Baltic;}{\f324\fbidi \fswiss\fcharset163\fprq2 Arial (Vietnamese);}{\f646\fbidi \froman\fcharset238\fprq2 Cambria Math CE;}{\f647\fbidi \froman\fcharset204\fprq2 Cambria Math Cyr;}_x000d__x000a_{\f649\fbidi \froman\fcharset161\fprq2 Cambria Math Greek;}{\f650\fbidi \froman\fcharset162\fprq2 Cambria Math Tur;}{\f653\fbidi \froman\fcharset186\fprq2 Cambria Math Baltic;}{\f65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6407176 HideTWBExt;}{\s16\ql \li0\ri0\sb240\sa240\nowidctlpar\tqc\tx4536\tqr\tx9072\wrapdefault\aspalpha\aspnum\faauto\adjustright\rin0\lin0\itap0 \rtlch\fcs1 \af0\afs20\alang1025 _x000d__x000a_\ltrch\fcs0 \fs22\lang1031\langfe2057\cgrid\langnp1031\langfenp2057 \sbasedon0 \snext16 \slink17 \spriority0 \styrsid16407176 footer;}{\*\cs17 \additive \rtlch\fcs1 \af0 \ltrch\fcs0 \fs22\lang1031\langfe0\langnp1031 _x000d__x000a_\sbasedon10 \slink16 \slocked \spriority0 \styrsid16407176 Footer Char;}{\s18\ql \li0\ri-284\nowidctlpar\tqr\tx9072\wrapdefault\aspalpha\aspnum\faauto\adjustright\rin-284\lin0\itap0 \rtlch\fcs1 \af0\afs20\alang1025 \ltrch\fcs0 _x000d__x000a_\b\fs24\lang1031\langfe2057\cgrid\langnp1031\langfenp2057 \sbasedon0 \snext18 \spriority0 \styrsid16407176 ProjRap;}{\s19\ql \li0\ri0\sa240\nowidctlpar\wrapdefault\aspalpha\aspnum\faauto\adjustright\rin0\lin0\itap0 \rtlch\fcs1 \af0\afs20\alang1025 _x000d__x000a_\ltrch\fcs0 \fs24\lang1031\langfe2057\cgrid\langnp1031\langfenp2057 \sbasedon0 \snext19 \spriority0 \styrsid16407176 Normal12;}{\s20\ql \li-850\ri-850\sa240\widctlpar\tqr\tx9921\wrapdefault\aspalpha\aspnum\faauto\adjustright\rin-850\lin-850\itap0 _x000d__x000a_\rtlch\fcs1 \af1\afs20\alang1025 \ltrch\fcs0 \b\f1\fs48\lang1031\langfe2057\cgrid\langnp1031\langfenp2057 \sbasedon0 \snext20 \spriority0 \styrsid16407176 Footer2;}{\*\cs21 \additive \v\cf15 \spriority0 \styrsid16407176 HideTWBInt;}{_x000d__x000a_\s22\ql \li0\ri0\nowidctlpar\wrapdefault\aspalpha\aspnum\faauto\adjustright\rin0\lin0\itap0 \rtlch\fcs1 \af0\afs20\alang1025 \ltrch\fcs0 \b\fs24\lang1031\langfe2057\cgrid\langnp1031\langfenp2057 \sbasedon0 \snext22 \slink29 \spriority0 \styrsid16407176 _x000d__x000a_NormalBold;}{\s23\qr \li0\ri0\sb240\sa240\nowidctlpar\wrapdefault\aspalpha\aspnum\faauto\adjustright\rin0\lin0\itap0 \rtlch\fcs1 \af0\afs20\alang1025 \ltrch\fcs0 \fs24\lang1031\langfe2057\cgrid\langnp1031\langfenp2057 _x000d__x000a_\sbasedon0 \snext23 \spriority0 \styrsid16407176 Olang;}{\s24\ql \li0\ri0\sa120\nowidctlpar\wrapdefault\aspalpha\aspnum\faauto\adjustright\rin0\lin0\itap0 \rtlch\fcs1 \af0\afs20\alang1025 \ltrch\fcs0 _x000d__x000a_\fs24\lang1024\langfe1024\cgrid\noproof\langnp1031\langfenp2057 \sbasedon0 \snext24 \slink30 \spriority0 \styrsid16407176 Normal6;}{\s25\qc \li0\ri0\sb240\nowidctlpar\wrapdefault\aspalpha\aspnum\faauto\adjustright\rin0\lin0\itap0 \rtlch\fcs1 _x000d__x000a_\af0\afs20\alang1025 \ltrch\fcs0 \i\fs24\lang1031\langfe2057\cgrid\langnp1031\langfenp2057 \sbasedon0 \snext25 \spriority0 \styrsid16407176 CrossRef;}{_x000d__x000a_\s26\qc \li0\ri0\sb240\sa240\keepn\nowidctlpar\wrapdefault\aspalpha\aspnum\faauto\adjustright\rin0\lin0\itap0 \rtlch\fcs1 \af0\afs20\alang1025 \ltrch\fcs0 \i\fs24\lang1031\langfe2057\cgrid\langnp1031\langfenp2057 _x000d__x000a_\sbasedon0 \snext19 \spriority0 \styrsid16407176 JustificationTitle;}{\s27\ql \li0\ri-284\nowidctlpar\tqr\tx9072\wrapdefault\aspalpha\aspnum\faauto\adjustright\rin-284\lin0\itap0 \rtlch\fcs1 \af0\afs20\alang1025 \ltrch\fcs0 _x000d__x000a_\fs24\lang1031\langfe2057\cgrid\langnp1031\langfenp2057 \sbasedon0 \snext27 \spriority0 \styrsid16407176 ZDateAM;}{\s28\ql \li0\ri0\sa240\nowidctlpar\wrapdefault\aspalpha\aspnum\faauto\adjustright\rin0\lin0\itap0 \rtlch\fcs1 \af0\afs20\alang1025 _x000d__x000a_\ltrch\fcs0 \i\fs24\lang1024\langfe1024\cgrid\noproof\langnp1031\langfenp2057 \sbasedon0 \snext28 \spriority0 \styrsid16407176 Normal12Italic;}{\*\cs29 \additive \b\fs24\lang1031\langfe0\langnp1031 \slink22 \slocked \spriority0 \styrsid16407176 _x000d__x000a_NormalBold Char;}{\*\cs30 \additive \fs24\lang1024\langfe1024\noproof\langnp1031 \slink24 \slocked \spriority0 \styrsid16407176 Normal6 Char;}{\s31\qc \li0\ri0\sa240\nowidctlpar\wrapdefault\aspalpha\aspnum\faauto\adjustright\rin0\lin0\itap0 \rtlch\fcs1 _x000d__x000a_\af0\afs20\alang1025 \ltrch\fcs0 \i\fs24\lang1031\langfe2057\cgrid\langnp1031\langfenp2057 \sbasedon0 \snext31 \spriority0 \styrsid16407176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1\langfe2057\cgrid\langnp1031\langfenp2057 \sbasedon0 \snext32 \spriority0 \styrsid16407176 AMNumberTabs;}}{\*\rsidtbl \rsid24658\rsid358857\rsid735077\rsid787282\rsid2892074\rsid3622648\rsid4666813\rsid5708216\rsid6641733_x000d__x000a_\rsid7553164\rsid8465581\rsid8681905\rsid8724649\rsid9636012\rsid9862312\rsid11215221\rsid11370291\rsid11434737\rsid11607138\rsid11824949\rsid12154954\rsid14424199\rsid14828478\rsid15204470\rsid15285974\rsid15535219\rsid15950462\rsid16324206\rsid16407176_x000d__x000a_\rsid16662270}{\mmathPr\mmathFont34\mbrkBin0\mbrkBinSub0\msmallFrac0\mdispDef1\mlMargin0\mrMargin0\mdefJc1\mwrapIndent1440\mintLim0\mnaryLim1}{\info{\author HOLBACH Jutta}{\operator HOLBACH Jutta}{\creatim\yr2019\mo4\dy10\hr15\min3}_x000d__x000a_{\revtim\yr2019\mo4\dy10\hr15\min3}{\version1}{\edmins0}{\nofpages1}{\nofwords118}{\nofchars1318}{\*\company European Parliament}{\nofcharsws1334}{\vern57447}}{\*\xmlnstbl {\xmlns1 http://schemas.microsoft.com/office/word/2003/wordml}}_x000d__x000a_\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6407176\utinl \fet0{\*\wgrffmtfilter 013f}\ilfomacatclnup0{\*\template D:\\USERS\\jholbach\\AppData\\Local\\Temp\\Blank1.dot}{\*\ftnsep \ltrpar \pard\plain \ltrpar_x000d__x000a_\ql \li0\ri0\widctlpar\wrapdefault\aspalpha\aspnum\faauto\adjustright\rin0\lin0\itap0 \rtlch\fcs1 \af0\afs20\alang1025 \ltrch\fcs0 \fs24\lang2057\langfe2057\cgrid\langnp2057\langfenp2057 {\rtlch\fcs1 \af0 \ltrch\fcs0 \insrsid14828478 \chftnsep _x000d__x000a_\par }}{\*\ftnsepc \ltrpar \pard\plain \ltrpar\ql \li0\ri0\widctlpar\wrapdefault\aspalpha\aspnum\faauto\adjustright\rin0\lin0\itap0 \rtlch\fcs1 \af0\afs20\alang1025 \ltrch\fcs0 \fs24\lang2057\langfe2057\cgrid\langnp2057\langfenp2057 {\rtlch\fcs1 \af0 _x000d__x000a_\ltrch\fcs0 \insrsid14828478 \chftnsepc _x000d__x000a_\par }}{\*\aftnsep \ltrpar \pard\plain \ltrpar\ql \li0\ri0\widctlpar\wrapdefault\aspalpha\aspnum\faauto\adjustright\rin0\lin0\itap0 \rtlch\fcs1 \af0\afs20\alang1025 \ltrch\fcs0 \fs24\lang2057\langfe2057\cgrid\langnp2057\langfenp2057 {\rtlch\fcs1 \af0 _x000d__x000a_\ltrch\fcs0 \insrsid14828478 \chftnsep _x000d__x000a_\par }}{\*\aftnsepc \ltrpar \pard\plain \ltrpar\ql \li0\ri0\widctlpar\wrapdefault\aspalpha\aspnum\faauto\adjustright\rin0\lin0\itap0 \rtlch\fcs1 \af0\afs20\alang1025 \ltrch\fcs0 \fs24\lang2057\langfe2057\cgrid\langnp2057\langfenp2057 {\rtlch\fcs1 \af0 _x000d__x000a_\ltrch\fcs0 \insrsid14828478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1031\langfe2057\cgrid\langnp1031\langfenp2057 {\rtlch\fcs1 \af0 \ltrch\fcs0 _x000d__x000a_\cs15\v\f1\fs20\cf9\insrsid16407176\charrsid5062842 {\*\bkmkstart InsideFooter}&lt;PathFdR&gt;}{\rtlch\fcs1 \af0 \ltrch\fcs0 \cf10\insrsid16407176\charrsid5062842 \uc1\u9668\'3f}{\rtlch\fcs1 \af0 \ltrch\fcs0 \insrsid16407176\charrsid5062842 #}{\rtlch\fcs1 \af0 _x000d__x000a_\ltrch\fcs0 \cs21\v\cf15\insrsid16407176\charrsid5062842 TXTROUTE@@}{\rtlch\fcs1 \af0 \ltrch\fcs0 \insrsid16407176\charrsid5062842 #}{\rtlch\fcs1 \af0 \ltrch\fcs0 \cf10\insrsid16407176\charrsid5062842 \uc1\u9658\'3f}{\rtlch\fcs1 \af0 \ltrch\fcs0 _x000d__x000a_\cs15\v\f1\fs20\cf9\insrsid16407176\charrsid5062842 &lt;/PathFdR&gt;}{\rtlch\fcs1 \af0 \ltrch\fcs0 \insrsid16407176\charrsid5062842 {\*\bkmkend InsideFooter}\tab \tab {\*\bkmkstart OutsideFooter}PE}{\rtlch\fcs1 \af0 \ltrch\fcs0 _x000d__x000a_\cs15\v\f1\fs20\cf9\insrsid16407176\charrsid5062842 &lt;NoPE&gt;}{\rtlch\fcs1 \af0 \ltrch\fcs0 \cf10\insrsid16407176\charrsid5062842 \uc1\u9668\'3f}{\rtlch\fcs1 \af0 \ltrch\fcs0 \insrsid16407176\charrsid5062842 #}{\rtlch\fcs1 \af0 \ltrch\fcs0 _x000d__x000a_\cs21\v\cf15\insrsid16407176\charrsid5062842 TXTNRPE@NRPE@}{\rtlch\fcs1 \af0 \ltrch\fcs0 \insrsid16407176\charrsid5062842 #}{\rtlch\fcs1 \af0 \ltrch\fcs0 \cf10\insrsid16407176\charrsid5062842 \uc1\u9658\'3f}{\rtlch\fcs1 \af0 \ltrch\fcs0 _x000d__x000a_\cs15\v\f1\fs20\cf9\insrsid16407176\charrsid5062842 &lt;/NoPE&gt;&lt;Version&gt;}{\rtlch\fcs1 \af0 \ltrch\fcs0 \insrsid16407176\charrsid5062842 v}{\rtlch\fcs1 \af0 \ltrch\fcs0 \cf10\insrsid16407176\charrsid5062842 \uc1\u9668\'3f}{\rtlch\fcs1 \af0 \ltrch\fcs0 _x000d__x000a_\insrsid16407176\charrsid5062842 #}{\rtlch\fcs1 \af0 \ltrch\fcs0 \cs21\v\cf15\insrsid16407176\charrsid5062842 TXTVERSION@NRV@}{\rtlch\fcs1 \af0 \ltrch\fcs0 \insrsid16407176\charrsid5062842 #}{\rtlch\fcs1 \af0 \ltrch\fcs0 _x000d__x000a_\cf10\insrsid16407176\charrsid5062842 \uc1\u9658\'3f}{\rtlch\fcs1 \af0 \ltrch\fcs0 \cs15\v\f1\fs20\cf9\insrsid16407176\charrsid5062842 &lt;/Version&gt;}{\rtlch\fcs1 \af0 \ltrch\fcs0 \insrsid16407176\charrsid5062842 {\*\bkmkend OutsideFooter}_x000d__x000a_\par }\pard\plain \ltrpar\s20\ql \li-850\ri-850\sa240\widctlpar\tqc\tx4535\tqr\tx9921\wrapdefault\aspalpha\aspnum\faauto\adjustright\rin-850\lin-850\itap0\pararsid11740041 \rtlch\fcs1 \af1\afs20\alang1025 \ltrch\fcs0 _x000d__x000a_\b\f1\fs48\lang1031\langfe2057\cgrid\langnp1031\langfenp2057 {\field\flddirty{\*\fldinst {\rtlch\fcs1 \af1 \ltrch\fcs0 \insrsid16407176\charrsid5062842  DOCPROPERTY &quot;&lt;Extension&gt;&quot; }}{\fldrslt {\rtlch\fcs1 \af1 \ltrch\fcs0 \insrsid16407176\charrsid5062842 _x000d__x000a_XX}}}\sectd \ltrsect\linex0\endnhere\sectdefaultcl\sftnbj {\rtlch\fcs1 \af1 \ltrch\fcs0 \cf16\insrsid16407176\charrsid5062842 \tab }{\rtlch\fcs1 \af1\afs22 \ltrch\fcs0 \b0\i\fs22\cf16\insrsid16407176\charrsid5062842 #}{\rtlch\fcs1 \af1 \ltrch\fcs0 _x000d__x000a_\cs21\v\cf15\insrsid16407176\charrsid5062842 (STD@_Motto}{\rtlch\fcs1 \af1\afs22 \ltrch\fcs0 \b0\i\fs22\cf16\insrsid16407176\charrsid5062842 #}{\rtlch\fcs1 \af1 \ltrch\fcs0 \cf16\insrsid16407176\charrsid5062842 \tab }{\field\flddirty{\*\fldinst {_x000d__x000a_\rtlch\fcs1 \af1 \ltrch\fcs0 \insrsid16407176\charrsid5062842  DOCPROPERTY &quot;&lt;Extension&gt;&quot; }}{\fldrslt {\rtlch\fcs1 \af1 \ltrch\fcs0 \insrsid16407176\charrsid5062842 XX}}}\sectd \ltrsect\linex0\endnhere\sectdefaultcl\sftnbj {\rtlch\fcs1 \af1 \ltrch\fcs0 _x000d__x000a_\insrsid16407176\charrsid5062842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13133926 \rtlch\fcs1 \af0\afs20\alang1025 \ltrch\fcs0 \fs24\lang1031\langfe2057\cgrid\langnp1031\langfenp2057 {\rtlch\fcs1 \af0 \ltrch\fcs0 _x000d__x000a_\cs15\v\f1\fs20\cf9\insrsid16407176\charrsid5062842 {\*\bkmkstart restart}&lt;Amend&gt;&lt;Date&gt;}{\rtlch\fcs1 \af0 \ltrch\fcs0 \insrsid16407176\charrsid5062842 #}{\rtlch\fcs1 \af0 \ltrch\fcs0 \cs21\v\cf15\insrsid16407176\charrsid5062842 _x000d__x000a_DT(d.m.yyyy)sh@DATEMSG@DOCDT}{\rtlch\fcs1 \af0 \ltrch\fcs0 \insrsid16407176\charrsid5062842 #}{\rtlch\fcs1 \af0 \ltrch\fcs0 \cs15\v\f1\fs20\cf9\insrsid16407176\charrsid5062842 &lt;/Date&gt;}{\rtlch\fcs1 \af0 \ltrch\fcs0 \insrsid16407176\charrsid5062842 \tab }{_x000d__x000a_\rtlch\fcs1 \af0 \ltrch\fcs0 \cs15\v\f1\fs20\cf9\insrsid16407176\charrsid5062842 &lt;ANo&gt;}{\rtlch\fcs1 \af0 \ltrch\fcs0 \insrsid16407176\charrsid5062842 #}{\rtlch\fcs1 \af0 \ltrch\fcs0 \cs21\v\cf15\insrsid16407176\charrsid5062842 _x000d__x000a_KEY(PLENARY/ANUMBER)@NRAMSG@NRAKEY}{\rtlch\fcs1 \af0 \ltrch\fcs0 \insrsid16407176\charrsid5062842 #}{\rtlch\fcs1 \af0 \ltrch\fcs0 \cs15\v\f1\fs20\cf9\insrsid16407176\charrsid5062842 &lt;/ANo&gt;}{\rtlch\fcs1 \af0 \ltrch\fcs0 \insrsid16407176\charrsid5062842 /}{_x000d__x000a_\rtlch\fcs1 \af0 \ltrch\fcs0 \cs15\v\f1\fs20\cf9\insrsid16407176\charrsid5062842 &lt;NumAm&gt;}{\rtlch\fcs1 \af0 \ltrch\fcs0 \insrsid16407176\charrsid5062842 #}{\rtlch\fcs1 \af0 \ltrch\fcs0 \cs21\v\cf15\insrsid16407176\charrsid5062842 ENMIENDA@NRAM@}{_x000d__x000a_\rtlch\fcs1 \af0 \ltrch\fcs0 \insrsid16407176\charrsid5062842 #}{\rtlch\fcs1 \af0 \ltrch\fcs0 \cs15\v\f1\fs20\cf9\insrsid16407176\charrsid5062842 &lt;/NumAm&gt;}{\rtlch\fcs1 \af0 \ltrch\fcs0 \insrsid16407176\charrsid5062842 _x000d__x000a_\par }\pard\plain \ltrpar\s32\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1031\langfe2057\cgrid\langnp1031\langfenp2057 {\rtlch\fcs1 \af0 \ltrch\fcs0 \insrsid16407176\charrsid5062842 \'c4nderungsantrag\tab \tab }{\rtlch\fcs1 \af0 \ltrch\fcs0 _x000d__x000a_\cs15\b0\v\f1\fs20\cf9\insrsid16407176\charrsid5062842 &lt;NumAm&gt;}{\rtlch\fcs1 \af0 \ltrch\fcs0 \insrsid16407176\charrsid5062842 #}{\rtlch\fcs1 \af0 \ltrch\fcs0 \cs21\v\cf15\insrsid16407176\charrsid5062842 ENMIENDA@NRAM@}{\rtlch\fcs1 \af0 \ltrch\fcs0 _x000d__x000a_\insrsid16407176\charrsid5062842 #}{\rtlch\fcs1 \af0 \ltrch\fcs0 \cs15\b0\v\f1\fs20\cf9\insrsid16407176\charrsid5062842 &lt;/NumAm&gt;}{\rtlch\fcs1 \af0 \ltrch\fcs0 \insrsid16407176\charrsid5062842 _x000d__x000a_\par }\pard\plain \ltrpar\s22\ql \li0\ri0\nowidctlpar\wrapdefault\aspalpha\aspnum\faauto\adjustright\rin0\lin0\itap0\pararsid6054026 \rtlch\fcs1 \af0\afs20\alang1025 \ltrch\fcs0 \b\fs24\lang1031\langfe2057\cgrid\langnp1031\langfenp2057 {\rtlch\fcs1 \af0 _x000d__x000a_\ltrch\fcs0 \cs15\b0\v\f1\fs20\cf9\insrsid16407176\charrsid5062842 &lt;RepeatBlock-By&gt;}{\rtlch\fcs1 \af0 \ltrch\fcs0 \insrsid16407176\charrsid5062842 {\*\bkmkstart By}#}{\rtlch\fcs1 \af0 \ltrch\fcs0 \cs21\v\cf15\insrsid16407176\charrsid5062842 _x000d__x000a_(MOD@InsideLoop()}{\rtlch\fcs1 \af0 \ltrch\fcs0 \insrsid16407176\charrsid5062842 ##}{\rtlch\fcs1 \af0 \ltrch\fcs0 \cs21\v\cf15\insrsid16407176\charrsid5062842 (MOD@ByVar()}{\rtlch\fcs1 \af0 \ltrch\fcs0 \insrsid16407176\charrsid5062842 ##}{\rtlch\fcs1 _x000d__x000a_\af0 \ltrch\fcs0 \cs21\v\cf15\insrsid16407176\charrsid5062842 &gt;&gt;&gt;ByVar@[ZMEMBERSMSG]@By}{\rtlch\fcs1 \af0 \ltrch\fcs0 \insrsid16407176\charrsid5062842 #}{\rtlch\fcs1 \af0 \ltrch\fcs0 \cs15\b0\v\f1\fs20\cf9\insrsid16407176\charrsid5062842 &lt;By&gt;&lt;Members&gt;}{_x000d__x000a_\rtlch\fcs1 \af0 \ltrch\fcs0 \insrsid16407176\charrsid5062842 #}{\rtlch\fcs1 \af0 \ltrch\fcs0 \cs21\v\cf15\insrsid16407176\charrsid5062842 (MOD@InsideLoop(\'a7)}{\rtlch\fcs1 \af0 \ltrch\fcs0 \insrsid16407176\charrsid5062842 ##}{\rtlch\fcs1 \af0 _x000d__x000a_\ltrch\fcs0 \cs21\v\cf15\insrsid16407176\charrsid5062842 IF(FromTORIS = 'True')THEN([PRESMEMBERS])ELSE([TRADMEMBERS])}{\rtlch\fcs1 \af0 \ltrch\fcs0 \insrsid16407176\charrsid5062842 #}{\rtlch\fcs1 \af0 \ltrch\fcs0 _x000d__x000a_\cs15\b0\v\f1\fs20\cf9\insrsid16407176\charrsid5062842 &lt;/Members&gt;}{\rtlch\fcs1 \af0 \ltrch\fcs0 \insrsid16407176\charrsid5062842 _x000d__x000a_\par }\pard\plain \ltrpar\ql \li0\ri0\widctlpar\wrapdefault\aspalpha\aspnum\faauto\adjustright\rin0\lin0\itap0\pararsid7027101 \rtlch\fcs1 \af0\afs20\alang1025 \ltrch\fcs0 \fs24\lang2057\langfe2057\cgrid\langnp2057\langfenp2057 {\rtlch\fcs1 \af0 \ltrch\fcs0 _x000d__x000a_\cs15\v\f1\fs20\cf9\lang1031\langfe2057\langnp1031\insrsid16407176\charrsid5062842 &lt;AuNomDe&gt;&lt;OptDel&gt;}{\rtlch\fcs1 \af0 \ltrch\fcs0 \lang1031\langfe2057\langnp1031\insrsid16407176\charrsid5062842 #}{\rtlch\fcs1 \af0 \ltrch\fcs0 _x000d__x000a_\cs21\v\cf15\lang1031\langfe2057\langnp1031\insrsid16407176\charrsid5062842 IF(FromTORIS = 'True')THEN([PRESONBEHALF])ELSE([TRADONBEHALF])}{\rtlch\fcs1 \af0 \ltrch\fcs0 \lang1031\langfe2057\langnp1031\insrsid16407176\charrsid5062842 #}{\rtlch\fcs1 \af0 _x000d__x000a_\ltrch\fcs0 \cs15\v\f1\fs20\cf9\lang1031\langfe2057\langnp1031\insrsid16407176\charrsid5062842 &lt;/OptDel&gt;&lt;/AuNomDe&gt;}{\rtlch\fcs1 \af0 \ltrch\fcs0 \lang1031\langfe2057\langnp1031\insrsid16407176\charrsid5062842 _x000d__x000a_\par }\pard \ltrpar\ql \li0\ri0\widctlpar\wrapdefault\aspalpha\aspnum\faauto\adjustright\rin0\lin0\itap0\pararsid6296823 {\rtlch\fcs1 \af0 \ltrch\fcs0 \cs15\v\f1\fs20\cf9\lang1031\langfe2057\langnp1031\insrsid16407176\charrsid5062842 &lt;/By&gt;}{\rtlch\fcs1 \af0 _x000d__x000a_\ltrch\fcs0 \lang1031\langfe2057\langnp1031\insrsid16407176\charrsid5062842 {\*\bkmkend By}&lt;&lt;&lt;}{\rtlch\fcs1 \af0 \ltrch\fcs0 \cs15\v\f1\fs20\cf9\lang1031\langfe2057\langnp1031\insrsid16407176\charrsid5062842 &lt;/RepeatBlock-By&gt;}{\rtlch\fcs1 \af0 _x000d__x000a_\ltrch\fcs0 \lang1031\langfe2057\langnp1031\insrsid16407176\charrsid5062842 _x000d__x000a_\par }\pard\plain \ltrpar\s18\ql \li0\ri-284\nowidctlpar\tqr\tx9072\wrapdefault\aspalpha\aspnum\faauto\adjustright\rin-284\lin0\itap0 \rtlch\fcs1 \af0\afs20\alang1025 \ltrch\fcs0 \b\fs24\lang1031\langfe2057\cgrid\langnp1031\langfenp2057 {\rtlch\fcs1 \af0 _x000d__x000a_\ltrch\fcs0 \cs15\b0\v\f1\fs20\cf9\insrsid16407176\charrsid5062842 &lt;TitreType&gt;}{\rtlch\fcs1 \af0 \ltrch\fcs0 \insrsid16407176\charrsid5062842 Bericht}{\rtlch\fcs1 \af0 \ltrch\fcs0 \cs15\b0\v\f1\fs20\cf9\insrsid16407176\charrsid5062842 &lt;/TitreType&gt;}{_x000d__x000a_\rtlch\fcs1 \af0 \ltrch\fcs0 \insrsid16407176\charrsid5062842 \tab #}{\rtlch\fcs1 \af0 \ltrch\fcs0 \cs21\v\cf15\insrsid16407176\charrsid5062842 KEY(PLENARY/ANUMBER)@NRAMSG@NRAKEY}{\rtlch\fcs1 \af0 \ltrch\fcs0 \insrsid16407176\charrsid5062842 #/#}{_x000d__x000a_\rtlch\fcs1 \af0 \ltrch\fcs0 \cs21\v\cf15\insrsid16407176\charrsid5062842 KEY(PLENARY/DOCYEAR)@DOCYEARMSG@NRAKEY}{\rtlch\fcs1 \af0 \ltrch\fcs0 \insrsid16407176\charrsid5062842 #_x000d__x000a_\par }\pard\plain \ltrpar\s22\ql \li0\ri0\nowidctlpar\wrapdefault\aspalpha\aspnum\faauto\adjustright\rin0\lin0\itap0\pararsid4546381 \rtlch\fcs1 \af0\afs20\alang1025 \ltrch\fcs0 \b\fs24\lang1031\langfe2057\cgrid\langnp1031\langfenp2057 {\rtlch\fcs1 \af0 _x000d__x000a_\ltrch\fcs0 \cs15\b0\v\f1\fs20\cf9\insrsid16407176\charrsid5062842 &lt;Rapporteur&gt;}{\rtlch\fcs1 \af0 \ltrch\fcs0 \insrsid16407176\charrsid5062842 #}{\rtlch\fcs1 \af0 \ltrch\fcs0 \cs21\v\cf15\insrsid16407176\charrsid5062842 KEY(PLENARY/RAPPORTEURS)@A_x000d__x000a_UTHORMSG@NRAKEY}{\rtlch\fcs1 \af0 \ltrch\fcs0 \insrsid16407176\charrsid5062842 #}{\rtlch\fcs1 \af0 \ltrch\fcs0 \cs15\b0\v\f1\fs20\cf9\insrsid16407176\charrsid5062842 &lt;/Rapporteur&gt;}{\rtlch\fcs1 \af0 \ltrch\fcs0 \insrsid16407176\charrsid5062842 _x000d__x000a_\par }\pard\plain \ltrpar\ql \li0\ri0\widctlpar\wrapdefault\aspalpha\aspnum\faauto\adjustright\rin0\lin0\itap0\pararsid9389144 \rtlch\fcs1 \af0\afs20\alang1025 \ltrch\fcs0 \fs24\lang2057\langfe2057\cgrid\langnp2057\langfenp2057 {\rtlch\fcs1 \af0 \ltrch\fcs0 _x000d__x000a_\cs15\v\f1\fs20\cf9\lang1031\langfe2057\langnp1031\insrsid16407176\charrsid5062842 &lt;Titre&gt;}{\rtlch\fcs1 \af0 \ltrch\fcs0 \lang1031\langfe2057\langnp1031\insrsid16407176\charrsid5062842 #}{\rtlch\fcs1 \af0 \ltrch\fcs0 _x000d__x000a_\cs21\v\cf15\lang1031\langfe2057\langnp1031\insrsid16407176\charrsid5062842 KEY(PLENARY/TITLES)@TITLEMSG@NRAKEY}{\rtlch\fcs1 \af0 \ltrch\fcs0 \lang1031\langfe2057\langnp1031\insrsid16407176\charrsid5062842 #}{\rtlch\fcs1 \af0 \ltrch\fcs0 _x000d__x000a_\cs15\v\f1\fs20\cf9\lang1031\langfe2057\langnp1031\insrsid16407176\charrsid5062842 &lt;/Titre&gt;}{\rtlch\fcs1 \af0 \ltrch\fcs0 \lang1031\langfe2057\langnp1031\insrsid16407176\charrsid5062842 _x000d__x000a_\par }\pard\plain \ltrpar\s19\ql \li0\ri0\sa240\nowidctlpar\wrapdefault\aspalpha\aspnum\faauto\adjustright\rin0\lin0\itap0 \rtlch\fcs1 \af0\afs20\alang1025 \ltrch\fcs0 \fs24\lang1031\langfe2057\cgrid\langnp1031\langfenp2057 {\rtlch\fcs1 \af0 \ltrch\fcs0 _x000d__x000a_\cs15\v\f1\fs20\cf9\insrsid16407176\charrsid5062842 &lt;DocRef&gt;}{\rtlch\fcs1 \af0 \ltrch\fcs0 \insrsid16407176\charrsid5062842 (#}{\rtlch\fcs1 \af0 \ltrch\fcs0 \cs21\v\cf15\insrsid16407176\charrsid5062842 KEY(PLENARY/REFERENCES)@REFMSG@NRAKEY}{\rtlch\fcs1 _x000d__x000a_\af0 \ltrch\fcs0 \insrsid16407176\charrsid5062842 #)}{\rtlch\fcs1 \af0 \ltrch\fcs0 \cs15\v\f1\fs20\cf9\insrsid16407176\charrsid5062842 &lt;/DocRef&gt;}{\rtlch\fcs1 \af0 \ltrch\fcs0 \insrsid16407176\charrsid5062842 _x000d__x000a_\par }\pard\plain \ltrpar\s22\ql \li0\ri0\nowidctlpar\wrapdefault\aspalpha\aspnum\faauto\adjustright\rin0\lin0\itap0\pararsid9389144 \rtlch\fcs1 \af0\afs20\alang1025 \ltrch\fcs0 \b\fs24\lang1031\langfe2057\cgrid\langnp1031\langfenp2057 {\rtlch\fcs1 \af0 _x000d__x000a_\ltrch\fcs0 \cs15\b0\v\f1\fs20\cf9\insrsid16407176\charrsid5062842 &lt;DocAmend&gt;}{\rtlch\fcs1 \af0 \ltrch\fcs0 \insrsid16407176\charrsid5062842 #}{\rtlch\fcs1 \af0 \ltrch\fcs0 \cs21\v\cf15\insrsid16407176\charrsid5062842 _x000d__x000a_MNU[OPTPROPOSALCOD][OPTPROPOSALCNS][OPTPROPOSALNLE]@CHOICE@CODEMNU}{\rtlch\fcs1 \af0 \ltrch\fcs0 \insrsid16407176\charrsid5062842 ##}{\rtlch\fcs1 \af0 \ltrch\fcs0 \cs21\v\cf15\insrsid16407176\charrsid5062842 MNU[AMACTYES][NOTAPP]@CHOICE@AMACTMNU}{_x000d__x000a_\rtlch\fcs1 \af0 \ltrch\fcs0 \insrsid16407176\charrsid5062842 #}{\rtlch\fcs1 \af0 \ltrch\fcs0 \cs15\b0\v\f1\fs20\cf9\insrsid16407176\charrsid5062842 &lt;/DocAmend&gt;}{\rtlch\fcs1 \af0 \ltrch\fcs0 \insrsid16407176\charrsid5062842 _x000d__x000a_\par }{\rtlch\fcs1 \af0 \ltrch\fcs0 \cs15\b0\v\f1\fs20\cf9\insrsid16407176\charrsid5062842 &lt;Article&gt;}{\rtlch\fcs1 \af0 \ltrch\fcs0 \insrsid16407176\charrsid5062842 #}{\rtlch\fcs1 \af0 \ltrch\fcs0 \cs21\v\cf15\insrsid16407176\charrsid5062842 _x000d__x000a_MNU[AMACTPARTYES][AMACTPARTNO]@CHOICE@AMACTMNU}{\rtlch\fcs1 \af0 \ltrch\fcs0 \insrsid16407176\charrsid5062842 #}{\rtlch\fcs1 \af0 \ltrch\fcs0 \cs15\b0\v\f1\fs20\cf9\insrsid16407176\charrsid5062842 &lt;/Article&gt;}{\rtlch\fcs1 \af0 \ltrch\fcs0 _x000d__x000a_\insrsid16407176\charrsid5062842 _x000d__x000a_\par }\pard\plain \ltrpar\ql \li0\ri0\widctlpar\wrapdefault\aspalpha\aspnum\faauto\adjustright\rin0\lin0\itap0\pararsid9251659 \rtlch\fcs1 \af0\afs20\alang1025 \ltrch\fcs0 \fs24\lang2057\langfe2057\cgrid\langnp2057\langfenp2057 {\rtlch\fcs1 \af0 \ltrch\fcs0 _x000d__x000a_\cs15\v\f1\fs20\cf9\lang1031\langfe2057\langnp1031\insrsid16407176\charrsid5062842 &lt;DocAmend2&gt;&lt;OptDel&gt;}{\rtlch\fcs1 \af0 \ltrch\fcs0 \lang1031\langfe2057\langnp1031\insrsid16407176\charrsid5062842 #}{\rtlch\fcs1 \af0 \ltrch\fcs0 _x000d__x000a_\cs21\v\cf15\lang1031\langfe2057\langnp1031\insrsid16407176\charrsid5062842 MNU[OPTNRACTYES][NOTAPP]@CHOICE@AMACTMNU}{\rtlch\fcs1 \af0 \ltrch\fcs0 \lang1031\langfe2057\langnp1031\insrsid16407176\charrsid5062842 #}{\rtlch\fcs1 \af0 \ltrch\fcs0 _x000d__x000a_\cs15\v\f1\fs20\cf9\lang1031\langfe2057\langnp1031\insrsid16407176\charrsid5062842 &lt;/OptDel&gt;&lt;/DocAmend2&gt;}{\rtlch\fcs1 \af0 \ltrch\fcs0 \lang1031\langfe2057\langnp1031\insrsid16407176\charrsid5062842 _x000d__x000a_\par }{\rtlch\fcs1 \af0 \ltrch\fcs0 \cs15\v\f1\fs20\cf9\lang1031\langfe2057\langnp1031\insrsid16407176\charrsid5062842 &lt;Article2&gt;&lt;OptDel&gt;}{\rtlch\fcs1 \af0 \ltrch\fcs0 \lang1031\langfe2057\langnp1031\insrsid16407176\charrsid5062842 #}{\rtlch\fcs1 \af0 _x000d__x000a_\ltrch\fcs0 \cs21\v\cf15\lang1031\langfe2057\langnp1031\insrsid16407176\charrsid5062842 MNU[OPTACTPARTYES][NOTAPP]@CHOICE@AMACTMNU}{\rtlch\fcs1 \af0 \ltrch\fcs0 \lang1031\langfe2057\langnp1031\insrsid16407176\charrsid5062842 #}{\rtlch\fcs1 \af0 _x000d__x000a_\ltrch\fcs0 \cs15\v\f1\fs20\cf9\lang1031\langfe2057\langnp1031\insrsid16407176\charrsid5062842 &lt;/OptDel&gt;&lt;/Article2&gt;}{\rtlch\fcs1 \af0 \ltrch\fcs0 \lang1031\langfe2057\langnp1031\insrsid16407176\charrsid5062842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_x000d__x000a_\lang1031\langfe2057\langnp1031\insrsid16407176\charrsid5062842 \cell }\pard \ltrpar\ql \li0\ri0\widctlpar\intbl\wrapdefault\aspalpha\aspnum\faauto\adjustright\rin0\lin0 {\rtlch\fcs1 \af0 \ltrch\fcs0 _x000d__x000a_\lang1031\langfe2057\langnp1031\insrsid16407176\charrsid5062842 \trowd \ltrrow\ts11\trqc\trgaph340\trleft-340\trftsWidth3\trwWidth9752\trftsWidthB3\trftsWidthA3\trpaddl340\trpaddr340\trpaddfl3\trpaddfr3\tblrsid9389144\tblind0\tblindtype3 \clvertalt_x000d__x000a_\clbrdrt\brdrtbl \clbrdrl\brdrtbl \clbrdrb\brdrtbl \clbrdrr\brdrtbl \cltxlrtb\clftsWidth3\clwWidth9752\clshdrawnil \cellx9412\row \ltrrow}\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1\qc \li0\ri0\sa240\keepn\nowidctlpar\intbl\wrapdefault\aspalpha\aspnum\faauto\adjustright\rin0\lin0\pararsid3097865 \rtlch\fcs1 \af0\afs20\alang1025 \ltrch\fcs0 \i\fs24\lang1031\langfe2057\cgrid\langnp1031\langfenp2057 {\rtlch\fcs1 \af0 \ltrch\fcs0 _x000d__x000a_\insrsid16407176\charrsid5062842 #}{\rtlch\fcs1 \af0 \ltrch\fcs0 \cs21\v\cf15\insrsid16407176\charrsid5062842 MNU[OPTLEFTAMACT][LEFTPROP]@CHOICE@AMACTMNU}{\rtlch\fcs1 \af0 \ltrch\fcs0 \insrsid16407176\charrsid5062842 #\cell Ge\'e4nderter Text\cell _x000d__x000a_}\pard\plain \ltrpar\ql \li0\ri0\widctlpar\intbl\wrapdefault\aspalpha\aspnum\faauto\adjustright\rin0\lin0 \rtlch\fcs1 \af0\afs20\alang1025 \ltrch\fcs0 \fs24\lang2057\langfe2057\cgrid\langnp2057\langfenp2057 {\rtlch\fcs1 \af0 \ltrch\fcs0 _x000d__x000a_\lang1031\langfe2057\langnp1031\insrsid16407176\charrsid5062842 \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24\ql \li0\ri0\sa120\nowidctlpar\intbl\wrapdefault\aspalpha\aspnum\faauto\adjustright\rin0\lin0\pararsid9389144 \rtlch\fcs1 \af0\afs20\alang1025 \ltrch\fcs0 _x000d__x000a_\fs24\lang1024\langfe1024\cgrid\noproof\langnp1031\langfenp2057 {\rtlch\fcs1 \af0 \ltrch\fcs0 \noproof0\insrsid16407176\charrsid5062842 ##\cell ##}{\rtlch\fcs1 \af0\afs24 \ltrch\fcs0 \noproof0\insrsid16407176\charrsid5062842 \cell }\pard\plain \ltrpar_x000d__x000a_\ql \li0\ri0\widctlpar\intbl\wrapdefault\aspalpha\aspnum\faauto\adjustright\rin0\lin0 \rtlch\fcs1 \af0\afs20\alang1025 \ltrch\fcs0 \fs24\lang2057\langfe2057\cgrid\langnp2057\langfenp2057 {\rtlch\fcs1 \af0 \ltrch\fcs0 _x000d__x000a_\lang1031\langfe2057\langnp1031\insrsid16407176\charrsid5062842 \trowd \lastrow \ltrrow\ts11\trqc\trgaph340\trleft-340\trftsWidth3\trwWidth9752\trftsWidthB3\trftsWidthA3\trpaddl340\trpaddr340\trpaddfl3\trpaddfr3\tblrsid938914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9389144 \rtlch\fcs1 \af0\afs20\alang1025 \ltrch\fcs0 _x000d__x000a_\fs24\lang1031\langfe2057\cgrid\langnp1031\langfenp2057 {\rtlch\fcs1 \af0 \ltrch\fcs0 \insrsid16407176\charrsid5062842 Or. }{\rtlch\fcs1 \af0 \ltrch\fcs0 \cs15\v\f1\fs20\cf9\insrsid16407176\charrsid5062842 &lt;Original&gt;}{\rtlch\fcs1 \af0 \ltrch\fcs0 _x000d__x000a_\insrsid16407176\charrsid5062842 #}{\rtlch\fcs1 \af0 \ltrch\fcs0 \cs21\v\cf15\insrsid16407176\charrsid5062842 KEY(MAIN/LANGMIN)sh@ORLANGMSG@}{\rtlch\fcs1 \af0 \ltrch\fcs0 \insrsid16407176\charrsid5062842 #}{\rtlch\fcs1 \af0 \ltrch\fcs0 _x000d__x000a_\cs15\v\f1\fs20\cf9\insrsid16407176\charrsid5062842 &lt;/Original&gt;}{\rtlch\fcs1 \af0 \ltrch\fcs0 \insrsid16407176\charrsid5062842 _x000d__x000a_\par }\pard\plain \ltrpar\s25\qc \li0\ri0\sb240\nowidctlpar\wrapdefault\aspalpha\aspnum\faauto\adjustright\rin0\lin0\itap0\pararsid3097865 \rtlch\fcs1 \af0\afs20\alang1025 \ltrch\fcs0 \i\fs24\lang1031\langfe2057\cgrid\langnp1031\langfenp2057 {\rtlch\fcs1 \af0 _x000d__x000a_\ltrch\fcs0 \cs15\i0\v\f1\fs20\cf9\insrsid16407176\charrsid5062842 &lt;OptDel&gt;}{\rtlch\fcs1 \af0 \ltrch\fcs0 \insrsid16407176\charrsid5062842 #}{\rtlch\fcs1 \af0 \ltrch\fcs0 \cs21\v\cf15\insrsid16407176\charrsid5062842 MNU[CROSSREFNO][CROSSREFYES]@CHOICE@}{_x000d__x000a_\rtlch\fcs1 \af0 \ltrch\fcs0 \insrsid16407176\charrsid5062842 #}{\rtlch\fcs1 \af0 \ltrch\fcs0 \cs15\i0\v\f1\fs20\cf9\insrsid16407176\charrsid5062842 &lt;/OptDel&gt;}{\rtlch\fcs1 \af0 \ltrch\fcs0 \insrsid16407176\charrsid5062842 _x000d__x000a_\par }\pard\plain \ltrpar\s26\qc \li0\ri0\sb240\sa240\keepn\nowidctlpar\wrapdefault\aspalpha\aspnum\faauto\adjustright\rin0\lin0\itap0\pararsid9389144 \rtlch\fcs1 \af0\afs20\alang1025 \ltrch\fcs0 \i\fs24\lang1031\langfe2057\cgrid\langnp1031\langfenp2057 {_x000d__x000a_\rtlch\fcs1 \af0 \ltrch\fcs0 \cs15\i0\v\f1\fs20\cf9\insrsid16407176\charrsid5062842 &lt;TitreJust&gt;}{\rtlch\fcs1 \af0 \ltrch\fcs0 \insrsid16407176\charrsid5062842 Begr\'fcndung}{\rtlch\fcs1 \af0 \ltrch\fcs0 _x000d__x000a_\cs15\i0\v\f1\fs20\cf9\insrsid16407176\charrsid5062842 &lt;/TitreJust&gt;}{\rtlch\fcs1 \af0 \ltrch\fcs0 \insrsid16407176\charrsid5062842 _x000d__x000a_\par }\pard\plain \ltrpar\s28\ql \li0\ri0\sa240\nowidctlpar\wrapdefault\aspalpha\aspnum\faauto\adjustright\rin0\lin0\itap0\pararsid9389144 \rtlch\fcs1 \af0\afs20\alang1025 \ltrch\fcs0 \i\fs24\lang1024\langfe1024\cgrid\noproof\langnp1031\langfenp2057 {_x000d__x000a_\rtlch\fcs1 \af0 \ltrch\fcs0 \cs15\i0\v\f1\fs20\cf9\noproof0\insrsid16407176\charrsid5062842 &lt;OptDelPrev&gt;}{\rtlch\fcs1 \af0 \ltrch\fcs0 \noproof0\insrsid16407176\charrsid5062842 #}{\rtlch\fcs1 \af0 \ltrch\fcs0 _x000d__x000a_\cs21\v\cf15\noproof0\insrsid16407176\charrsid5062842 MNU[TEXTJUSTYES][TEXTJUSTNO]@CHOICE@}{\rtlch\fcs1 \af0 \ltrch\fcs0 \noproof0\insrsid16407176\charrsid5062842 #}{\rtlch\fcs1 \af0 \ltrch\fcs0 _x000d__x000a_\cs15\i0\v\f1\fs20\cf9\noproof0\insrsid16407176\charrsid5062842 &lt;/OptDelPrev&gt;}{\rtlch\fcs1 \af0 \ltrch\fcs0 \noproof0\insrsid16407176\charrsid5062842 _x000d__x000a_\par }\pard\plain \ltrpar\ql \li0\ri0\widctlpar\wrapdefault\aspalpha\aspnum\faauto\adjustright\rin0\lin0\itap0 \rtlch\fcs1 \af0\afs20\alang1025 \ltrch\fcs0 \fs24\lang2057\langfe2057\cgrid\langnp2057\langfenp2057 {\rtlch\fcs1 \af0 \ltrch\fcs0 _x000d__x000a_\lang1031\langfe2057\langnp1031\insrsid16407176\charrsid5062842 \sect }\sectd \ltrsect\margbsxn1418\psz9\linex0\headery1134\footery505\endnhere\titlepg\sectdefaultcl\sectrsid14424199\sftnbj\sftnrestart \pard\plain \ltrpar_x000d__x000a_\ql \li0\ri0\widctlpar\wrapdefault\aspalpha\aspnum\faauto\adjustright\rin0\lin0\itap0\pararsid16324206 \rtlch\fcs1 \af0\afs20\alang1025 \ltrch\fcs0 \fs24\lang2057\langfe2057\cgrid\langnp2057\langfenp2057 {\rtlch\fcs1 \af0 \ltrch\fcs0 _x000d__x000a_\cs15\v\f1\fs20\cf9\lang1031\langfe2057\langnp1031\insrsid16407176\charrsid5062842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bf_x000d__x000a_9dd09de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DE"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6\fbidi \froman\fcharset238\fprq2 Times New Roman CE;}{\f307\fbidi \froman\fcharset204\fprq2 Times New Roman Cyr;}_x000d__x000a_{\f309\fbidi \froman\fcharset161\fprq2 Times New Roman Greek;}{\f310\fbidi \froman\fcharset162\fprq2 Times New Roman Tur;}{\f311\fbidi \froman\fcharset177\fprq2 Times New Roman (Hebrew);}{\f312\fbidi \froman\fcharset178\fprq2 Times New Roman (Arabic);}_x000d__x000a_{\f313\fbidi \froman\fcharset186\fprq2 Times New Roman Baltic;}{\f314\fbidi \froman\fcharset163\fprq2 Times New Roman (Vietnamese);}{\f316\fbidi \fswiss\fcharset238\fprq2 Arial CE;}{\f317\fbidi \fswiss\fcharset204\fprq2 Arial Cyr;}_x000d__x000a_{\f319\fbidi \fswiss\fcharset161\fprq2 Arial Greek;}{\f320\fbidi \fswiss\fcharset162\fprq2 Arial Tur;}{\f321\fbidi \fswiss\fcharset177\fprq2 Arial (Hebrew);}{\f322\fbidi \fswiss\fcharset178\fprq2 Arial (Arabic);}_x000d__x000a_{\f323\fbidi \fswiss\fcharset186\fprq2 Arial Baltic;}{\f324\fbidi \fswiss\fcharset163\fprq2 Arial (Vietnamese);}{\f646\fbidi \froman\fcharset238\fprq2 Cambria Math CE;}{\f647\fbidi \froman\fcharset204\fprq2 Cambria Math Cyr;}_x000d__x000a_{\f649\fbidi \froman\fcharset161\fprq2 Cambria Math Greek;}{\f650\fbidi \froman\fcharset162\fprq2 Cambria Math Tur;}{\f653\fbidi \froman\fcharset186\fprq2 Cambria Math Baltic;}{\f65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6906103 HideTWBExt;}{\*\cs16 \additive \v\cf15 \spriority0 \styrsid6906103 HideTWBInt;}{\s17\ql \li0\ri0\nowidctlpar\wrapdefault\aspalpha\aspnum\faauto\adjustright\rin0\lin0\itap0 \rtlch\fcs1 _x000d__x000a_\af0\afs20\alang1025 \ltrch\fcs0 \b\fs24\lang1031\langfe2057\cgrid\langnp1031\langfenp2057 \sbasedon0 \snext17 \slink18 \spriority0 \styrsid6906103 NormalBold;}{\*\cs18 \additive \b\fs24\lang1031\langfe0\langnp1031 _x000d__x000a_\slink17 \slocked \spriority0 \styrsid6906103 NormalBold Char;}}{\*\rsidtbl \rsid24658\rsid358857\rsid735077\rsid787282\rsid2892074\rsid3622648\rsid4666813\rsid5708216\rsid6641733\rsid6906103\rsid7553164\rsid8465581\rsid8471977\rsid8681905\rsid8724649_x000d__x000a_\rsid9636012\rsid9862312\rsid11215221\rsid11370291\rsid11434737\rsid11607138\rsid11824949\rsid12154954\rsid14424199\rsid15204470\rsid15285974\rsid15535219\rsid15950462\rsid16324206\rsid16662270}{\mmathPr\mmathFont34\mbrkBin0\mbrkBinSub0\msmallFrac0_x000d__x000a_\mdispDef1\mlMargin0\mrMargin0\mdefJc1\mwrapIndent1440\mintLim0\mnaryLim1}{\info{\author HOLBACH Jutta}{\operator HOLBACH Jutta}{\creatim\yr2019\mo4\dy10\hr15\min4}{\revtim\yr2019\mo4\dy10\hr15\min4}{\version1}{\edmins0}{\nofpages1}{\nofwords17}_x000d__x000a_{\nofchars196}{\*\company European Parliament}{\nofcharsws198}{\vern5744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6906103\utinl \fet0{\*\wgrffmtfilter 013f}\ilfomacatclnup0{\*\template D:\\USERS\\jholbach\\AppData\\Local\\Temp\\Blank1.dot}{\*\ftnsep \ltrpar \pard\plain \ltrpar_x000d__x000a_\ql \li0\ri0\widctlpar\wrapdefault\aspalpha\aspnum\faauto\adjustright\rin0\lin0\itap0 \rtlch\fcs1 \af0\afs20\alang1025 \ltrch\fcs0 \fs24\lang2057\langfe2057\cgrid\langnp2057\langfenp2057 {\rtlch\fcs1 \af0 \ltrch\fcs0 \insrsid8471977 \chftnsep _x000d__x000a_\par }}{\*\ftnsepc \ltrpar \pard\plain \ltrpar\ql \li0\ri0\widctlpar\wrapdefault\aspalpha\aspnum\faauto\adjustright\rin0\lin0\itap0 \rtlch\fcs1 \af0\afs20\alang1025 \ltrch\fcs0 \fs24\lang2057\langfe2057\cgrid\langnp2057\langfenp2057 {\rtlch\fcs1 \af0 _x000d__x000a_\ltrch\fcs0 \insrsid8471977 \chftnsepc _x000d__x000a_\par }}{\*\aftnsep \ltrpar \pard\plain \ltrpar\ql \li0\ri0\widctlpar\wrapdefault\aspalpha\aspnum\faauto\adjustright\rin0\lin0\itap0 \rtlch\fcs1 \af0\afs20\alang1025 \ltrch\fcs0 \fs24\lang2057\langfe2057\cgrid\langnp2057\langfenp2057 {\rtlch\fcs1 \af0 _x000d__x000a_\ltrch\fcs0 \insrsid8471977 \chftnsep _x000d__x000a_\par }}{\*\aftnsepc \ltrpar \pard\plain \ltrpar\ql \li0\ri0\widctlpar\wrapdefault\aspalpha\aspnum\faauto\adjustright\rin0\lin0\itap0 \rtlch\fcs1 \af0\afs20\alang1025 \ltrch\fcs0 \fs24\lang2057\langfe2057\cgrid\langnp2057\langfenp2057 {\rtlch\fcs1 \af0 _x000d__x000a_\ltrch\fcs0 \insrsid8471977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6054026 \rtlch\fcs1 \af0\afs20\alang1025 \ltrch\fcs0 \b\fs24\lang1031\langfe2057\cgrid\langnp1031\langfenp2057 {\rtlch\fcs1 \af0 \ltrch\fcs0 _x000d__x000a_\cs15\b0\v\f1\fs20\cf9\insrsid6906103\charrsid5062842 {\*\bkmkstart By}&lt;By&gt;&lt;Members&gt;}{\rtlch\fcs1 \af0 \ltrch\fcs0 \insrsid6906103\charrsid5062842 #}{\rtlch\fcs1 \af0 \ltrch\fcs0 \cs16\v\cf15\insrsid6906103\charrsid5062842 (MOD@InsideLoop(\'a7)}{_x000d__x000a_\rtlch\fcs1 \af0 \ltrch\fcs0 \insrsid6906103\charrsid5062842 ##}{\rtlch\fcs1 \af0 \ltrch\fcs0 \cs16\v\cf15\insrsid6906103\charrsid5062842 IF(FromTORIS = 'True')THEN([PRESMEMBERS])ELSE([TRADMEMBERS])}{\rtlch\fcs1 \af0 \ltrch\fcs0 _x000d__x000a_\insrsid6906103\charrsid5062842 #}{\rtlch\fcs1 \af0 \ltrch\fcs0 \cs15\b0\v\f1\fs20\cf9\insrsid6906103\charrsid5062842 &lt;/Members&gt;}{\rtlch\fcs1 \af0 \ltrch\fcs0 \insrsid6906103\charrsid5062842 _x000d__x000a_\par }\pard\plain \ltrpar\ql \li0\ri0\widctlpar\wrapdefault\aspalpha\aspnum\faauto\adjustright\rin0\lin0\itap0\pararsid7027101 \rtlch\fcs1 \af0\afs20\alang1025 \ltrch\fcs0 \fs24\lang2057\langfe2057\cgrid\langnp2057\langfenp2057 {\rtlch\fcs1 \af0 \ltrch\fcs0 _x000d__x000a_\cs15\v\f1\fs20\cf9\lang1031\langfe2057\langnp1031\insrsid6906103\charrsid5062842 &lt;AuNomDe&gt;&lt;OptDel&gt;}{\rtlch\fcs1 \af0 \ltrch\fcs0 \lang1031\langfe2057\langnp1031\insrsid6906103\charrsid5062842 #}{\rtlch\fcs1 \af0 \ltrch\fcs0 _x000d__x000a_\cs16\v\cf15\lang1031\langfe2057\langnp1031\insrsid6906103\charrsid5062842 IF(FromTORIS = 'True')THEN([PRESONBEHALF])ELSE([TRADONBEHALF])}{\rtlch\fcs1 \af0 \ltrch\fcs0 \lang1031\langfe2057\langnp1031\insrsid6906103\charrsid5062842 #}{\rtlch\fcs1 \af0 _x000d__x000a_\ltrch\fcs0 \cs15\v\f1\fs20\cf9\lang1031\langfe2057\langnp1031\insrsid6906103\charrsid5062842 &lt;/OptDel&gt;&lt;/AuNomDe&gt;}{\rtlch\fcs1 \af0 \ltrch\fcs0 \lang1031\langfe2057\langnp1031\insrsid6906103\charrsid5062842 _x000d__x000a_\par }\pard \ltrpar\ql \li0\ri0\widctlpar\wrapdefault\aspalpha\aspnum\faauto\adjustright\rin0\lin0\itap0\pararsid16324206 {\rtlch\fcs1 \af0 \ltrch\fcs0 \cs15\v\f1\fs20\cf9\lang1031\langfe2057\langnp1031\insrsid6906103\charrsid5062842 &lt;/By&gt;}{\rtlch\fcs1 \af0 _x000d__x000a_\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55_x000d__x000a_46e69de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13593 HideTWBExt;}{\s16\ql \li0\ri0\sb240\sa240\nowidctlpar\tqc\tx4536\tqr\tx9072\wrapdefault\aspalpha\aspnum\faauto\adjustright\rin0\lin0\itap0 \rtlch\fcs1 \af0\afs20\alang1025 _x000d__x000a_\ltrch\fcs0 \fs22\lang2057\langfe2057\cgrid\langnp2057\langfenp2057 \sbasedon0 \snext16 \slink17 \spriority0 \styrsid14113593 footer;}{\*\cs17 \additive \rtlch\fcs1 \af0 \ltrch\fcs0 \fs22 \sbasedon10 \slink16 \slocked \spriority0 \styrsid14113593 _x000d__x000a_Footer Char;}{\s18\ql \li0\ri-284\nowidctlpar\tqr\tx9072\wrapdefault\aspalpha\aspnum\faauto\adjustright\rin-284\lin0\itap0 \rtlch\fcs1 \af0\afs20\alang1025 \ltrch\fcs0 \b\fs24\lang2057\langfe2057\cgrid\langnp2057\langfenp2057 _x000d__x000a_\sbasedon0 \snext18 \spriority0 \styrsid14113593 ProjRap;}{\s19\ql \li0\ri0\sa240\nowidctlpar\wrapdefault\aspalpha\aspnum\faauto\adjustright\rin0\lin0\itap0 \rtlch\fcs1 \af0\afs20\alang1025 \ltrch\fcs0 _x000d__x000a_\fs24\lang2057\langfe2057\cgrid\langnp2057\langfenp2057 \sbasedon0 \snext19 \spriority0 \styrsid14113593 Normal12;}{\s20\ql \li-850\ri-850\sa240\widctlpar\tqr\tx9921\wrapdefault\aspalpha\aspnum\faauto\adjustright\rin-850\lin-850\itap0 \rtlch\fcs1 _x000d__x000a_\af1\afs20\alang1025 \ltrch\fcs0 \b\f1\fs48\lang2057\langfe2057\cgrid\langnp2057\langfenp2057 \sbasedon0 \snext20 \spriority0 \styrsid14113593 Footer2;}{\s21\ql \li0\ri0\nowidctlpar\wrapdefault\aspalpha\aspnum\faauto\adjustright\rin0\lin0\itap0 _x000d__x000a_\rtlch\fcs1 \af0\afs20\alang1025 \ltrch\fcs0 \b\fs24\lang2057\langfe2057\cgrid\langnp2057\langfenp2057 \sbasedon0 \snext21 \slink28 \spriority0 \styrsid14113593 NormalBold;}{_x000d__x000a_\s22\qr \li0\ri0\sb240\sa240\nowidctlpar\wrapdefault\aspalpha\aspnum\faauto\adjustright\rin0\lin0\itap0 \rtlch\fcs1 \af0\afs20\alang1025 \ltrch\fcs0 \fs24\lang2057\langfe2057\cgrid\langnp2057\langfenp2057 \sbasedon0 \snext22 \spriority0 \styrsid14113593 _x000d__x000a_Olang;}{\s23\ql \li0\ri0\sa120\nowidctlpar\wrapdefault\aspalpha\aspnum\faauto\adjustright\rin0\lin0\itap0 \rtlch\fcs1 \af0\afs20\alang1025 \ltrch\fcs0 \fs24\lang1024\langfe1024\cgrid\noproof\langnp2057\langfenp2057 _x000d__x000a_\sbasedon0 \snext23 \slink29 \spriority0 \styrsid14113593 Normal6;}{\s24\qc \li0\ri0\sb240\nowidctlpar\wrapdefault\aspalpha\aspnum\faauto\adjustright\rin0\lin0\itap0 \rtlch\fcs1 \af0\afs20\alang1025 \ltrch\fcs0 _x000d__x000a_\i\fs24\lang2057\langfe2057\cgrid\langnp2057\langfenp2057 \sbasedon0 \snext24 \spriority0 \styrsid14113593 CrossRef;}{\s25\qc \li0\ri0\sb240\sa240\keepn\nowidctlpar\wrapdefault\aspalpha\aspnum\faauto\adjustright\rin0\lin0\itap0 \rtlch\fcs1 _x000d__x000a_\af0\afs20\alang1025 \ltrch\fcs0 \i\fs24\lang2057\langfe2057\cgrid\langnp2057\langfenp2057 \sbasedon0 \snext19 \spriority0 \styrsid14113593 JustificationTitle;}{\s26\ql \li0\ri-284\nowidctlpar_x000d__x000a_\tqr\tx9072\wrapdefault\aspalpha\aspnum\faauto\adjustright\rin-284\lin0\itap0 \rtlch\fcs1 \af0\afs20\alang1025 \ltrch\fcs0 \fs24\lang2057\langfe2057\cgrid\langnp2057\langfenp2057 \sbasedon0 \snext26 \spriority0 \styrsid14113593 ZDateAM;}{_x000d__x000a_\s27\ql \li0\ri0\sa240\nowidctlpar\wrapdefault\aspalpha\aspnum\faauto\adjustright\rin0\lin0\itap0 \rtlch\fcs1 \af0\afs20\alang1025 \ltrch\fcs0 \i\fs24\lang1024\langfe1024\cgrid\noproof\langnp2057\langfenp2057 _x000d__x000a_\sbasedon0 \snext27 \spriority0 \styrsid14113593 Normal12Italic;}{\*\cs28 \additive \b\fs24 \slink21 \slocked \spriority0 \styrsid14113593 NormalBold Char;}{\*\cs29 \additive \fs24\lang1024\langfe1024\noproof _x000d__x000a_\slink23 \slocked \spriority0 \styrsid14113593 Normal6 Char;}{\s30\qc \li0\ri0\sa240\nowidctlpar\wrapdefault\aspalpha\aspnum\faauto\adjustright\rin0\lin0\itap0 \rtlch\fcs1 \af0\afs20\alang1025 \ltrch\fcs0 _x000d__x000a_\i\fs24\lang2057\langfe2057\cgrid\langnp2057\langfenp2057 \sbasedon0 \snext30 \spriority0 \styrsid14113593 ColumnHeading;}{\s3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1 \spriority0 \styrsid14113593 AMNumberTabs;}}{\*\rsidtbl \rsid24658\rsid735077\rsid2892074\rsid3879236\rsid4666813\rsid6641733\rsid9636012\rsid11215221\rsid12154954_x000d__x000a_\rsid14113593\rsid14424199\rsid15204470\rsid15285974\rsid15950462\rsid16324206\rsid16662270}{\mmathPr\mmathFont34\mbrkBin0\mbrkBinSub0\msmallFrac0\mdispDef1\mlMargin0\mrMargin0\mdefJc1\mwrapIndent1440\mintLim0\mnaryLim1}{\info{\author VUILLAUME Herve}_x000d__x000a_{\operator VUILLAUME Herve}{\creatim\yr2017\mo11\dy10\hr9\min17}{\revtim\yr2017\mo11\dy10\hr9\min17}{\version1}{\edmins0}{\nofpages1}{\nofwords150}{\nofchars595}{\*\company European Parliament}{\nofcharsws597}{\vern57443}}{\*\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113593\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387923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879236 \chftnsepc _x000d__x000a_\par }}{\*\aftnsep \ltrpar \pard\plain \ltrpar\ql \li0\ri0\widctlpar\wrapdefault\aspalpha\aspnum\faauto\adjustright\rin0\lin0\itap0 \rtlch\fcs1 \af0\afs20\alang1025 \ltrch\fcs0 \fs24\lang2057\langfe2057\cgrid\langnp2057\langfenp2057 {\rtlch\fcs1 \af0 _x000d__x000a_\ltrch\fcs0 \insrsid3879236 \chftnsep _x000d__x000a_\par }}{\*\aftnsepc \ltrpar \pard\plain \ltrpar\ql \li0\ri0\widctlpar\wrapdefault\aspalpha\aspnum\faauto\adjustright\rin0\lin0\itap0 \rtlch\fcs1 \af0\afs20\alang1025 \ltrch\fcs0 \fs24\lang2057\langfe2057\cgrid\langnp2057\langfenp2057 {\rtlch\fcs1 \af0 _x000d__x000a_\ltrch\fcs0 \insrsid387923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14113593 {\*\bkmkstart InsideFooter}&lt;PathFdR&gt;}{\rtlch\fcs1 \af0 \ltrch\fcs0 \insrsid14113593 [ZPATH]}{\rtlch\fcs1 \af0 \ltrch\fcs0 \cs15\v\f1\fs20\cf9\lang1024\langfe1024\noproof\insrsid14113593 _x000d__x000a_&lt;/PathFdR&gt;}{\rtlch\fcs1 \af0 \ltrch\fcs0 \insrsid14113593 {\*\bkmkend InsideFooter}\tab \tab {\*\bkmkstart OutsideFooter}PE}{\rtlch\fcs1 \af0 \ltrch\fcs0 \cs15\v\f1\fs20\cf9\lang1024\langfe1024\noproof\insrsid14113593 &lt;NoPE&gt;}{\rtlch\fcs1 \af0 \ltrch\fcs0 _x000d__x000a_\insrsid14113593 [ZNRPE]}{\rtlch\fcs1 \af0 \ltrch\fcs0 \cs15\v\f1\fs20\cf9\lang1024\langfe1024\noproof\insrsid14113593 &lt;/NoPE&gt;&lt;Version&gt;}{\rtlch\fcs1 \af0 \ltrch\fcs0 \insrsid14113593 [ZNRV]}{\rtlch\fcs1 \af0 \ltrch\fcs0 _x000d__x000a_\cs15\v\f1\fs20\cf9\lang1024\langfe1024\noproof\insrsid14113593 &lt;/Version&gt;}{\rtlch\fcs1 \af0 \ltrch\fcs0 \insrsid14113593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4113593  DOCPROPERTY &quot;&lt;Extension&gt;&quot; }}{\fldrslt {\rtlch\fcs1 \af1 \ltrch\fcs0 \insrsid14113593 XX}}}\sectd \ltrsect_x000d__x000a_\linex0\endnhere\sectdefaultcl\sftnbj {\rtlch\fcs1 \af1 \ltrch\fcs0 \cf16\insrsid14113593\charrsid10767834 \tab }{\rtlch\fcs1 \af1\afs22 \ltrch\fcs0 \b0\i\fs22\cf16\insrsid14113593\charrsid10767834 #(STD@_Motto#}{\rtlch\fcs1 \af1 \ltrch\fcs0 _x000d__x000a_\cf16\insrsid14113593\charrsid10767834 \tab }{\field\flddirty{\*\fldinst {\rtlch\fcs1 \af1 \ltrch\fcs0 \insrsid14113593  DOCPROPERTY &quot;&lt;Extension&gt;&quot; }}{\fldrslt {\rtlch\fcs1 \af1 \ltrch\fcs0 \insrsid14113593 XX}}}\sectd \ltrsect_x000d__x000a_\linex0\endnhere\sectdefaultcl\sftnbj {\rtlch\fcs1 \af1 \ltrch\fcs0 \insrsid1411359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284\nowidctlpar_x000d__x000a_\tqr\tx9072\wrapdefault\aspalpha\aspnum\faauto\adjustright\rin-284\lin0\itap0\pararsid13133926 \rtlch\fcs1 \af0\afs20\alang1025 \ltrch\fcs0 \fs24\lang2057\langfe2057\cgrid\langnp2057\langfenp2057 {\rtlch\fcs1 \af0 \ltrch\fcs0 _x000d__x000a_\cs15\v\f1\fs20\cf9\lang1024\langfe1024\noproof\insrsid14113593\charrsid14699840 {\*\bkmkstart restart}&lt;Amend&gt;&lt;Date&gt;}{\rtlch\fcs1 \af0 \ltrch\fcs0 \lang1024\langfe1024\noproof\insrsid14113593\charrsid14699840 [ZDATE]}{\rtlch\fcs1 \af0 \ltrch\fcs0 _x000d__x000a_\cs15\v\f1\fs20\cf9\lang1024\langfe1024\noproof\insrsid14113593\charrsid14699840 &lt;/Date&gt;}{\rtlch\fcs1 \af0 \ltrch\fcs0 \lang1024\langfe1024\noproof\insrsid14113593\charrsid14699840 \tab }{\rtlch\fcs1 \af0 \ltrch\fcs0 _x000d__x000a_\cs15\v\f1\fs20\cf9\lang1024\langfe1024\noproof\insrsid14113593\charrsid14699840 &lt;ANo&gt;}{\rtlch\fcs1 \af0 \ltrch\fcs0 \lang1024\langfe1024\noproof\insrsid14113593\charrsid14699840 [ZNRA]}{\rtlch\fcs1 \af0 \ltrch\fcs0 _x000d__x000a_\cs15\v\f1\fs20\cf9\lang1024\langfe1024\noproof\insrsid14113593\charrsid14699840 &lt;/ANo&gt;}{\rtlch\fcs1 \af0 \ltrch\fcs0 \lang1024\langfe1024\noproof\insrsid14113593\charrsid14699840 /}{\rtlch\fcs1 \af0 \ltrch\fcs0 _x000d__x000a_\cs15\v\f1\fs20\cf9\lang1024\langfe1024\noproof\insrsid14113593\charrsid14699840 &lt;NumAm&gt;}{\rtlch\fcs1 \af0 \ltrch\fcs0 \lang1024\langfe1024\noproof\insrsid14113593\charrsid14699840 [ZNRAM]}{\rtlch\fcs1 \af0 \ltrch\fcs0 _x000d__x000a_\cs15\v\f1\fs20\cf9\lang1024\langfe1024\noproof\insrsid14113593\charrsid14699840 &lt;/NumAm&gt;}{\rtlch\fcs1 \af0 \ltrch\fcs0 \lang1024\langfe1024\noproof\insrsid14113593\charrsid14699840 _x000d__x000a_\par }\pard\plain \ltrpar\s31\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4113593\charrsid14699840 [ZDOCTYPE]\tab \tab }{\rtlch\fcs1 \af0 \ltrch\fcs0 _x000d__x000a_\cs15\b0\v\f1\fs20\cf9\insrsid14113593\charrsid14699840 &lt;NumAm&gt;}{\rtlch\fcs1 \af0 \ltrch\fcs0 \insrsid14113593\charrsid14699840 [ZNRAM]}{\rtlch\fcs1 \af0 \ltrch\fcs0 \cs15\b0\v\f1\fs20\cf9\insrsid14113593\charrsid14699840 &lt;/NumAm&gt;}{\rtlch\fcs1 \af0 _x000d__x000a_\ltrch\fcs0 \insrsid14113593\charrsid14699840 _x000d__x000a_\par }\pard\plain \ltrpar\s21\ql \li0\ri0\nowidctlpar\wrapdefault\aspalpha\aspnum\faauto\adjustright\rin0\lin0\itap0\pararsid6054026 \rtlch\fcs1 \af0\afs20\alang1025 \ltrch\fcs0 \b\fs24\lang2057\langfe2057\cgrid\langnp2057\langfenp2057 {\rtlch\fcs1 \af0 _x000d__x000a_\ltrch\fcs0 \cs15\b0\v\f1\fs20\cf9\lang1024\langfe1024\noproof\insrsid14113593\charrsid14699840 &lt;RepeatBlock-By&gt;}{\rtlch\fcs1 \af0 \ltrch\fcs0 \lang1024\langfe1024\noproof\insrsid14113593\charrsid14699840 [RepeatMembers]}{\rtlch\fcs1 \af0 \ltrch\fcs0 _x000d__x000a_\cs15\b0\v\f1\fs20\cf9\lang1024\langfe1024\noproof\insrsid14113593\charrsid14699840 {\*\bkmkstart By}&lt;}{\rtlch\fcs1 \af0 \ltrch\fcs0 \cs15\b0\v\f1\fs20\cf9\lang1024\langfe1024\noproof\insrsid14113593 By&gt;&lt;}{\rtlch\fcs1 \af0 \ltrch\fcs0 _x000d__x000a_\cs15\b0\v\f1\fs20\cf9\lang1024\langfe1024\noproof\insrsid14113593\charrsid14699840 Members&gt;}{\rtlch\fcs1 \af0 \ltrch\fcs0 \insrsid14113593\charrsid14699840 [ZMEMBERS]}{\rtlch\fcs1 \af0 \ltrch\fcs0 _x000d__x000a_\cs15\b0\v\f1\fs20\cf9\lang1024\langfe1024\noproof\insrsid14113593\charrsid14699840 &lt;/Members&gt;}{\rtlch\fcs1 \af0 \ltrch\fcs0 \insrsid14113593\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113593\charrsid5922106 &lt;AuNomDe&gt;&lt;OptDel&gt;}{\rtlch\fcs1 \af0 \ltrch\fcs0 \lang1024\langfe1024\noproof\langnp1043\insrsid14113593\charrsid5922106 [ZONBEHALF]}{\rtlch\fcs1 \af0 \ltrch\fcs0 _x000d__x000a_\cs15\v\f1\fs20\cf9\lang1024\langfe1024\noproof\langnp1043\insrsid14113593\charrsid5922106 &lt;/OptDel&gt;&lt;/AuNomDe&gt;}{\rtlch\fcs1 \af0 \ltrch\fcs0 \lang1043\langfe2057\langnp1043\insrsid14113593\charrsid5922106 _x000d__x000a_\par }\pard \ltrpar\ql \li0\ri0\widctlpar\wrapdefault\aspalpha\aspnum\faauto\adjustright\rin0\lin0\itap0\pararsid6296823 {\rtlch\fcs1 \af0 \ltrch\fcs0 \cs15\v\f1\fs20\cf9\lang1024\langfe1024\noproof\langnp1043\insrsid14113593\charrsid5922106 &lt;/By&gt;}{_x000d__x000a_\rtlch\fcs1 \af0 \ltrch\fcs0 \insrsid14113593\charrsid14699840 {\*\bkmkend By}&lt;&lt;&lt;}{\rtlch\fcs1 \af0 \ltrch\fcs0 \cs15\v\f1\fs20\cf9\lang1024\langfe1024\noproof\insrsid14113593\charrsid14699840 &lt;/RepeatBlock-By&gt;}{\rtlch\fcs1 \af0 \ltrch\fcs0 _x000d__x000a_\insrsid14113593\charrsid14699840 _x000d__x000a_\par }\pard\plain \ltrpar\s18\ql \li0\ri-284\nowidctlpar\tqr\tx9072\wrapdefault\aspalpha\aspnum\faauto\adjustright\rin-284\lin0\itap0 \rtlch\fcs1 \af0\afs20\alang1025 \ltrch\fcs0 \b\fs24\lang2057\langfe2057\cgrid\langnp2057\langfenp2057 {\rtlch\fcs1 \af0 _x000d__x000a_\ltrch\fcs0 \cs15\b0\v\f1\fs20\cf9\lang1024\langfe1024\noproof\insrsid14113593\charrsid14699840 &lt;TitreType&gt;}{\rtlch\fcs1 \af0 \ltrch\fcs0 \insrsid14113593\charrsid14699840 [ZAMENDDOCTYPE]}{\rtlch\fcs1 \af0 \ltrch\fcs0 _x000d__x000a_\cs15\b0\v\f1\fs20\cf9\lang1024\langfe1024\noproof\insrsid14113593\charrsid14699840 &lt;/TitreType&gt;}{\rtlch\fcs1 \af0 \ltrch\fcs0 \lang1024\langfe1024\noproof\insrsid14113593\charrsid14699840 \tab [ZNRA]/[ZDOCYEAR]_x000d__x000a_\par }\pard\plain \ltrpar\s21\ql \li0\ri0\nowidctlpar\wrapdefault\aspalpha\aspnum\faauto\adjustright\rin0\lin0\itap0\pararsid4546381 \rtlch\fcs1 \af0\afs20\alang1025 \ltrch\fcs0 \b\fs24\lang2057\langfe2057\cgrid\langnp2057\langfenp2057 {\rtlch\fcs1 \af0 _x000d__x000a_\ltrch\fcs0 \cs15\b0\v\f1\fs20\cf9\lang1024\langfe1024\noproof\insrsid14113593\charrsid14699840 &lt;Rapporteur&gt;}{\rtlch\fcs1 \af0 \ltrch\fcs0 \lang1024\langfe1024\noproof\insrsid14113593\charrsid14699840 [ZAUTHORNAME]}{\rtlch\fcs1 \af0 \ltrch\fcs0 _x000d__x000a_\cs15\b0\v\f1\fs20\cf9\lang1024\langfe1024\noproof\insrsid14113593\charrsid14699840 &lt;/Rapporteur&gt;}{\rtlch\fcs1 \af0 \ltrch\fcs0 \lang1024\langfe1024\noproof\insrsid14113593\charrsid14699840 _x000d__x000a_\par }\pard\plain \ltrpar\ql \li0\ri0\widctlpar\wrapdefault\aspalpha\aspnum\faauto\adjustright\rin0\lin0\itap0\pararsid9389144 \rtlch\fcs1 \af0\afs20\alang1025 \ltrch\fcs0 \fs24\lang2057\langfe2057\cgrid\langnp2057\langfenp2057 {\rtlch\fcs1 \af0 \ltrch\fcs0 _x000d__x000a_\cs15\v\f1\fs20\cf9\lang1024\langfe1024\noproof\insrsid14113593\charrsid14699840 &lt;Titre&gt;}{\rtlch\fcs1 \af0 \ltrch\fcs0 \lang1024\langfe1024\noproof\insrsid14113593\charrsid14699840 [ZTITLE]}{\rtlch\fcs1 \af0 \ltrch\fcs0 _x000d__x000a_\cs15\v\f1\fs20\cf9\lang1024\langfe1024\noproof\insrsid14113593\charrsid14699840 &lt;/Titre&gt;}{\rtlch\fcs1 \af0 \ltrch\fcs0 \insrsid14113593\charrsid14699840 _x000d__x000a_\par }\pard\plain \ltrpar\s19\ql \li0\ri0\sa240\nowidctlpar\wrapdefault\aspalpha\aspnum\faauto\adjustright\rin0\lin0\itap0 \rtlch\fcs1 \af0\afs20\alang1025 \ltrch\fcs0 \fs24\lang2057\langfe2057\cgrid\langnp2057\langfenp2057 {\rtlch\fcs1 \af0 \ltrch\fcs0 _x000d__x000a_\cs15\v\f1\fs20\cf9\lang1024\langfe1024\noproof\insrsid14113593\charrsid14699840 &lt;DocRef&gt;}{\rtlch\fcs1 \af0 \ltrch\fcs0 \insrsid14113593\charrsid14699840 [ZDOCREF]}{\rtlch\fcs1 \af0 \ltrch\fcs0 _x000d__x000a_\cs15\v\f1\fs20\cf9\lang1024\langfe1024\noproof\insrsid14113593\charrsid14699840 &lt;/DocRef&gt;}{\rtlch\fcs1 \af0 \ltrch\fcs0 \insrsid14113593\charrsid14699840 _x000d__x000a_\par }\pard\plain \ltrpar\s21\ql \li0\ri0\nowidctlpar\wrapdefault\aspalpha\aspnum\faauto\adjustright\rin0\lin0\itap0\pararsid9389144 \rtlch\fcs1 \af0\afs20\alang1025 \ltrch\fcs0 \b\fs24\lang2057\langfe2057\cgrid\langnp2057\langfenp2057 {\rtlch\fcs1 \af0 _x000d__x000a_\ltrch\fcs0 \cs15\b0\v\f1\fs20\cf9\lang1024\langfe1024\noproof\insrsid14113593\charrsid14699840 &lt;DocAmend&gt;}{\rtlch\fcs1 \af0 \ltrch\fcs0 \insrsid14113593\charrsid14699840 [Z}{\rtlch\fcs1 \af0 \ltrch\fcs0 \insrsid14113593 AMDOC}{\rtlch\fcs1 \af0 _x000d__x000a_\ltrch\fcs0 \insrsid14113593\charrsid14699840 ][ZAMACT]}{\rtlch\fcs1 \af0 \ltrch\fcs0 \cs15\b0\v\f1\fs20\cf9\lang1024\langfe1024\noproof\insrsid14113593\charrsid14699840 &lt;/DocAmend&gt;}{\rtlch\fcs1 \af0 \ltrch\fcs0 \insrsid14113593\charrsid14699840 _x000d__x000a_\par }{\rtlch\fcs1 \af0 \ltrch\fcs0 \cs15\b0\v\f1\fs20\cf9\lang1024\langfe1024\noproof\insrsid14113593\charrsid14699840 &lt;Article&gt;}{\rtlch\fcs1 \af0 \ltrch\fcs0 \insrsid14113593\charrsid14699840 [ZAMPART]}{\rtlch\fcs1 \af0 \ltrch\fcs0 _x000d__x000a_\cs15\b0\v\f1\fs20\cf9\lang1024\langfe1024\noproof\insrsid14113593\charrsid14699840 &lt;/Article&gt;}{\rtlch\fcs1 \af0 \ltrch\fcs0 \insrsid14113593\charrsid14699840 _x000d__x000a_\par }\pard\plain \ltrpar\ql \li0\ri0\widctlpar\wrapdefault\aspalpha\aspnum\faauto\adjustright\rin0\lin0\itap0\pararsid9251659 \rtlch\fcs1 \af0\afs20\alang1025 \ltrch\fcs0 \fs24\lang2057\langfe2057\cgrid\langnp2057\langfenp2057 {\rtlch\fcs1 \af0 \ltrch\fcs0 _x000d__x000a_\cs15\v\f1\fs20\cf9\insrsid14113593\charrsid14699840 &lt;DocAmend2&gt;&lt;OptDel&gt;}{\rtlch\fcs1 \af0 \ltrch\fcs0 \insrsid14113593\charrsid14699840 [ZNRACT]}{\rtlch\fcs1 \af0 \ltrch\fcs0 \cs15\v\f1\fs20\cf9\insrsid14113593\charrsid14699840 &lt;/OptDel&gt;&lt;/DocAmend2&gt;}{_x000d__x000a_\rtlch\fcs1 \af0 \ltrch\fcs0 \insrsid14113593\charrsid14699840 _x000d__x000a_\par }{\rtlch\fcs1 \af0 \ltrch\fcs0 \cs15\v\f1\fs20\cf9\insrsid14113593\charrsid14699840 &lt;Article2&gt;&lt;OptDel&gt;}{\rtlch\fcs1 \af0 \ltrch\fcs0 \insrsid14113593\charrsid14699840 [ZACTPART]}{\rtlch\fcs1 \af0 \ltrch\fcs0 _x000d__x000a_\cs15\v\f1\fs20\cf9\insrsid14113593\charrsid14699840 &lt;/OptDel&gt;&lt;/Article2&gt;}{\rtlch\fcs1 \af0 \ltrch\fcs0 \insrsid14113593\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14113593\charrsid14699840 _x000d__x000a_\cell }\pard \ltrpar\ql \li0\ri0\widctlpar\intbl\wrapdefault\aspalpha\aspnum\faauto\adjustright\rin0\lin0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0\qc \li0\ri0\sa240\keepn\nowidctlpar\intbl\wrapdefault\aspalpha\aspnum\faauto\adjustright\rin0\lin0\pararsid3097865 \rtlch\fcs1 \af0\afs20\alang1025 \ltrch\fcs0 \i\fs24\lang2057\langfe2057\cgrid\langnp2057\langfenp2057 {_x000d__x000a_\rtlch\fcs1 \af0 \ltrch\fcs0 \insrsid14113593\charrsid14699840 [ZLEFT]\cell [ZRIGHT]\cell }\pard\plain \ltrpar\ql \li0\ri0\widctlpar\intbl\wrapdefault\aspalpha\aspnum\faauto\adjustright\rin0\lin0 \rtlch\fcs1 \af0\afs20\alang1025 \ltrch\fcs0 _x000d__x000a_\fs24\lang2057\langfe2057\cgrid\langnp2057\langfenp2057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3\ql \li0\ri0\sa120\nowidctlpar\intbl\wrapdefault\aspalpha\aspnum\faauto\adjustright\rin0\lin0\pararsid9389144 \rtlch\fcs1 \af0\afs20\alang1025 \ltrch\fcs0 \fs24\lang1024\langfe1024\cgrid\noproof\langnp2057\langfenp2057 {\rtlch\fcs1 \af0 \ltrch\fcs0 _x000d__x000a_\insrsid14113593\charrsid14699840 [ZTEXTL]\cell [ZTEXTR]}{\rtlch\fcs1 \af0\afs24 \ltrch\fcs0 \insrsid14113593\charrsid14699840 \cell }\pard\plain \ltrpar\ql \li0\ri0\widctlpar\intbl\wrapdefault\aspalpha\aspnum\faauto\adjustright\rin0\lin0 \rtlch\fcs1 _x000d__x000a_\af0\afs20\alang1025 \ltrch\fcs0 \fs24\lang2057\langfe2057\cgrid\langnp2057\langfenp2057 {\rtlch\fcs1 \af0 \ltrch\fcs0 \insrsid14113593\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9389144 \rtlch\fcs1 \af0\afs20\alang1025 \ltrch\fcs0 \fs24\lang2057\langfe2057\cgrid\langnp2057\langfenp2057 {\rtlch\fcs1 \af0 \ltrch\fcs0 _x000d__x000a_\insrsid14113593\charrsid14699840 Or. }{\rtlch\fcs1 \af0 \ltrch\fcs0 \cs15\v\f1\fs20\cf9\lang1024\langfe1024\noproof\insrsid14113593\charrsid14699840 &lt;Original&gt;}{\rtlch\fcs1 \af0 \ltrch\fcs0 \insrsid14113593\charrsid14699840 [ZORLANG]}{\rtlch\fcs1 \af0 _x000d__x000a_\ltrch\fcs0 \cs15\v\f1\fs20\cf9\lang1024\langfe1024\noproof\insrsid14113593\charrsid14699840 &lt;/Original&gt;}{\rtlch\fcs1 \af0 \ltrch\fcs0 \insrsid14113593\charrsid14699840 _x000d__x000a_\par }\pard\plain \ltrpar\s24\qc \li0\ri0\sb240\nowidctlpar\wrapdefault\aspalpha\aspnum\faauto\adjustright\rin0\lin0\itap0\pararsid3097865 \rtlch\fcs1 \af0\afs20\alang1025 \ltrch\fcs0 \i\fs24\lang2057\langfe2057\cgrid\langnp2057\langfenp2057 {\rtlch\fcs1 \af0 _x000d__x000a_\ltrch\fcs0 \cs15\i0\v\f1\fs20\cf9\lang1024\langfe1024\noproof\insrsid14113593\charrsid14699840 &lt;OptDel&gt;}{\rtlch\fcs1 \af0 \ltrch\fcs0 \insrsid14113593\charrsid14699840 [ZCROSSREF]}{\rtlch\fcs1 \af0 \ltrch\fcs0 _x000d__x000a_\cs15\i0\v\f1\fs20\cf9\lang1024\langfe1024\noproof\insrsid14113593\charrsid14699840 &lt;/OptDel&gt;}{\rtlch\fcs1 \af0 \ltrch\fcs0 \insrsid14113593\charrsid14699840 _x000d__x000a_\par }\pard\plain \ltrpar\s25\qc \li0\ri0\sb240\sa240\keepn\nowidctlpar\wrapdefault\aspalpha\aspnum\faauto\adjustright\rin0\lin0\itap0\pararsid9389144 \rtlch\fcs1 \af0\afs20\alang1025 \ltrch\fcs0 \i\fs24\lang2057\langfe2057\cgrid\langnp2057\langfenp2057 {_x000d__x000a_\rtlch\fcs1 \af0 \ltrch\fcs0 \cs15\i0\v\f1\fs20\cf9\lang1024\langfe1024\noproof\insrsid14113593\charrsid14699840 &lt;TitreJust&gt;}{\rtlch\fcs1 \af0 \ltrch\fcs0 \insrsid14113593\charrsid14699840 [ZJUSTIFICATION]}{\rtlch\fcs1 \af0 \ltrch\fcs0 _x000d__x000a_\cs15\i0\v\f1\fs20\cf9\lang1024\langfe1024\noproof\insrsid14113593\charrsid14699840 &lt;/TitreJust&gt;}{\rtlch\fcs1 \af0 \ltrch\fcs0 \insrsid14113593\charrsid14699840 _x000d__x000a_\par }\pard\plain \ltrpar\s27\ql \li0\ri0\sa240\nowidctlpar\wrapdefault\aspalpha\aspnum\faauto\adjustright\rin0\lin0\itap0\pararsid9389144 \rtlch\fcs1 \af0\afs20\alang1025 \ltrch\fcs0 \i\fs24\lang1024\langfe1024\cgrid\noproof\langnp2057\langfenp2057 {_x000d__x000a_\rtlch\fcs1 \af0 \ltrch\fcs0 \cs15\i0\v\f1\fs20\cf9\insrsid14113593\charrsid14699840 &lt;OptDelPrev&gt;}{\rtlch\fcs1 \af0 \ltrch\fcs0 \insrsid14113593\charrsid14699840 [ZTEXTJUST]}{\rtlch\fcs1 \af0 \ltrch\fcs0 _x000d__x000a_\cs15\i0\v\f1\fs20\cf9\insrsid14113593\charrsid14699840 &lt;/OptDelPrev&gt;}{\rtlch\fcs1 \af0 \ltrch\fcs0 \insrsid14113593\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14113593\charrsid14699840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14113593\charrsid1469984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1182"/>
    <w:docVar w:name="TVTACTPART" w:val="Anhang I  Absaty 13 a (neu)"/>
    <w:docVar w:name="TVTAMACTPART" w:val="Artikel 1 – Absatz 1 – Nummer 2"/>
    <w:docVar w:name="TVTMEMBERS1" w:val="Julia Reda"/>
    <w:docVar w:name="TXTLANGUE" w:val="DE"/>
    <w:docVar w:name="TXTLANGUEMIN" w:val="de"/>
    <w:docVar w:name="TXTNRDIR" w:val="2005/29/EG"/>
    <w:docVar w:name="TXTNRFIRSTAM" w:val="112"/>
    <w:docVar w:name="TXTNRLASTAM" w:val="113"/>
    <w:docVar w:name="TXTNRPE" w:val="637.726"/>
    <w:docVar w:name="TXTPEorAP" w:val="PE"/>
    <w:docVar w:name="TXTROUTE" w:val="AM\1182244DE.docx"/>
    <w:docVar w:name="TXTVERSION" w:val="01-00"/>
  </w:docVars>
  <w:rsids>
    <w:rsidRoot w:val="004D40BA"/>
    <w:rsid w:val="00021D64"/>
    <w:rsid w:val="00026A21"/>
    <w:rsid w:val="000863CD"/>
    <w:rsid w:val="000D50D6"/>
    <w:rsid w:val="00132FA0"/>
    <w:rsid w:val="00157B84"/>
    <w:rsid w:val="001B07B8"/>
    <w:rsid w:val="001D5110"/>
    <w:rsid w:val="001E0DA7"/>
    <w:rsid w:val="001E49DB"/>
    <w:rsid w:val="00212032"/>
    <w:rsid w:val="00254755"/>
    <w:rsid w:val="002A49E8"/>
    <w:rsid w:val="002E06C8"/>
    <w:rsid w:val="002F4509"/>
    <w:rsid w:val="003028C0"/>
    <w:rsid w:val="0035242C"/>
    <w:rsid w:val="00386E87"/>
    <w:rsid w:val="00387E85"/>
    <w:rsid w:val="00395BE4"/>
    <w:rsid w:val="003A4B11"/>
    <w:rsid w:val="004319D8"/>
    <w:rsid w:val="00451671"/>
    <w:rsid w:val="00455F4D"/>
    <w:rsid w:val="00474832"/>
    <w:rsid w:val="004A73B0"/>
    <w:rsid w:val="004D40BA"/>
    <w:rsid w:val="004D6E8F"/>
    <w:rsid w:val="004E067D"/>
    <w:rsid w:val="005002B4"/>
    <w:rsid w:val="005A5D3A"/>
    <w:rsid w:val="005C608A"/>
    <w:rsid w:val="005C71FC"/>
    <w:rsid w:val="005F4B22"/>
    <w:rsid w:val="006014F7"/>
    <w:rsid w:val="00617772"/>
    <w:rsid w:val="00621479"/>
    <w:rsid w:val="00656650"/>
    <w:rsid w:val="006B399D"/>
    <w:rsid w:val="00732FD2"/>
    <w:rsid w:val="0079629B"/>
    <w:rsid w:val="007E6EAC"/>
    <w:rsid w:val="00881ACB"/>
    <w:rsid w:val="008C5765"/>
    <w:rsid w:val="008D2B4B"/>
    <w:rsid w:val="008F33BC"/>
    <w:rsid w:val="008F4458"/>
    <w:rsid w:val="00927A84"/>
    <w:rsid w:val="00927EFE"/>
    <w:rsid w:val="009960AB"/>
    <w:rsid w:val="009E610D"/>
    <w:rsid w:val="009F176E"/>
    <w:rsid w:val="00AB64A2"/>
    <w:rsid w:val="00B17690"/>
    <w:rsid w:val="00B32389"/>
    <w:rsid w:val="00BD7249"/>
    <w:rsid w:val="00C01FC3"/>
    <w:rsid w:val="00C86866"/>
    <w:rsid w:val="00C95E83"/>
    <w:rsid w:val="00D2396B"/>
    <w:rsid w:val="00D5477C"/>
    <w:rsid w:val="00D75799"/>
    <w:rsid w:val="00D847C0"/>
    <w:rsid w:val="00D85907"/>
    <w:rsid w:val="00DA0615"/>
    <w:rsid w:val="00E04D40"/>
    <w:rsid w:val="00E1045D"/>
    <w:rsid w:val="00E1327A"/>
    <w:rsid w:val="00E4109D"/>
    <w:rsid w:val="00E81FF7"/>
    <w:rsid w:val="00EC01F1"/>
    <w:rsid w:val="00EE79FF"/>
    <w:rsid w:val="00F12D76"/>
    <w:rsid w:val="00F404FA"/>
    <w:rsid w:val="00F75277"/>
    <w:rsid w:val="00F77DAE"/>
    <w:rsid w:val="00F802A7"/>
    <w:rsid w:val="00F818A9"/>
    <w:rsid w:val="00FB54D2"/>
    <w:rsid w:val="00FB6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ECEB9C"/>
  <w15:chartTrackingRefBased/>
  <w15:docId w15:val="{4D10E15B-6552-451E-BF29-A70D8668D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132FA0"/>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de-DE" w:eastAsia="en-GB" w:bidi="ar-SA"/>
    </w:rPr>
  </w:style>
  <w:style w:type="character" w:customStyle="1" w:styleId="Normal6Char">
    <w:name w:val="Normal6 Char"/>
    <w:link w:val="Normal6"/>
    <w:rsid w:val="005C608A"/>
    <w:rPr>
      <w:noProof/>
      <w:sz w:val="24"/>
      <w:lang w:val="de-DE"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021D6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0879D-DDC1-45F9-8785-F20FE22B1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581</Words>
  <Characters>4901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HOLBACH Jutta</dc:creator>
  <cp:keywords/>
  <dc:description/>
  <cp:lastModifiedBy>HOLBACH Jutta</cp:lastModifiedBy>
  <cp:revision>2</cp:revision>
  <cp:lastPrinted>2004-11-28T09:32:00Z</cp:lastPrinted>
  <dcterms:created xsi:type="dcterms:W3CDTF">2019-04-15T09:10:00Z</dcterms:created>
  <dcterms:modified xsi:type="dcterms:W3CDTF">2019-04-15T09:10:00Z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9.6.2 Build [20190327]</vt:lpwstr>
  </property>
  <property fmtid="{D5CDD505-2E9C-101B-9397-08002B2CF9AE}" pid="3" name="LastEdited with">
    <vt:lpwstr>9.6.2 Build [20190327]</vt:lpwstr>
  </property>
  <property fmtid="{D5CDD505-2E9C-101B-9397-08002B2CF9AE}" pid="4" name="&lt;FdR&gt;">
    <vt:lpwstr>1182244</vt:lpwstr>
  </property>
  <property fmtid="{D5CDD505-2E9C-101B-9397-08002B2CF9AE}" pid="5" name="&lt;Type&gt;">
    <vt:lpwstr>AM</vt:lpwstr>
  </property>
  <property fmtid="{D5CDD505-2E9C-101B-9397-08002B2CF9AE}" pid="6" name="&lt;ModelCod&gt;">
    <vt:lpwstr>\\eiciLUXpr1\pdocep$\DocEP\DOCS\General\AM\AM_Leg\AM_Ple_Leg\AM_Ple_LegReport.dot(06/02/2019 08:45:44)</vt:lpwstr>
  </property>
  <property fmtid="{D5CDD505-2E9C-101B-9397-08002B2CF9AE}" pid="7" name="&lt;ModelTra&gt;">
    <vt:lpwstr>\\eiciLUXpr1\pdocep$\DocEP\TRANSFIL\DE\AM_Ple_LegReport.DE(15/02/2019 13:24:04)</vt:lpwstr>
  </property>
  <property fmtid="{D5CDD505-2E9C-101B-9397-08002B2CF9AE}" pid="8" name="&lt;Model&gt;">
    <vt:lpwstr>AM_Ple_LegReport</vt:lpwstr>
  </property>
  <property fmtid="{D5CDD505-2E9C-101B-9397-08002B2CF9AE}" pid="9" name="FooterPath">
    <vt:lpwstr>AM\1182244DE.docx</vt:lpwstr>
  </property>
  <property fmtid="{D5CDD505-2E9C-101B-9397-08002B2CF9AE}" pid="10" name="PE number">
    <vt:lpwstr>637.726</vt:lpwstr>
  </property>
  <property fmtid="{D5CDD505-2E9C-101B-9397-08002B2CF9AE}" pid="11" name="Bookout">
    <vt:lpwstr>OK(NOTAG) - 2019/04/15 11:10</vt:lpwstr>
  </property>
  <property fmtid="{D5CDD505-2E9C-101B-9397-08002B2CF9AE}" pid="12" name="SDLStudio">
    <vt:lpwstr/>
  </property>
  <property fmtid="{D5CDD505-2E9C-101B-9397-08002B2CF9AE}" pid="13" name="&lt;Extension&gt;">
    <vt:lpwstr>DE</vt:lpwstr>
  </property>
</Properties>
</file>