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354720" w:rsidRDefault="00F12D76" w:rsidP="00C86866">
      <w:pPr>
        <w:pStyle w:val="ZDateAM"/>
        <w:rPr>
          <w:noProof/>
        </w:rPr>
      </w:pPr>
      <w:r>
        <w:rPr>
          <w:rStyle w:val="HideTWBExt"/>
        </w:rPr>
        <w:t>&lt;RepeatBlock-Amend&gt;</w:t>
      </w:r>
      <w:bookmarkStart w:id="0" w:name="restart"/>
      <w:r>
        <w:rPr>
          <w:rStyle w:val="HideTWBExt"/>
        </w:rPr>
        <w:t>&lt;Amend&gt;&lt;Date&gt;</w:t>
      </w:r>
      <w:r w:rsidRPr="00A00E06">
        <w:rPr>
          <w:rStyle w:val="HideTWBInt"/>
          <w:color w:val="auto"/>
        </w:rPr>
        <w:t>{12/04/2019}</w:t>
      </w:r>
      <w:r w:rsidRPr="00A00E06">
        <w:t>12.4.2019</w:t>
      </w:r>
      <w:r>
        <w:rPr>
          <w:rStyle w:val="HideTWBExt"/>
        </w:rPr>
        <w:t>&lt;/Date&gt;</w:t>
      </w:r>
      <w:r w:rsidRPr="00A00E06">
        <w:tab/>
      </w:r>
      <w:r>
        <w:rPr>
          <w:rStyle w:val="HideTWBExt"/>
        </w:rPr>
        <w:t>&lt;ANo&gt;</w:t>
      </w:r>
      <w:r w:rsidRPr="00A00E06">
        <w:t>A8-0193</w:t>
      </w:r>
      <w:r>
        <w:rPr>
          <w:rStyle w:val="HideTWBExt"/>
        </w:rPr>
        <w:t>&lt;/ANo&gt;</w:t>
      </w:r>
      <w:r w:rsidRPr="00A00E06">
        <w:t>/</w:t>
      </w:r>
      <w:r>
        <w:rPr>
          <w:rStyle w:val="HideTWBExt"/>
        </w:rPr>
        <w:t>&lt;NumAm&gt;</w:t>
      </w:r>
      <w:r w:rsidRPr="00A00E06">
        <w:t>163</w:t>
      </w:r>
      <w:r>
        <w:rPr>
          <w:rStyle w:val="HideTWBExt"/>
        </w:rPr>
        <w:t>&lt;/NumAm&gt;</w:t>
      </w:r>
    </w:p>
    <w:p w:rsidR="001B07B8" w:rsidRPr="00354720" w:rsidRDefault="009A2D76" w:rsidP="001B07B8">
      <w:pPr>
        <w:pStyle w:val="AMNumberTabs"/>
        <w:rPr>
          <w:noProof/>
        </w:rPr>
      </w:pPr>
      <w:r w:rsidRPr="00A00E06">
        <w:t>Amendement</w:t>
      </w:r>
      <w:r w:rsidRPr="00A00E06">
        <w:tab/>
      </w:r>
      <w:r w:rsidRPr="00A00E06">
        <w:tab/>
      </w:r>
      <w:r>
        <w:rPr>
          <w:rStyle w:val="HideTWBExt"/>
          <w:b w:val="0"/>
        </w:rPr>
        <w:t>&lt;NumAm&gt;</w:t>
      </w:r>
      <w:r w:rsidRPr="00A00E06">
        <w:t>163</w:t>
      </w:r>
      <w:r>
        <w:rPr>
          <w:rStyle w:val="HideTWBExt"/>
          <w:b w:val="0"/>
        </w:rPr>
        <w:t>&lt;/NumAm&gt;</w:t>
      </w:r>
    </w:p>
    <w:p w:rsidR="005C608A" w:rsidRPr="00354720" w:rsidRDefault="00386E87" w:rsidP="005C608A">
      <w:pPr>
        <w:pStyle w:val="NormalBold"/>
        <w:rPr>
          <w:noProof/>
        </w:rPr>
      </w:pPr>
      <w:r>
        <w:rPr>
          <w:rStyle w:val="HideTWBExt"/>
          <w:b w:val="0"/>
        </w:rPr>
        <w:t>&lt;RepeatBlock-By&gt;</w:t>
      </w:r>
      <w:bookmarkStart w:id="1" w:name="By"/>
      <w:r>
        <w:rPr>
          <w:rStyle w:val="HideTWBExt"/>
          <w:b w:val="0"/>
        </w:rPr>
        <w:t>&lt;By&gt;&lt;Members&gt;</w:t>
      </w:r>
      <w:r w:rsidRPr="00A00E06">
        <w:t>Cornelia Ernst, Jiří Maštálka</w:t>
      </w:r>
      <w:r>
        <w:rPr>
          <w:rStyle w:val="HideTWBExt"/>
          <w:b w:val="0"/>
        </w:rPr>
        <w:t>&lt;/Members&gt;</w:t>
      </w:r>
    </w:p>
    <w:p w:rsidR="006B399D" w:rsidRPr="00354720" w:rsidRDefault="00F12D76" w:rsidP="006B399D">
      <w:pPr>
        <w:rPr>
          <w:noProof/>
        </w:rPr>
      </w:pPr>
      <w:r>
        <w:rPr>
          <w:rStyle w:val="HideTWBExt"/>
        </w:rPr>
        <w:t>&lt;AuNomDe&gt;</w:t>
      </w:r>
      <w:r w:rsidRPr="00A00E06">
        <w:rPr>
          <w:rStyle w:val="HideTWBInt"/>
          <w:color w:val="auto"/>
        </w:rPr>
        <w:t>{GUE/NGL}</w:t>
      </w:r>
      <w:r w:rsidRPr="00A00E06">
        <w:t>au nom du groupe GUE/NGL</w:t>
      </w:r>
      <w:r>
        <w:rPr>
          <w:rStyle w:val="HideTWBExt"/>
        </w:rPr>
        <w:t>&lt;/AuNomDe&gt;</w:t>
      </w:r>
    </w:p>
    <w:p w:rsidR="006014F7" w:rsidRPr="00354720" w:rsidRDefault="005A5D3A" w:rsidP="006014F7">
      <w:pPr>
        <w:rPr>
          <w:noProof/>
        </w:rPr>
      </w:pPr>
      <w:r>
        <w:rPr>
          <w:rStyle w:val="HideTWBExt"/>
        </w:rPr>
        <w:t>&lt;/By&gt;</w:t>
      </w:r>
      <w:bookmarkEnd w:id="1"/>
      <w:r>
        <w:rPr>
          <w:rStyle w:val="HideTWBExt"/>
        </w:rPr>
        <w:t>&lt;/RepeatBlock-By&gt;</w:t>
      </w:r>
    </w:p>
    <w:p w:rsidR="00F12D76" w:rsidRPr="00A00E06" w:rsidRDefault="00F12D76">
      <w:pPr>
        <w:pStyle w:val="ProjRap"/>
        <w:rPr>
          <w:noProof/>
        </w:rPr>
      </w:pPr>
      <w:r>
        <w:rPr>
          <w:rStyle w:val="HideTWBExt"/>
          <w:b w:val="0"/>
        </w:rPr>
        <w:t>&lt;TitreType&gt;</w:t>
      </w:r>
      <w:r w:rsidRPr="00A00E06">
        <w:t>Rapport</w:t>
      </w:r>
      <w:r>
        <w:rPr>
          <w:rStyle w:val="HideTWBExt"/>
          <w:b w:val="0"/>
        </w:rPr>
        <w:t>&lt;/TitreType&gt;</w:t>
      </w:r>
      <w:r w:rsidRPr="00A00E06">
        <w:tab/>
        <w:t>A8-0193/2019</w:t>
      </w:r>
    </w:p>
    <w:p w:rsidR="00F12D76" w:rsidRPr="00354720" w:rsidRDefault="00F12D76" w:rsidP="00455F4D">
      <w:pPr>
        <w:pStyle w:val="NormalBold"/>
        <w:rPr>
          <w:noProof/>
        </w:rPr>
      </w:pPr>
      <w:r>
        <w:rPr>
          <w:rStyle w:val="HideTWBExt"/>
          <w:b w:val="0"/>
        </w:rPr>
        <w:t>&lt;Rapporteur&gt;</w:t>
      </w:r>
      <w:r w:rsidRPr="00A00E06">
        <w:t>Daniel Dalton</w:t>
      </w:r>
      <w:r>
        <w:rPr>
          <w:rStyle w:val="HideTWBExt"/>
          <w:b w:val="0"/>
        </w:rPr>
        <w:t>&lt;/Rapporteur&gt;</w:t>
      </w:r>
    </w:p>
    <w:p w:rsidR="00F12D76" w:rsidRPr="00354720" w:rsidRDefault="00F12D76" w:rsidP="008F4458">
      <w:pPr>
        <w:rPr>
          <w:noProof/>
        </w:rPr>
      </w:pPr>
      <w:r>
        <w:rPr>
          <w:rStyle w:val="HideTWBExt"/>
        </w:rPr>
        <w:t>&lt;Titre&gt;</w:t>
      </w:r>
      <w:r>
        <w:t>Lutte contre la diffusion de contenus à caractère terroriste en ligne</w:t>
      </w:r>
      <w:r>
        <w:rPr>
          <w:rStyle w:val="HideTWBExt"/>
        </w:rPr>
        <w:t>&lt;/Titre&gt;</w:t>
      </w:r>
    </w:p>
    <w:p w:rsidR="008F4458" w:rsidRPr="00354720" w:rsidRDefault="008F4458">
      <w:pPr>
        <w:pStyle w:val="Normal12"/>
        <w:rPr>
          <w:noProof/>
        </w:rPr>
      </w:pPr>
      <w:r>
        <w:rPr>
          <w:rStyle w:val="HideTWBExt"/>
        </w:rPr>
        <w:t>&lt;DocRef&gt;</w:t>
      </w:r>
      <w:r w:rsidRPr="00A00E06">
        <w:t>(COM(2018)0640 – C8-0405/2018 – 2018/0331(COD))</w:t>
      </w:r>
      <w:r>
        <w:rPr>
          <w:rStyle w:val="HideTWBExt"/>
        </w:rPr>
        <w:t>&lt;/DocRef&gt;</w:t>
      </w:r>
    </w:p>
    <w:p w:rsidR="008F4458" w:rsidRPr="00354720" w:rsidRDefault="008F4458" w:rsidP="008F4458">
      <w:pPr>
        <w:pStyle w:val="NormalBold"/>
        <w:rPr>
          <w:noProof/>
        </w:rPr>
      </w:pPr>
      <w:r>
        <w:rPr>
          <w:rStyle w:val="HideTWBExt"/>
          <w:b w:val="0"/>
        </w:rPr>
        <w:t>&lt;DocAmend&gt;</w:t>
      </w:r>
      <w:r w:rsidRPr="00A00E06">
        <w:t>Proposition de règlement</w:t>
      </w:r>
      <w:r>
        <w:rPr>
          <w:rStyle w:val="HideTWBExt"/>
          <w:b w:val="0"/>
        </w:rPr>
        <w:t>&lt;/DocAmend&gt;</w:t>
      </w:r>
    </w:p>
    <w:p w:rsidR="008F4458" w:rsidRPr="00354720" w:rsidRDefault="008F4458" w:rsidP="008F4458">
      <w:pPr>
        <w:pStyle w:val="NormalBold"/>
        <w:rPr>
          <w:noProof/>
        </w:rPr>
      </w:pPr>
      <w:r>
        <w:rPr>
          <w:rStyle w:val="HideTWBExt"/>
          <w:b w:val="0"/>
        </w:rPr>
        <w:t>&lt;Article&gt;</w:t>
      </w:r>
      <w:r w:rsidRPr="00A00E06">
        <w:t>Article 2 – alinéa 1 – point 5 – partie introductive</w:t>
      </w:r>
      <w:r>
        <w:rPr>
          <w:rStyle w:val="HideTWBExt"/>
          <w:b w:val="0"/>
        </w:rPr>
        <w:t>&lt;/Article&gt;</w:t>
      </w:r>
    </w:p>
    <w:p w:rsidR="008D2B4B" w:rsidRPr="00354720" w:rsidRDefault="008D2B4B" w:rsidP="008D2B4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354720" w:rsidTr="008F4458">
        <w:trPr>
          <w:jc w:val="center"/>
        </w:trPr>
        <w:tc>
          <w:tcPr>
            <w:tcW w:w="9752" w:type="dxa"/>
            <w:gridSpan w:val="2"/>
          </w:tcPr>
          <w:p w:rsidR="008F4458" w:rsidRPr="00354720" w:rsidRDefault="008F4458" w:rsidP="002F4509">
            <w:pPr>
              <w:keepNext/>
              <w:rPr>
                <w:noProof/>
              </w:rPr>
            </w:pPr>
          </w:p>
        </w:tc>
      </w:tr>
      <w:tr w:rsidR="008F4458" w:rsidRPr="00354720" w:rsidTr="008F4458">
        <w:trPr>
          <w:jc w:val="center"/>
        </w:trPr>
        <w:tc>
          <w:tcPr>
            <w:tcW w:w="4876" w:type="dxa"/>
          </w:tcPr>
          <w:p w:rsidR="008F4458" w:rsidRPr="00A00E06" w:rsidRDefault="00354720" w:rsidP="002F4509">
            <w:pPr>
              <w:pStyle w:val="ColumnHeading"/>
              <w:keepNext/>
              <w:rPr>
                <w:noProof/>
              </w:rPr>
            </w:pPr>
            <w:r w:rsidRPr="00A00E06">
              <w:t>Texte proposé par la Commission</w:t>
            </w:r>
          </w:p>
        </w:tc>
        <w:tc>
          <w:tcPr>
            <w:tcW w:w="4876" w:type="dxa"/>
          </w:tcPr>
          <w:p w:rsidR="008F4458" w:rsidRPr="00A00E06" w:rsidRDefault="009A2D76" w:rsidP="002F4509">
            <w:pPr>
              <w:pStyle w:val="ColumnHeading"/>
              <w:keepNext/>
              <w:rPr>
                <w:noProof/>
              </w:rPr>
            </w:pPr>
            <w:r w:rsidRPr="00A00E06">
              <w:t>Amendement</w:t>
            </w:r>
          </w:p>
        </w:tc>
      </w:tr>
      <w:tr w:rsidR="008F4458" w:rsidRPr="00354720" w:rsidTr="008F4458">
        <w:trPr>
          <w:jc w:val="center"/>
        </w:trPr>
        <w:tc>
          <w:tcPr>
            <w:tcW w:w="4876" w:type="dxa"/>
          </w:tcPr>
          <w:p w:rsidR="008F4458" w:rsidRPr="00A00E06" w:rsidRDefault="00354720" w:rsidP="008F4458">
            <w:pPr>
              <w:pStyle w:val="Normal6"/>
            </w:pPr>
            <w:r w:rsidRPr="00A00E06">
              <w:t>5)</w:t>
            </w:r>
            <w:r w:rsidRPr="00A00E06">
              <w:tab/>
              <w:t xml:space="preserve">«contenus à caractère terroriste», </w:t>
            </w:r>
            <w:r w:rsidRPr="00A00E06">
              <w:rPr>
                <w:b/>
                <w:i/>
              </w:rPr>
              <w:t>une</w:t>
            </w:r>
            <w:r w:rsidRPr="00A00E06">
              <w:t xml:space="preserve"> ou plusieurs des </w:t>
            </w:r>
            <w:r w:rsidRPr="00A00E06">
              <w:rPr>
                <w:b/>
                <w:i/>
              </w:rPr>
              <w:t>informations suivantes</w:t>
            </w:r>
            <w:r w:rsidRPr="00A00E06">
              <w:t>, qui:</w:t>
            </w:r>
          </w:p>
        </w:tc>
        <w:tc>
          <w:tcPr>
            <w:tcW w:w="4876" w:type="dxa"/>
          </w:tcPr>
          <w:p w:rsidR="008F4458" w:rsidRPr="00A00E06" w:rsidRDefault="00354720" w:rsidP="008F4458">
            <w:pPr>
              <w:pStyle w:val="Normal6"/>
              <w:rPr>
                <w:szCs w:val="24"/>
              </w:rPr>
            </w:pPr>
            <w:r w:rsidRPr="00A00E06">
              <w:t>5)</w:t>
            </w:r>
            <w:r w:rsidRPr="00A00E06">
              <w:tab/>
              <w:t xml:space="preserve">«contenus à caractère terroriste», </w:t>
            </w:r>
            <w:r w:rsidRPr="00A00E06">
              <w:rPr>
                <w:b/>
                <w:i/>
              </w:rPr>
              <w:t>un</w:t>
            </w:r>
            <w:r w:rsidRPr="00A00E06">
              <w:t xml:space="preserve"> ou plusieurs des </w:t>
            </w:r>
            <w:r w:rsidRPr="00A00E06">
              <w:rPr>
                <w:b/>
                <w:i/>
              </w:rPr>
              <w:t>contenus suivants</w:t>
            </w:r>
            <w:r w:rsidRPr="00A00E06">
              <w:t>, qui</w:t>
            </w:r>
            <w:r w:rsidRPr="00A00E06">
              <w:rPr>
                <w:b/>
                <w:i/>
              </w:rPr>
              <w:t>, manifestement</w:t>
            </w:r>
            <w:r w:rsidRPr="00A00E06">
              <w:t>:</w:t>
            </w:r>
          </w:p>
        </w:tc>
      </w:tr>
    </w:tbl>
    <w:p w:rsidR="008F4458" w:rsidRPr="00354720" w:rsidRDefault="008F4458" w:rsidP="00DE7902">
      <w:pPr>
        <w:pStyle w:val="Olang"/>
        <w:rPr>
          <w:noProof/>
        </w:rPr>
      </w:pPr>
      <w:r w:rsidRPr="00A00E06">
        <w:rPr>
          <w:noProof/>
        </w:rPr>
        <w:t xml:space="preserve">Or. </w:t>
      </w:r>
      <w:r w:rsidRPr="00DE7902">
        <w:rPr>
          <w:rStyle w:val="HideTWBExt"/>
        </w:rPr>
        <w:t>&lt;Original&gt;</w:t>
      </w:r>
      <w:r w:rsidR="00354720" w:rsidRPr="00DE7902">
        <w:rPr>
          <w:rStyle w:val="HideTWBInt"/>
        </w:rPr>
        <w:t>{EN}</w:t>
      </w:r>
      <w:r w:rsidR="00354720" w:rsidRPr="00A00E06">
        <w:rPr>
          <w:noProof/>
        </w:rPr>
        <w:t>en</w:t>
      </w:r>
      <w:r w:rsidRPr="00DE7902">
        <w:rPr>
          <w:rStyle w:val="HideTWBExt"/>
        </w:rPr>
        <w:t>&lt;/Original&gt;</w:t>
      </w:r>
    </w:p>
    <w:p w:rsidR="00F12D76" w:rsidRPr="00354720" w:rsidRDefault="00F12D76">
      <w:pPr>
        <w:rPr>
          <w:noProof/>
        </w:rPr>
        <w:sectPr w:rsidR="00F12D76" w:rsidRPr="0035472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354720" w:rsidRDefault="00F12D76">
      <w:pPr>
        <w:rPr>
          <w:noProof/>
        </w:rPr>
      </w:pPr>
      <w:r>
        <w:rPr>
          <w:rStyle w:val="HideTWBExt"/>
        </w:rPr>
        <w:lastRenderedPageBreak/>
        <w:t>&lt;/Amend&gt;</w:t>
      </w:r>
      <w:bookmarkEnd w:id="0"/>
    </w:p>
    <w:p w:rsidR="00354720" w:rsidRPr="00354720" w:rsidRDefault="00354720" w:rsidP="00354720">
      <w:pPr>
        <w:pStyle w:val="ZDateAM"/>
        <w:rPr>
          <w:noProof/>
        </w:rPr>
      </w:pPr>
      <w:r>
        <w:rPr>
          <w:rStyle w:val="HideTWBExt"/>
        </w:rPr>
        <w:t>&lt;Amend&gt;&lt;Date&gt;</w:t>
      </w:r>
      <w:r w:rsidRPr="00A00E06">
        <w:rPr>
          <w:rStyle w:val="HideTWBInt"/>
          <w:color w:val="auto"/>
        </w:rPr>
        <w:t>{12/04/2019}</w:t>
      </w:r>
      <w:r w:rsidRPr="00A00E06">
        <w:t>12.4.2019</w:t>
      </w:r>
      <w:r>
        <w:rPr>
          <w:rStyle w:val="HideTWBExt"/>
        </w:rPr>
        <w:t>&lt;/Date&gt;</w:t>
      </w:r>
      <w:r w:rsidRPr="00A00E06">
        <w:tab/>
      </w:r>
      <w:r>
        <w:rPr>
          <w:rStyle w:val="HideTWBExt"/>
        </w:rPr>
        <w:t>&lt;ANo&gt;</w:t>
      </w:r>
      <w:r w:rsidRPr="00A00E06">
        <w:t>A8-0193</w:t>
      </w:r>
      <w:r>
        <w:rPr>
          <w:rStyle w:val="HideTWBExt"/>
        </w:rPr>
        <w:t>&lt;/ANo&gt;</w:t>
      </w:r>
      <w:r w:rsidRPr="00A00E06">
        <w:t>/</w:t>
      </w:r>
      <w:r>
        <w:rPr>
          <w:rStyle w:val="HideTWBExt"/>
        </w:rPr>
        <w:t>&lt;NumAm&gt;</w:t>
      </w:r>
      <w:r w:rsidRPr="00A00E06">
        <w:t>164</w:t>
      </w:r>
      <w:r>
        <w:rPr>
          <w:rStyle w:val="HideTWBExt"/>
        </w:rPr>
        <w:t>&lt;/NumAm&gt;</w:t>
      </w:r>
    </w:p>
    <w:p w:rsidR="00354720" w:rsidRPr="00354720" w:rsidRDefault="00354720" w:rsidP="00354720">
      <w:pPr>
        <w:pStyle w:val="AMNumberTabs"/>
        <w:rPr>
          <w:noProof/>
        </w:rPr>
      </w:pPr>
      <w:r w:rsidRPr="00A00E06">
        <w:t>Amendement</w:t>
      </w:r>
      <w:r w:rsidRPr="00A00E06">
        <w:tab/>
      </w:r>
      <w:r w:rsidRPr="00A00E06">
        <w:tab/>
      </w:r>
      <w:r>
        <w:rPr>
          <w:rStyle w:val="HideTWBExt"/>
          <w:b w:val="0"/>
        </w:rPr>
        <w:t>&lt;NumAm&gt;</w:t>
      </w:r>
      <w:r w:rsidRPr="00A00E06">
        <w:t>164</w:t>
      </w:r>
      <w:r>
        <w:rPr>
          <w:rStyle w:val="HideTWBExt"/>
          <w:b w:val="0"/>
        </w:rPr>
        <w:t>&lt;/NumAm&gt;</w:t>
      </w:r>
    </w:p>
    <w:p w:rsidR="00354720" w:rsidRPr="00354720" w:rsidRDefault="00354720" w:rsidP="00354720">
      <w:pPr>
        <w:pStyle w:val="NormalBold"/>
        <w:rPr>
          <w:noProof/>
        </w:rPr>
      </w:pPr>
      <w:r>
        <w:rPr>
          <w:rStyle w:val="HideTWBExt"/>
          <w:b w:val="0"/>
        </w:rPr>
        <w:t>&lt;RepeatBlock-By&gt;&lt;By&gt;&lt;Members&gt;</w:t>
      </w:r>
      <w:r w:rsidRPr="00A00E06">
        <w:t>Cornelia Ernst, Jiří Maštálka</w:t>
      </w:r>
      <w:r>
        <w:rPr>
          <w:rStyle w:val="HideTWBExt"/>
          <w:b w:val="0"/>
        </w:rPr>
        <w:t>&lt;/Members&gt;</w:t>
      </w:r>
    </w:p>
    <w:p w:rsidR="00354720" w:rsidRPr="00354720" w:rsidRDefault="00354720" w:rsidP="00354720">
      <w:pPr>
        <w:rPr>
          <w:noProof/>
        </w:rPr>
      </w:pPr>
      <w:r>
        <w:rPr>
          <w:rStyle w:val="HideTWBExt"/>
        </w:rPr>
        <w:t>&lt;AuNomDe&gt;</w:t>
      </w:r>
      <w:r w:rsidRPr="00A00E06">
        <w:rPr>
          <w:rStyle w:val="HideTWBInt"/>
          <w:color w:val="auto"/>
        </w:rPr>
        <w:t>{GUE/NGL}</w:t>
      </w:r>
      <w:r w:rsidRPr="00A00E06">
        <w:t>au nom du groupe GUE/NGL</w:t>
      </w:r>
      <w:r>
        <w:rPr>
          <w:rStyle w:val="HideTWBExt"/>
        </w:rPr>
        <w:t>&lt;/AuNomDe&gt;</w:t>
      </w:r>
    </w:p>
    <w:p w:rsidR="00354720" w:rsidRPr="00354720" w:rsidRDefault="00354720" w:rsidP="00354720">
      <w:pPr>
        <w:rPr>
          <w:noProof/>
        </w:rPr>
      </w:pPr>
      <w:r>
        <w:rPr>
          <w:rStyle w:val="HideTWBExt"/>
        </w:rPr>
        <w:t>&lt;/By&gt;&lt;/RepeatBlock-By&gt;</w:t>
      </w:r>
    </w:p>
    <w:p w:rsidR="00354720" w:rsidRPr="00A00E06" w:rsidRDefault="00354720" w:rsidP="00354720">
      <w:pPr>
        <w:pStyle w:val="ProjRap"/>
        <w:rPr>
          <w:noProof/>
        </w:rPr>
      </w:pPr>
      <w:r>
        <w:rPr>
          <w:rStyle w:val="HideTWBExt"/>
          <w:b w:val="0"/>
        </w:rPr>
        <w:t>&lt;TitreType&gt;</w:t>
      </w:r>
      <w:r w:rsidRPr="00A00E06">
        <w:t>Rapport</w:t>
      </w:r>
      <w:r>
        <w:rPr>
          <w:rStyle w:val="HideTWBExt"/>
          <w:b w:val="0"/>
        </w:rPr>
        <w:t>&lt;/TitreType&gt;</w:t>
      </w:r>
      <w:r w:rsidRPr="00A00E06">
        <w:tab/>
        <w:t>A8-0193/2019</w:t>
      </w:r>
    </w:p>
    <w:p w:rsidR="00354720" w:rsidRPr="00354720" w:rsidRDefault="00354720" w:rsidP="00354720">
      <w:pPr>
        <w:pStyle w:val="NormalBold"/>
        <w:rPr>
          <w:noProof/>
        </w:rPr>
      </w:pPr>
      <w:r>
        <w:rPr>
          <w:rStyle w:val="HideTWBExt"/>
          <w:b w:val="0"/>
        </w:rPr>
        <w:t>&lt;Rapporteur&gt;</w:t>
      </w:r>
      <w:r w:rsidRPr="00A00E06">
        <w:t>Daniel Dalton</w:t>
      </w:r>
      <w:r>
        <w:rPr>
          <w:rStyle w:val="HideTWBExt"/>
          <w:b w:val="0"/>
        </w:rPr>
        <w:t>&lt;/Rapporteur&gt;</w:t>
      </w:r>
    </w:p>
    <w:p w:rsidR="00354720" w:rsidRPr="00354720" w:rsidRDefault="00354720" w:rsidP="00354720">
      <w:pPr>
        <w:rPr>
          <w:noProof/>
        </w:rPr>
      </w:pPr>
      <w:r>
        <w:rPr>
          <w:rStyle w:val="HideTWBExt"/>
        </w:rPr>
        <w:t>&lt;Titre&gt;</w:t>
      </w:r>
      <w:r>
        <w:t>Lutte contre la diffusion de contenus à caractère terroriste en ligne</w:t>
      </w:r>
      <w:r>
        <w:rPr>
          <w:rStyle w:val="HideTWBExt"/>
        </w:rPr>
        <w:t>&lt;/Titre&gt;</w:t>
      </w:r>
    </w:p>
    <w:p w:rsidR="00354720" w:rsidRPr="00354720" w:rsidRDefault="00354720" w:rsidP="00354720">
      <w:pPr>
        <w:pStyle w:val="Normal12"/>
        <w:rPr>
          <w:noProof/>
        </w:rPr>
      </w:pPr>
      <w:r>
        <w:rPr>
          <w:rStyle w:val="HideTWBExt"/>
        </w:rPr>
        <w:t>&lt;DocRef&gt;</w:t>
      </w:r>
      <w:r w:rsidRPr="00A00E06">
        <w:t>(COM(2018)0640 – C8-0405/2018 – 2018/0331(COD))</w:t>
      </w:r>
      <w:r>
        <w:rPr>
          <w:rStyle w:val="HideTWBExt"/>
        </w:rPr>
        <w:t>&lt;/DocRef&gt;</w:t>
      </w:r>
    </w:p>
    <w:p w:rsidR="00354720" w:rsidRPr="00354720" w:rsidRDefault="00354720" w:rsidP="00354720">
      <w:pPr>
        <w:pStyle w:val="NormalBold"/>
        <w:rPr>
          <w:noProof/>
        </w:rPr>
      </w:pPr>
      <w:r>
        <w:rPr>
          <w:rStyle w:val="HideTWBExt"/>
          <w:b w:val="0"/>
        </w:rPr>
        <w:t>&lt;DocAmend&gt;</w:t>
      </w:r>
      <w:r w:rsidRPr="00A00E06">
        <w:t>Proposition de règlement</w:t>
      </w:r>
      <w:r>
        <w:rPr>
          <w:rStyle w:val="HideTWBExt"/>
          <w:b w:val="0"/>
        </w:rPr>
        <w:t>&lt;/DocAmend&gt;</w:t>
      </w:r>
    </w:p>
    <w:p w:rsidR="00354720" w:rsidRPr="00354720" w:rsidRDefault="00354720" w:rsidP="00354720">
      <w:pPr>
        <w:pStyle w:val="NormalBold"/>
        <w:rPr>
          <w:noProof/>
        </w:rPr>
      </w:pPr>
      <w:r>
        <w:rPr>
          <w:rStyle w:val="HideTWBExt"/>
          <w:b w:val="0"/>
        </w:rPr>
        <w:t>&lt;Article&gt;</w:t>
      </w:r>
      <w:r w:rsidRPr="00A00E06">
        <w:t>Article 4 – paragraphe 2</w:t>
      </w:r>
      <w:r>
        <w:rPr>
          <w:rStyle w:val="HideTWBExt"/>
          <w:b w:val="0"/>
        </w:rPr>
        <w:t>&lt;/Article&gt;</w:t>
      </w:r>
    </w:p>
    <w:p w:rsidR="00354720" w:rsidRPr="00354720" w:rsidRDefault="00354720" w:rsidP="00354720">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720" w:rsidRPr="00354720" w:rsidTr="008F4458">
        <w:trPr>
          <w:jc w:val="center"/>
        </w:trPr>
        <w:tc>
          <w:tcPr>
            <w:tcW w:w="9752" w:type="dxa"/>
            <w:gridSpan w:val="2"/>
          </w:tcPr>
          <w:p w:rsidR="00354720" w:rsidRPr="00354720" w:rsidRDefault="00354720" w:rsidP="002F4509">
            <w:pPr>
              <w:keepNext/>
              <w:rPr>
                <w:noProof/>
              </w:rPr>
            </w:pPr>
          </w:p>
        </w:tc>
      </w:tr>
      <w:tr w:rsidR="00354720" w:rsidRPr="00354720" w:rsidTr="008F4458">
        <w:trPr>
          <w:jc w:val="center"/>
        </w:trPr>
        <w:tc>
          <w:tcPr>
            <w:tcW w:w="4876" w:type="dxa"/>
          </w:tcPr>
          <w:p w:rsidR="00354720" w:rsidRPr="00A00E06" w:rsidRDefault="00354720" w:rsidP="002F4509">
            <w:pPr>
              <w:pStyle w:val="ColumnHeading"/>
              <w:keepNext/>
              <w:rPr>
                <w:noProof/>
              </w:rPr>
            </w:pPr>
            <w:r w:rsidRPr="00A00E06">
              <w:t>Texte proposé par la Commission</w:t>
            </w:r>
          </w:p>
        </w:tc>
        <w:tc>
          <w:tcPr>
            <w:tcW w:w="4876" w:type="dxa"/>
          </w:tcPr>
          <w:p w:rsidR="00354720" w:rsidRPr="00A00E06" w:rsidRDefault="00354720" w:rsidP="002F4509">
            <w:pPr>
              <w:pStyle w:val="ColumnHeading"/>
              <w:keepNext/>
              <w:rPr>
                <w:noProof/>
              </w:rPr>
            </w:pPr>
            <w:r w:rsidRPr="00A00E06">
              <w:t>Amendement</w:t>
            </w:r>
          </w:p>
        </w:tc>
      </w:tr>
      <w:tr w:rsidR="00354720" w:rsidRPr="00354720" w:rsidTr="008F4458">
        <w:trPr>
          <w:jc w:val="center"/>
        </w:trPr>
        <w:tc>
          <w:tcPr>
            <w:tcW w:w="4876" w:type="dxa"/>
          </w:tcPr>
          <w:p w:rsidR="00354720" w:rsidRPr="00A00E06" w:rsidRDefault="00354720" w:rsidP="008F4458">
            <w:pPr>
              <w:pStyle w:val="Normal6"/>
            </w:pPr>
            <w:r w:rsidRPr="00A00E06">
              <w:t>2.</w:t>
            </w:r>
            <w:r w:rsidRPr="00A00E06">
              <w:tab/>
              <w:t xml:space="preserve">Les fournisseurs de services d’hébergement suppriment les contenus à caractère terroriste ou en bloquent l’accès </w:t>
            </w:r>
            <w:r w:rsidRPr="00A00E06">
              <w:rPr>
                <w:b/>
                <w:i/>
              </w:rPr>
              <w:t>dans</w:t>
            </w:r>
            <w:r w:rsidRPr="00A00E06">
              <w:t xml:space="preserve"> un délai </w:t>
            </w:r>
            <w:r w:rsidRPr="00A00E06">
              <w:rPr>
                <w:b/>
                <w:i/>
              </w:rPr>
              <w:t>d’une heure</w:t>
            </w:r>
            <w:r w:rsidRPr="00A00E06">
              <w:t xml:space="preserve"> à </w:t>
            </w:r>
            <w:r w:rsidRPr="00A00E06">
              <w:rPr>
                <w:b/>
                <w:i/>
              </w:rPr>
              <w:t>compter</w:t>
            </w:r>
            <w:r w:rsidRPr="00A00E06">
              <w:t xml:space="preserve"> de la </w:t>
            </w:r>
            <w:r w:rsidRPr="00A00E06">
              <w:rPr>
                <w:b/>
                <w:i/>
              </w:rPr>
              <w:t>réception</w:t>
            </w:r>
            <w:r w:rsidRPr="00A00E06">
              <w:t xml:space="preserve"> de l’injonction de suppression.</w:t>
            </w:r>
          </w:p>
        </w:tc>
        <w:tc>
          <w:tcPr>
            <w:tcW w:w="4876" w:type="dxa"/>
          </w:tcPr>
          <w:p w:rsidR="00354720" w:rsidRPr="00A00E06" w:rsidRDefault="00354720" w:rsidP="008F4458">
            <w:pPr>
              <w:pStyle w:val="Normal6"/>
              <w:rPr>
                <w:szCs w:val="24"/>
              </w:rPr>
            </w:pPr>
            <w:r w:rsidRPr="00A00E06">
              <w:t>2.</w:t>
            </w:r>
            <w:r w:rsidRPr="00A00E06">
              <w:tab/>
              <w:t xml:space="preserve">Les fournisseurs de services d’hébergement suppriment les contenus à caractère terroriste ou en bloquent l’accès </w:t>
            </w:r>
            <w:r w:rsidRPr="00A00E06">
              <w:rPr>
                <w:b/>
                <w:i/>
              </w:rPr>
              <w:t>à bref délai. L’autorité compétente fixe un délai pour le respect de l’injonction de suppression, q</w:t>
            </w:r>
            <w:bookmarkStart w:id="4" w:name="_GoBack"/>
            <w:bookmarkEnd w:id="4"/>
            <w:r w:rsidRPr="00A00E06">
              <w:rPr>
                <w:b/>
                <w:i/>
              </w:rPr>
              <w:t>ui ne peut être inférieur à huit heures. Lors de la fixation du délai, l’autorité compétente tient dûment compte</w:t>
            </w:r>
            <w:r w:rsidRPr="00A00E06">
              <w:t xml:space="preserve"> de la </w:t>
            </w:r>
            <w:r w:rsidRPr="00A00E06">
              <w:rPr>
                <w:b/>
                <w:i/>
              </w:rPr>
              <w:t>taille et des ressources du fournisseur</w:t>
            </w:r>
            <w:r w:rsidRPr="00A00E06">
              <w:t xml:space="preserve"> de </w:t>
            </w:r>
            <w:r w:rsidRPr="00A00E06">
              <w:rPr>
                <w:b/>
                <w:i/>
              </w:rPr>
              <w:t xml:space="preserve">services d’hébergement, et notamment du fait que les PME peuvent avoir besoin d’un délai plus long pour se conformer à </w:t>
            </w:r>
            <w:r w:rsidRPr="00A00E06">
              <w:t xml:space="preserve">l’injonction de suppression. </w:t>
            </w:r>
            <w:r w:rsidRPr="00A00E06">
              <w:rPr>
                <w:b/>
                <w:i/>
              </w:rPr>
              <w:t>En tout état de cause, le délai expire au plus tôt à la fin du jour ouvrable suivant pour les fournisseurs de services d’hébergement qui n’ont pas fait précédemment l’objet d’une injonction de suppression et qui sont des microentreprises telles que définies dans la recommandation 2003/361/CE de la Commission, y compris les exploitants individuels.</w:t>
            </w:r>
          </w:p>
        </w:tc>
      </w:tr>
    </w:tbl>
    <w:p w:rsidR="00354720" w:rsidRPr="00354720" w:rsidRDefault="00354720" w:rsidP="00DE7902">
      <w:pPr>
        <w:pStyle w:val="Olang"/>
        <w:rPr>
          <w:noProof/>
        </w:rPr>
      </w:pPr>
      <w:r w:rsidRPr="00A00E06">
        <w:rPr>
          <w:noProof/>
        </w:rPr>
        <w:t xml:space="preserve">Or. </w:t>
      </w:r>
      <w:r w:rsidRPr="00DE7902">
        <w:rPr>
          <w:rStyle w:val="HideTWBExt"/>
        </w:rPr>
        <w:t>&lt;Original&gt;</w:t>
      </w:r>
      <w:r w:rsidRPr="00DE7902">
        <w:rPr>
          <w:rStyle w:val="HideTWBInt"/>
        </w:rPr>
        <w:t>{EN}</w:t>
      </w:r>
      <w:r w:rsidRPr="00A00E06">
        <w:rPr>
          <w:noProof/>
        </w:rPr>
        <w:t>en</w:t>
      </w:r>
      <w:r w:rsidRPr="00DE7902">
        <w:rPr>
          <w:rStyle w:val="HideTWBExt"/>
        </w:rPr>
        <w:t>&lt;/Original&gt;</w:t>
      </w:r>
    </w:p>
    <w:p w:rsidR="00354720" w:rsidRPr="00354720" w:rsidRDefault="00354720" w:rsidP="00354720">
      <w:pPr>
        <w:rPr>
          <w:noProof/>
        </w:rPr>
        <w:sectPr w:rsidR="00354720" w:rsidRPr="00354720">
          <w:footerReference w:type="default" r:id="rId14"/>
          <w:footnotePr>
            <w:numRestart w:val="eachSect"/>
          </w:footnotePr>
          <w:endnotePr>
            <w:numFmt w:val="decimal"/>
          </w:endnotePr>
          <w:pgSz w:w="11906" w:h="16838" w:code="9"/>
          <w:pgMar w:top="1134" w:right="1418" w:bottom="1134" w:left="1418" w:header="1134" w:footer="675" w:gutter="0"/>
          <w:cols w:space="720"/>
          <w:noEndnote/>
        </w:sectPr>
      </w:pPr>
    </w:p>
    <w:p w:rsidR="00354720" w:rsidRPr="00354720" w:rsidRDefault="00354720" w:rsidP="00354720">
      <w:pPr>
        <w:rPr>
          <w:noProof/>
        </w:rPr>
      </w:pPr>
      <w:r>
        <w:rPr>
          <w:rStyle w:val="HideTWBExt"/>
        </w:rPr>
        <w:lastRenderedPageBreak/>
        <w:t>&lt;/Amend&gt;</w:t>
      </w:r>
    </w:p>
    <w:p w:rsidR="00354720" w:rsidRPr="00354720" w:rsidRDefault="00354720" w:rsidP="00354720">
      <w:pPr>
        <w:pStyle w:val="ZDateAM"/>
        <w:rPr>
          <w:noProof/>
        </w:rPr>
      </w:pPr>
      <w:r>
        <w:rPr>
          <w:rStyle w:val="HideTWBExt"/>
        </w:rPr>
        <w:t>&lt;Amend&gt;&lt;Date&gt;</w:t>
      </w:r>
      <w:r w:rsidRPr="00A00E06">
        <w:rPr>
          <w:rStyle w:val="HideTWBInt"/>
          <w:color w:val="auto"/>
        </w:rPr>
        <w:t>{12/04/2019}</w:t>
      </w:r>
      <w:r w:rsidRPr="00A00E06">
        <w:t>12.4.2019</w:t>
      </w:r>
      <w:r>
        <w:rPr>
          <w:rStyle w:val="HideTWBExt"/>
        </w:rPr>
        <w:t>&lt;/Date&gt;</w:t>
      </w:r>
      <w:r w:rsidRPr="00A00E06">
        <w:tab/>
      </w:r>
      <w:r>
        <w:rPr>
          <w:rStyle w:val="HideTWBExt"/>
        </w:rPr>
        <w:t>&lt;ANo&gt;</w:t>
      </w:r>
      <w:r w:rsidRPr="00A00E06">
        <w:t>A8-0193</w:t>
      </w:r>
      <w:r>
        <w:rPr>
          <w:rStyle w:val="HideTWBExt"/>
        </w:rPr>
        <w:t>&lt;/ANo&gt;</w:t>
      </w:r>
      <w:r w:rsidRPr="00A00E06">
        <w:t>/</w:t>
      </w:r>
      <w:r>
        <w:rPr>
          <w:rStyle w:val="HideTWBExt"/>
        </w:rPr>
        <w:t>&lt;NumAm&gt;</w:t>
      </w:r>
      <w:r w:rsidRPr="00A00E06">
        <w:t>165</w:t>
      </w:r>
      <w:r>
        <w:rPr>
          <w:rStyle w:val="HideTWBExt"/>
        </w:rPr>
        <w:t>&lt;/NumAm&gt;</w:t>
      </w:r>
    </w:p>
    <w:p w:rsidR="00354720" w:rsidRPr="00354720" w:rsidRDefault="00354720" w:rsidP="00354720">
      <w:pPr>
        <w:pStyle w:val="AMNumberTabs"/>
        <w:rPr>
          <w:noProof/>
        </w:rPr>
      </w:pPr>
      <w:r w:rsidRPr="00A00E06">
        <w:t>Amendement</w:t>
      </w:r>
      <w:r w:rsidRPr="00A00E06">
        <w:tab/>
      </w:r>
      <w:r w:rsidRPr="00A00E06">
        <w:tab/>
      </w:r>
      <w:r>
        <w:rPr>
          <w:rStyle w:val="HideTWBExt"/>
          <w:b w:val="0"/>
        </w:rPr>
        <w:t>&lt;NumAm&gt;</w:t>
      </w:r>
      <w:r w:rsidRPr="00A00E06">
        <w:t>165</w:t>
      </w:r>
      <w:r>
        <w:rPr>
          <w:rStyle w:val="HideTWBExt"/>
          <w:b w:val="0"/>
        </w:rPr>
        <w:t>&lt;/NumAm&gt;</w:t>
      </w:r>
    </w:p>
    <w:p w:rsidR="00354720" w:rsidRPr="00354720" w:rsidRDefault="00354720" w:rsidP="00354720">
      <w:pPr>
        <w:pStyle w:val="NormalBold"/>
        <w:rPr>
          <w:noProof/>
        </w:rPr>
      </w:pPr>
      <w:r>
        <w:rPr>
          <w:rStyle w:val="HideTWBExt"/>
          <w:b w:val="0"/>
        </w:rPr>
        <w:t>&lt;RepeatBlock-By&gt;&lt;By&gt;&lt;Members&gt;</w:t>
      </w:r>
      <w:r w:rsidRPr="00A00E06">
        <w:t>Jiří Maštálka</w:t>
      </w:r>
      <w:r>
        <w:rPr>
          <w:rStyle w:val="HideTWBExt"/>
          <w:b w:val="0"/>
        </w:rPr>
        <w:t>&lt;/Members&gt;</w:t>
      </w:r>
    </w:p>
    <w:p w:rsidR="00354720" w:rsidRPr="00354720" w:rsidRDefault="00354720" w:rsidP="00354720">
      <w:pPr>
        <w:rPr>
          <w:noProof/>
        </w:rPr>
      </w:pPr>
      <w:r>
        <w:rPr>
          <w:rStyle w:val="HideTWBExt"/>
        </w:rPr>
        <w:t>&lt;AuNomDe&gt;</w:t>
      </w:r>
      <w:r w:rsidRPr="00A00E06">
        <w:rPr>
          <w:rStyle w:val="HideTWBInt"/>
          <w:color w:val="auto"/>
        </w:rPr>
        <w:t>{GUE/NGL}</w:t>
      </w:r>
      <w:r w:rsidRPr="00A00E06">
        <w:t>au nom du groupe GUE/NGL</w:t>
      </w:r>
      <w:r>
        <w:rPr>
          <w:rStyle w:val="HideTWBExt"/>
        </w:rPr>
        <w:t>&lt;/AuNomDe&gt;</w:t>
      </w:r>
    </w:p>
    <w:p w:rsidR="00354720" w:rsidRPr="00354720" w:rsidRDefault="00354720" w:rsidP="00354720">
      <w:pPr>
        <w:rPr>
          <w:noProof/>
        </w:rPr>
      </w:pPr>
      <w:r>
        <w:rPr>
          <w:rStyle w:val="HideTWBExt"/>
        </w:rPr>
        <w:t>&lt;/By&gt;&lt;/RepeatBlock-By&gt;</w:t>
      </w:r>
    </w:p>
    <w:p w:rsidR="00354720" w:rsidRPr="00A00E06" w:rsidRDefault="00354720" w:rsidP="00354720">
      <w:pPr>
        <w:pStyle w:val="ProjRap"/>
        <w:rPr>
          <w:noProof/>
        </w:rPr>
      </w:pPr>
      <w:r>
        <w:rPr>
          <w:rStyle w:val="HideTWBExt"/>
          <w:b w:val="0"/>
        </w:rPr>
        <w:t>&lt;TitreType&gt;</w:t>
      </w:r>
      <w:r w:rsidRPr="00A00E06">
        <w:t>Rapport</w:t>
      </w:r>
      <w:r>
        <w:rPr>
          <w:rStyle w:val="HideTWBExt"/>
          <w:b w:val="0"/>
        </w:rPr>
        <w:t>&lt;/TitreType&gt;</w:t>
      </w:r>
      <w:r w:rsidRPr="00A00E06">
        <w:tab/>
        <w:t>A8-0193/2019</w:t>
      </w:r>
    </w:p>
    <w:p w:rsidR="00354720" w:rsidRPr="00354720" w:rsidRDefault="00354720" w:rsidP="00354720">
      <w:pPr>
        <w:pStyle w:val="NormalBold"/>
        <w:rPr>
          <w:noProof/>
        </w:rPr>
      </w:pPr>
      <w:r>
        <w:rPr>
          <w:rStyle w:val="HideTWBExt"/>
          <w:b w:val="0"/>
        </w:rPr>
        <w:t>&lt;Rapporteur&gt;</w:t>
      </w:r>
      <w:r w:rsidRPr="00A00E06">
        <w:t>Daniel Dalton</w:t>
      </w:r>
      <w:r>
        <w:rPr>
          <w:rStyle w:val="HideTWBExt"/>
          <w:b w:val="0"/>
        </w:rPr>
        <w:t>&lt;/Rapporteur&gt;</w:t>
      </w:r>
    </w:p>
    <w:p w:rsidR="00354720" w:rsidRPr="00354720" w:rsidRDefault="00354720" w:rsidP="00354720">
      <w:pPr>
        <w:rPr>
          <w:noProof/>
        </w:rPr>
      </w:pPr>
      <w:r>
        <w:rPr>
          <w:rStyle w:val="HideTWBExt"/>
        </w:rPr>
        <w:t>&lt;Titre&gt;</w:t>
      </w:r>
      <w:r>
        <w:t>Lutte contre la diffusion de contenus à caractère terroriste en ligne</w:t>
      </w:r>
      <w:r>
        <w:rPr>
          <w:rStyle w:val="HideTWBExt"/>
        </w:rPr>
        <w:t>&lt;/Titre&gt;</w:t>
      </w:r>
    </w:p>
    <w:p w:rsidR="00354720" w:rsidRPr="00354720" w:rsidRDefault="00354720" w:rsidP="00354720">
      <w:pPr>
        <w:pStyle w:val="Normal12"/>
        <w:rPr>
          <w:noProof/>
        </w:rPr>
      </w:pPr>
      <w:r>
        <w:rPr>
          <w:rStyle w:val="HideTWBExt"/>
        </w:rPr>
        <w:t>&lt;DocRef&gt;</w:t>
      </w:r>
      <w:r w:rsidRPr="00A00E06">
        <w:t>(COM(2018)0640 – C8-0405/2018 – 2018/0331(COD))</w:t>
      </w:r>
      <w:r>
        <w:rPr>
          <w:rStyle w:val="HideTWBExt"/>
        </w:rPr>
        <w:t>&lt;/DocRef&gt;</w:t>
      </w:r>
    </w:p>
    <w:p w:rsidR="00354720" w:rsidRPr="00354720" w:rsidRDefault="00354720" w:rsidP="00354720">
      <w:pPr>
        <w:pStyle w:val="NormalBold"/>
        <w:rPr>
          <w:noProof/>
        </w:rPr>
      </w:pPr>
      <w:r>
        <w:rPr>
          <w:rStyle w:val="HideTWBExt"/>
          <w:b w:val="0"/>
        </w:rPr>
        <w:t>&lt;DocAmend&gt;</w:t>
      </w:r>
      <w:r w:rsidRPr="00A00E06">
        <w:t>Proposition de règlement</w:t>
      </w:r>
      <w:r>
        <w:rPr>
          <w:rStyle w:val="HideTWBExt"/>
          <w:b w:val="0"/>
        </w:rPr>
        <w:t>&lt;/DocAmend&gt;</w:t>
      </w:r>
    </w:p>
    <w:p w:rsidR="00354720" w:rsidRPr="00354720" w:rsidRDefault="00354720" w:rsidP="00354720">
      <w:pPr>
        <w:pStyle w:val="NormalBold"/>
        <w:rPr>
          <w:noProof/>
        </w:rPr>
      </w:pPr>
      <w:r>
        <w:rPr>
          <w:rStyle w:val="HideTWBExt"/>
          <w:b w:val="0"/>
        </w:rPr>
        <w:t>&lt;Article&gt;</w:t>
      </w:r>
      <w:r w:rsidRPr="00A00E06">
        <w:t>Article 18 – paragraphe 4</w:t>
      </w:r>
      <w:r>
        <w:rPr>
          <w:rStyle w:val="HideTWBExt"/>
          <w:b w:val="0"/>
        </w:rPr>
        <w:t>&lt;/Article&gt;</w:t>
      </w:r>
    </w:p>
    <w:p w:rsidR="00354720" w:rsidRPr="00354720" w:rsidRDefault="00354720" w:rsidP="00354720">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720" w:rsidRPr="00354720" w:rsidTr="00B0753C">
        <w:trPr>
          <w:jc w:val="center"/>
        </w:trPr>
        <w:tc>
          <w:tcPr>
            <w:tcW w:w="9752" w:type="dxa"/>
            <w:gridSpan w:val="2"/>
          </w:tcPr>
          <w:p w:rsidR="00354720" w:rsidRPr="00354720" w:rsidRDefault="00354720" w:rsidP="00B0753C">
            <w:pPr>
              <w:keepNext/>
              <w:rPr>
                <w:noProof/>
              </w:rPr>
            </w:pPr>
          </w:p>
        </w:tc>
      </w:tr>
      <w:tr w:rsidR="00354720" w:rsidRPr="00354720" w:rsidTr="00B0753C">
        <w:trPr>
          <w:jc w:val="center"/>
        </w:trPr>
        <w:tc>
          <w:tcPr>
            <w:tcW w:w="4876" w:type="dxa"/>
          </w:tcPr>
          <w:p w:rsidR="00354720" w:rsidRPr="00A00E06" w:rsidRDefault="00354720" w:rsidP="00B0753C">
            <w:pPr>
              <w:pStyle w:val="ColumnHeading"/>
              <w:keepNext/>
              <w:rPr>
                <w:noProof/>
              </w:rPr>
            </w:pPr>
            <w:r w:rsidRPr="00A00E06">
              <w:t>Texte proposé par la Commission</w:t>
            </w:r>
          </w:p>
        </w:tc>
        <w:tc>
          <w:tcPr>
            <w:tcW w:w="4876" w:type="dxa"/>
          </w:tcPr>
          <w:p w:rsidR="00354720" w:rsidRPr="00A00E06" w:rsidRDefault="00354720" w:rsidP="00B0753C">
            <w:pPr>
              <w:pStyle w:val="ColumnHeading"/>
              <w:keepNext/>
              <w:rPr>
                <w:noProof/>
              </w:rPr>
            </w:pPr>
            <w:r w:rsidRPr="00A00E06">
              <w:t>Amendement</w:t>
            </w:r>
          </w:p>
        </w:tc>
      </w:tr>
      <w:tr w:rsidR="00354720" w:rsidRPr="00354720" w:rsidTr="00B0753C">
        <w:trPr>
          <w:jc w:val="center"/>
        </w:trPr>
        <w:tc>
          <w:tcPr>
            <w:tcW w:w="4876" w:type="dxa"/>
          </w:tcPr>
          <w:p w:rsidR="00354720" w:rsidRPr="00A00E06" w:rsidRDefault="00354720" w:rsidP="00B0753C">
            <w:pPr>
              <w:pStyle w:val="Normal6"/>
            </w:pPr>
            <w:r w:rsidRPr="00A00E06">
              <w:rPr>
                <w:b/>
                <w:i/>
              </w:rPr>
              <w:t>4.</w:t>
            </w:r>
            <w:r w:rsidRPr="00A00E06">
              <w:rPr>
                <w:b/>
                <w:i/>
              </w:rPr>
              <w:tab/>
              <w:t>Les États membres veillent à ce que le non-respect systématique des obligations prévues à l’article 4, paragraphe 2, soit passible de sanctions financières pouvant atteindre jusqu’à 4 % du chiffre d’affaires global du fournisseur de services d’hébergement pour l’exercice précédent.</w:t>
            </w:r>
          </w:p>
        </w:tc>
        <w:tc>
          <w:tcPr>
            <w:tcW w:w="4876" w:type="dxa"/>
          </w:tcPr>
          <w:p w:rsidR="00354720" w:rsidRPr="00A00E06" w:rsidRDefault="00354720" w:rsidP="00B0753C">
            <w:pPr>
              <w:pStyle w:val="Normal6"/>
              <w:rPr>
                <w:b/>
                <w:i/>
                <w:szCs w:val="24"/>
              </w:rPr>
            </w:pPr>
            <w:r w:rsidRPr="00A00E06">
              <w:rPr>
                <w:b/>
                <w:i/>
              </w:rPr>
              <w:t>supprimé</w:t>
            </w:r>
          </w:p>
        </w:tc>
      </w:tr>
    </w:tbl>
    <w:p w:rsidR="00354720" w:rsidRPr="00354720" w:rsidRDefault="00354720" w:rsidP="00DE7902">
      <w:pPr>
        <w:pStyle w:val="Olang"/>
        <w:rPr>
          <w:noProof/>
        </w:rPr>
      </w:pPr>
      <w:r w:rsidRPr="00A00E06">
        <w:rPr>
          <w:noProof/>
        </w:rPr>
        <w:t xml:space="preserve">Or. </w:t>
      </w:r>
      <w:r w:rsidRPr="00DE7902">
        <w:rPr>
          <w:rStyle w:val="HideTWBExt"/>
        </w:rPr>
        <w:t>&lt;Original&gt;</w:t>
      </w:r>
      <w:r w:rsidRPr="00DE7902">
        <w:rPr>
          <w:rStyle w:val="HideTWBInt"/>
        </w:rPr>
        <w:t>{EN}</w:t>
      </w:r>
      <w:r w:rsidRPr="00A00E06">
        <w:rPr>
          <w:noProof/>
        </w:rPr>
        <w:t>en</w:t>
      </w:r>
      <w:r w:rsidRPr="00DE7902">
        <w:rPr>
          <w:rStyle w:val="HideTWBExt"/>
        </w:rPr>
        <w:t>&lt;/Original&gt;</w:t>
      </w:r>
    </w:p>
    <w:p w:rsidR="00354720" w:rsidRPr="00354720" w:rsidRDefault="00354720" w:rsidP="00354720">
      <w:pPr>
        <w:rPr>
          <w:noProof/>
        </w:rPr>
      </w:pPr>
      <w:r>
        <w:rPr>
          <w:rStyle w:val="HideTWBExt"/>
        </w:rPr>
        <w:t>&lt;/Amend&gt;</w:t>
      </w:r>
    </w:p>
    <w:p w:rsidR="00F12D76" w:rsidRPr="00354720" w:rsidRDefault="00F12D76">
      <w:pPr>
        <w:rPr>
          <w:noProof/>
        </w:rPr>
      </w:pPr>
      <w:r>
        <w:rPr>
          <w:rStyle w:val="HideTWBExt"/>
        </w:rPr>
        <w:t>&lt;/RepeatBlock-Amend&gt;</w:t>
      </w:r>
    </w:p>
    <w:sectPr w:rsidR="00F12D76" w:rsidRPr="00354720">
      <w:footerReference w:type="default" r:id="rId15"/>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76" w:rsidRPr="00354720" w:rsidRDefault="009A2D76">
      <w:r w:rsidRPr="00354720">
        <w:separator/>
      </w:r>
    </w:p>
  </w:endnote>
  <w:endnote w:type="continuationSeparator" w:id="0">
    <w:p w:rsidR="009A2D76" w:rsidRPr="00354720" w:rsidRDefault="009A2D76">
      <w:r w:rsidRPr="003547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20" w:rsidRDefault="0035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354720" w:rsidRDefault="00881ACB">
    <w:pPr>
      <w:pStyle w:val="Footer"/>
    </w:pPr>
    <w:bookmarkStart w:id="2" w:name="InsideFooter"/>
    <w:r w:rsidRPr="00354720">
      <w:rPr>
        <w:rStyle w:val="HideTWBExt"/>
        <w:noProof w:val="0"/>
      </w:rPr>
      <w:t>&lt;PathFdR&gt;</w:t>
    </w:r>
    <w:r w:rsidR="00354720" w:rsidRPr="00354720">
      <w:t>AM\1182492FR.docx</w:t>
    </w:r>
    <w:r w:rsidRPr="00354720">
      <w:rPr>
        <w:rStyle w:val="HideTWBExt"/>
        <w:noProof w:val="0"/>
      </w:rPr>
      <w:t>&lt;/PathFdR&gt;</w:t>
    </w:r>
    <w:bookmarkEnd w:id="2"/>
    <w:r w:rsidRPr="00354720">
      <w:tab/>
    </w:r>
    <w:r w:rsidRPr="00354720">
      <w:tab/>
    </w:r>
    <w:bookmarkStart w:id="3" w:name="OutsideFooter"/>
    <w:r w:rsidRPr="00354720">
      <w:t>PE</w:t>
    </w:r>
    <w:r w:rsidRPr="00354720">
      <w:rPr>
        <w:rStyle w:val="HideTWBExt"/>
        <w:noProof w:val="0"/>
      </w:rPr>
      <w:t>&lt;NoPE&gt;</w:t>
    </w:r>
    <w:r w:rsidR="00354720" w:rsidRPr="00354720">
      <w:t>637.737</w:t>
    </w:r>
    <w:r w:rsidRPr="00354720">
      <w:rPr>
        <w:rStyle w:val="HideTWBExt"/>
        <w:noProof w:val="0"/>
      </w:rPr>
      <w:t>&lt;/NoPE&gt;&lt;Version&gt;</w:t>
    </w:r>
    <w:r w:rsidR="009A2D76" w:rsidRPr="00354720">
      <w:t>v</w:t>
    </w:r>
    <w:r w:rsidR="00354720" w:rsidRPr="00354720">
      <w:t>01-00</w:t>
    </w:r>
    <w:r w:rsidRPr="00354720">
      <w:rPr>
        <w:rStyle w:val="HideTWBExt"/>
        <w:noProof w:val="0"/>
      </w:rPr>
      <w:t>&lt;/Version&gt;</w:t>
    </w:r>
    <w:bookmarkEnd w:id="3"/>
  </w:p>
  <w:p w:rsidR="00881ACB" w:rsidRPr="00354720" w:rsidRDefault="00A00E06" w:rsidP="00B32389">
    <w:pPr>
      <w:pStyle w:val="Footer2"/>
      <w:tabs>
        <w:tab w:val="center" w:pos="4535"/>
      </w:tabs>
    </w:pPr>
    <w:fldSimple w:instr=" DOCPROPERTY &quot;&lt;Extension&gt;&quot; ">
      <w:r w:rsidR="001D7BA4">
        <w:t>FR</w:t>
      </w:r>
    </w:fldSimple>
    <w:r w:rsidR="00881ACB" w:rsidRPr="00354720">
      <w:rPr>
        <w:color w:val="C0C0C0"/>
      </w:rPr>
      <w:tab/>
    </w:r>
    <w:r w:rsidR="00354720" w:rsidRPr="00354720">
      <w:rPr>
        <w:b w:val="0"/>
        <w:i/>
        <w:color w:val="C0C0C0"/>
        <w:sz w:val="22"/>
        <w:szCs w:val="22"/>
      </w:rPr>
      <w:t>Unie dans la diversité</w:t>
    </w:r>
    <w:r w:rsidR="00881ACB" w:rsidRPr="00354720">
      <w:rPr>
        <w:color w:val="C0C0C0"/>
      </w:rPr>
      <w:tab/>
    </w:r>
    <w:fldSimple w:instr=" DOCPROPERTY &quot;&lt;Extension&gt;&quot; ">
      <w:r w:rsidR="001D7BA4">
        <w:t>FR</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20" w:rsidRDefault="003547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20" w:rsidRPr="00354720" w:rsidRDefault="00354720">
    <w:pPr>
      <w:pStyle w:val="Footer"/>
      <w:rPr>
        <w:lang w:val="de-DE"/>
      </w:rPr>
    </w:pPr>
    <w:r w:rsidRPr="00354720">
      <w:rPr>
        <w:rStyle w:val="HideTWBExt"/>
        <w:noProof w:val="0"/>
        <w:lang w:val="de-DE"/>
      </w:rPr>
      <w:t>&lt;PathFdR&gt;</w:t>
    </w:r>
    <w:r w:rsidRPr="00354720">
      <w:rPr>
        <w:lang w:val="de-DE"/>
      </w:rPr>
      <w:t>AM\1182492FR.docx</w:t>
    </w:r>
    <w:r w:rsidRPr="00354720">
      <w:rPr>
        <w:rStyle w:val="HideTWBExt"/>
        <w:noProof w:val="0"/>
        <w:lang w:val="de-DE"/>
      </w:rPr>
      <w:t>&lt;/PathFdR&gt;</w:t>
    </w:r>
    <w:r w:rsidRPr="00354720">
      <w:rPr>
        <w:lang w:val="de-DE"/>
      </w:rPr>
      <w:tab/>
    </w:r>
    <w:r w:rsidRPr="00354720">
      <w:rPr>
        <w:lang w:val="de-DE"/>
      </w:rPr>
      <w:tab/>
      <w:t>PE</w:t>
    </w:r>
    <w:r w:rsidRPr="00354720">
      <w:rPr>
        <w:rStyle w:val="HideTWBExt"/>
        <w:noProof w:val="0"/>
        <w:lang w:val="de-DE"/>
      </w:rPr>
      <w:t>&lt;NoPE&gt;</w:t>
    </w:r>
    <w:r w:rsidRPr="00354720">
      <w:rPr>
        <w:lang w:val="de-DE"/>
      </w:rPr>
      <w:t>637.737</w:t>
    </w:r>
    <w:r w:rsidRPr="00354720">
      <w:rPr>
        <w:rStyle w:val="HideTWBExt"/>
        <w:noProof w:val="0"/>
        <w:lang w:val="de-DE"/>
      </w:rPr>
      <w:t>&lt;/NoPE&gt;&lt;Version&gt;</w:t>
    </w:r>
    <w:r w:rsidRPr="00354720">
      <w:rPr>
        <w:lang w:val="de-DE"/>
      </w:rPr>
      <w:t>v01-00</w:t>
    </w:r>
    <w:r w:rsidRPr="00354720">
      <w:rPr>
        <w:rStyle w:val="HideTWBExt"/>
        <w:noProof w:val="0"/>
        <w:lang w:val="de-DE"/>
      </w:rPr>
      <w:t>&lt;/Version&gt;</w:t>
    </w:r>
  </w:p>
  <w:p w:rsidR="00354720" w:rsidRPr="00C44F07" w:rsidRDefault="00A00E06" w:rsidP="00B32389">
    <w:pPr>
      <w:pStyle w:val="Footer2"/>
      <w:tabs>
        <w:tab w:val="center" w:pos="4535"/>
      </w:tabs>
    </w:pPr>
    <w:fldSimple w:instr=" DOCPROPERTY &quot;&lt;Extension&gt;&quot; ">
      <w:r w:rsidR="001D7BA4">
        <w:t>FR</w:t>
      </w:r>
    </w:fldSimple>
    <w:r w:rsidR="00354720" w:rsidRPr="00C44F07">
      <w:rPr>
        <w:color w:val="C0C0C0"/>
      </w:rPr>
      <w:tab/>
    </w:r>
    <w:r w:rsidR="00354720">
      <w:rPr>
        <w:b w:val="0"/>
        <w:i/>
        <w:color w:val="C0C0C0"/>
        <w:sz w:val="22"/>
        <w:szCs w:val="22"/>
      </w:rPr>
      <w:t>Unie dans la diversité</w:t>
    </w:r>
    <w:r w:rsidR="00354720" w:rsidRPr="00C44F07">
      <w:rPr>
        <w:color w:val="C0C0C0"/>
      </w:rPr>
      <w:tab/>
    </w:r>
    <w:fldSimple w:instr=" DOCPROPERTY &quot;&lt;Extension&gt;&quot; ">
      <w:r w:rsidR="001D7BA4">
        <w:t>FR</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20" w:rsidRPr="00354720" w:rsidRDefault="00354720">
    <w:pPr>
      <w:pStyle w:val="Footer"/>
      <w:rPr>
        <w:lang w:val="de-DE"/>
      </w:rPr>
    </w:pPr>
    <w:r w:rsidRPr="00354720">
      <w:rPr>
        <w:rStyle w:val="HideTWBExt"/>
        <w:noProof w:val="0"/>
        <w:lang w:val="de-DE"/>
      </w:rPr>
      <w:t>&lt;PathFdR&gt;</w:t>
    </w:r>
    <w:r w:rsidRPr="00354720">
      <w:rPr>
        <w:lang w:val="de-DE"/>
      </w:rPr>
      <w:t>AM\1182492FR.docx</w:t>
    </w:r>
    <w:r w:rsidRPr="00354720">
      <w:rPr>
        <w:rStyle w:val="HideTWBExt"/>
        <w:noProof w:val="0"/>
        <w:lang w:val="de-DE"/>
      </w:rPr>
      <w:t>&lt;/PathFdR&gt;</w:t>
    </w:r>
    <w:r w:rsidRPr="00354720">
      <w:rPr>
        <w:lang w:val="de-DE"/>
      </w:rPr>
      <w:tab/>
    </w:r>
    <w:r w:rsidRPr="00354720">
      <w:rPr>
        <w:lang w:val="de-DE"/>
      </w:rPr>
      <w:tab/>
      <w:t>PE</w:t>
    </w:r>
    <w:r w:rsidRPr="00354720">
      <w:rPr>
        <w:rStyle w:val="HideTWBExt"/>
        <w:noProof w:val="0"/>
        <w:lang w:val="de-DE"/>
      </w:rPr>
      <w:t>&lt;NoPE&gt;</w:t>
    </w:r>
    <w:r w:rsidRPr="00354720">
      <w:rPr>
        <w:lang w:val="de-DE"/>
      </w:rPr>
      <w:t>637.737</w:t>
    </w:r>
    <w:r w:rsidRPr="00354720">
      <w:rPr>
        <w:rStyle w:val="HideTWBExt"/>
        <w:noProof w:val="0"/>
        <w:lang w:val="de-DE"/>
      </w:rPr>
      <w:t>&lt;/NoPE&gt;&lt;Version&gt;</w:t>
    </w:r>
    <w:r w:rsidRPr="00354720">
      <w:rPr>
        <w:lang w:val="de-DE"/>
      </w:rPr>
      <w:t>v01-00</w:t>
    </w:r>
    <w:r w:rsidRPr="00354720">
      <w:rPr>
        <w:rStyle w:val="HideTWBExt"/>
        <w:noProof w:val="0"/>
        <w:lang w:val="de-DE"/>
      </w:rPr>
      <w:t>&lt;/Version&gt;</w:t>
    </w:r>
  </w:p>
  <w:p w:rsidR="00354720" w:rsidRPr="00C44F07" w:rsidRDefault="00A00E06" w:rsidP="00B32389">
    <w:pPr>
      <w:pStyle w:val="Footer2"/>
      <w:tabs>
        <w:tab w:val="center" w:pos="4535"/>
      </w:tabs>
    </w:pPr>
    <w:fldSimple w:instr=" DOCPROPERTY &quot;&lt;Extension&gt;&quot; ">
      <w:r w:rsidR="001D7BA4">
        <w:t>FR</w:t>
      </w:r>
    </w:fldSimple>
    <w:r w:rsidR="00354720" w:rsidRPr="00C44F07">
      <w:rPr>
        <w:color w:val="C0C0C0"/>
      </w:rPr>
      <w:tab/>
    </w:r>
    <w:r w:rsidR="00354720">
      <w:rPr>
        <w:b w:val="0"/>
        <w:i/>
        <w:color w:val="C0C0C0"/>
        <w:sz w:val="22"/>
        <w:szCs w:val="22"/>
      </w:rPr>
      <w:t>Unie dans la diversité</w:t>
    </w:r>
    <w:r w:rsidR="00354720" w:rsidRPr="00C44F07">
      <w:rPr>
        <w:color w:val="C0C0C0"/>
      </w:rPr>
      <w:tab/>
    </w:r>
    <w:fldSimple w:instr=" DOCPROPERTY &quot;&lt;Extension&gt;&quot; ">
      <w:r w:rsidR="001D7BA4">
        <w:t>FR</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76" w:rsidRPr="00354720" w:rsidRDefault="009A2D76">
      <w:r w:rsidRPr="00354720">
        <w:separator/>
      </w:r>
    </w:p>
  </w:footnote>
  <w:footnote w:type="continuationSeparator" w:id="0">
    <w:p w:rsidR="009A2D76" w:rsidRPr="00354720" w:rsidRDefault="009A2D76">
      <w:r w:rsidRPr="0035472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20" w:rsidRDefault="00354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20" w:rsidRDefault="00354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20" w:rsidRDefault="0035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165"/>
    <w:docVar w:name="DOCCODMNU" w:val=" 1"/>
    <w:docVar w:name="DOCDT" w:val="12/04/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0605 HideTWBExt;}{\s16\ql \li0\ri0\sb240\sa240\nowidctlpar\tqc\tx4536\tqr\tx9072\wrapdefault\aspalpha\aspnum\faauto\adjustright\rin0\lin0\itap0 \rtlch\fcs1 \af0\afs20\alang1025 \ltrch\fcs0 _x000d__x000a_\fs22\lang1036\langfe2057\cgrid\langnp1036\langfenp2057 \sbasedon0 \snext16 \slink17 \spriority0 \styrsid9580605 footer;}{\*\cs17 \additive \rtlch\fcs1 \af0 \ltrch\fcs0 \fs22\lang1036\langfe0\langnp1036 _x000d__x000a_\sbasedon10 \slink16 \slocked \spriority0 \styrsid9580605 Footer Char;}{\s18\ql \li-850\ri-850\sa240\widctlpar\tqr\tx9921\wrapdefault\aspalpha\aspnum\faauto\adjustright\rin-850\lin-850\itap0 \rtlch\fcs1 \af1\afs20\alang1025 \ltrch\fcs0 _x000d__x000a_\b\f1\fs48\lang1036\langfe2057\cgrid\langnp1036\langfenp2057 \sbasedon0 \snext18 \spriority0 \styrsid9580605 Footer2;}}{\*\rsidtbl \rsid24658\rsid358857\rsid735077\rsid787282\rsid2892074\rsid3622648\rsid4666813\rsid5708216\rsid6641733\rsid7553164_x000d__x000a_\rsid8465581\rsid8681905\rsid8724649\rsid9580605\rsid9636012\rsid9862312\rsid10579270\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RICOEUR Corinne}{\operator RICOEUR Corinne}{\creatim\yr2019\mo4\dy15\hr8\min44}_x000d__x000a_{\revtim\yr2019\mo4\dy15\hr8\min44}{\version1}{\edmins0}{\nofpages2}{\nofwords0}{\nofchars1}{\*\company European Parliament}{\nofcharsws1}{\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580605\utinl \donotshowprops1\fet0{\*\wgrffmtfilter 013f}\ilfomacatclnup0{\*\template C:\\Users\\cricoeur\\AppData\\Local\\Temp\\Blank1.dot}{\*\ftnsep \ltrpar _x000d__x000a_\pard\plain \ltrpar\ql \li0\ri0\widctlpar\wrapdefault\aspalpha\aspnum\faauto\adjustright\rin0\lin0\itap0 \rtlch\fcs1 \af0\afs20\alang1025 \ltrch\fcs0 \fs24\lang2057\langfe2057\cgrid\langnp2057\langfenp2057 {\rtlch\fcs1 \af0 \ltrch\fcs0 \insrsid105792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579270 \chftnsepc _x000d__x000a_\par }}{\*\aftnsep \ltrpar \pard\plain \ltrpar\ql \li0\ri0\widctlpar\wrapdefault\aspalpha\aspnum\faauto\adjustright\rin0\lin0\itap0 \rtlch\fcs1 \af0\afs20\alang1025 \ltrch\fcs0 \fs24\lang2057\langfe2057\cgrid\langnp2057\langfenp2057 {\rtlch\fcs1 \af0 _x000d__x000a_\ltrch\fcs0 \insrsid10579270 \chftnsep _x000d__x000a_\par }}{\*\aftnsepc \ltrpar \pard\plain \ltrpar\ql \li0\ri0\widctlpar\wrapdefault\aspalpha\aspnum\faauto\adjustright\rin0\lin0\itap0 \rtlch\fcs1 \af0\afs20\alang1025 \ltrch\fcs0 \fs24\lang2057\langfe2057\cgrid\langnp2057\langfenp2057 {\rtlch\fcs1 \af0 _x000d__x000a_\ltrch\fcs0 \insrsid1057927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6\langfe2057\cgrid\langnp1036\langfenp2057 {\rtlch\fcs1 \af0 \ltrch\fcs0 _x000d__x000a_\cs15\v\f1\fs20\cf9\insrsid9580605\charrsid12865287 {\*\bkmkstart InsideFooter}&lt;PathFdR&gt;}{\rtlch\fcs1 \af0 \ltrch\fcs0 \insrsid9580605\charrsid12125054 AM\\1182490FR.docx}{\rtlch\fcs1 \af0 \ltrch\fcs0 \cs15\v\f1\fs20\cf9\insrsid9580605\charrsid12865287 _x000d__x000a_&lt;/PathFdR&gt;}{\rtlch\fcs1 \af0 \ltrch\fcs0 \insrsid9580605\charrsid12865287 {\*\bkmkend InsideFooter}\tab \tab {\*\bkmkstart OutsideFooter}PE}{\rtlch\fcs1 \af0 \ltrch\fcs0 \cs15\v\f1\fs20\cf9\insrsid9580605\charrsid12865287 &lt;NoPE&gt;}{\rtlch\fcs1 \af0 _x000d__x000a_\ltrch\fcs0 \insrsid9580605 637.737}{\rtlch\fcs1 \af0 \ltrch\fcs0 \cs15\v\f1\fs20\cf9\insrsid9580605\charrsid12865287 &lt;/NoPE&gt;&lt;Version&gt;}{\rtlch\fcs1 \af0 \ltrch\fcs0 \insrsid9580605\charrsid12865287 v}{\rtlch\fcs1 \af0 \ltrch\fcs0 \insrsid9580605 01-00}{_x000d__x000a_\rtlch\fcs1 \af0 \ltrch\fcs0 \cs15\v\f1\fs20\cf9\insrsid9580605\charrsid12865287 &lt;/Version&gt;}{\rtlch\fcs1 \af0 \ltrch\fcs0 \insrsid9580605\charrsid12865287 {\*\bkmkend OutsideFooter}_x000d__x000a_\par }\pard\plain \ltrpar\s18\ql \li-850\ri-850\sa240\widctlpar\tqc\tx4535\tqr\tx9921\wrapdefault\aspalpha\aspnum\faauto\adjustright\rin-850\lin-850\itap0\pararsid11740041 \rtlch\fcs1 \af1\afs20\alang1025 \ltrch\fcs0 _x000d__x000a_\b\f1\fs48\lang1036\langfe2057\cgrid\langnp1036\langfenp2057 {\field{\*\fldinst {\rtlch\fcs1 \af1 \ltrch\fcs0 \insrsid9580605\charrsid12865287  DOCPROPERTY &quot;&lt;Extension&gt;&quot; }}{\fldrslt {\rtlch\fcs1 \af1 \ltrch\fcs0 \insrsid9580605 FR}}}\sectd \ltrsect_x000d__x000a_\linex0\endnhere\sectdefaultcl\sftnbj {\rtlch\fcs1 \af1 \ltrch\fcs0 \cf16\insrsid9580605\charrsid12865287 \tab }{\rtlch\fcs1 \af1\afs22 \ltrch\fcs0 \b0\i\fs22\cf16\insrsid9580605 Unie dans la diversit\'e9}{\rtlch\fcs1 \af1 \ltrch\fcs0 _x000d__x000a_\cf16\insrsid9580605\charrsid12865287 \tab }{\field{\*\fldinst {\rtlch\fcs1 \af1 \ltrch\fcs0 \insrsid9580605\charrsid12865287  DOCPROPERTY &quot;&lt;Extension&gt;&quot; }}{\fldrslt {\rtlch\fcs1 \af1 \ltrch\fcs0 \insrsid9580605 FR}}}\sectd \ltrsect_x000d__x000a_\linex0\endnhere\sectdefaultcl\sftnbj {\rtlch\fcs1 \af1 \ltrch\fcs0 \insrsid9580605\charrsid1286528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80605 _x000d__x000a_\rtlch\fcs1 \af0\afs20\alang1025 \ltrch\fcs0 \fs24\lang2057\langfe2057\cgrid\langnp2057\langfenp2057 {\rtlch\fcs1 \af0 \ltrch\fcs0 \lang1036\langfe2057\langnp1036\insrsid9580605\charrsid1286528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6_x000d__x000a_3ca456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65"/>
    <w:docVar w:name="InsideLoop" w:val="1"/>
    <w:docVar w:name="LastEditedSection" w:val=" 1"/>
    <w:docVar w:name="NRAKEY" w:val="0193"/>
    <w:docVar w:name="ONBEHALFKEY1" w:val="GUE/NGL"/>
    <w:docVar w:name="ORLANGKEY" w:val="EN"/>
    <w:docVar w:name="PROPOSALCODMNU" w:val=" 1"/>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25452 HideTWBExt;}{\s16\ql \li0\ri0\sb240\sa240\nowidctlpar\tqc\tx4536\tqr\tx9072\wrapdefault\aspalpha\aspnum\faauto\adjustright\rin0\lin0\itap0 \rtlch\fcs1 \af0\afs20\alang1025 _x000d__x000a_\ltrch\fcs0 \fs22\lang1036\langfe2057\cgrid\langnp1036\langfenp2057 \sbasedon0 \snext16 \slink17 \spriority0 \styrsid15925452 footer;}{\*\cs17 \additive \rtlch\fcs1 \af0 \ltrch\fcs0 \fs22\lang1036\langfe0\langnp1036 _x000d__x000a_\sbasedon10 \slink16 \slocked \spriority0 \styrsid15925452 Footer Char;}{\s18\ql \li0\ri-284\nowidctlpar\tqr\tx9072\wrapdefault\aspalpha\aspnum\faauto\adjustright\rin-284\lin0\itap0 \rtlch\fcs1 \af0\afs20\alang1025 \ltrch\fcs0 _x000d__x000a_\b\fs24\lang1036\langfe2057\cgrid\langnp1036\langfenp2057 \sbasedon0 \snext18 \spriority0 \styrsid15925452 ProjRap;}{\s19\ql \li0\ri0\sa240\nowidctlpar\wrapdefault\aspalpha\aspnum\faauto\adjustright\rin0\lin0\itap0 \rtlch\fcs1 \af0\afs20\alang1025 _x000d__x000a_\ltrch\fcs0 \fs24\lang1036\langfe2057\cgrid\langnp1036\langfenp2057 \sbasedon0 \snext19 \spriority0 \styrsid15925452 Normal12;}{\s20\ql \li-850\ri-850\sa240\widctlpar\tqr\tx9921\wrapdefault\aspalpha\aspnum\faauto\adjustright\rin-850\lin-850\itap0 _x000d__x000a_\rtlch\fcs1 \af1\afs20\alang1025 \ltrch\fcs0 \b\f1\fs48\lang1036\langfe2057\cgrid\langnp1036\langfenp2057 \sbasedon0 \snext20 \spriority0 \styrsid15925452 Footer2;}{\*\cs21 \additive \v\cf15 \spriority0 \styrsid15925452 HideTWBInt;}{_x000d__x000a_\s22\ql \li0\ri0\nowidctlpar\wrapdefault\aspalpha\aspnum\faauto\adjustright\rin0\lin0\itap0 \rtlch\fcs1 \af0\afs20\alang1025 \ltrch\fcs0 \b\fs24\lang1036\langfe2057\cgrid\langnp1036\langfenp2057 \sbasedon0 \snext22 \slink29 \spriority0 \styrsid15925452 _x000d__x000a_NormalBold;}{\s23\qr \li0\ri0\sb240\sa240\nowidctlpar\wrapdefault\aspalpha\aspnum\faauto\adjustright\rin0\lin0\itap0 \rtlch\fcs1 \af0\afs20\alang1025 \ltrch\fcs0 \fs24\lang1036\langfe2057\cgrid\langnp1036\langfenp2057 _x000d__x000a_\sbasedon0 \snext23 \spriority0 \styrsid15925452 Olang;}{\s24\ql \li0\ri0\sa120\nowidctlpar\wrapdefault\aspalpha\aspnum\faauto\adjustright\rin0\lin0\itap0 \rtlch\fcs1 \af0\afs20\alang1025 \ltrch\fcs0 _x000d__x000a_\fs24\lang1024\langfe1024\cgrid\noproof\langnp1036\langfenp2057 \sbasedon0 \snext24 \slink30 \spriority0 \styrsid15925452 Normal6;}{\s25\qc \li0\ri0\sb240\nowidctlpar\wrapdefault\aspalpha\aspnum\faauto\adjustright\rin0\lin0\itap0 \rtlch\fcs1 _x000d__x000a_\af0\afs20\alang1025 \ltrch\fcs0 \i\fs24\lang1036\langfe2057\cgrid\langnp1036\langfenp2057 \sbasedon0 \snext25 \spriority0 \styrsid15925452 CrossRef;}{_x000d__x000a_\s26\qc \li0\ri0\sb240\sa240\keepn\nowidctlpar\wrapdefault\aspalpha\aspnum\faauto\adjustright\rin0\lin0\itap0 \rtlch\fcs1 \af0\afs20\alang1025 \ltrch\fcs0 \i\fs24\lang1036\langfe2057\cgrid\langnp1036\langfenp2057 _x000d__x000a_\sbasedon0 \snext19 \spriority0 \styrsid15925452 JustificationTitle;}{\s27\ql \li0\ri-284\nowidctlpar\tqr\tx9072\wrapdefault\aspalpha\aspnum\faauto\adjustright\rin-284\lin0\itap0 \rtlch\fcs1 \af0\afs20\alang1025 \ltrch\fcs0 _x000d__x000a_\fs24\lang1036\langfe2057\cgrid\langnp1036\langfenp2057 \sbasedon0 \snext27 \spriority0 \styrsid15925452 ZDateAM;}{\s28\ql \li0\ri0\sa240\nowidctlpar\wrapdefault\aspalpha\aspnum\faauto\adjustright\rin0\lin0\itap0 \rtlch\fcs1 \af0\afs20\alang1025 _x000d__x000a_\ltrch\fcs0 \i\fs24\lang1024\langfe1024\cgrid\noproof\langnp1036\langfenp2057 \sbasedon0 \snext28 \spriority0 \styrsid15925452 Normal12Italic;}{\*\cs29 \additive \b\fs24\lang1036\langfe0\langnp1036 \slink22 \slocked \spriority0 \styrsid15925452 _x000d__x000a_NormalBold Char;}{\*\cs30 \additive \fs24\lang1024\langfe1024\noproof\langnp1036 \slink24 \slocked \spriority0 \styrsid15925452 Normal6 Char;}{\s31\qc \li0\ri0\sa240\nowidctlpar\wrapdefault\aspalpha\aspnum\faauto\adjustright\rin0\lin0\itap0 \rtlch\fcs1 _x000d__x000a_\af0\afs20\alang1025 \ltrch\fcs0 \i\fs24\lang1036\langfe2057\cgrid\langnp1036\langfenp2057 \sbasedon0 \snext31 \spriority0 \styrsid15925452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32 \spriority0 \styrsid15925452 AMNumberTabs;}}{\*\rsidtbl \rsid24658\rsid358857\rsid735077\rsid787282\rsid2892074\rsid3622648\rsid4666813\rsid5708216\rsid6641733_x000d__x000a_\rsid7553164\rsid8465581\rsid8681905\rsid8724649\rsid9636012\rsid9862312\rsid11215221\rsid11370291\rsid11434737\rsid11607138\rsid11824949\rsid12154954\rsid13064226\rsid14424199\rsid15204470\rsid15285974\rsid15535219\rsid15925452\rsid15950462\rsid16324206_x000d__x000a_\rsid16662270}{\mmathPr\mmathFont34\mbrkBin0\mbrkBinSub0\msmallFrac0\mdispDef1\mlMargin0\mrMargin0\mdefJc1\mwrapIndent1440\mintLim0\mnaryLim1}{\info{\author RICOEUR Corinne}{\operator RICOEUR Corinne}{\creatim\yr2019\mo4\dy15\hr8\min42}_x000d__x000a_{\revtim\yr2019\mo4\dy15\hr8\min42}{\version1}{\edmins0}{\nofpages2}{\nofwords119}{\nofchars1319}{\*\company European Parliament}{\nofcharsws13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925452\utinl \donotshowprops1\fet0{\*\wgrffmtfilter 013f}\ilfomacatclnup0{\*\template C:\\Users\\cricoeur\\AppData\\Local\\Temp\\Blank1.dot}{\*\ftnsep \ltrpar _x000d__x000a_\pard\plain \ltrpar\ql \li0\ri0\widctlpar\wrapdefault\aspalpha\aspnum\faauto\adjustright\rin0\lin0\itap0 \rtlch\fcs1 \af0\afs20\alang1025 \ltrch\fcs0 \fs24\lang2057\langfe2057\cgrid\langnp2057\langfenp2057 {\rtlch\fcs1 \af0 \ltrch\fcs0 \insrsid1306422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064226 \chftnsepc _x000d__x000a_\par }}{\*\aftnsep \ltrpar \pard\plain \ltrpar\ql \li0\ri0\widctlpar\wrapdefault\aspalpha\aspnum\faauto\adjustright\rin0\lin0\itap0 \rtlch\fcs1 \af0\afs20\alang1025 \ltrch\fcs0 \fs24\lang2057\langfe2057\cgrid\langnp2057\langfenp2057 {\rtlch\fcs1 \af0 _x000d__x000a_\ltrch\fcs0 \insrsid13064226 \chftnsep _x000d__x000a_\par }}{\*\aftnsepc \ltrpar \pard\plain \ltrpar\ql \li0\ri0\widctlpar\wrapdefault\aspalpha\aspnum\faauto\adjustright\rin0\lin0\itap0 \rtlch\fcs1 \af0\afs20\alang1025 \ltrch\fcs0 \fs24\lang2057\langfe2057\cgrid\langnp2057\langfenp2057 {\rtlch\fcs1 \af0 _x000d__x000a_\ltrch\fcs0 \insrsid1306422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6\langfe2057\cgrid\langnp1036\langfenp2057 {\rtlch\fcs1 \af0 \ltrch\fcs0 _x000d__x000a_\cs15\v\f1\fs20\cf9\insrsid15925452\charrsid12865287 {\*\bkmkstart InsideFooter}&lt;PathFdR&gt;}{\rtlch\fcs1 \af0 \ltrch\fcs0 \cf10\insrsid15925452\charrsid12865287 \uc1\u9668\'3f}{\rtlch\fcs1 \af0 \ltrch\fcs0 \insrsid15925452\charrsid12865287 #}{\rtlch\fcs1 _x000d__x000a_\af0 \ltrch\fcs0 \cs21\v\cf15\insrsid15925452\charrsid12865287 TXTROUTE@@}{\rtlch\fcs1 \af0 \ltrch\fcs0 \insrsid15925452\charrsid12865287 #}{\rtlch\fcs1 \af0 \ltrch\fcs0 \cf10\insrsid15925452\charrsid12865287 \uc1\u9658\'3f}{\rtlch\fcs1 \af0 \ltrch\fcs0 _x000d__x000a_\cs15\v\f1\fs20\cf9\insrsid15925452\charrsid12865287 &lt;/PathFdR&gt;}{\rtlch\fcs1 \af0 \ltrch\fcs0 \insrsid15925452\charrsid12865287 {\*\bkmkend InsideFooter}\tab \tab {\*\bkmkstart OutsideFooter}PE}{\rtlch\fcs1 \af0 \ltrch\fcs0 _x000d__x000a_\cs15\v\f1\fs20\cf9\insrsid15925452\charrsid12865287 &lt;NoPE&gt;}{\rtlch\fcs1 \af0 \ltrch\fcs0 \cf10\insrsid15925452\charrsid12865287 \uc1\u9668\'3f}{\rtlch\fcs1 \af0 \ltrch\fcs0 \insrsid15925452\charrsid12865287 #}{\rtlch\fcs1 \af0 \ltrch\fcs0 _x000d__x000a_\cs21\v\cf15\insrsid15925452\charrsid12865287 TXTNRPE@NRPE@}{\rtlch\fcs1 \af0 \ltrch\fcs0 \insrsid15925452\charrsid12865287 #}{\rtlch\fcs1 \af0 \ltrch\fcs0 \cf10\insrsid15925452\charrsid12865287 \uc1\u9658\'3f}{\rtlch\fcs1 \af0 \ltrch\fcs0 _x000d__x000a_\cs15\v\f1\fs20\cf9\insrsid15925452\charrsid12865287 &lt;/NoPE&gt;&lt;Version&gt;}{\rtlch\fcs1 \af0 \ltrch\fcs0 \insrsid15925452\charrsid12865287 v}{\rtlch\fcs1 \af0 \ltrch\fcs0 \cf10\insrsid15925452\charrsid12865287 \uc1\u9668\'3f}{\rtlch\fcs1 \af0 \ltrch\fcs0 _x000d__x000a_\insrsid15925452\charrsid12865287 #}{\rtlch\fcs1 \af0 \ltrch\fcs0 \cs21\v\cf15\insrsid15925452\charrsid12865287 TXTVERSION@NRV@}{\rtlch\fcs1 \af0 \ltrch\fcs0 \insrsid15925452\charrsid12865287 #}{\rtlch\fcs1 \af0 \ltrch\fcs0 _x000d__x000a_\cf10\insrsid15925452\charrsid12865287 \uc1\u9658\'3f}{\rtlch\fcs1 \af0 \ltrch\fcs0 \cs15\v\f1\fs20\cf9\insrsid15925452\charrsid12865287 &lt;/Version&gt;}{\rtlch\fcs1 \af0 \ltrch\fcs0 \insrsid15925452\charrsid12865287 {\*\bkmkend OutsideFooter}_x000d__x000a_\par }\pard\plain \ltrpar\s20\ql \li-850\ri-850\sa240\widctlpar\tqc\tx4535\tqr\tx9921\wrapdefault\aspalpha\aspnum\faauto\adjustright\rin-850\lin-850\itap0\pararsid11740041 \rtlch\fcs1 \af1\afs20\alang1025 \ltrch\fcs0 _x000d__x000a_\b\f1\fs48\lang1036\langfe2057\cgrid\langnp1036\langfenp2057 {\field\flddirty{\*\fldinst {\rtlch\fcs1 \af1 \ltrch\fcs0 \insrsid15925452\charrsid12865287  DOCPROPERTY &quot;&lt;Extension&gt;&quot; }}{\fldrslt {\rtlch\fcs1 \af1 \ltrch\fcs0 _x000d__x000a_\insrsid15925452\charrsid12865287 XX}}}\sectd \ltrsect\linex0\endnhere\sectdefaultcl\sftnbj {\rtlch\fcs1 \af1 \ltrch\fcs0 \cf16\insrsid15925452\charrsid12865287 \tab }{\rtlch\fcs1 \af1\afs22 \ltrch\fcs0 \b0\i\fs22\cf16\insrsid15925452\charrsid12865287 #}{_x000d__x000a_\rtlch\fcs1 \af1 \ltrch\fcs0 \cs21\v\cf15\insrsid15925452\charrsid12865287 (STD@_Motto}{\rtlch\fcs1 \af1\afs22 \ltrch\fcs0 \b0\i\fs22\cf16\insrsid15925452\charrsid12865287 #}{\rtlch\fcs1 \af1 \ltrch\fcs0 \cf16\insrsid15925452\charrsid12865287 \tab }_x000d__x000a_{\field\flddirty{\*\fldinst {\rtlch\fcs1 \af1 \ltrch\fcs0 \insrsid15925452\charrsid12865287  DOCPROPERTY &quot;&lt;Extension&gt;&quot; }}{\fldrslt {\rtlch\fcs1 \af1 \ltrch\fcs0 \insrsid15925452\charrsid12865287 XX}}}\sectd \ltrsect\linex0\endnhere\sectdefaultcl\sftnbj {_x000d__x000a_\rtlch\fcs1 \af1 \ltrch\fcs0 \insrsid15925452\charrsid1286528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5925452 \rtlch\fcs1 \af0\afs20\alang1025 \ltrch\fcs0 \fs24\lang1036\langfe2057\cgrid\langnp1036\langfenp2057 {\rtlch\fcs1 \af0 \ltrch\fcs0 _x000d__x000a_\cs15\v\f1\fs20\cf9\insrsid15925452\charrsid12865287 {\*\bkmkstart restart}&lt;Amend&gt;&lt;Date&gt;}{\rtlch\fcs1 \af0 \ltrch\fcs0 \insrsid15925452\charrsid12865287 #}{\rtlch\fcs1 \af0 \ltrch\fcs0 \cs21\v\cf15\insrsid15925452\charrsid12865287 _x000d__x000a_DT(d.m.yyyy)sh@DATEMSG@DOCDT}{\rtlch\fcs1 \af0 \ltrch\fcs0 \insrsid15925452\charrsid12865287 #}{\rtlch\fcs1 \af0 \ltrch\fcs0 \cs15\v\f1\fs20\cf9\insrsid15925452\charrsid12865287 &lt;/Date&gt;}{\rtlch\fcs1 \af0 \ltrch\fcs0 \insrsid15925452\charrsid12865287 \tab _x000d__x000a_}{\rtlch\fcs1 \af0 \ltrch\fcs0 \cs15\v\f1\fs20\cf9\insrsid15925452\charrsid12865287 &lt;ANo&gt;}{\rtlch\fcs1 \af0 \ltrch\fcs0 \insrsid15925452\charrsid12865287 #}{\rtlch\fcs1 \af0 \ltrch\fcs0 \cs21\v\cf15\insrsid15925452\charrsid12865287 _x000d__x000a_KEY(PLENARY/ANUMBER)@NRAMSG@NRAKEY}{\rtlch\fcs1 \af0 \ltrch\fcs0 \insrsid15925452\charrsid12865287 #}{\rtlch\fcs1 \af0 \ltrch\fcs0 \cs15\v\f1\fs20\cf9\insrsid15925452\charrsid12865287 &lt;/ANo&gt;}{\rtlch\fcs1 \af0 \ltrch\fcs0 \insrsid15925452\charrsid12865287 _x000d__x000a_/}{\rtlch\fcs1 \af0 \ltrch\fcs0 \cs15\v\f1\fs20\cf9\insrsid15925452\charrsid12865287 &lt;NumAm&gt;}{\rtlch\fcs1 \af0 \ltrch\fcs0 \insrsid15925452\charrsid12865287 #}{\rtlch\fcs1 \af0 \ltrch\fcs0 \cs21\v\cf15\insrsid15925452\charrsid12865287 ENMIENDA@NRAM@}{_x000d__x000a_\rtlch\fcs1 \af0 \ltrch\fcs0 \insrsid15925452\charrsid12865287 #}{\rtlch\fcs1 \af0 \ltrch\fcs0 \cs15\v\f1\fs20\cf9\insrsid15925452\charrsid12865287 &lt;/NumAm&gt;}{\rtlch\fcs1 \af0 \ltrch\fcs0 \insrsid15925452\charrsid12865287 _x000d__x000a_\par }\pard\plain \ltrpar\s32\ql \li0\ri0\sb240\nowidctlpar_x000d__x000a_\tx879\tx936\tx1021\tx1077\tx1134\tx1191\tx1247\tx1304\tx1361\tx1418\tx1474\tx1531\tx1588\tx1644\tx1701\tx1758\tx1814\tx1871\tx2070\tx2126\tx3374\tx3430\wrapdefault\aspalpha\aspnum\faauto\adjustright\rin0\lin0\itap0\pararsid15925452 \rtlch\fcs1 _x000d__x000a_\af0\afs20\alang1025 \ltrch\fcs0 \b\fs24\lang1036\langfe2057\cgrid\langnp1036\langfenp2057 {\rtlch\fcs1 \af0 \ltrch\fcs0 \insrsid15925452\charrsid12865287 Amendement\tab \tab }{\rtlch\fcs1 \af0 \ltrch\fcs0 _x000d__x000a_\cs15\b0\v\f1\fs20\cf9\insrsid15925452\charrsid12865287 &lt;NumAm&gt;}{\rtlch\fcs1 \af0 \ltrch\fcs0 \insrsid15925452\charrsid12865287 #}{\rtlch\fcs1 \af0 \ltrch\fcs0 \cs21\v\cf15\insrsid15925452\charrsid12865287 ENMIENDA@NRAM@}{\rtlch\fcs1 \af0 \ltrch\fcs0 _x000d__x000a_\insrsid15925452\charrsid12865287 #}{\rtlch\fcs1 \af0 \ltrch\fcs0 \cs15\b0\v\f1\fs20\cf9\insrsid15925452\charrsid12865287 &lt;/NumAm&gt;}{\rtlch\fcs1 \af0 \ltrch\fcs0 \insrsid15925452\charrsid12865287 _x000d__x000a_\par }\pard\plain \ltrpar\s22\ql \li0\ri0\nowidctlpar\wrapdefault\aspalpha\aspnum\faauto\adjustright\rin0\lin0\itap0\pararsid15925452 \rtlch\fcs1 \af0\afs20\alang1025 \ltrch\fcs0 \b\fs24\lang1036\langfe2057\cgrid\langnp1036\langfenp2057 {\rtlch\fcs1 \af0 _x000d__x000a_\ltrch\fcs0 \cs15\b0\v\f1\fs20\cf9\insrsid15925452\charrsid12865287 &lt;RepeatBlock-By&gt;}{\rtlch\fcs1 \af0 \ltrch\fcs0 \insrsid15925452\charrsid12865287 {\*\bkmkstart By}#}{\rtlch\fcs1 \af0 \ltrch\fcs0 \cs21\v\cf15\insrsid15925452\charrsid12865287 _x000d__x000a_(MOD@InsideLoop()}{\rtlch\fcs1 \af0 \ltrch\fcs0 \insrsid15925452\charrsid12865287 ##}{\rtlch\fcs1 \af0 \ltrch\fcs0 \cs21\v\cf15\insrsid15925452\charrsid12865287 (MOD@ByVar()}{\rtlch\fcs1 \af0 \ltrch\fcs0 \insrsid15925452\charrsid12865287 ##}{\rtlch\fcs1 _x000d__x000a_\af0 \ltrch\fcs0 \cs21\v\cf15\insrsid15925452\charrsid12865287 &gt;&gt;&gt;ByVar@[ZMEMBERSMSG]@By}{\rtlch\fcs1 \af0 \ltrch\fcs0 \insrsid15925452\charrsid12865287 #}{\rtlch\fcs1 \af0 \ltrch\fcs0 \cs15\b0\v\f1\fs20\cf9\insrsid15925452\charrsid12865287 &lt;By&gt;&lt;Members&gt;}_x000d__x000a_{\rtlch\fcs1 \af0 \ltrch\fcs0 \insrsid15925452\charrsid12865287 #}{\rtlch\fcs1 \af0 \ltrch\fcs0 \cs21\v\cf15\insrsid15925452\charrsid12865287 (MOD@InsideLoop(\'a7)}{\rtlch\fcs1 \af0 \ltrch\fcs0 \insrsid15925452\charrsid12865287 ##}{\rtlch\fcs1 \af0 _x000d__x000a_\ltrch\fcs0 \cs21\v\cf15\insrsid15925452\charrsid12865287 IF(FromTORIS = 'True')THEN([PRESMEMBERS])ELSE([TRADMEMBERS])}{\rtlch\fcs1 \af0 \ltrch\fcs0 \insrsid15925452\charrsid12865287 #}{\rtlch\fcs1 \af0 \ltrch\fcs0 _x000d__x000a_\cs15\b0\v\f1\fs20\cf9\insrsid15925452\charrsid12865287 &lt;/Members&gt;}{\rtlch\fcs1 \af0 \ltrch\fcs0 \insrsid15925452\charrsid12865287 _x000d__x000a_\par }\pard\plain \ltrpar\ql \li0\ri0\widctlpar\wrapdefault\aspalpha\aspnum\faauto\adjustright\rin0\lin0\itap0\pararsid15925452 \rtlch\fcs1 \af0\afs20\alang1025 \ltrch\fcs0 \fs24\lang2057\langfe2057\cgrid\langnp2057\langfenp2057 {\rtlch\fcs1 \af0 \ltrch\fcs0 _x000d__x000a_\cs15\v\f1\fs20\cf9\lang1036\langfe2057\langnp1036\insrsid15925452\charrsid12865287 &lt;AuNomDe&gt;&lt;OptDel&gt;}{\rtlch\fcs1 \af0 \ltrch\fcs0 \lang1036\langfe2057\langnp1036\insrsid15925452\charrsid12865287 #}{\rtlch\fcs1 \af0 \ltrch\fcs0 _x000d__x000a_\cs21\v\cf15\lang1036\langfe2057\langnp1036\insrsid15925452\charrsid12865287 IF(FromTORIS = 'True')THEN([PRESONBEHALF])ELSE([TRADONBEHALF])}{\rtlch\fcs1 \af0 \ltrch\fcs0 \lang1036\langfe2057\langnp1036\insrsid15925452\charrsid12865287 #}{\rtlch\fcs1 \af0 _x000d__x000a_\ltrch\fcs0 \cs15\v\f1\fs20\cf9\lang1036\langfe2057\langnp1036\insrsid15925452\charrsid12865287 &lt;/OptDel&gt;&lt;/AuNomDe&gt;}{\rtlch\fcs1 \af0 \ltrch\fcs0 \lang1036\langfe2057\langnp1036\insrsid15925452\charrsid12865287 _x000d__x000a_\par }{\rtlch\fcs1 \af0 \ltrch\fcs0 \cs15\v\f1\fs20\cf9\lang1036\langfe2057\langnp1036\insrsid15925452\charrsid12865287 &lt;/By&gt;}{\rtlch\fcs1 \af0 \ltrch\fcs0 \lang1036\langfe2057\langnp1036\insrsid15925452\charrsid12865287 {\*\bkmkend By}&lt;&lt;&lt;}{\rtlch\fcs1 \af0 _x000d__x000a_\ltrch\fcs0 \cs15\v\f1\fs20\cf9\lang1036\langfe2057\langnp1036\insrsid15925452\charrsid12865287 &lt;/RepeatBlock-By&gt;}{\rtlch\fcs1 \af0 \ltrch\fcs0 \lang1036\langfe2057\langnp1036\insrsid15925452\charrsid12865287 _x000d__x000a_\par }\pard\plain \ltrpar\s18\ql \li0\ri-284\nowidctlpar\tqr\tx9072\wrapdefault\aspalpha\aspnum\faauto\adjustright\rin-284\lin0\itap0\pararsid15925452 \rtlch\fcs1 \af0\afs20\alang1025 \ltrch\fcs0 \b\fs24\lang1036\langfe2057\cgrid\langnp1036\langfenp2057 {_x000d__x000a_\rtlch\fcs1 \af0 \ltrch\fcs0 \cs15\b0\v\f1\fs20\cf9\insrsid15925452\charrsid12865287 &lt;TitreType&gt;}{\rtlch\fcs1 \af0 \ltrch\fcs0 \insrsid15925452\charrsid12865287 Rapport}{\rtlch\fcs1 \af0 \ltrch\fcs0 \cs15\b0\v\f1\fs20\cf9\insrsid15925452\charrsid12865287 _x000d__x000a_&lt;/TitreType&gt;}{\rtlch\fcs1 \af0 \ltrch\fcs0 \insrsid15925452\charrsid12865287 \tab #}{\rtlch\fcs1 \af0 \ltrch\fcs0 \cs21\v\cf15\insrsid15925452\charrsid12865287 KEY(PLENARY/ANUMBER)@NRAMSG@NRAKEY}{\rtlch\fcs1 \af0 \ltrch\fcs0 _x000d__x000a_\insrsid15925452\charrsid12865287 #/#}{\rtlch\fcs1 \af0 \ltrch\fcs0 \cs21\v\cf15\insrsid15925452\charrsid12865287 KEY(PLENARY/DOCYEAR)@DOCYEARMSG@NRAKEY}{\rtlch\fcs1 \af0 \ltrch\fcs0 \insrsid15925452\charrsid12865287 #_x000d__x000a_\par }\pard\plain \ltrpar\s22\ql \li0\ri0\nowidctlpar\wrapdefault\aspalpha\aspnum\faauto\adjustright\rin0\lin0\itap0\pararsid15925452 \rtlch\fcs1 \af0\afs20\alang1025 \ltrch\fcs0 \b\fs24\lang1036\langfe2057\cgrid\langnp1036\langfenp2057 {\rtlch\fcs1 \af0 _x000d__x000a_\ltrch\fcs0 \cs15\b0\v\f1\fs20\cf9\insrsid15925452\charrsid12865287 &lt;Rapporteur&gt;}{\rtlch\fcs1 \af0 \ltrch\fcs0 \insrsid15925452\charrsid12865287 #}{\rtlch\fcs1 \af0 \ltrch\fcs0 \cs21\v\cf15\insrsid15925452\charrsid12865287 KEY(PLENARY/RAPPORTEURS)@A_x000d__x000a_UTHORMSG@NRAKEY}{\rtlch\fcs1 \af0 \ltrch\fcs0 \insrsid15925452\charrsid12865287 #}{\rtlch\fcs1 \af0 \ltrch\fcs0 \cs15\b0\v\f1\fs20\cf9\insrsid15925452\charrsid12865287 &lt;/Rapporteur&gt;}{\rtlch\fcs1 \af0 \ltrch\fcs0 \insrsid15925452\charrsid12865287 _x000d__x000a_\par }\pard\plain \ltrpar\ql \li0\ri0\widctlpar\wrapdefault\aspalpha\aspnum\faauto\adjustright\rin0\lin0\itap0\pararsid15925452 \rtlch\fcs1 \af0\afs20\alang1025 \ltrch\fcs0 \fs24\lang2057\langfe2057\cgrid\langnp2057\langfenp2057 {\rtlch\fcs1 \af0 \ltrch\fcs0 _x000d__x000a_\cs15\v\f1\fs20\cf9\lang1036\langfe2057\langnp1036\insrsid15925452\charrsid12865287 &lt;Titre&gt;}{\rtlch\fcs1 \af0 \ltrch\fcs0 \lang1036\langfe2057\langnp1036\insrsid15925452\charrsid12865287 #}{\rtlch\fcs1 \af0 \ltrch\fcs0 _x000d__x000a_\cs21\v\cf15\lang1036\langfe2057\langnp1036\insrsid15925452\charrsid12865287 KEY(PLENARY/TITLES)@TITLEMSG@NRAKEY}{\rtlch\fcs1 \af0 \ltrch\fcs0 \lang1036\langfe2057\langnp1036\insrsid15925452\charrsid12865287 #}{\rtlch\fcs1 \af0 \ltrch\fcs0 _x000d__x000a_\cs15\v\f1\fs20\cf9\lang1036\langfe2057\langnp1036\insrsid15925452\charrsid12865287 &lt;/Titre&gt;}{\rtlch\fcs1 \af0 \ltrch\fcs0 \lang1036\langfe2057\langnp1036\insrsid15925452\charrsid12865287 _x000d__x000a_\par }\pard\plain \ltrpar\s19\ql \li0\ri0\sa240\nowidctlpar\wrapdefault\aspalpha\aspnum\faauto\adjustright\rin0\lin0\itap0\pararsid15925452 \rtlch\fcs1 \af0\afs20\alang1025 \ltrch\fcs0 \fs24\lang1036\langfe2057\cgrid\langnp1036\langfenp2057 {\rtlch\fcs1 \af0 _x000d__x000a_\ltrch\fcs0 \cs15\v\f1\fs20\cf9\insrsid15925452\charrsid12865287 &lt;DocRef&gt;}{\rtlch\fcs1 \af0 \ltrch\fcs0 \insrsid15925452\charrsid12865287 (#}{\rtlch\fcs1 \af0 \ltrch\fcs0 \cs21\v\cf15\insrsid15925452\charrsid12865287 KEY(PLENARY/REFERENCES)@REFMSG@NRAKEY}_x000d__x000a_{\rtlch\fcs1 \af0 \ltrch\fcs0 \insrsid15925452\charrsid12865287 #)}{\rtlch\fcs1 \af0 \ltrch\fcs0 \cs15\v\f1\fs20\cf9\insrsid15925452\charrsid12865287 &lt;/DocRef&gt;}{\rtlch\fcs1 \af0 \ltrch\fcs0 \insrsid15925452\charrsid12865287 _x000d__x000a_\par }\pard\plain \ltrpar\s22\ql \li0\ri0\nowidctlpar\wrapdefault\aspalpha\aspnum\faauto\adjustright\rin0\lin0\itap0\pararsid15925452 \rtlch\fcs1 \af0\afs20\alang1025 \ltrch\fcs0 \b\fs24\lang1036\langfe2057\cgrid\langnp1036\langfenp2057 {\rtlch\fcs1 \af0 _x000d__x000a_\ltrch\fcs0 \cs15\b0\v\f1\fs20\cf9\insrsid15925452\charrsid12865287 &lt;DocAmend&gt;}{\rtlch\fcs1 \af0 \ltrch\fcs0 \insrsid15925452\charrsid12865287 #}{\rtlch\fcs1 \af0 \ltrch\fcs0 \cs21\v\cf15\insrsid15925452\charrsid12865287 _x000d__x000a_MNU[OPTPROPOSALCOD][OPTPROPOSALCNS][OPTPROPOSALNLE]@CHOICE@CODEMNU}{\rtlch\fcs1 \af0 \ltrch\fcs0 \insrsid15925452\charrsid12865287 ##}{\rtlch\fcs1 \af0 \ltrch\fcs0 \cs21\v\cf15\insrsid15925452\charrsid12865287 MNU[AMACTYES][NOTAPP]@CHOICE@AMACTMNU}{_x000d__x000a_\rtlch\fcs1 \af0 \ltrch\fcs0 \insrsid15925452\charrsid12865287 #}{\rtlch\fcs1 \af0 \ltrch\fcs0 \cs15\b0\v\f1\fs20\cf9\insrsid15925452\charrsid12865287 &lt;/DocAmend&gt;}{\rtlch\fcs1 \af0 \ltrch\fcs0 \insrsid15925452\charrsid12865287 _x000d__x000a_\par }{\rtlch\fcs1 \af0 \ltrch\fcs0 \cs15\b0\v\f1\fs20\cf9\insrsid15925452\charrsid12865287 &lt;Article&gt;}{\rtlch\fcs1 \af0 \ltrch\fcs0 \insrsid15925452\charrsid12865287 #}{\rtlch\fcs1 \af0 \ltrch\fcs0 \cs21\v\cf15\insrsid15925452\charrsid12865287 _x000d__x000a_MNU[AMACTPARTYES][AMACTPARTNO]@CHOICE@AMACTMNU}{\rtlch\fcs1 \af0 \ltrch\fcs0 \insrsid15925452\charrsid12865287 #}{\rtlch\fcs1 \af0 \ltrch\fcs0 \cs15\b0\v\f1\fs20\cf9\insrsid15925452\charrsid12865287 &lt;/Article&gt;}{\rtlch\fcs1 \af0 \ltrch\fcs0 _x000d__x000a_\insrsid15925452\charrsid12865287 _x000d__x000a_\par }\pard\plain \ltrpar\ql \li0\ri0\widctlpar\wrapdefault\aspalpha\aspnum\faauto\adjustright\rin0\lin0\itap0\pararsid15925452 \rtlch\fcs1 \af0\afs20\alang1025 \ltrch\fcs0 \fs24\lang2057\langfe2057\cgrid\langnp2057\langfenp2057 {\rtlch\fcs1 \af0 \ltrch\fcs0 _x000d__x000a_\cs15\v\f1\fs20\cf9\lang1036\langfe2057\langnp1036\insrsid15925452\charrsid12865287 &lt;DocAmend2&gt;&lt;OptDel&gt;}{\rtlch\fcs1 \af0 \ltrch\fcs0 \lang1036\langfe2057\langnp1036\insrsid15925452\charrsid12865287 #}{\rtlch\fcs1 \af0 \ltrch\fcs0 _x000d__x000a_\cs21\v\cf15\lang1036\langfe2057\langnp1036\insrsid15925452\charrsid12865287 MNU[OPTNRACTYES][NOTAPP]@CHOICE@AMACTMNU}{\rtlch\fcs1 \af0 \ltrch\fcs0 \lang1036\langfe2057\langnp1036\insrsid15925452\charrsid12865287 #}{\rtlch\fcs1 \af0 \ltrch\fcs0 _x000d__x000a_\cs15\v\f1\fs20\cf9\lang1036\langfe2057\langnp1036\insrsid15925452\charrsid12865287 &lt;/OptDel&gt;&lt;/DocAmend2&gt;}{\rtlch\fcs1 \af0 \ltrch\fcs0 \lang1036\langfe2057\langnp1036\insrsid15925452\charrsid12865287 _x000d__x000a_\par }{\rtlch\fcs1 \af0 \ltrch\fcs0 \cs15\v\f1\fs20\cf9\lang1036\langfe2057\langnp1036\insrsid15925452\charrsid12865287 &lt;Article2&gt;&lt;OptDel&gt;}{\rtlch\fcs1 \af0 \ltrch\fcs0 \lang1036\langfe2057\langnp1036\insrsid15925452\charrsid12865287 #}{\rtlch\fcs1 \af0 _x000d__x000a_\ltrch\fcs0 \cs21\v\cf15\lang1036\langfe2057\langnp1036\insrsid15925452\charrsid12865287 MNU[OPTACTPARTYES][NOTAPP]@CHOICE@AMACTMNU}{\rtlch\fcs1 \af0 \ltrch\fcs0 \lang1036\langfe2057\langnp1036\insrsid15925452\charrsid12865287 #}{\rtlch\fcs1 \af0 _x000d__x000a_\ltrch\fcs0 \cs15\v\f1\fs20\cf9\lang1036\langfe2057\langnp1036\insrsid15925452\charrsid12865287 &lt;/OptDel&gt;&lt;/Article2&gt;}{\rtlch\fcs1 \af0 \ltrch\fcs0 \lang1036\langfe2057\langnp1036\insrsid15925452\charrsid1286528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36\langfe2057\langnp1036\insrsid15925452\charrsid12865287 \cell }\pard \ltrpar\ql \li0\ri0\widctlpar\intbl\wrapdefault\aspalpha\aspnum\faauto\adjustright\rin0\lin0 {\rtlch\fcs1 \af0 \ltrch\fcs0 _x000d__x000a_\lang1036\langfe2057\langnp1036\insrsid15925452\charrsid12865287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6\langfe2057\cgrid\langnp1036\langfenp2057 {\rtlch\fcs1 \af0 \ltrch\fcs0 _x000d__x000a_\insrsid15925452\charrsid12865287 #}{\rtlch\fcs1 \af0 \ltrch\fcs0 \cs21\v\cf15\insrsid15925452\charrsid12865287 MNU[OPTLEFTAMACT][LEFTPROP]@CHOICE@AMACTMNU}{\rtlch\fcs1 \af0 \ltrch\fcs0 \insrsid15925452\charrsid12865287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5925452\charrsid12865287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36\langfenp2057 {\rtlch\fcs1 \af0 \ltrch\fcs0 \noproof0\insrsid15925452\charrsid12865287 ##\cell ##}{\rtlch\fcs1 \af0\afs24 \ltrch\fcs0 \noproof0\insrsid15925452\charrsid12865287 \cell }\pard\plain \ltrpar_x000d__x000a_\ql \li0\ri0\widctlpar\intbl\wrapdefault\aspalpha\aspnum\faauto\adjustright\rin0\lin0 \rtlch\fcs1 \af0\afs20\alang1025 \ltrch\fcs0 \fs24\lang2057\langfe2057\cgrid\langnp2057\langfenp2057 {\rtlch\fcs1 \af0 \ltrch\fcs0 _x000d__x000a_\lang1036\langfe2057\langnp1036\insrsid15925452\charrsid12865287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925452 \rtlch\fcs1 \af0\afs20\alang1025 \ltrch\fcs0 \fs24\lang1036\langfe2057\cgrid\langnp1036\langfenp2057 {\rtlch\fcs1 \af0 \ltrch\fcs0 _x000d__x000a_\insrsid15925452\charrsid12865287 Or. }{\rtlch\fcs1 \af0 \ltrch\fcs0 \cs15\v\f1\fs20\cf9\insrsid15925452\charrsid12865287 &lt;Original&gt;}{\rtlch\fcs1 \af0 \ltrch\fcs0 \insrsid15925452\charrsid12865287 #}{\rtlch\fcs1 \af0 \ltrch\fcs0 _x000d__x000a_\cs21\v\cf15\insrsid15925452\charrsid12865287 KEY(MAIN/LANGMIN)sh@ORLANGMSG@ORLANGKEY}{\rtlch\fcs1 \af0 \ltrch\fcs0 \insrsid15925452\charrsid12865287 #}{\rtlch\fcs1 \af0 \ltrch\fcs0 \cs15\v\f1\fs20\cf9\insrsid15925452\charrsid12865287 &lt;/Original&gt;}{_x000d__x000a_\rtlch\fcs1 \af0 \ltrch\fcs0 \insrsid15925452\charrsid12865287 _x000d__x000a_\par }\pard\plain \ltrpar\s25\qc \li0\ri0\sb240\nowidctlpar\wrapdefault\aspalpha\aspnum\faauto\adjustright\rin0\lin0\itap0\pararsid15925452 \rtlch\fcs1 \af0\afs20\alang1025 \ltrch\fcs0 \i\fs24\lang1036\langfe2057\cgrid\langnp1036\langfenp2057 {\rtlch\fcs1 _x000d__x000a_\af0 \ltrch\fcs0 \cs15\i0\v\f1\fs20\cf9\insrsid15925452\charrsid12865287 &lt;OptDel&gt;}{\rtlch\fcs1 \af0 \ltrch\fcs0 \insrsid15925452\charrsid12865287 #}{\rtlch\fcs1 \af0 \ltrch\fcs0 \cs21\v\cf15\insrsid15925452\charrsid12865287 _x000d__x000a_MNU[CROSSREFNO][CROSSREFYES]@CHOICE@}{\rtlch\fcs1 \af0 \ltrch\fcs0 \insrsid15925452\charrsid12865287 #}{\rtlch\fcs1 \af0 \ltrch\fcs0 \cs15\i0\v\f1\fs20\cf9\insrsid15925452\charrsid12865287 &lt;/OptDel&gt;}{\rtlch\fcs1 \af0 \ltrch\fcs0 _x000d__x000a_\insrsid15925452\charrsid12865287 _x000d__x000a_\par }\pard\plain \ltrpar\s26\qc \li0\ri0\sb240\sa240\keepn\nowidctlpar\wrapdefault\aspalpha\aspnum\faauto\adjustright\rin0\lin0\itap0\pararsid15925452 \rtlch\fcs1 \af0\afs20\alang1025 \ltrch\fcs0 \i\fs24\lang1036\langfe2057\cgrid\langnp1036\langfenp2057 {_x000d__x000a_\rtlch\fcs1 \af0 \ltrch\fcs0 \cs15\i0\v\f1\fs20\cf9\insrsid15925452\charrsid12865287 &lt;TitreJust&gt;}{\rtlch\fcs1 \af0 \ltrch\fcs0 \insrsid15925452\charrsid12865287 Justification}{\rtlch\fcs1 \af0 \ltrch\fcs0 _x000d__x000a_\cs15\i0\v\f1\fs20\cf9\insrsid15925452\charrsid12865287 &lt;/TitreJust&gt;}{\rtlch\fcs1 \af0 \ltrch\fcs0 \insrsid15925452\charrsid12865287 _x000d__x000a_\par }\pard\plain \ltrpar\s28\ql \li0\ri0\sa240\nowidctlpar\wrapdefault\aspalpha\aspnum\faauto\adjustright\rin0\lin0\itap0\pararsid15925452 \rtlch\fcs1 \af0\afs20\alang1025 \ltrch\fcs0 \i\fs24\lang1024\langfe1024\cgrid\noproof\langnp1036\langfenp2057 {_x000d__x000a_\rtlch\fcs1 \af0 \ltrch\fcs0 \cs15\i0\v\f1\fs20\cf9\noproof0\insrsid15925452\charrsid12865287 &lt;OptDelPrev&gt;}{\rtlch\fcs1 \af0 \ltrch\fcs0 \noproof0\insrsid15925452\charrsid12865287 #}{\rtlch\fcs1 \af0 \ltrch\fcs0 _x000d__x000a_\cs21\v\cf15\noproof0\insrsid15925452\charrsid12865287 MNU[TEXTJUSTYES][TEXTJUSTNO]@CHOICE@}{\rtlch\fcs1 \af0 \ltrch\fcs0 \noproof0\insrsid15925452\charrsid12865287 #}{\rtlch\fcs1 \af0 \ltrch\fcs0 _x000d__x000a_\cs15\i0\v\f1\fs20\cf9\noproof0\insrsid15925452\charrsid12865287 &lt;/OptDelPrev&gt;}{\rtlch\fcs1 \af0 \ltrch\fcs0 \noproof0\insrsid15925452\charrsid12865287 _x000d__x000a_\par }\pard\plain \ltrpar\ql \li0\ri0\widctlpar\wrapdefault\aspalpha\aspnum\faauto\adjustright\rin0\lin0\itap0\pararsid15925452 \rtlch\fcs1 \af0\afs20\alang1025 \ltrch\fcs0 \fs24\lang2057\langfe2057\cgrid\langnp2057\langfenp2057 {\rtlch\fcs1 \af0 \ltrch\fcs0 _x000d__x000a_\lang1036\langfe2057\langnp1036\insrsid15925452\charrsid12865287 \sect }\sectd \ltrsect\margbsxn1418\psz9\linex0\headery1134\footery505\endnhere\titlepg\sectdefaultcl\sectrsid14424199\sftnbj\sftnrestart \pard\plain \ltrpar_x000d__x000a_\ql \li0\ri0\widctlpar\wrapdefault\aspalpha\aspnum\faauto\adjustright\rin0\lin0\itap0\pararsid15925452 \rtlch\fcs1 \af0\afs20\alang1025 \ltrch\fcs0 \fs24\lang2057\langfe2057\cgrid\langnp2057\langfenp2057 {\rtlch\fcs1 \af0 \ltrch\fcs0 _x000d__x000a_\cs15\v\f1\fs20\cf9\lang1036\langfe2057\langnp1036\insrsid15925452\charrsid1286528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f_x000d__x000a_9a5b56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83992 HideTWBExt;}{\*\cs16 \additive \v\cf15 \spriority0 \styrsid15883992 HideTWBInt;}{\s17\ql \li0\ri0\nowidctlpar\wrapdefault\aspalpha\aspnum\faauto\adjustright\rin0\lin0\itap0 _x000d__x000a_\rtlch\fcs1 \af0\afs20\alang1025 \ltrch\fcs0 \b\fs24\lang1036\langfe2057\cgrid\langnp1036\langfenp2057 \sbasedon0 \snext17 \slink18 \spriority0 \styrsid15883992 NormalBold;}{\*\cs18 \additive \b\fs24\lang1036\langfe0\langnp1036 _x000d__x000a_\slink17 \slocked \spriority0 \styrsid15883992 NormalBold Char;}}{\*\rsidtbl \rsid24658\rsid358857\rsid735077\rsid787282\rsid2648909\rsid2892074\rsid3622648\rsid4666813\rsid5708216\rsid6641733\rsid7553164\rsid8465581\rsid8681905\rsid8724649\rsid9636012_x000d__x000a_\rsid9862312\rsid11215221\rsid11370291\rsid11434737\rsid11607138\rsid11824949\rsid12154954\rsid14424199\rsid15204470\rsid15285974\rsid15535219\rsid15883992\rsid15950462\rsid16324206\rsid16662270}{\mmathPr\mmathFont34\mbrkBin0\mbrkBinSub0\msmallFrac0_x000d__x000a_\mdispDef1\mlMargin0\mrMargin0\mdefJc1\mwrapIndent1440\mintLim0\mnaryLim1}{\info{\author RICOEUR Corinne}{\operator RICOEUR Corinne}{\creatim\yr2019\mo4\dy15\hr8\min42}{\revtim\yr2019\mo4\dy15\hr8\min42}{\version1}{\edmins0}{\nofpages1}{\nofwords17}_x000d__x000a_{\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83992\utinl \donotshowprops1\fet0{\*\wgrffmtfilter 013f}\ilfomacatclnup0{\*\template C:\\Users\\cricoeur\\AppData\\Local\\Temp\\Blank1.dot}{\*\ftnsep \ltrpar _x000d__x000a_\pard\plain \ltrpar\ql \li0\ri0\widctlpar\wrapdefault\aspalpha\aspnum\faauto\adjustright\rin0\lin0\itap0 \rtlch\fcs1 \af0\afs20\alang1025 \ltrch\fcs0 \fs24\lang2057\langfe2057\cgrid\langnp2057\langfenp2057 {\rtlch\fcs1 \af0 \ltrch\fcs0 \insrsid264890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648909 \chftnsepc _x000d__x000a_\par }}{\*\aftnsep \ltrpar \pard\plain \ltrpar\ql \li0\ri0\widctlpar\wrapdefault\aspalpha\aspnum\faauto\adjustright\rin0\lin0\itap0 \rtlch\fcs1 \af0\afs20\alang1025 \ltrch\fcs0 \fs24\lang2057\langfe2057\cgrid\langnp2057\langfenp2057 {\rtlch\fcs1 \af0 _x000d__x000a_\ltrch\fcs0 \insrsid2648909 \chftnsep _x000d__x000a_\par }}{\*\aftnsepc \ltrpar \pard\plain \ltrpar\ql \li0\ri0\widctlpar\wrapdefault\aspalpha\aspnum\faauto\adjustright\rin0\lin0\itap0 \rtlch\fcs1 \af0\afs20\alang1025 \ltrch\fcs0 \fs24\lang2057\langfe2057\cgrid\langnp2057\langfenp2057 {\rtlch\fcs1 \af0 _x000d__x000a_\ltrch\fcs0 \insrsid264890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883992 \rtlch\fcs1 \af0\afs20\alang1025 \ltrch\fcs0 \b\fs24\lang1036\langfe2057\cgrid\langnp1036\langfenp2057 {\rtlch\fcs1 \af0 \ltrch\fcs0 _x000d__x000a_\cs15\b0\v\f1\fs20\cf9\insrsid15883992\charrsid12865287 {\*\bkmkstart By}&lt;By&gt;&lt;Members&gt;}{\rtlch\fcs1 \af0 \ltrch\fcs0 \insrsid15883992\charrsid12865287 #}{\rtlch\fcs1 \af0 \ltrch\fcs0 \cs16\v\cf15\insrsid15883992\charrsid12865287 (MOD@InsideLoop(\'a7)}{_x000d__x000a_\rtlch\fcs1 \af0 \ltrch\fcs0 \insrsid15883992\charrsid12865287 ##}{\rtlch\fcs1 \af0 \ltrch\fcs0 \cs16\v\cf15\insrsid15883992\charrsid12865287 IF(FromTORIS = 'True')THEN([PRESMEMBERS])ELSE([TRADMEMBERS])}{\rtlch\fcs1 \af0 \ltrch\fcs0 _x000d__x000a_\insrsid15883992\charrsid12865287 #}{\rtlch\fcs1 \af0 \ltrch\fcs0 \cs15\b0\v\f1\fs20\cf9\insrsid15883992\charrsid12865287 &lt;/Members&gt;}{\rtlch\fcs1 \af0 \ltrch\fcs0 \insrsid15883992\charrsid12865287 _x000d__x000a_\par }\pard\plain \ltrpar\ql \li0\ri0\widctlpar\wrapdefault\aspalpha\aspnum\faauto\adjustright\rin0\lin0\itap0\pararsid15883992 \rtlch\fcs1 \af0\afs20\alang1025 \ltrch\fcs0 \fs24\lang2057\langfe2057\cgrid\langnp2057\langfenp2057 {\rtlch\fcs1 \af0 \ltrch\fcs0 _x000d__x000a_\cs15\v\f1\fs20\cf9\lang1036\langfe2057\langnp1036\insrsid15883992\charrsid12865287 &lt;AuNomDe&gt;&lt;OptDel&gt;}{\rtlch\fcs1 \af0 \ltrch\fcs0 \lang1036\langfe2057\langnp1036\insrsid15883992\charrsid12865287 #}{\rtlch\fcs1 \af0 \ltrch\fcs0 _x000d__x000a_\cs16\v\cf15\lang1036\langfe2057\langnp1036\insrsid15883992\charrsid12865287 IF(FromTORIS = 'True')THEN([PRESONBEHALF])ELSE([TRADONBEHALF])}{\rtlch\fcs1 \af0 \ltrch\fcs0 \lang1036\langfe2057\langnp1036\insrsid15883992\charrsid12865287 #}{\rtlch\fcs1 \af0 _x000d__x000a_\ltrch\fcs0 \cs15\v\f1\fs20\cf9\lang1036\langfe2057\langnp1036\insrsid15883992\charrsid12865287 &lt;/OptDel&gt;&lt;/AuNomDe&gt;}{\rtlch\fcs1 \af0 \ltrch\fcs0 \lang1036\langfe2057\langnp1036\insrsid15883992\charrsid12865287 _x000d__x000a_\par }{\rtlch\fcs1 \af0 \ltrch\fcs0 \cs15\v\f1\fs20\cf9\lang1036\langfe2057\langnp1036\insrsid15883992\charrsid1286528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8_x000d__x000a_307456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2"/>
    <w:docVar w:name="TVTAMPART" w:val="Article 18 – paragraphe 4"/>
    <w:docVar w:name="TVTMEMBERS1" w:val="Jiří Maštálka"/>
    <w:docVar w:name="TXTLANGUE" w:val="FR"/>
    <w:docVar w:name="TXTLANGUEMIN" w:val="fr"/>
    <w:docVar w:name="TXTNRFIRSTAM" w:val="163"/>
    <w:docVar w:name="TXTNRLASTAM" w:val="165"/>
    <w:docVar w:name="TXTNRPE" w:val="637.737"/>
    <w:docVar w:name="TXTPEorAP" w:val="PE"/>
    <w:docVar w:name="TXTROUTE" w:val="AM\1182492FR.docx"/>
    <w:docVar w:name="TXTVERSION" w:val="01-00"/>
  </w:docVars>
  <w:rsids>
    <w:rsidRoot w:val="009A2D76"/>
    <w:rsid w:val="00017EEF"/>
    <w:rsid w:val="00026A21"/>
    <w:rsid w:val="000863CD"/>
    <w:rsid w:val="000D50D6"/>
    <w:rsid w:val="00121CD2"/>
    <w:rsid w:val="00132FA0"/>
    <w:rsid w:val="00157B84"/>
    <w:rsid w:val="001B07B8"/>
    <w:rsid w:val="001D5110"/>
    <w:rsid w:val="001D7BA4"/>
    <w:rsid w:val="001E0DA7"/>
    <w:rsid w:val="001E49DB"/>
    <w:rsid w:val="002112F5"/>
    <w:rsid w:val="00212032"/>
    <w:rsid w:val="00254755"/>
    <w:rsid w:val="002A49E8"/>
    <w:rsid w:val="002E06C8"/>
    <w:rsid w:val="002F4509"/>
    <w:rsid w:val="003028C0"/>
    <w:rsid w:val="0035242C"/>
    <w:rsid w:val="00354720"/>
    <w:rsid w:val="00386E87"/>
    <w:rsid w:val="00387E85"/>
    <w:rsid w:val="00395BE4"/>
    <w:rsid w:val="003A4B11"/>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029FA"/>
    <w:rsid w:val="00732FD2"/>
    <w:rsid w:val="0079629B"/>
    <w:rsid w:val="00881ACB"/>
    <w:rsid w:val="008C5765"/>
    <w:rsid w:val="008D2B4B"/>
    <w:rsid w:val="008F33BC"/>
    <w:rsid w:val="008F4458"/>
    <w:rsid w:val="00927EFE"/>
    <w:rsid w:val="009A2D76"/>
    <w:rsid w:val="009E610D"/>
    <w:rsid w:val="009F176E"/>
    <w:rsid w:val="00A00E06"/>
    <w:rsid w:val="00A067C1"/>
    <w:rsid w:val="00A2547E"/>
    <w:rsid w:val="00AB64A2"/>
    <w:rsid w:val="00B17690"/>
    <w:rsid w:val="00B32389"/>
    <w:rsid w:val="00BD7249"/>
    <w:rsid w:val="00C01FC3"/>
    <w:rsid w:val="00C86866"/>
    <w:rsid w:val="00C95E83"/>
    <w:rsid w:val="00D2396B"/>
    <w:rsid w:val="00D5477C"/>
    <w:rsid w:val="00D75799"/>
    <w:rsid w:val="00D847C0"/>
    <w:rsid w:val="00D85907"/>
    <w:rsid w:val="00DA0615"/>
    <w:rsid w:val="00DE7902"/>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524772-2C76-4C3D-A992-4A5BBBE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fr-FR" w:eastAsia="en-GB" w:bidi="ar-SA"/>
    </w:rPr>
  </w:style>
  <w:style w:type="character" w:customStyle="1" w:styleId="Normal6Char">
    <w:name w:val="Normal6 Char"/>
    <w:link w:val="Normal6"/>
    <w:rsid w:val="005C608A"/>
    <w:rPr>
      <w:noProof/>
      <w:sz w:val="24"/>
      <w:lang w:val="fr-F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54720"/>
    <w:rPr>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0D19-DFC1-4AF3-A2F0-83D83F97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RICOEUR Corinne</dc:creator>
  <cp:keywords/>
  <dc:description/>
  <cp:lastModifiedBy>MICHELINI Ines</cp:lastModifiedBy>
  <cp:revision>2</cp:revision>
  <cp:lastPrinted>2004-11-28T10:32:00Z</cp:lastPrinted>
  <dcterms:created xsi:type="dcterms:W3CDTF">2019-04-15T14:45:00Z</dcterms:created>
  <dcterms:modified xsi:type="dcterms:W3CDTF">2019-04-15T14:45:00Z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1182492</vt:lpwstr>
  </property>
  <property fmtid="{D5CDD505-2E9C-101B-9397-08002B2CF9AE}" pid="5" name="&lt;Type&gt;">
    <vt:lpwstr>AM</vt:lpwstr>
  </property>
  <property fmtid="{D5CDD505-2E9C-101B-9397-08002B2CF9AE}" pid="6" name="&lt;ModelCod&gt;">
    <vt:lpwstr>\\eiciLUXpr1\pdocep$\DocEP\DOCS\General\AM\AM_Leg\AM_Ple_Leg\AM_Ple_LegReport.dot(06/02/2019 08:45:44)</vt:lpwstr>
  </property>
  <property fmtid="{D5CDD505-2E9C-101B-9397-08002B2CF9AE}" pid="7" name="&lt;ModelTra&gt;">
    <vt:lpwstr>\\eiciLUXpr1\pdocep$\DocEP\TRANSFIL\FR\AM_Ple_LegReport.FR(08/02/2019 12:50:12)</vt:lpwstr>
  </property>
  <property fmtid="{D5CDD505-2E9C-101B-9397-08002B2CF9AE}" pid="8" name="&lt;Model&gt;">
    <vt:lpwstr>AM_Ple_LegReport</vt:lpwstr>
  </property>
  <property fmtid="{D5CDD505-2E9C-101B-9397-08002B2CF9AE}" pid="9" name="FooterPath">
    <vt:lpwstr>AM\1182492FR.docx</vt:lpwstr>
  </property>
  <property fmtid="{D5CDD505-2E9C-101B-9397-08002B2CF9AE}" pid="10" name="PE number">
    <vt:lpwstr>637.737</vt:lpwstr>
  </property>
  <property fmtid="{D5CDD505-2E9C-101B-9397-08002B2CF9AE}" pid="11" name="Bookout">
    <vt:lpwstr>OK - 2019/04/15 16:44</vt:lpwstr>
  </property>
  <property fmtid="{D5CDD505-2E9C-101B-9397-08002B2CF9AE}" pid="12" name="SDLStudio">
    <vt:lpwstr/>
  </property>
  <property fmtid="{D5CDD505-2E9C-101B-9397-08002B2CF9AE}" pid="13" name="&lt;Extension&gt;">
    <vt:lpwstr>FR</vt:lpwstr>
  </property>
</Properties>
</file>