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A1" w:rsidRPr="00146212" w:rsidRDefault="00C0524B">
      <w:pPr>
        <w:pStyle w:val="AmDateTab"/>
      </w:pPr>
      <w:r w:rsidRPr="00146212">
        <w:rPr>
          <w:rStyle w:val="HideTWBExt"/>
          <w:noProof w:val="0"/>
        </w:rPr>
        <w:t>&lt;RepeatBlock-Amend&gt;&lt;Amend&gt;&lt;Date&gt;</w:t>
      </w:r>
      <w:r w:rsidRPr="00146212">
        <w:rPr>
          <w:rStyle w:val="HideTWBInt"/>
          <w:color w:val="auto"/>
        </w:rPr>
        <w:t>{15/10/2020}</w:t>
      </w:r>
      <w:r w:rsidRPr="00146212">
        <w:t>15.10.2020</w:t>
      </w:r>
      <w:r w:rsidRPr="00146212">
        <w:rPr>
          <w:rStyle w:val="HideTWBExt"/>
          <w:noProof w:val="0"/>
        </w:rPr>
        <w:t>&lt;/Date&gt;</w:t>
      </w:r>
      <w:r w:rsidRPr="00146212">
        <w:tab/>
      </w:r>
      <w:r w:rsidRPr="00146212">
        <w:rPr>
          <w:rStyle w:val="HideTWBExt"/>
          <w:noProof w:val="0"/>
        </w:rPr>
        <w:t>&lt;ANo&gt;</w:t>
      </w:r>
      <w:r w:rsidRPr="00146212">
        <w:t>A8-0200</w:t>
      </w:r>
      <w:r w:rsidRPr="00146212">
        <w:rPr>
          <w:rStyle w:val="HideTWBExt"/>
          <w:noProof w:val="0"/>
        </w:rPr>
        <w:t>&lt;/ANo&gt;</w:t>
      </w:r>
      <w:r w:rsidRPr="00146212">
        <w:t>/</w:t>
      </w:r>
      <w:r w:rsidRPr="00146212">
        <w:rPr>
          <w:rStyle w:val="HideTWBExt"/>
          <w:noProof w:val="0"/>
        </w:rPr>
        <w:t>&lt;NumAm&gt;</w:t>
      </w:r>
      <w:r w:rsidRPr="00146212">
        <w:t>1140</w:t>
      </w:r>
      <w:r w:rsidRPr="00146212">
        <w:rPr>
          <w:rStyle w:val="HideTWBExt"/>
          <w:noProof w:val="0"/>
        </w:rPr>
        <w:t>&lt;/NumAm&gt;</w:t>
      </w:r>
    </w:p>
    <w:p w:rsidR="008F2AA1" w:rsidRPr="00146212" w:rsidRDefault="00C0524B">
      <w:pPr>
        <w:pStyle w:val="AmNumberTabs"/>
      </w:pPr>
      <w:r w:rsidRPr="00146212">
        <w:t>Ändringsförslag</w:t>
      </w:r>
      <w:r w:rsidRPr="00146212">
        <w:tab/>
      </w:r>
      <w:r w:rsidRPr="00146212">
        <w:tab/>
      </w:r>
      <w:r w:rsidRPr="00146212">
        <w:rPr>
          <w:rStyle w:val="HideTWBExt"/>
          <w:noProof w:val="0"/>
        </w:rPr>
        <w:t>&lt;NumAm&gt;</w:t>
      </w:r>
      <w:r w:rsidRPr="00146212">
        <w:t>1140</w:t>
      </w:r>
      <w:r w:rsidRPr="00146212">
        <w:rPr>
          <w:rStyle w:val="HideTWBExt"/>
          <w:noProof w:val="0"/>
        </w:rPr>
        <w:t>&lt;/NumAm&gt;</w:t>
      </w:r>
    </w:p>
    <w:p w:rsidR="008F2AA1" w:rsidRPr="00146212" w:rsidRDefault="00C0524B">
      <w:pPr>
        <w:pStyle w:val="NormalBold"/>
      </w:pPr>
      <w:r w:rsidRPr="00146212">
        <w:rPr>
          <w:rStyle w:val="HideTWBExt"/>
          <w:noProof w:val="0"/>
        </w:rPr>
        <w:t>&lt;RepeatBlock-By&gt;&lt;Members&gt;</w:t>
      </w:r>
      <w:r w:rsidRPr="00146212">
        <w:t xml:space="preserve">Krzysztof </w:t>
      </w:r>
      <w:proofErr w:type="spellStart"/>
      <w:r w:rsidRPr="00146212">
        <w:t>Jurgiel</w:t>
      </w:r>
      <w:proofErr w:type="spellEnd"/>
      <w:r w:rsidRPr="00146212">
        <w:t xml:space="preserve">, Anna </w:t>
      </w:r>
      <w:proofErr w:type="spellStart"/>
      <w:r w:rsidRPr="00146212">
        <w:t>Fotyga</w:t>
      </w:r>
      <w:proofErr w:type="spellEnd"/>
      <w:r w:rsidRPr="00146212">
        <w:t xml:space="preserve">, Beata </w:t>
      </w:r>
      <w:proofErr w:type="spellStart"/>
      <w:r w:rsidRPr="00146212">
        <w:t>Kempa</w:t>
      </w:r>
      <w:proofErr w:type="spellEnd"/>
      <w:r w:rsidRPr="00146212">
        <w:t xml:space="preserve">, </w:t>
      </w:r>
      <w:proofErr w:type="spellStart"/>
      <w:r w:rsidRPr="00146212">
        <w:t>Izabela</w:t>
      </w:r>
      <w:proofErr w:type="spellEnd"/>
      <w:r w:rsidRPr="00146212">
        <w:t xml:space="preserve">-Helena </w:t>
      </w:r>
      <w:proofErr w:type="spellStart"/>
      <w:r w:rsidRPr="00146212">
        <w:t>Kloc</w:t>
      </w:r>
      <w:proofErr w:type="spellEnd"/>
      <w:r w:rsidRPr="00146212">
        <w:t xml:space="preserve">, </w:t>
      </w:r>
      <w:proofErr w:type="spellStart"/>
      <w:r w:rsidRPr="00146212">
        <w:t>Elżbieta</w:t>
      </w:r>
      <w:proofErr w:type="spellEnd"/>
      <w:r w:rsidRPr="00146212">
        <w:t xml:space="preserve"> </w:t>
      </w:r>
      <w:proofErr w:type="spellStart"/>
      <w:r w:rsidRPr="00146212">
        <w:t>Kruk</w:t>
      </w:r>
      <w:proofErr w:type="spellEnd"/>
      <w:r w:rsidRPr="00146212">
        <w:t xml:space="preserve">, Zbigniew </w:t>
      </w:r>
      <w:proofErr w:type="spellStart"/>
      <w:r w:rsidRPr="00146212">
        <w:t>Kuźmiuk</w:t>
      </w:r>
      <w:proofErr w:type="spellEnd"/>
      <w:r w:rsidRPr="00146212">
        <w:t xml:space="preserve">, </w:t>
      </w:r>
      <w:proofErr w:type="spellStart"/>
      <w:r w:rsidRPr="00146212">
        <w:t>Ryszard</w:t>
      </w:r>
      <w:proofErr w:type="spellEnd"/>
      <w:r w:rsidRPr="00146212">
        <w:t xml:space="preserve"> Antoni </w:t>
      </w:r>
      <w:proofErr w:type="spellStart"/>
      <w:r w:rsidRPr="00146212">
        <w:t>Legutko</w:t>
      </w:r>
      <w:proofErr w:type="spellEnd"/>
      <w:r w:rsidRPr="00146212">
        <w:t xml:space="preserve">, Beata </w:t>
      </w:r>
      <w:proofErr w:type="spellStart"/>
      <w:r w:rsidRPr="00146212">
        <w:t>Mazurek</w:t>
      </w:r>
      <w:proofErr w:type="spellEnd"/>
      <w:r w:rsidRPr="00146212">
        <w:t xml:space="preserve">, </w:t>
      </w:r>
      <w:proofErr w:type="spellStart"/>
      <w:r w:rsidRPr="00146212">
        <w:t>Andżelika</w:t>
      </w:r>
      <w:proofErr w:type="spellEnd"/>
      <w:r w:rsidRPr="00146212">
        <w:t xml:space="preserve"> Anna </w:t>
      </w:r>
      <w:proofErr w:type="spellStart"/>
      <w:r w:rsidRPr="00146212">
        <w:t>Możdżanowska</w:t>
      </w:r>
      <w:proofErr w:type="spellEnd"/>
      <w:r w:rsidRPr="00146212">
        <w:t xml:space="preserve">, </w:t>
      </w:r>
      <w:proofErr w:type="spellStart"/>
      <w:r w:rsidRPr="00146212">
        <w:t>Elżbieta</w:t>
      </w:r>
      <w:proofErr w:type="spellEnd"/>
      <w:r w:rsidRPr="00146212">
        <w:t xml:space="preserve"> </w:t>
      </w:r>
      <w:proofErr w:type="spellStart"/>
      <w:r w:rsidRPr="00146212">
        <w:t>Rafalska</w:t>
      </w:r>
      <w:proofErr w:type="spellEnd"/>
      <w:r w:rsidRPr="00146212">
        <w:t xml:space="preserve">, Bogdan </w:t>
      </w:r>
      <w:proofErr w:type="spellStart"/>
      <w:r w:rsidRPr="00146212">
        <w:t>Rzońca</w:t>
      </w:r>
      <w:proofErr w:type="spellEnd"/>
      <w:r w:rsidRPr="00146212">
        <w:t xml:space="preserve">, Dominik </w:t>
      </w:r>
      <w:proofErr w:type="spellStart"/>
      <w:r w:rsidRPr="00146212">
        <w:t>Tarczyński</w:t>
      </w:r>
      <w:proofErr w:type="spellEnd"/>
      <w:r w:rsidRPr="00146212">
        <w:t xml:space="preserve">, </w:t>
      </w:r>
      <w:proofErr w:type="spellStart"/>
      <w:r w:rsidRPr="00146212">
        <w:t>Witold</w:t>
      </w:r>
      <w:proofErr w:type="spellEnd"/>
      <w:r w:rsidRPr="00146212">
        <w:t xml:space="preserve"> Jan </w:t>
      </w:r>
      <w:proofErr w:type="spellStart"/>
      <w:r w:rsidRPr="00146212">
        <w:t>Waszczykowski</w:t>
      </w:r>
      <w:proofErr w:type="spellEnd"/>
      <w:r w:rsidRPr="00146212">
        <w:t xml:space="preserve">, </w:t>
      </w:r>
      <w:proofErr w:type="spellStart"/>
      <w:r w:rsidRPr="00146212">
        <w:t>Jadwiga</w:t>
      </w:r>
      <w:proofErr w:type="spellEnd"/>
      <w:r w:rsidRPr="00146212">
        <w:t xml:space="preserve"> </w:t>
      </w:r>
      <w:proofErr w:type="spellStart"/>
      <w:r w:rsidRPr="00146212">
        <w:t>Wiś</w:t>
      </w:r>
      <w:bookmarkStart w:id="0" w:name="_GoBack"/>
      <w:bookmarkEnd w:id="0"/>
      <w:r w:rsidRPr="00146212">
        <w:t>niewska</w:t>
      </w:r>
      <w:proofErr w:type="spellEnd"/>
      <w:r w:rsidRPr="00146212">
        <w:t xml:space="preserve">, Anna </w:t>
      </w:r>
      <w:proofErr w:type="spellStart"/>
      <w:r w:rsidRPr="00146212">
        <w:t>Zalewska</w:t>
      </w:r>
      <w:proofErr w:type="spellEnd"/>
      <w:r w:rsidRPr="00146212">
        <w:t xml:space="preserve">, </w:t>
      </w:r>
      <w:proofErr w:type="spellStart"/>
      <w:r w:rsidRPr="00146212">
        <w:t>Kosma</w:t>
      </w:r>
      <w:proofErr w:type="spellEnd"/>
      <w:r w:rsidRPr="00146212">
        <w:t xml:space="preserve"> </w:t>
      </w:r>
      <w:proofErr w:type="spellStart"/>
      <w:r w:rsidRPr="00146212">
        <w:t>Złotowski</w:t>
      </w:r>
      <w:proofErr w:type="spellEnd"/>
      <w:r w:rsidRPr="00146212">
        <w:t xml:space="preserve">, </w:t>
      </w:r>
      <w:proofErr w:type="spellStart"/>
      <w:r w:rsidRPr="00146212">
        <w:t>Jarosław</w:t>
      </w:r>
      <w:proofErr w:type="spellEnd"/>
      <w:r w:rsidRPr="00146212">
        <w:t xml:space="preserve"> Duda, Tomasz </w:t>
      </w:r>
      <w:proofErr w:type="spellStart"/>
      <w:r w:rsidRPr="00146212">
        <w:t>Frankowski</w:t>
      </w:r>
      <w:proofErr w:type="spellEnd"/>
      <w:r w:rsidRPr="00146212">
        <w:t>, Krzysztof Het</w:t>
      </w:r>
      <w:r w:rsidRPr="00146212">
        <w:t xml:space="preserve">man, Adam </w:t>
      </w:r>
      <w:proofErr w:type="spellStart"/>
      <w:r w:rsidRPr="00146212">
        <w:t>Jarubas</w:t>
      </w:r>
      <w:proofErr w:type="spellEnd"/>
      <w:r w:rsidRPr="00146212">
        <w:t xml:space="preserve">, </w:t>
      </w:r>
      <w:proofErr w:type="spellStart"/>
      <w:r w:rsidRPr="00146212">
        <w:t>Jarosław</w:t>
      </w:r>
      <w:proofErr w:type="spellEnd"/>
      <w:r w:rsidRPr="00146212">
        <w:t xml:space="preserve"> </w:t>
      </w:r>
      <w:proofErr w:type="spellStart"/>
      <w:r w:rsidRPr="00146212">
        <w:t>Kalinowski</w:t>
      </w:r>
      <w:proofErr w:type="spellEnd"/>
      <w:r w:rsidRPr="00146212">
        <w:t xml:space="preserve">, </w:t>
      </w:r>
      <w:proofErr w:type="spellStart"/>
      <w:r w:rsidRPr="00146212">
        <w:t>Elżbieta</w:t>
      </w:r>
      <w:proofErr w:type="spellEnd"/>
      <w:r w:rsidRPr="00146212">
        <w:t xml:space="preserve"> </w:t>
      </w:r>
      <w:proofErr w:type="spellStart"/>
      <w:r w:rsidRPr="00146212">
        <w:t>Katarzyna</w:t>
      </w:r>
      <w:proofErr w:type="spellEnd"/>
      <w:r w:rsidRPr="00146212">
        <w:t xml:space="preserve"> </w:t>
      </w:r>
      <w:proofErr w:type="spellStart"/>
      <w:r w:rsidRPr="00146212">
        <w:t>Łukacijewska</w:t>
      </w:r>
      <w:proofErr w:type="spellEnd"/>
      <w:r w:rsidRPr="00146212">
        <w:t xml:space="preserve">, Aldo </w:t>
      </w:r>
      <w:proofErr w:type="spellStart"/>
      <w:r w:rsidRPr="00146212">
        <w:t>Patriciello</w:t>
      </w:r>
      <w:proofErr w:type="spellEnd"/>
      <w:r w:rsidRPr="00146212">
        <w:t xml:space="preserve">, Marek </w:t>
      </w:r>
      <w:proofErr w:type="spellStart"/>
      <w:r w:rsidRPr="00146212">
        <w:t>Paweł</w:t>
      </w:r>
      <w:proofErr w:type="spellEnd"/>
      <w:r w:rsidRPr="00146212">
        <w:t xml:space="preserve"> Balt, Leszek Miller, Pina </w:t>
      </w:r>
      <w:proofErr w:type="spellStart"/>
      <w:r w:rsidRPr="00146212">
        <w:t>Picierno</w:t>
      </w:r>
      <w:proofErr w:type="spellEnd"/>
      <w:r w:rsidRPr="00146212">
        <w:t xml:space="preserve">, Sergio </w:t>
      </w:r>
      <w:proofErr w:type="spellStart"/>
      <w:r w:rsidRPr="00146212">
        <w:t>Berlato</w:t>
      </w:r>
      <w:proofErr w:type="spellEnd"/>
      <w:r w:rsidRPr="00146212">
        <w:t xml:space="preserve">, Carlo </w:t>
      </w:r>
      <w:proofErr w:type="spellStart"/>
      <w:r w:rsidRPr="00146212">
        <w:t>Fidanza</w:t>
      </w:r>
      <w:proofErr w:type="spellEnd"/>
      <w:r w:rsidRPr="00146212">
        <w:t xml:space="preserve">, Pietro </w:t>
      </w:r>
      <w:proofErr w:type="spellStart"/>
      <w:r w:rsidRPr="00146212">
        <w:t>Fiocchi</w:t>
      </w:r>
      <w:proofErr w:type="spellEnd"/>
      <w:r w:rsidRPr="00146212">
        <w:t xml:space="preserve">, </w:t>
      </w:r>
      <w:proofErr w:type="spellStart"/>
      <w:r w:rsidRPr="00146212">
        <w:t>Mazaly</w:t>
      </w:r>
      <w:proofErr w:type="spellEnd"/>
      <w:r w:rsidRPr="00146212">
        <w:t xml:space="preserve"> </w:t>
      </w:r>
      <w:proofErr w:type="spellStart"/>
      <w:r w:rsidRPr="00146212">
        <w:t>Aguilar</w:t>
      </w:r>
      <w:proofErr w:type="spellEnd"/>
      <w:r w:rsidRPr="00146212">
        <w:t xml:space="preserve">, Hermann </w:t>
      </w:r>
      <w:proofErr w:type="spellStart"/>
      <w:r w:rsidRPr="00146212">
        <w:t>Tertsch</w:t>
      </w:r>
      <w:proofErr w:type="spellEnd"/>
      <w:r w:rsidRPr="00146212">
        <w:t xml:space="preserve">, Margarita de la Pisa </w:t>
      </w:r>
      <w:proofErr w:type="spellStart"/>
      <w:r w:rsidRPr="00146212">
        <w:t>Carrión</w:t>
      </w:r>
      <w:proofErr w:type="spellEnd"/>
      <w:r w:rsidRPr="00146212">
        <w:t xml:space="preserve">, Andrey </w:t>
      </w:r>
      <w:proofErr w:type="spellStart"/>
      <w:r w:rsidRPr="00146212">
        <w:t>Slabakov</w:t>
      </w:r>
      <w:proofErr w:type="spellEnd"/>
      <w:r w:rsidRPr="00146212">
        <w:t xml:space="preserve">, Angel </w:t>
      </w:r>
      <w:proofErr w:type="spellStart"/>
      <w:r w:rsidRPr="00146212">
        <w:t>Dzhambazki</w:t>
      </w:r>
      <w:proofErr w:type="spellEnd"/>
      <w:r w:rsidRPr="00146212">
        <w:t xml:space="preserve">, Roberts </w:t>
      </w:r>
      <w:proofErr w:type="spellStart"/>
      <w:r w:rsidRPr="00146212">
        <w:t>Zīle</w:t>
      </w:r>
      <w:proofErr w:type="spellEnd"/>
      <w:r w:rsidRPr="00146212">
        <w:t xml:space="preserve">, </w:t>
      </w:r>
      <w:proofErr w:type="spellStart"/>
      <w:r w:rsidRPr="00146212">
        <w:t>Atidzhe</w:t>
      </w:r>
      <w:proofErr w:type="spellEnd"/>
      <w:r w:rsidRPr="00146212">
        <w:t xml:space="preserve"> </w:t>
      </w:r>
      <w:proofErr w:type="spellStart"/>
      <w:r w:rsidRPr="00146212">
        <w:t>Alieva</w:t>
      </w:r>
      <w:proofErr w:type="spellEnd"/>
      <w:r w:rsidRPr="00146212">
        <w:t xml:space="preserve">-Veli, Iskra </w:t>
      </w:r>
      <w:proofErr w:type="spellStart"/>
      <w:r w:rsidRPr="00146212">
        <w:t>Mihaylova</w:t>
      </w:r>
      <w:proofErr w:type="spellEnd"/>
      <w:r w:rsidRPr="00146212">
        <w:t xml:space="preserve">, </w:t>
      </w:r>
      <w:proofErr w:type="spellStart"/>
      <w:r w:rsidRPr="00146212">
        <w:t>Ilhan</w:t>
      </w:r>
      <w:proofErr w:type="spellEnd"/>
      <w:r w:rsidRPr="00146212">
        <w:t xml:space="preserve"> </w:t>
      </w:r>
      <w:proofErr w:type="spellStart"/>
      <w:r w:rsidRPr="00146212">
        <w:t>Kyuchyuk</w:t>
      </w:r>
      <w:proofErr w:type="spellEnd"/>
      <w:r w:rsidRPr="00146212">
        <w:t xml:space="preserve">, Antonio Maria Rinaldi, Valdemar </w:t>
      </w:r>
      <w:proofErr w:type="spellStart"/>
      <w:r w:rsidRPr="00146212">
        <w:t>Tomaševski</w:t>
      </w:r>
      <w:proofErr w:type="spellEnd"/>
      <w:r w:rsidRPr="00146212">
        <w:t xml:space="preserve">, </w:t>
      </w:r>
      <w:proofErr w:type="spellStart"/>
      <w:r w:rsidRPr="00146212">
        <w:t>Łukasz</w:t>
      </w:r>
      <w:proofErr w:type="spellEnd"/>
      <w:r w:rsidRPr="00146212">
        <w:t xml:space="preserve"> </w:t>
      </w:r>
      <w:proofErr w:type="spellStart"/>
      <w:r w:rsidRPr="00146212">
        <w:t>Kohut</w:t>
      </w:r>
      <w:proofErr w:type="spellEnd"/>
      <w:r w:rsidRPr="00146212">
        <w:t xml:space="preserve">, </w:t>
      </w:r>
      <w:proofErr w:type="spellStart"/>
      <w:r w:rsidRPr="00146212">
        <w:t>Balázs</w:t>
      </w:r>
      <w:proofErr w:type="spellEnd"/>
      <w:r w:rsidRPr="00146212">
        <w:t xml:space="preserve"> </w:t>
      </w:r>
      <w:proofErr w:type="spellStart"/>
      <w:r w:rsidRPr="00146212">
        <w:t>Hidvéghi</w:t>
      </w:r>
      <w:proofErr w:type="spellEnd"/>
      <w:r w:rsidRPr="00146212">
        <w:t xml:space="preserve">, </w:t>
      </w:r>
      <w:proofErr w:type="spellStart"/>
      <w:r w:rsidRPr="00146212">
        <w:t>Raffaele</w:t>
      </w:r>
      <w:proofErr w:type="spellEnd"/>
      <w:r w:rsidRPr="00146212">
        <w:t xml:space="preserve"> </w:t>
      </w:r>
      <w:proofErr w:type="spellStart"/>
      <w:r w:rsidRPr="00146212">
        <w:t>Stancanelli</w:t>
      </w:r>
      <w:proofErr w:type="spellEnd"/>
      <w:r w:rsidRPr="00146212">
        <w:t xml:space="preserve">, Jorge </w:t>
      </w:r>
      <w:proofErr w:type="spellStart"/>
      <w:r w:rsidRPr="00146212">
        <w:t>Buxadé</w:t>
      </w:r>
      <w:proofErr w:type="spellEnd"/>
      <w:r w:rsidRPr="00146212">
        <w:t xml:space="preserve"> </w:t>
      </w:r>
      <w:proofErr w:type="spellStart"/>
      <w:r w:rsidRPr="00146212">
        <w:t>Villalba</w:t>
      </w:r>
      <w:proofErr w:type="spellEnd"/>
      <w:r w:rsidRPr="00146212">
        <w:t xml:space="preserve">, Nicola </w:t>
      </w:r>
      <w:proofErr w:type="spellStart"/>
      <w:r w:rsidRPr="00146212">
        <w:t>Procaccini</w:t>
      </w:r>
      <w:proofErr w:type="spellEnd"/>
      <w:r w:rsidRPr="00146212">
        <w:t xml:space="preserve">, </w:t>
      </w:r>
      <w:proofErr w:type="spellStart"/>
      <w:r w:rsidRPr="00146212">
        <w:t>Nacho</w:t>
      </w:r>
      <w:proofErr w:type="spellEnd"/>
      <w:r w:rsidRPr="00146212">
        <w:t xml:space="preserve"> </w:t>
      </w:r>
      <w:proofErr w:type="spellStart"/>
      <w:r w:rsidRPr="00146212">
        <w:t>Sánchez</w:t>
      </w:r>
      <w:proofErr w:type="spellEnd"/>
      <w:r w:rsidRPr="00146212">
        <w:t xml:space="preserve"> Amor, R</w:t>
      </w:r>
      <w:r w:rsidRPr="00146212">
        <w:t xml:space="preserve">osanna Conte, Paolo </w:t>
      </w:r>
      <w:proofErr w:type="spellStart"/>
      <w:r w:rsidRPr="00146212">
        <w:t>Borchia</w:t>
      </w:r>
      <w:proofErr w:type="spellEnd"/>
      <w:r w:rsidRPr="00146212">
        <w:t xml:space="preserve">, Mara </w:t>
      </w:r>
      <w:proofErr w:type="spellStart"/>
      <w:r w:rsidRPr="00146212">
        <w:t>Bizzotto</w:t>
      </w:r>
      <w:proofErr w:type="spellEnd"/>
      <w:r w:rsidRPr="00146212">
        <w:t>, Dan-</w:t>
      </w:r>
      <w:proofErr w:type="spellStart"/>
      <w:r w:rsidRPr="00146212">
        <w:t>Ştefan</w:t>
      </w:r>
      <w:proofErr w:type="spellEnd"/>
      <w:r w:rsidRPr="00146212">
        <w:t xml:space="preserve"> </w:t>
      </w:r>
      <w:proofErr w:type="spellStart"/>
      <w:r w:rsidRPr="00146212">
        <w:t>Motreanu</w:t>
      </w:r>
      <w:proofErr w:type="spellEnd"/>
      <w:r w:rsidRPr="00146212">
        <w:t xml:space="preserve">, Andrzej </w:t>
      </w:r>
      <w:proofErr w:type="spellStart"/>
      <w:r w:rsidRPr="00146212">
        <w:t>Halicki</w:t>
      </w:r>
      <w:proofErr w:type="spellEnd"/>
      <w:r w:rsidRPr="00146212">
        <w:t xml:space="preserve">, </w:t>
      </w:r>
      <w:proofErr w:type="spellStart"/>
      <w:r w:rsidRPr="00146212">
        <w:t>Ruža</w:t>
      </w:r>
      <w:proofErr w:type="spellEnd"/>
      <w:r w:rsidRPr="00146212">
        <w:t xml:space="preserve"> </w:t>
      </w:r>
      <w:proofErr w:type="spellStart"/>
      <w:r w:rsidRPr="00146212">
        <w:t>Tomašić</w:t>
      </w:r>
      <w:proofErr w:type="spellEnd"/>
      <w:r w:rsidRPr="00146212">
        <w:t xml:space="preserve">, Karol </w:t>
      </w:r>
      <w:proofErr w:type="spellStart"/>
      <w:r w:rsidRPr="00146212">
        <w:t>Karski</w:t>
      </w:r>
      <w:proofErr w:type="spellEnd"/>
      <w:r w:rsidRPr="00146212">
        <w:t xml:space="preserve">, Joachim </w:t>
      </w:r>
      <w:proofErr w:type="spellStart"/>
      <w:r w:rsidRPr="00146212">
        <w:t>Stanisław</w:t>
      </w:r>
      <w:proofErr w:type="spellEnd"/>
      <w:r w:rsidRPr="00146212">
        <w:t xml:space="preserve"> </w:t>
      </w:r>
      <w:proofErr w:type="spellStart"/>
      <w:r w:rsidRPr="00146212">
        <w:t>Brudziński</w:t>
      </w:r>
      <w:proofErr w:type="spellEnd"/>
      <w:r w:rsidRPr="00146212">
        <w:t xml:space="preserve">, Francesca Donato, Valter </w:t>
      </w:r>
      <w:proofErr w:type="spellStart"/>
      <w:r w:rsidRPr="00146212">
        <w:t>Flego</w:t>
      </w:r>
      <w:proofErr w:type="spellEnd"/>
      <w:r w:rsidRPr="00146212">
        <w:rPr>
          <w:rStyle w:val="HideTWBExt"/>
          <w:noProof w:val="0"/>
        </w:rPr>
        <w:t>&lt;/Members&gt;</w:t>
      </w:r>
    </w:p>
    <w:p w:rsidR="008F2AA1" w:rsidRPr="00146212" w:rsidRDefault="00C0524B">
      <w:pPr>
        <w:pStyle w:val="NormalBold"/>
      </w:pPr>
      <w:r w:rsidRPr="00146212">
        <w:rPr>
          <w:rStyle w:val="HideTWBExt"/>
          <w:noProof w:val="0"/>
        </w:rPr>
        <w:t>&lt;/RepeatBlock-By&gt;</w:t>
      </w:r>
    </w:p>
    <w:p w:rsidR="008F2AA1" w:rsidRPr="00146212" w:rsidRDefault="00C0524B">
      <w:pPr>
        <w:pStyle w:val="AmDocTypeTab"/>
      </w:pPr>
      <w:r w:rsidRPr="00146212">
        <w:rPr>
          <w:rStyle w:val="HideTWBExt"/>
          <w:noProof w:val="0"/>
        </w:rPr>
        <w:t>&lt;TitreType&gt;</w:t>
      </w:r>
      <w:r w:rsidRPr="00146212">
        <w:t>Betänkande</w:t>
      </w:r>
      <w:r w:rsidRPr="00146212">
        <w:rPr>
          <w:rStyle w:val="HideTWBExt"/>
          <w:noProof w:val="0"/>
        </w:rPr>
        <w:t>&lt;/TitreType&gt;</w:t>
      </w:r>
      <w:r w:rsidRPr="00146212">
        <w:tab/>
        <w:t>A8-0200/2019</w:t>
      </w:r>
    </w:p>
    <w:p w:rsidR="008F2AA1" w:rsidRPr="00146212" w:rsidRDefault="00C0524B">
      <w:pPr>
        <w:pStyle w:val="NormalBold"/>
      </w:pPr>
      <w:r w:rsidRPr="00146212">
        <w:rPr>
          <w:rStyle w:val="HideTWBExt"/>
          <w:noProof w:val="0"/>
        </w:rPr>
        <w:t>&lt;Rapporteu</w:t>
      </w:r>
      <w:r w:rsidRPr="00146212">
        <w:rPr>
          <w:rStyle w:val="HideTWBExt"/>
          <w:noProof w:val="0"/>
        </w:rPr>
        <w:t>r&gt;</w:t>
      </w:r>
      <w:r w:rsidRPr="00146212">
        <w:t xml:space="preserve">Peter </w:t>
      </w:r>
      <w:proofErr w:type="spellStart"/>
      <w:r w:rsidRPr="00146212">
        <w:t>Jahr</w:t>
      </w:r>
      <w:proofErr w:type="spellEnd"/>
      <w:r w:rsidRPr="00146212">
        <w:rPr>
          <w:rStyle w:val="HideTWBExt"/>
          <w:noProof w:val="0"/>
        </w:rPr>
        <w:t>&lt;/Rapporteur&gt;</w:t>
      </w:r>
    </w:p>
    <w:p w:rsidR="008F2AA1" w:rsidRPr="00146212" w:rsidRDefault="00C0524B">
      <w:r w:rsidRPr="00146212">
        <w:rPr>
          <w:rStyle w:val="HideTWBExt"/>
          <w:noProof w:val="0"/>
        </w:rPr>
        <w:t>&lt;Titre&gt;</w:t>
      </w:r>
      <w:r w:rsidRPr="00146212">
        <w:t xml:space="preserve">Den gemensamma jordbrukspolitiken – stöd för de strategiska planer som medlemsstaterna ska upprätta och som finansieras av EGFJ och </w:t>
      </w:r>
      <w:proofErr w:type="spellStart"/>
      <w:r w:rsidRPr="00146212">
        <w:t>Ejflu</w:t>
      </w:r>
      <w:proofErr w:type="spellEnd"/>
      <w:r w:rsidRPr="00146212">
        <w:rPr>
          <w:rStyle w:val="HideTWBExt"/>
          <w:noProof w:val="0"/>
        </w:rPr>
        <w:t>&lt;/Titre&gt;</w:t>
      </w:r>
    </w:p>
    <w:p w:rsidR="008F2AA1" w:rsidRPr="00146212" w:rsidRDefault="00C0524B">
      <w:pPr>
        <w:pStyle w:val="Normal12a"/>
      </w:pPr>
      <w:r w:rsidRPr="00146212">
        <w:rPr>
          <w:rStyle w:val="HideTWBExt"/>
          <w:noProof w:val="0"/>
        </w:rPr>
        <w:t>&lt;DocRef&gt;</w:t>
      </w:r>
      <w:r w:rsidRPr="00146212">
        <w:t>(COM(2018)0392 – C8-0248/2018 – 2018/0216(COD))</w:t>
      </w:r>
      <w:r w:rsidRPr="00146212">
        <w:rPr>
          <w:rStyle w:val="HideTWBExt"/>
          <w:noProof w:val="0"/>
        </w:rPr>
        <w:t>&lt;/DocRef&gt;</w:t>
      </w:r>
    </w:p>
    <w:p w:rsidR="008F2AA1" w:rsidRPr="00146212" w:rsidRDefault="00C0524B">
      <w:pPr>
        <w:pStyle w:val="NormalBold"/>
      </w:pPr>
      <w:r w:rsidRPr="00146212">
        <w:rPr>
          <w:rStyle w:val="HideTWBExt"/>
          <w:noProof w:val="0"/>
        </w:rPr>
        <w:t>&lt;DocAmend&gt;</w:t>
      </w:r>
      <w:r w:rsidRPr="00146212">
        <w:t>Fö</w:t>
      </w:r>
      <w:r w:rsidRPr="00146212">
        <w:t>rslag till förordning</w:t>
      </w:r>
      <w:r w:rsidRPr="00146212">
        <w:rPr>
          <w:rStyle w:val="HideTWBExt"/>
          <w:noProof w:val="0"/>
        </w:rPr>
        <w:t>&lt;/DocAmend&gt;</w:t>
      </w:r>
    </w:p>
    <w:p w:rsidR="008F2AA1" w:rsidRPr="00146212" w:rsidRDefault="00C0524B">
      <w:pPr>
        <w:pStyle w:val="NormalBold"/>
      </w:pPr>
      <w:r w:rsidRPr="00146212">
        <w:rPr>
          <w:rStyle w:val="HideTWBExt"/>
          <w:noProof w:val="0"/>
        </w:rPr>
        <w:t>&lt;Article&gt;</w:t>
      </w:r>
      <w:r w:rsidRPr="00146212">
        <w:t>Artikel 39 – stycke 1a (ny)</w:t>
      </w:r>
      <w:r w:rsidRPr="00146212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14D86" w:rsidRPr="00146212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8F2AA1" w:rsidRPr="00146212" w:rsidRDefault="008F2AA1"/>
        </w:tc>
      </w:tr>
      <w:tr w:rsidR="00C14D86" w:rsidRPr="00146212">
        <w:trPr>
          <w:trHeight w:val="240"/>
          <w:jc w:val="center"/>
        </w:trPr>
        <w:tc>
          <w:tcPr>
            <w:tcW w:w="4876" w:type="dxa"/>
          </w:tcPr>
          <w:p w:rsidR="008F2AA1" w:rsidRPr="00146212" w:rsidRDefault="00C0524B">
            <w:pPr>
              <w:pStyle w:val="AmColumnHeading"/>
            </w:pPr>
            <w:r w:rsidRPr="00146212">
              <w:t>Kommissionens förslag</w:t>
            </w:r>
          </w:p>
        </w:tc>
        <w:tc>
          <w:tcPr>
            <w:tcW w:w="4876" w:type="dxa"/>
          </w:tcPr>
          <w:p w:rsidR="008F2AA1" w:rsidRPr="00146212" w:rsidRDefault="00C0524B">
            <w:pPr>
              <w:pStyle w:val="AmColumnHeading"/>
            </w:pPr>
            <w:r w:rsidRPr="00146212">
              <w:t>Ändringsförslag</w:t>
            </w:r>
          </w:p>
        </w:tc>
      </w:tr>
      <w:tr w:rsidR="00C14D86" w:rsidRPr="00146212">
        <w:trPr>
          <w:jc w:val="center"/>
        </w:trPr>
        <w:tc>
          <w:tcPr>
            <w:tcW w:w="4876" w:type="dxa"/>
          </w:tcPr>
          <w:p w:rsidR="008F2AA1" w:rsidRPr="00146212" w:rsidRDefault="008F2AA1">
            <w:pPr>
              <w:pStyle w:val="Normal6a"/>
            </w:pPr>
          </w:p>
        </w:tc>
        <w:tc>
          <w:tcPr>
            <w:tcW w:w="4876" w:type="dxa"/>
          </w:tcPr>
          <w:p w:rsidR="008F2AA1" w:rsidRPr="00146212" w:rsidRDefault="00C0524B">
            <w:pPr>
              <w:pStyle w:val="Normal6a"/>
            </w:pPr>
            <w:r w:rsidRPr="00146212">
              <w:rPr>
                <w:b/>
                <w:i/>
              </w:rPr>
              <w:t xml:space="preserve">Medlemsstaterna får dock, i vederbörligen motiverade fall som betonas i deras strategiska planer inom den gemensamma </w:t>
            </w:r>
            <w:r w:rsidRPr="00146212">
              <w:rPr>
                <w:b/>
                <w:i/>
              </w:rPr>
              <w:t>jordbrukspolitiken, bevilja interventionstyper till andra sektorer än de som förtecknas i första stycket f, som är strategiska för den sociala, ekonomiska eller miljömässiga stabiliteten i landsbygdsområden.</w:t>
            </w:r>
          </w:p>
        </w:tc>
      </w:tr>
    </w:tbl>
    <w:p w:rsidR="008F2AA1" w:rsidRPr="00146212" w:rsidRDefault="00C0524B">
      <w:pPr>
        <w:pStyle w:val="AmOrLang"/>
      </w:pPr>
      <w:r w:rsidRPr="00146212">
        <w:t xml:space="preserve">Or. </w:t>
      </w:r>
      <w:r w:rsidRPr="00146212">
        <w:rPr>
          <w:rStyle w:val="HideTWBExt"/>
          <w:noProof w:val="0"/>
        </w:rPr>
        <w:t>&lt;Original&gt;</w:t>
      </w:r>
      <w:r w:rsidRPr="00146212">
        <w:rPr>
          <w:rStyle w:val="HideTWBInt"/>
          <w:color w:val="0000F0"/>
        </w:rPr>
        <w:t>{EN}</w:t>
      </w:r>
      <w:r w:rsidRPr="00146212">
        <w:t>en</w:t>
      </w:r>
      <w:r w:rsidRPr="00146212">
        <w:rPr>
          <w:rStyle w:val="HideTWBExt"/>
          <w:noProof w:val="0"/>
        </w:rPr>
        <w:t>&lt;/Original&gt;</w:t>
      </w:r>
    </w:p>
    <w:p w:rsidR="008F2AA1" w:rsidRPr="00146212" w:rsidRDefault="00C0524B">
      <w:pPr>
        <w:pStyle w:val="AmJustTitle"/>
      </w:pPr>
      <w:r w:rsidRPr="00146212">
        <w:rPr>
          <w:rStyle w:val="HideTWBExt"/>
          <w:noProof w:val="0"/>
        </w:rPr>
        <w:t>&lt;TitreJust&gt;</w:t>
      </w:r>
      <w:r w:rsidRPr="00146212">
        <w:t>Moti</w:t>
      </w:r>
      <w:r w:rsidRPr="00146212">
        <w:t>vering</w:t>
      </w:r>
      <w:r w:rsidRPr="00146212">
        <w:rPr>
          <w:rStyle w:val="HideTWBExt"/>
          <w:noProof w:val="0"/>
        </w:rPr>
        <w:t>&lt;/TitreJust&gt;</w:t>
      </w:r>
    </w:p>
    <w:p w:rsidR="008F2AA1" w:rsidRPr="00146212" w:rsidRDefault="00C0524B">
      <w:pPr>
        <w:pStyle w:val="AmJustText"/>
      </w:pPr>
      <w:r w:rsidRPr="00146212">
        <w:t>Medlemsstater bör kunna utvidga förteckningen över sektorer som fastställs i punkt 1 i denna artikel för att inkludera andra sektorer som de anser vara ekonomiskt, socialt eller miljömässigt viktiga, och som samtidigt befinner sig i en s</w:t>
      </w:r>
      <w:r w:rsidRPr="00146212">
        <w:t>vår situation. I enlighet med subsidiaritetsprincipen bör medlemsstater ges större flexibilitet att välja sektorer som beviljas kopplat inkomststöd för att bättre anpassa denna åtgärd till de behov som identifieras i förberedningen av deras strategiska pla</w:t>
      </w:r>
      <w:r w:rsidRPr="00146212">
        <w:t>ner inom den gemensamma jordbrukspolitiken.</w:t>
      </w:r>
    </w:p>
    <w:p w:rsidR="008F2AA1" w:rsidRPr="00146212" w:rsidRDefault="00C0524B">
      <w:pPr>
        <w:pStyle w:val="AmJustText"/>
      </w:pPr>
      <w:r w:rsidRPr="00146212">
        <w:rPr>
          <w:rStyle w:val="HideTWBExt"/>
          <w:noProof w:val="0"/>
        </w:rPr>
        <w:lastRenderedPageBreak/>
        <w:t>&lt;/Amend&gt;&lt;/RepeatBlock-Amend&gt;</w:t>
      </w:r>
    </w:p>
    <w:sectPr w:rsidR="008F2AA1" w:rsidRPr="00146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146212" w:rsidRDefault="00C0524B">
      <w:r w:rsidRPr="00146212">
        <w:separator/>
      </w:r>
    </w:p>
  </w:endnote>
  <w:endnote w:type="continuationSeparator" w:id="0">
    <w:p w:rsidR="00000000" w:rsidRPr="00146212" w:rsidRDefault="00C0524B">
      <w:r w:rsidRPr="0014621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24B" w:rsidRDefault="00C05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12" w:rsidRPr="00146212" w:rsidRDefault="00146212" w:rsidP="00146212">
    <w:pPr>
      <w:pStyle w:val="EPFooter"/>
    </w:pPr>
    <w:r w:rsidRPr="00146212">
      <w:rPr>
        <w:rStyle w:val="HideTWBExt"/>
        <w:noProof w:val="0"/>
      </w:rPr>
      <w:t>&lt;PathFdR&gt;</w:t>
    </w:r>
    <w:r w:rsidRPr="00146212">
      <w:t>AM\1216039SV.docx</w:t>
    </w:r>
    <w:r w:rsidRPr="00146212">
      <w:rPr>
        <w:rStyle w:val="HideTWBExt"/>
        <w:noProof w:val="0"/>
      </w:rPr>
      <w:t>&lt;/PathFdR&gt;</w:t>
    </w:r>
    <w:r w:rsidRPr="00146212">
      <w:tab/>
    </w:r>
    <w:r w:rsidRPr="00146212">
      <w:tab/>
      <w:t>PE</w:t>
    </w:r>
    <w:r w:rsidRPr="00146212">
      <w:rPr>
        <w:rStyle w:val="HideTWBExt"/>
        <w:noProof w:val="0"/>
      </w:rPr>
      <w:t>&lt;NoPE&gt;</w:t>
    </w:r>
    <w:r w:rsidRPr="00146212">
      <w:t>658.380</w:t>
    </w:r>
    <w:r w:rsidRPr="00146212">
      <w:rPr>
        <w:rStyle w:val="HideTWBExt"/>
        <w:noProof w:val="0"/>
      </w:rPr>
      <w:t>&lt;/NoPE&gt;&lt;Version&gt;</w:t>
    </w:r>
    <w:r w:rsidRPr="00146212">
      <w:t>v01-00</w:t>
    </w:r>
    <w:r w:rsidRPr="00146212">
      <w:rPr>
        <w:rStyle w:val="HideTWBExt"/>
        <w:noProof w:val="0"/>
      </w:rPr>
      <w:t>&lt;/Version&gt;</w:t>
    </w:r>
  </w:p>
  <w:p w:rsidR="008F2AA1" w:rsidRPr="00146212" w:rsidRDefault="00146212" w:rsidP="00146212">
    <w:pPr>
      <w:pStyle w:val="EPFooter2"/>
    </w:pPr>
    <w:r w:rsidRPr="00146212">
      <w:t>SV</w:t>
    </w:r>
    <w:r w:rsidRPr="00146212">
      <w:tab/>
    </w:r>
    <w:r w:rsidRPr="00146212">
      <w:rPr>
        <w:b w:val="0"/>
        <w:i/>
        <w:color w:val="C0C0C0"/>
        <w:sz w:val="22"/>
      </w:rPr>
      <w:t>Förenade i mångfalden</w:t>
    </w:r>
    <w:r w:rsidRPr="00146212">
      <w:tab/>
      <w:t>SV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24B" w:rsidRDefault="00C05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146212" w:rsidRDefault="00C0524B">
      <w:r w:rsidRPr="00146212">
        <w:separator/>
      </w:r>
    </w:p>
  </w:footnote>
  <w:footnote w:type="continuationSeparator" w:id="0">
    <w:p w:rsidR="00000000" w:rsidRPr="00146212" w:rsidRDefault="00C0524B">
      <w:r w:rsidRPr="0014621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24B" w:rsidRDefault="00C05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24B" w:rsidRDefault="00C052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24B" w:rsidRDefault="00C05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XTNRPE" w:val="658.380"/>
    <w:docVar w:name="TXTPEorAP" w:val="PE"/>
    <w:docVar w:name="TXTVERSION" w:val="01-00"/>
  </w:docVars>
  <w:rsids>
    <w:rsidRoot w:val="00A77B3E"/>
    <w:rsid w:val="00146212"/>
    <w:rsid w:val="008F2AA1"/>
    <w:rsid w:val="00A77B3E"/>
    <w:rsid w:val="00A91239"/>
    <w:rsid w:val="00C0524B"/>
    <w:rsid w:val="00C14D8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5FA883-5D57-4E9C-ACAF-0661FB5B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customStyle="1" w:styleId="Normal2">
    <w:name w:val="Normal2"/>
    <w:basedOn w:val="Normal"/>
    <w:qFormat/>
    <w:rsid w:val="00CE2245"/>
    <w:pPr>
      <w:spacing w:line="120" w:lineRule="auto"/>
    </w:pPr>
    <w:rPr>
      <w:sz w:val="4"/>
    </w:rPr>
  </w:style>
  <w:style w:type="character" w:customStyle="1" w:styleId="Bold">
    <w:name w:val="Bold"/>
    <w:uiPriority w:val="1"/>
    <w:qFormat/>
    <w:rsid w:val="003430B0"/>
    <w:rPr>
      <w:b/>
    </w:rPr>
  </w:style>
  <w:style w:type="character" w:customStyle="1" w:styleId="BoldItalic">
    <w:name w:val="BoldItalic"/>
    <w:uiPriority w:val="1"/>
    <w:qFormat/>
    <w:rsid w:val="003430B0"/>
    <w:rPr>
      <w:b/>
      <w:i/>
    </w:rPr>
  </w:style>
  <w:style w:type="paragraph" w:customStyle="1" w:styleId="CoverDate">
    <w:name w:val="CoverDate"/>
    <w:basedOn w:val="Normal"/>
    <w:rsid w:val="003430B0"/>
    <w:pPr>
      <w:spacing w:before="240" w:after="1200"/>
    </w:pPr>
  </w:style>
  <w:style w:type="paragraph" w:customStyle="1" w:styleId="CoverDocType">
    <w:name w:val="CoverDocType"/>
    <w:basedOn w:val="Normal"/>
    <w:rsid w:val="003430B0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3430B0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CoverReference">
    <w:name w:val="CoverReference"/>
    <w:basedOn w:val="Normal"/>
    <w:rsid w:val="003430B0"/>
    <w:pPr>
      <w:spacing w:before="1080"/>
      <w:jc w:val="right"/>
    </w:pPr>
    <w:rPr>
      <w:rFonts w:ascii="Arial" w:hAnsi="Arial"/>
      <w:b/>
    </w:rPr>
  </w:style>
  <w:style w:type="paragraph" w:customStyle="1" w:styleId="EPBody">
    <w:name w:val="EPBody"/>
    <w:basedOn w:val="Normal"/>
    <w:rsid w:val="003430B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EPFooter2Landscape">
    <w:name w:val="EPFooter2Landscape"/>
    <w:qFormat/>
    <w:rsid w:val="003430B0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430B0"/>
    <w:rPr>
      <w:rFonts w:ascii="Arial" w:hAnsi="Arial"/>
      <w:b w:val="0"/>
      <w:i/>
      <w:color w:val="C0C0C0"/>
      <w:sz w:val="22"/>
    </w:rPr>
  </w:style>
  <w:style w:type="paragraph" w:customStyle="1" w:styleId="EPFooterLandscape">
    <w:name w:val="EPFooterLandscape"/>
    <w:qFormat/>
    <w:rsid w:val="003430B0"/>
    <w:pPr>
      <w:tabs>
        <w:tab w:val="center" w:pos="6804"/>
        <w:tab w:val="right" w:pos="15026"/>
      </w:tabs>
    </w:pPr>
    <w:rPr>
      <w:sz w:val="22"/>
    </w:rPr>
  </w:style>
  <w:style w:type="character" w:customStyle="1" w:styleId="Italic">
    <w:name w:val="Italic"/>
    <w:uiPriority w:val="1"/>
    <w:qFormat/>
    <w:rsid w:val="003430B0"/>
    <w:rPr>
      <w:i/>
    </w:rPr>
  </w:style>
  <w:style w:type="character" w:customStyle="1" w:styleId="NormalBI">
    <w:name w:val="NormalBI"/>
    <w:basedOn w:val="DefaultParagraphFont"/>
    <w:uiPriority w:val="1"/>
    <w:qFormat/>
    <w:rsid w:val="003430B0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3430B0"/>
    <w:rPr>
      <w:b/>
      <w:i/>
    </w:rPr>
  </w:style>
  <w:style w:type="paragraph" w:customStyle="1" w:styleId="NormalBoldItalicCenter6a">
    <w:name w:val="NormalBoldItalicCenter6a"/>
    <w:basedOn w:val="Normal6a"/>
    <w:qFormat/>
    <w:rsid w:val="003430B0"/>
    <w:pPr>
      <w:jc w:val="center"/>
    </w:pPr>
    <w:rPr>
      <w:b/>
      <w:i/>
    </w:rPr>
  </w:style>
  <w:style w:type="paragraph" w:customStyle="1" w:styleId="NormalItalic6a">
    <w:name w:val="NormalItalic6a"/>
    <w:basedOn w:val="Normal6a"/>
    <w:qFormat/>
    <w:rsid w:val="003430B0"/>
    <w:rPr>
      <w:i/>
    </w:rPr>
  </w:style>
  <w:style w:type="character" w:customStyle="1" w:styleId="Sub">
    <w:name w:val="Sub"/>
    <w:uiPriority w:val="1"/>
    <w:qFormat/>
    <w:rsid w:val="003430B0"/>
    <w:rPr>
      <w:vertAlign w:val="subscript"/>
    </w:rPr>
  </w:style>
  <w:style w:type="character" w:customStyle="1" w:styleId="SubBoldItalic">
    <w:name w:val="SubBoldItalic"/>
    <w:uiPriority w:val="1"/>
    <w:qFormat/>
    <w:rsid w:val="003430B0"/>
    <w:rPr>
      <w:b/>
      <w:i/>
      <w:vertAlign w:val="subscript"/>
    </w:rPr>
  </w:style>
  <w:style w:type="character" w:customStyle="1" w:styleId="Sup">
    <w:name w:val="Sup"/>
    <w:uiPriority w:val="1"/>
    <w:qFormat/>
    <w:rsid w:val="003430B0"/>
    <w:rPr>
      <w:vertAlign w:val="superscript"/>
    </w:rPr>
  </w:style>
  <w:style w:type="character" w:customStyle="1" w:styleId="SupBoldItalic">
    <w:name w:val="SupBoldItalic"/>
    <w:uiPriority w:val="1"/>
    <w:qFormat/>
    <w:rsid w:val="003430B0"/>
    <w:rPr>
      <w:b/>
      <w:i/>
      <w:vertAlign w:val="superscript"/>
    </w:rPr>
  </w:style>
  <w:style w:type="character" w:customStyle="1" w:styleId="Underline">
    <w:name w:val="Underline"/>
    <w:uiPriority w:val="1"/>
    <w:qFormat/>
    <w:rsid w:val="003430B0"/>
    <w:rPr>
      <w:u w:val="single"/>
    </w:rPr>
  </w:style>
  <w:style w:type="paragraph" w:customStyle="1" w:styleId="EPFooterRC">
    <w:name w:val="EPFooterRC"/>
    <w:basedOn w:val="Normal"/>
    <w:rsid w:val="00F73E55"/>
    <w:pPr>
      <w:tabs>
        <w:tab w:val="center" w:pos="4535"/>
        <w:tab w:val="left" w:pos="6662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1976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ANDERSSON Monica</cp:lastModifiedBy>
  <cp:revision>2</cp:revision>
  <dcterms:created xsi:type="dcterms:W3CDTF">2020-10-19T22:36:00Z</dcterms:created>
  <dcterms:modified xsi:type="dcterms:W3CDTF">2020-10-19T22:36:00Z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SV</vt:lpwstr>
  </property>
  <property fmtid="{D5CDD505-2E9C-101B-9397-08002B2CF9AE}" pid="3" name="&lt;FdR&gt;">
    <vt:lpwstr>1216039</vt:lpwstr>
  </property>
  <property fmtid="{D5CDD505-2E9C-101B-9397-08002B2CF9AE}" pid="4" name="&lt;Model&gt;">
    <vt:lpwstr>AM_Ple_LegReport</vt:lpwstr>
  </property>
  <property fmtid="{D5CDD505-2E9C-101B-9397-08002B2CF9AE}" pid="5" name="&lt;Type&gt;">
    <vt:lpwstr>AM</vt:lpwstr>
  </property>
  <property fmtid="{D5CDD505-2E9C-101B-9397-08002B2CF9AE}" pid="6" name="DMXMLUID">
    <vt:lpwstr>20201015-195337-298296-503753</vt:lpwstr>
  </property>
  <property fmtid="{D5CDD505-2E9C-101B-9397-08002B2CF9AE}" pid="7" name="FooterPath">
    <vt:lpwstr>AM\1216039SV.docx</vt:lpwstr>
  </property>
  <property fmtid="{D5CDD505-2E9C-101B-9397-08002B2CF9AE}" pid="8" name="PE Number">
    <vt:lpwstr>658.380</vt:lpwstr>
  </property>
  <property fmtid="{D5CDD505-2E9C-101B-9397-08002B2CF9AE}" pid="9" name="SDLStudio">
    <vt:lpwstr/>
  </property>
  <property fmtid="{D5CDD505-2E9C-101B-9397-08002B2CF9AE}" pid="10" name="UID">
    <vt:lpwstr>eu.europa.europarl-DIN1-2020-0000079690_01.00-en-01.00_text-xml</vt:lpwstr>
  </property>
  <property fmtid="{D5CDD505-2E9C-101B-9397-08002B2CF9AE}" pid="11" name="Bookout">
    <vt:lpwstr>OK - 2020/10/20 00:36</vt:lpwstr>
  </property>
</Properties>
</file>