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6677C2" w:rsidRDefault="006677C2" w:rsidP="00C86866">
      <w:pPr>
        <w:pStyle w:val="AmDateTab"/>
      </w:pPr>
      <w:r w:rsidRPr="006677C2">
        <w:rPr>
          <w:rStyle w:val="HideTWBExt"/>
          <w:noProof w:val="0"/>
        </w:rPr>
        <w:t>&lt;RepeatBlock-Amend&gt;</w:t>
      </w:r>
      <w:bookmarkStart w:id="0" w:name="restart"/>
      <w:r w:rsidRPr="006677C2">
        <w:rPr>
          <w:rStyle w:val="HideTWBExt"/>
          <w:noProof w:val="0"/>
        </w:rPr>
        <w:t>&lt;Amend&gt;&lt;Date&gt;</w:t>
      </w:r>
      <w:r w:rsidRPr="006677C2">
        <w:rPr>
          <w:rStyle w:val="HideTWBInt"/>
          <w:color w:val="auto"/>
        </w:rPr>
        <w:t>{14/10/2020}</w:t>
      </w:r>
      <w:r w:rsidRPr="006677C2">
        <w:t>14.10.2020</w:t>
      </w:r>
      <w:r w:rsidRPr="006677C2">
        <w:rPr>
          <w:rStyle w:val="HideTWBExt"/>
          <w:noProof w:val="0"/>
        </w:rPr>
        <w:t>&lt;/Date&gt;</w:t>
      </w:r>
      <w:r w:rsidRPr="006677C2">
        <w:tab/>
      </w:r>
      <w:r w:rsidRPr="006677C2">
        <w:rPr>
          <w:rStyle w:val="HideTWBExt"/>
          <w:noProof w:val="0"/>
        </w:rPr>
        <w:t>&lt;ANo&gt;</w:t>
      </w:r>
      <w:r w:rsidRPr="006677C2">
        <w:t>A8-0200</w:t>
      </w:r>
      <w:r w:rsidRPr="006677C2">
        <w:rPr>
          <w:rStyle w:val="HideTWBExt"/>
          <w:noProof w:val="0"/>
        </w:rPr>
        <w:t>&lt;/ANo&gt;</w:t>
      </w:r>
      <w:r w:rsidRPr="006677C2">
        <w:t>/</w:t>
      </w:r>
      <w:r w:rsidRPr="006677C2">
        <w:rPr>
          <w:rStyle w:val="HideTWBExt"/>
          <w:noProof w:val="0"/>
        </w:rPr>
        <w:t>&lt;NumAm&gt;</w:t>
      </w:r>
      <w:r w:rsidRPr="006677C2">
        <w:t>776</w:t>
      </w:r>
      <w:r w:rsidRPr="006677C2">
        <w:rPr>
          <w:rStyle w:val="HideTWBExt"/>
          <w:noProof w:val="0"/>
        </w:rPr>
        <w:t>&lt;/NumAm&gt;</w:t>
      </w:r>
    </w:p>
    <w:p w:rsidR="001B07B8" w:rsidRPr="006677C2" w:rsidRDefault="006677C2" w:rsidP="001B07B8">
      <w:pPr>
        <w:pStyle w:val="AmNumberTabs"/>
      </w:pPr>
      <w:r w:rsidRPr="006677C2">
        <w:t>Grozījums Nr.</w:t>
      </w:r>
      <w:r w:rsidRPr="006677C2">
        <w:tab/>
      </w:r>
      <w:r w:rsidRPr="006677C2">
        <w:tab/>
      </w:r>
      <w:r w:rsidRPr="006677C2">
        <w:rPr>
          <w:rStyle w:val="HideTWBExt"/>
          <w:b w:val="0"/>
          <w:noProof w:val="0"/>
        </w:rPr>
        <w:t>&lt;NumAm&gt;</w:t>
      </w:r>
      <w:r w:rsidRPr="006677C2">
        <w:t>776</w:t>
      </w:r>
      <w:r w:rsidRPr="006677C2">
        <w:rPr>
          <w:rStyle w:val="HideTWBExt"/>
          <w:b w:val="0"/>
          <w:noProof w:val="0"/>
        </w:rPr>
        <w:t>&lt;/NumAm&gt;</w:t>
      </w:r>
    </w:p>
    <w:p w:rsidR="005C608A" w:rsidRPr="006677C2" w:rsidRDefault="006677C2" w:rsidP="005C608A">
      <w:pPr>
        <w:pStyle w:val="NormalBold"/>
      </w:pPr>
      <w:r w:rsidRPr="006677C2">
        <w:rPr>
          <w:rStyle w:val="HideTWBExt"/>
          <w:b w:val="0"/>
          <w:noProof w:val="0"/>
        </w:rPr>
        <w:t>&lt;RepeatBlock-By&gt;</w:t>
      </w:r>
      <w:bookmarkStart w:id="1" w:name="By"/>
      <w:r w:rsidRPr="006677C2">
        <w:rPr>
          <w:rStyle w:val="HideTWBExt"/>
          <w:b w:val="0"/>
          <w:noProof w:val="0"/>
        </w:rPr>
        <w:t>&lt;By&gt;&lt;Members&gt;</w:t>
      </w:r>
      <w:r w:rsidRPr="006677C2">
        <w:t>Pascal Canfin</w:t>
      </w:r>
      <w:r w:rsidRPr="006677C2">
        <w:rPr>
          <w:rStyle w:val="HideTWBExt"/>
          <w:b w:val="0"/>
          <w:noProof w:val="0"/>
        </w:rPr>
        <w:t>&lt;/Members&gt;</w:t>
      </w:r>
    </w:p>
    <w:p w:rsidR="006B399D" w:rsidRPr="006677C2" w:rsidRDefault="006677C2" w:rsidP="006B399D">
      <w:r w:rsidRPr="006677C2">
        <w:rPr>
          <w:rStyle w:val="HideTWBExt"/>
          <w:noProof w:val="0"/>
        </w:rPr>
        <w:t>&lt;AuNomDe&gt;</w:t>
      </w:r>
      <w:r w:rsidRPr="006677C2">
        <w:rPr>
          <w:rStyle w:val="HideTWBInt"/>
          <w:color w:val="auto"/>
        </w:rPr>
        <w:t>{ENVI}</w:t>
      </w:r>
      <w:r w:rsidRPr="006677C2">
        <w:t xml:space="preserve">Vides, sabiedrības veselības un pārtikas nekaitīguma </w:t>
      </w:r>
      <w:r w:rsidRPr="006677C2">
        <w:t>komitejas vārdā</w:t>
      </w:r>
      <w:r w:rsidRPr="006677C2">
        <w:rPr>
          <w:rStyle w:val="HideTWBExt"/>
          <w:noProof w:val="0"/>
        </w:rPr>
        <w:t>&lt;/AuNomDe&gt;</w:t>
      </w:r>
    </w:p>
    <w:p w:rsidR="006014F7" w:rsidRPr="006677C2" w:rsidRDefault="006677C2" w:rsidP="006014F7">
      <w:r w:rsidRPr="006677C2">
        <w:rPr>
          <w:rStyle w:val="HideTWBExt"/>
          <w:noProof w:val="0"/>
        </w:rPr>
        <w:t>&lt;/By&gt;</w:t>
      </w:r>
      <w:bookmarkEnd w:id="1"/>
      <w:r w:rsidRPr="006677C2">
        <w:rPr>
          <w:rStyle w:val="HideTWBExt"/>
          <w:noProof w:val="0"/>
        </w:rPr>
        <w:t>&lt;/RepeatBlock-By&gt;</w:t>
      </w:r>
    </w:p>
    <w:p w:rsidR="00F12D76" w:rsidRPr="006677C2" w:rsidRDefault="006677C2">
      <w:pPr>
        <w:pStyle w:val="AmDocTypeTab"/>
      </w:pPr>
      <w:r w:rsidRPr="006677C2">
        <w:rPr>
          <w:rStyle w:val="HideTWBExt"/>
          <w:b w:val="0"/>
          <w:noProof w:val="0"/>
        </w:rPr>
        <w:t>&lt;TitreType&gt;</w:t>
      </w:r>
      <w:r w:rsidRPr="006677C2">
        <w:t>Ziņojums</w:t>
      </w:r>
      <w:r w:rsidRPr="006677C2">
        <w:rPr>
          <w:rStyle w:val="HideTWBExt"/>
          <w:b w:val="0"/>
          <w:noProof w:val="0"/>
        </w:rPr>
        <w:t>&lt;/TitreType&gt;</w:t>
      </w:r>
      <w:r w:rsidRPr="006677C2">
        <w:tab/>
        <w:t>A8-0200/2019</w:t>
      </w:r>
    </w:p>
    <w:p w:rsidR="00F12D76" w:rsidRPr="006677C2" w:rsidRDefault="006677C2" w:rsidP="00455F4D">
      <w:pPr>
        <w:pStyle w:val="NormalBold"/>
      </w:pPr>
      <w:r w:rsidRPr="006677C2">
        <w:rPr>
          <w:rStyle w:val="HideTWBExt"/>
          <w:b w:val="0"/>
          <w:noProof w:val="0"/>
        </w:rPr>
        <w:t>&lt;Rapporteur&gt;</w:t>
      </w:r>
      <w:r w:rsidRPr="006677C2">
        <w:t>Peter Jahr</w:t>
      </w:r>
      <w:r w:rsidRPr="006677C2">
        <w:rPr>
          <w:rStyle w:val="HideTWBExt"/>
          <w:b w:val="0"/>
          <w:noProof w:val="0"/>
        </w:rPr>
        <w:t>&lt;/Rapporteur&gt;</w:t>
      </w:r>
    </w:p>
    <w:p w:rsidR="00F12D76" w:rsidRPr="006677C2" w:rsidRDefault="006677C2" w:rsidP="008F4458">
      <w:r w:rsidRPr="006677C2">
        <w:rPr>
          <w:rStyle w:val="HideTWBExt"/>
          <w:noProof w:val="0"/>
        </w:rPr>
        <w:t>&lt;Titre&gt;</w:t>
      </w:r>
      <w:r w:rsidRPr="006677C2">
        <w:t>Kopējā lauksaimniecības politika — atbalsts stratēģiskajiem plāniem, kuri dalībvalstīm jāizstrādā un kurus finansē no E</w:t>
      </w:r>
      <w:r w:rsidRPr="006677C2">
        <w:t xml:space="preserve">LGF un no </w:t>
      </w:r>
      <w:r w:rsidRPr="006677C2">
        <w:t>ELFLA</w:t>
      </w:r>
      <w:r w:rsidRPr="006677C2">
        <w:rPr>
          <w:rStyle w:val="HideTWBExt"/>
          <w:noProof w:val="0"/>
        </w:rPr>
        <w:t>&lt;/Titre&gt;</w:t>
      </w:r>
    </w:p>
    <w:p w:rsidR="008F4458" w:rsidRPr="006677C2" w:rsidRDefault="006677C2">
      <w:pPr>
        <w:pStyle w:val="Normal12a"/>
      </w:pPr>
      <w:r w:rsidRPr="006677C2">
        <w:rPr>
          <w:rStyle w:val="HideTWBExt"/>
          <w:noProof w:val="0"/>
        </w:rPr>
        <w:t>&lt;DocRef&gt;</w:t>
      </w:r>
      <w:r w:rsidRPr="006677C2">
        <w:t>(COM(2018)0392 – C8-0248/2018 – 2018/0216(COD))</w:t>
      </w:r>
      <w:r w:rsidRPr="006677C2">
        <w:rPr>
          <w:rStyle w:val="HideTWBExt"/>
          <w:noProof w:val="0"/>
        </w:rPr>
        <w:t>&lt;/DocRef&gt;</w:t>
      </w:r>
    </w:p>
    <w:p w:rsidR="008F4458" w:rsidRPr="006677C2" w:rsidRDefault="006677C2" w:rsidP="008F4458">
      <w:pPr>
        <w:pStyle w:val="NormalBold"/>
      </w:pPr>
      <w:r w:rsidRPr="006677C2">
        <w:rPr>
          <w:rStyle w:val="HideTWBExt"/>
          <w:b w:val="0"/>
          <w:noProof w:val="0"/>
        </w:rPr>
        <w:t>&lt;DocAmend&gt;</w:t>
      </w:r>
      <w:r w:rsidRPr="006677C2">
        <w:t>Regulas priekšlikums</w:t>
      </w:r>
      <w:r w:rsidRPr="006677C2">
        <w:rPr>
          <w:rStyle w:val="HideTWBExt"/>
          <w:b w:val="0"/>
          <w:noProof w:val="0"/>
        </w:rPr>
        <w:t>&lt;/DocAmend&gt;</w:t>
      </w:r>
    </w:p>
    <w:p w:rsidR="008F4458" w:rsidRPr="006677C2" w:rsidRDefault="006677C2" w:rsidP="008F4458">
      <w:pPr>
        <w:pStyle w:val="NormalBold"/>
      </w:pPr>
      <w:r w:rsidRPr="006677C2">
        <w:rPr>
          <w:rStyle w:val="HideTWBExt"/>
          <w:b w:val="0"/>
          <w:noProof w:val="0"/>
        </w:rPr>
        <w:t>&lt;Article&gt;</w:t>
      </w:r>
      <w:r w:rsidRPr="006677C2">
        <w:t>1. apsvērums</w:t>
      </w:r>
      <w:r w:rsidRPr="006677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9E9" w:rsidRPr="006677C2" w:rsidTr="008F4458">
        <w:trPr>
          <w:jc w:val="center"/>
        </w:trPr>
        <w:tc>
          <w:tcPr>
            <w:tcW w:w="9752" w:type="dxa"/>
            <w:gridSpan w:val="2"/>
          </w:tcPr>
          <w:p w:rsidR="008F4458" w:rsidRPr="006677C2" w:rsidRDefault="008F4458" w:rsidP="002F4509">
            <w:pPr>
              <w:keepNext/>
            </w:pPr>
          </w:p>
        </w:tc>
      </w:tr>
      <w:tr w:rsidR="00F029E9" w:rsidRPr="006677C2" w:rsidTr="008F4458">
        <w:trPr>
          <w:jc w:val="center"/>
        </w:trPr>
        <w:tc>
          <w:tcPr>
            <w:tcW w:w="4876" w:type="dxa"/>
          </w:tcPr>
          <w:p w:rsidR="008F4458" w:rsidRPr="006677C2" w:rsidRDefault="006677C2" w:rsidP="002F4509">
            <w:pPr>
              <w:pStyle w:val="AmColumnHeading"/>
              <w:keepNext/>
            </w:pPr>
            <w:r w:rsidRPr="006677C2">
              <w:t>Komisijas ierosinātais teksts</w:t>
            </w:r>
          </w:p>
        </w:tc>
        <w:tc>
          <w:tcPr>
            <w:tcW w:w="4876" w:type="dxa"/>
          </w:tcPr>
          <w:p w:rsidR="008F4458" w:rsidRPr="006677C2" w:rsidRDefault="006677C2" w:rsidP="002F4509">
            <w:pPr>
              <w:pStyle w:val="AmColumnHeading"/>
              <w:keepNext/>
            </w:pPr>
            <w:r w:rsidRPr="006677C2">
              <w:t>Grozījums</w:t>
            </w:r>
          </w:p>
        </w:tc>
      </w:tr>
      <w:tr w:rsidR="00F029E9" w:rsidRPr="006677C2" w:rsidTr="008F4458">
        <w:trPr>
          <w:jc w:val="center"/>
        </w:trPr>
        <w:tc>
          <w:tcPr>
            <w:tcW w:w="4876" w:type="dxa"/>
          </w:tcPr>
          <w:p w:rsidR="004430E5" w:rsidRPr="006677C2" w:rsidRDefault="006677C2" w:rsidP="004430E5">
            <w:pPr>
              <w:pStyle w:val="Normal6a"/>
            </w:pPr>
            <w:r w:rsidRPr="006677C2">
              <w:t>(1)</w:t>
            </w:r>
            <w:r w:rsidRPr="006677C2">
              <w:tab/>
            </w:r>
            <w:r w:rsidRPr="006677C2">
              <w:t>Komisijas 2017. gada 29. novembra paziņojumā Eiropas Parlamentam, Padomei, Eiropas Ekonomikas un sociālo lietu komitejai un Reģionu komitejai „Pārtikas un lauksaimniecības nākotne” ir izklāstīta kopējās lauksaimniecības politikas (KLP) nākotnes problemātik</w:t>
            </w:r>
            <w:r w:rsidRPr="006677C2">
              <w:t xml:space="preserve">a, mērķi un virzieni pēc 2020. gada. Minētie mērķi ietver arī to, ka KLP vairāk jāorientējas uz konkrētiem rezultātiem, jāveicina lauksaimniecības, mežsaimniecības un lauku apvidu modernizēšanās un ilgtspēja, tostarp ekonomiskā, sociālā, </w:t>
            </w:r>
            <w:r w:rsidRPr="006677C2">
              <w:rPr>
                <w:b/>
                <w:i/>
              </w:rPr>
              <w:t>vidiskā</w:t>
            </w:r>
            <w:r w:rsidRPr="006677C2">
              <w:t xml:space="preserve"> un </w:t>
            </w:r>
            <w:r w:rsidRPr="006677C2">
              <w:rPr>
                <w:b/>
                <w:i/>
              </w:rPr>
              <w:t>klimati</w:t>
            </w:r>
            <w:r w:rsidRPr="006677C2">
              <w:rPr>
                <w:b/>
                <w:i/>
              </w:rPr>
              <w:t>skā ilgtspēja</w:t>
            </w:r>
            <w:r w:rsidRPr="006677C2">
              <w:t>, un jāpalīdz mazināt ar Savienības tiesību aktiem saistīto administratīvo slogu atbalsta saņēmējiem.</w:t>
            </w:r>
          </w:p>
        </w:tc>
        <w:tc>
          <w:tcPr>
            <w:tcW w:w="4876" w:type="dxa"/>
          </w:tcPr>
          <w:p w:rsidR="004430E5" w:rsidRPr="006677C2" w:rsidRDefault="006677C2" w:rsidP="006677C2">
            <w:pPr>
              <w:pStyle w:val="Normal6a"/>
            </w:pPr>
            <w:r w:rsidRPr="006677C2">
              <w:t>(1)</w:t>
            </w:r>
            <w:r w:rsidRPr="006677C2">
              <w:tab/>
              <w:t>Komisijas 2017. gada 29. novembra paziņojumā Eiropas Parlamentam, Padomei, Eiropas Ekonomikas un sociālo lietu komitejai un Reģionu komit</w:t>
            </w:r>
            <w:r w:rsidRPr="006677C2">
              <w:t>ejai „Pārtikas un lauksaimniecības nākotne” ir izklāstīta kopējās lauksaimniecības politikas (KLP) nākotnes problemātika, mērķi un virzieni pēc 2020. gada. Minētie mērķi ietver arī to, ka KLP vairāk jāorientējas uz konkrētiem rezultātiem</w:t>
            </w:r>
            <w:r w:rsidRPr="006677C2">
              <w:rPr>
                <w:b/>
                <w:i/>
              </w:rPr>
              <w:t xml:space="preserve"> un uz tirgu</w:t>
            </w:r>
            <w:r w:rsidRPr="006677C2">
              <w:t xml:space="preserve">, jāveicina lauksaimniecības, mežsaimniecības un lauku apvidu modernizēšanās un ilgtspēja, tostarp ekonomiskā, sociālā, </w:t>
            </w:r>
            <w:r w:rsidRPr="006677C2">
              <w:rPr>
                <w:b/>
                <w:i/>
              </w:rPr>
              <w:t>vides</w:t>
            </w:r>
            <w:r w:rsidRPr="006677C2">
              <w:t xml:space="preserve"> un </w:t>
            </w:r>
            <w:r w:rsidRPr="006677C2">
              <w:rPr>
                <w:b/>
                <w:i/>
              </w:rPr>
              <w:t>klimata ziņā</w:t>
            </w:r>
            <w:r w:rsidRPr="006677C2">
              <w:t xml:space="preserve">, un jāpalīdz mazināt ar Savienības tiesību aktiem saistīto administratīvo slogu atbalsta saņēmējiem. </w:t>
            </w:r>
            <w:r w:rsidRPr="006677C2">
              <w:rPr>
                <w:b/>
                <w:i/>
              </w:rPr>
              <w:t>Būtu arī jāpa</w:t>
            </w:r>
            <w:r w:rsidRPr="006677C2">
              <w:rPr>
                <w:b/>
                <w:i/>
              </w:rPr>
              <w:t>nāk, ka jaunā politika ir atbalsta saņēmējiem vienkāršāka un nodrošina viņiem taisnīgus ienākumus. Lai ar KLP šos mērķus sasniegtu, finansējuma apjomu 2021.–2027. gada daudzgadu finanšu shēmā ir ārkārtīgi svarīgi saglabāt tādā pašā līmenī, kādā tas bija 20</w:t>
            </w:r>
            <w:r w:rsidRPr="006677C2">
              <w:rPr>
                <w:b/>
                <w:i/>
              </w:rPr>
              <w:t>14.</w:t>
            </w:r>
            <w:r w:rsidRPr="006677C2">
              <w:rPr>
                <w:b/>
                <w:i/>
              </w:rPr>
              <w:noBreakHyphen/>
            </w:r>
            <w:r w:rsidRPr="006677C2">
              <w:rPr>
                <w:b/>
                <w:i/>
              </w:rPr>
              <w:t>2020. gada periodā.</w:t>
            </w:r>
          </w:p>
        </w:tc>
      </w:tr>
    </w:tbl>
    <w:p w:rsidR="008F4458" w:rsidRPr="006677C2" w:rsidRDefault="006677C2" w:rsidP="008D0AE4">
      <w:pPr>
        <w:pStyle w:val="AmOrLang"/>
      </w:pPr>
      <w:r w:rsidRPr="006677C2">
        <w:t xml:space="preserve">Or. </w:t>
      </w:r>
      <w:r w:rsidRPr="006677C2">
        <w:rPr>
          <w:rStyle w:val="HideTWBExt"/>
          <w:noProof w:val="0"/>
        </w:rPr>
        <w:t>&lt;Original&gt;</w:t>
      </w:r>
      <w:r w:rsidR="004430E5" w:rsidRPr="006677C2">
        <w:rPr>
          <w:rStyle w:val="HideTWBInt"/>
        </w:rPr>
        <w:t>{EN}</w:t>
      </w:r>
      <w:r w:rsidR="004430E5" w:rsidRPr="006677C2">
        <w:t>en</w:t>
      </w:r>
      <w:r w:rsidRPr="006677C2">
        <w:rPr>
          <w:rStyle w:val="HideTWBExt"/>
          <w:noProof w:val="0"/>
        </w:rPr>
        <w:t>&lt;/Original&gt;</w:t>
      </w:r>
    </w:p>
    <w:p w:rsidR="00F12D76" w:rsidRPr="006677C2" w:rsidRDefault="00F12D76">
      <w:pPr>
        <w:sectPr w:rsidR="00F12D76" w:rsidRPr="006677C2" w:rsidSect="00491C5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12D76" w:rsidRPr="006677C2" w:rsidRDefault="006677C2">
      <w:r w:rsidRPr="006677C2">
        <w:rPr>
          <w:rStyle w:val="HideTWBExt"/>
          <w:noProof w:val="0"/>
        </w:rPr>
        <w:lastRenderedPageBreak/>
        <w:t>&lt;/Amend&gt;</w:t>
      </w:r>
      <w:bookmarkEnd w:id="0"/>
    </w:p>
    <w:p w:rsidR="004430E5" w:rsidRPr="006677C2" w:rsidRDefault="006677C2" w:rsidP="00751764">
      <w:pPr>
        <w:pStyle w:val="AmDateTab"/>
      </w:pPr>
      <w:r w:rsidRPr="006677C2">
        <w:rPr>
          <w:rStyle w:val="HideTWBExt"/>
          <w:noProof w:val="0"/>
        </w:rPr>
        <w:t>&lt;Amend&gt;&lt;Date&gt;</w:t>
      </w:r>
      <w:r w:rsidRPr="006677C2">
        <w:rPr>
          <w:rStyle w:val="HideTWBInt"/>
          <w:color w:val="auto"/>
        </w:rPr>
        <w:t>{14/10/2020}</w:t>
      </w:r>
      <w:r w:rsidRPr="006677C2">
        <w:t>14.10.2020</w:t>
      </w:r>
      <w:r w:rsidRPr="006677C2">
        <w:rPr>
          <w:rStyle w:val="HideTWBExt"/>
          <w:noProof w:val="0"/>
        </w:rPr>
        <w:t>&lt;/Date&gt;</w:t>
      </w:r>
      <w:r w:rsidRPr="006677C2">
        <w:tab/>
      </w:r>
      <w:r w:rsidRPr="006677C2">
        <w:rPr>
          <w:rStyle w:val="HideTWBExt"/>
          <w:noProof w:val="0"/>
        </w:rPr>
        <w:t>&lt;ANo&gt;</w:t>
      </w:r>
      <w:r w:rsidRPr="006677C2">
        <w:t>A8-0200</w:t>
      </w:r>
      <w:r w:rsidRPr="006677C2">
        <w:rPr>
          <w:rStyle w:val="HideTWBExt"/>
          <w:noProof w:val="0"/>
        </w:rPr>
        <w:t>&lt;/ANo&gt;</w:t>
      </w:r>
      <w:r w:rsidRPr="006677C2">
        <w:t>/</w:t>
      </w:r>
      <w:r w:rsidRPr="006677C2">
        <w:rPr>
          <w:rStyle w:val="HideTWBExt"/>
          <w:noProof w:val="0"/>
        </w:rPr>
        <w:t>&lt;NumAm&gt;</w:t>
      </w:r>
      <w:r w:rsidRPr="006677C2">
        <w:t>777</w:t>
      </w:r>
      <w:r w:rsidRPr="006677C2">
        <w:rPr>
          <w:rStyle w:val="HideTWBExt"/>
          <w:noProof w:val="0"/>
        </w:rPr>
        <w:t>&lt;/NumAm&gt;</w:t>
      </w:r>
    </w:p>
    <w:p w:rsidR="004430E5" w:rsidRPr="006677C2" w:rsidRDefault="006677C2" w:rsidP="00751764">
      <w:pPr>
        <w:pStyle w:val="AmNumberTabs"/>
      </w:pPr>
      <w:r w:rsidRPr="006677C2">
        <w:t>Grozījums Nr.</w:t>
      </w:r>
      <w:r w:rsidRPr="006677C2">
        <w:tab/>
      </w:r>
      <w:r w:rsidRPr="006677C2">
        <w:tab/>
      </w:r>
      <w:r w:rsidRPr="006677C2">
        <w:rPr>
          <w:rStyle w:val="HideTWBExt"/>
          <w:b w:val="0"/>
          <w:noProof w:val="0"/>
        </w:rPr>
        <w:t>&lt;NumAm&gt;</w:t>
      </w:r>
      <w:r w:rsidRPr="006677C2">
        <w:t>777</w:t>
      </w:r>
      <w:r w:rsidRPr="006677C2">
        <w:rPr>
          <w:rStyle w:val="HideTWBExt"/>
          <w:b w:val="0"/>
          <w:noProof w:val="0"/>
        </w:rPr>
        <w:t>&lt;/NumAm&gt;</w:t>
      </w:r>
    </w:p>
    <w:p w:rsidR="004430E5" w:rsidRPr="006677C2" w:rsidRDefault="006677C2" w:rsidP="004430E5">
      <w:pPr>
        <w:pStyle w:val="NormalBold"/>
      </w:pPr>
      <w:r w:rsidRPr="006677C2">
        <w:rPr>
          <w:rStyle w:val="HideTWBExt"/>
          <w:b w:val="0"/>
          <w:noProof w:val="0"/>
        </w:rPr>
        <w:t>&lt;RepeatBlock-By&gt;&lt;By&gt;&lt;Members&gt;</w:t>
      </w:r>
      <w:r w:rsidRPr="006677C2">
        <w:t>Pascal Canfin</w:t>
      </w:r>
      <w:r w:rsidRPr="006677C2">
        <w:rPr>
          <w:rStyle w:val="HideTWBExt"/>
          <w:b w:val="0"/>
          <w:noProof w:val="0"/>
        </w:rPr>
        <w:t>&lt;/Members&gt;</w:t>
      </w:r>
    </w:p>
    <w:p w:rsidR="004430E5" w:rsidRPr="006677C2" w:rsidRDefault="006677C2" w:rsidP="004430E5">
      <w:r w:rsidRPr="006677C2">
        <w:rPr>
          <w:rStyle w:val="HideTWBExt"/>
          <w:noProof w:val="0"/>
        </w:rPr>
        <w:t>&lt;AuNomDe&gt;</w:t>
      </w:r>
      <w:r w:rsidRPr="006677C2">
        <w:rPr>
          <w:rStyle w:val="HideTWBInt"/>
          <w:color w:val="auto"/>
        </w:rPr>
        <w:t>{ENVI}</w:t>
      </w:r>
      <w:r w:rsidRPr="006677C2">
        <w:t>Vides, sabiedrības veselības un pārtikas nekaitīguma komitejas vārdā</w:t>
      </w:r>
      <w:r w:rsidRPr="006677C2">
        <w:rPr>
          <w:rStyle w:val="HideTWBExt"/>
          <w:noProof w:val="0"/>
        </w:rPr>
        <w:t>&lt;/AuNomDe&gt;</w:t>
      </w:r>
    </w:p>
    <w:p w:rsidR="004430E5" w:rsidRPr="006677C2" w:rsidRDefault="006677C2" w:rsidP="004430E5">
      <w:r w:rsidRPr="006677C2">
        <w:rPr>
          <w:rStyle w:val="HideTWBExt"/>
          <w:noProof w:val="0"/>
        </w:rPr>
        <w:t>&lt;/By&gt;&lt;/RepeatBlock-By&gt;</w:t>
      </w:r>
    </w:p>
    <w:p w:rsidR="004430E5" w:rsidRPr="006677C2" w:rsidRDefault="006677C2" w:rsidP="004430E5">
      <w:pPr>
        <w:pStyle w:val="AmDocTypeTab"/>
      </w:pPr>
      <w:r w:rsidRPr="006677C2">
        <w:rPr>
          <w:rStyle w:val="HideTWBExt"/>
          <w:b w:val="0"/>
          <w:noProof w:val="0"/>
        </w:rPr>
        <w:t>&lt;TitreType&gt;</w:t>
      </w:r>
      <w:r w:rsidRPr="006677C2">
        <w:t>Ziņojums</w:t>
      </w:r>
      <w:r w:rsidRPr="006677C2">
        <w:rPr>
          <w:rStyle w:val="HideTWBExt"/>
          <w:b w:val="0"/>
          <w:noProof w:val="0"/>
        </w:rPr>
        <w:t>&lt;/TitreType&gt;</w:t>
      </w:r>
      <w:r w:rsidRPr="006677C2">
        <w:tab/>
        <w:t>A8-0200/2019</w:t>
      </w:r>
    </w:p>
    <w:p w:rsidR="004430E5" w:rsidRPr="006677C2" w:rsidRDefault="006677C2" w:rsidP="004430E5">
      <w:pPr>
        <w:pStyle w:val="NormalBold"/>
      </w:pPr>
      <w:r w:rsidRPr="006677C2">
        <w:rPr>
          <w:rStyle w:val="HideTWBExt"/>
          <w:b w:val="0"/>
          <w:noProof w:val="0"/>
        </w:rPr>
        <w:t>&lt;Rapporteur&gt;</w:t>
      </w:r>
      <w:r w:rsidRPr="006677C2">
        <w:t>Peter Jahr</w:t>
      </w:r>
      <w:r w:rsidRPr="006677C2">
        <w:rPr>
          <w:rStyle w:val="HideTWBExt"/>
          <w:b w:val="0"/>
          <w:noProof w:val="0"/>
        </w:rPr>
        <w:t>&lt;/Rapporteur&gt;</w:t>
      </w:r>
    </w:p>
    <w:p w:rsidR="004430E5" w:rsidRPr="006677C2" w:rsidRDefault="006677C2" w:rsidP="004430E5">
      <w:r w:rsidRPr="006677C2">
        <w:rPr>
          <w:rStyle w:val="HideTWBExt"/>
          <w:noProof w:val="0"/>
        </w:rPr>
        <w:t>&lt;Titre&gt;</w:t>
      </w:r>
      <w:r w:rsidRPr="006677C2">
        <w:t>Kopējā lauksaimniecības politika — atbalsts stratēģ</w:t>
      </w:r>
      <w:r w:rsidRPr="006677C2">
        <w:t xml:space="preserve">iskajiem plāniem, kuri dalībvalstīm jāizstrādā un kurus finansē no ELGF un no </w:t>
      </w:r>
      <w:r w:rsidRPr="006677C2">
        <w:t>ELFLA</w:t>
      </w:r>
      <w:r w:rsidRPr="006677C2">
        <w:rPr>
          <w:rStyle w:val="HideTWBExt"/>
          <w:noProof w:val="0"/>
        </w:rPr>
        <w:t>&lt;/Titre&gt;</w:t>
      </w:r>
    </w:p>
    <w:p w:rsidR="004430E5" w:rsidRPr="006677C2" w:rsidRDefault="006677C2" w:rsidP="004430E5">
      <w:pPr>
        <w:pStyle w:val="Normal12a"/>
      </w:pPr>
      <w:r w:rsidRPr="006677C2">
        <w:rPr>
          <w:rStyle w:val="HideTWBExt"/>
          <w:noProof w:val="0"/>
        </w:rPr>
        <w:t>&lt;DocRef&gt;</w:t>
      </w:r>
      <w:r w:rsidRPr="006677C2">
        <w:t>(COM(2018)0392 – C8-0248/2018 – 2018/0216(COD))</w:t>
      </w:r>
      <w:r w:rsidRPr="006677C2">
        <w:rPr>
          <w:rStyle w:val="HideTWBExt"/>
          <w:noProof w:val="0"/>
        </w:rPr>
        <w:t>&lt;/DocRef&gt;</w:t>
      </w:r>
    </w:p>
    <w:p w:rsidR="004430E5" w:rsidRPr="006677C2" w:rsidRDefault="006677C2" w:rsidP="00751764">
      <w:pPr>
        <w:pStyle w:val="NormalBold"/>
      </w:pPr>
      <w:r w:rsidRPr="006677C2">
        <w:rPr>
          <w:rStyle w:val="HideTWBExt"/>
          <w:b w:val="0"/>
          <w:noProof w:val="0"/>
        </w:rPr>
        <w:t>&lt;DocAmend&gt;</w:t>
      </w:r>
      <w:r w:rsidRPr="006677C2">
        <w:t>Regulas priekšlikums</w:t>
      </w:r>
      <w:r w:rsidRPr="006677C2">
        <w:rPr>
          <w:rStyle w:val="HideTWBExt"/>
          <w:b w:val="0"/>
          <w:noProof w:val="0"/>
        </w:rPr>
        <w:t>&lt;/DocAmend&gt;</w:t>
      </w:r>
    </w:p>
    <w:p w:rsidR="004430E5" w:rsidRPr="006677C2" w:rsidRDefault="006677C2" w:rsidP="00751764">
      <w:pPr>
        <w:pStyle w:val="NormalBold"/>
      </w:pPr>
      <w:r w:rsidRPr="006677C2">
        <w:rPr>
          <w:rStyle w:val="HideTWBExt"/>
          <w:b w:val="0"/>
          <w:noProof w:val="0"/>
        </w:rPr>
        <w:t>&lt;Article&gt;</w:t>
      </w:r>
      <w:r w:rsidRPr="006677C2">
        <w:t>1.a apsvērums (jauns)</w:t>
      </w:r>
      <w:r w:rsidRPr="006677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9E9" w:rsidRPr="006677C2" w:rsidTr="008F4458">
        <w:trPr>
          <w:jc w:val="center"/>
        </w:trPr>
        <w:tc>
          <w:tcPr>
            <w:tcW w:w="9752" w:type="dxa"/>
            <w:gridSpan w:val="2"/>
          </w:tcPr>
          <w:p w:rsidR="004430E5" w:rsidRPr="006677C2" w:rsidRDefault="004430E5" w:rsidP="002F4509">
            <w:pPr>
              <w:keepNext/>
            </w:pPr>
          </w:p>
        </w:tc>
      </w:tr>
      <w:tr w:rsidR="00F029E9" w:rsidRPr="006677C2" w:rsidTr="008F4458">
        <w:trPr>
          <w:jc w:val="center"/>
        </w:trPr>
        <w:tc>
          <w:tcPr>
            <w:tcW w:w="4876" w:type="dxa"/>
          </w:tcPr>
          <w:p w:rsidR="004430E5" w:rsidRPr="006677C2" w:rsidRDefault="006677C2" w:rsidP="002F4509">
            <w:pPr>
              <w:pStyle w:val="AmColumnHeading"/>
              <w:keepNext/>
            </w:pPr>
            <w:r w:rsidRPr="006677C2">
              <w:t>Komisijas ierosin</w:t>
            </w:r>
            <w:r w:rsidRPr="006677C2">
              <w:t>ātais teksts</w:t>
            </w:r>
          </w:p>
        </w:tc>
        <w:tc>
          <w:tcPr>
            <w:tcW w:w="4876" w:type="dxa"/>
          </w:tcPr>
          <w:p w:rsidR="004430E5" w:rsidRPr="006677C2" w:rsidRDefault="006677C2" w:rsidP="002F4509">
            <w:pPr>
              <w:pStyle w:val="AmColumnHeading"/>
              <w:keepNext/>
            </w:pPr>
            <w:r w:rsidRPr="006677C2">
              <w:t>Grozījums</w:t>
            </w:r>
          </w:p>
        </w:tc>
      </w:tr>
      <w:tr w:rsidR="00F029E9" w:rsidRPr="006677C2" w:rsidTr="008F4458">
        <w:trPr>
          <w:jc w:val="center"/>
        </w:trPr>
        <w:tc>
          <w:tcPr>
            <w:tcW w:w="4876" w:type="dxa"/>
          </w:tcPr>
          <w:p w:rsidR="00842E3B" w:rsidRPr="006677C2" w:rsidRDefault="00842E3B" w:rsidP="00842E3B">
            <w:pPr>
              <w:pStyle w:val="Normal6a"/>
            </w:pPr>
          </w:p>
        </w:tc>
        <w:tc>
          <w:tcPr>
            <w:tcW w:w="4876" w:type="dxa"/>
          </w:tcPr>
          <w:p w:rsidR="00842E3B" w:rsidRPr="006677C2" w:rsidRDefault="006677C2" w:rsidP="006677C2">
            <w:pPr>
              <w:pStyle w:val="Normal6a"/>
            </w:pPr>
            <w:r w:rsidRPr="006677C2">
              <w:rPr>
                <w:b/>
                <w:i/>
              </w:rPr>
              <w:t>(1</w:t>
            </w:r>
            <w:r w:rsidRPr="006677C2">
              <w:rPr>
                <w:b/>
                <w:i/>
              </w:rPr>
              <w:t>a)</w:t>
            </w:r>
            <w:r w:rsidRPr="006677C2">
              <w:tab/>
            </w:r>
            <w:r w:rsidRPr="006677C2">
              <w:rPr>
                <w:b/>
                <w:i/>
              </w:rPr>
              <w:t xml:space="preserve">KLP joprojām ir ļoti svarīga Eiropas Savienības lauku apvidu attīstībai, un no tās lielā mērā ir atkarīga Savienības iedzīvotāju spēja pašiem sevi nodrošināt. Tāpēc ir jācenšas panākt, ka lēnāks kļūst process, kura rezultātā </w:t>
            </w:r>
            <w:r w:rsidRPr="006677C2">
              <w:rPr>
                <w:b/>
                <w:i/>
              </w:rPr>
              <w:t>pakāpeniski notiek atteikšanās no lauksaimnieciskās darbības, un tādēļ ir jāsaglabā spēcīga, ar atbilstošiem resursiem nodrošināta KLP, kas mazinātu iedzīvotāju skaita sarukšanu lauku apvidos un arī turpmāk attaisnotu patērētāju cerības vides, pārtikas nek</w:t>
            </w:r>
            <w:r w:rsidRPr="006677C2">
              <w:rPr>
                <w:b/>
                <w:i/>
              </w:rPr>
              <w:t>aitīguma un dzīvnieku labturības ziņā. Apstākļos, kad cenas ir svārstīgas un Savienības robežas aizvien vairāk ir atvērtas importam no trešām valstīm, Savienības ražotājiem nav viegli reaģēt uz jaunām normatīvām prasībām un vērienīgākām iecerēm vides jomā,</w:t>
            </w:r>
            <w:r w:rsidRPr="006677C2">
              <w:rPr>
                <w:b/>
                <w:i/>
              </w:rPr>
              <w:t xml:space="preserve"> tāpēc KLP budžetu ir lietderīgi saglabāt vismaz tādā pašā līmenī, kādā tas bija 2014.</w:t>
            </w:r>
            <w:r w:rsidRPr="006677C2">
              <w:rPr>
                <w:b/>
                <w:i/>
              </w:rPr>
              <w:noBreakHyphen/>
            </w:r>
            <w:r w:rsidRPr="006677C2">
              <w:rPr>
                <w:b/>
                <w:i/>
              </w:rPr>
              <w:t>2020. gada periodā.</w:t>
            </w:r>
          </w:p>
        </w:tc>
      </w:tr>
    </w:tbl>
    <w:p w:rsidR="004430E5" w:rsidRPr="006677C2" w:rsidRDefault="006677C2" w:rsidP="00751764">
      <w:pPr>
        <w:pStyle w:val="AmOrLang"/>
      </w:pPr>
      <w:r w:rsidRPr="006677C2">
        <w:t xml:space="preserve">Or. </w:t>
      </w:r>
      <w:r w:rsidRPr="006677C2">
        <w:rPr>
          <w:rStyle w:val="HideTWBExt"/>
          <w:rFonts w:eastAsiaTheme="majorEastAsia"/>
          <w:noProof w:val="0"/>
        </w:rPr>
        <w:t>&lt;Original&gt;</w:t>
      </w:r>
      <w:r w:rsidR="00842E3B" w:rsidRPr="006677C2">
        <w:rPr>
          <w:rStyle w:val="HideTWBInt"/>
        </w:rPr>
        <w:t>{EN}</w:t>
      </w:r>
      <w:r w:rsidR="00842E3B" w:rsidRPr="006677C2">
        <w:t>en</w:t>
      </w:r>
      <w:r w:rsidRPr="006677C2">
        <w:rPr>
          <w:rStyle w:val="HideTWBExt"/>
          <w:rFonts w:eastAsiaTheme="majorEastAsia"/>
          <w:noProof w:val="0"/>
        </w:rPr>
        <w:t>&lt;/Original&gt;</w:t>
      </w:r>
    </w:p>
    <w:p w:rsidR="004430E5" w:rsidRPr="006677C2" w:rsidRDefault="004430E5" w:rsidP="00751764">
      <w:pPr>
        <w:sectPr w:rsidR="004430E5" w:rsidRPr="006677C2" w:rsidSect="006D53CA">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430E5" w:rsidRPr="006677C2" w:rsidRDefault="006677C2" w:rsidP="00751764">
      <w:r w:rsidRPr="006677C2">
        <w:rPr>
          <w:rStyle w:val="HideTWBExt"/>
          <w:noProof w:val="0"/>
        </w:rPr>
        <w:lastRenderedPageBreak/>
        <w:t>&lt;/Amend&gt;</w:t>
      </w:r>
    </w:p>
    <w:p w:rsidR="004430E5" w:rsidRPr="006677C2" w:rsidRDefault="006677C2" w:rsidP="004430E5">
      <w:pPr>
        <w:pStyle w:val="AmDateTab"/>
      </w:pPr>
      <w:r w:rsidRPr="006677C2">
        <w:rPr>
          <w:rStyle w:val="HideTWBExt"/>
          <w:noProof w:val="0"/>
        </w:rPr>
        <w:t>&lt;Amend&gt;&lt;Date&gt;</w:t>
      </w:r>
      <w:r w:rsidRPr="006677C2">
        <w:rPr>
          <w:rStyle w:val="HideTWBInt"/>
          <w:color w:val="auto"/>
        </w:rPr>
        <w:t>{14/10/2020}</w:t>
      </w:r>
      <w:r w:rsidRPr="006677C2">
        <w:t>14.10.2020</w:t>
      </w:r>
      <w:r w:rsidRPr="006677C2">
        <w:rPr>
          <w:rStyle w:val="HideTWBExt"/>
          <w:noProof w:val="0"/>
        </w:rPr>
        <w:t>&lt;/Date&gt;</w:t>
      </w:r>
      <w:r w:rsidRPr="006677C2">
        <w:tab/>
      </w:r>
      <w:r w:rsidRPr="006677C2">
        <w:rPr>
          <w:rStyle w:val="HideTWBExt"/>
          <w:noProof w:val="0"/>
        </w:rPr>
        <w:t>&lt;ANo&gt;</w:t>
      </w:r>
      <w:r w:rsidRPr="006677C2">
        <w:t>A8-0200</w:t>
      </w:r>
      <w:r w:rsidRPr="006677C2">
        <w:rPr>
          <w:rStyle w:val="HideTWBExt"/>
          <w:noProof w:val="0"/>
        </w:rPr>
        <w:t>&lt;/ANo&gt;</w:t>
      </w:r>
      <w:r w:rsidRPr="006677C2">
        <w:t>/</w:t>
      </w:r>
      <w:r w:rsidRPr="006677C2">
        <w:rPr>
          <w:rStyle w:val="HideTWBExt"/>
          <w:noProof w:val="0"/>
        </w:rPr>
        <w:t>&lt;NumAm&gt;</w:t>
      </w:r>
      <w:r w:rsidRPr="006677C2">
        <w:t>778</w:t>
      </w:r>
      <w:r w:rsidRPr="006677C2">
        <w:rPr>
          <w:rStyle w:val="HideTWBExt"/>
          <w:noProof w:val="0"/>
        </w:rPr>
        <w:t>&lt;/NumAm&gt;</w:t>
      </w:r>
    </w:p>
    <w:p w:rsidR="004430E5" w:rsidRPr="006677C2" w:rsidRDefault="006677C2" w:rsidP="004430E5">
      <w:pPr>
        <w:pStyle w:val="AmNumberTabs"/>
      </w:pPr>
      <w:r w:rsidRPr="006677C2">
        <w:t>Grozījums Nr.</w:t>
      </w:r>
      <w:r w:rsidRPr="006677C2">
        <w:tab/>
      </w:r>
      <w:r w:rsidRPr="006677C2">
        <w:tab/>
      </w:r>
      <w:r w:rsidRPr="006677C2">
        <w:rPr>
          <w:rStyle w:val="HideTWBExt"/>
          <w:b w:val="0"/>
          <w:noProof w:val="0"/>
        </w:rPr>
        <w:t>&lt;NumAm&gt;</w:t>
      </w:r>
      <w:r w:rsidRPr="006677C2">
        <w:t>778</w:t>
      </w:r>
      <w:r w:rsidRPr="006677C2">
        <w:rPr>
          <w:rStyle w:val="HideTWBExt"/>
          <w:b w:val="0"/>
          <w:noProof w:val="0"/>
        </w:rPr>
        <w:t>&lt;/NumAm&gt;</w:t>
      </w:r>
    </w:p>
    <w:p w:rsidR="004430E5" w:rsidRPr="006677C2" w:rsidRDefault="006677C2" w:rsidP="004430E5">
      <w:pPr>
        <w:pStyle w:val="NormalBold"/>
      </w:pPr>
      <w:r w:rsidRPr="006677C2">
        <w:rPr>
          <w:rStyle w:val="HideTWBExt"/>
          <w:b w:val="0"/>
          <w:noProof w:val="0"/>
        </w:rPr>
        <w:t>&lt;RepeatBlock-By&gt;&lt;By&gt;&lt;Members&gt;</w:t>
      </w:r>
      <w:r w:rsidRPr="006677C2">
        <w:t>Pascal Canfin</w:t>
      </w:r>
      <w:r w:rsidRPr="006677C2">
        <w:rPr>
          <w:rStyle w:val="HideTWBExt"/>
          <w:b w:val="0"/>
          <w:noProof w:val="0"/>
        </w:rPr>
        <w:t>&lt;/M</w:t>
      </w:r>
      <w:r w:rsidRPr="006677C2">
        <w:rPr>
          <w:rStyle w:val="HideTWBExt"/>
          <w:b w:val="0"/>
          <w:noProof w:val="0"/>
        </w:rPr>
        <w:t>embers&gt;</w:t>
      </w:r>
    </w:p>
    <w:p w:rsidR="004430E5" w:rsidRPr="006677C2" w:rsidRDefault="006677C2" w:rsidP="004430E5">
      <w:r w:rsidRPr="006677C2">
        <w:rPr>
          <w:rStyle w:val="HideTWBExt"/>
          <w:noProof w:val="0"/>
        </w:rPr>
        <w:t>&lt;AuNomDe&gt;</w:t>
      </w:r>
      <w:r w:rsidRPr="006677C2">
        <w:rPr>
          <w:rStyle w:val="HideTWBInt"/>
          <w:color w:val="auto"/>
        </w:rPr>
        <w:t>{ENVI}</w:t>
      </w:r>
      <w:r w:rsidRPr="006677C2">
        <w:t>Vides, sabiedrības veselības un pārtikas nekaitīguma komitejas vārdā</w:t>
      </w:r>
      <w:r w:rsidRPr="006677C2">
        <w:rPr>
          <w:rStyle w:val="HideTWBExt"/>
          <w:noProof w:val="0"/>
        </w:rPr>
        <w:t>&lt;/AuNomDe&gt;</w:t>
      </w:r>
    </w:p>
    <w:p w:rsidR="004430E5" w:rsidRPr="006677C2" w:rsidRDefault="006677C2" w:rsidP="004430E5">
      <w:r w:rsidRPr="006677C2">
        <w:rPr>
          <w:rStyle w:val="HideTWBExt"/>
          <w:noProof w:val="0"/>
        </w:rPr>
        <w:t>&lt;/By&gt;&lt;/RepeatBlock-By&gt;</w:t>
      </w:r>
    </w:p>
    <w:p w:rsidR="004430E5" w:rsidRPr="006677C2" w:rsidRDefault="006677C2" w:rsidP="004430E5">
      <w:pPr>
        <w:pStyle w:val="AmDocTypeTab"/>
      </w:pPr>
      <w:r w:rsidRPr="006677C2">
        <w:rPr>
          <w:rStyle w:val="HideTWBExt"/>
          <w:b w:val="0"/>
          <w:noProof w:val="0"/>
        </w:rPr>
        <w:t>&lt;TitreType&gt;</w:t>
      </w:r>
      <w:r w:rsidRPr="006677C2">
        <w:t>Ziņojums</w:t>
      </w:r>
      <w:r w:rsidRPr="006677C2">
        <w:rPr>
          <w:rStyle w:val="HideTWBExt"/>
          <w:b w:val="0"/>
          <w:noProof w:val="0"/>
        </w:rPr>
        <w:t>&lt;/TitreType&gt;</w:t>
      </w:r>
      <w:r w:rsidRPr="006677C2">
        <w:tab/>
        <w:t>A8-0200/2019</w:t>
      </w:r>
    </w:p>
    <w:p w:rsidR="004430E5" w:rsidRPr="006677C2" w:rsidRDefault="006677C2" w:rsidP="004430E5">
      <w:pPr>
        <w:pStyle w:val="NormalBold"/>
      </w:pPr>
      <w:r w:rsidRPr="006677C2">
        <w:rPr>
          <w:rStyle w:val="HideTWBExt"/>
          <w:b w:val="0"/>
          <w:noProof w:val="0"/>
        </w:rPr>
        <w:t>&lt;Rapporteur&gt;</w:t>
      </w:r>
      <w:r w:rsidRPr="006677C2">
        <w:t>Peter Jahr</w:t>
      </w:r>
      <w:r w:rsidRPr="006677C2">
        <w:rPr>
          <w:rStyle w:val="HideTWBExt"/>
          <w:b w:val="0"/>
          <w:noProof w:val="0"/>
        </w:rPr>
        <w:t>&lt;/Rapporteur&gt;</w:t>
      </w:r>
    </w:p>
    <w:p w:rsidR="004430E5" w:rsidRPr="006677C2" w:rsidRDefault="006677C2" w:rsidP="004430E5">
      <w:r w:rsidRPr="006677C2">
        <w:rPr>
          <w:rStyle w:val="HideTWBExt"/>
          <w:noProof w:val="0"/>
        </w:rPr>
        <w:t>&lt;Titre&gt;</w:t>
      </w:r>
      <w:r w:rsidRPr="006677C2">
        <w:t>Kopējā lauksaimniecības politika — atbalsts</w:t>
      </w:r>
      <w:r w:rsidRPr="006677C2">
        <w:t xml:space="preserve"> stratēģiskajiem plāniem, kuri dalībvalstīm jāizstrādā un kurus finansē no ELGF un no </w:t>
      </w:r>
      <w:bookmarkStart w:id="2" w:name="_GoBack"/>
      <w:bookmarkEnd w:id="2"/>
      <w:r w:rsidRPr="006677C2">
        <w:t>ELFLA</w:t>
      </w:r>
      <w:r w:rsidRPr="006677C2">
        <w:rPr>
          <w:rStyle w:val="HideTWBExt"/>
          <w:noProof w:val="0"/>
        </w:rPr>
        <w:t>&lt;/Titre&gt;</w:t>
      </w:r>
    </w:p>
    <w:p w:rsidR="004430E5" w:rsidRPr="006677C2" w:rsidRDefault="006677C2" w:rsidP="004430E5">
      <w:pPr>
        <w:pStyle w:val="Normal12a"/>
      </w:pPr>
      <w:r w:rsidRPr="006677C2">
        <w:rPr>
          <w:rStyle w:val="HideTWBExt"/>
          <w:noProof w:val="0"/>
        </w:rPr>
        <w:t>&lt;DocRef&gt;</w:t>
      </w:r>
      <w:r w:rsidRPr="006677C2">
        <w:t>(COM(2018)0392 – C8-0248/2018 – 2018/0216(COD))</w:t>
      </w:r>
      <w:r w:rsidRPr="006677C2">
        <w:rPr>
          <w:rStyle w:val="HideTWBExt"/>
          <w:noProof w:val="0"/>
        </w:rPr>
        <w:t>&lt;/DocRef&gt;</w:t>
      </w:r>
    </w:p>
    <w:p w:rsidR="004430E5" w:rsidRPr="006677C2" w:rsidRDefault="006677C2" w:rsidP="004430E5">
      <w:pPr>
        <w:pStyle w:val="NormalBold"/>
      </w:pPr>
      <w:r w:rsidRPr="006677C2">
        <w:rPr>
          <w:rStyle w:val="HideTWBExt"/>
          <w:b w:val="0"/>
          <w:noProof w:val="0"/>
        </w:rPr>
        <w:t>&lt;DocAmend&gt;</w:t>
      </w:r>
      <w:r w:rsidRPr="006677C2">
        <w:t>Regulas priekšlikums</w:t>
      </w:r>
      <w:r w:rsidRPr="006677C2">
        <w:rPr>
          <w:rStyle w:val="HideTWBExt"/>
          <w:b w:val="0"/>
          <w:noProof w:val="0"/>
        </w:rPr>
        <w:t>&lt;/DocAmend&gt;</w:t>
      </w:r>
    </w:p>
    <w:p w:rsidR="004430E5" w:rsidRPr="006677C2" w:rsidRDefault="006677C2" w:rsidP="004430E5">
      <w:pPr>
        <w:pStyle w:val="NormalBold"/>
      </w:pPr>
      <w:r w:rsidRPr="006677C2">
        <w:rPr>
          <w:rStyle w:val="HideTWBExt"/>
          <w:b w:val="0"/>
          <w:noProof w:val="0"/>
        </w:rPr>
        <w:t>&lt;Article&gt;</w:t>
      </w:r>
      <w:r w:rsidRPr="006677C2">
        <w:t>11. apsvērums</w:t>
      </w:r>
      <w:r w:rsidRPr="006677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9E9" w:rsidRPr="006677C2" w:rsidTr="009E0168">
        <w:trPr>
          <w:jc w:val="center"/>
        </w:trPr>
        <w:tc>
          <w:tcPr>
            <w:tcW w:w="9752" w:type="dxa"/>
            <w:gridSpan w:val="2"/>
          </w:tcPr>
          <w:p w:rsidR="004430E5" w:rsidRPr="006677C2" w:rsidRDefault="004430E5" w:rsidP="009E0168">
            <w:pPr>
              <w:keepNext/>
            </w:pPr>
          </w:p>
        </w:tc>
      </w:tr>
      <w:tr w:rsidR="00F029E9" w:rsidRPr="006677C2" w:rsidTr="009E0168">
        <w:trPr>
          <w:jc w:val="center"/>
        </w:trPr>
        <w:tc>
          <w:tcPr>
            <w:tcW w:w="4876" w:type="dxa"/>
          </w:tcPr>
          <w:p w:rsidR="004430E5" w:rsidRPr="006677C2" w:rsidRDefault="006677C2" w:rsidP="009E0168">
            <w:pPr>
              <w:pStyle w:val="AmColumnHeading"/>
              <w:keepNext/>
            </w:pPr>
            <w:r w:rsidRPr="006677C2">
              <w:t xml:space="preserve">Komisijas </w:t>
            </w:r>
            <w:r w:rsidRPr="006677C2">
              <w:t>ierosinātais teksts</w:t>
            </w:r>
          </w:p>
        </w:tc>
        <w:tc>
          <w:tcPr>
            <w:tcW w:w="4876" w:type="dxa"/>
          </w:tcPr>
          <w:p w:rsidR="004430E5" w:rsidRPr="006677C2" w:rsidRDefault="006677C2" w:rsidP="009E0168">
            <w:pPr>
              <w:pStyle w:val="AmColumnHeading"/>
              <w:keepNext/>
            </w:pPr>
            <w:r w:rsidRPr="006677C2">
              <w:t>Grozījums</w:t>
            </w:r>
          </w:p>
        </w:tc>
      </w:tr>
      <w:tr w:rsidR="00F029E9" w:rsidRPr="006677C2" w:rsidTr="009E0168">
        <w:trPr>
          <w:jc w:val="center"/>
        </w:trPr>
        <w:tc>
          <w:tcPr>
            <w:tcW w:w="4876" w:type="dxa"/>
          </w:tcPr>
          <w:p w:rsidR="00842E3B" w:rsidRPr="006677C2" w:rsidRDefault="006677C2" w:rsidP="00842E3B">
            <w:pPr>
              <w:pStyle w:val="Normal6a"/>
            </w:pPr>
            <w:r w:rsidRPr="006677C2">
              <w:t>(11)</w:t>
            </w:r>
            <w:r w:rsidRPr="006677C2">
              <w:tab/>
              <w:t xml:space="preserve">Lai saturiski piepildītu Līguma par Eiropas Savienības darbību (LESD) 39. pantā nospraustos KLP mērķus un nodrošinātu to, ka Savienība pienācīgi stājas pretī </w:t>
            </w:r>
            <w:r w:rsidRPr="006677C2">
              <w:rPr>
                <w:b/>
                <w:i/>
              </w:rPr>
              <w:t>tās nesenākajiem</w:t>
            </w:r>
            <w:r w:rsidRPr="006677C2">
              <w:t xml:space="preserve"> izaicinājumiem, ir lietderīgi izvirzīt vispār</w:t>
            </w:r>
            <w:r w:rsidRPr="006677C2">
              <w:t xml:space="preserve">īgu mērķu kopumu, kas atspoguļotu paziņojumā „Pārtikas un lauksaimniecības nākotne” doto ievirzi. Turpinājumā Savienības līmenī būtu jānosaka konkrētu mērķu kopums, un dalībvalstīm tie būtu jāpiemēro savos KLP stratēģiskajos plānos. </w:t>
            </w:r>
            <w:r w:rsidRPr="006677C2">
              <w:rPr>
                <w:b/>
                <w:i/>
              </w:rPr>
              <w:t>Ar šiem konkrētajiem mē</w:t>
            </w:r>
            <w:r w:rsidRPr="006677C2">
              <w:rPr>
                <w:b/>
                <w:i/>
              </w:rPr>
              <w:t>rķiem,</w:t>
            </w:r>
            <w:r w:rsidRPr="006677C2">
              <w:t xml:space="preserve"> </w:t>
            </w:r>
            <w:r w:rsidRPr="006677C2">
              <w:rPr>
                <w:b/>
                <w:i/>
              </w:rPr>
              <w:t>kuri nodrošina attīstības ilgtspējīguma dažādo dimensiju līdzsvaru un ir saskaņā ar ietekmes novērtējumu,</w:t>
            </w:r>
            <w:r w:rsidRPr="006677C2">
              <w:t xml:space="preserve"> KLP vispārīgie mērķi būtu </w:t>
            </w:r>
            <w:r w:rsidRPr="006677C2">
              <w:rPr>
                <w:b/>
                <w:i/>
              </w:rPr>
              <w:t>jāpārtulko</w:t>
            </w:r>
            <w:r w:rsidRPr="006677C2">
              <w:t xml:space="preserve"> konkrētākās prioritātēs, </w:t>
            </w:r>
            <w:r w:rsidRPr="006677C2">
              <w:rPr>
                <w:b/>
                <w:i/>
              </w:rPr>
              <w:t>kurās ņemti</w:t>
            </w:r>
            <w:r w:rsidRPr="006677C2">
              <w:t xml:space="preserve"> vērā </w:t>
            </w:r>
            <w:r w:rsidRPr="006677C2">
              <w:rPr>
                <w:b/>
                <w:i/>
              </w:rPr>
              <w:t>attiecīgie</w:t>
            </w:r>
            <w:r w:rsidRPr="006677C2">
              <w:t xml:space="preserve"> Savienības tiesību </w:t>
            </w:r>
            <w:r w:rsidRPr="006677C2">
              <w:rPr>
                <w:b/>
                <w:i/>
              </w:rPr>
              <w:t>akti</w:t>
            </w:r>
            <w:r w:rsidRPr="006677C2">
              <w:t>, jo īpaši klimata</w:t>
            </w:r>
            <w:r w:rsidRPr="006677C2">
              <w:rPr>
                <w:b/>
                <w:i/>
              </w:rPr>
              <w:t>.</w:t>
            </w:r>
            <w:r w:rsidRPr="006677C2">
              <w:t xml:space="preserve"> enerģētika</w:t>
            </w:r>
            <w:r w:rsidRPr="006677C2">
              <w:t>s un vides jomā.</w:t>
            </w:r>
          </w:p>
        </w:tc>
        <w:tc>
          <w:tcPr>
            <w:tcW w:w="4876" w:type="dxa"/>
          </w:tcPr>
          <w:p w:rsidR="00842E3B" w:rsidRPr="006677C2" w:rsidRDefault="006677C2" w:rsidP="00842E3B">
            <w:pPr>
              <w:pStyle w:val="Normal6a"/>
            </w:pPr>
            <w:r w:rsidRPr="006677C2">
              <w:t>(11)</w:t>
            </w:r>
            <w:r w:rsidRPr="006677C2">
              <w:tab/>
              <w:t>Lai saturiski piepildītu Līguma par Eiropas Savienības darbību (LESD) 39. pantā nospraustos KLP mērķus</w:t>
            </w:r>
            <w:r w:rsidRPr="006677C2">
              <w:rPr>
                <w:b/>
                <w:i/>
              </w:rPr>
              <w:t>, tomēr nosargājot tai raksturīgo kopības aspektu,</w:t>
            </w:r>
            <w:r w:rsidRPr="006677C2">
              <w:t xml:space="preserve"> un </w:t>
            </w:r>
            <w:r w:rsidRPr="006677C2">
              <w:rPr>
                <w:b/>
                <w:i/>
              </w:rPr>
              <w:t xml:space="preserve">lai </w:t>
            </w:r>
            <w:r w:rsidRPr="006677C2">
              <w:t xml:space="preserve">nodrošinātu to, ka Savienība pienācīgi stājas pretī </w:t>
            </w:r>
            <w:r w:rsidRPr="006677C2">
              <w:rPr>
                <w:b/>
                <w:i/>
              </w:rPr>
              <w:t>saviem jaunākajiem</w:t>
            </w:r>
            <w:r w:rsidRPr="006677C2">
              <w:t xml:space="preserve"> iza</w:t>
            </w:r>
            <w:r w:rsidRPr="006677C2">
              <w:t>icinājumiem</w:t>
            </w:r>
            <w:r w:rsidRPr="006677C2">
              <w:rPr>
                <w:b/>
                <w:i/>
              </w:rPr>
              <w:t xml:space="preserve"> un pilda savas starptautiskās saistības</w:t>
            </w:r>
            <w:r w:rsidRPr="006677C2">
              <w:t>, ir lietderīgi izvirzīt vispārīgu mērķu kopumu, kas atspoguļotu paziņojumā „Pārtikas un lauksaimniecības nākotne” doto ievirzi. Turpinājumā Savienības līmenī būtu jānosaka konkrētu mērķu kopums, un dalībv</w:t>
            </w:r>
            <w:r w:rsidRPr="006677C2">
              <w:t xml:space="preserve">alstīm tie būtu jāpiemēro savos KLP stratēģiskajos plānos. </w:t>
            </w:r>
            <w:r w:rsidRPr="006677C2">
              <w:rPr>
                <w:b/>
                <w:i/>
              </w:rPr>
              <w:t>Lai līdzsvarotu ilgtspējīgas attīstības dažādās dimensijas,</w:t>
            </w:r>
            <w:r w:rsidRPr="006677C2">
              <w:t xml:space="preserve"> </w:t>
            </w:r>
            <w:r w:rsidRPr="006677C2">
              <w:rPr>
                <w:b/>
                <w:i/>
              </w:rPr>
              <w:t>tomēr saglabājot taisnīguma un vienlīdzības principus, dalībvalstīm būtu jāstrādā pie visu konkrēto mērķu sasniegšanas.</w:t>
            </w:r>
            <w:r w:rsidRPr="006677C2">
              <w:t xml:space="preserve"> KLP vispārīgie mē</w:t>
            </w:r>
            <w:r w:rsidRPr="006677C2">
              <w:t xml:space="preserve">rķi būtu </w:t>
            </w:r>
            <w:r w:rsidRPr="006677C2">
              <w:rPr>
                <w:b/>
                <w:i/>
              </w:rPr>
              <w:t>jāiestrādā</w:t>
            </w:r>
            <w:r w:rsidRPr="006677C2">
              <w:t xml:space="preserve"> konkrētākās prioritātēs, </w:t>
            </w:r>
            <w:r w:rsidRPr="006677C2">
              <w:rPr>
                <w:b/>
                <w:i/>
              </w:rPr>
              <w:t>kas noteiktas, ņemot</w:t>
            </w:r>
            <w:r w:rsidRPr="006677C2">
              <w:t xml:space="preserve"> vērā </w:t>
            </w:r>
            <w:r w:rsidRPr="006677C2">
              <w:rPr>
                <w:b/>
                <w:i/>
              </w:rPr>
              <w:t>attiecīgos</w:t>
            </w:r>
            <w:r w:rsidRPr="006677C2">
              <w:t xml:space="preserve"> Savienības tiesību </w:t>
            </w:r>
            <w:r w:rsidRPr="006677C2">
              <w:rPr>
                <w:b/>
                <w:i/>
              </w:rPr>
              <w:t>aktus</w:t>
            </w:r>
            <w:r w:rsidRPr="006677C2">
              <w:t>, jo īpaši klimata</w:t>
            </w:r>
            <w:r w:rsidRPr="006677C2">
              <w:rPr>
                <w:b/>
                <w:i/>
              </w:rPr>
              <w:t>,</w:t>
            </w:r>
            <w:r w:rsidRPr="006677C2">
              <w:t xml:space="preserve"> enerģētikas</w:t>
            </w:r>
            <w:r w:rsidRPr="006677C2">
              <w:rPr>
                <w:b/>
                <w:i/>
              </w:rPr>
              <w:t>, dzīvnieku labturības</w:t>
            </w:r>
            <w:r w:rsidRPr="006677C2">
              <w:t xml:space="preserve"> un vides jomā.</w:t>
            </w:r>
          </w:p>
        </w:tc>
      </w:tr>
    </w:tbl>
    <w:p w:rsidR="004430E5" w:rsidRPr="006677C2" w:rsidRDefault="006677C2" w:rsidP="004430E5">
      <w:pPr>
        <w:pStyle w:val="AmOrLang"/>
      </w:pPr>
      <w:r w:rsidRPr="006677C2">
        <w:t xml:space="preserve">Or. </w:t>
      </w:r>
      <w:r w:rsidRPr="006677C2">
        <w:rPr>
          <w:rStyle w:val="HideTWBExt"/>
          <w:rFonts w:eastAsiaTheme="majorEastAsia"/>
          <w:noProof w:val="0"/>
        </w:rPr>
        <w:t>&lt;Original&gt;</w:t>
      </w:r>
      <w:r w:rsidR="00842E3B" w:rsidRPr="006677C2">
        <w:rPr>
          <w:rStyle w:val="HideTWBInt"/>
        </w:rPr>
        <w:t>{EN}</w:t>
      </w:r>
      <w:r w:rsidR="00842E3B" w:rsidRPr="006677C2">
        <w:t>en</w:t>
      </w:r>
      <w:r w:rsidRPr="006677C2">
        <w:rPr>
          <w:rStyle w:val="HideTWBExt"/>
          <w:rFonts w:eastAsiaTheme="majorEastAsia"/>
          <w:noProof w:val="0"/>
        </w:rPr>
        <w:t>&lt;/Original&gt;</w:t>
      </w:r>
    </w:p>
    <w:p w:rsidR="004430E5" w:rsidRPr="006677C2" w:rsidRDefault="004430E5" w:rsidP="004430E5">
      <w:pPr>
        <w:sectPr w:rsidR="004430E5" w:rsidRPr="006677C2" w:rsidSect="006D53CA">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430E5" w:rsidRPr="006677C2" w:rsidRDefault="006677C2" w:rsidP="004430E5">
      <w:r w:rsidRPr="006677C2">
        <w:rPr>
          <w:rStyle w:val="HideTWBExt"/>
          <w:noProof w:val="0"/>
        </w:rPr>
        <w:lastRenderedPageBreak/>
        <w:t>&lt;/Amend&gt;</w:t>
      </w:r>
    </w:p>
    <w:p w:rsidR="004430E5" w:rsidRPr="006677C2" w:rsidRDefault="006677C2" w:rsidP="004430E5">
      <w:pPr>
        <w:pStyle w:val="AmDateTab"/>
      </w:pPr>
      <w:r w:rsidRPr="006677C2">
        <w:rPr>
          <w:rStyle w:val="HideTWBExt"/>
          <w:noProof w:val="0"/>
        </w:rPr>
        <w:t>&lt;Amend&gt;&lt;Date&gt;</w:t>
      </w:r>
      <w:r w:rsidRPr="006677C2">
        <w:rPr>
          <w:rStyle w:val="HideTWBInt"/>
          <w:color w:val="auto"/>
        </w:rPr>
        <w:t>{14/10/2020}</w:t>
      </w:r>
      <w:r w:rsidRPr="006677C2">
        <w:t>14.10.2020</w:t>
      </w:r>
      <w:r w:rsidRPr="006677C2">
        <w:rPr>
          <w:rStyle w:val="HideTWBExt"/>
          <w:noProof w:val="0"/>
        </w:rPr>
        <w:t>&lt;/Date&gt;</w:t>
      </w:r>
      <w:r w:rsidRPr="006677C2">
        <w:tab/>
      </w:r>
      <w:r w:rsidRPr="006677C2">
        <w:rPr>
          <w:rStyle w:val="HideTWBExt"/>
          <w:noProof w:val="0"/>
        </w:rPr>
        <w:t>&lt;ANo&gt;</w:t>
      </w:r>
      <w:r w:rsidRPr="006677C2">
        <w:t>A8-0200</w:t>
      </w:r>
      <w:r w:rsidRPr="006677C2">
        <w:rPr>
          <w:rStyle w:val="HideTWBExt"/>
          <w:noProof w:val="0"/>
        </w:rPr>
        <w:t>&lt;/ANo&gt;</w:t>
      </w:r>
      <w:r w:rsidRPr="006677C2">
        <w:t>/</w:t>
      </w:r>
      <w:r w:rsidRPr="006677C2">
        <w:rPr>
          <w:rStyle w:val="HideTWBExt"/>
          <w:noProof w:val="0"/>
        </w:rPr>
        <w:t>&lt;NumAm&gt;</w:t>
      </w:r>
      <w:r w:rsidRPr="006677C2">
        <w:t>779</w:t>
      </w:r>
      <w:r w:rsidRPr="006677C2">
        <w:rPr>
          <w:rStyle w:val="HideTWBExt"/>
          <w:noProof w:val="0"/>
        </w:rPr>
        <w:t>&lt;/NumAm&gt;</w:t>
      </w:r>
    </w:p>
    <w:p w:rsidR="004430E5" w:rsidRPr="006677C2" w:rsidRDefault="006677C2" w:rsidP="004430E5">
      <w:pPr>
        <w:pStyle w:val="AmNumberTabs"/>
      </w:pPr>
      <w:r w:rsidRPr="006677C2">
        <w:t xml:space="preserve">Grozījums </w:t>
      </w:r>
      <w:r w:rsidRPr="006677C2">
        <w:t>Nr.</w:t>
      </w:r>
      <w:r w:rsidRPr="006677C2">
        <w:tab/>
      </w:r>
      <w:r w:rsidRPr="006677C2">
        <w:tab/>
      </w:r>
      <w:r w:rsidRPr="006677C2">
        <w:rPr>
          <w:rStyle w:val="HideTWBExt"/>
          <w:b w:val="0"/>
          <w:noProof w:val="0"/>
        </w:rPr>
        <w:t>&lt;NumAm&gt;</w:t>
      </w:r>
      <w:r w:rsidRPr="006677C2">
        <w:t>779</w:t>
      </w:r>
      <w:r w:rsidRPr="006677C2">
        <w:rPr>
          <w:rStyle w:val="HideTWBExt"/>
          <w:b w:val="0"/>
          <w:noProof w:val="0"/>
        </w:rPr>
        <w:t>&lt;/NumAm&gt;</w:t>
      </w:r>
    </w:p>
    <w:p w:rsidR="004430E5" w:rsidRPr="006677C2" w:rsidRDefault="006677C2" w:rsidP="004430E5">
      <w:pPr>
        <w:pStyle w:val="NormalBold"/>
      </w:pPr>
      <w:r w:rsidRPr="006677C2">
        <w:rPr>
          <w:rStyle w:val="HideTWBExt"/>
          <w:b w:val="0"/>
          <w:noProof w:val="0"/>
        </w:rPr>
        <w:t>&lt;RepeatBlock-By&gt;&lt;By&gt;&lt;Members&gt;</w:t>
      </w:r>
      <w:r w:rsidRPr="006677C2">
        <w:t>Pascal Canfin</w:t>
      </w:r>
      <w:r w:rsidRPr="006677C2">
        <w:rPr>
          <w:rStyle w:val="HideTWBExt"/>
          <w:b w:val="0"/>
          <w:noProof w:val="0"/>
        </w:rPr>
        <w:t>&lt;/Members&gt;</w:t>
      </w:r>
    </w:p>
    <w:p w:rsidR="004430E5" w:rsidRPr="006677C2" w:rsidRDefault="006677C2" w:rsidP="004430E5">
      <w:r w:rsidRPr="006677C2">
        <w:rPr>
          <w:rStyle w:val="HideTWBExt"/>
          <w:noProof w:val="0"/>
        </w:rPr>
        <w:t>&lt;AuNomDe&gt;</w:t>
      </w:r>
      <w:r w:rsidRPr="006677C2">
        <w:rPr>
          <w:rStyle w:val="HideTWBInt"/>
          <w:color w:val="auto"/>
        </w:rPr>
        <w:t>{ENVI}</w:t>
      </w:r>
      <w:r w:rsidRPr="006677C2">
        <w:t>Vides, sabiedrības veselības un pārtikas nekaitīguma komitejas vārdā</w:t>
      </w:r>
      <w:r w:rsidRPr="006677C2">
        <w:rPr>
          <w:rStyle w:val="HideTWBExt"/>
          <w:noProof w:val="0"/>
        </w:rPr>
        <w:t>&lt;/AuNomDe&gt;</w:t>
      </w:r>
    </w:p>
    <w:p w:rsidR="004430E5" w:rsidRPr="006677C2" w:rsidRDefault="006677C2" w:rsidP="004430E5">
      <w:r w:rsidRPr="006677C2">
        <w:rPr>
          <w:rStyle w:val="HideTWBExt"/>
          <w:noProof w:val="0"/>
        </w:rPr>
        <w:t>&lt;/By&gt;&lt;/RepeatBlock-By&gt;</w:t>
      </w:r>
    </w:p>
    <w:p w:rsidR="004430E5" w:rsidRPr="006677C2" w:rsidRDefault="006677C2" w:rsidP="004430E5">
      <w:pPr>
        <w:pStyle w:val="AmDocTypeTab"/>
      </w:pPr>
      <w:r w:rsidRPr="006677C2">
        <w:rPr>
          <w:rStyle w:val="HideTWBExt"/>
          <w:b w:val="0"/>
          <w:noProof w:val="0"/>
        </w:rPr>
        <w:t>&lt;TitreType&gt;</w:t>
      </w:r>
      <w:r w:rsidRPr="006677C2">
        <w:t>Ziņojums</w:t>
      </w:r>
      <w:r w:rsidRPr="006677C2">
        <w:rPr>
          <w:rStyle w:val="HideTWBExt"/>
          <w:b w:val="0"/>
          <w:noProof w:val="0"/>
        </w:rPr>
        <w:t>&lt;/TitreType&gt;</w:t>
      </w:r>
      <w:r w:rsidRPr="006677C2">
        <w:tab/>
        <w:t>A8-0200/2019</w:t>
      </w:r>
    </w:p>
    <w:p w:rsidR="004430E5" w:rsidRPr="006677C2" w:rsidRDefault="006677C2" w:rsidP="004430E5">
      <w:pPr>
        <w:pStyle w:val="NormalBold"/>
      </w:pPr>
      <w:r w:rsidRPr="006677C2">
        <w:rPr>
          <w:rStyle w:val="HideTWBExt"/>
          <w:b w:val="0"/>
          <w:noProof w:val="0"/>
        </w:rPr>
        <w:t>&lt;Rapporteur&gt;</w:t>
      </w:r>
      <w:r w:rsidRPr="006677C2">
        <w:t>Peter</w:t>
      </w:r>
      <w:r w:rsidRPr="006677C2">
        <w:t xml:space="preserve"> Jahr</w:t>
      </w:r>
      <w:r w:rsidRPr="006677C2">
        <w:rPr>
          <w:rStyle w:val="HideTWBExt"/>
          <w:b w:val="0"/>
          <w:noProof w:val="0"/>
        </w:rPr>
        <w:t>&lt;/Rapporteur&gt;</w:t>
      </w:r>
    </w:p>
    <w:p w:rsidR="004430E5" w:rsidRPr="006677C2" w:rsidRDefault="006677C2" w:rsidP="004430E5">
      <w:r w:rsidRPr="006677C2">
        <w:rPr>
          <w:rStyle w:val="HideTWBExt"/>
          <w:noProof w:val="0"/>
        </w:rPr>
        <w:t>&lt;Titre&gt;</w:t>
      </w:r>
      <w:r w:rsidRPr="006677C2">
        <w:t xml:space="preserve">Kopējā lauksaimniecības politika — atbalsts stratēģiskajiem plāniem, kuri dalībvalstīm jāizstrādā un kurus finansē no ELGF un no </w:t>
      </w:r>
      <w:r w:rsidRPr="006677C2">
        <w:t>ELFLA</w:t>
      </w:r>
      <w:r w:rsidRPr="006677C2">
        <w:rPr>
          <w:rStyle w:val="HideTWBExt"/>
          <w:noProof w:val="0"/>
        </w:rPr>
        <w:t>&lt;/Titre&gt;</w:t>
      </w:r>
    </w:p>
    <w:p w:rsidR="004430E5" w:rsidRPr="006677C2" w:rsidRDefault="006677C2" w:rsidP="004430E5">
      <w:pPr>
        <w:pStyle w:val="Normal12a"/>
      </w:pPr>
      <w:r w:rsidRPr="006677C2">
        <w:rPr>
          <w:rStyle w:val="HideTWBExt"/>
          <w:noProof w:val="0"/>
        </w:rPr>
        <w:t>&lt;DocRef&gt;</w:t>
      </w:r>
      <w:r w:rsidRPr="006677C2">
        <w:t>(COM(2018)0392 – C8-0248/2018 – 2018/0216(COD))</w:t>
      </w:r>
      <w:r w:rsidRPr="006677C2">
        <w:rPr>
          <w:rStyle w:val="HideTWBExt"/>
          <w:noProof w:val="0"/>
        </w:rPr>
        <w:t>&lt;/DocRef&gt;</w:t>
      </w:r>
    </w:p>
    <w:p w:rsidR="004430E5" w:rsidRPr="006677C2" w:rsidRDefault="006677C2" w:rsidP="004430E5">
      <w:pPr>
        <w:pStyle w:val="NormalBold"/>
      </w:pPr>
      <w:r w:rsidRPr="006677C2">
        <w:rPr>
          <w:rStyle w:val="HideTWBExt"/>
          <w:b w:val="0"/>
          <w:noProof w:val="0"/>
        </w:rPr>
        <w:t>&lt;DocAmend&gt;</w:t>
      </w:r>
      <w:r w:rsidRPr="006677C2">
        <w:t>Regulas priekšl</w:t>
      </w:r>
      <w:r w:rsidRPr="006677C2">
        <w:t>ikums</w:t>
      </w:r>
      <w:r w:rsidRPr="006677C2">
        <w:rPr>
          <w:rStyle w:val="HideTWBExt"/>
          <w:b w:val="0"/>
          <w:noProof w:val="0"/>
        </w:rPr>
        <w:t>&lt;/DocAmend&gt;</w:t>
      </w:r>
    </w:p>
    <w:p w:rsidR="004430E5" w:rsidRPr="006677C2" w:rsidRDefault="006677C2" w:rsidP="004430E5">
      <w:pPr>
        <w:pStyle w:val="NormalBold"/>
      </w:pPr>
      <w:r w:rsidRPr="006677C2">
        <w:rPr>
          <w:rStyle w:val="HideTWBExt"/>
          <w:b w:val="0"/>
          <w:noProof w:val="0"/>
        </w:rPr>
        <w:t>&lt;Article&gt;</w:t>
      </w:r>
      <w:r w:rsidRPr="006677C2">
        <w:t>15. apsvērums</w:t>
      </w:r>
      <w:r w:rsidRPr="006677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9E9" w:rsidRPr="006677C2" w:rsidTr="009E0168">
        <w:trPr>
          <w:jc w:val="center"/>
        </w:trPr>
        <w:tc>
          <w:tcPr>
            <w:tcW w:w="9752" w:type="dxa"/>
            <w:gridSpan w:val="2"/>
          </w:tcPr>
          <w:p w:rsidR="004430E5" w:rsidRPr="006677C2" w:rsidRDefault="004430E5" w:rsidP="009E0168">
            <w:pPr>
              <w:keepNext/>
            </w:pPr>
          </w:p>
        </w:tc>
      </w:tr>
      <w:tr w:rsidR="00F029E9" w:rsidRPr="006677C2" w:rsidTr="009E0168">
        <w:trPr>
          <w:jc w:val="center"/>
        </w:trPr>
        <w:tc>
          <w:tcPr>
            <w:tcW w:w="4876" w:type="dxa"/>
          </w:tcPr>
          <w:p w:rsidR="004430E5" w:rsidRPr="006677C2" w:rsidRDefault="006677C2" w:rsidP="009E0168">
            <w:pPr>
              <w:pStyle w:val="AmColumnHeading"/>
              <w:keepNext/>
            </w:pPr>
            <w:r w:rsidRPr="006677C2">
              <w:t>Komisijas ierosinātais teksts</w:t>
            </w:r>
          </w:p>
        </w:tc>
        <w:tc>
          <w:tcPr>
            <w:tcW w:w="4876" w:type="dxa"/>
          </w:tcPr>
          <w:p w:rsidR="004430E5" w:rsidRPr="006677C2" w:rsidRDefault="006677C2" w:rsidP="009E0168">
            <w:pPr>
              <w:pStyle w:val="AmColumnHeading"/>
              <w:keepNext/>
            </w:pPr>
            <w:r w:rsidRPr="006677C2">
              <w:t>Grozījums</w:t>
            </w:r>
          </w:p>
        </w:tc>
      </w:tr>
      <w:tr w:rsidR="00F029E9" w:rsidRPr="006677C2" w:rsidTr="009E0168">
        <w:trPr>
          <w:jc w:val="center"/>
        </w:trPr>
        <w:tc>
          <w:tcPr>
            <w:tcW w:w="4876" w:type="dxa"/>
          </w:tcPr>
          <w:p w:rsidR="00842E3B" w:rsidRPr="006677C2" w:rsidRDefault="006677C2" w:rsidP="00842E3B">
            <w:pPr>
              <w:pStyle w:val="Normal6a"/>
            </w:pPr>
            <w:r w:rsidRPr="006677C2">
              <w:t>(15)</w:t>
            </w:r>
            <w:r w:rsidRPr="006677C2">
              <w:tab/>
              <w:t xml:space="preserve">Saistībā ar lielāku KLP orientēšanos uz tirgu, kas iezīmēta paziņojumā „Pārtikas un lauksaimniecības nākotne”, tirgus riski, klimata pārmaiņas un to </w:t>
            </w:r>
            <w:r w:rsidRPr="006677C2">
              <w:rPr>
                <w:b/>
                <w:i/>
              </w:rPr>
              <w:t xml:space="preserve">radīto </w:t>
            </w:r>
            <w:r w:rsidRPr="006677C2">
              <w:rPr>
                <w:b/>
                <w:i/>
              </w:rPr>
              <w:t>ekstrēmo laikapstākļu notikumu pieaugošais biežums un intensitāte</w:t>
            </w:r>
            <w:r w:rsidRPr="006677C2">
              <w:t xml:space="preserve">, kā arī sanitārās un fitosanitārās krīzes var radīt cenu nestabilitātes riskus un </w:t>
            </w:r>
            <w:r w:rsidRPr="006677C2">
              <w:rPr>
                <w:b/>
                <w:i/>
              </w:rPr>
              <w:t>pastiprināt</w:t>
            </w:r>
            <w:r w:rsidRPr="006677C2">
              <w:t xml:space="preserve"> spiedienu uz ienākumiem. Tāpēc, lai arī </w:t>
            </w:r>
            <w:r w:rsidRPr="006677C2">
              <w:rPr>
                <w:b/>
                <w:i/>
              </w:rPr>
              <w:t>galīgie atbildīgie</w:t>
            </w:r>
            <w:r w:rsidRPr="006677C2">
              <w:t xml:space="preserve"> par </w:t>
            </w:r>
            <w:r w:rsidRPr="006677C2">
              <w:rPr>
                <w:b/>
                <w:i/>
              </w:rPr>
              <w:t>savas saimniecības</w:t>
            </w:r>
            <w:r w:rsidRPr="006677C2">
              <w:t xml:space="preserve"> stratēģiju </w:t>
            </w:r>
            <w:r w:rsidRPr="006677C2">
              <w:rPr>
                <w:b/>
                <w:i/>
              </w:rPr>
              <w:t>ir</w:t>
            </w:r>
            <w:r w:rsidRPr="006677C2">
              <w:t xml:space="preserve"> </w:t>
            </w:r>
            <w:r w:rsidRPr="006677C2">
              <w:t>paši lauksaimnieki, būtu jāizveido stabila sistēma, kas nodrošina pienācīgu riska pārvaldību. Mērķis ir sagādāt dalībvalstīm un lauksaimniekiem iespēju izmantot Savienības līmeņa platformu, kas iekārtota spēju veidošanai riska pārvaldības jomā un nodrošina</w:t>
            </w:r>
            <w:r w:rsidRPr="006677C2">
              <w:t xml:space="preserve"> lauksaimniekiem investīciju vajadzībām pienācīgus finanšu instrumentus, kā arī </w:t>
            </w:r>
            <w:r w:rsidRPr="006677C2">
              <w:rPr>
                <w:b/>
                <w:i/>
              </w:rPr>
              <w:t>piekļuvi apgrozāmajam kapitālam</w:t>
            </w:r>
            <w:r w:rsidRPr="006677C2">
              <w:t xml:space="preserve">, </w:t>
            </w:r>
            <w:r w:rsidRPr="006677C2">
              <w:rPr>
                <w:b/>
                <w:i/>
              </w:rPr>
              <w:t>apmācībai</w:t>
            </w:r>
            <w:r w:rsidRPr="006677C2">
              <w:t xml:space="preserve">, zināšanu </w:t>
            </w:r>
            <w:r w:rsidRPr="006677C2">
              <w:rPr>
                <w:b/>
                <w:i/>
              </w:rPr>
              <w:t>pārnesei</w:t>
            </w:r>
            <w:r w:rsidRPr="006677C2">
              <w:t xml:space="preserve"> un konsultāciju </w:t>
            </w:r>
            <w:r w:rsidRPr="006677C2">
              <w:rPr>
                <w:b/>
                <w:i/>
              </w:rPr>
              <w:t>pakalpojumiem</w:t>
            </w:r>
            <w:r w:rsidRPr="006677C2">
              <w:t>.</w:t>
            </w:r>
          </w:p>
        </w:tc>
        <w:tc>
          <w:tcPr>
            <w:tcW w:w="4876" w:type="dxa"/>
          </w:tcPr>
          <w:p w:rsidR="00842E3B" w:rsidRPr="006677C2" w:rsidRDefault="006677C2" w:rsidP="00842E3B">
            <w:pPr>
              <w:pStyle w:val="Normal6a"/>
            </w:pPr>
            <w:r w:rsidRPr="006677C2">
              <w:t>(15)</w:t>
            </w:r>
            <w:r w:rsidRPr="006677C2">
              <w:tab/>
              <w:t>Saistībā ar lielāku KLP orientēšanos uz tirgu, kas iezīmēta paziņojumā „Pārtik</w:t>
            </w:r>
            <w:r w:rsidRPr="006677C2">
              <w:t xml:space="preserve">as un lauksaimniecības nākotne”, tirgus riski, </w:t>
            </w:r>
            <w:r w:rsidRPr="006677C2">
              <w:rPr>
                <w:b/>
                <w:i/>
              </w:rPr>
              <w:t xml:space="preserve">savstarpības klauzulu trūkums tirdzniecības nolīgumos ar trešām valstīm, </w:t>
            </w:r>
            <w:r w:rsidRPr="006677C2">
              <w:t xml:space="preserve">klimata pārmaiņas un to </w:t>
            </w:r>
            <w:r w:rsidRPr="006677C2">
              <w:rPr>
                <w:b/>
                <w:i/>
              </w:rPr>
              <w:t>ietekmē aizvien biežāki un nopietnāki ekstrēmu laikapstākļu notikumi</w:t>
            </w:r>
            <w:r w:rsidRPr="006677C2">
              <w:t>, kā arī sanitārās un fitosanitārās krīzes v</w:t>
            </w:r>
            <w:r w:rsidRPr="006677C2">
              <w:t xml:space="preserve">ar radīt cenu nestabilitātes riskus un </w:t>
            </w:r>
            <w:r w:rsidRPr="006677C2">
              <w:rPr>
                <w:b/>
                <w:i/>
              </w:rPr>
              <w:t>lielāku</w:t>
            </w:r>
            <w:r w:rsidRPr="006677C2">
              <w:t xml:space="preserve"> spiedienu uz ienākumiem. Tāpēc, lai arī </w:t>
            </w:r>
            <w:r w:rsidRPr="006677C2">
              <w:rPr>
                <w:b/>
                <w:i/>
              </w:rPr>
              <w:t>galīgo atbildību</w:t>
            </w:r>
            <w:r w:rsidRPr="006677C2">
              <w:t xml:space="preserve"> par </w:t>
            </w:r>
            <w:r w:rsidRPr="006677C2">
              <w:rPr>
                <w:b/>
                <w:i/>
              </w:rPr>
              <w:t>savu saimniekošanas</w:t>
            </w:r>
            <w:r w:rsidRPr="006677C2">
              <w:t xml:space="preserve"> stratēģiju </w:t>
            </w:r>
            <w:r w:rsidRPr="006677C2">
              <w:rPr>
                <w:b/>
                <w:i/>
              </w:rPr>
              <w:t>un par savu lauku saimniecību noturības uzlabošanu uzņemas</w:t>
            </w:r>
            <w:r w:rsidRPr="006677C2">
              <w:t xml:space="preserve"> paši lauksaimnieki, būtu jāizveido stabila sistēma, kas no</w:t>
            </w:r>
            <w:r w:rsidRPr="006677C2">
              <w:t>drošina pienācīgu riska pārvaldību. Mērķis ir sagādāt dalībvalstīm un lauksaimniekiem iespēju izmantot Savienības līmeņa platformu, kas iekārtota spēju veidošanai riska pārvaldības jomā un nodrošina lauksaimniekiem investīciju vajadzībām pienācīgus finanšu</w:t>
            </w:r>
            <w:r w:rsidRPr="006677C2">
              <w:t xml:space="preserve"> instrumentus, kā arī </w:t>
            </w:r>
            <w:r w:rsidRPr="006677C2">
              <w:rPr>
                <w:b/>
                <w:i/>
              </w:rPr>
              <w:t>pieejamu apgrozāmo kapitālu</w:t>
            </w:r>
            <w:r w:rsidRPr="006677C2">
              <w:t xml:space="preserve">, </w:t>
            </w:r>
            <w:r w:rsidRPr="006677C2">
              <w:rPr>
                <w:b/>
                <w:i/>
              </w:rPr>
              <w:t>apmācību</w:t>
            </w:r>
            <w:r w:rsidRPr="006677C2">
              <w:t xml:space="preserve">, zināšanu </w:t>
            </w:r>
            <w:r w:rsidRPr="006677C2">
              <w:rPr>
                <w:b/>
                <w:i/>
              </w:rPr>
              <w:t>pārnesi</w:t>
            </w:r>
            <w:r w:rsidRPr="006677C2">
              <w:t xml:space="preserve"> un konsultāciju </w:t>
            </w:r>
            <w:r w:rsidRPr="006677C2">
              <w:rPr>
                <w:b/>
                <w:i/>
              </w:rPr>
              <w:t>pakalpojumus</w:t>
            </w:r>
            <w:r w:rsidRPr="006677C2">
              <w:t>.</w:t>
            </w:r>
          </w:p>
        </w:tc>
      </w:tr>
    </w:tbl>
    <w:p w:rsidR="004430E5" w:rsidRPr="006677C2" w:rsidRDefault="006677C2" w:rsidP="004430E5">
      <w:pPr>
        <w:pStyle w:val="AmOrLang"/>
      </w:pPr>
      <w:r w:rsidRPr="006677C2">
        <w:t xml:space="preserve">Or. </w:t>
      </w:r>
      <w:r w:rsidRPr="006677C2">
        <w:rPr>
          <w:rStyle w:val="HideTWBExt"/>
          <w:rFonts w:eastAsiaTheme="majorEastAsia"/>
          <w:noProof w:val="0"/>
        </w:rPr>
        <w:t>&lt;Original&gt;</w:t>
      </w:r>
      <w:r w:rsidR="00842E3B" w:rsidRPr="006677C2">
        <w:rPr>
          <w:rStyle w:val="HideTWBInt"/>
        </w:rPr>
        <w:t>{EN}</w:t>
      </w:r>
      <w:r w:rsidR="00842E3B" w:rsidRPr="006677C2">
        <w:t>en</w:t>
      </w:r>
      <w:r w:rsidRPr="006677C2">
        <w:rPr>
          <w:rStyle w:val="HideTWBExt"/>
          <w:rFonts w:eastAsiaTheme="majorEastAsia"/>
          <w:noProof w:val="0"/>
        </w:rPr>
        <w:t>&lt;/Original&gt;</w:t>
      </w:r>
    </w:p>
    <w:p w:rsidR="004430E5" w:rsidRPr="006677C2" w:rsidRDefault="004430E5" w:rsidP="004430E5">
      <w:pPr>
        <w:sectPr w:rsidR="004430E5" w:rsidRPr="006677C2" w:rsidSect="006D53CA">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430E5" w:rsidRPr="006677C2" w:rsidRDefault="006677C2" w:rsidP="004430E5">
      <w:r w:rsidRPr="006677C2">
        <w:rPr>
          <w:rStyle w:val="HideTWBExt"/>
          <w:noProof w:val="0"/>
        </w:rPr>
        <w:lastRenderedPageBreak/>
        <w:t>&lt;/Amend&gt;</w:t>
      </w:r>
    </w:p>
    <w:p w:rsidR="004430E5" w:rsidRPr="006677C2" w:rsidRDefault="006677C2" w:rsidP="004430E5">
      <w:pPr>
        <w:pStyle w:val="AmDateTab"/>
      </w:pPr>
      <w:r w:rsidRPr="006677C2">
        <w:rPr>
          <w:rStyle w:val="HideTWBExt"/>
          <w:noProof w:val="0"/>
        </w:rPr>
        <w:t>&lt;Amend&gt;&lt;Date&gt;</w:t>
      </w:r>
      <w:r w:rsidRPr="006677C2">
        <w:rPr>
          <w:rStyle w:val="HideTWBInt"/>
          <w:color w:val="auto"/>
        </w:rPr>
        <w:t>{14/10/2020}</w:t>
      </w:r>
      <w:r w:rsidRPr="006677C2">
        <w:t>14.10.2020</w:t>
      </w:r>
      <w:r w:rsidRPr="006677C2">
        <w:rPr>
          <w:rStyle w:val="HideTWBExt"/>
          <w:noProof w:val="0"/>
        </w:rPr>
        <w:t>&lt;/Date&gt;</w:t>
      </w:r>
      <w:r w:rsidRPr="006677C2">
        <w:tab/>
      </w:r>
      <w:r w:rsidRPr="006677C2">
        <w:rPr>
          <w:rStyle w:val="HideTWBExt"/>
          <w:noProof w:val="0"/>
        </w:rPr>
        <w:t>&lt;ANo&gt;</w:t>
      </w:r>
      <w:r w:rsidRPr="006677C2">
        <w:t>A8-0200</w:t>
      </w:r>
      <w:r w:rsidRPr="006677C2">
        <w:rPr>
          <w:rStyle w:val="HideTWBExt"/>
          <w:noProof w:val="0"/>
        </w:rPr>
        <w:t>&lt;/ANo&gt;</w:t>
      </w:r>
      <w:r w:rsidRPr="006677C2">
        <w:t>/</w:t>
      </w:r>
      <w:r w:rsidRPr="006677C2">
        <w:rPr>
          <w:rStyle w:val="HideTWBExt"/>
          <w:noProof w:val="0"/>
        </w:rPr>
        <w:t>&lt;NumAm&gt;</w:t>
      </w:r>
      <w:r w:rsidRPr="006677C2">
        <w:t>780</w:t>
      </w:r>
      <w:r w:rsidRPr="006677C2">
        <w:rPr>
          <w:rStyle w:val="HideTWBExt"/>
          <w:noProof w:val="0"/>
        </w:rPr>
        <w:t>&lt;/NumAm&gt;</w:t>
      </w:r>
    </w:p>
    <w:p w:rsidR="004430E5" w:rsidRPr="006677C2" w:rsidRDefault="006677C2" w:rsidP="004430E5">
      <w:pPr>
        <w:pStyle w:val="AmNumberTabs"/>
      </w:pPr>
      <w:r w:rsidRPr="006677C2">
        <w:t>Grozījums Nr.</w:t>
      </w:r>
      <w:r w:rsidRPr="006677C2">
        <w:tab/>
      </w:r>
      <w:r w:rsidRPr="006677C2">
        <w:tab/>
      </w:r>
      <w:r w:rsidRPr="006677C2">
        <w:rPr>
          <w:rStyle w:val="HideTWBExt"/>
          <w:b w:val="0"/>
          <w:noProof w:val="0"/>
        </w:rPr>
        <w:t>&lt;NumAm&gt;</w:t>
      </w:r>
      <w:r w:rsidRPr="006677C2">
        <w:t>780</w:t>
      </w:r>
      <w:r w:rsidRPr="006677C2">
        <w:rPr>
          <w:rStyle w:val="HideTWBExt"/>
          <w:b w:val="0"/>
          <w:noProof w:val="0"/>
        </w:rPr>
        <w:t>&lt;/NumAm&gt;</w:t>
      </w:r>
    </w:p>
    <w:p w:rsidR="004430E5" w:rsidRPr="006677C2" w:rsidRDefault="006677C2" w:rsidP="004430E5">
      <w:pPr>
        <w:pStyle w:val="NormalBold"/>
      </w:pPr>
      <w:r w:rsidRPr="006677C2">
        <w:rPr>
          <w:rStyle w:val="HideTWBExt"/>
          <w:b w:val="0"/>
          <w:noProof w:val="0"/>
        </w:rPr>
        <w:t>&lt;RepeatBlock-By&gt;&lt;By&gt;&lt;Members&gt;</w:t>
      </w:r>
      <w:r w:rsidRPr="006677C2">
        <w:t>Pascal Canfin</w:t>
      </w:r>
      <w:r w:rsidRPr="006677C2">
        <w:rPr>
          <w:rStyle w:val="HideTWBExt"/>
          <w:b w:val="0"/>
          <w:noProof w:val="0"/>
        </w:rPr>
        <w:t>&lt;/Members&gt;</w:t>
      </w:r>
    </w:p>
    <w:p w:rsidR="004430E5" w:rsidRPr="006677C2" w:rsidRDefault="006677C2" w:rsidP="004430E5">
      <w:r w:rsidRPr="006677C2">
        <w:rPr>
          <w:rStyle w:val="HideTWBExt"/>
          <w:noProof w:val="0"/>
        </w:rPr>
        <w:t>&lt;AuNomDe&gt;</w:t>
      </w:r>
      <w:r w:rsidRPr="006677C2">
        <w:rPr>
          <w:rStyle w:val="HideTWBInt"/>
          <w:color w:val="auto"/>
        </w:rPr>
        <w:t>{ENVI}</w:t>
      </w:r>
      <w:r w:rsidRPr="006677C2">
        <w:t>Vides, sabiedrības veselības un pārtikas nekaitīguma komitejas vārdā</w:t>
      </w:r>
      <w:r w:rsidRPr="006677C2">
        <w:rPr>
          <w:rStyle w:val="HideTWBExt"/>
          <w:noProof w:val="0"/>
        </w:rPr>
        <w:t>&lt;/AuNomDe&gt;</w:t>
      </w:r>
    </w:p>
    <w:p w:rsidR="004430E5" w:rsidRPr="006677C2" w:rsidRDefault="006677C2" w:rsidP="004430E5">
      <w:r w:rsidRPr="006677C2">
        <w:rPr>
          <w:rStyle w:val="HideTWBExt"/>
          <w:noProof w:val="0"/>
        </w:rPr>
        <w:t>&lt;/By&gt;&lt;/RepeatBlock-By&gt;</w:t>
      </w:r>
    </w:p>
    <w:p w:rsidR="004430E5" w:rsidRPr="006677C2" w:rsidRDefault="006677C2" w:rsidP="004430E5">
      <w:pPr>
        <w:pStyle w:val="AmDocTypeTab"/>
      </w:pPr>
      <w:r w:rsidRPr="006677C2">
        <w:rPr>
          <w:rStyle w:val="HideTWBExt"/>
          <w:b w:val="0"/>
          <w:noProof w:val="0"/>
        </w:rPr>
        <w:t>&lt;TitreType&gt;</w:t>
      </w:r>
      <w:r w:rsidRPr="006677C2">
        <w:t>Ziņojums</w:t>
      </w:r>
      <w:r w:rsidRPr="006677C2">
        <w:rPr>
          <w:rStyle w:val="HideTWBExt"/>
          <w:b w:val="0"/>
          <w:noProof w:val="0"/>
        </w:rPr>
        <w:t>&lt;/TitreType&gt;</w:t>
      </w:r>
      <w:r w:rsidRPr="006677C2">
        <w:tab/>
        <w:t>A8-0200/2019</w:t>
      </w:r>
    </w:p>
    <w:p w:rsidR="004430E5" w:rsidRPr="006677C2" w:rsidRDefault="006677C2" w:rsidP="004430E5">
      <w:pPr>
        <w:pStyle w:val="NormalBold"/>
      </w:pPr>
      <w:r w:rsidRPr="006677C2">
        <w:rPr>
          <w:rStyle w:val="HideTWBExt"/>
          <w:b w:val="0"/>
          <w:noProof w:val="0"/>
        </w:rPr>
        <w:t>&lt;Rapporteur&gt;</w:t>
      </w:r>
      <w:r w:rsidRPr="006677C2">
        <w:t>Peter Jahr</w:t>
      </w:r>
      <w:r w:rsidRPr="006677C2">
        <w:rPr>
          <w:rStyle w:val="HideTWBExt"/>
          <w:b w:val="0"/>
          <w:noProof w:val="0"/>
        </w:rPr>
        <w:t>&lt;/Rapporteur&gt;</w:t>
      </w:r>
    </w:p>
    <w:p w:rsidR="004430E5" w:rsidRPr="006677C2" w:rsidRDefault="006677C2" w:rsidP="004430E5">
      <w:r w:rsidRPr="006677C2">
        <w:rPr>
          <w:rStyle w:val="HideTWBExt"/>
          <w:noProof w:val="0"/>
        </w:rPr>
        <w:t>&lt;Titre&gt;</w:t>
      </w:r>
      <w:r w:rsidRPr="006677C2">
        <w:t>Kopējā lauksaimniecības politika — atbal</w:t>
      </w:r>
      <w:r w:rsidRPr="006677C2">
        <w:t xml:space="preserve">sts stratēģiskajiem plāniem, kuri dalībvalstīm jāizstrādā un kurus finansē no ELGF un no </w:t>
      </w:r>
      <w:r w:rsidRPr="006677C2">
        <w:t>ELFLA</w:t>
      </w:r>
      <w:r w:rsidRPr="006677C2">
        <w:rPr>
          <w:rStyle w:val="HideTWBExt"/>
          <w:noProof w:val="0"/>
        </w:rPr>
        <w:t>&lt;/Titre&gt;</w:t>
      </w:r>
    </w:p>
    <w:p w:rsidR="004430E5" w:rsidRPr="006677C2" w:rsidRDefault="006677C2" w:rsidP="004430E5">
      <w:pPr>
        <w:pStyle w:val="Normal12a"/>
      </w:pPr>
      <w:r w:rsidRPr="006677C2">
        <w:rPr>
          <w:rStyle w:val="HideTWBExt"/>
          <w:noProof w:val="0"/>
        </w:rPr>
        <w:t>&lt;DocRef&gt;</w:t>
      </w:r>
      <w:r w:rsidRPr="006677C2">
        <w:t>(COM(2018)0392 – C8-0248/2018 – 2018/0216(COD))</w:t>
      </w:r>
      <w:r w:rsidRPr="006677C2">
        <w:rPr>
          <w:rStyle w:val="HideTWBExt"/>
          <w:noProof w:val="0"/>
        </w:rPr>
        <w:t>&lt;/DocRef&gt;</w:t>
      </w:r>
    </w:p>
    <w:p w:rsidR="004430E5" w:rsidRPr="006677C2" w:rsidRDefault="006677C2" w:rsidP="004430E5">
      <w:pPr>
        <w:pStyle w:val="NormalBold"/>
      </w:pPr>
      <w:r w:rsidRPr="006677C2">
        <w:rPr>
          <w:rStyle w:val="HideTWBExt"/>
          <w:b w:val="0"/>
          <w:noProof w:val="0"/>
        </w:rPr>
        <w:t>&lt;DocAmend&gt;</w:t>
      </w:r>
      <w:r w:rsidRPr="006677C2">
        <w:t>Regulas priekšlikums</w:t>
      </w:r>
      <w:r w:rsidRPr="006677C2">
        <w:rPr>
          <w:rStyle w:val="HideTWBExt"/>
          <w:b w:val="0"/>
          <w:noProof w:val="0"/>
        </w:rPr>
        <w:t>&lt;/DocAmend&gt;</w:t>
      </w:r>
    </w:p>
    <w:p w:rsidR="004430E5" w:rsidRPr="006677C2" w:rsidRDefault="006677C2" w:rsidP="004430E5">
      <w:pPr>
        <w:pStyle w:val="NormalBold"/>
      </w:pPr>
      <w:r w:rsidRPr="006677C2">
        <w:rPr>
          <w:rStyle w:val="HideTWBExt"/>
          <w:b w:val="0"/>
          <w:noProof w:val="0"/>
        </w:rPr>
        <w:t>&lt;Article&gt;</w:t>
      </w:r>
      <w:r w:rsidRPr="006677C2">
        <w:t>16. apsvērums</w:t>
      </w:r>
      <w:r w:rsidRPr="006677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9E9" w:rsidRPr="006677C2" w:rsidTr="009E0168">
        <w:trPr>
          <w:jc w:val="center"/>
        </w:trPr>
        <w:tc>
          <w:tcPr>
            <w:tcW w:w="9752" w:type="dxa"/>
            <w:gridSpan w:val="2"/>
          </w:tcPr>
          <w:p w:rsidR="004430E5" w:rsidRPr="006677C2" w:rsidRDefault="004430E5" w:rsidP="009E0168">
            <w:pPr>
              <w:keepNext/>
            </w:pPr>
          </w:p>
        </w:tc>
      </w:tr>
      <w:tr w:rsidR="00F029E9" w:rsidRPr="006677C2" w:rsidTr="009E0168">
        <w:trPr>
          <w:jc w:val="center"/>
        </w:trPr>
        <w:tc>
          <w:tcPr>
            <w:tcW w:w="4876" w:type="dxa"/>
          </w:tcPr>
          <w:p w:rsidR="004430E5" w:rsidRPr="006677C2" w:rsidRDefault="006677C2" w:rsidP="009E0168">
            <w:pPr>
              <w:pStyle w:val="AmColumnHeading"/>
              <w:keepNext/>
            </w:pPr>
            <w:r w:rsidRPr="006677C2">
              <w:t xml:space="preserve">Komisijas </w:t>
            </w:r>
            <w:r w:rsidRPr="006677C2">
              <w:t>ierosinātais teksts</w:t>
            </w:r>
          </w:p>
        </w:tc>
        <w:tc>
          <w:tcPr>
            <w:tcW w:w="4876" w:type="dxa"/>
          </w:tcPr>
          <w:p w:rsidR="004430E5" w:rsidRPr="006677C2" w:rsidRDefault="006677C2" w:rsidP="009E0168">
            <w:pPr>
              <w:pStyle w:val="AmColumnHeading"/>
              <w:keepNext/>
            </w:pPr>
            <w:r w:rsidRPr="006677C2">
              <w:t>Grozījums</w:t>
            </w:r>
          </w:p>
        </w:tc>
      </w:tr>
      <w:tr w:rsidR="00F029E9" w:rsidRPr="006677C2" w:rsidTr="009E0168">
        <w:trPr>
          <w:jc w:val="center"/>
        </w:trPr>
        <w:tc>
          <w:tcPr>
            <w:tcW w:w="4876" w:type="dxa"/>
          </w:tcPr>
          <w:p w:rsidR="00842E3B" w:rsidRPr="006677C2" w:rsidRDefault="006677C2" w:rsidP="00842E3B">
            <w:pPr>
              <w:pStyle w:val="Normal6a"/>
            </w:pPr>
            <w:r w:rsidRPr="006677C2">
              <w:t>(16)</w:t>
            </w:r>
            <w:r w:rsidRPr="006677C2">
              <w:tab/>
            </w:r>
            <w:r w:rsidRPr="006677C2">
              <w:rPr>
                <w:b/>
                <w:i/>
              </w:rPr>
              <w:t>Labākai vidrūpei un</w:t>
            </w:r>
            <w:r w:rsidRPr="006677C2">
              <w:t xml:space="preserve"> </w:t>
            </w:r>
            <w:r w:rsidRPr="006677C2">
              <w:rPr>
                <w:b/>
                <w:i/>
              </w:rPr>
              <w:t>lielākiem</w:t>
            </w:r>
            <w:r w:rsidRPr="006677C2">
              <w:t xml:space="preserve"> klimata </w:t>
            </w:r>
            <w:r w:rsidRPr="006677C2">
              <w:rPr>
                <w:b/>
                <w:i/>
              </w:rPr>
              <w:t>darbiem Savienības vidisko</w:t>
            </w:r>
            <w:r w:rsidRPr="006677C2">
              <w:t xml:space="preserve"> un </w:t>
            </w:r>
            <w:r w:rsidRPr="006677C2">
              <w:rPr>
                <w:b/>
                <w:i/>
              </w:rPr>
              <w:t>klimatisko mērķu tuvināšanas kontekstā</w:t>
            </w:r>
            <w:r w:rsidRPr="006677C2">
              <w:t xml:space="preserve"> ir ļoti augsta prioritāte Savienības lauksaimniecības un mežsaimniecības nākotnes ainā. Tāpēc KLP struktūrai būtu jāatspoguļo izlēmīgāka virzība uz šo mērķu sasniegšanu. Saskaņā ar [jauno] īstenošanas modeli </w:t>
            </w:r>
            <w:r w:rsidRPr="006677C2">
              <w:rPr>
                <w:b/>
                <w:i/>
              </w:rPr>
              <w:t>vidiskās degradācijas</w:t>
            </w:r>
            <w:r w:rsidRPr="006677C2">
              <w:t xml:space="preserve"> un klimata </w:t>
            </w:r>
            <w:r w:rsidRPr="006677C2">
              <w:rPr>
                <w:b/>
                <w:i/>
              </w:rPr>
              <w:t xml:space="preserve">pārmaiņu jomā </w:t>
            </w:r>
            <w:r w:rsidRPr="006677C2">
              <w:rPr>
                <w:b/>
                <w:i/>
              </w:rPr>
              <w:t>jārīkojas</w:t>
            </w:r>
            <w:r w:rsidRPr="006677C2">
              <w:t>, orientējoties uz rezultātu, un LESD 11. pants tālab būtu jāuzskata par tādu, kas uzliek pienākumu sasniegt rezultātu.</w:t>
            </w:r>
          </w:p>
        </w:tc>
        <w:tc>
          <w:tcPr>
            <w:tcW w:w="4876" w:type="dxa"/>
          </w:tcPr>
          <w:p w:rsidR="00842E3B" w:rsidRPr="006677C2" w:rsidRDefault="006677C2" w:rsidP="00842E3B">
            <w:pPr>
              <w:pStyle w:val="Normal6a"/>
            </w:pPr>
            <w:r w:rsidRPr="006677C2">
              <w:t>(16)</w:t>
            </w:r>
            <w:r w:rsidRPr="006677C2">
              <w:tab/>
            </w:r>
            <w:r w:rsidRPr="006677C2">
              <w:rPr>
                <w:b/>
                <w:i/>
              </w:rPr>
              <w:t>Darbībām, ar ko tiek atbalstīta un</w:t>
            </w:r>
            <w:r w:rsidRPr="006677C2">
              <w:t xml:space="preserve"> </w:t>
            </w:r>
            <w:r w:rsidRPr="006677C2">
              <w:rPr>
                <w:b/>
                <w:i/>
              </w:rPr>
              <w:t>uzlabota vides aizsardzība, bioloģiskā daudzveidība un ģenētiskā daudzveidība lauksaimn</w:t>
            </w:r>
            <w:r w:rsidRPr="006677C2">
              <w:rPr>
                <w:b/>
                <w:i/>
              </w:rPr>
              <w:t>iecības sistēmā, kā arī rīcība</w:t>
            </w:r>
            <w:r w:rsidRPr="006677C2">
              <w:t xml:space="preserve"> klimata </w:t>
            </w:r>
            <w:r w:rsidRPr="006677C2">
              <w:rPr>
                <w:b/>
                <w:i/>
              </w:rPr>
              <w:t>politikas jomā un kas palīdz sasniegt ar vidi</w:t>
            </w:r>
            <w:r w:rsidRPr="006677C2">
              <w:t xml:space="preserve"> un </w:t>
            </w:r>
            <w:r w:rsidRPr="006677C2">
              <w:rPr>
                <w:b/>
                <w:i/>
              </w:rPr>
              <w:t>klimatu saistītus Savienības mērķus,</w:t>
            </w:r>
            <w:r w:rsidRPr="006677C2">
              <w:t xml:space="preserve"> ir ļoti augsta prioritāte Savienības lauksaimniecības un mežsaimniecības nākotnes ainā. Tāpēc KLP struktūrai būtu jāatspoguļo izlēm</w:t>
            </w:r>
            <w:r w:rsidRPr="006677C2">
              <w:t xml:space="preserve">īgāka virzība uz šo mērķu sasniegšanu. Saskaņā ar [jauno] īstenošanas modeli </w:t>
            </w:r>
            <w:r w:rsidRPr="006677C2">
              <w:rPr>
                <w:b/>
                <w:i/>
              </w:rPr>
              <w:t>pret vides degradāciju</w:t>
            </w:r>
            <w:r w:rsidRPr="006677C2">
              <w:t xml:space="preserve"> un klimata </w:t>
            </w:r>
            <w:r w:rsidRPr="006677C2">
              <w:rPr>
                <w:b/>
                <w:i/>
              </w:rPr>
              <w:t>pārmaiņām būtu jāvēršas</w:t>
            </w:r>
            <w:r w:rsidRPr="006677C2">
              <w:t>, orientējoties uz rezultātu, un LESD 11. pants tālab būtu jāuzskata par tādu, kas uzliek pienākumu sasniegt rezultātu.</w:t>
            </w:r>
          </w:p>
        </w:tc>
      </w:tr>
      <w:tr w:rsidR="00F029E9" w:rsidRPr="006677C2" w:rsidTr="009E0168">
        <w:trPr>
          <w:jc w:val="center"/>
        </w:trPr>
        <w:tc>
          <w:tcPr>
            <w:tcW w:w="4876" w:type="dxa"/>
          </w:tcPr>
          <w:p w:rsidR="00842E3B" w:rsidRPr="006677C2" w:rsidRDefault="006677C2" w:rsidP="00842E3B">
            <w:pPr>
              <w:pStyle w:val="Normal6a"/>
            </w:pPr>
            <w:r w:rsidRPr="006677C2">
              <w:rPr>
                <w:b/>
                <w:i/>
              </w:rPr>
              <w:t>D</w:t>
            </w:r>
            <w:r w:rsidRPr="006677C2">
              <w:rPr>
                <w:b/>
                <w:i/>
              </w:rPr>
              <w:t>audzus</w:t>
            </w:r>
            <w:r w:rsidRPr="006677C2">
              <w:t xml:space="preserve"> lauku </w:t>
            </w:r>
            <w:r w:rsidRPr="006677C2">
              <w:rPr>
                <w:b/>
                <w:i/>
              </w:rPr>
              <w:t>apvidus</w:t>
            </w:r>
            <w:r w:rsidRPr="006677C2">
              <w:t xml:space="preserve"> Savienībā </w:t>
            </w:r>
            <w:r w:rsidRPr="006677C2">
              <w:rPr>
                <w:b/>
                <w:i/>
              </w:rPr>
              <w:t>vajā tādas strukturālas problēmas</w:t>
            </w:r>
            <w:r w:rsidRPr="006677C2">
              <w:t xml:space="preserve"> kā pievilcīgu darba iespēju trūkums, prasmju deficīts un savienojamības, infrastruktūras un pamatpakalpojumu nepietiekamība, kā arī jaunatnes aizplūšana, tāpēc ir būtiski nostiprināt šo apvid</w:t>
            </w:r>
            <w:r w:rsidRPr="006677C2">
              <w:t>u sociālekonomisko vidi saskaņā ar Korkas</w:t>
            </w:r>
            <w:r w:rsidRPr="006677C2">
              <w:rPr>
                <w:b/>
                <w:i/>
              </w:rPr>
              <w:t xml:space="preserve"> </w:t>
            </w:r>
            <w:r w:rsidRPr="006677C2">
              <w:t>2.0</w:t>
            </w:r>
            <w:r w:rsidRPr="006677C2">
              <w:rPr>
                <w:b/>
                <w:i/>
              </w:rPr>
              <w:t>.</w:t>
            </w:r>
            <w:r w:rsidRPr="006677C2">
              <w:t xml:space="preserve"> deklarāciju, radot darbvietas un nodrošinot paaudžu maiņu, iedzīvinot šajos apvidos Komisijas iniciatīvu par nodarbinātību un izaugsmi, veicinot sociālo iekļaušanu, paaudžu maiņu un t. s. viedo ciematu veidoša</w:t>
            </w:r>
            <w:r w:rsidRPr="006677C2">
              <w:t xml:space="preserve">nos visās Eiropas lauku teritorijās. Kā norādīts </w:t>
            </w:r>
            <w:r w:rsidRPr="006677C2">
              <w:lastRenderedPageBreak/>
              <w:t>paziņojumā „Pārtikas un lauksaimniecības nākotne”, labu izaugsmes un nodarbinātības potenciālu lauku apvidiem</w:t>
            </w:r>
            <w:r w:rsidRPr="006677C2">
              <w:rPr>
                <w:b/>
                <w:i/>
              </w:rPr>
              <w:t xml:space="preserve"> sola</w:t>
            </w:r>
            <w:r w:rsidRPr="006677C2">
              <w:t xml:space="preserve"> pievienotās vērtības veidošanas ķēdes tādās laukiem jaunās </w:t>
            </w:r>
            <w:r w:rsidRPr="006677C2">
              <w:rPr>
                <w:b/>
                <w:i/>
              </w:rPr>
              <w:t xml:space="preserve">jaunās </w:t>
            </w:r>
            <w:r w:rsidRPr="006677C2">
              <w:t>jomās kā atjaunojamā enerģ</w:t>
            </w:r>
            <w:r w:rsidRPr="006677C2">
              <w:t>ija, jaunietekmes nozare</w:t>
            </w:r>
            <w:r w:rsidRPr="006677C2">
              <w:rPr>
                <w:b/>
                <w:i/>
              </w:rPr>
              <w:t> —</w:t>
            </w:r>
            <w:r w:rsidRPr="006677C2">
              <w:t xml:space="preserve"> bioekonomika, aprites ekonomika un ekotūrisms. Šajā kontekstā finanšu instrumentiem un InvestEU garantijas izmantošanai var būt </w:t>
            </w:r>
            <w:r w:rsidRPr="006677C2">
              <w:rPr>
                <w:b/>
                <w:i/>
              </w:rPr>
              <w:t>būtiska</w:t>
            </w:r>
            <w:r w:rsidRPr="006677C2">
              <w:t xml:space="preserve"> nozīme</w:t>
            </w:r>
            <w:r w:rsidRPr="006677C2">
              <w:rPr>
                <w:b/>
                <w:i/>
              </w:rPr>
              <w:t xml:space="preserve"> finansējuma pieejamības nodrošināšanā</w:t>
            </w:r>
            <w:r w:rsidRPr="006677C2">
              <w:t xml:space="preserve"> saimniecībām un uzņēmumiem un to izaugsmes </w:t>
            </w:r>
            <w:r w:rsidRPr="006677C2">
              <w:rPr>
                <w:b/>
                <w:i/>
              </w:rPr>
              <w:t>spēja</w:t>
            </w:r>
            <w:r w:rsidRPr="006677C2">
              <w:rPr>
                <w:b/>
                <w:i/>
              </w:rPr>
              <w:t>s vairošanā</w:t>
            </w:r>
            <w:r w:rsidRPr="006677C2">
              <w:t>. Lauku apvidos potenciāli ir iespējams nodarbināt trešo valstu valstspiederīgos, kas likumīgi uzturas dalībvalstī, un tādējādi veicināt viņu sociālo un ekonomisko integrāciju, it sevišķi sabiedrības virzītas vietējās attīstības stratēģiju satva</w:t>
            </w:r>
            <w:r w:rsidRPr="006677C2">
              <w:t>rā.</w:t>
            </w:r>
          </w:p>
        </w:tc>
        <w:tc>
          <w:tcPr>
            <w:tcW w:w="4876" w:type="dxa"/>
          </w:tcPr>
          <w:p w:rsidR="00842E3B" w:rsidRPr="006677C2" w:rsidRDefault="006677C2" w:rsidP="00842E3B">
            <w:pPr>
              <w:pStyle w:val="Normal6a"/>
            </w:pPr>
            <w:r w:rsidRPr="006677C2">
              <w:rPr>
                <w:b/>
                <w:i/>
              </w:rPr>
              <w:lastRenderedPageBreak/>
              <w:t>Daudzi</w:t>
            </w:r>
            <w:r w:rsidRPr="006677C2">
              <w:t xml:space="preserve"> lauku </w:t>
            </w:r>
            <w:r w:rsidRPr="006677C2">
              <w:rPr>
                <w:b/>
                <w:i/>
              </w:rPr>
              <w:t>apvidi</w:t>
            </w:r>
            <w:r w:rsidRPr="006677C2">
              <w:t xml:space="preserve"> Savienībā </w:t>
            </w:r>
            <w:r w:rsidRPr="006677C2">
              <w:rPr>
                <w:b/>
                <w:i/>
              </w:rPr>
              <w:t>cieš no tādām strukturālām problēmām</w:t>
            </w:r>
            <w:r w:rsidRPr="006677C2">
              <w:t xml:space="preserve"> kā pievilcīgu darba iespēju trūkums, prasmju deficīts un savienojamības, infrastruktūras un pamatpakalpojumu nepietiekamība, kā arī jaunatnes aizplūšana, tāpēc ir būtiski nostiprināt šo</w:t>
            </w:r>
            <w:r w:rsidRPr="006677C2">
              <w:t xml:space="preserve"> apvidu sociālekonomisko vidi saskaņā ar Korkas</w:t>
            </w:r>
            <w:r w:rsidRPr="006677C2">
              <w:rPr>
                <w:b/>
                <w:i/>
              </w:rPr>
              <w:t> </w:t>
            </w:r>
            <w:r w:rsidRPr="006677C2">
              <w:t>2.0 deklarāciju, radot darbvietas un nodrošinot paaudžu maiņu, iedzīvinot šajos apvidos Komisijas iniciatīvu par nodarbinātību un izaugsmi, veicinot sociālo iekļaušanu, paaudžu maiņu</w:t>
            </w:r>
            <w:r w:rsidRPr="006677C2">
              <w:rPr>
                <w:b/>
                <w:i/>
              </w:rPr>
              <w:t>, sieviešu plašāku iekļauš</w:t>
            </w:r>
            <w:r w:rsidRPr="006677C2">
              <w:rPr>
                <w:b/>
                <w:i/>
              </w:rPr>
              <w:t>anu lauku ekonomikā</w:t>
            </w:r>
            <w:r w:rsidRPr="006677C2">
              <w:t xml:space="preserve"> un t. s. viedo ciematu </w:t>
            </w:r>
            <w:r w:rsidRPr="006677C2">
              <w:lastRenderedPageBreak/>
              <w:t>veidošanos visās Eiropas lauku teritorijās. Kā norādīts paziņojumā „Pārtikas un lauksaimniecības nākotne”, labu izaugsmes un nodarbinātības potenciālu lauku apvidiem</w:t>
            </w:r>
            <w:r w:rsidRPr="006677C2">
              <w:rPr>
                <w:b/>
                <w:i/>
              </w:rPr>
              <w:t>, tomēr saglabājot dabas resursus, piedāvā</w:t>
            </w:r>
            <w:r w:rsidRPr="006677C2">
              <w:t xml:space="preserve"> pievi</w:t>
            </w:r>
            <w:r w:rsidRPr="006677C2">
              <w:t xml:space="preserve">enotās vērtības veidošanas ķēdes tādās laukiem jaunās jomās kā atjaunojamā enerģija, jaunietekmes nozare bioekonomika, aprites ekonomika un ekotūrisms. Šajā kontekstā finanšu instrumentiem un InvestEU garantijas izmantošanai var būt </w:t>
            </w:r>
            <w:r w:rsidRPr="006677C2">
              <w:rPr>
                <w:b/>
                <w:i/>
              </w:rPr>
              <w:t>izšķiroša</w:t>
            </w:r>
            <w:r w:rsidRPr="006677C2">
              <w:t xml:space="preserve"> nozīme</w:t>
            </w:r>
            <w:r w:rsidRPr="006677C2">
              <w:rPr>
                <w:b/>
                <w:i/>
              </w:rPr>
              <w:t>, lai n</w:t>
            </w:r>
            <w:r w:rsidRPr="006677C2">
              <w:rPr>
                <w:b/>
                <w:i/>
              </w:rPr>
              <w:t>odrošinātu, ka lauku</w:t>
            </w:r>
            <w:r w:rsidRPr="006677C2">
              <w:t xml:space="preserve"> saimniecībām un uzņēmumiem</w:t>
            </w:r>
            <w:r w:rsidRPr="006677C2">
              <w:rPr>
                <w:b/>
                <w:i/>
              </w:rPr>
              <w:t xml:space="preserve"> ir pieejams finansējums,</w:t>
            </w:r>
            <w:r w:rsidRPr="006677C2">
              <w:t xml:space="preserve"> un </w:t>
            </w:r>
            <w:r w:rsidRPr="006677C2">
              <w:rPr>
                <w:b/>
                <w:i/>
              </w:rPr>
              <w:t xml:space="preserve">lai vairotu </w:t>
            </w:r>
            <w:r w:rsidRPr="006677C2">
              <w:t xml:space="preserve">to izaugsmes </w:t>
            </w:r>
            <w:r w:rsidRPr="006677C2">
              <w:rPr>
                <w:b/>
                <w:i/>
              </w:rPr>
              <w:t>spēju</w:t>
            </w:r>
            <w:r w:rsidRPr="006677C2">
              <w:t xml:space="preserve">. Lauku apvidos potenciāli ir iespējams nodarbināt trešo valstu valstspiederīgos, kas likumīgi uzturas dalībvalstī, un tādējādi veicināt viņu sociālo </w:t>
            </w:r>
            <w:r w:rsidRPr="006677C2">
              <w:t>un ekonomisko integrāciju, it sevišķi sabiedrības virzītas vietējās attīstības stratēģiju satvarā.</w:t>
            </w:r>
          </w:p>
        </w:tc>
      </w:tr>
    </w:tbl>
    <w:p w:rsidR="004430E5" w:rsidRPr="006677C2" w:rsidRDefault="006677C2" w:rsidP="004430E5">
      <w:pPr>
        <w:pStyle w:val="AmOrLang"/>
      </w:pPr>
      <w:r w:rsidRPr="006677C2">
        <w:lastRenderedPageBreak/>
        <w:t xml:space="preserve">Or. </w:t>
      </w:r>
      <w:r w:rsidRPr="006677C2">
        <w:rPr>
          <w:rStyle w:val="HideTWBExt"/>
          <w:rFonts w:eastAsiaTheme="majorEastAsia"/>
          <w:noProof w:val="0"/>
        </w:rPr>
        <w:t>&lt;Original&gt;</w:t>
      </w:r>
      <w:r w:rsidR="00842E3B" w:rsidRPr="006677C2">
        <w:rPr>
          <w:rStyle w:val="HideTWBInt"/>
        </w:rPr>
        <w:t>{EN}</w:t>
      </w:r>
      <w:r w:rsidR="00842E3B" w:rsidRPr="006677C2">
        <w:t>en</w:t>
      </w:r>
      <w:r w:rsidRPr="006677C2">
        <w:rPr>
          <w:rStyle w:val="HideTWBExt"/>
          <w:rFonts w:eastAsiaTheme="majorEastAsia"/>
          <w:noProof w:val="0"/>
        </w:rPr>
        <w:t>&lt;/Original&gt;</w:t>
      </w:r>
    </w:p>
    <w:p w:rsidR="004430E5" w:rsidRPr="006677C2" w:rsidRDefault="004430E5" w:rsidP="004430E5">
      <w:pPr>
        <w:sectPr w:rsidR="004430E5" w:rsidRPr="006677C2" w:rsidSect="006D53CA">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430E5" w:rsidRPr="006677C2" w:rsidRDefault="006677C2" w:rsidP="004430E5">
      <w:r w:rsidRPr="006677C2">
        <w:rPr>
          <w:rStyle w:val="HideTWBExt"/>
          <w:noProof w:val="0"/>
        </w:rPr>
        <w:lastRenderedPageBreak/>
        <w:t>&lt;/Amend&gt;</w:t>
      </w:r>
    </w:p>
    <w:p w:rsidR="004430E5" w:rsidRPr="006677C2" w:rsidRDefault="006677C2" w:rsidP="004430E5">
      <w:pPr>
        <w:pStyle w:val="AmDateTab"/>
      </w:pPr>
      <w:r w:rsidRPr="006677C2">
        <w:rPr>
          <w:rStyle w:val="HideTWBExt"/>
          <w:noProof w:val="0"/>
        </w:rPr>
        <w:t>&lt;Amend&gt;&lt;Date&gt;</w:t>
      </w:r>
      <w:r w:rsidRPr="006677C2">
        <w:rPr>
          <w:rStyle w:val="HideTWBInt"/>
          <w:color w:val="auto"/>
        </w:rPr>
        <w:t>{14/10/2020}</w:t>
      </w:r>
      <w:r w:rsidRPr="006677C2">
        <w:t>14.10.2020</w:t>
      </w:r>
      <w:r w:rsidRPr="006677C2">
        <w:rPr>
          <w:rStyle w:val="HideTWBExt"/>
          <w:noProof w:val="0"/>
        </w:rPr>
        <w:t>&lt;/Date&gt;</w:t>
      </w:r>
      <w:r w:rsidRPr="006677C2">
        <w:tab/>
      </w:r>
      <w:r w:rsidRPr="006677C2">
        <w:rPr>
          <w:rStyle w:val="HideTWBExt"/>
          <w:noProof w:val="0"/>
        </w:rPr>
        <w:t>&lt;ANo&gt;</w:t>
      </w:r>
      <w:r w:rsidRPr="006677C2">
        <w:t>A8-0200</w:t>
      </w:r>
      <w:r w:rsidRPr="006677C2">
        <w:rPr>
          <w:rStyle w:val="HideTWBExt"/>
          <w:noProof w:val="0"/>
        </w:rPr>
        <w:t>&lt;/ANo&gt;</w:t>
      </w:r>
      <w:r w:rsidRPr="006677C2">
        <w:t>/</w:t>
      </w:r>
      <w:r w:rsidRPr="006677C2">
        <w:rPr>
          <w:rStyle w:val="HideTWBExt"/>
          <w:noProof w:val="0"/>
        </w:rPr>
        <w:t>&lt;NumAm&gt;</w:t>
      </w:r>
      <w:r w:rsidRPr="006677C2">
        <w:t>781</w:t>
      </w:r>
      <w:r w:rsidRPr="006677C2">
        <w:rPr>
          <w:rStyle w:val="HideTWBExt"/>
          <w:noProof w:val="0"/>
        </w:rPr>
        <w:t>&lt;/NumAm&gt;</w:t>
      </w:r>
    </w:p>
    <w:p w:rsidR="004430E5" w:rsidRPr="006677C2" w:rsidRDefault="006677C2" w:rsidP="004430E5">
      <w:pPr>
        <w:pStyle w:val="AmNumberTabs"/>
      </w:pPr>
      <w:r w:rsidRPr="006677C2">
        <w:t>Grozījums Nr.</w:t>
      </w:r>
      <w:r w:rsidRPr="006677C2">
        <w:tab/>
      </w:r>
      <w:r w:rsidRPr="006677C2">
        <w:tab/>
      </w:r>
      <w:r w:rsidRPr="006677C2">
        <w:rPr>
          <w:rStyle w:val="HideTWBExt"/>
          <w:b w:val="0"/>
          <w:noProof w:val="0"/>
        </w:rPr>
        <w:t>&lt;NumAm&gt;</w:t>
      </w:r>
      <w:r w:rsidRPr="006677C2">
        <w:t>781</w:t>
      </w:r>
      <w:r w:rsidRPr="006677C2">
        <w:rPr>
          <w:rStyle w:val="HideTWBExt"/>
          <w:b w:val="0"/>
          <w:noProof w:val="0"/>
        </w:rPr>
        <w:t>&lt;/NumAm&gt;</w:t>
      </w:r>
    </w:p>
    <w:p w:rsidR="004430E5" w:rsidRPr="006677C2" w:rsidRDefault="006677C2" w:rsidP="004430E5">
      <w:pPr>
        <w:pStyle w:val="NormalBold"/>
      </w:pPr>
      <w:r w:rsidRPr="006677C2">
        <w:rPr>
          <w:rStyle w:val="HideTWBExt"/>
          <w:b w:val="0"/>
          <w:noProof w:val="0"/>
        </w:rPr>
        <w:t>&lt;RepeatBlock-By&gt;&lt;By&gt;&lt;Members&gt;</w:t>
      </w:r>
      <w:r w:rsidRPr="006677C2">
        <w:t>Pascal Canfin</w:t>
      </w:r>
      <w:r w:rsidRPr="006677C2">
        <w:rPr>
          <w:rStyle w:val="HideTWBExt"/>
          <w:b w:val="0"/>
          <w:noProof w:val="0"/>
        </w:rPr>
        <w:t>&lt;/Memb</w:t>
      </w:r>
      <w:r w:rsidRPr="006677C2">
        <w:rPr>
          <w:rStyle w:val="HideTWBExt"/>
          <w:b w:val="0"/>
          <w:noProof w:val="0"/>
        </w:rPr>
        <w:t>ers&gt;</w:t>
      </w:r>
    </w:p>
    <w:p w:rsidR="004430E5" w:rsidRPr="006677C2" w:rsidRDefault="006677C2" w:rsidP="004430E5">
      <w:r w:rsidRPr="006677C2">
        <w:rPr>
          <w:rStyle w:val="HideTWBExt"/>
          <w:noProof w:val="0"/>
        </w:rPr>
        <w:t>&lt;AuNomDe&gt;</w:t>
      </w:r>
      <w:r w:rsidRPr="006677C2">
        <w:rPr>
          <w:rStyle w:val="HideTWBInt"/>
          <w:color w:val="auto"/>
        </w:rPr>
        <w:t>{ENVI}</w:t>
      </w:r>
      <w:r w:rsidRPr="006677C2">
        <w:t>Vides, sabiedrības veselības un pārtikas nekaitīguma komitejas vārdā</w:t>
      </w:r>
      <w:r w:rsidRPr="006677C2">
        <w:rPr>
          <w:rStyle w:val="HideTWBExt"/>
          <w:noProof w:val="0"/>
        </w:rPr>
        <w:t>&lt;/AuNomDe&gt;</w:t>
      </w:r>
    </w:p>
    <w:p w:rsidR="004430E5" w:rsidRPr="006677C2" w:rsidRDefault="006677C2" w:rsidP="004430E5">
      <w:r w:rsidRPr="006677C2">
        <w:rPr>
          <w:rStyle w:val="HideTWBExt"/>
          <w:noProof w:val="0"/>
        </w:rPr>
        <w:t>&lt;/By&gt;&lt;/RepeatBlock-By&gt;</w:t>
      </w:r>
    </w:p>
    <w:p w:rsidR="004430E5" w:rsidRPr="006677C2" w:rsidRDefault="006677C2" w:rsidP="004430E5">
      <w:pPr>
        <w:pStyle w:val="AmDocTypeTab"/>
      </w:pPr>
      <w:r w:rsidRPr="006677C2">
        <w:rPr>
          <w:rStyle w:val="HideTWBExt"/>
          <w:b w:val="0"/>
          <w:noProof w:val="0"/>
        </w:rPr>
        <w:t>&lt;TitreType&gt;</w:t>
      </w:r>
      <w:r w:rsidRPr="006677C2">
        <w:t>Ziņojums</w:t>
      </w:r>
      <w:r w:rsidRPr="006677C2">
        <w:rPr>
          <w:rStyle w:val="HideTWBExt"/>
          <w:b w:val="0"/>
          <w:noProof w:val="0"/>
        </w:rPr>
        <w:t>&lt;/TitreType&gt;</w:t>
      </w:r>
      <w:r w:rsidRPr="006677C2">
        <w:tab/>
        <w:t>A8-0200/2019</w:t>
      </w:r>
    </w:p>
    <w:p w:rsidR="004430E5" w:rsidRPr="006677C2" w:rsidRDefault="006677C2" w:rsidP="004430E5">
      <w:pPr>
        <w:pStyle w:val="NormalBold"/>
      </w:pPr>
      <w:r w:rsidRPr="006677C2">
        <w:rPr>
          <w:rStyle w:val="HideTWBExt"/>
          <w:b w:val="0"/>
          <w:noProof w:val="0"/>
        </w:rPr>
        <w:t>&lt;Rapporteur&gt;</w:t>
      </w:r>
      <w:r w:rsidRPr="006677C2">
        <w:t>Peter Jahr</w:t>
      </w:r>
      <w:r w:rsidRPr="006677C2">
        <w:rPr>
          <w:rStyle w:val="HideTWBExt"/>
          <w:b w:val="0"/>
          <w:noProof w:val="0"/>
        </w:rPr>
        <w:t>&lt;/Rapporteur&gt;</w:t>
      </w:r>
    </w:p>
    <w:p w:rsidR="004430E5" w:rsidRPr="006677C2" w:rsidRDefault="006677C2" w:rsidP="004430E5">
      <w:r w:rsidRPr="006677C2">
        <w:rPr>
          <w:rStyle w:val="HideTWBExt"/>
          <w:noProof w:val="0"/>
        </w:rPr>
        <w:t>&lt;Titre&gt;</w:t>
      </w:r>
      <w:r w:rsidRPr="006677C2">
        <w:t>Kopējā lauksaimniecības politika — atbalsts st</w:t>
      </w:r>
      <w:r w:rsidRPr="006677C2">
        <w:t xml:space="preserve">ratēģiskajiem plāniem, kuri dalībvalstīm jāizstrādā un kurus finansē no ELGF un no </w:t>
      </w:r>
      <w:r w:rsidRPr="006677C2">
        <w:t>ELFLA</w:t>
      </w:r>
      <w:r w:rsidRPr="006677C2">
        <w:rPr>
          <w:rStyle w:val="HideTWBExt"/>
          <w:noProof w:val="0"/>
        </w:rPr>
        <w:t>&lt;/Titre&gt;</w:t>
      </w:r>
    </w:p>
    <w:p w:rsidR="004430E5" w:rsidRPr="006677C2" w:rsidRDefault="006677C2" w:rsidP="004430E5">
      <w:pPr>
        <w:pStyle w:val="Normal12a"/>
      </w:pPr>
      <w:r w:rsidRPr="006677C2">
        <w:rPr>
          <w:rStyle w:val="HideTWBExt"/>
          <w:noProof w:val="0"/>
        </w:rPr>
        <w:t>&lt;DocRef&gt;</w:t>
      </w:r>
      <w:r w:rsidRPr="006677C2">
        <w:t>(COM(2018)0392 – C8-0248/2018 – 2018/0216(COD))</w:t>
      </w:r>
      <w:r w:rsidRPr="006677C2">
        <w:rPr>
          <w:rStyle w:val="HideTWBExt"/>
          <w:noProof w:val="0"/>
        </w:rPr>
        <w:t>&lt;/DocRef&gt;</w:t>
      </w:r>
    </w:p>
    <w:p w:rsidR="004430E5" w:rsidRPr="006677C2" w:rsidRDefault="006677C2" w:rsidP="004430E5">
      <w:pPr>
        <w:pStyle w:val="NormalBold"/>
      </w:pPr>
      <w:r w:rsidRPr="006677C2">
        <w:rPr>
          <w:rStyle w:val="HideTWBExt"/>
          <w:b w:val="0"/>
          <w:noProof w:val="0"/>
        </w:rPr>
        <w:t>&lt;DocAmend&gt;</w:t>
      </w:r>
      <w:r w:rsidRPr="006677C2">
        <w:t>Regulas priekšlikums</w:t>
      </w:r>
      <w:r w:rsidRPr="006677C2">
        <w:rPr>
          <w:rStyle w:val="HideTWBExt"/>
          <w:b w:val="0"/>
          <w:noProof w:val="0"/>
        </w:rPr>
        <w:t>&lt;/DocAmend&gt;</w:t>
      </w:r>
    </w:p>
    <w:p w:rsidR="004430E5" w:rsidRPr="006677C2" w:rsidRDefault="006677C2" w:rsidP="004430E5">
      <w:pPr>
        <w:pStyle w:val="NormalBold"/>
      </w:pPr>
      <w:r w:rsidRPr="006677C2">
        <w:rPr>
          <w:rStyle w:val="HideTWBExt"/>
          <w:b w:val="0"/>
          <w:noProof w:val="0"/>
        </w:rPr>
        <w:t>&lt;Article&gt;</w:t>
      </w:r>
      <w:r w:rsidRPr="006677C2">
        <w:t>17. apsvērums</w:t>
      </w:r>
      <w:r w:rsidRPr="006677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9E9" w:rsidRPr="006677C2" w:rsidTr="009E0168">
        <w:trPr>
          <w:jc w:val="center"/>
        </w:trPr>
        <w:tc>
          <w:tcPr>
            <w:tcW w:w="9752" w:type="dxa"/>
            <w:gridSpan w:val="2"/>
          </w:tcPr>
          <w:p w:rsidR="004430E5" w:rsidRPr="006677C2" w:rsidRDefault="004430E5" w:rsidP="009E0168">
            <w:pPr>
              <w:keepNext/>
            </w:pPr>
          </w:p>
        </w:tc>
      </w:tr>
      <w:tr w:rsidR="00F029E9" w:rsidRPr="006677C2" w:rsidTr="009E0168">
        <w:trPr>
          <w:jc w:val="center"/>
        </w:trPr>
        <w:tc>
          <w:tcPr>
            <w:tcW w:w="4876" w:type="dxa"/>
          </w:tcPr>
          <w:p w:rsidR="004430E5" w:rsidRPr="006677C2" w:rsidRDefault="006677C2" w:rsidP="009E0168">
            <w:pPr>
              <w:pStyle w:val="AmColumnHeading"/>
              <w:keepNext/>
            </w:pPr>
            <w:r w:rsidRPr="006677C2">
              <w:t xml:space="preserve">Komisijas </w:t>
            </w:r>
            <w:r w:rsidRPr="006677C2">
              <w:t>ierosinātais teksts</w:t>
            </w:r>
          </w:p>
        </w:tc>
        <w:tc>
          <w:tcPr>
            <w:tcW w:w="4876" w:type="dxa"/>
          </w:tcPr>
          <w:p w:rsidR="004430E5" w:rsidRPr="006677C2" w:rsidRDefault="006677C2" w:rsidP="009E0168">
            <w:pPr>
              <w:pStyle w:val="AmColumnHeading"/>
              <w:keepNext/>
            </w:pPr>
            <w:r w:rsidRPr="006677C2">
              <w:t>Grozījums</w:t>
            </w:r>
          </w:p>
        </w:tc>
      </w:tr>
      <w:tr w:rsidR="00F029E9" w:rsidRPr="006677C2" w:rsidTr="009E0168">
        <w:trPr>
          <w:jc w:val="center"/>
        </w:trPr>
        <w:tc>
          <w:tcPr>
            <w:tcW w:w="4876" w:type="dxa"/>
          </w:tcPr>
          <w:p w:rsidR="00842E3B" w:rsidRPr="006677C2" w:rsidRDefault="006677C2" w:rsidP="00842E3B">
            <w:pPr>
              <w:pStyle w:val="Normal6a"/>
            </w:pPr>
            <w:r w:rsidRPr="006677C2">
              <w:t>(17)</w:t>
            </w:r>
            <w:r w:rsidRPr="006677C2">
              <w:tab/>
              <w:t xml:space="preserve">KLP </w:t>
            </w:r>
            <w:r w:rsidRPr="006677C2">
              <w:rPr>
                <w:b/>
                <w:i/>
              </w:rPr>
              <w:t>vajadzētu turpināt gādāt</w:t>
            </w:r>
            <w:r w:rsidRPr="006677C2">
              <w:t xml:space="preserve"> par uzturdrošību, </w:t>
            </w:r>
            <w:r w:rsidRPr="006677C2">
              <w:rPr>
                <w:b/>
                <w:i/>
              </w:rPr>
              <w:t>kas būtu jāsaprot kā jebkurā laikā iespējama piekļuve pietiekamam daudzumam</w:t>
            </w:r>
            <w:r w:rsidRPr="006677C2">
              <w:t xml:space="preserve"> nekaitīga un uzturvielām bagāta </w:t>
            </w:r>
            <w:r w:rsidRPr="006677C2">
              <w:rPr>
                <w:b/>
                <w:i/>
              </w:rPr>
              <w:t>ēdiena</w:t>
            </w:r>
            <w:r w:rsidRPr="006677C2">
              <w:t xml:space="preserve">. Turklāt </w:t>
            </w:r>
            <w:r w:rsidRPr="006677C2">
              <w:rPr>
                <w:b/>
                <w:i/>
              </w:rPr>
              <w:t>tai</w:t>
            </w:r>
            <w:r w:rsidRPr="006677C2">
              <w:t xml:space="preserve"> būtu </w:t>
            </w:r>
            <w:r w:rsidRPr="006677C2">
              <w:rPr>
                <w:b/>
                <w:i/>
              </w:rPr>
              <w:t>jāpalīdz uzlabot</w:t>
            </w:r>
            <w:r w:rsidRPr="006677C2">
              <w:t xml:space="preserve"> Savienības lauksaimniec</w:t>
            </w:r>
            <w:r w:rsidRPr="006677C2">
              <w:t xml:space="preserve">ības spēja reaģēt uz jaunām sabiedrības prasībām pārtikas un veselības jomā, arī </w:t>
            </w:r>
            <w:r w:rsidRPr="006677C2">
              <w:rPr>
                <w:b/>
                <w:i/>
              </w:rPr>
              <w:t>par</w:t>
            </w:r>
            <w:r w:rsidRPr="006677C2">
              <w:t xml:space="preserve"> ilgtspējīgu lauksaimniecisko ražošanu, veselīgāku uzturu, pārtikas </w:t>
            </w:r>
            <w:r w:rsidRPr="006677C2">
              <w:rPr>
                <w:b/>
                <w:i/>
              </w:rPr>
              <w:t>atkritumiem</w:t>
            </w:r>
            <w:r w:rsidRPr="006677C2">
              <w:t xml:space="preserve"> un dzīvnieku labturību. KLP arī turpmāk būtu jāveicina tādas produkcijas noiets, kurai piemī</w:t>
            </w:r>
            <w:r w:rsidRPr="006677C2">
              <w:t>t konkrētas vērtīgas īpašības, un vienlaikus jāpalīdz lauksaimniekiem aktīvi pielāgot ražošanu tirgus signāliem un patērētāju pieprasījumam.</w:t>
            </w:r>
          </w:p>
        </w:tc>
        <w:tc>
          <w:tcPr>
            <w:tcW w:w="4876" w:type="dxa"/>
          </w:tcPr>
          <w:p w:rsidR="00842E3B" w:rsidRPr="006677C2" w:rsidRDefault="006677C2" w:rsidP="00842E3B">
            <w:pPr>
              <w:pStyle w:val="Normal6a"/>
            </w:pPr>
            <w:r w:rsidRPr="006677C2">
              <w:t>(17)</w:t>
            </w:r>
            <w:r w:rsidRPr="006677C2">
              <w:tab/>
            </w:r>
            <w:r w:rsidRPr="006677C2">
              <w:rPr>
                <w:b/>
                <w:i/>
              </w:rPr>
              <w:t xml:space="preserve">Ar </w:t>
            </w:r>
            <w:r w:rsidRPr="006677C2">
              <w:t xml:space="preserve">KLP </w:t>
            </w:r>
            <w:r w:rsidRPr="006677C2">
              <w:rPr>
                <w:b/>
                <w:i/>
              </w:rPr>
              <w:t>arī turpmāk būtu jārūpējas</w:t>
            </w:r>
            <w:r w:rsidRPr="006677C2">
              <w:t xml:space="preserve"> par uzturdrošību, </w:t>
            </w:r>
            <w:r w:rsidRPr="006677C2">
              <w:rPr>
                <w:b/>
                <w:i/>
              </w:rPr>
              <w:t>ar to saprotot, ka ir nodrošināts, lai pastāvīgi un pietie</w:t>
            </w:r>
            <w:r w:rsidRPr="006677C2">
              <w:rPr>
                <w:b/>
                <w:i/>
              </w:rPr>
              <w:t>kamā daudzumā būtu pieejama</w:t>
            </w:r>
            <w:r w:rsidRPr="006677C2">
              <w:t xml:space="preserve"> nekaitīga</w:t>
            </w:r>
            <w:r w:rsidRPr="006677C2">
              <w:rPr>
                <w:b/>
                <w:i/>
              </w:rPr>
              <w:t>, veselīga</w:t>
            </w:r>
            <w:r w:rsidRPr="006677C2">
              <w:t xml:space="preserve"> un uzturvielām bagāta </w:t>
            </w:r>
            <w:r w:rsidRPr="006677C2">
              <w:rPr>
                <w:b/>
                <w:i/>
              </w:rPr>
              <w:t>pārtika</w:t>
            </w:r>
            <w:r w:rsidRPr="006677C2">
              <w:t xml:space="preserve">. Turklāt </w:t>
            </w:r>
            <w:r w:rsidRPr="006677C2">
              <w:rPr>
                <w:b/>
                <w:i/>
              </w:rPr>
              <w:t>ar tās palīdzību</w:t>
            </w:r>
            <w:r w:rsidRPr="006677C2">
              <w:t xml:space="preserve"> būtu </w:t>
            </w:r>
            <w:r w:rsidRPr="006677C2">
              <w:rPr>
                <w:b/>
                <w:i/>
              </w:rPr>
              <w:t>jāpalielina</w:t>
            </w:r>
            <w:r w:rsidRPr="006677C2">
              <w:t xml:space="preserve"> Savienības lauksaimniecības spēja reaģēt uz jaunām sabiedrības prasībām pārtikas un veselības jomā, arī </w:t>
            </w:r>
            <w:r w:rsidRPr="006677C2">
              <w:rPr>
                <w:b/>
                <w:i/>
              </w:rPr>
              <w:t>tām, kuras attiecas uz</w:t>
            </w:r>
            <w:r w:rsidRPr="006677C2">
              <w:t xml:space="preserve"> ilgtspēj</w:t>
            </w:r>
            <w:r w:rsidRPr="006677C2">
              <w:t xml:space="preserve">īgu lauksaimniecisko ražošanu, veselīgāku uzturu, pārtikas </w:t>
            </w:r>
            <w:r w:rsidRPr="006677C2">
              <w:rPr>
                <w:b/>
                <w:i/>
              </w:rPr>
              <w:t>izšķērdēšanu</w:t>
            </w:r>
            <w:r w:rsidRPr="006677C2">
              <w:t xml:space="preserve"> un dzīvnieku labturību. </w:t>
            </w:r>
            <w:r w:rsidRPr="006677C2">
              <w:rPr>
                <w:b/>
                <w:i/>
              </w:rPr>
              <w:t xml:space="preserve">Ar </w:t>
            </w:r>
            <w:r w:rsidRPr="006677C2">
              <w:t>KLP arī turpmāk būtu jāveicina tādas</w:t>
            </w:r>
            <w:r w:rsidRPr="006677C2">
              <w:rPr>
                <w:b/>
                <w:i/>
              </w:rPr>
              <w:t xml:space="preserve"> ilgtspējīgas</w:t>
            </w:r>
            <w:r w:rsidRPr="006677C2">
              <w:t xml:space="preserve"> produkcijas noiets, kurai piemīt konkrētas vērtīgas īpašības, un vienlaikus jāpalīdz lauksaimniekiem aktīvi</w:t>
            </w:r>
            <w:r w:rsidRPr="006677C2">
              <w:t xml:space="preserve"> pielāgot ražošanu tirgus signāliem un patērētāju pieprasījumam.</w:t>
            </w:r>
          </w:p>
        </w:tc>
      </w:tr>
    </w:tbl>
    <w:p w:rsidR="004430E5" w:rsidRPr="006677C2" w:rsidRDefault="006677C2" w:rsidP="004430E5">
      <w:pPr>
        <w:pStyle w:val="AmOrLang"/>
      </w:pPr>
      <w:r w:rsidRPr="006677C2">
        <w:t xml:space="preserve">Or. </w:t>
      </w:r>
      <w:r w:rsidRPr="006677C2">
        <w:rPr>
          <w:rStyle w:val="HideTWBExt"/>
          <w:rFonts w:eastAsiaTheme="majorEastAsia"/>
          <w:noProof w:val="0"/>
        </w:rPr>
        <w:t>&lt;Original&gt;</w:t>
      </w:r>
      <w:r w:rsidR="00842E3B" w:rsidRPr="006677C2">
        <w:rPr>
          <w:rStyle w:val="HideTWBInt"/>
        </w:rPr>
        <w:t>{EN}</w:t>
      </w:r>
      <w:r w:rsidR="00842E3B" w:rsidRPr="006677C2">
        <w:t>en</w:t>
      </w:r>
      <w:r w:rsidRPr="006677C2">
        <w:rPr>
          <w:rStyle w:val="HideTWBExt"/>
          <w:rFonts w:eastAsiaTheme="majorEastAsia"/>
          <w:noProof w:val="0"/>
        </w:rPr>
        <w:t>&lt;/Original&gt;</w:t>
      </w:r>
    </w:p>
    <w:p w:rsidR="004430E5" w:rsidRPr="006677C2" w:rsidRDefault="004430E5" w:rsidP="004430E5">
      <w:pPr>
        <w:sectPr w:rsidR="004430E5" w:rsidRPr="006677C2" w:rsidSect="006D53CA">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430E5" w:rsidRPr="006677C2" w:rsidRDefault="006677C2" w:rsidP="004430E5">
      <w:r w:rsidRPr="006677C2">
        <w:rPr>
          <w:rStyle w:val="HideTWBExt"/>
          <w:noProof w:val="0"/>
        </w:rPr>
        <w:lastRenderedPageBreak/>
        <w:t>&lt;/Amend&gt;</w:t>
      </w:r>
    </w:p>
    <w:p w:rsidR="004430E5" w:rsidRPr="006677C2" w:rsidRDefault="006677C2" w:rsidP="004430E5">
      <w:pPr>
        <w:pStyle w:val="AmDateTab"/>
      </w:pPr>
      <w:r w:rsidRPr="006677C2">
        <w:rPr>
          <w:rStyle w:val="HideTWBExt"/>
          <w:noProof w:val="0"/>
        </w:rPr>
        <w:t>&lt;Amend&gt;&lt;Date&gt;</w:t>
      </w:r>
      <w:r w:rsidRPr="006677C2">
        <w:rPr>
          <w:rStyle w:val="HideTWBInt"/>
          <w:color w:val="auto"/>
        </w:rPr>
        <w:t>{14/10/2020}</w:t>
      </w:r>
      <w:r w:rsidRPr="006677C2">
        <w:t>14.10.2020</w:t>
      </w:r>
      <w:r w:rsidRPr="006677C2">
        <w:rPr>
          <w:rStyle w:val="HideTWBExt"/>
          <w:noProof w:val="0"/>
        </w:rPr>
        <w:t>&lt;/Date&gt;</w:t>
      </w:r>
      <w:r w:rsidRPr="006677C2">
        <w:tab/>
      </w:r>
      <w:r w:rsidRPr="006677C2">
        <w:rPr>
          <w:rStyle w:val="HideTWBExt"/>
          <w:noProof w:val="0"/>
        </w:rPr>
        <w:t>&lt;ANo&gt;</w:t>
      </w:r>
      <w:r w:rsidRPr="006677C2">
        <w:t>A8-0200</w:t>
      </w:r>
      <w:r w:rsidRPr="006677C2">
        <w:rPr>
          <w:rStyle w:val="HideTWBExt"/>
          <w:noProof w:val="0"/>
        </w:rPr>
        <w:t>&lt;/ANo&gt;</w:t>
      </w:r>
      <w:r w:rsidRPr="006677C2">
        <w:t>/</w:t>
      </w:r>
      <w:r w:rsidRPr="006677C2">
        <w:rPr>
          <w:rStyle w:val="HideTWBExt"/>
          <w:noProof w:val="0"/>
        </w:rPr>
        <w:t>&lt;NumAm&gt;</w:t>
      </w:r>
      <w:r w:rsidRPr="006677C2">
        <w:t>782</w:t>
      </w:r>
      <w:r w:rsidRPr="006677C2">
        <w:rPr>
          <w:rStyle w:val="HideTWBExt"/>
          <w:noProof w:val="0"/>
        </w:rPr>
        <w:t>&lt;/NumAm&gt;</w:t>
      </w:r>
    </w:p>
    <w:p w:rsidR="004430E5" w:rsidRPr="006677C2" w:rsidRDefault="006677C2" w:rsidP="004430E5">
      <w:pPr>
        <w:pStyle w:val="AmNumberTabs"/>
      </w:pPr>
      <w:r w:rsidRPr="006677C2">
        <w:t>Grozījums Nr.</w:t>
      </w:r>
      <w:r w:rsidRPr="006677C2">
        <w:tab/>
      </w:r>
      <w:r w:rsidRPr="006677C2">
        <w:tab/>
      </w:r>
      <w:r w:rsidRPr="006677C2">
        <w:rPr>
          <w:rStyle w:val="HideTWBExt"/>
          <w:b w:val="0"/>
          <w:noProof w:val="0"/>
        </w:rPr>
        <w:t>&lt;NumAm&gt;</w:t>
      </w:r>
      <w:r w:rsidRPr="006677C2">
        <w:t>782</w:t>
      </w:r>
      <w:r w:rsidRPr="006677C2">
        <w:rPr>
          <w:rStyle w:val="HideTWBExt"/>
          <w:b w:val="0"/>
          <w:noProof w:val="0"/>
        </w:rPr>
        <w:t>&lt;/NumAm&gt;</w:t>
      </w:r>
    </w:p>
    <w:p w:rsidR="004430E5" w:rsidRPr="006677C2" w:rsidRDefault="006677C2" w:rsidP="004430E5">
      <w:pPr>
        <w:pStyle w:val="NormalBold"/>
      </w:pPr>
      <w:r w:rsidRPr="006677C2">
        <w:rPr>
          <w:rStyle w:val="HideTWBExt"/>
          <w:b w:val="0"/>
          <w:noProof w:val="0"/>
        </w:rPr>
        <w:t>&lt;RepeatBlock-By&gt;&lt;By&gt;&lt;Members&gt;</w:t>
      </w:r>
      <w:r w:rsidRPr="006677C2">
        <w:t>Pascal Canfin</w:t>
      </w:r>
      <w:r w:rsidRPr="006677C2">
        <w:rPr>
          <w:rStyle w:val="HideTWBExt"/>
          <w:b w:val="0"/>
          <w:noProof w:val="0"/>
        </w:rPr>
        <w:t>&lt;/Members&gt;</w:t>
      </w:r>
    </w:p>
    <w:p w:rsidR="004430E5" w:rsidRPr="006677C2" w:rsidRDefault="006677C2" w:rsidP="004430E5">
      <w:r w:rsidRPr="006677C2">
        <w:rPr>
          <w:rStyle w:val="HideTWBExt"/>
          <w:noProof w:val="0"/>
        </w:rPr>
        <w:t>&lt;AuNomDe&gt;</w:t>
      </w:r>
      <w:r w:rsidRPr="006677C2">
        <w:rPr>
          <w:rStyle w:val="HideTWBInt"/>
          <w:color w:val="auto"/>
        </w:rPr>
        <w:t>{ENVI}</w:t>
      </w:r>
      <w:r w:rsidRPr="006677C2">
        <w:t>V</w:t>
      </w:r>
      <w:r w:rsidRPr="006677C2">
        <w:t>ides, sabiedrības veselības un pārtikas nekaitīguma komitejas vārdā</w:t>
      </w:r>
      <w:r w:rsidRPr="006677C2">
        <w:rPr>
          <w:rStyle w:val="HideTWBExt"/>
          <w:noProof w:val="0"/>
        </w:rPr>
        <w:t>&lt;/AuNomDe&gt;</w:t>
      </w:r>
    </w:p>
    <w:p w:rsidR="004430E5" w:rsidRPr="006677C2" w:rsidRDefault="006677C2" w:rsidP="004430E5">
      <w:r w:rsidRPr="006677C2">
        <w:rPr>
          <w:rStyle w:val="HideTWBExt"/>
          <w:noProof w:val="0"/>
        </w:rPr>
        <w:t>&lt;/By&gt;&lt;/RepeatBlock-By&gt;</w:t>
      </w:r>
    </w:p>
    <w:p w:rsidR="004430E5" w:rsidRPr="006677C2" w:rsidRDefault="006677C2" w:rsidP="004430E5">
      <w:pPr>
        <w:pStyle w:val="AmDocTypeTab"/>
      </w:pPr>
      <w:r w:rsidRPr="006677C2">
        <w:rPr>
          <w:rStyle w:val="HideTWBExt"/>
          <w:b w:val="0"/>
          <w:noProof w:val="0"/>
        </w:rPr>
        <w:t>&lt;TitreType&gt;</w:t>
      </w:r>
      <w:r w:rsidRPr="006677C2">
        <w:t>Ziņojums</w:t>
      </w:r>
      <w:r w:rsidRPr="006677C2">
        <w:rPr>
          <w:rStyle w:val="HideTWBExt"/>
          <w:b w:val="0"/>
          <w:noProof w:val="0"/>
        </w:rPr>
        <w:t>&lt;/TitreType&gt;</w:t>
      </w:r>
      <w:r w:rsidRPr="006677C2">
        <w:tab/>
        <w:t>A8-0200/2019</w:t>
      </w:r>
    </w:p>
    <w:p w:rsidR="004430E5" w:rsidRPr="006677C2" w:rsidRDefault="006677C2" w:rsidP="004430E5">
      <w:pPr>
        <w:pStyle w:val="NormalBold"/>
      </w:pPr>
      <w:r w:rsidRPr="006677C2">
        <w:rPr>
          <w:rStyle w:val="HideTWBExt"/>
          <w:b w:val="0"/>
          <w:noProof w:val="0"/>
        </w:rPr>
        <w:t>&lt;Rapporteur&gt;</w:t>
      </w:r>
      <w:r w:rsidRPr="006677C2">
        <w:t>Peter Jahr</w:t>
      </w:r>
      <w:r w:rsidRPr="006677C2">
        <w:rPr>
          <w:rStyle w:val="HideTWBExt"/>
          <w:b w:val="0"/>
          <w:noProof w:val="0"/>
        </w:rPr>
        <w:t>&lt;/Rapporteur&gt;</w:t>
      </w:r>
    </w:p>
    <w:p w:rsidR="004430E5" w:rsidRPr="006677C2" w:rsidRDefault="006677C2" w:rsidP="004430E5">
      <w:r w:rsidRPr="006677C2">
        <w:rPr>
          <w:rStyle w:val="HideTWBExt"/>
          <w:noProof w:val="0"/>
        </w:rPr>
        <w:t>&lt;Titre&gt;</w:t>
      </w:r>
      <w:r w:rsidRPr="006677C2">
        <w:t xml:space="preserve">Kopējā lauksaimniecības politika — atbalsts stratēģiskajiem </w:t>
      </w:r>
      <w:r w:rsidRPr="006677C2">
        <w:t xml:space="preserve">plāniem, kuri dalībvalstīm jāizstrādā un kurus finansē no ELGF un no </w:t>
      </w:r>
      <w:r w:rsidRPr="006677C2">
        <w:t>ELFLA</w:t>
      </w:r>
      <w:r w:rsidRPr="006677C2">
        <w:rPr>
          <w:rStyle w:val="HideTWBExt"/>
          <w:noProof w:val="0"/>
        </w:rPr>
        <w:t>&lt;/Titre&gt;</w:t>
      </w:r>
    </w:p>
    <w:p w:rsidR="004430E5" w:rsidRPr="006677C2" w:rsidRDefault="006677C2" w:rsidP="004430E5">
      <w:pPr>
        <w:pStyle w:val="Normal12a"/>
      </w:pPr>
      <w:r w:rsidRPr="006677C2">
        <w:rPr>
          <w:rStyle w:val="HideTWBExt"/>
          <w:noProof w:val="0"/>
        </w:rPr>
        <w:t>&lt;DocRef&gt;</w:t>
      </w:r>
      <w:r w:rsidRPr="006677C2">
        <w:t>(COM(2018)0392 – C8-0248/2018 – 2018/0216(COD))</w:t>
      </w:r>
      <w:r w:rsidRPr="006677C2">
        <w:rPr>
          <w:rStyle w:val="HideTWBExt"/>
          <w:noProof w:val="0"/>
        </w:rPr>
        <w:t>&lt;/DocRef&gt;</w:t>
      </w:r>
    </w:p>
    <w:p w:rsidR="004430E5" w:rsidRPr="006677C2" w:rsidRDefault="006677C2" w:rsidP="004430E5">
      <w:pPr>
        <w:pStyle w:val="NormalBold"/>
      </w:pPr>
      <w:r w:rsidRPr="006677C2">
        <w:rPr>
          <w:rStyle w:val="HideTWBExt"/>
          <w:b w:val="0"/>
          <w:noProof w:val="0"/>
        </w:rPr>
        <w:t>&lt;DocAmend&gt;</w:t>
      </w:r>
      <w:r w:rsidRPr="006677C2">
        <w:t>Regulas priekšlikums</w:t>
      </w:r>
      <w:r w:rsidRPr="006677C2">
        <w:rPr>
          <w:rStyle w:val="HideTWBExt"/>
          <w:b w:val="0"/>
          <w:noProof w:val="0"/>
        </w:rPr>
        <w:t>&lt;/DocAmend&gt;</w:t>
      </w:r>
    </w:p>
    <w:p w:rsidR="004430E5" w:rsidRPr="006677C2" w:rsidRDefault="006677C2" w:rsidP="004430E5">
      <w:pPr>
        <w:pStyle w:val="NormalBold"/>
      </w:pPr>
      <w:r w:rsidRPr="006677C2">
        <w:rPr>
          <w:rStyle w:val="HideTWBExt"/>
          <w:b w:val="0"/>
          <w:noProof w:val="0"/>
        </w:rPr>
        <w:t>&lt;Article&gt;</w:t>
      </w:r>
      <w:r w:rsidRPr="006677C2">
        <w:t>17.a apsvērums (jauns)</w:t>
      </w:r>
      <w:r w:rsidRPr="006677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9E9" w:rsidRPr="006677C2" w:rsidTr="009E0168">
        <w:trPr>
          <w:jc w:val="center"/>
        </w:trPr>
        <w:tc>
          <w:tcPr>
            <w:tcW w:w="9752" w:type="dxa"/>
            <w:gridSpan w:val="2"/>
          </w:tcPr>
          <w:p w:rsidR="004430E5" w:rsidRPr="006677C2" w:rsidRDefault="004430E5" w:rsidP="009E0168">
            <w:pPr>
              <w:keepNext/>
            </w:pPr>
          </w:p>
        </w:tc>
      </w:tr>
      <w:tr w:rsidR="00F029E9" w:rsidRPr="006677C2" w:rsidTr="009E0168">
        <w:trPr>
          <w:jc w:val="center"/>
        </w:trPr>
        <w:tc>
          <w:tcPr>
            <w:tcW w:w="4876" w:type="dxa"/>
          </w:tcPr>
          <w:p w:rsidR="004430E5" w:rsidRPr="006677C2" w:rsidRDefault="006677C2" w:rsidP="009E0168">
            <w:pPr>
              <w:pStyle w:val="AmColumnHeading"/>
              <w:keepNext/>
            </w:pPr>
            <w:r w:rsidRPr="006677C2">
              <w:t>Komisijas ierosinātais te</w:t>
            </w:r>
            <w:r w:rsidRPr="006677C2">
              <w:t>ksts</w:t>
            </w:r>
          </w:p>
        </w:tc>
        <w:tc>
          <w:tcPr>
            <w:tcW w:w="4876" w:type="dxa"/>
          </w:tcPr>
          <w:p w:rsidR="004430E5" w:rsidRPr="006677C2" w:rsidRDefault="006677C2" w:rsidP="009E0168">
            <w:pPr>
              <w:pStyle w:val="AmColumnHeading"/>
              <w:keepNext/>
            </w:pPr>
            <w:r w:rsidRPr="006677C2">
              <w:t>Grozījums</w:t>
            </w:r>
          </w:p>
        </w:tc>
      </w:tr>
      <w:tr w:rsidR="00F029E9" w:rsidRPr="006677C2" w:rsidTr="009E0168">
        <w:trPr>
          <w:jc w:val="center"/>
        </w:trPr>
        <w:tc>
          <w:tcPr>
            <w:tcW w:w="4876" w:type="dxa"/>
          </w:tcPr>
          <w:p w:rsidR="00842E3B" w:rsidRPr="006677C2" w:rsidRDefault="00842E3B" w:rsidP="00842E3B">
            <w:pPr>
              <w:pStyle w:val="Normal6a"/>
            </w:pPr>
          </w:p>
        </w:tc>
        <w:tc>
          <w:tcPr>
            <w:tcW w:w="4876" w:type="dxa"/>
          </w:tcPr>
          <w:p w:rsidR="00842E3B" w:rsidRPr="006677C2" w:rsidRDefault="006677C2" w:rsidP="00842E3B">
            <w:pPr>
              <w:pStyle w:val="Normal6a"/>
            </w:pPr>
            <w:r w:rsidRPr="006677C2">
              <w:rPr>
                <w:b/>
                <w:i/>
              </w:rPr>
              <w:t>(17</w:t>
            </w:r>
            <w:r w:rsidRPr="006677C2">
              <w:rPr>
                <w:b/>
                <w:i/>
              </w:rPr>
              <w:t>a)</w:t>
            </w:r>
            <w:r w:rsidRPr="006677C2">
              <w:tab/>
            </w:r>
            <w:r w:rsidRPr="006677C2">
              <w:rPr>
                <w:b/>
                <w:i/>
              </w:rPr>
              <w:t xml:space="preserve">Ar apņemšanos īstenot Ilgtspējīgas attīstības programmu 2030. gadam un Parīzes nolīgumu un ņemot vērā secinājumus, ko ietver Lauksaimniecības zināšanu, zinātnes un tehnoloģijas starptautiskais novērtējums attīstības jomā, kā arī </w:t>
            </w:r>
            <w:r w:rsidRPr="006677C2">
              <w:rPr>
                <w:b/>
                <w:i/>
              </w:rPr>
              <w:t>ieteikumus, kurus sniegusi ANO īpašā referente par tiesībām uz pārtiku, Savienībai un tās dalībvalstīm būtu jāpāriet uz ilgtspējīgu Eiropas pārtikas un lauksaimniecības sistēmu. Lai šo pāreju īstenotu, uzmanība būtu jāvelta tam, ka laukos tiek veicināta da</w:t>
            </w:r>
            <w:r w:rsidRPr="006677C2">
              <w:rPr>
                <w:b/>
                <w:i/>
              </w:rPr>
              <w:t>žādota, ilgtspējīga un noturīga saimniekošanas prakse, kas palīdz aizsargāt un vairot dabas resursus, nostiprināt ekosistēmas un kas palīdz pielāgoties klimata pārmaiņām un tās mazināt, tādēļ lopkopību pielāgojot ekoloģiskās veiktspējas raksturlielumiem, l</w:t>
            </w:r>
            <w:r w:rsidRPr="006677C2">
              <w:rPr>
                <w:b/>
                <w:i/>
              </w:rPr>
              <w:t>īdz minimumam samazinot atkarību no izejvielām, kas nav ilgtspējīgas, tostarp no fosilajiem energoresursiem, un pakāpeniski palielinot bioloģisko daudzveidību un uzlabojot augsnes kvalitāti.</w:t>
            </w:r>
          </w:p>
        </w:tc>
      </w:tr>
    </w:tbl>
    <w:p w:rsidR="004430E5" w:rsidRPr="006677C2" w:rsidRDefault="006677C2" w:rsidP="004430E5">
      <w:pPr>
        <w:pStyle w:val="AmOrLang"/>
      </w:pPr>
      <w:r w:rsidRPr="006677C2">
        <w:t xml:space="preserve">Or. </w:t>
      </w:r>
      <w:r w:rsidRPr="006677C2">
        <w:rPr>
          <w:rStyle w:val="HideTWBExt"/>
          <w:rFonts w:eastAsiaTheme="majorEastAsia"/>
          <w:noProof w:val="0"/>
        </w:rPr>
        <w:t>&lt;Original&gt;</w:t>
      </w:r>
      <w:r w:rsidR="00842E3B" w:rsidRPr="006677C2">
        <w:rPr>
          <w:rStyle w:val="HideTWBInt"/>
        </w:rPr>
        <w:t>{EN}</w:t>
      </w:r>
      <w:r w:rsidR="00842E3B" w:rsidRPr="006677C2">
        <w:t>en</w:t>
      </w:r>
      <w:r w:rsidRPr="006677C2">
        <w:rPr>
          <w:rStyle w:val="HideTWBExt"/>
          <w:rFonts w:eastAsiaTheme="majorEastAsia"/>
          <w:noProof w:val="0"/>
        </w:rPr>
        <w:t>&lt;/Original&gt;</w:t>
      </w:r>
    </w:p>
    <w:p w:rsidR="004430E5" w:rsidRPr="006677C2" w:rsidRDefault="004430E5" w:rsidP="004430E5">
      <w:pPr>
        <w:sectPr w:rsidR="004430E5" w:rsidRPr="006677C2" w:rsidSect="006D53CA">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430E5" w:rsidRPr="006677C2" w:rsidRDefault="006677C2" w:rsidP="004430E5">
      <w:r w:rsidRPr="006677C2">
        <w:rPr>
          <w:rStyle w:val="HideTWBExt"/>
          <w:noProof w:val="0"/>
        </w:rPr>
        <w:lastRenderedPageBreak/>
        <w:t>&lt;/Amend&gt;</w:t>
      </w:r>
    </w:p>
    <w:p w:rsidR="004430E5" w:rsidRPr="006677C2" w:rsidRDefault="006677C2" w:rsidP="004430E5">
      <w:pPr>
        <w:pStyle w:val="AmDateTab"/>
      </w:pPr>
      <w:r w:rsidRPr="006677C2">
        <w:rPr>
          <w:rStyle w:val="HideTWBExt"/>
          <w:noProof w:val="0"/>
        </w:rPr>
        <w:t>&lt;Amend&gt;&lt;Date&gt;</w:t>
      </w:r>
      <w:r w:rsidRPr="006677C2">
        <w:rPr>
          <w:rStyle w:val="HideTWBInt"/>
          <w:color w:val="auto"/>
        </w:rPr>
        <w:t>{14/10/2020}</w:t>
      </w:r>
      <w:r w:rsidRPr="006677C2">
        <w:t>14.10.2020</w:t>
      </w:r>
      <w:r w:rsidRPr="006677C2">
        <w:rPr>
          <w:rStyle w:val="HideTWBExt"/>
          <w:noProof w:val="0"/>
        </w:rPr>
        <w:t>&lt;/Date&gt;</w:t>
      </w:r>
      <w:r w:rsidRPr="006677C2">
        <w:tab/>
      </w:r>
      <w:r w:rsidRPr="006677C2">
        <w:rPr>
          <w:rStyle w:val="HideTWBExt"/>
          <w:noProof w:val="0"/>
        </w:rPr>
        <w:t>&lt;ANo&gt;</w:t>
      </w:r>
      <w:r w:rsidRPr="006677C2">
        <w:t>A8-0200</w:t>
      </w:r>
      <w:r w:rsidRPr="006677C2">
        <w:rPr>
          <w:rStyle w:val="HideTWBExt"/>
          <w:noProof w:val="0"/>
        </w:rPr>
        <w:t>&lt;/ANo&gt;</w:t>
      </w:r>
      <w:r w:rsidRPr="006677C2">
        <w:t>/</w:t>
      </w:r>
      <w:r w:rsidRPr="006677C2">
        <w:rPr>
          <w:rStyle w:val="HideTWBExt"/>
          <w:noProof w:val="0"/>
        </w:rPr>
        <w:t>&lt;NumAm&gt;</w:t>
      </w:r>
      <w:r w:rsidRPr="006677C2">
        <w:t>7</w:t>
      </w:r>
      <w:r w:rsidRPr="006677C2">
        <w:t>83</w:t>
      </w:r>
      <w:r w:rsidRPr="006677C2">
        <w:rPr>
          <w:rStyle w:val="HideTWBExt"/>
          <w:noProof w:val="0"/>
        </w:rPr>
        <w:t>&lt;/NumAm&gt;</w:t>
      </w:r>
    </w:p>
    <w:p w:rsidR="004430E5" w:rsidRPr="006677C2" w:rsidRDefault="006677C2" w:rsidP="004430E5">
      <w:pPr>
        <w:pStyle w:val="AmNumberTabs"/>
      </w:pPr>
      <w:r w:rsidRPr="006677C2">
        <w:t>Grozījums Nr.</w:t>
      </w:r>
      <w:r w:rsidRPr="006677C2">
        <w:tab/>
      </w:r>
      <w:r w:rsidRPr="006677C2">
        <w:tab/>
      </w:r>
      <w:r w:rsidRPr="006677C2">
        <w:rPr>
          <w:rStyle w:val="HideTWBExt"/>
          <w:b w:val="0"/>
          <w:noProof w:val="0"/>
        </w:rPr>
        <w:t>&lt;NumAm&gt;</w:t>
      </w:r>
      <w:r w:rsidRPr="006677C2">
        <w:t>783</w:t>
      </w:r>
      <w:r w:rsidRPr="006677C2">
        <w:rPr>
          <w:rStyle w:val="HideTWBExt"/>
          <w:b w:val="0"/>
          <w:noProof w:val="0"/>
        </w:rPr>
        <w:t>&lt;/NumAm&gt;</w:t>
      </w:r>
    </w:p>
    <w:p w:rsidR="004430E5" w:rsidRPr="006677C2" w:rsidRDefault="006677C2" w:rsidP="004430E5">
      <w:pPr>
        <w:pStyle w:val="NormalBold"/>
      </w:pPr>
      <w:r w:rsidRPr="006677C2">
        <w:rPr>
          <w:rStyle w:val="HideTWBExt"/>
          <w:b w:val="0"/>
          <w:noProof w:val="0"/>
        </w:rPr>
        <w:t>&lt;RepeatBlock-By&gt;&lt;By&gt;&lt;Members&gt;</w:t>
      </w:r>
      <w:r w:rsidRPr="006677C2">
        <w:t>Pascal Canfin</w:t>
      </w:r>
      <w:r w:rsidRPr="006677C2">
        <w:rPr>
          <w:rStyle w:val="HideTWBExt"/>
          <w:b w:val="0"/>
          <w:noProof w:val="0"/>
        </w:rPr>
        <w:t>&lt;/Members&gt;</w:t>
      </w:r>
    </w:p>
    <w:p w:rsidR="004430E5" w:rsidRPr="006677C2" w:rsidRDefault="006677C2" w:rsidP="004430E5">
      <w:r w:rsidRPr="006677C2">
        <w:rPr>
          <w:rStyle w:val="HideTWBExt"/>
          <w:noProof w:val="0"/>
        </w:rPr>
        <w:t>&lt;AuNomDe&gt;</w:t>
      </w:r>
      <w:r w:rsidRPr="006677C2">
        <w:rPr>
          <w:rStyle w:val="HideTWBInt"/>
          <w:color w:val="auto"/>
        </w:rPr>
        <w:t>{ENVI}</w:t>
      </w:r>
      <w:r w:rsidRPr="006677C2">
        <w:t>Vides, sabiedrības veselības un pārtikas nekaitīguma komitejas vārdā</w:t>
      </w:r>
      <w:r w:rsidRPr="006677C2">
        <w:rPr>
          <w:rStyle w:val="HideTWBExt"/>
          <w:noProof w:val="0"/>
        </w:rPr>
        <w:t>&lt;/AuNomDe&gt;</w:t>
      </w:r>
    </w:p>
    <w:p w:rsidR="004430E5" w:rsidRPr="006677C2" w:rsidRDefault="006677C2" w:rsidP="004430E5">
      <w:r w:rsidRPr="006677C2">
        <w:rPr>
          <w:rStyle w:val="HideTWBExt"/>
          <w:noProof w:val="0"/>
        </w:rPr>
        <w:t>&lt;/By&gt;&lt;/RepeatBlock-By&gt;</w:t>
      </w:r>
    </w:p>
    <w:p w:rsidR="004430E5" w:rsidRPr="006677C2" w:rsidRDefault="006677C2" w:rsidP="004430E5">
      <w:pPr>
        <w:pStyle w:val="AmDocTypeTab"/>
      </w:pPr>
      <w:r w:rsidRPr="006677C2">
        <w:rPr>
          <w:rStyle w:val="HideTWBExt"/>
          <w:b w:val="0"/>
          <w:noProof w:val="0"/>
        </w:rPr>
        <w:t>&lt;TitreType&gt;</w:t>
      </w:r>
      <w:r w:rsidRPr="006677C2">
        <w:t>Ziņojums</w:t>
      </w:r>
      <w:r w:rsidRPr="006677C2">
        <w:rPr>
          <w:rStyle w:val="HideTWBExt"/>
          <w:b w:val="0"/>
          <w:noProof w:val="0"/>
        </w:rPr>
        <w:t>&lt;/TitreType&gt;</w:t>
      </w:r>
      <w:r w:rsidRPr="006677C2">
        <w:tab/>
      </w:r>
      <w:r w:rsidRPr="006677C2">
        <w:t>A8-0200/2019</w:t>
      </w:r>
    </w:p>
    <w:p w:rsidR="004430E5" w:rsidRPr="006677C2" w:rsidRDefault="006677C2" w:rsidP="004430E5">
      <w:pPr>
        <w:pStyle w:val="NormalBold"/>
      </w:pPr>
      <w:r w:rsidRPr="006677C2">
        <w:rPr>
          <w:rStyle w:val="HideTWBExt"/>
          <w:b w:val="0"/>
          <w:noProof w:val="0"/>
        </w:rPr>
        <w:t>&lt;Rapporteur&gt;</w:t>
      </w:r>
      <w:r w:rsidRPr="006677C2">
        <w:t>Peter Jahr</w:t>
      </w:r>
      <w:r w:rsidRPr="006677C2">
        <w:rPr>
          <w:rStyle w:val="HideTWBExt"/>
          <w:b w:val="0"/>
          <w:noProof w:val="0"/>
        </w:rPr>
        <w:t>&lt;/Rapporteur&gt;</w:t>
      </w:r>
    </w:p>
    <w:p w:rsidR="004430E5" w:rsidRPr="006677C2" w:rsidRDefault="006677C2" w:rsidP="004430E5">
      <w:r w:rsidRPr="006677C2">
        <w:rPr>
          <w:rStyle w:val="HideTWBExt"/>
          <w:noProof w:val="0"/>
        </w:rPr>
        <w:t>&lt;Titre&gt;</w:t>
      </w:r>
      <w:r w:rsidRPr="006677C2">
        <w:t xml:space="preserve">Kopējā lauksaimniecības politika — atbalsts stratēģiskajiem plāniem, kuri dalībvalstīm jāizstrādā un kurus finansē no ELGF un no </w:t>
      </w:r>
      <w:r w:rsidRPr="006677C2">
        <w:t>ELFLA</w:t>
      </w:r>
      <w:r w:rsidRPr="006677C2">
        <w:rPr>
          <w:rStyle w:val="HideTWBExt"/>
          <w:noProof w:val="0"/>
        </w:rPr>
        <w:t>&lt;/Titre&gt;</w:t>
      </w:r>
    </w:p>
    <w:p w:rsidR="004430E5" w:rsidRPr="006677C2" w:rsidRDefault="006677C2" w:rsidP="004430E5">
      <w:pPr>
        <w:pStyle w:val="Normal12a"/>
      </w:pPr>
      <w:r w:rsidRPr="006677C2">
        <w:rPr>
          <w:rStyle w:val="HideTWBExt"/>
          <w:noProof w:val="0"/>
        </w:rPr>
        <w:t>&lt;DocRef&gt;</w:t>
      </w:r>
      <w:r w:rsidRPr="006677C2">
        <w:t>(COM(2018)0392 – C8-0248/2018 – 2018/0216(COD))</w:t>
      </w:r>
      <w:r w:rsidRPr="006677C2">
        <w:rPr>
          <w:rStyle w:val="HideTWBExt"/>
          <w:noProof w:val="0"/>
        </w:rPr>
        <w:t>&lt;/Doc</w:t>
      </w:r>
      <w:r w:rsidRPr="006677C2">
        <w:rPr>
          <w:rStyle w:val="HideTWBExt"/>
          <w:noProof w:val="0"/>
        </w:rPr>
        <w:t>Ref&gt;</w:t>
      </w:r>
    </w:p>
    <w:p w:rsidR="004430E5" w:rsidRPr="006677C2" w:rsidRDefault="006677C2" w:rsidP="004430E5">
      <w:pPr>
        <w:pStyle w:val="NormalBold"/>
      </w:pPr>
      <w:r w:rsidRPr="006677C2">
        <w:rPr>
          <w:rStyle w:val="HideTWBExt"/>
          <w:b w:val="0"/>
          <w:noProof w:val="0"/>
        </w:rPr>
        <w:t>&lt;DocAmend&gt;</w:t>
      </w:r>
      <w:r w:rsidRPr="006677C2">
        <w:t>Regulas priekšlikums</w:t>
      </w:r>
      <w:r w:rsidRPr="006677C2">
        <w:rPr>
          <w:rStyle w:val="HideTWBExt"/>
          <w:b w:val="0"/>
          <w:noProof w:val="0"/>
        </w:rPr>
        <w:t>&lt;/DocAmend&gt;</w:t>
      </w:r>
    </w:p>
    <w:p w:rsidR="004430E5" w:rsidRPr="006677C2" w:rsidRDefault="006677C2" w:rsidP="004430E5">
      <w:pPr>
        <w:pStyle w:val="NormalBold"/>
      </w:pPr>
      <w:r w:rsidRPr="006677C2">
        <w:rPr>
          <w:rStyle w:val="HideTWBExt"/>
          <w:b w:val="0"/>
          <w:noProof w:val="0"/>
        </w:rPr>
        <w:t>&lt;Article&gt;</w:t>
      </w:r>
      <w:r w:rsidRPr="006677C2">
        <w:t>17.b apsvērums (jauns)</w:t>
      </w:r>
      <w:r w:rsidRPr="006677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9E9" w:rsidRPr="006677C2" w:rsidTr="009E0168">
        <w:trPr>
          <w:jc w:val="center"/>
        </w:trPr>
        <w:tc>
          <w:tcPr>
            <w:tcW w:w="9752" w:type="dxa"/>
            <w:gridSpan w:val="2"/>
          </w:tcPr>
          <w:p w:rsidR="004430E5" w:rsidRPr="006677C2" w:rsidRDefault="004430E5" w:rsidP="009E0168">
            <w:pPr>
              <w:keepNext/>
            </w:pPr>
          </w:p>
        </w:tc>
      </w:tr>
      <w:tr w:rsidR="00F029E9" w:rsidRPr="006677C2" w:rsidTr="009E0168">
        <w:trPr>
          <w:jc w:val="center"/>
        </w:trPr>
        <w:tc>
          <w:tcPr>
            <w:tcW w:w="4876" w:type="dxa"/>
          </w:tcPr>
          <w:p w:rsidR="004430E5" w:rsidRPr="006677C2" w:rsidRDefault="006677C2" w:rsidP="009E0168">
            <w:pPr>
              <w:pStyle w:val="AmColumnHeading"/>
              <w:keepNext/>
            </w:pPr>
            <w:r w:rsidRPr="006677C2">
              <w:t>Komisijas ierosinātais teksts</w:t>
            </w:r>
          </w:p>
        </w:tc>
        <w:tc>
          <w:tcPr>
            <w:tcW w:w="4876" w:type="dxa"/>
          </w:tcPr>
          <w:p w:rsidR="004430E5" w:rsidRPr="006677C2" w:rsidRDefault="006677C2" w:rsidP="009E0168">
            <w:pPr>
              <w:pStyle w:val="AmColumnHeading"/>
              <w:keepNext/>
            </w:pPr>
            <w:r w:rsidRPr="006677C2">
              <w:t>Grozījums</w:t>
            </w:r>
          </w:p>
        </w:tc>
      </w:tr>
      <w:tr w:rsidR="00F029E9" w:rsidRPr="006677C2" w:rsidTr="009E0168">
        <w:trPr>
          <w:jc w:val="center"/>
        </w:trPr>
        <w:tc>
          <w:tcPr>
            <w:tcW w:w="4876" w:type="dxa"/>
          </w:tcPr>
          <w:p w:rsidR="00842E3B" w:rsidRPr="006677C2" w:rsidRDefault="00842E3B" w:rsidP="00842E3B">
            <w:pPr>
              <w:pStyle w:val="Normal6a"/>
            </w:pPr>
          </w:p>
        </w:tc>
        <w:tc>
          <w:tcPr>
            <w:tcW w:w="4876" w:type="dxa"/>
          </w:tcPr>
          <w:p w:rsidR="00842E3B" w:rsidRPr="006677C2" w:rsidRDefault="006677C2" w:rsidP="00842E3B">
            <w:pPr>
              <w:pStyle w:val="Normal6a"/>
            </w:pPr>
            <w:r w:rsidRPr="006677C2">
              <w:rPr>
                <w:b/>
                <w:i/>
              </w:rPr>
              <w:t>(17</w:t>
            </w:r>
            <w:r w:rsidRPr="006677C2">
              <w:rPr>
                <w:b/>
                <w:i/>
              </w:rPr>
              <w:t>b)</w:t>
            </w:r>
            <w:r w:rsidRPr="006677C2">
              <w:tab/>
            </w:r>
            <w:r w:rsidRPr="006677C2">
              <w:rPr>
                <w:b/>
                <w:i/>
              </w:rPr>
              <w:t xml:space="preserve">Eiropas rīcības plānā „Viena veselība”, ar ko iecerēts apkarot mikrobu rezistenci, ir norādīts, ka vakcinācija ir </w:t>
            </w:r>
            <w:r w:rsidRPr="006677C2">
              <w:rPr>
                <w:b/>
                <w:i/>
              </w:rPr>
              <w:t>izmaksu ziņā efektīvs intervences pasākums sabiedrības veselības jomā, lai cīnītos pret mikrobu rezistenci, un tomēr salīdzinājumā ar tradicionālajām antibiotikām diagnosticēšana, pretmikrobu iedarbības alternatīvas un vakcinācija izmaksā dārgāk, tāpēc vak</w:t>
            </w:r>
            <w:r w:rsidRPr="006677C2">
              <w:rPr>
                <w:b/>
                <w:i/>
              </w:rPr>
              <w:t>cinēto dzīvnieku īpatsvaru palielināt ir grūti.</w:t>
            </w:r>
          </w:p>
        </w:tc>
      </w:tr>
    </w:tbl>
    <w:p w:rsidR="004430E5" w:rsidRPr="006677C2" w:rsidRDefault="006677C2" w:rsidP="004430E5">
      <w:pPr>
        <w:pStyle w:val="AmOrLang"/>
      </w:pPr>
      <w:r w:rsidRPr="006677C2">
        <w:t xml:space="preserve">Or. </w:t>
      </w:r>
      <w:r w:rsidRPr="006677C2">
        <w:rPr>
          <w:rStyle w:val="HideTWBExt"/>
          <w:rFonts w:eastAsiaTheme="majorEastAsia"/>
          <w:noProof w:val="0"/>
        </w:rPr>
        <w:t>&lt;Original&gt;</w:t>
      </w:r>
      <w:r w:rsidR="00842E3B" w:rsidRPr="006677C2">
        <w:rPr>
          <w:rStyle w:val="HideTWBInt"/>
        </w:rPr>
        <w:t>{EN}</w:t>
      </w:r>
      <w:r w:rsidR="00842E3B" w:rsidRPr="006677C2">
        <w:t>en</w:t>
      </w:r>
      <w:r w:rsidRPr="006677C2">
        <w:rPr>
          <w:rStyle w:val="HideTWBExt"/>
          <w:rFonts w:eastAsiaTheme="majorEastAsia"/>
          <w:noProof w:val="0"/>
        </w:rPr>
        <w:t>&lt;/Original&gt;</w:t>
      </w:r>
    </w:p>
    <w:p w:rsidR="004430E5" w:rsidRPr="006677C2" w:rsidRDefault="004430E5" w:rsidP="004430E5">
      <w:pPr>
        <w:sectPr w:rsidR="004430E5" w:rsidRPr="006677C2" w:rsidSect="006D53CA">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430E5" w:rsidRPr="006677C2" w:rsidRDefault="006677C2" w:rsidP="004430E5">
      <w:r w:rsidRPr="006677C2">
        <w:rPr>
          <w:rStyle w:val="HideTWBExt"/>
          <w:noProof w:val="0"/>
        </w:rPr>
        <w:lastRenderedPageBreak/>
        <w:t>&lt;/Amend&gt;</w:t>
      </w:r>
    </w:p>
    <w:p w:rsidR="004430E5" w:rsidRPr="006677C2" w:rsidRDefault="006677C2" w:rsidP="004430E5">
      <w:pPr>
        <w:pStyle w:val="AmDateTab"/>
      </w:pPr>
      <w:r w:rsidRPr="006677C2">
        <w:rPr>
          <w:rStyle w:val="HideTWBExt"/>
          <w:noProof w:val="0"/>
        </w:rPr>
        <w:t>&lt;Amend&gt;&lt;Date&gt;</w:t>
      </w:r>
      <w:r w:rsidRPr="006677C2">
        <w:rPr>
          <w:rStyle w:val="HideTWBInt"/>
          <w:color w:val="auto"/>
        </w:rPr>
        <w:t>{14/10/2020}</w:t>
      </w:r>
      <w:r w:rsidRPr="006677C2">
        <w:t>14.10.2020</w:t>
      </w:r>
      <w:r w:rsidRPr="006677C2">
        <w:rPr>
          <w:rStyle w:val="HideTWBExt"/>
          <w:noProof w:val="0"/>
        </w:rPr>
        <w:t>&lt;/Date&gt;</w:t>
      </w:r>
      <w:r w:rsidRPr="006677C2">
        <w:tab/>
      </w:r>
      <w:r w:rsidRPr="006677C2">
        <w:rPr>
          <w:rStyle w:val="HideTWBExt"/>
          <w:noProof w:val="0"/>
        </w:rPr>
        <w:t>&lt;ANo&gt;</w:t>
      </w:r>
      <w:r w:rsidRPr="006677C2">
        <w:t>A8-0200</w:t>
      </w:r>
      <w:r w:rsidRPr="006677C2">
        <w:rPr>
          <w:rStyle w:val="HideTWBExt"/>
          <w:noProof w:val="0"/>
        </w:rPr>
        <w:t>&lt;/ANo&gt;</w:t>
      </w:r>
      <w:r w:rsidRPr="006677C2">
        <w:t>/</w:t>
      </w:r>
      <w:r w:rsidRPr="006677C2">
        <w:rPr>
          <w:rStyle w:val="HideTWBExt"/>
          <w:noProof w:val="0"/>
        </w:rPr>
        <w:t>&lt;NumAm&gt;</w:t>
      </w:r>
      <w:r w:rsidRPr="006677C2">
        <w:t>784</w:t>
      </w:r>
      <w:r w:rsidRPr="006677C2">
        <w:rPr>
          <w:rStyle w:val="HideTWBExt"/>
          <w:noProof w:val="0"/>
        </w:rPr>
        <w:t>&lt;/NumAm&gt;</w:t>
      </w:r>
    </w:p>
    <w:p w:rsidR="004430E5" w:rsidRPr="006677C2" w:rsidRDefault="006677C2" w:rsidP="004430E5">
      <w:pPr>
        <w:pStyle w:val="AmNumberTabs"/>
      </w:pPr>
      <w:r w:rsidRPr="006677C2">
        <w:t>Grozījums Nr.</w:t>
      </w:r>
      <w:r w:rsidRPr="006677C2">
        <w:tab/>
      </w:r>
      <w:r w:rsidRPr="006677C2">
        <w:tab/>
      </w:r>
      <w:r w:rsidRPr="006677C2">
        <w:rPr>
          <w:rStyle w:val="HideTWBExt"/>
          <w:b w:val="0"/>
          <w:noProof w:val="0"/>
        </w:rPr>
        <w:t>&lt;NumAm&gt;</w:t>
      </w:r>
      <w:r w:rsidRPr="006677C2">
        <w:t>784</w:t>
      </w:r>
      <w:r w:rsidRPr="006677C2">
        <w:rPr>
          <w:rStyle w:val="HideTWBExt"/>
          <w:b w:val="0"/>
          <w:noProof w:val="0"/>
        </w:rPr>
        <w:t>&lt;/NumAm&gt;</w:t>
      </w:r>
    </w:p>
    <w:p w:rsidR="004430E5" w:rsidRPr="006677C2" w:rsidRDefault="006677C2" w:rsidP="004430E5">
      <w:pPr>
        <w:pStyle w:val="NormalBold"/>
      </w:pPr>
      <w:r w:rsidRPr="006677C2">
        <w:rPr>
          <w:rStyle w:val="HideTWBExt"/>
          <w:b w:val="0"/>
          <w:noProof w:val="0"/>
        </w:rPr>
        <w:t>&lt;RepeatBlock-By&gt;&lt;By&gt;&lt;Members&gt;</w:t>
      </w:r>
      <w:r w:rsidRPr="006677C2">
        <w:t>Pascal Canfin</w:t>
      </w:r>
      <w:r w:rsidRPr="006677C2">
        <w:rPr>
          <w:rStyle w:val="HideTWBExt"/>
          <w:b w:val="0"/>
          <w:noProof w:val="0"/>
        </w:rPr>
        <w:t>&lt;/Members&gt;</w:t>
      </w:r>
    </w:p>
    <w:p w:rsidR="004430E5" w:rsidRPr="006677C2" w:rsidRDefault="006677C2" w:rsidP="004430E5">
      <w:r w:rsidRPr="006677C2">
        <w:rPr>
          <w:rStyle w:val="HideTWBExt"/>
          <w:noProof w:val="0"/>
        </w:rPr>
        <w:t>&lt;AuNomDe&gt;</w:t>
      </w:r>
      <w:r w:rsidRPr="006677C2">
        <w:rPr>
          <w:rStyle w:val="HideTWBInt"/>
          <w:color w:val="auto"/>
        </w:rPr>
        <w:t>{ENVI}</w:t>
      </w:r>
      <w:r w:rsidRPr="006677C2">
        <w:t>Vides, sabiedrības veselības un p</w:t>
      </w:r>
      <w:r w:rsidRPr="006677C2">
        <w:t>ārtikas nekaitīguma komitejas vārdā</w:t>
      </w:r>
      <w:r w:rsidRPr="006677C2">
        <w:rPr>
          <w:rStyle w:val="HideTWBExt"/>
          <w:noProof w:val="0"/>
        </w:rPr>
        <w:t>&lt;/AuNomDe&gt;</w:t>
      </w:r>
    </w:p>
    <w:p w:rsidR="004430E5" w:rsidRPr="006677C2" w:rsidRDefault="006677C2" w:rsidP="004430E5">
      <w:r w:rsidRPr="006677C2">
        <w:rPr>
          <w:rStyle w:val="HideTWBExt"/>
          <w:noProof w:val="0"/>
        </w:rPr>
        <w:t>&lt;/By&gt;&lt;/RepeatBlock-By&gt;</w:t>
      </w:r>
    </w:p>
    <w:p w:rsidR="004430E5" w:rsidRPr="006677C2" w:rsidRDefault="006677C2" w:rsidP="004430E5">
      <w:pPr>
        <w:pStyle w:val="AmDocTypeTab"/>
      </w:pPr>
      <w:r w:rsidRPr="006677C2">
        <w:rPr>
          <w:rStyle w:val="HideTWBExt"/>
          <w:b w:val="0"/>
          <w:noProof w:val="0"/>
        </w:rPr>
        <w:t>&lt;TitreType&gt;</w:t>
      </w:r>
      <w:r w:rsidRPr="006677C2">
        <w:t>Ziņojums</w:t>
      </w:r>
      <w:r w:rsidRPr="006677C2">
        <w:rPr>
          <w:rStyle w:val="HideTWBExt"/>
          <w:b w:val="0"/>
          <w:noProof w:val="0"/>
        </w:rPr>
        <w:t>&lt;/TitreType&gt;</w:t>
      </w:r>
      <w:r w:rsidRPr="006677C2">
        <w:tab/>
        <w:t>A8-0200/2019</w:t>
      </w:r>
    </w:p>
    <w:p w:rsidR="004430E5" w:rsidRPr="006677C2" w:rsidRDefault="006677C2" w:rsidP="004430E5">
      <w:pPr>
        <w:pStyle w:val="NormalBold"/>
      </w:pPr>
      <w:r w:rsidRPr="006677C2">
        <w:rPr>
          <w:rStyle w:val="HideTWBExt"/>
          <w:b w:val="0"/>
          <w:noProof w:val="0"/>
        </w:rPr>
        <w:t>&lt;Rapporteur&gt;</w:t>
      </w:r>
      <w:r w:rsidRPr="006677C2">
        <w:t>Peter Jahr</w:t>
      </w:r>
      <w:r w:rsidRPr="006677C2">
        <w:rPr>
          <w:rStyle w:val="HideTWBExt"/>
          <w:b w:val="0"/>
          <w:noProof w:val="0"/>
        </w:rPr>
        <w:t>&lt;/Rapporteur&gt;</w:t>
      </w:r>
    </w:p>
    <w:p w:rsidR="004430E5" w:rsidRPr="006677C2" w:rsidRDefault="006677C2" w:rsidP="004430E5">
      <w:r w:rsidRPr="006677C2">
        <w:rPr>
          <w:rStyle w:val="HideTWBExt"/>
          <w:noProof w:val="0"/>
        </w:rPr>
        <w:t>&lt;Titre&gt;</w:t>
      </w:r>
      <w:r w:rsidRPr="006677C2">
        <w:t xml:space="preserve">Kopējā lauksaimniecības politika — atbalsts stratēģiskajiem plāniem, kuri dalībvalstīm jāizstrādā </w:t>
      </w:r>
      <w:r w:rsidRPr="006677C2">
        <w:t xml:space="preserve">un kurus finansē no ELGF un no </w:t>
      </w:r>
      <w:r w:rsidRPr="006677C2">
        <w:t>ELFLA</w:t>
      </w:r>
      <w:r w:rsidRPr="006677C2">
        <w:rPr>
          <w:rStyle w:val="HideTWBExt"/>
          <w:noProof w:val="0"/>
        </w:rPr>
        <w:t>&lt;/Titre&gt;</w:t>
      </w:r>
    </w:p>
    <w:p w:rsidR="004430E5" w:rsidRPr="006677C2" w:rsidRDefault="006677C2" w:rsidP="004430E5">
      <w:pPr>
        <w:pStyle w:val="Normal12a"/>
      </w:pPr>
      <w:r w:rsidRPr="006677C2">
        <w:rPr>
          <w:rStyle w:val="HideTWBExt"/>
          <w:noProof w:val="0"/>
        </w:rPr>
        <w:t>&lt;DocRef&gt;</w:t>
      </w:r>
      <w:r w:rsidRPr="006677C2">
        <w:t>(COM(2018)0392 – C8-0248/2018 – 2018/0216(COD))</w:t>
      </w:r>
      <w:r w:rsidRPr="006677C2">
        <w:rPr>
          <w:rStyle w:val="HideTWBExt"/>
          <w:noProof w:val="0"/>
        </w:rPr>
        <w:t>&lt;/DocRef&gt;</w:t>
      </w:r>
    </w:p>
    <w:p w:rsidR="004430E5" w:rsidRPr="006677C2" w:rsidRDefault="006677C2" w:rsidP="004430E5">
      <w:pPr>
        <w:pStyle w:val="NormalBold"/>
      </w:pPr>
      <w:r w:rsidRPr="006677C2">
        <w:rPr>
          <w:rStyle w:val="HideTWBExt"/>
          <w:b w:val="0"/>
          <w:noProof w:val="0"/>
        </w:rPr>
        <w:t>&lt;DocAmend&gt;</w:t>
      </w:r>
      <w:r w:rsidRPr="006677C2">
        <w:t>Regulas priekšlikums</w:t>
      </w:r>
      <w:r w:rsidRPr="006677C2">
        <w:rPr>
          <w:rStyle w:val="HideTWBExt"/>
          <w:b w:val="0"/>
          <w:noProof w:val="0"/>
        </w:rPr>
        <w:t>&lt;/DocAmend&gt;</w:t>
      </w:r>
    </w:p>
    <w:p w:rsidR="004430E5" w:rsidRPr="006677C2" w:rsidRDefault="006677C2" w:rsidP="004430E5">
      <w:pPr>
        <w:pStyle w:val="NormalBold"/>
      </w:pPr>
      <w:r w:rsidRPr="006677C2">
        <w:rPr>
          <w:rStyle w:val="HideTWBExt"/>
          <w:b w:val="0"/>
          <w:noProof w:val="0"/>
        </w:rPr>
        <w:t>&lt;Article&gt;</w:t>
      </w:r>
      <w:r w:rsidRPr="006677C2">
        <w:t>17.c apsvērums (jauns)</w:t>
      </w:r>
      <w:r w:rsidRPr="006677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9E9" w:rsidRPr="006677C2" w:rsidTr="009E0168">
        <w:trPr>
          <w:jc w:val="center"/>
        </w:trPr>
        <w:tc>
          <w:tcPr>
            <w:tcW w:w="9752" w:type="dxa"/>
            <w:gridSpan w:val="2"/>
          </w:tcPr>
          <w:p w:rsidR="004430E5" w:rsidRPr="006677C2" w:rsidRDefault="004430E5" w:rsidP="009E0168">
            <w:pPr>
              <w:keepNext/>
            </w:pPr>
          </w:p>
        </w:tc>
      </w:tr>
      <w:tr w:rsidR="00F029E9" w:rsidRPr="006677C2" w:rsidTr="009E0168">
        <w:trPr>
          <w:jc w:val="center"/>
        </w:trPr>
        <w:tc>
          <w:tcPr>
            <w:tcW w:w="4876" w:type="dxa"/>
          </w:tcPr>
          <w:p w:rsidR="004430E5" w:rsidRPr="006677C2" w:rsidRDefault="006677C2" w:rsidP="009E0168">
            <w:pPr>
              <w:pStyle w:val="AmColumnHeading"/>
              <w:keepNext/>
            </w:pPr>
            <w:r w:rsidRPr="006677C2">
              <w:t>Komisijas ierosinātais teksts</w:t>
            </w:r>
          </w:p>
        </w:tc>
        <w:tc>
          <w:tcPr>
            <w:tcW w:w="4876" w:type="dxa"/>
          </w:tcPr>
          <w:p w:rsidR="004430E5" w:rsidRPr="006677C2" w:rsidRDefault="006677C2" w:rsidP="009E0168">
            <w:pPr>
              <w:pStyle w:val="AmColumnHeading"/>
              <w:keepNext/>
            </w:pPr>
            <w:r w:rsidRPr="006677C2">
              <w:t>Grozījums</w:t>
            </w:r>
          </w:p>
        </w:tc>
      </w:tr>
      <w:tr w:rsidR="00F029E9" w:rsidRPr="006677C2" w:rsidTr="009E0168">
        <w:trPr>
          <w:jc w:val="center"/>
        </w:trPr>
        <w:tc>
          <w:tcPr>
            <w:tcW w:w="4876" w:type="dxa"/>
          </w:tcPr>
          <w:p w:rsidR="00842E3B" w:rsidRPr="006677C2" w:rsidRDefault="00842E3B" w:rsidP="00842E3B">
            <w:pPr>
              <w:pStyle w:val="Normal6a"/>
            </w:pPr>
          </w:p>
        </w:tc>
        <w:tc>
          <w:tcPr>
            <w:tcW w:w="4876" w:type="dxa"/>
          </w:tcPr>
          <w:p w:rsidR="00842E3B" w:rsidRPr="006677C2" w:rsidRDefault="006677C2" w:rsidP="006677C2">
            <w:pPr>
              <w:pStyle w:val="Normal6a"/>
            </w:pPr>
            <w:r w:rsidRPr="006677C2">
              <w:rPr>
                <w:b/>
                <w:i/>
              </w:rPr>
              <w:t>(17</w:t>
            </w:r>
            <w:r w:rsidRPr="006677C2">
              <w:rPr>
                <w:b/>
                <w:i/>
              </w:rPr>
              <w:t>c)</w:t>
            </w:r>
            <w:r w:rsidRPr="006677C2">
              <w:tab/>
            </w:r>
            <w:r w:rsidRPr="006677C2">
              <w:rPr>
                <w:b/>
                <w:i/>
              </w:rPr>
              <w:t xml:space="preserve">Lai ne vien </w:t>
            </w:r>
            <w:r w:rsidRPr="006677C2">
              <w:rPr>
                <w:b/>
                <w:i/>
              </w:rPr>
              <w:t>sasniegtu vides jomā noteiktos KLP mērķus, bet arī apmierinātu sabiedrības pieprasījumu pēc nekaitīgākas pārtikas, būtu jāpanāk, ka vairāk tiek izmantoti mēslošanas līdzekļi, kuru sastāvā ir ļoti maz smago metālu.</w:t>
            </w:r>
          </w:p>
        </w:tc>
      </w:tr>
    </w:tbl>
    <w:p w:rsidR="004430E5" w:rsidRPr="006677C2" w:rsidRDefault="006677C2" w:rsidP="004430E5">
      <w:pPr>
        <w:pStyle w:val="AmOrLang"/>
      </w:pPr>
      <w:r w:rsidRPr="006677C2">
        <w:t xml:space="preserve">Or. </w:t>
      </w:r>
      <w:r w:rsidRPr="006677C2">
        <w:rPr>
          <w:rStyle w:val="HideTWBExt"/>
          <w:rFonts w:eastAsiaTheme="majorEastAsia"/>
          <w:noProof w:val="0"/>
        </w:rPr>
        <w:t>&lt;Original&gt;</w:t>
      </w:r>
      <w:r w:rsidR="00842E3B" w:rsidRPr="006677C2">
        <w:rPr>
          <w:rStyle w:val="HideTWBInt"/>
        </w:rPr>
        <w:t>{EN}</w:t>
      </w:r>
      <w:r w:rsidR="00842E3B" w:rsidRPr="006677C2">
        <w:t>en</w:t>
      </w:r>
      <w:r w:rsidRPr="006677C2">
        <w:rPr>
          <w:rStyle w:val="HideTWBExt"/>
          <w:rFonts w:eastAsiaTheme="majorEastAsia"/>
          <w:noProof w:val="0"/>
        </w:rPr>
        <w:t>&lt;/Original&gt;</w:t>
      </w:r>
    </w:p>
    <w:p w:rsidR="004430E5" w:rsidRPr="006677C2" w:rsidRDefault="004430E5" w:rsidP="004430E5">
      <w:pPr>
        <w:sectPr w:rsidR="004430E5" w:rsidRPr="006677C2" w:rsidSect="006D53CA">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430E5" w:rsidRPr="006677C2" w:rsidRDefault="006677C2" w:rsidP="004430E5">
      <w:r w:rsidRPr="006677C2">
        <w:rPr>
          <w:rStyle w:val="HideTWBExt"/>
          <w:noProof w:val="0"/>
        </w:rPr>
        <w:lastRenderedPageBreak/>
        <w:t>&lt;/Amend&gt;</w:t>
      </w:r>
    </w:p>
    <w:p w:rsidR="004430E5" w:rsidRPr="006677C2" w:rsidRDefault="006677C2" w:rsidP="004430E5">
      <w:pPr>
        <w:pStyle w:val="AmDateTab"/>
      </w:pPr>
      <w:r w:rsidRPr="006677C2">
        <w:rPr>
          <w:rStyle w:val="HideTWBExt"/>
          <w:noProof w:val="0"/>
        </w:rPr>
        <w:t>&lt;Amend&gt;&lt;Date&gt;</w:t>
      </w:r>
      <w:r w:rsidRPr="006677C2">
        <w:rPr>
          <w:rStyle w:val="HideTWBInt"/>
          <w:color w:val="auto"/>
        </w:rPr>
        <w:t>{14/10/2020}</w:t>
      </w:r>
      <w:r w:rsidRPr="006677C2">
        <w:t>14.10.2020</w:t>
      </w:r>
      <w:r w:rsidRPr="006677C2">
        <w:rPr>
          <w:rStyle w:val="HideTWBExt"/>
          <w:noProof w:val="0"/>
        </w:rPr>
        <w:t>&lt;/Date&gt;</w:t>
      </w:r>
      <w:r w:rsidRPr="006677C2">
        <w:tab/>
      </w:r>
      <w:r w:rsidRPr="006677C2">
        <w:rPr>
          <w:rStyle w:val="HideTWBExt"/>
          <w:noProof w:val="0"/>
        </w:rPr>
        <w:t>&lt;ANo&gt;</w:t>
      </w:r>
      <w:r w:rsidRPr="006677C2">
        <w:t>A8-02</w:t>
      </w:r>
      <w:r w:rsidRPr="006677C2">
        <w:t>00</w:t>
      </w:r>
      <w:r w:rsidRPr="006677C2">
        <w:rPr>
          <w:rStyle w:val="HideTWBExt"/>
          <w:noProof w:val="0"/>
        </w:rPr>
        <w:t>&lt;/ANo&gt;</w:t>
      </w:r>
      <w:r w:rsidRPr="006677C2">
        <w:t>/</w:t>
      </w:r>
      <w:r w:rsidRPr="006677C2">
        <w:rPr>
          <w:rStyle w:val="HideTWBExt"/>
          <w:noProof w:val="0"/>
        </w:rPr>
        <w:t>&lt;NumAm&gt;</w:t>
      </w:r>
      <w:r w:rsidRPr="006677C2">
        <w:t>785</w:t>
      </w:r>
      <w:r w:rsidRPr="006677C2">
        <w:rPr>
          <w:rStyle w:val="HideTWBExt"/>
          <w:noProof w:val="0"/>
        </w:rPr>
        <w:t>&lt;/NumAm&gt;</w:t>
      </w:r>
    </w:p>
    <w:p w:rsidR="004430E5" w:rsidRPr="006677C2" w:rsidRDefault="006677C2" w:rsidP="004430E5">
      <w:pPr>
        <w:pStyle w:val="AmNumberTabs"/>
      </w:pPr>
      <w:r w:rsidRPr="006677C2">
        <w:t>Grozījums Nr.</w:t>
      </w:r>
      <w:r w:rsidRPr="006677C2">
        <w:tab/>
      </w:r>
      <w:r w:rsidRPr="006677C2">
        <w:tab/>
      </w:r>
      <w:r w:rsidRPr="006677C2">
        <w:rPr>
          <w:rStyle w:val="HideTWBExt"/>
          <w:b w:val="0"/>
          <w:noProof w:val="0"/>
        </w:rPr>
        <w:t>&lt;NumAm&gt;</w:t>
      </w:r>
      <w:r w:rsidRPr="006677C2">
        <w:t>785</w:t>
      </w:r>
      <w:r w:rsidRPr="006677C2">
        <w:rPr>
          <w:rStyle w:val="HideTWBExt"/>
          <w:b w:val="0"/>
          <w:noProof w:val="0"/>
        </w:rPr>
        <w:t>&lt;/NumAm&gt;</w:t>
      </w:r>
    </w:p>
    <w:p w:rsidR="004430E5" w:rsidRPr="006677C2" w:rsidRDefault="006677C2" w:rsidP="004430E5">
      <w:pPr>
        <w:pStyle w:val="NormalBold"/>
      </w:pPr>
      <w:r w:rsidRPr="006677C2">
        <w:rPr>
          <w:rStyle w:val="HideTWBExt"/>
          <w:b w:val="0"/>
          <w:noProof w:val="0"/>
        </w:rPr>
        <w:t>&lt;RepeatBlock-By&gt;&lt;By&gt;&lt;Members&gt;</w:t>
      </w:r>
      <w:r w:rsidRPr="006677C2">
        <w:t>Pascal Canfin</w:t>
      </w:r>
      <w:r w:rsidRPr="006677C2">
        <w:rPr>
          <w:rStyle w:val="HideTWBExt"/>
          <w:b w:val="0"/>
          <w:noProof w:val="0"/>
        </w:rPr>
        <w:t>&lt;/Members&gt;</w:t>
      </w:r>
    </w:p>
    <w:p w:rsidR="004430E5" w:rsidRPr="006677C2" w:rsidRDefault="006677C2" w:rsidP="004430E5">
      <w:r w:rsidRPr="006677C2">
        <w:rPr>
          <w:rStyle w:val="HideTWBExt"/>
          <w:noProof w:val="0"/>
        </w:rPr>
        <w:t>&lt;AuNomDe&gt;</w:t>
      </w:r>
      <w:r w:rsidRPr="006677C2">
        <w:rPr>
          <w:rStyle w:val="HideTWBInt"/>
          <w:color w:val="auto"/>
        </w:rPr>
        <w:t>{ENVI}</w:t>
      </w:r>
      <w:r w:rsidRPr="006677C2">
        <w:t>Vides, sabiedrības veselības un pārtikas nekaitīguma komitejas vārdā</w:t>
      </w:r>
      <w:r w:rsidRPr="006677C2">
        <w:rPr>
          <w:rStyle w:val="HideTWBExt"/>
          <w:noProof w:val="0"/>
        </w:rPr>
        <w:t>&lt;/AuNomDe&gt;</w:t>
      </w:r>
    </w:p>
    <w:p w:rsidR="004430E5" w:rsidRPr="006677C2" w:rsidRDefault="006677C2" w:rsidP="004430E5">
      <w:r w:rsidRPr="006677C2">
        <w:rPr>
          <w:rStyle w:val="HideTWBExt"/>
          <w:noProof w:val="0"/>
        </w:rPr>
        <w:t>&lt;/By&gt;&lt;/RepeatBlock-By&gt;</w:t>
      </w:r>
    </w:p>
    <w:p w:rsidR="004430E5" w:rsidRPr="006677C2" w:rsidRDefault="006677C2" w:rsidP="004430E5">
      <w:pPr>
        <w:pStyle w:val="AmDocTypeTab"/>
      </w:pPr>
      <w:r w:rsidRPr="006677C2">
        <w:rPr>
          <w:rStyle w:val="HideTWBExt"/>
          <w:b w:val="0"/>
          <w:noProof w:val="0"/>
        </w:rPr>
        <w:t>&lt;TitreType&gt;</w:t>
      </w:r>
      <w:r w:rsidRPr="006677C2">
        <w:t>Ziņojums</w:t>
      </w:r>
      <w:r w:rsidRPr="006677C2">
        <w:rPr>
          <w:rStyle w:val="HideTWBExt"/>
          <w:b w:val="0"/>
          <w:noProof w:val="0"/>
        </w:rPr>
        <w:t>&lt;/TitreType&gt;</w:t>
      </w:r>
      <w:r w:rsidRPr="006677C2">
        <w:tab/>
        <w:t>A8-0200/2019</w:t>
      </w:r>
    </w:p>
    <w:p w:rsidR="004430E5" w:rsidRPr="006677C2" w:rsidRDefault="006677C2" w:rsidP="004430E5">
      <w:pPr>
        <w:pStyle w:val="NormalBold"/>
      </w:pPr>
      <w:r w:rsidRPr="006677C2">
        <w:rPr>
          <w:rStyle w:val="HideTWBExt"/>
          <w:b w:val="0"/>
          <w:noProof w:val="0"/>
        </w:rPr>
        <w:t>&lt;Rapporteur&gt;</w:t>
      </w:r>
      <w:r w:rsidRPr="006677C2">
        <w:t>Peter Jahr</w:t>
      </w:r>
      <w:r w:rsidRPr="006677C2">
        <w:rPr>
          <w:rStyle w:val="HideTWBExt"/>
          <w:b w:val="0"/>
          <w:noProof w:val="0"/>
        </w:rPr>
        <w:t>&lt;/Rapporteur&gt;</w:t>
      </w:r>
    </w:p>
    <w:p w:rsidR="004430E5" w:rsidRPr="006677C2" w:rsidRDefault="006677C2" w:rsidP="004430E5">
      <w:r w:rsidRPr="006677C2">
        <w:rPr>
          <w:rStyle w:val="HideTWBExt"/>
          <w:noProof w:val="0"/>
        </w:rPr>
        <w:t>&lt;Titre&gt;</w:t>
      </w:r>
      <w:r w:rsidRPr="006677C2">
        <w:t xml:space="preserve">Kopējā lauksaimniecības politika — atbalsts stratēģiskajiem plāniem, kuri dalībvalstīm jāizstrādā un kurus finansē no ELGF un no </w:t>
      </w:r>
      <w:r w:rsidRPr="006677C2">
        <w:t>ELFLA</w:t>
      </w:r>
      <w:r w:rsidRPr="006677C2">
        <w:rPr>
          <w:rStyle w:val="HideTWBExt"/>
          <w:noProof w:val="0"/>
        </w:rPr>
        <w:t>&lt;/Titre&gt;</w:t>
      </w:r>
    </w:p>
    <w:p w:rsidR="004430E5" w:rsidRPr="006677C2" w:rsidRDefault="006677C2" w:rsidP="004430E5">
      <w:pPr>
        <w:pStyle w:val="Normal12a"/>
      </w:pPr>
      <w:r w:rsidRPr="006677C2">
        <w:rPr>
          <w:rStyle w:val="HideTWBExt"/>
          <w:noProof w:val="0"/>
        </w:rPr>
        <w:t>&lt;DocRef&gt;</w:t>
      </w:r>
      <w:r w:rsidRPr="006677C2">
        <w:t>(COM(2018)0392 – C8-0248/2018 – 2018/02</w:t>
      </w:r>
      <w:r w:rsidRPr="006677C2">
        <w:t>16(COD))</w:t>
      </w:r>
      <w:r w:rsidRPr="006677C2">
        <w:rPr>
          <w:rStyle w:val="HideTWBExt"/>
          <w:noProof w:val="0"/>
        </w:rPr>
        <w:t>&lt;/DocRef&gt;</w:t>
      </w:r>
    </w:p>
    <w:p w:rsidR="004430E5" w:rsidRPr="006677C2" w:rsidRDefault="006677C2" w:rsidP="004430E5">
      <w:pPr>
        <w:pStyle w:val="NormalBold"/>
      </w:pPr>
      <w:r w:rsidRPr="006677C2">
        <w:rPr>
          <w:rStyle w:val="HideTWBExt"/>
          <w:b w:val="0"/>
          <w:noProof w:val="0"/>
        </w:rPr>
        <w:t>&lt;DocAmend&gt;</w:t>
      </w:r>
      <w:r w:rsidRPr="006677C2">
        <w:t>Regulas priekšlikums</w:t>
      </w:r>
      <w:r w:rsidRPr="006677C2">
        <w:rPr>
          <w:rStyle w:val="HideTWBExt"/>
          <w:b w:val="0"/>
          <w:noProof w:val="0"/>
        </w:rPr>
        <w:t>&lt;/DocAmend&gt;</w:t>
      </w:r>
    </w:p>
    <w:p w:rsidR="004430E5" w:rsidRPr="006677C2" w:rsidRDefault="006677C2" w:rsidP="004430E5">
      <w:pPr>
        <w:pStyle w:val="NormalBold"/>
      </w:pPr>
      <w:r w:rsidRPr="006677C2">
        <w:rPr>
          <w:rStyle w:val="HideTWBExt"/>
          <w:b w:val="0"/>
          <w:noProof w:val="0"/>
        </w:rPr>
        <w:t>&lt;Article&gt;</w:t>
      </w:r>
      <w:r w:rsidRPr="006677C2">
        <w:t>21. apsvērums</w:t>
      </w:r>
      <w:r w:rsidRPr="006677C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9E9" w:rsidRPr="006677C2" w:rsidTr="009E0168">
        <w:trPr>
          <w:jc w:val="center"/>
        </w:trPr>
        <w:tc>
          <w:tcPr>
            <w:tcW w:w="9752" w:type="dxa"/>
            <w:gridSpan w:val="2"/>
          </w:tcPr>
          <w:p w:rsidR="004430E5" w:rsidRPr="006677C2" w:rsidRDefault="004430E5" w:rsidP="009E0168">
            <w:pPr>
              <w:keepNext/>
            </w:pPr>
          </w:p>
        </w:tc>
      </w:tr>
      <w:tr w:rsidR="00F029E9" w:rsidRPr="006677C2" w:rsidTr="009E0168">
        <w:trPr>
          <w:jc w:val="center"/>
        </w:trPr>
        <w:tc>
          <w:tcPr>
            <w:tcW w:w="4876" w:type="dxa"/>
          </w:tcPr>
          <w:p w:rsidR="004430E5" w:rsidRPr="006677C2" w:rsidRDefault="006677C2" w:rsidP="009E0168">
            <w:pPr>
              <w:pStyle w:val="AmColumnHeading"/>
              <w:keepNext/>
            </w:pPr>
            <w:r w:rsidRPr="006677C2">
              <w:t>Komisijas ierosinātais teksts</w:t>
            </w:r>
          </w:p>
        </w:tc>
        <w:tc>
          <w:tcPr>
            <w:tcW w:w="4876" w:type="dxa"/>
          </w:tcPr>
          <w:p w:rsidR="004430E5" w:rsidRPr="006677C2" w:rsidRDefault="006677C2" w:rsidP="009E0168">
            <w:pPr>
              <w:pStyle w:val="AmColumnHeading"/>
              <w:keepNext/>
            </w:pPr>
            <w:r w:rsidRPr="006677C2">
              <w:t>Grozījums</w:t>
            </w:r>
          </w:p>
        </w:tc>
      </w:tr>
      <w:tr w:rsidR="00F029E9" w:rsidRPr="006677C2" w:rsidTr="009E0168">
        <w:trPr>
          <w:jc w:val="center"/>
        </w:trPr>
        <w:tc>
          <w:tcPr>
            <w:tcW w:w="4876" w:type="dxa"/>
          </w:tcPr>
          <w:p w:rsidR="00842E3B" w:rsidRPr="006677C2" w:rsidRDefault="006677C2" w:rsidP="00842E3B">
            <w:pPr>
              <w:pStyle w:val="Normal6a"/>
            </w:pPr>
            <w:r w:rsidRPr="006677C2">
              <w:t>(21)</w:t>
            </w:r>
            <w:r w:rsidRPr="006677C2">
              <w:tab/>
            </w:r>
            <w:r w:rsidRPr="006677C2">
              <w:t xml:space="preserve">Turpinot darbu, kas iesākts ar iepriekšējo, līdz 2020. gadam īstenojamo savstarpējās atbilstības sistēmu, jaunā nosacījumu sistēma KLP </w:t>
            </w:r>
            <w:r w:rsidRPr="006677C2">
              <w:rPr>
                <w:b/>
                <w:i/>
              </w:rPr>
              <w:t xml:space="preserve">pilnapmēra </w:t>
            </w:r>
            <w:r w:rsidRPr="006677C2">
              <w:t>atbalsta saņemšanu saista ar šā atbalsta saņēmēju atbilstību vides, klimata pārmaiņu, sabiedrības veselības, d</w:t>
            </w:r>
            <w:r w:rsidRPr="006677C2">
              <w:t xml:space="preserve">zīvnieku veselības, augu veselības un dzīvnieku labturības pamatstandartiem. Šajos pamatstandartos vienkāršotā veidā </w:t>
            </w:r>
            <w:r w:rsidRPr="006677C2">
              <w:rPr>
                <w:b/>
                <w:i/>
              </w:rPr>
              <w:t>pārņemta virkne</w:t>
            </w:r>
            <w:r w:rsidRPr="006677C2">
              <w:t xml:space="preserve"> tiesību aktos </w:t>
            </w:r>
            <w:r w:rsidRPr="006677C2">
              <w:rPr>
                <w:b/>
                <w:i/>
              </w:rPr>
              <w:t>noteikto</w:t>
            </w:r>
            <w:r w:rsidRPr="006677C2">
              <w:t xml:space="preserve"> pārvaldības </w:t>
            </w:r>
            <w:r w:rsidRPr="006677C2">
              <w:rPr>
                <w:b/>
                <w:i/>
              </w:rPr>
              <w:t>prasību</w:t>
            </w:r>
            <w:r w:rsidRPr="006677C2">
              <w:t xml:space="preserve"> (</w:t>
            </w:r>
            <w:r w:rsidRPr="006677C2">
              <w:rPr>
                <w:b/>
                <w:i/>
              </w:rPr>
              <w:t>SMR</w:t>
            </w:r>
            <w:r w:rsidRPr="006677C2">
              <w:t xml:space="preserve">) un laba </w:t>
            </w:r>
            <w:r w:rsidRPr="006677C2">
              <w:rPr>
                <w:b/>
                <w:i/>
              </w:rPr>
              <w:t>zemes lauksaimnieciskā</w:t>
            </w:r>
            <w:r w:rsidRPr="006677C2">
              <w:t xml:space="preserve"> un </w:t>
            </w:r>
            <w:r w:rsidRPr="006677C2">
              <w:rPr>
                <w:b/>
                <w:i/>
              </w:rPr>
              <w:t>vidiskā</w:t>
            </w:r>
            <w:r w:rsidRPr="006677C2">
              <w:t xml:space="preserve"> stāvokļa (LLVS) </w:t>
            </w:r>
            <w:r w:rsidRPr="006677C2">
              <w:rPr>
                <w:b/>
                <w:i/>
              </w:rPr>
              <w:t>standartu</w:t>
            </w:r>
            <w:r w:rsidRPr="006677C2">
              <w:t>. Ar mi</w:t>
            </w:r>
            <w:r w:rsidRPr="006677C2">
              <w:t xml:space="preserve">nētajiem pamatstandartiem būtu labāk jārisina vides un klimata jomas problemātika un labāk jāņem vērā KLP jaunā </w:t>
            </w:r>
            <w:r w:rsidRPr="006677C2">
              <w:rPr>
                <w:b/>
                <w:i/>
              </w:rPr>
              <w:t>vidiskā</w:t>
            </w:r>
            <w:r w:rsidRPr="006677C2">
              <w:t xml:space="preserve"> struktūra, tādējādi </w:t>
            </w:r>
            <w:r w:rsidRPr="006677C2">
              <w:rPr>
                <w:b/>
                <w:i/>
              </w:rPr>
              <w:t>paplašinot vidisko</w:t>
            </w:r>
            <w:r w:rsidRPr="006677C2">
              <w:t xml:space="preserve"> un </w:t>
            </w:r>
            <w:r w:rsidRPr="006677C2">
              <w:rPr>
                <w:b/>
                <w:i/>
              </w:rPr>
              <w:t>klimatisko vērienu</w:t>
            </w:r>
            <w:r w:rsidRPr="006677C2">
              <w:t xml:space="preserve">, kā Komisija to ir pieteikusi paziņojumos par pārtikas un lauksaimniecības </w:t>
            </w:r>
            <w:r w:rsidRPr="006677C2">
              <w:t>nākotni un par daudzgadu finanšu shēmu (</w:t>
            </w:r>
            <w:r w:rsidRPr="006677C2">
              <w:rPr>
                <w:b/>
                <w:i/>
              </w:rPr>
              <w:t>MFF</w:t>
            </w:r>
            <w:r w:rsidRPr="006677C2">
              <w:t>). Nosacījumu sistēmas mērķis ir veicināt ilgtspējīgas lauksaimniecības attīstību, panākot to, ka atbalsta saņēmēji labāk izprot nepieciešamību ievērot pamatstandartus. Vēl viens mērķis ir padarīt KLP vairāk atbil</w:t>
            </w:r>
            <w:r w:rsidRPr="006677C2">
              <w:t xml:space="preserve">stošu tam, ko gaida sabiedrība, un tālab uzlabot šīs politikas saskaņotību ar </w:t>
            </w:r>
            <w:r w:rsidRPr="006677C2">
              <w:rPr>
                <w:b/>
                <w:i/>
              </w:rPr>
              <w:t>vidiskajiem</w:t>
            </w:r>
            <w:r w:rsidRPr="006677C2">
              <w:t xml:space="preserve">, sabiedrības veselības, dzīvnieku veselības, augu </w:t>
            </w:r>
            <w:r w:rsidRPr="006677C2">
              <w:lastRenderedPageBreak/>
              <w:t>veselības un dzīvnieku labturības</w:t>
            </w:r>
            <w:r w:rsidRPr="006677C2">
              <w:rPr>
                <w:b/>
                <w:i/>
              </w:rPr>
              <w:t xml:space="preserve"> konkrētajiem</w:t>
            </w:r>
            <w:r w:rsidRPr="006677C2">
              <w:t xml:space="preserve"> mērķiem. Nosacījumu sistēmai būtu organiski jāiekļaujas KLP </w:t>
            </w:r>
            <w:r w:rsidRPr="006677C2">
              <w:rPr>
                <w:b/>
                <w:i/>
              </w:rPr>
              <w:t>vidiskajā</w:t>
            </w:r>
            <w:r w:rsidRPr="006677C2">
              <w:t xml:space="preserve"> struktūrā, kļūstot par pamatscenārija </w:t>
            </w:r>
            <w:r w:rsidRPr="006677C2">
              <w:rPr>
                <w:b/>
                <w:i/>
              </w:rPr>
              <w:t>daļu virzībā uz</w:t>
            </w:r>
            <w:r w:rsidRPr="006677C2">
              <w:t xml:space="preserve"> tālejošākām </w:t>
            </w:r>
            <w:r w:rsidRPr="006677C2">
              <w:rPr>
                <w:b/>
                <w:i/>
              </w:rPr>
              <w:t>vidiskajām</w:t>
            </w:r>
            <w:r w:rsidRPr="006677C2">
              <w:t xml:space="preserve"> un </w:t>
            </w:r>
            <w:r w:rsidRPr="006677C2">
              <w:rPr>
                <w:b/>
                <w:i/>
              </w:rPr>
              <w:t>klimatiskajām saistībām</w:t>
            </w:r>
            <w:r w:rsidRPr="006677C2">
              <w:t xml:space="preserve">, un šī sistēma būtu vispārēji jāpiemēro visā Savienībā. Dalībvalstīm būtu jānodrošina, lai </w:t>
            </w:r>
            <w:r w:rsidRPr="006677C2">
              <w:rPr>
                <w:b/>
                <w:i/>
              </w:rPr>
              <w:t xml:space="preserve">attiecībā uz </w:t>
            </w:r>
            <w:r w:rsidRPr="006677C2">
              <w:t xml:space="preserve">šādām prasībām </w:t>
            </w:r>
            <w:r w:rsidRPr="006677C2">
              <w:rPr>
                <w:b/>
                <w:i/>
              </w:rPr>
              <w:t>neatbilstošiem lauksaimniekiem</w:t>
            </w:r>
            <w:r w:rsidRPr="006677C2">
              <w:t xml:space="preserve"> s</w:t>
            </w:r>
            <w:r w:rsidRPr="006677C2">
              <w:t xml:space="preserve">askaņā ar [HzR regulu] </w:t>
            </w:r>
            <w:r w:rsidRPr="006677C2">
              <w:rPr>
                <w:b/>
                <w:i/>
              </w:rPr>
              <w:t>tiktu</w:t>
            </w:r>
            <w:r w:rsidRPr="006677C2">
              <w:t xml:space="preserve"> piemērotas samērīgas, </w:t>
            </w:r>
            <w:r w:rsidRPr="006677C2">
              <w:rPr>
                <w:b/>
                <w:i/>
              </w:rPr>
              <w:t>efektīvas</w:t>
            </w:r>
            <w:r w:rsidRPr="006677C2">
              <w:t xml:space="preserve"> un preventīvas sankcijas.</w:t>
            </w:r>
          </w:p>
        </w:tc>
        <w:tc>
          <w:tcPr>
            <w:tcW w:w="4876" w:type="dxa"/>
          </w:tcPr>
          <w:p w:rsidR="00842E3B" w:rsidRPr="006677C2" w:rsidRDefault="006677C2" w:rsidP="00842E3B">
            <w:pPr>
              <w:pStyle w:val="Normal6a"/>
            </w:pPr>
            <w:r w:rsidRPr="006677C2">
              <w:lastRenderedPageBreak/>
              <w:t>(21)</w:t>
            </w:r>
            <w:r w:rsidRPr="006677C2">
              <w:tab/>
              <w:t>Turpinot darbu, kas iesākts ar iepriekšējo, līdz 2020. gadam īstenojamo savstarpējās atbilstības sistēmu, jaunā nosacījumu sistēma KLP atbalsta saņemšanu</w:t>
            </w:r>
            <w:r w:rsidRPr="006677C2">
              <w:rPr>
                <w:b/>
                <w:i/>
              </w:rPr>
              <w:t xml:space="preserve"> pilnā apmē</w:t>
            </w:r>
            <w:r w:rsidRPr="006677C2">
              <w:rPr>
                <w:b/>
                <w:i/>
              </w:rPr>
              <w:t>rā</w:t>
            </w:r>
            <w:r w:rsidRPr="006677C2">
              <w:t xml:space="preserve"> saista ar šā atbalsta saņēmēju atbilstību vides, klimata pārmaiņu, sabiedrības veselības, dzīvnieku veselības, augu veselības un dzīvnieku labturības pamatstandartiem. Šajos pamatstandartos vienkāršotā veidā </w:t>
            </w:r>
            <w:r w:rsidRPr="006677C2">
              <w:rPr>
                <w:b/>
                <w:i/>
              </w:rPr>
              <w:t>pārņemtas vairākas</w:t>
            </w:r>
            <w:r w:rsidRPr="006677C2">
              <w:t xml:space="preserve"> tiesību aktos </w:t>
            </w:r>
            <w:r w:rsidRPr="006677C2">
              <w:rPr>
                <w:b/>
                <w:i/>
              </w:rPr>
              <w:t>noteiktās</w:t>
            </w:r>
            <w:r w:rsidRPr="006677C2">
              <w:t xml:space="preserve"> pārvaldības </w:t>
            </w:r>
            <w:r w:rsidRPr="006677C2">
              <w:rPr>
                <w:b/>
                <w:i/>
              </w:rPr>
              <w:t>prasības</w:t>
            </w:r>
            <w:r w:rsidRPr="006677C2">
              <w:t xml:space="preserve"> (</w:t>
            </w:r>
            <w:r w:rsidRPr="006677C2">
              <w:rPr>
                <w:b/>
                <w:i/>
              </w:rPr>
              <w:t>TANPP</w:t>
            </w:r>
            <w:r w:rsidRPr="006677C2">
              <w:t xml:space="preserve">) un laba </w:t>
            </w:r>
            <w:r w:rsidRPr="006677C2">
              <w:rPr>
                <w:b/>
                <w:i/>
              </w:rPr>
              <w:t>lauksaimniecības</w:t>
            </w:r>
            <w:r w:rsidRPr="006677C2">
              <w:t xml:space="preserve"> un </w:t>
            </w:r>
            <w:r w:rsidRPr="006677C2">
              <w:rPr>
                <w:b/>
                <w:i/>
              </w:rPr>
              <w:t>vides</w:t>
            </w:r>
            <w:r w:rsidRPr="006677C2">
              <w:t xml:space="preserve"> stāvokļa (LLVS) </w:t>
            </w:r>
            <w:r w:rsidRPr="006677C2">
              <w:rPr>
                <w:b/>
                <w:i/>
              </w:rPr>
              <w:t>standarti</w:t>
            </w:r>
            <w:r w:rsidRPr="006677C2">
              <w:t xml:space="preserve">. Ar minētajiem pamatstandartiem būtu labāk jārisina vides un klimata jomas problemātika un labāk jāņem vērā KLP jaunā </w:t>
            </w:r>
            <w:r w:rsidRPr="006677C2">
              <w:rPr>
                <w:b/>
                <w:i/>
              </w:rPr>
              <w:t>vides</w:t>
            </w:r>
            <w:r w:rsidRPr="006677C2">
              <w:t xml:space="preserve"> struktūra, tādējādi </w:t>
            </w:r>
            <w:r w:rsidRPr="006677C2">
              <w:rPr>
                <w:b/>
                <w:i/>
              </w:rPr>
              <w:t xml:space="preserve">vērienīgāk rīkojoties </w:t>
            </w:r>
            <w:r w:rsidRPr="006677C2">
              <w:rPr>
                <w:b/>
                <w:i/>
              </w:rPr>
              <w:t>vides</w:t>
            </w:r>
            <w:r w:rsidRPr="006677C2">
              <w:t xml:space="preserve"> un </w:t>
            </w:r>
            <w:r w:rsidRPr="006677C2">
              <w:rPr>
                <w:b/>
                <w:i/>
              </w:rPr>
              <w:t>klimata jomā</w:t>
            </w:r>
            <w:r w:rsidRPr="006677C2">
              <w:t>, kā Komisija to ir pieteikusi paziņojumos par pārtikas un lauksaimniecības nākotni un par daudzgadu finanšu shēmu (</w:t>
            </w:r>
            <w:r w:rsidRPr="006677C2">
              <w:rPr>
                <w:b/>
                <w:i/>
              </w:rPr>
              <w:t>DFS</w:t>
            </w:r>
            <w:r w:rsidRPr="006677C2">
              <w:t xml:space="preserve">). Nosacījumu sistēmas mērķis ir veicināt ilgtspējīgas lauksaimniecības attīstību, panākot to, ka atbalsta saņēmēji </w:t>
            </w:r>
            <w:r w:rsidRPr="006677C2">
              <w:t xml:space="preserve">labāk izprot nepieciešamību ievērot pamatstandartus. </w:t>
            </w:r>
            <w:r w:rsidRPr="006677C2">
              <w:rPr>
                <w:b/>
                <w:i/>
              </w:rPr>
              <w:t>Būtu arī jānodrošina, ka par šādu standartu ievērošanu atbalsta saņēmēji saņem atbilstošu kompensāciju.</w:t>
            </w:r>
            <w:r w:rsidRPr="006677C2">
              <w:t xml:space="preserve"> Vēl viens mērķis ir padarīt KLP vairāk atbilstošu tam, ko gaida sabiedrība, un </w:t>
            </w:r>
            <w:r w:rsidRPr="006677C2">
              <w:lastRenderedPageBreak/>
              <w:t>tālab uzlabot šīs po</w:t>
            </w:r>
            <w:r w:rsidRPr="006677C2">
              <w:t xml:space="preserve">litikas saskaņotību ar </w:t>
            </w:r>
            <w:r w:rsidRPr="006677C2">
              <w:rPr>
                <w:b/>
                <w:i/>
              </w:rPr>
              <w:t>konkrētiem vides</w:t>
            </w:r>
            <w:r w:rsidRPr="006677C2">
              <w:t xml:space="preserve">, sabiedrības veselības, dzīvnieku veselības, augu veselības un dzīvnieku labturības mērķiem. Nosacījumu sistēmai būtu organiski jāiekļaujas KLP </w:t>
            </w:r>
            <w:r w:rsidRPr="006677C2">
              <w:rPr>
                <w:b/>
                <w:i/>
              </w:rPr>
              <w:t>vides</w:t>
            </w:r>
            <w:r w:rsidRPr="006677C2">
              <w:t xml:space="preserve"> struktūrā, kļūstot par pamatscenārija </w:t>
            </w:r>
            <w:r w:rsidRPr="006677C2">
              <w:rPr>
                <w:b/>
                <w:i/>
              </w:rPr>
              <w:t>elementu</w:t>
            </w:r>
            <w:r w:rsidRPr="006677C2">
              <w:t xml:space="preserve"> tālejošākām </w:t>
            </w:r>
            <w:r w:rsidRPr="006677C2">
              <w:rPr>
                <w:b/>
                <w:i/>
              </w:rPr>
              <w:t>saistīb</w:t>
            </w:r>
            <w:r w:rsidRPr="006677C2">
              <w:rPr>
                <w:b/>
                <w:i/>
              </w:rPr>
              <w:t>ām vides</w:t>
            </w:r>
            <w:r w:rsidRPr="006677C2">
              <w:t xml:space="preserve"> un </w:t>
            </w:r>
            <w:r w:rsidRPr="006677C2">
              <w:rPr>
                <w:b/>
                <w:i/>
              </w:rPr>
              <w:t>klimata jomā</w:t>
            </w:r>
            <w:r w:rsidRPr="006677C2">
              <w:t xml:space="preserve">, un šī sistēma būtu vispārēji jāpiemēro visā Savienībā. Dalībvalstīm būtu jānodrošina, lai šādām prasībām </w:t>
            </w:r>
            <w:r w:rsidRPr="006677C2">
              <w:rPr>
                <w:b/>
                <w:i/>
              </w:rPr>
              <w:t>neatbilstošu lauksaimnieku gadījumā</w:t>
            </w:r>
            <w:r w:rsidRPr="006677C2">
              <w:t xml:space="preserve"> saskaņā ar [HzR regulu] </w:t>
            </w:r>
            <w:r w:rsidRPr="006677C2">
              <w:rPr>
                <w:b/>
                <w:i/>
              </w:rPr>
              <w:t>tiem būtu</w:t>
            </w:r>
            <w:r w:rsidRPr="006677C2">
              <w:t xml:space="preserve"> piemērotas samērīgas, </w:t>
            </w:r>
            <w:r w:rsidRPr="006677C2">
              <w:rPr>
                <w:b/>
                <w:i/>
              </w:rPr>
              <w:t>iedarbīgas</w:t>
            </w:r>
            <w:r w:rsidRPr="006677C2">
              <w:t xml:space="preserve"> un preventīvas sankcij</w:t>
            </w:r>
            <w:r w:rsidRPr="006677C2">
              <w:t>as.</w:t>
            </w:r>
          </w:p>
        </w:tc>
      </w:tr>
    </w:tbl>
    <w:p w:rsidR="00F12D76" w:rsidRPr="006677C2" w:rsidRDefault="006677C2" w:rsidP="00842E3B">
      <w:pPr>
        <w:pStyle w:val="AmOrLang"/>
      </w:pPr>
      <w:r w:rsidRPr="006677C2">
        <w:lastRenderedPageBreak/>
        <w:t xml:space="preserve">Or. </w:t>
      </w:r>
      <w:r w:rsidRPr="006677C2">
        <w:rPr>
          <w:rStyle w:val="HideTWBExt"/>
          <w:rFonts w:eastAsiaTheme="majorEastAsia"/>
          <w:noProof w:val="0"/>
        </w:rPr>
        <w:t>&lt;Original&gt;</w:t>
      </w:r>
      <w:r w:rsidR="00842E3B" w:rsidRPr="006677C2">
        <w:rPr>
          <w:rStyle w:val="HideTWBInt"/>
        </w:rPr>
        <w:t>{EN}</w:t>
      </w:r>
      <w:r w:rsidR="00842E3B" w:rsidRPr="006677C2">
        <w:t>en</w:t>
      </w:r>
      <w:r w:rsidRPr="006677C2">
        <w:rPr>
          <w:rStyle w:val="HideTWBExt"/>
          <w:rFonts w:eastAsiaTheme="majorEastAsia"/>
          <w:noProof w:val="0"/>
        </w:rPr>
        <w:t>&lt;/Original&gt;&lt;/Amend&gt;</w:t>
      </w:r>
      <w:r w:rsidRPr="006677C2">
        <w:rPr>
          <w:rStyle w:val="HideTWBExt"/>
          <w:noProof w:val="0"/>
        </w:rPr>
        <w:t>&lt;/RepeatBlock-Amend&gt;</w:t>
      </w:r>
    </w:p>
    <w:sectPr w:rsidR="00F12D76" w:rsidRPr="006677C2" w:rsidSect="00DB5BE3">
      <w:footerReference w:type="default" r:id="rId2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77C2">
      <w:r>
        <w:separator/>
      </w:r>
    </w:p>
  </w:endnote>
  <w:endnote w:type="continuationSeparator" w:id="0">
    <w:p w:rsidR="00000000" w:rsidRDefault="0066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3B" w:rsidRDefault="00842E3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E5" w:rsidRPr="00842E3B" w:rsidRDefault="006677C2" w:rsidP="00B4402D">
    <w:pPr>
      <w:pStyle w:val="EPFooter"/>
    </w:pPr>
    <w:r w:rsidRPr="00842E3B">
      <w:rPr>
        <w:rStyle w:val="HideTWBExt"/>
        <w:rFonts w:eastAsiaTheme="majorEastAsia"/>
        <w:noProof w:val="0"/>
      </w:rPr>
      <w:t>&lt;PathFdR&gt;</w:t>
    </w:r>
    <w:r w:rsidRPr="00842E3B">
      <w:t>AM\1215858LV.docx</w:t>
    </w:r>
    <w:r w:rsidRPr="00842E3B">
      <w:rPr>
        <w:rStyle w:val="HideTWBExt"/>
        <w:rFonts w:eastAsiaTheme="majorEastAsia"/>
        <w:noProof w:val="0"/>
      </w:rPr>
      <w:t>&lt;/PathFdR&gt;</w:t>
    </w:r>
    <w:r w:rsidRPr="00842E3B">
      <w:tab/>
    </w:r>
    <w:r w:rsidRPr="00842E3B">
      <w:tab/>
      <w:t>PE</w:t>
    </w:r>
    <w:r w:rsidRPr="00842E3B">
      <w:rPr>
        <w:rStyle w:val="HideTWBExt"/>
        <w:rFonts w:eastAsiaTheme="majorEastAsia"/>
        <w:noProof w:val="0"/>
      </w:rPr>
      <w:t>&lt;NoPE&gt;</w:t>
    </w:r>
    <w:r w:rsidRPr="00842E3B">
      <w:t>658.380</w:t>
    </w:r>
    <w:r w:rsidRPr="00842E3B">
      <w:rPr>
        <w:rStyle w:val="HideTWBExt"/>
        <w:rFonts w:eastAsiaTheme="majorEastAsia"/>
        <w:noProof w:val="0"/>
      </w:rPr>
      <w:t>&lt;/NoPE&gt;&lt;Version&gt;</w:t>
    </w:r>
    <w:r w:rsidRPr="00842E3B">
      <w:t>v01-00</w:t>
    </w:r>
    <w:r w:rsidRPr="00842E3B">
      <w:rPr>
        <w:rStyle w:val="HideTWBExt"/>
        <w:rFonts w:eastAsiaTheme="majorEastAsia"/>
        <w:noProof w:val="0"/>
      </w:rPr>
      <w:t>&lt;/Version&gt;</w:t>
    </w:r>
  </w:p>
  <w:p w:rsidR="004430E5" w:rsidRPr="00842E3B" w:rsidRDefault="006C11FE" w:rsidP="00B32389">
    <w:pPr>
      <w:pStyle w:val="EPFooter2"/>
    </w:pPr>
    <w:r>
      <w:fldChar w:fldCharType="begin"/>
    </w:r>
    <w:r w:rsidR="006677C2">
      <w:instrText xml:space="preserve"> DOCPROPERTY "&lt;Extension&gt;" </w:instrText>
    </w:r>
    <w:r>
      <w:fldChar w:fldCharType="separate"/>
    </w:r>
    <w:r w:rsidR="006677C2">
      <w:t>LV</w:t>
    </w:r>
    <w:r>
      <w:fldChar w:fldCharType="end"/>
    </w:r>
    <w:r w:rsidR="006677C2" w:rsidRPr="00842E3B">
      <w:tab/>
    </w:r>
    <w:r w:rsidR="006677C2" w:rsidRPr="00842E3B">
      <w:rPr>
        <w:b w:val="0"/>
        <w:i/>
        <w:color w:val="C0C0C0"/>
        <w:sz w:val="22"/>
        <w:szCs w:val="22"/>
      </w:rPr>
      <w:t>Vienoti daudzveidībā</w:t>
    </w:r>
    <w:r w:rsidR="006677C2" w:rsidRPr="00842E3B">
      <w:tab/>
    </w:r>
    <w:r>
      <w:fldChar w:fldCharType="begin"/>
    </w:r>
    <w:r w:rsidR="006677C2">
      <w:instrText xml:space="preserve"> DOCPROPERTY "&lt;Extension&gt;" </w:instrText>
    </w:r>
    <w:r>
      <w:fldChar w:fldCharType="separate"/>
    </w:r>
    <w:r w:rsidR="006677C2">
      <w:t>LV</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E5" w:rsidRPr="00842E3B" w:rsidRDefault="006677C2" w:rsidP="00B4402D">
    <w:pPr>
      <w:pStyle w:val="EPFooter"/>
    </w:pPr>
    <w:r w:rsidRPr="00842E3B">
      <w:rPr>
        <w:rStyle w:val="HideTWBExt"/>
        <w:rFonts w:eastAsiaTheme="majorEastAsia"/>
        <w:noProof w:val="0"/>
      </w:rPr>
      <w:t>&lt;PathFdR&gt;</w:t>
    </w:r>
    <w:r w:rsidRPr="00842E3B">
      <w:t>AM\1215858LV.docx</w:t>
    </w:r>
    <w:r w:rsidRPr="00842E3B">
      <w:rPr>
        <w:rStyle w:val="HideTWBExt"/>
        <w:rFonts w:eastAsiaTheme="majorEastAsia"/>
        <w:noProof w:val="0"/>
      </w:rPr>
      <w:t>&lt;/PathFdR&gt;</w:t>
    </w:r>
    <w:r w:rsidRPr="00842E3B">
      <w:tab/>
    </w:r>
    <w:r w:rsidRPr="00842E3B">
      <w:tab/>
      <w:t>PE</w:t>
    </w:r>
    <w:r w:rsidRPr="00842E3B">
      <w:rPr>
        <w:rStyle w:val="HideTWBExt"/>
        <w:rFonts w:eastAsiaTheme="majorEastAsia"/>
        <w:noProof w:val="0"/>
      </w:rPr>
      <w:t>&lt;NoPE&gt;</w:t>
    </w:r>
    <w:r w:rsidRPr="00842E3B">
      <w:t>658.380</w:t>
    </w:r>
    <w:r w:rsidRPr="00842E3B">
      <w:rPr>
        <w:rStyle w:val="HideTWBExt"/>
        <w:rFonts w:eastAsiaTheme="majorEastAsia"/>
        <w:noProof w:val="0"/>
      </w:rPr>
      <w:t>&lt;/NoPE&gt;&lt;Version&gt;</w:t>
    </w:r>
    <w:r w:rsidRPr="00842E3B">
      <w:t>v01-00</w:t>
    </w:r>
    <w:r w:rsidRPr="00842E3B">
      <w:rPr>
        <w:rStyle w:val="HideTWBExt"/>
        <w:rFonts w:eastAsiaTheme="majorEastAsia"/>
        <w:noProof w:val="0"/>
      </w:rPr>
      <w:t>&lt;/Version&gt;</w:t>
    </w:r>
  </w:p>
  <w:p w:rsidR="004430E5" w:rsidRPr="00842E3B" w:rsidRDefault="006C11FE" w:rsidP="00B32389">
    <w:pPr>
      <w:pStyle w:val="EPFooter2"/>
    </w:pPr>
    <w:r>
      <w:fldChar w:fldCharType="begin"/>
    </w:r>
    <w:r w:rsidR="006677C2">
      <w:instrText xml:space="preserve"> DOCPROPERTY "&lt;Extension&gt;" </w:instrText>
    </w:r>
    <w:r>
      <w:fldChar w:fldCharType="separate"/>
    </w:r>
    <w:r w:rsidR="006677C2">
      <w:t>LV</w:t>
    </w:r>
    <w:r>
      <w:fldChar w:fldCharType="end"/>
    </w:r>
    <w:r w:rsidR="006677C2" w:rsidRPr="00842E3B">
      <w:tab/>
    </w:r>
    <w:r w:rsidR="006677C2" w:rsidRPr="00842E3B">
      <w:rPr>
        <w:b w:val="0"/>
        <w:i/>
        <w:color w:val="C0C0C0"/>
        <w:sz w:val="22"/>
        <w:szCs w:val="22"/>
      </w:rPr>
      <w:t>Vienoti daudzveidībā</w:t>
    </w:r>
    <w:r w:rsidR="006677C2" w:rsidRPr="00842E3B">
      <w:tab/>
    </w:r>
    <w:r>
      <w:fldChar w:fldCharType="begin"/>
    </w:r>
    <w:r w:rsidR="006677C2">
      <w:instrText xml:space="preserve"> DOCPROPERTY "&lt;Extension&gt;" </w:instrText>
    </w:r>
    <w:r>
      <w:fldChar w:fldCharType="separate"/>
    </w:r>
    <w:r w:rsidR="006677C2">
      <w:t>LV</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3B" w:rsidRPr="00842E3B" w:rsidRDefault="006677C2" w:rsidP="00B4402D">
    <w:pPr>
      <w:pStyle w:val="EPFooter"/>
    </w:pPr>
    <w:r w:rsidRPr="00842E3B">
      <w:rPr>
        <w:rStyle w:val="HideTWBExt"/>
        <w:rFonts w:eastAsiaTheme="majorEastAsia"/>
        <w:noProof w:val="0"/>
      </w:rPr>
      <w:t>&lt;PathFdR&gt;</w:t>
    </w:r>
    <w:r w:rsidRPr="00842E3B">
      <w:t>AM\1215858LV.docx</w:t>
    </w:r>
    <w:r w:rsidRPr="00842E3B">
      <w:rPr>
        <w:rStyle w:val="HideTWBExt"/>
        <w:rFonts w:eastAsiaTheme="majorEastAsia"/>
        <w:noProof w:val="0"/>
      </w:rPr>
      <w:t>&lt;/PathFdR&gt;</w:t>
    </w:r>
    <w:r w:rsidRPr="00842E3B">
      <w:tab/>
    </w:r>
    <w:r w:rsidRPr="00842E3B">
      <w:tab/>
      <w:t>PE</w:t>
    </w:r>
    <w:r w:rsidRPr="00842E3B">
      <w:rPr>
        <w:rStyle w:val="HideTWBExt"/>
        <w:rFonts w:eastAsiaTheme="majorEastAsia"/>
        <w:noProof w:val="0"/>
      </w:rPr>
      <w:t>&lt;NoPE&gt;</w:t>
    </w:r>
    <w:r w:rsidRPr="00842E3B">
      <w:t>658.380</w:t>
    </w:r>
    <w:r w:rsidRPr="00842E3B">
      <w:rPr>
        <w:rStyle w:val="HideTWBExt"/>
        <w:rFonts w:eastAsiaTheme="majorEastAsia"/>
        <w:noProof w:val="0"/>
      </w:rPr>
      <w:t>&lt;/NoPE&gt;&lt;Version&gt;</w:t>
    </w:r>
    <w:r w:rsidRPr="00842E3B">
      <w:t>v01-00</w:t>
    </w:r>
    <w:r w:rsidRPr="00842E3B">
      <w:rPr>
        <w:rStyle w:val="HideTWBExt"/>
        <w:rFonts w:eastAsiaTheme="majorEastAsia"/>
        <w:noProof w:val="0"/>
      </w:rPr>
      <w:t>&lt;/Version&gt;</w:t>
    </w:r>
  </w:p>
  <w:p w:rsidR="00842E3B" w:rsidRPr="00842E3B" w:rsidRDefault="006C11FE" w:rsidP="00B32389">
    <w:pPr>
      <w:pStyle w:val="EPFooter2"/>
    </w:pPr>
    <w:r>
      <w:fldChar w:fldCharType="begin"/>
    </w:r>
    <w:r w:rsidR="006677C2">
      <w:instrText xml:space="preserve"> DOCPROPERTY "&lt;Extension&gt;" </w:instrText>
    </w:r>
    <w:r>
      <w:fldChar w:fldCharType="separate"/>
    </w:r>
    <w:r w:rsidR="006677C2">
      <w:t>LV</w:t>
    </w:r>
    <w:r>
      <w:fldChar w:fldCharType="end"/>
    </w:r>
    <w:r w:rsidR="006677C2" w:rsidRPr="00842E3B">
      <w:tab/>
    </w:r>
    <w:r w:rsidR="006677C2" w:rsidRPr="00842E3B">
      <w:rPr>
        <w:b w:val="0"/>
        <w:i/>
        <w:color w:val="C0C0C0"/>
        <w:sz w:val="22"/>
        <w:szCs w:val="22"/>
      </w:rPr>
      <w:t>Vienoti daudzveidībā</w:t>
    </w:r>
    <w:r w:rsidR="006677C2" w:rsidRPr="00842E3B">
      <w:tab/>
    </w:r>
    <w:r>
      <w:fldChar w:fldCharType="begin"/>
    </w:r>
    <w:r w:rsidR="006677C2">
      <w:instrText xml:space="preserve"> DOCPROPERTY "&lt;Extension&gt;" </w:instrText>
    </w:r>
    <w:r>
      <w:fldChar w:fldCharType="separate"/>
    </w:r>
    <w:r w:rsidR="006677C2">
      <w:t>LV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842E3B" w:rsidRDefault="006677C2" w:rsidP="00B4402D">
    <w:pPr>
      <w:pStyle w:val="EPFooter"/>
    </w:pPr>
    <w:r w:rsidRPr="00842E3B">
      <w:rPr>
        <w:rStyle w:val="HideTWBExt"/>
        <w:noProof w:val="0"/>
      </w:rPr>
      <w:t>&lt;PathFdR&gt;</w:t>
    </w:r>
    <w:r w:rsidR="004430E5" w:rsidRPr="00842E3B">
      <w:t>AM\1215858LV.docx</w:t>
    </w:r>
    <w:r w:rsidRPr="00842E3B">
      <w:rPr>
        <w:rStyle w:val="HideTWBExt"/>
        <w:noProof w:val="0"/>
      </w:rPr>
      <w:t>&lt;/PathFdR&gt;</w:t>
    </w:r>
    <w:r w:rsidRPr="00842E3B">
      <w:tab/>
    </w:r>
    <w:r w:rsidRPr="00842E3B">
      <w:tab/>
      <w:t>PE</w:t>
    </w:r>
    <w:r w:rsidRPr="00842E3B">
      <w:rPr>
        <w:rStyle w:val="HideTWBExt"/>
        <w:noProof w:val="0"/>
      </w:rPr>
      <w:t>&lt;NoPE&gt;</w:t>
    </w:r>
    <w:r w:rsidR="004430E5" w:rsidRPr="00842E3B">
      <w:t>658.380</w:t>
    </w:r>
    <w:r w:rsidRPr="00842E3B">
      <w:rPr>
        <w:rStyle w:val="HideTWBExt"/>
        <w:noProof w:val="0"/>
      </w:rPr>
      <w:t>&lt;/NoPE&gt;&lt;Version&gt;</w:t>
    </w:r>
    <w:r w:rsidR="00201163" w:rsidRPr="00842E3B">
      <w:t>v</w:t>
    </w:r>
    <w:r w:rsidR="004430E5" w:rsidRPr="00842E3B">
      <w:t>01-00</w:t>
    </w:r>
    <w:r w:rsidRPr="00842E3B">
      <w:rPr>
        <w:rStyle w:val="HideTWBExt"/>
        <w:noProof w:val="0"/>
      </w:rPr>
      <w:t>&lt;/Version&gt;</w:t>
    </w:r>
  </w:p>
  <w:p w:rsidR="00881ACB" w:rsidRPr="00842E3B" w:rsidRDefault="006C11FE" w:rsidP="00B32389">
    <w:pPr>
      <w:pStyle w:val="EPFooter2"/>
    </w:pPr>
    <w:r>
      <w:fldChar w:fldCharType="begin"/>
    </w:r>
    <w:r w:rsidR="006677C2">
      <w:instrText xml:space="preserve"> DOCPROPERTY "&lt;Extension&gt;" </w:instrText>
    </w:r>
    <w:r>
      <w:fldChar w:fldCharType="separate"/>
    </w:r>
    <w:r w:rsidR="006677C2">
      <w:t>LV</w:t>
    </w:r>
    <w:r>
      <w:fldChar w:fldCharType="end"/>
    </w:r>
    <w:r w:rsidR="006677C2" w:rsidRPr="00842E3B">
      <w:tab/>
    </w:r>
    <w:r w:rsidR="004430E5" w:rsidRPr="00842E3B">
      <w:rPr>
        <w:b w:val="0"/>
        <w:i/>
        <w:color w:val="C0C0C0"/>
        <w:sz w:val="22"/>
        <w:szCs w:val="22"/>
      </w:rPr>
      <w:t>Vienoti daudzveidībā</w:t>
    </w:r>
    <w:r w:rsidR="006677C2" w:rsidRPr="00842E3B">
      <w:tab/>
    </w:r>
    <w:r>
      <w:fldChar w:fldCharType="begin"/>
    </w:r>
    <w:r w:rsidR="006677C2">
      <w:instrText xml:space="preserve"> DOCPROPERTY "&lt;Extension&gt;" </w:instrText>
    </w:r>
    <w:r>
      <w:fldChar w:fldCharType="separate"/>
    </w:r>
    <w:r w:rsidR="006677C2">
      <w:t>LV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3B" w:rsidRDefault="00842E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E5" w:rsidRPr="00842E3B" w:rsidRDefault="006677C2" w:rsidP="00B4402D">
    <w:pPr>
      <w:pStyle w:val="EPFooter"/>
    </w:pPr>
    <w:r w:rsidRPr="00842E3B">
      <w:rPr>
        <w:rStyle w:val="HideTWBExt"/>
        <w:rFonts w:eastAsiaTheme="majorEastAsia"/>
        <w:noProof w:val="0"/>
      </w:rPr>
      <w:t>&lt;PathFdR&gt;</w:t>
    </w:r>
    <w:r w:rsidRPr="00842E3B">
      <w:t>AM\1215858LV.docx</w:t>
    </w:r>
    <w:r w:rsidRPr="00842E3B">
      <w:rPr>
        <w:rStyle w:val="HideTWBExt"/>
        <w:rFonts w:eastAsiaTheme="majorEastAsia"/>
        <w:noProof w:val="0"/>
      </w:rPr>
      <w:t>&lt;/PathFdR&gt;</w:t>
    </w:r>
    <w:r w:rsidRPr="00842E3B">
      <w:tab/>
    </w:r>
    <w:r w:rsidRPr="00842E3B">
      <w:tab/>
      <w:t>PE</w:t>
    </w:r>
    <w:r w:rsidRPr="00842E3B">
      <w:rPr>
        <w:rStyle w:val="HideTWBExt"/>
        <w:rFonts w:eastAsiaTheme="majorEastAsia"/>
        <w:noProof w:val="0"/>
      </w:rPr>
      <w:t>&lt;NoPE&gt;</w:t>
    </w:r>
    <w:r w:rsidRPr="00842E3B">
      <w:t>658.380</w:t>
    </w:r>
    <w:r w:rsidRPr="00842E3B">
      <w:rPr>
        <w:rStyle w:val="HideTWBExt"/>
        <w:rFonts w:eastAsiaTheme="majorEastAsia"/>
        <w:noProof w:val="0"/>
      </w:rPr>
      <w:t>&lt;/NoPE&gt;&lt;Version&gt;</w:t>
    </w:r>
    <w:r w:rsidRPr="00842E3B">
      <w:t>v01-00</w:t>
    </w:r>
    <w:r w:rsidRPr="00842E3B">
      <w:rPr>
        <w:rStyle w:val="HideTWBExt"/>
        <w:rFonts w:eastAsiaTheme="majorEastAsia"/>
        <w:noProof w:val="0"/>
      </w:rPr>
      <w:t>&lt;/Version&gt;</w:t>
    </w:r>
  </w:p>
  <w:p w:rsidR="004430E5" w:rsidRPr="00842E3B" w:rsidRDefault="006C11FE" w:rsidP="00B32389">
    <w:pPr>
      <w:pStyle w:val="EPFooter2"/>
    </w:pPr>
    <w:r>
      <w:fldChar w:fldCharType="begin"/>
    </w:r>
    <w:r w:rsidR="006677C2">
      <w:instrText xml:space="preserve"> DOCPROPERTY "&lt;Extension&gt;" </w:instrText>
    </w:r>
    <w:r>
      <w:fldChar w:fldCharType="separate"/>
    </w:r>
    <w:r w:rsidR="006677C2">
      <w:t>LV</w:t>
    </w:r>
    <w:r>
      <w:fldChar w:fldCharType="end"/>
    </w:r>
    <w:r w:rsidR="006677C2" w:rsidRPr="00842E3B">
      <w:tab/>
    </w:r>
    <w:r w:rsidR="006677C2" w:rsidRPr="00842E3B">
      <w:rPr>
        <w:b w:val="0"/>
        <w:i/>
        <w:color w:val="C0C0C0"/>
        <w:sz w:val="22"/>
        <w:szCs w:val="22"/>
      </w:rPr>
      <w:t>Vienoti daudzveidībā</w:t>
    </w:r>
    <w:r w:rsidR="006677C2" w:rsidRPr="00842E3B">
      <w:tab/>
    </w:r>
    <w:r>
      <w:fldChar w:fldCharType="begin"/>
    </w:r>
    <w:r w:rsidR="006677C2">
      <w:instrText xml:space="preserve"> DOCPROPERTY "&lt;Extension&gt;" </w:instrText>
    </w:r>
    <w:r>
      <w:fldChar w:fldCharType="separate"/>
    </w:r>
    <w:r w:rsidR="006677C2">
      <w:t>LV</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E5" w:rsidRPr="00842E3B" w:rsidRDefault="006677C2" w:rsidP="00B4402D">
    <w:pPr>
      <w:pStyle w:val="EPFooter"/>
    </w:pPr>
    <w:r w:rsidRPr="00842E3B">
      <w:rPr>
        <w:rStyle w:val="HideTWBExt"/>
        <w:rFonts w:eastAsiaTheme="majorEastAsia"/>
        <w:noProof w:val="0"/>
      </w:rPr>
      <w:t>&lt;PathFdR&gt;</w:t>
    </w:r>
    <w:r w:rsidRPr="00842E3B">
      <w:t>AM\1215858LV.docx</w:t>
    </w:r>
    <w:r w:rsidRPr="00842E3B">
      <w:rPr>
        <w:rStyle w:val="HideTWBExt"/>
        <w:rFonts w:eastAsiaTheme="majorEastAsia"/>
        <w:noProof w:val="0"/>
      </w:rPr>
      <w:t>&lt;/PathFdR&gt;</w:t>
    </w:r>
    <w:r w:rsidRPr="00842E3B">
      <w:tab/>
    </w:r>
    <w:r w:rsidRPr="00842E3B">
      <w:tab/>
      <w:t>PE</w:t>
    </w:r>
    <w:r w:rsidRPr="00842E3B">
      <w:rPr>
        <w:rStyle w:val="HideTWBExt"/>
        <w:rFonts w:eastAsiaTheme="majorEastAsia"/>
        <w:noProof w:val="0"/>
      </w:rPr>
      <w:t>&lt;NoPE&gt;</w:t>
    </w:r>
    <w:r w:rsidRPr="00842E3B">
      <w:t>65</w:t>
    </w:r>
    <w:r w:rsidRPr="00842E3B">
      <w:t>8.380</w:t>
    </w:r>
    <w:r w:rsidRPr="00842E3B">
      <w:rPr>
        <w:rStyle w:val="HideTWBExt"/>
        <w:rFonts w:eastAsiaTheme="majorEastAsia"/>
        <w:noProof w:val="0"/>
      </w:rPr>
      <w:t>&lt;/NoPE&gt;&lt;Version&gt;</w:t>
    </w:r>
    <w:r w:rsidRPr="00842E3B">
      <w:t>v01-00</w:t>
    </w:r>
    <w:r w:rsidRPr="00842E3B">
      <w:rPr>
        <w:rStyle w:val="HideTWBExt"/>
        <w:rFonts w:eastAsiaTheme="majorEastAsia"/>
        <w:noProof w:val="0"/>
      </w:rPr>
      <w:t>&lt;/Version&gt;</w:t>
    </w:r>
  </w:p>
  <w:p w:rsidR="004430E5" w:rsidRPr="00842E3B" w:rsidRDefault="006C11FE" w:rsidP="00B32389">
    <w:pPr>
      <w:pStyle w:val="EPFooter2"/>
    </w:pPr>
    <w:r>
      <w:fldChar w:fldCharType="begin"/>
    </w:r>
    <w:r w:rsidR="006677C2">
      <w:instrText xml:space="preserve"> DOCPROPERTY "&lt;Extension&gt;" </w:instrText>
    </w:r>
    <w:r>
      <w:fldChar w:fldCharType="separate"/>
    </w:r>
    <w:r w:rsidR="006677C2">
      <w:t>LV</w:t>
    </w:r>
    <w:r>
      <w:fldChar w:fldCharType="end"/>
    </w:r>
    <w:r w:rsidR="006677C2" w:rsidRPr="00842E3B">
      <w:tab/>
    </w:r>
    <w:r w:rsidR="006677C2" w:rsidRPr="00842E3B">
      <w:rPr>
        <w:b w:val="0"/>
        <w:i/>
        <w:color w:val="C0C0C0"/>
        <w:sz w:val="22"/>
        <w:szCs w:val="22"/>
      </w:rPr>
      <w:t>Vienoti daudzveidībā</w:t>
    </w:r>
    <w:r w:rsidR="006677C2" w:rsidRPr="00842E3B">
      <w:tab/>
    </w:r>
    <w:r>
      <w:fldChar w:fldCharType="begin"/>
    </w:r>
    <w:r w:rsidR="006677C2">
      <w:instrText xml:space="preserve"> DOCPROPERTY "&lt;Extension&gt;" </w:instrText>
    </w:r>
    <w:r>
      <w:fldChar w:fldCharType="separate"/>
    </w:r>
    <w:r w:rsidR="006677C2">
      <w:t>LV</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E5" w:rsidRPr="00842E3B" w:rsidRDefault="006677C2" w:rsidP="00B4402D">
    <w:pPr>
      <w:pStyle w:val="EPFooter"/>
    </w:pPr>
    <w:r w:rsidRPr="00842E3B">
      <w:rPr>
        <w:rStyle w:val="HideTWBExt"/>
        <w:rFonts w:eastAsiaTheme="majorEastAsia"/>
        <w:noProof w:val="0"/>
      </w:rPr>
      <w:t>&lt;PathFdR&gt;</w:t>
    </w:r>
    <w:r w:rsidRPr="00842E3B">
      <w:t>AM\1215858LV.docx</w:t>
    </w:r>
    <w:r w:rsidRPr="00842E3B">
      <w:rPr>
        <w:rStyle w:val="HideTWBExt"/>
        <w:rFonts w:eastAsiaTheme="majorEastAsia"/>
        <w:noProof w:val="0"/>
      </w:rPr>
      <w:t>&lt;/PathFdR&gt;</w:t>
    </w:r>
    <w:r w:rsidRPr="00842E3B">
      <w:tab/>
    </w:r>
    <w:r w:rsidRPr="00842E3B">
      <w:tab/>
      <w:t>PE</w:t>
    </w:r>
    <w:r w:rsidRPr="00842E3B">
      <w:rPr>
        <w:rStyle w:val="HideTWBExt"/>
        <w:rFonts w:eastAsiaTheme="majorEastAsia"/>
        <w:noProof w:val="0"/>
      </w:rPr>
      <w:t>&lt;NoPE&gt;</w:t>
    </w:r>
    <w:r w:rsidRPr="00842E3B">
      <w:t>658.380</w:t>
    </w:r>
    <w:r w:rsidRPr="00842E3B">
      <w:rPr>
        <w:rStyle w:val="HideTWBExt"/>
        <w:rFonts w:eastAsiaTheme="majorEastAsia"/>
        <w:noProof w:val="0"/>
      </w:rPr>
      <w:t>&lt;/NoPE&gt;&lt;Version&gt;</w:t>
    </w:r>
    <w:r w:rsidRPr="00842E3B">
      <w:t>v01-00</w:t>
    </w:r>
    <w:r w:rsidRPr="00842E3B">
      <w:rPr>
        <w:rStyle w:val="HideTWBExt"/>
        <w:rFonts w:eastAsiaTheme="majorEastAsia"/>
        <w:noProof w:val="0"/>
      </w:rPr>
      <w:t>&lt;/Version&gt;</w:t>
    </w:r>
  </w:p>
  <w:p w:rsidR="004430E5" w:rsidRPr="00842E3B" w:rsidRDefault="006C11FE" w:rsidP="00B32389">
    <w:pPr>
      <w:pStyle w:val="EPFooter2"/>
    </w:pPr>
    <w:r>
      <w:fldChar w:fldCharType="begin"/>
    </w:r>
    <w:r w:rsidR="006677C2">
      <w:instrText xml:space="preserve"> DOCPROPERTY "&lt;Extension&gt;" </w:instrText>
    </w:r>
    <w:r>
      <w:fldChar w:fldCharType="separate"/>
    </w:r>
    <w:r w:rsidR="006677C2">
      <w:t>LV</w:t>
    </w:r>
    <w:r>
      <w:fldChar w:fldCharType="end"/>
    </w:r>
    <w:r w:rsidR="006677C2" w:rsidRPr="00842E3B">
      <w:tab/>
    </w:r>
    <w:r w:rsidR="006677C2" w:rsidRPr="00842E3B">
      <w:rPr>
        <w:b w:val="0"/>
        <w:i/>
        <w:color w:val="C0C0C0"/>
        <w:sz w:val="22"/>
        <w:szCs w:val="22"/>
      </w:rPr>
      <w:t>Vienoti daudzveidībā</w:t>
    </w:r>
    <w:r w:rsidR="006677C2" w:rsidRPr="00842E3B">
      <w:tab/>
    </w:r>
    <w:r>
      <w:fldChar w:fldCharType="begin"/>
    </w:r>
    <w:r w:rsidR="006677C2">
      <w:instrText xml:space="preserve"> DOCPROPERTY "&lt;Extension&gt;" </w:instrText>
    </w:r>
    <w:r>
      <w:fldChar w:fldCharType="separate"/>
    </w:r>
    <w:r w:rsidR="006677C2">
      <w:t>LV</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E5" w:rsidRPr="00842E3B" w:rsidRDefault="006677C2" w:rsidP="00B4402D">
    <w:pPr>
      <w:pStyle w:val="EPFooter"/>
    </w:pPr>
    <w:r w:rsidRPr="00842E3B">
      <w:rPr>
        <w:rStyle w:val="HideTWBExt"/>
        <w:rFonts w:eastAsiaTheme="majorEastAsia"/>
        <w:noProof w:val="0"/>
      </w:rPr>
      <w:t>&lt;PathFdR&gt;</w:t>
    </w:r>
    <w:r w:rsidRPr="00842E3B">
      <w:t>AM\1215858LV.docx</w:t>
    </w:r>
    <w:r w:rsidRPr="00842E3B">
      <w:rPr>
        <w:rStyle w:val="HideTWBExt"/>
        <w:rFonts w:eastAsiaTheme="majorEastAsia"/>
        <w:noProof w:val="0"/>
      </w:rPr>
      <w:t>&lt;/PathFdR&gt;</w:t>
    </w:r>
    <w:r w:rsidRPr="00842E3B">
      <w:tab/>
    </w:r>
    <w:r w:rsidRPr="00842E3B">
      <w:tab/>
      <w:t>PE</w:t>
    </w:r>
    <w:r w:rsidRPr="00842E3B">
      <w:rPr>
        <w:rStyle w:val="HideTWBExt"/>
        <w:rFonts w:eastAsiaTheme="majorEastAsia"/>
        <w:noProof w:val="0"/>
      </w:rPr>
      <w:t>&lt;NoPE&gt;</w:t>
    </w:r>
    <w:r w:rsidRPr="00842E3B">
      <w:t>658.380</w:t>
    </w:r>
    <w:r w:rsidRPr="00842E3B">
      <w:rPr>
        <w:rStyle w:val="HideTWBExt"/>
        <w:rFonts w:eastAsiaTheme="majorEastAsia"/>
        <w:noProof w:val="0"/>
      </w:rPr>
      <w:t>&lt;/NoPE&gt;&lt;Version&gt;</w:t>
    </w:r>
    <w:r w:rsidRPr="00842E3B">
      <w:t>v01-00</w:t>
    </w:r>
    <w:r w:rsidRPr="00842E3B">
      <w:rPr>
        <w:rStyle w:val="HideTWBExt"/>
        <w:rFonts w:eastAsiaTheme="majorEastAsia"/>
        <w:noProof w:val="0"/>
      </w:rPr>
      <w:t>&lt;/Version&gt;</w:t>
    </w:r>
  </w:p>
  <w:p w:rsidR="004430E5" w:rsidRPr="00842E3B" w:rsidRDefault="006C11FE" w:rsidP="00B32389">
    <w:pPr>
      <w:pStyle w:val="EPFooter2"/>
    </w:pPr>
    <w:r>
      <w:fldChar w:fldCharType="begin"/>
    </w:r>
    <w:r w:rsidR="006677C2">
      <w:instrText xml:space="preserve"> DOCPROPERTY "&lt;Extension&gt;" </w:instrText>
    </w:r>
    <w:r>
      <w:fldChar w:fldCharType="separate"/>
    </w:r>
    <w:r w:rsidR="006677C2">
      <w:t>LV</w:t>
    </w:r>
    <w:r>
      <w:fldChar w:fldCharType="end"/>
    </w:r>
    <w:r w:rsidR="006677C2" w:rsidRPr="00842E3B">
      <w:tab/>
    </w:r>
    <w:r w:rsidR="006677C2" w:rsidRPr="00842E3B">
      <w:rPr>
        <w:b w:val="0"/>
        <w:i/>
        <w:color w:val="C0C0C0"/>
        <w:sz w:val="22"/>
        <w:szCs w:val="22"/>
      </w:rPr>
      <w:t>Vienoti daudzveidībā</w:t>
    </w:r>
    <w:r w:rsidR="006677C2" w:rsidRPr="00842E3B">
      <w:tab/>
    </w:r>
    <w:r>
      <w:fldChar w:fldCharType="begin"/>
    </w:r>
    <w:r w:rsidR="006677C2">
      <w:instrText xml:space="preserve"> DOCPROPERTY "&lt;Extension&gt;" </w:instrText>
    </w:r>
    <w:r>
      <w:fldChar w:fldCharType="separate"/>
    </w:r>
    <w:r w:rsidR="006677C2">
      <w:t>LV</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E5" w:rsidRPr="00842E3B" w:rsidRDefault="006677C2" w:rsidP="00B4402D">
    <w:pPr>
      <w:pStyle w:val="EPFooter"/>
    </w:pPr>
    <w:r w:rsidRPr="00842E3B">
      <w:rPr>
        <w:rStyle w:val="HideTWBExt"/>
        <w:rFonts w:eastAsiaTheme="majorEastAsia"/>
        <w:noProof w:val="0"/>
      </w:rPr>
      <w:t>&lt;PathFdR&gt;</w:t>
    </w:r>
    <w:r w:rsidRPr="00842E3B">
      <w:t>AM\1215858LV.docx</w:t>
    </w:r>
    <w:r w:rsidRPr="00842E3B">
      <w:rPr>
        <w:rStyle w:val="HideTWBExt"/>
        <w:rFonts w:eastAsiaTheme="majorEastAsia"/>
        <w:noProof w:val="0"/>
      </w:rPr>
      <w:t>&lt;/PathFdR&gt;</w:t>
    </w:r>
    <w:r w:rsidRPr="00842E3B">
      <w:tab/>
    </w:r>
    <w:r w:rsidRPr="00842E3B">
      <w:tab/>
      <w:t>PE</w:t>
    </w:r>
    <w:r w:rsidRPr="00842E3B">
      <w:rPr>
        <w:rStyle w:val="HideTWBExt"/>
        <w:rFonts w:eastAsiaTheme="majorEastAsia"/>
        <w:noProof w:val="0"/>
      </w:rPr>
      <w:t>&lt;NoPE&gt;</w:t>
    </w:r>
    <w:r w:rsidRPr="00842E3B">
      <w:t>658.380</w:t>
    </w:r>
    <w:r w:rsidRPr="00842E3B">
      <w:rPr>
        <w:rStyle w:val="HideTWBExt"/>
        <w:rFonts w:eastAsiaTheme="majorEastAsia"/>
        <w:noProof w:val="0"/>
      </w:rPr>
      <w:t>&lt;/NoPE&gt;&lt;Version&gt;</w:t>
    </w:r>
    <w:r w:rsidRPr="00842E3B">
      <w:t>v01-00</w:t>
    </w:r>
    <w:r w:rsidRPr="00842E3B">
      <w:rPr>
        <w:rStyle w:val="HideTWBExt"/>
        <w:rFonts w:eastAsiaTheme="majorEastAsia"/>
        <w:noProof w:val="0"/>
      </w:rPr>
      <w:t>&lt;/Version&gt;</w:t>
    </w:r>
  </w:p>
  <w:p w:rsidR="004430E5" w:rsidRPr="00842E3B" w:rsidRDefault="006C11FE" w:rsidP="00B32389">
    <w:pPr>
      <w:pStyle w:val="EPFooter2"/>
    </w:pPr>
    <w:r>
      <w:fldChar w:fldCharType="begin"/>
    </w:r>
    <w:r w:rsidR="006677C2">
      <w:instrText xml:space="preserve"> DOCPROPERTY "&lt;Extension&gt;" </w:instrText>
    </w:r>
    <w:r>
      <w:fldChar w:fldCharType="separate"/>
    </w:r>
    <w:r w:rsidR="006677C2">
      <w:t>LV</w:t>
    </w:r>
    <w:r>
      <w:fldChar w:fldCharType="end"/>
    </w:r>
    <w:r w:rsidR="006677C2" w:rsidRPr="00842E3B">
      <w:tab/>
    </w:r>
    <w:r w:rsidR="006677C2" w:rsidRPr="00842E3B">
      <w:rPr>
        <w:b w:val="0"/>
        <w:i/>
        <w:color w:val="C0C0C0"/>
        <w:sz w:val="22"/>
        <w:szCs w:val="22"/>
      </w:rPr>
      <w:t>Vienoti daudzveidībā</w:t>
    </w:r>
    <w:r w:rsidR="006677C2" w:rsidRPr="00842E3B">
      <w:tab/>
    </w:r>
    <w:r>
      <w:fldChar w:fldCharType="begin"/>
    </w:r>
    <w:r w:rsidR="006677C2">
      <w:instrText xml:space="preserve"> DOCPROPERTY "&lt;Extension&gt;" </w:instrText>
    </w:r>
    <w:r>
      <w:fldChar w:fldCharType="separate"/>
    </w:r>
    <w:r w:rsidR="006677C2">
      <w:t>LV</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E5" w:rsidRPr="00842E3B" w:rsidRDefault="006677C2" w:rsidP="00B4402D">
    <w:pPr>
      <w:pStyle w:val="EPFooter"/>
    </w:pPr>
    <w:r w:rsidRPr="00842E3B">
      <w:rPr>
        <w:rStyle w:val="HideTWBExt"/>
        <w:rFonts w:eastAsiaTheme="majorEastAsia"/>
        <w:noProof w:val="0"/>
      </w:rPr>
      <w:t>&lt;PathFdR&gt;</w:t>
    </w:r>
    <w:r w:rsidRPr="00842E3B">
      <w:t>AM\1215858LV.docx</w:t>
    </w:r>
    <w:r w:rsidRPr="00842E3B">
      <w:rPr>
        <w:rStyle w:val="HideTWBExt"/>
        <w:rFonts w:eastAsiaTheme="majorEastAsia"/>
        <w:noProof w:val="0"/>
      </w:rPr>
      <w:t>&lt;/PathFdR&gt;</w:t>
    </w:r>
    <w:r w:rsidRPr="00842E3B">
      <w:tab/>
    </w:r>
    <w:r w:rsidRPr="00842E3B">
      <w:tab/>
      <w:t>PE</w:t>
    </w:r>
    <w:r w:rsidRPr="00842E3B">
      <w:rPr>
        <w:rStyle w:val="HideTWBExt"/>
        <w:rFonts w:eastAsiaTheme="majorEastAsia"/>
        <w:noProof w:val="0"/>
      </w:rPr>
      <w:t>&lt;NoPE&gt;</w:t>
    </w:r>
    <w:r w:rsidRPr="00842E3B">
      <w:t>658.380</w:t>
    </w:r>
    <w:r w:rsidRPr="00842E3B">
      <w:rPr>
        <w:rStyle w:val="HideTWBExt"/>
        <w:rFonts w:eastAsiaTheme="majorEastAsia"/>
        <w:noProof w:val="0"/>
      </w:rPr>
      <w:t>&lt;/NoPE&gt;&lt;Version&gt;</w:t>
    </w:r>
    <w:r w:rsidRPr="00842E3B">
      <w:t>v01-00</w:t>
    </w:r>
    <w:r w:rsidRPr="00842E3B">
      <w:rPr>
        <w:rStyle w:val="HideTWBExt"/>
        <w:rFonts w:eastAsiaTheme="majorEastAsia"/>
        <w:noProof w:val="0"/>
      </w:rPr>
      <w:t>&lt;/Version&gt;</w:t>
    </w:r>
  </w:p>
  <w:p w:rsidR="004430E5" w:rsidRPr="00842E3B" w:rsidRDefault="006C11FE" w:rsidP="00B32389">
    <w:pPr>
      <w:pStyle w:val="EPFooter2"/>
    </w:pPr>
    <w:r>
      <w:fldChar w:fldCharType="begin"/>
    </w:r>
    <w:r w:rsidR="006677C2">
      <w:instrText xml:space="preserve"> DOCPROPERTY "&lt;Extension&gt;" </w:instrText>
    </w:r>
    <w:r>
      <w:fldChar w:fldCharType="separate"/>
    </w:r>
    <w:r w:rsidR="006677C2">
      <w:t>LV</w:t>
    </w:r>
    <w:r>
      <w:fldChar w:fldCharType="end"/>
    </w:r>
    <w:r w:rsidR="006677C2" w:rsidRPr="00842E3B">
      <w:tab/>
    </w:r>
    <w:r w:rsidR="006677C2" w:rsidRPr="00842E3B">
      <w:rPr>
        <w:b w:val="0"/>
        <w:i/>
        <w:color w:val="C0C0C0"/>
        <w:sz w:val="22"/>
        <w:szCs w:val="22"/>
      </w:rPr>
      <w:t>Vienoti daudzveidībā</w:t>
    </w:r>
    <w:r w:rsidR="006677C2" w:rsidRPr="00842E3B">
      <w:tab/>
    </w:r>
    <w:r>
      <w:fldChar w:fldCharType="begin"/>
    </w:r>
    <w:r w:rsidR="006677C2">
      <w:instrText xml:space="preserve"> DOCPROPERTY "&lt;Extension&gt;" </w:instrText>
    </w:r>
    <w:r>
      <w:fldChar w:fldCharType="separate"/>
    </w:r>
    <w:r w:rsidR="006677C2">
      <w:t>LV</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77C2">
      <w:r>
        <w:separator/>
      </w:r>
    </w:p>
  </w:footnote>
  <w:footnote w:type="continuationSeparator" w:id="0">
    <w:p w:rsidR="00000000" w:rsidRDefault="0066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3B" w:rsidRDefault="00842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3B" w:rsidRDefault="00842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3B" w:rsidRDefault="00842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465045 HideTWBExt;}{\s16\ql \li0\ri0\nowidctlpar\wrapdefault\aspalpha\aspnum\faauto\adjustright\rin0\lin0\itap0 \rtlch\fcs1 \af0\afs20\alang1025 \ltrch\fcs0 _x000d__x000a_\b\fs24\lang2057\langfe2057\cgrid\langnp2057\langfenp2057 \sbasedon0 \snext16 \spriority0 \styrsid8465045 NormalBold;}}{\*\rsidtbl \rsid24658\rsid358857\rsid735077\rsid787282\rsid2892074\rsid3622648\rsid4666813\rsid5708216\rsid6641733\rsid7553164_x000d__x000a_\rsid8465045\rsid8465581\rsid8681905\rsid8721650\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6\hr20\min40}{\revtim\yr2019\mo6\dy26\hr20\min40}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46504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72165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721650 \chftnsepc _x000d__x000a_\par }}{\*\aftnsep \ltrpar \pard\plain \ltrpar\ql \li0\ri0\widctlpar\wrapdefault\aspalpha\aspnum\faauto\adjustright\rin0\lin0\itap0 \rtlch\fcs1 \af0\afs20\alang1025 \ltrch\fcs0 \fs24\lang2057\langfe2057\cgrid\langnp2057\langfenp2057 {\rtlch\fcs1 \af0 _x000d__x000a_\ltrch\fcs0 \insrsid8721650 \chftnsep _x000d__x000a_\par }}{\*\aftnsepc \ltrpar \pard\plain \ltrpar\ql \li0\ri0\widctlpar\wrapdefault\aspalpha\aspnum\faauto\adjustright\rin0\lin0\itap0 \rtlch\fcs1 \af0\afs20\alang1025 \ltrch\fcs0 \fs24\lang2057\langfe2057\cgrid\langnp2057\langfenp2057 {\rtlch\fcs1 \af0 _x000d__x000a_\ltrch\fcs0 \insrsid872165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8465045 \rtlch\fcs1 \af0\afs20\alang1025 \ltrch\fcs0 \b\fs24\lang2057\langfe2057\cgrid\langnp2057\langfenp2057 {\rtlch\fcs1 \af0 \ltrch\fcs0 _x000d__x000a_\cs15\b0\v\f1\fs20\cf9\lang1024\langfe1024\noproof\insrsid8465045\charrsid14699840 {\*\bkmkstart By}&lt;}{\rtlch\fcs1 \af0 \ltrch\fcs0 \cs15\b0\v\f1\fs20\cf9\lang1024\langfe1024\noproof\insrsid8465045 By&gt;&lt;}{\rtlch\fcs1 \af0 \ltrch\fcs0 _x000d__x000a_\cs15\b0\v\f1\fs20\cf9\lang1024\langfe1024\noproof\insrsid8465045\charrsid14699840 Members&gt;}{\rtlch\fcs1 \af0 \ltrch\fcs0 \insrsid8465045\charrsid14699840 [ZMEMBERS]}{\rtlch\fcs1 \af0 \ltrch\fcs0 _x000d__x000a_\cs15\b0\v\f1\fs20\cf9\lang1024\langfe1024\noproof\insrsid8465045\charrsid14699840 &lt;/Members&gt;}{\rtlch\fcs1 \af0 \ltrch\fcs0 \insrsid8465045\charrsid14699840 _x000d__x000a_\par }\pard\plain \ltrpar\ql \li0\ri0\widctlpar\wrapdefault\aspalpha\aspnum\faauto\adjustright\rin0\lin0\itap0\pararsid8465045 \rtlch\fcs1 \af0\afs20\alang1025 \ltrch\fcs0 \fs24\lang2057\langfe2057\cgrid\langnp2057\langfenp2057 {\rtlch\fcs1 \af0 \ltrch\fcs0 _x000d__x000a_\cs15\v\f1\fs20\cf9\lang1024\langfe1024\noproof\langnp1043\insrsid8465045\charrsid5922106 &lt;AuNomDe&gt;&lt;OptDel&gt;}{\rtlch\fcs1 \af0 \ltrch\fcs0 \lang1024\langfe1024\noproof\langnp1043\insrsid8465045\charrsid5922106 [ZONBEHALF]}{\rtlch\fcs1 \af0 \ltrch\fcs0 _x000d__x000a_\cs15\v\f1\fs20\cf9\lang1024\langfe1024\noproof\langnp1043\insrsid8465045\charrsid5922106 &lt;/OptDel&gt;&lt;/AuNomDe&gt;}{\rtlch\fcs1 \af0 \ltrch\fcs0 \lang1043\langfe2057\langnp1043\insrsid8465045\charrsid5922106 _x000d__x000a_\par }{\rtlch\fcs1 \af0 \ltrch\fcs0 \cs15\v\f1\fs20\cf9\lang1024\langfe1024\noproof\insrsid8465045\charrsid68395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785"/>
    <w:docVar w:name="DOCCODMNU" w:val=" 1"/>
    <w:docVar w:name="DOCDT" w:val="14/10/2020"/>
    <w:docVar w:name="DocEPSectionBreak" w:val="{\rtf1\adeflang1025\ansi\ansicpg1257\uc1\adeff0\deff0\stshfdbch0\stshfloch0\stshfhich0\stshfbi0\deflang1062\deflangfe1062\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567205 HideTWBExt;}{\s18\ql \li-851\ri-851\widctlpar_x000d__x000a_\tqc\tx4535\tqr\tx9921\wrapdefault\aspalpha\aspnum\faauto\adjustright\rin-851\lin-851\itap0 \rtlch\fcs1 \af1\afs20\alang1025 \ltrch\fcs0 \b\f1\fs48\lang1062\langfe2057\cgrid\langnp1062\langfenp2057 \sbasedon0 \snext0 \spriority0 \styrsid6567205 _x000d__x000a_EPFooter2;}{\s19\ql \li0\ri0\sb240\sa240\nowidctlpar\tqc\tx4535\tqr\tx9071\wrapdefault\aspalpha\aspnum\faauto\adjustright\rin0\lin0\itap0 \rtlch\fcs1 \af0\afs20\alang1025 \ltrch\fcs0 \fs22\lang1062\langfe2057\cgrid\langnp1062\langfenp2057 _x000d__x000a_\sbasedon0 \snext19 \spriority0 \styrsid6567205 EPFooter;}}{\*\rsidtbl \rsid24658\rsid223860\rsid735077\rsid1718133\rsid2892074\rsid3565327\rsid4666813\rsid6567205\rsid6641733\rsid7823322\rsid9636012\rsid10377208\rsid11215221\rsid11352559\rsid11549030_x000d__x000a_\rsid12154954\rsid14382809\rsid14424199\rsid15204470\rsid15285974\rsid15950462\rsid16324206\rsid16662270}{\mmathPr\mmathFont34\mbrkBin0\mbrkBinSub0\msmallFrac0\mdispDef1\mlMargin0\mrMargin0\mdefJc1\mwrapIndent1440\mintLim0\mnaryLim1}{\info_x000d__x000a_{\author STASANS Gints}{\operator STASANS Gints}{\creatim\yr2020\mo10\dy16\hr16\min53}{\revtim\yr2020\mo10\dy16\hr16\min53}{\version1}{\edmins0}{\nofpages2}{\nofwords1}{\nofchars1}{\nofcharsws1}{\vern101}}{\*\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567205\newtblstyruls\nogrowautofit\usenormstyforlist\noindnmbrts\felnbrelev\nocxsptable\indrlsweleven\noafcnsttbl\afelev\utinl\hwelev\spltpgpar\notcvasp\notbrkcnstfrctbl\notvatxbx\krnprsnet\cachedcolbal _x000d__x000a_\nouicompat \fet0{\*\wgrffmtfilter 013f}\nofeaturethrottle1\ilfomacatclnup0{\*\template C:\\Users\\gstasans\\AppData\\Local\\Temp\\Blank1.dotx}{\*\ftnsep \ltrpar \pard\plain \ltrpar_x000d__x000a_\ql \li0\ri0\widctlpar\wrapdefault\aspalpha\aspnum\faauto\adjustright\rin0\lin0\itap0 \rtlch\fcs1 \af0\afs20\alang1025 \ltrch\fcs0 \fs24\lang2057\langfe2057\cgrid\langnp2057\langfenp2057 {\rtlch\fcs1 \af0 \ltrch\fcs0 \insrsid11352559 \chftnsep _x000d__x000a_\par }}{\*\ftnsepc \ltrpar \pard\plain \ltrpar\ql \li0\ri0\widctlpar\wrapdefault\aspalpha\aspnum\faauto\adjustright\rin0\lin0\itap0 \rtlch\fcs1 \af0\afs20\alang1025 \ltrch\fcs0 \fs24\lang2057\langfe2057\cgrid\langnp2057\langfenp2057 {\rtlch\fcs1 \af0 _x000d__x000a_\ltrch\fcs0 \insrsid11352559 \chftnsepc _x000d__x000a_\par }}{\*\aftnsep \ltrpar \pard\plain \ltrpar\ql \li0\ri0\widctlpar\wrapdefault\aspalpha\aspnum\faauto\adjustright\rin0\lin0\itap0 \rtlch\fcs1 \af0\afs20\alang1025 \ltrch\fcs0 \fs24\lang2057\langfe2057\cgrid\langnp2057\langfenp2057 {\rtlch\fcs1 \af0 _x000d__x000a_\ltrch\fcs0 \insrsid11352559 \chftnsep _x000d__x000a_\par }}{\*\aftnsepc \ltrpar \pard\plain \ltrpar\ql \li0\ri0\widctlpar\wrapdefault\aspalpha\aspnum\faauto\adjustright\rin0\lin0\itap0 \rtlch\fcs1 \af0\afs20\alang1025 \ltrch\fcs0 \fs24\lang2057\langfe2057\cgrid\langnp2057\langfenp2057 {\rtlch\fcs1 \af0 _x000d__x000a_\ltrch\fcs0 \insrsid11352559 \chftnsepc _x000d__x000a_\par }}\ltrpar \sectd \ltrsect\psz9\linex0\headery1134\footery567\sectlinegrid326\sectdefaultcl\sectrsid4791376\sftnbj\saftnnar\sftnrestart {\footerr \ltrpar \pard\plain \ltrpar\s19\ql \li0\ri0\sb240\sa240\nowidctlpar_x000d__x000a_\tqc\tx4535\tqr\tx9071\wrapdefault\aspalpha\aspnum\faauto\adjustright\rin0\lin0\itap0\pararsid11812909 \rtlch\fcs1 \af0\afs20\alang1025 \ltrch\fcs0 \fs22\lang1062\langfe2057\cgrid\langnp1062\langfenp2057 {\rtlch\fcs1 \af0 \ltrch\fcs0 _x000d__x000a_\cs17\v\fs20\cf9\loch\af1\hich\af1\dbch\af31501\insrsid6567205\charrsid5319895 \hich\af1\dbch\af31501\loch\f1 &lt;PathFdR&gt;}{\rtlch\fcs1 \af0 \ltrch\fcs0 \insrsid6567205\charrsid4550475 AM\\1216099LV.docx}{\rtlch\fcs1 \af0 \ltrch\fcs0 _x000d__x000a_\cs17\v\fs20\cf9\loch\af1\hich\af1\dbch\af31501\insrsid6567205\charrsid5319895 \hich\af1\dbch\af31501\loch\f1 &lt;/PathFdR&gt;}{\rtlch\fcs1 \af0 \ltrch\fcs0 \insrsid6567205\charrsid5319895 \tab \tab PE}{\rtlch\fcs1 \af0 \ltrch\fcs0 _x000d__x000a_\cs17\v\fs20\cf9\loch\af1\hich\af1\dbch\af31501\insrsid6567205\charrsid5319895 \hich\af1\dbch\af31501\loch\f1 &lt;NoPE&gt;}{\rtlch\fcs1 \af0 \ltrch\fcs0 \insrsid6567205\charrsid4550475 658.380}{\rtlch\fcs1 \af0 \ltrch\fcs0 _x000d__x000a_\cs17\v\fs20\cf9\loch\af1\hich\af1\dbch\af31501\insrsid6567205\charrsid5319895 \hich\af1\dbch\af31501\loch\f1 &lt;/NoPE&gt;&lt;Version&gt;}{\rtlch\fcs1 \af0 \ltrch\fcs0 \insrsid6567205\charrsid5319895 v}{\rtlch\fcs1 \af0 \ltrch\fcs0 \insrsid6567205\charrsid4550475 _x000d__x000a_01-00}{\rtlch\fcs1 \af0 \ltrch\fcs0 \cs17\v\fs20\cf9\loch\af1\hich\af1\dbch\af31501\insrsid6567205\charrsid5319895 \hich\af1\dbch\af31501\loch\f1 &lt;/Version&gt;}{\rtlch\fcs1 \af0 \ltrch\fcs0 \insrsid6567205\charrsid5319895 _x000d__x000a_\par }\pard\plain \ltrpar\s18\ql \li-851\ri-851\widctlpar\tqc\tx4535\tqr\tx9921\wrapdefault\aspalpha\aspnum\faauto\adjustright\rin-851\lin-851\itap0\pararsid11740041 \rtlch\fcs1 \af1\afs20\alang1025 \ltrch\fcs0 _x000d__x000a_\b\f1\fs48\lang1062\langfe2057\cgrid\langnp1062\langfenp2057 {\field{\*\fldinst {\rtlch\fcs1 \af1 \ltrch\fcs0 \insrsid6567205\charrsid5319895  DOCPROPERTY &quot;&lt;Extension&gt;&quot; }}{\fldrslt {\rtlch\fcs1 \af1 \ltrch\fcs0 \insrsid6567205 LV}}}\sectd \ltrsect_x000d__x000a_\linex0\endnhere\sectdefaultcl\sftnbj {\rtlch\fcs1 \af1 \ltrch\fcs0 \insrsid6567205\charrsid5319895 \tab }{\rtlch\fcs1 \af309\afs22 \ltrch\fcs0 \b0\i\f309\fs22\cf16\insrsid6567205 Vienoti daudzveid\'eeb\'e2}{\rtlch\fcs1 \af1 \ltrch\fcs0 _x000d__x000a_\insrsid6567205\charrsid5319895 \tab }{\field{\*\fldinst {\rtlch\fcs1 \af1 \ltrch\fcs0 \insrsid6567205\charrsid5319895  DOCPROPERTY &quot;&lt;Extension&gt;&quot; }}{\fldrslt {\rtlch\fcs1 \af1 \ltrch\fcs0 \insrsid6567205 LV}}}\sectd \ltrsect_x000d__x000a_\linex0\endnhere\sectdefaultcl\sftnbj {\rtlch\fcs1 \af1 \ltrch\fcs0 \insrsid6567205\charrsid531989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567205 _x000d__x000a_\rtlch\fcs1 \af0\afs20\alang1025 \ltrch\fcs0 \fs24\lang2057\langfe2057\cgrid\langnp2057\langfenp2057 {\rtlch\fcs1 \af0 \ltrch\fcs0 \lang1062\langfe2057\langnp1062\insrsid6567205\charrsid5319895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66_x000d__x000a_9923cc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785"/>
    <w:docVar w:name="InsideLoop" w:val="1"/>
    <w:docVar w:name="LastEditedSection" w:val=" 1"/>
    <w:docVar w:name="NRAKEY" w:val="0200"/>
    <w:docVar w:name="ONBEHALFKEY1" w:val="ENVI"/>
    <w:docVar w:name="ORLANGKEY" w:val="EN"/>
    <w:docVar w:name="PROPOSALCODMNU" w:val=" 1"/>
    <w:docVar w:name="RepeatBlock-AmendLV" w:val="{\rtf1\adeflang1025\ansi\ansicpg1257\uc1\adeff0\deff0\stshfdbch0\stshfloch0\stshfhich0\stshfbi0\deflang1062\deflangfe1062\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673700 HideTWBExt;}{\s18\ql \li0\ri0\nowidctlpar_x000d__x000a_\tqr\tx9072\wrapdefault\aspalpha\aspnum\faauto\adjustright\rin0\lin0\itap0 \rtlch\fcs1 \af0\afs20\alang1025 \ltrch\fcs0 \b\fs24\lang1062\langfe2057\cgrid\langnp1062\langfenp2057 \sbasedon0 \snext18 \spriority0 \styrsid7673700 AmDocTypeTab;}{_x000d__x000a_\s19\ql \li0\ri0\sa240\nowidctlpar\wrapdefault\aspalpha\aspnum\faauto\adjustright\rin0\lin0\itap0 \rtlch\fcs1 \af0\afs20\alang1025 \ltrch\fcs0 \fs24\lang1062\langfe2057\cgrid\langnp1062\langfenp2057 \sbasedon0 \snext19 \spriority0 \styrsid7673700 _x000d__x000a_Normal12a;}{\s20\ql \li-851\ri-851\widctlpar\tqc\tx4535\tqr\tx9921\wrapdefault\aspalpha\aspnum\faauto\adjustright\rin-851\lin-851\itap0 \rtlch\fcs1 \af1\afs20\alang1025 \ltrch\fcs0 \b\f1\fs48\lang1062\langfe2057\cgrid\langnp1062\langfenp2057 _x000d__x000a_\sbasedon0 \snext0 \spriority0 \styrsid7673700 EPFooter2;}{\*\cs21 \additive \v\f1\fs20\cf15 \spriority0 \styrsid7673700 HideTWBInt;}{\s22\ql \li0\ri0\nowidctlpar\wrapdefault\aspalpha\aspnum\faauto\adjustright\rin0\lin0\itap0 \rtlch\fcs1 _x000d__x000a_\af0\afs20\alang1025 \ltrch\fcs0 \b\fs24\lang1062\langfe2057\cgrid\langnp1062\langfenp2057 \sbasedon0 \snext22 \spriority0 \styrsid7673700 NormalBold;}{_x000d__x000a_\s23\qr \li0\ri0\sb240\sa240\nowidctlpar\wrapdefault\aspalpha\aspnum\faauto\adjustright\rin0\lin0\itap0 \rtlch\fcs1 \af0\afs20\alang1025 \ltrch\fcs0 \fs24\lang1062\langfe2057\cgrid\langnp1062\langfenp2057 \sbasedon0 \snext23 \spriority0 \styrsid7673700 _x000d__x000a_AmOrLang;}{\s24\ql \li0\ri0\sa120\nowidctlpar\wrapdefault\aspalpha\aspnum\faauto\adjustright\rin0\lin0\itap0 \rtlch\fcs1 \af0\afs20\alang1025 \ltrch\fcs0 \fs24\lang1062\langfe2057\cgrid\langnp1062\langfenp2057 _x000d__x000a_\sbasedon0 \snext24 \spriority0 \styrsid7673700 Normal6a;}{\s25\qc \li0\ri0\sb240\sa240\nowidctlpar\wrapdefault\aspalpha\aspnum\faauto\adjustright\rin0\lin0\itap0 \rtlch\fcs1 \af0\afs20\alang1025 \ltrch\fcs0 _x000d__x000a_\i\fs24\lang1062\langfe2057\cgrid\langnp1062\langfenp2057 \sbasedon0 \snext25 \spriority0 \styrsid7673700 AmCrossRef;}{\s26\qc \li0\ri0\sb240\sa240\keepn\nowidctlpar\wrapdefault\aspalpha\aspnum\faauto\adjustright\rin0\lin0\itap0 \rtlch\fcs1 _x000d__x000a_\af0\afs20\alang1025 \ltrch\fcs0 \i\fs24\lang1062\langfe2057\cgrid\langnp1062\langfenp2057 \sbasedon0 \snext28 \spriority0 \styrsid7673700 AmJustTitle;}{\s27\ql \li0\ri0\nowidctlpar_x000d__x000a_\tqr\tx9072\wrapdefault\aspalpha\aspnum\faauto\adjustright\rin0\lin0\itap0 \rtlch\fcs1 \af0\afs20\alang1025 \ltrch\fcs0 \fs24\lang1062\langfe2057\cgrid\langnp1062\langfenp2057 \sbasedon0 \snext27 \spriority0 \styrsid7673700 AmDateTab;}{_x000d__x000a_\s28\ql \li0\ri0\sa240\nowidctlpar\wrapdefault\aspalpha\aspnum\faauto\adjustright\rin0\lin0\itap0 \rtlch\fcs1 \af0\afs20\alang1025 \ltrch\fcs0 \i\fs24\lang1062\langfe2057\cgrid\langnp1062\langfenp2057 \sbasedon0 \snext28 \spriority0 \styrsid7673700 _x000d__x000a_AmJustText;}{\s29\qc \li0\ri0\sa240\nowidctlpar\wrapdefault\aspalpha\aspnum\faauto\adjustright\rin0\lin0\itap0 \rtlch\fcs1 \af0\afs20\alang1025 \ltrch\fcs0 \i\fs24\lang1062\langfe2057\cgrid\langnp1062\langfenp2057 _x000d__x000a_\sbasedon0 \snext29 \spriority0 \styrsid7673700 AmColumnHeading;}{\s3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30 \spriority0 \styrsid7673700 AmNumberTabs;}{\s31\ql \li0\ri0\sb240\sa240\nowidctlpar_x000d__x000a_\tqc\tx4535\tqr\tx9071\wrapdefault\aspalpha\aspnum\faauto\adjustright\rin0\lin0\itap0 \rtlch\fcs1 \af0\afs20\alang1025 \ltrch\fcs0 \fs22\lang1062\langfe2057\cgrid\langnp1062\langfenp2057 \sbasedon0 \snext31 \spriority0 \styrsid7673700 EPFooter;}}_x000d__x000a_{\*\rsidtbl \rsid24658\rsid223860\rsid735077\rsid1718133\rsid2892074\rsid3565327\rsid4666813\rsid6641733\rsid7209616\rsid7673700\rsid782332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STASANS Gints}{\operator STASANS Gints}_x000d__x000a_{\creatim\yr2020\mo10\dy16\hr16\min37}{\revtim\yr2020\mo10\dy16\hr16\min37}{\version1}{\edmins0}{\nofpages2}{\nofwords915}{\nofchars523}{\nofcharsws1436}{\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673700\newtblstyruls\nogrowautofit\usenormstyforlist\noindnmbrts\felnbrelev\nocxsptable\indrlsweleven\noafcnsttbl\afelev\utinl\hwelev\spltpgpar\notcvasp\notbrkcnstfrctbl\notvatxbx\krnprsnet\cachedcolbal _x000d__x000a_\nouicompat \fet0{\*\wgrffmtfilter 013f}\nofeaturethrottle1\ilfomacatclnup0{\*\template C:\\Users\\gstasans\\AppData\\Local\\Temp\\Blank1.dotx}{\*\ftnsep \ltrpar \pard\plain \ltrpar_x000d__x000a_\ql \li0\ri0\widctlpar\wrapdefault\aspalpha\aspnum\faauto\adjustright\rin0\lin0\itap0 \rtlch\fcs1 \af0\afs20\alang1025 \ltrch\fcs0 \fs24\lang2057\langfe2057\cgrid\langnp2057\langfenp2057 {\rtlch\fcs1 \af0 \ltrch\fcs0 \insrsid7209616 \chftnsep _x000d__x000a_\par }}{\*\ftnsepc \ltrpar \pard\plain \ltrpar\ql \li0\ri0\widctlpar\wrapdefault\aspalpha\aspnum\faauto\adjustright\rin0\lin0\itap0 \rtlch\fcs1 \af0\afs20\alang1025 \ltrch\fcs0 \fs24\lang2057\langfe2057\cgrid\langnp2057\langfenp2057 {\rtlch\fcs1 \af0 _x000d__x000a_\ltrch\fcs0 \insrsid7209616 \chftnsepc _x000d__x000a_\par }}{\*\aftnsep \ltrpar \pard\plain \ltrpar\ql \li0\ri0\widctlpar\wrapdefault\aspalpha\aspnum\faauto\adjustright\rin0\lin0\itap0 \rtlch\fcs1 \af0\afs20\alang1025 \ltrch\fcs0 \fs24\lang2057\langfe2057\cgrid\langnp2057\langfenp2057 {\rtlch\fcs1 \af0 _x000d__x000a_\ltrch\fcs0 \insrsid7209616 \chftnsep _x000d__x000a_\par }}{\*\aftnsepc \ltrpar \pard\plain \ltrpar\ql \li0\ri0\widctlpar\wrapdefault\aspalpha\aspnum\faauto\adjustright\rin0\lin0\itap0 \rtlch\fcs1 \af0\afs20\alang1025 \ltrch\fcs0 \fs24\lang2057\langfe2057\cgrid\langnp2057\langfenp2057 {\rtlch\fcs1 \af0 _x000d__x000a_\ltrch\fcs0 \insrsid7209616 \chftnsepc _x000d__x000a_\par }}\ltrpar \sectd \ltrsect\psz9\linex0\headery1134\footery567\sectlinegrid326\sectdefaultcl\sectrsid4791376\sftnbj\saftnnar\sftnrestart {\footerr \ltrpar \pard\plain \ltrpar\s31\ql \li0\ri0\sb240\sa240\nowidctlpar_x000d__x000a_\tqc\tx4535\tqr\tx9071\wrapdefault\aspalpha\aspnum\faauto\adjustright\rin0\lin0\itap0\pararsid11812909 \rtlch\fcs1 \af0\afs20\alang1025 \ltrch\fcs0 \fs22\lang1062\langfe2057\cgrid\langnp1062\langfenp2057 {\rtlch\fcs1 \af0 \ltrch\fcs0 _x000d__x000a_\cs17\v\fs20\cf9\loch\af1\hich\af1\dbch\af31501\insrsid7673700\charrsid5319895 \hich\af1\dbch\af31501\loch\f1 &lt;PathFdR&gt;}{\rtlch\fcs1 \af0 \ltrch\fcs0 \cf10\insrsid7673700\charrsid5319895 \uc1\u9668\'3f}{\rtlch\fcs1 \af0 \ltrch\fcs0 _x000d__x000a_\insrsid7673700\charrsid5319895 #}{\rtlch\fcs1 \af0 \ltrch\fcs0 \cs21\v\f1\fs20\cf15\insrsid7673700\charrsid5319895 TXTROUTE@@}{\rtlch\fcs1 \af0 \ltrch\fcs0 \insrsid7673700\charrsid5319895 #}{\rtlch\fcs1 \af0 \ltrch\fcs0 _x000d__x000a_\cf10\insrsid7673700\charrsid5319895 \uc1\u9658\'3f}{\rtlch\fcs1 \af0 \ltrch\fcs0 \cs17\v\fs20\cf9\loch\af1\hich\af1\dbch\af31501\insrsid7673700\charrsid5319895 \hich\af1\dbch\af31501\loch\f1 &lt;/PathFdR&gt;}{\rtlch\fcs1 \af0 \ltrch\fcs0 _x000d__x000a_\insrsid7673700\charrsid5319895 \tab \tab PE}{\rtlch\fcs1 \af0 \ltrch\fcs0 \cs17\v\fs20\cf9\loch\af1\hich\af1\dbch\af31501\insrsid7673700\charrsid5319895 \hich\af1\dbch\af31501\loch\f1 &lt;NoPE&gt;}{\rtlch\fcs1 \af0 \ltrch\fcs0 _x000d__x000a_\cf10\insrsid7673700\charrsid5319895 \uc1\u9668\'3f}{\rtlch\fcs1 \af0 \ltrch\fcs0 \insrsid7673700\charrsid5319895 #}{\rtlch\fcs1 \af0 \ltrch\fcs0 \cs21\v\f1\fs20\cf15\insrsid7673700\charrsid5319895 TXTNRPE@NRPE@}{\rtlch\fcs1 \af0 \ltrch\fcs0 _x000d__x000a_\insrsid7673700\charrsid5319895 #}{\rtlch\fcs1 \af0 \ltrch\fcs0 \cf10\insrsid7673700\charrsid5319895 \uc1\u9658\'3f}{\rtlch\fcs1 \af0 \ltrch\fcs0 \cs17\v\fs20\cf9\loch\af1\hich\af1\dbch\af31501\insrsid7673700\charrsid5319895 _x000d__x000a_\hich\af1\dbch\af31501\loch\f1 &lt;/NoPE&gt;&lt;Version&gt;}{\rtlch\fcs1 \af0 \ltrch\fcs0 \insrsid7673700\charrsid5319895 v}{\rtlch\fcs1 \af0 \ltrch\fcs0 \cf10\insrsid7673700\charrsid5319895 \uc1\u9668\'3f}{\rtlch\fcs1 \af0 \ltrch\fcs0 _x000d__x000a_\insrsid7673700\charrsid5319895 #}{\rtlch\fcs1 \af0 \ltrch\fcs0 \cs21\v\f1\fs20\cf15\insrsid7673700\charrsid5319895 TXTVERSION@NRV@}{\rtlch\fcs1 \af0 \ltrch\fcs0 \insrsid7673700\charrsid5319895 #}{\rtlch\fcs1 \af0 \ltrch\fcs0 _x000d__x000a_\cf10\insrsid7673700\charrsid5319895 \uc1\u9658\'3f}{\rtlch\fcs1 \af0 \ltrch\fcs0 \cs17\v\fs20\cf9\loch\af1\hich\af1\dbch\af31501\insrsid7673700\charrsid5319895 \hich\af1\dbch\af31501\loch\f1 &lt;/Version&gt;}{\rtlch\fcs1 \af0 \ltrch\fcs0 _x000d__x000a_\insrsid7673700\charrsid5319895 _x000d__x000a_\par }\pard\plain \ltrpar\s20\ql \li-851\ri-851\widctlpar\tqc\tx4535\tqr\tx9921\wrapdefault\aspalpha\aspnum\faauto\adjustright\rin-851\lin-851\itap0\pararsid11740041 \rtlch\fcs1 \af1\afs20\alang1025 \ltrch\fcs0 _x000d__x000a_\b\f1\fs48\lang1062\langfe2057\cgrid\langnp1062\langfenp2057 {\field\flddirty{\*\fldinst {\rtlch\fcs1 \af1 \ltrch\fcs0 \insrsid7673700\charrsid5319895  DOCPROPERTY &quot;&lt;Extension&gt;&quot; }}{\fldrslt {\rtlch\fcs1 \af1 \ltrch\fcs0 \insrsid7673700\charrsid5319895 XX}_x000d__x000a_}}\sectd \ltrsect\linex0\endnhere\sectdefaultcl\sftnbj {\rtlch\fcs1 \af1 \ltrch\fcs0 \insrsid7673700\charrsid5319895 \tab }{\rtlch\fcs1 \af1\afs22 \ltrch\fcs0 \b0\i\fs22\cf16\insrsid7673700\charrsid5319895 #}{\rtlch\fcs1 \af1 \ltrch\fcs0 _x000d__x000a_\cs21\v\fs20\cf15\insrsid7673700\charrsid5319895 (STD@_Motto}{\rtlch\fcs1 \af1\afs22 \ltrch\fcs0 \b0\i\fs22\cf16\insrsid7673700\charrsid5319895 #}{\rtlch\fcs1 \af1 \ltrch\fcs0 \insrsid7673700\charrsid5319895 \tab }{\field\flddirty{\*\fldinst {\rtlch\fcs1 _x000d__x000a_\af1 \ltrch\fcs0 \insrsid7673700\charrsid5319895  DOCPROPERTY &quot;&lt;Extension&gt;&quot; }}{\fldrslt {\rtlch\fcs1 \af1 \ltrch\fcs0 \insrsid7673700\charrsid5319895 XX}}}\sectd \ltrsect\linex0\endnhere\sectdefaultcl\sftnbj {\rtlch\fcs1 \af1 \ltrch\fcs0 _x000d__x000a_\insrsid7673700\charrsid531989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0\nowidctlpar_x000d__x000a_\tqr\tx9072\wrapdefault\aspalpha\aspnum\faauto\adjustright\rin0\lin0\itap0\pararsid7673700 \rtlch\fcs1 \af0\afs20\alang1025 \ltrch\fcs0 \fs24\lang1062\langfe2057\cgrid\langnp1062\langfenp2057 {\rtlch\fcs1 \af0 \ltrch\fcs0 _x000d__x000a_\cs17\v\fs20\cf9\loch\af1\hich\af1\dbch\af31501\insrsid7673700\charrsid5319895 {\*\bkmkstart restart}\hich\af1\dbch\af31501\loch\f1 &lt;Amend&gt;&lt;Date&gt;}{\rtlch\fcs1 \af0 \ltrch\fcs0 \insrsid7673700\charrsid5319895 #}{\rtlch\fcs1 \af0 \ltrch\fcs0 _x000d__x000a_\cs21\v\f1\fs20\cf15\insrsid7673700\charrsid5319895 DT(d.m.yyyy)sh@DATEMSG@DOCDT}{\rtlch\fcs1 \af0 \ltrch\fcs0 \insrsid7673700\charrsid5319895 #}{\rtlch\fcs1 \af0 \ltrch\fcs0 \cs17\v\fs20\cf9\loch\af1\hich\af1\dbch\af31501\insrsid7673700\charrsid5319895 _x000d__x000a_\hich\af1\dbch\af31501\loch\f1 &lt;/Date&gt;}{\rtlch\fcs1 \af0 \ltrch\fcs0 \insrsid7673700\charrsid5319895 \tab }{\rtlch\fcs1 \af0 \ltrch\fcs0 \cs17\v\fs20\cf9\loch\af1\hich\af1\dbch\af31501\insrsid7673700\charrsid5319895 \hich\af1\dbch\af31501\loch\f1 &lt;ANo&gt;}{_x000d__x000a_\rtlch\fcs1 \af0 \ltrch\fcs0 \insrsid7673700\charrsid5319895 #}{\rtlch\fcs1 \af0 \ltrch\fcs0 \cs21\v\f1\fs20\cf15\insrsid7673700\charrsid5319895 KEY(PLENARY/ANUMBER)@NRAMSG@NRAKEY}{\rtlch\fcs1 \af0 \ltrch\fcs0 \insrsid7673700\charrsid5319895 #}{_x000d__x000a_\rtlch\fcs1 \af0 \ltrch\fcs0 \cs17\v\fs20\cf9\loch\af1\hich\af1\dbch\af31501\insrsid7673700\charrsid5319895 \hich\af1\dbch\af31501\loch\f1 &lt;/ANo&gt;}{\rtlch\fcs1 \af0 \ltrch\fcs0 \insrsid7673700\charrsid5319895 /}{\rtlch\fcs1 \af0 \ltrch\fcs0 _x000d__x000a_\cs17\v\fs20\cf9\loch\af1\hich\af1\dbch\af31501\insrsid7673700\charrsid5319895 \hich\af1\dbch\af31501\loch\f1 &lt;NumAm&gt;}{\rtlch\fcs1 \af0 \ltrch\fcs0 \insrsid7673700\charrsid5319895 #}{\rtlch\fcs1 \af0 \ltrch\fcs0 _x000d__x000a_\cs21\v\f1\fs20\cf15\insrsid7673700\charrsid5319895 ENMIENDA@NRAM@}{\rtlch\fcs1 \af0 \ltrch\fcs0 \insrsid7673700\charrsid5319895 #}{\rtlch\fcs1 \af0 \ltrch\fcs0 \cs17\v\fs20\cf9\loch\af1\hich\af1\dbch\af31501\insrsid7673700\charrsid5319895 _x000d__x000a_\hich\af1\dbch\af31501\loch\f1 &lt;/NumAm&gt;}{\rtlch\fcs1 \af0 \ltrch\fcs0 \insrsid7673700\charrsid5319895 _x000d__x000a_\par }\pard\plain \ltrpar\s30\ql \li0\ri0\sb240\nowidctlpar_x000d__x000a_\tx879\tx936\tx1021\tx1077\tx1134\tx1191\tx1247\tx1304\tx1361\tx1418\tx1474\tx1531\tx1588\tx1644\tx1701\tx1758\tx1814\tx1871\tx2070\tx2126\tx3374\tx3430\wrapdefault\aspalpha\aspnum\faauto\adjustright\rin0\lin0\itap0\pararsid7673700 \rtlch\fcs1 _x000d__x000a_\af0\afs20\alang1025 \ltrch\fcs0 \b\fs24\lang1062\langfe2057\cgrid\langnp1062\langfenp2057 {\rtlch\fcs1 \af299 \ltrch\fcs0 \f299\insrsid7673700\charrsid5319895 Groz\'eejums Nr.}{\rtlch\fcs1 \af0 \ltrch\fcs0 \insrsid7673700\charrsid5319895 \tab \tab }{_x000d__x000a_\rtlch\fcs1 \af0 \ltrch\fcs0 \cs17\b0\v\fs20\cf9\loch\af1\hich\af1\dbch\af31501\insrsid7673700\charrsid5319895 \hich\af1\dbch\af31501\loch\f1 &lt;NumAm&gt;}{\rtlch\fcs1 \af0 \ltrch\fcs0 \insrsid7673700\charrsid5319895 #}{\rtlch\fcs1 \af0 \ltrch\fcs0 _x000d__x000a_\cs21\v\f1\fs20\cf15\insrsid7673700\charrsid5319895 ENMIENDA@NRAM@}{\rtlch\fcs1 \af0 \ltrch\fcs0 \insrsid7673700\charrsid5319895 #}{\rtlch\fcs1 \af0 \ltrch\fcs0 \cs17\b0\v\fs20\cf9\loch\af1\hich\af1\dbch\af31501\insrsid7673700\charrsid5319895 _x000d__x000a_\hich\af1\dbch\af31501\loch\f1 &lt;/NumAm&gt;}{\rtlch\fcs1 \af0 \ltrch\fcs0 \insrsid7673700\charrsid5319895 _x000d__x000a_\par }\pard\plain \ltrpar\s22\ql \li0\ri0\nowidctlpar\wrapdefault\aspalpha\aspnum\faauto\adjustright\rin0\lin0\itap0\pararsid7673700 \rtlch\fcs1 \af0\afs20\alang1025 \ltrch\fcs0 \b\fs24\lang1062\langfe2057\cgrid\langnp1062\langfenp2057 {\rtlch\fcs1 \af0 _x000d__x000a_\ltrch\fcs0 \cs17\b0\v\fs20\cf9\loch\af1\hich\af1\dbch\af31501\insrsid7673700\charrsid5319895 \hich\af1\dbch\af31501\loch\f1 &lt;RepeatBlock-By&gt;}{\rtlch\fcs1 \af0 \ltrch\fcs0 \insrsid7673700\charrsid5319895 {\*\bkmkstart By}#}{\rtlch\fcs1 \af0 \ltrch\fcs0 _x000d__x000a_\cs21\v\f1\fs20\cf15\insrsid7673700\charrsid5319895 (MOD@InsideLoop()}{\rtlch\fcs1 \af0 \ltrch\fcs0 \insrsid7673700\charrsid5319895 ##}{\rtlch\fcs1 \af0 \ltrch\fcs0 \cs21\v\f1\fs20\cf15\insrsid7673700\charrsid5319895 (MOD@ByVar()}{\rtlch\fcs1 \af0 _x000d__x000a_\ltrch\fcs0 \insrsid7673700\charrsid5319895 ##}{\rtlch\fcs1 \af0 \ltrch\fcs0 \cs21\v\f1\fs20\cf15\insrsid7673700\charrsid5319895 &gt;&gt;&gt;ByVar@[ZMEMBERSMSG]@By}{\rtlch\fcs1 \af0 \ltrch\fcs0 \insrsid7673700\charrsid5319895 #}{\rtlch\fcs1 \af0 \ltrch\fcs0 _x000d__x000a_\cs17\b0\v\fs20\cf9\loch\af1\hich\af1\dbch\af31501\insrsid7673700\charrsid5319895 \hich\af1\dbch\af31501\loch\f1 &lt;\hich\af1\dbch\af31501\loch\f1 By&gt;&lt;\hich\af1\dbch\af31501\loch\f1 Members&gt;}{\rtlch\fcs1 \af0 \ltrch\fcs0 \insrsid7673700\charrsid5319895 #}{_x000d__x000a_\rtlch\fcs1 \af0 \ltrch\fcs0 \cs21\v\f1\fs20\cf15\insrsid7673700\charrsid5319895 (MOD@InsideLoop(\'a7)}{\rtlch\fcs1 \af0 \ltrch\fcs0 \insrsid7673700\charrsid5319895 ##}{\rtlch\fcs1 \af0 \ltrch\fcs0 \cs21\v\f1\fs20\cf15\insrsid7673700\charrsid5319895 _x000d__x000a_IF(FromTORIS = 'True')THEN([PRESMEMBERS])ELSE([TRADMEMBERS])}{\rtlch\fcs1 \af0 \ltrch\fcs0 \insrsid7673700\charrsid5319895 #}{\rtlch\fcs1 \af0 \ltrch\fcs0 \cs17\b0\v\fs20\cf9\loch\af1\hich\af1\dbch\af31501\insrsid7673700\charrsid5319895 _x000d__x000a_\hich\af1\dbch\af31501\loch\f1 &lt;/Members&gt;}{\rtlch\fcs1 \af0 \ltrch\fcs0 \insrsid7673700\charrsid5319895 _x000d__x000a_\par }\pard\plain \ltrpar\ql \li0\ri0\widctlpar\wrapdefault\aspalpha\aspnum\faauto\adjustright\rin0\lin0\itap0\pararsid7673700 \rtlch\fcs1 \af0\afs20\alang1025 \ltrch\fcs0 \fs24\lang2057\langfe2057\cgrid\langnp2057\langfenp2057 {\rtlch\fcs1 \af0 \ltrch\fcs0 _x000d__x000a_\cs17\v\fs20\cf9\lang1062\langfe2057\loch\af1\hich\af1\dbch\af31501\langnp1062\insrsid7673700\charrsid5319895 \hich\af1\dbch\af31501\loch\f1 &lt;AuNomDe&gt;\hich\af1\dbch\af31501\loch\f1 &lt;OptDel&gt;}{\rtlch\fcs1 \af0 \ltrch\fcs0 _x000d__x000a_\lang1062\langfe2057\langnp1062\insrsid7673700\charrsid5319895 #}{\rtlch\fcs1 \af0 \ltrch\fcs0 \cs21\v\f1\fs20\cf15\lang1062\langfe2057\langnp1062\insrsid7673700\charrsid5319895 IF(FromTORIS = 'True')THEN([PRESONBEHALF])ELSE([TRADONBEHALF])}{\rtlch\fcs1 _x000d__x000a_\af0 \ltrch\fcs0 \lang1062\langfe2057\langnp1062\insrsid7673700\charrsid5319895 #}{\rtlch\fcs1 \af0 \ltrch\fcs0 \cs17\v\fs20\cf9\lang1062\langfe2057\loch\af1\hich\af1\dbch\af31501\langnp1062\insrsid7673700\charrsid5319895 \hich\af1\dbch\af31501\loch\f1 _x000d__x000a_&lt;/OptDel&gt;&lt;/AuNomDe&gt;}{\rtlch\fcs1 \af0 \ltrch\fcs0 \lang1062\langfe2057\langnp1062\insrsid7673700\charrsid5319895 _x000d__x000a_\par }{\rtlch\fcs1 \af0 \ltrch\fcs0 \cs17\v\fs20\cf9\lang1062\langfe2057\loch\af1\hich\af1\dbch\af31501\langnp1062\insrsid7673700\charrsid5319895 \hich\af1\dbch\af31501\loch\f1 &lt;/By&gt;}{\rtlch\fcs1 \af0 \ltrch\fcs0 _x000d__x000a_\lang1062\langfe2057\langnp1062\insrsid7673700\charrsid5319895 {\*\bkmkend By}&lt;&lt;&lt;}{\rtlch\fcs1 \af0 \ltrch\fcs0 \cs17\v\fs20\cf9\lang1062\langfe2057\loch\af1\hich\af1\dbch\af31501\langnp1062\insrsid7673700\charrsid5319895 \hich\af1\dbch\af31501\loch\f1 _x000d__x000a_&lt;/RepeatBlock-By&gt;}{\rtlch\fcs1 \af0 \ltrch\fcs0 \lang1062\langfe2057\langnp1062\insrsid7673700\charrsid5319895 _x000d__x000a_\par }\pard\plain \ltrpar\s18\ql \li0\ri0\nowidctlpar\tqr\tx9072\wrapdefault\aspalpha\aspnum\faauto\adjustright\rin0\lin0\itap0\pararsid7673700 \rtlch\fcs1 \af0\afs20\alang1025 \ltrch\fcs0 \b\fs24\lang1062\langfe2057\cgrid\langnp1062\langfenp2057 {\rtlch\fcs1 _x000d__x000a_\af0 \ltrch\fcs0 \cs17\b0\v\fs20\cf9\loch\af1\hich\af1\dbch\af31501\insrsid7673700\charrsid5319895 \hich\af1\dbch\af31501\loch\f1 &lt;TitreType&gt;}{\rtlch\fcs1 \af299 \ltrch\fcs0 \f299\insrsid7673700\charrsid5319895 Zi\'f2ojums}{\rtlch\fcs1 \af0 \ltrch\fcs0 _x000d__x000a_\cs17\b0\v\fs20\cf9\loch\af1\hich\af1\dbch\af31501\insrsid7673700\charrsid5319895 \hich\af1\dbch\af31501\loch\f1 &lt;/TitreType&gt;}{\rtlch\fcs1 \af0 \ltrch\fcs0 \insrsid7673700\charrsid5319895 \tab #}{\rtlch\fcs1 \af0 \ltrch\fcs0 _x000d__x000a_\cs21\v\f1\fs20\cf15\insrsid7673700\charrsid5319895 KEY(PLENARY/ANUMBER)@NRAMSG@NRAKEY}{\rtlch\fcs1 \af0 \ltrch\fcs0 \insrsid7673700\charrsid5319895 #/#}{\rtlch\fcs1 \af0 \ltrch\fcs0 \cs21\v\f1\fs20\cf15\insrsid7673700\charrsid5319895 _x000d__x000a_KEY(PLENARY/DOCYEAR)@DOCYEARMSG@NRAKEY}{\rtlch\fcs1 \af0 \ltrch\fcs0 \insrsid7673700\charrsid5319895 #_x000d__x000a_\par }\pard\plain \ltrpar\s22\ql \li0\ri0\nowidctlpar\wrapdefault\aspalpha\aspnum\faauto\adjustright\rin0\lin0\itap0\pararsid7673700 \rtlch\fcs1 \af0\afs20\alang1025 \ltrch\fcs0 \b\fs24\lang1062\langfe2057\cgrid\langnp1062\langfenp2057 {\rtlch\fcs1 \af0 _x000d__x000a_\ltrch\fcs0 \cs17\b0\v\fs20\cf9\loch\af1\hich\af1\dbch\af31501\insrsid7673700\charrsid5319895 \hich\af1\dbch\af31501\loch\f1 &lt;Rapporteur&gt;}{\rtlch\fcs1 \af0 \ltrch\fcs0 \insrsid7673700\charrsid5319895 #}{\rtlch\fcs1 \af0 \ltrch\fcs0 _x000d__x000a_\cs21\v\f1\fs20\cf15\insrsid7673700\charrsid5319895 KEY(PLENARY/RAPPORTEURS)@AUTHORMSG@NRAKEY}{\rtlch\fcs1 \af0 \ltrch\fcs0 \insrsid7673700\charrsid5319895 #}{\rtlch\fcs1 \af0 \ltrch\fcs0 _x000d__x000a_\cs17\b0\v\fs20\cf9\loch\af1\hich\af1\dbch\af31501\insrsid7673700\charrsid5319895 \hich\af1\dbch\af31501\loch\f1 &lt;/Rapporteur&gt;}{\rtlch\fcs1 \af0 \ltrch\fcs0 \insrsid7673700\charrsid5319895 _x000d__x000a_\par }\pard\plain \ltrpar\ql \li0\ri0\widctlpar\wrapdefault\aspalpha\aspnum\faauto\adjustright\rin0\lin0\itap0\pararsid7673700 \rtlch\fcs1 \af0\afs20\alang1025 \ltrch\fcs0 \fs24\lang2057\langfe2057\cgrid\langnp2057\langfenp2057 {\rtlch\fcs1 \af0 \ltrch\fcs0 _x000d__x000a_\cs17\v\fs20\cf9\lang1062\langfe2057\loch\af1\hich\af1\dbch\af31501\langnp1062\insrsid7673700\charrsid5319895 \hich\af1\dbch\af31501\loch\f1 &lt;Titre&gt;}{\rtlch\fcs1 \af0 \ltrch\fcs0 \lang1062\langfe2057\langnp1062\insrsid7673700\charrsid5319895 #}{_x000d__x000a_\rtlch\fcs1 \af0 \ltrch\fcs0 \cs21\v\f1\fs20\cf15\lang1062\langfe2057\langnp1062\insrsid7673700\charrsid5319895 KEY(PLENARY/TITLES)@TITLEMSG@NRAKEY}{\rtlch\fcs1 \af0 \ltrch\fcs0 \lang1062\langfe2057\langnp1062\insrsid7673700\charrsid5319895 #}{_x000d__x000a_\rtlch\fcs1 \af0 \ltrch\fcs0 \cs17\v\fs20\cf9\lang1062\langfe2057\loch\af1\hich\af1\dbch\af31501\langnp1062\insrsid7673700\charrsid5319895 \hich\af1\dbch\af31501\loch\f1 &lt;/Titre&gt;}{\rtlch\fcs1 \af0 \ltrch\fcs0 _x000d__x000a_\lang1062\langfe2057\langnp1062\insrsid7673700\charrsid5319895 _x000d__x000a_\par }\pard\plain \ltrpar\s19\ql \li0\ri0\sa240\nowidctlpar\wrapdefault\aspalpha\aspnum\faauto\adjustright\rin0\lin0\itap0\pararsid7673700 \rtlch\fcs1 \af0\afs20\alang1025 \ltrch\fcs0 \fs24\lang1062\langfe2057\cgrid\langnp1062\langfenp2057 {\rtlch\fcs1 \af0 _x000d__x000a_\ltrch\fcs0 \cs17\v\fs20\cf9\loch\af1\hich\af1\dbch\af31501\insrsid7673700\charrsid5319895 \hich\af1\dbch\af31501\loch\f1 &lt;DocRef&gt;}{\rtlch\fcs1 \af0 \ltrch\fcs0 \insrsid7673700\charrsid5319895 (#}{\rtlch\fcs1 \af0 \ltrch\fcs0 _x000d__x000a_\cs21\v\f1\fs20\cf15\insrsid7673700\charrsid5319895 KEY(PLENARY/REFERENCES)@REFMSG@NRAKEY}{\rtlch\fcs1 \af0 \ltrch\fcs0 \insrsid7673700\charrsid5319895 #)}{\rtlch\fcs1 \af0 \ltrch\fcs0 _x000d__x000a_\cs17\v\fs20\cf9\loch\af1\hich\af1\dbch\af31501\insrsid7673700\charrsid5319895 \hich\af1\dbch\af31501\loch\f1 &lt;/DocRef&gt;}{\rtlch\fcs1 \af0 \ltrch\fcs0 \insrsid7673700\charrsid5319895 _x000d__x000a_\par }\pard\plain \ltrpar\s22\ql \li0\ri0\nowidctlpar\wrapdefault\aspalpha\aspnum\faauto\adjustright\rin0\lin0\itap0\pararsid7673700 \rtlch\fcs1 \af0\afs20\alang1025 \ltrch\fcs0 \b\fs24\lang1062\langfe2057\cgrid\langnp1062\langfenp2057 {\rtlch\fcs1 \af0 _x000d__x000a_\ltrch\fcs0 \cs17\b0\v\fs20\cf9\loch\af1\hich\af1\dbch\af31501\insrsid7673700\charrsid5319895 \hich\af1\dbch\af31501\loch\f1 &lt;DocAmend&gt;}{\rtlch\fcs1 \af0 \ltrch\fcs0 \insrsid7673700\charrsid5319895 #}{\rtlch\fcs1 \af0 \ltrch\fcs0 _x000d__x000a_\cs21\v\f1\fs20\cf15\insrsid7673700\charrsid5319895 MNU[OPTPROPOSALCOD][OPTPROPOSALCNS][OPTPROPOSALNLE]@CHOICE@CODEMNU}{\rtlch\fcs1 \af0 \ltrch\fcs0 \insrsid7673700\charrsid5319895 ##}{\rtlch\fcs1 \af0 \ltrch\fcs0 _x000d__x000a_\cs21\v\f1\fs20\cf15\insrsid7673700\charrsid5319895 MNU[AMACTYES][NOTAPP]@CHOICE@AMACTMNU}{\rtlch\fcs1 \af0 \ltrch\fcs0 \insrsid7673700\charrsid5319895 #}{\rtlch\fcs1 \af0 \ltrch\fcs0 _x000d__x000a_\cs17\b0\v\fs20\cf9\loch\af1\hich\af1\dbch\af31501\insrsid7673700\charrsid5319895 \hich\af1\dbch\af31501\loch\f1 &lt;/DocAmend&gt;}{\rtlch\fcs1 \af0 \ltrch\fcs0 \insrsid7673700\charrsid5319895 _x000d__x000a_\par }{\rtlch\fcs1 \af0 \ltrch\fcs0 \cs17\b0\v\fs20\cf9\loch\af1\hich\af1\dbch\af31501\insrsid7673700\charrsid5319895 \hich\af1\dbch\af31501\loch\f1 &lt;Article&gt;}{\rtlch\fcs1 \af0 \ltrch\fcs0 \insrsid7673700\charrsid5319895 #}{\rtlch\fcs1 \af0 \ltrch\fcs0 _x000d__x000a_\cs21\v\f1\fs20\cf15\insrsid7673700\charrsid5319895 MNU[AMACTPARTYES][AMACTPARTNO]@CHOICE@AMACTMNU}{\rtlch\fcs1 \af0 \ltrch\fcs0 \insrsid7673700\charrsid5319895 #}{\rtlch\fcs1 \af0 \ltrch\fcs0 _x000d__x000a_\cs17\b0\v\fs20\cf9\loch\af1\hich\af1\dbch\af31501\insrsid7673700\charrsid5319895 \hich\af1\dbch\af31501\loch\f1 &lt;/Article&gt;}{\rtlch\fcs1 \af0 \ltrch\fcs0 \insrsid7673700\charrsid5319895 _x000d__x000a_\par }\pard\plain \ltrpar\ql \li0\ri0\widctlpar\wrapdefault\aspalpha\aspnum\faauto\adjustright\rin0\lin0\itap0\pararsid7673700 \rtlch\fcs1 \af0\afs20\alang1025 \ltrch\fcs0 \fs24\lang2057\langfe2057\cgrid\langnp2057\langfenp2057 {\rtlch\fcs1 \af0 \ltrch\fcs0 _x000d__x000a_\cs17\v\fs20\cf9\lang1062\langfe2057\loch\af1\hich\af1\dbch\af31501\langnp1062\insrsid7673700\charrsid5319895 \hich\af1\dbch\af31501\loch\f1 &lt;DocAmend2&gt;&lt;OptDel&gt;}{\rtlch\fcs1 \af0 \ltrch\fcs0 \lang1062\langfe2057\langnp1062\insrsid7673700\charrsid5319895 #_x000d__x000a_}{\rtlch\fcs1 \af0 \ltrch\fcs0 \cs21\v\f1\fs20\cf15\lang1062\langfe2057\langnp1062\insrsid7673700\charrsid5319895 MNU[OPTNRACTYES][NOTAPP]@CHOICE@AMACTMNU}{\rtlch\fcs1 \af0 \ltrch\fcs0 \lang1062\langfe2057\langnp1062\insrsid7673700\charrsid5319895 #}{_x000d__x000a_\rtlch\fcs1 \af0 \ltrch\fcs0 \cs17\v\fs20\cf9\lang1062\langfe2057\loch\af1\hich\af1\dbch\af31501\langnp1062\insrsid7673700\charrsid5319895 \hich\af1\dbch\af31501\loch\f1 &lt;/OptDel&gt;&lt;/DocAmend2&gt;}{\rtlch\fcs1 \af0 \ltrch\fcs0 _x000d__x000a_\lang1062\langfe2057\langnp1062\insrsid7673700\charrsid5319895 _x000d__x000a_\par }{\rtlch\fcs1 \af0 \ltrch\fcs0 \cs17\v\fs20\cf9\lang1062\langfe2057\loch\af1\hich\af1\dbch\af31501\langnp1062\insrsid7673700\charrsid5319895 \hich\af1\dbch\af31501\loch\f1 &lt;Article2&gt;&lt;OptDel&gt;}{\rtlch\fcs1 \af0 \ltrch\fcs0 _x000d__x000a_\lang1062\langfe2057\langnp1062\insrsid7673700\charrsid5319895 #}{\rtlch\fcs1 \af0 \ltrch\fcs0 \cs21\v\f1\fs20\cf15\lang1062\langfe2057\langnp1062\insrsid7673700\charrsid5319895 MNU[OPTACTPARTYES][NOTAPP]@CHOICE@AMACTMNU}{\rtlch\fcs1 \af0 \ltrch\fcs0 _x000d__x000a_\lang1062\langfe2057\langnp1062\insrsid7673700\charrsid5319895 #}{\rtlch\fcs1 \af0 \ltrch\fcs0 \cs17\v\fs20\cf9\lang1062\langfe2057\loch\af1\hich\af1\dbch\af31501\langnp1062\insrsid7673700\charrsid5319895 \hich\af1\dbch\af31501\loch\f1 _x000d__x000a_&lt;/OptDel&gt;&lt;/Article2&gt;}{\rtlch\fcs1 \af0 \ltrch\fcs0 \lang1062\langfe2057\langnp1062\insrsid7673700\charrsid5319895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lang1062\langfe2057\langnp1062\insrsid7673700\charrsid5319895 \cell }\pard\plain \ltrpar_x000d__x000a_\ql \li0\ri0\widctlpar\intbl\wrapdefault\aspalpha\aspnum\faauto\adjustright\rin0\lin0 \rtlch\fcs1 \af0\afs20\alang1025 \ltrch\fcs0 \fs24\lang2057\langfe2057\cgrid\langnp2057\langfenp2057 {\rtlch\fcs1 \af0 \ltrch\fcs0 _x000d__x000a_\lang1062\langfe2057\langnp1062\insrsid7673700\charrsid5319895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9\qc \li0\ri0\sa240\keepn\nowidctlpar\intbl\wrapdefault\aspalpha\aspnum\faauto\adjustright\rin0\lin0\pararsid3097865 \rtlch\fcs1 \af0\afs20\alang1025 \ltrch\fcs0 \i\fs24\lang1062\langfe2057\cgrid\langnp1062\langfenp2057 {\rtlch\fcs1 \af0 \ltrch\fcs0 _x000d__x000a_\insrsid7673700\charrsid5319895 #}{\rtlch\fcs1 \af0 \ltrch\fcs0 \cs21\v\f1\fs20\cf15\insrsid7673700\charrsid5319895 MNU[OPTLEFTAMACT][LEFTPROP]@CHOICE@AMACTMNU}{\rtlch\fcs1 \af0 \ltrch\fcs0 \insrsid7673700\charrsid5319895 #\cell }{\rtlch\fcs1 \af299 _x000d__x000a_\ltrch\fcs0 \f299\insrsid7673700\charrsid5319895 Groz\'eejums}{\rtlch\fcs1 \af0 \ltrch\fcs0 \insrsid7673700\charrsid5319895 \cell }\pard\plain \ltrpar\ql \li0\ri0\widctlpar\intbl\wrapdefault\aspalpha\aspnum\faauto\adjustright\rin0\lin0 \rtlch\fcs1 _x000d__x000a_\af0\afs20\alang1025 \ltrch\fcs0 \fs24\lang2057\langfe2057\cgrid\langnp2057\langfenp2057 {\rtlch\fcs1 \af0 \ltrch\fcs0 \lang1062\langfe2057\langnp1062\insrsid7673700\charrsid5319895 \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62\langfe2057\cgrid\langnp1062\langfenp2057 {\rtlch\fcs1 \af0 \ltrch\fcs0 _x000d__x000a_\insrsid7673700\charrsid5319895 ##\cell ##}{\rtlch\fcs1 \af0\afs24 \ltrch\fcs0 \insrsid7673700\charrsid5319895 \cell }\pard\plain \ltrpar\ql \li0\ri0\widctlpar\intbl\wrapdefault\aspalpha\aspnum\faauto\adjustright\rin0\lin0 \rtlch\fcs1 _x000d__x000a_\af0\afs20\alang1025 \ltrch\fcs0 \fs24\lang2057\langfe2057\cgrid\langnp2057\langfenp2057 {\rtlch\fcs1 \af0 \ltrch\fcs0 \lang1062\langfe2057\langnp1062\insrsid7673700\charrsid5319895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7673700 \rtlch\fcs1 \af0\afs20\alang1025 \ltrch\fcs0 \fs24\lang1062\langfe2057\cgrid\langnp1062\langfenp2057 {\rtlch\fcs1 \af0 \ltrch\fcs0 _x000d__x000a_\insrsid7673700\charrsid5319895 Or. }{\rtlch\fcs1 \af0 \ltrch\fcs0 \cs17\v\fs20\cf9\loch\af1\hich\af1\dbch\af31501\insrsid7673700\charrsid5319895 \hich\af1\dbch\af31501\loch\f1 &lt;Original&gt;}{\rtlch\fcs1 \af0 \ltrch\fcs0 \insrsid7673700\charrsid5319895 #}{_x000d__x000a_\rtlch\fcs1 \af0 \ltrch\fcs0 \cs21\v\f1\fs20\cf15\insrsid7673700\charrsid5319895 KEY(MAIN/LANGMIN)sh@ORLANGMSG@ORLANGKEY}{\rtlch\fcs1 \af0 \ltrch\fcs0 \insrsid7673700\charrsid5319895 #}{\rtlch\fcs1 \af0 \ltrch\fcs0 _x000d__x000a_\cs17\v\fs20\cf9\loch\af1\hich\af1\dbch\af31501\insrsid7673700\charrsid5319895 \hich\af1\dbch\af31501\loch\f1 &lt;/Original&gt;}{\rtlch\fcs1 \af0 \ltrch\fcs0 \insrsid7673700\charrsid5319895 _x000d__x000a_\par }\pard\plain \ltrpar\s25\qc \li0\ri0\sb240\sa240\nowidctlpar\wrapdefault\aspalpha\aspnum\faauto\adjustright\rin0\lin0\itap0\pararsid7673700 \rtlch\fcs1 \af0\afs20\alang1025 \ltrch\fcs0 \i\fs24\lang1062\langfe2057\cgrid\langnp1062\langfenp2057 {_x000d__x000a_\rtlch\fcs1 \af0 \ltrch\fcs0 \cs17\i0\v\fs20\cf9\loch\af1\hich\af1\dbch\af31501\insrsid7673700\charrsid5319895 \hich\af1\dbch\af31501\loch\f1 &lt;OptDel&gt;}{\rtlch\fcs1 \af0 \ltrch\fcs0 \insrsid7673700\charrsid5319895 #}{\rtlch\fcs1 \af0 \ltrch\fcs0 _x000d__x000a_\cs21\v\f1\fs20\cf15\insrsid7673700\charrsid5319895 MNU[CROSSREFNO][CROSSREFYES]@CHOICE@}{\rtlch\fcs1 \af0 \ltrch\fcs0 \insrsid7673700\charrsid5319895 #}{\rtlch\fcs1 \af0 \ltrch\fcs0 _x000d__x000a_\cs17\i0\v\fs20\cf9\loch\af1\hich\af1\dbch\af31501\insrsid7673700\charrsid5319895 \hich\af1\dbch\af31501\loch\f1 &lt;/OptDel&gt;}{\rtlch\fcs1 \af0 \ltrch\fcs0 \insrsid7673700\charrsid5319895 _x000d__x000a_\par }\pard\plain \ltrpar\s26\qc \li0\ri0\sb240\sa240\keepn\nowidctlpar\wrapdefault\aspalpha\aspnum\faauto\adjustright\rin0\lin0\itap0\pararsid7673700 \rtlch\fcs1 \af0\afs20\alang1025 \ltrch\fcs0 \i\fs24\lang1062\langfe2057\cgrid\langnp1062\langfenp2057 {_x000d__x000a_\rtlch\fcs1 \af0 \ltrch\fcs0 \cs17\i0\v\fs20\cf9\loch\af1\hich\af1\dbch\af31501\insrsid7673700\charrsid5319895 \hich\af1\dbch\af31501\loch\f1 &lt;TitreJust&gt;}{\rtlch\fcs1 \af0 \ltrch\fcs0 \insrsid7673700\charrsid5319895 Pamatojums}{\rtlch\fcs1 \af0 _x000d__x000a_\ltrch\fcs0 \cs17\i0\v\fs20\cf9\loch\af1\hich\af1\dbch\af31501\insrsid7673700\charrsid5319895 \hich\af1\dbch\af31501\loch\f1 &lt;/TitreJust&gt;}{\rtlch\fcs1 \af0 \ltrch\fcs0 \insrsid7673700\charrsid5319895 _x000d__x000a_\par }\pard\plain \ltrpar\s28\ql \li0\ri0\sa240\nowidctlpar\wrapdefault\aspalpha\aspnum\faauto\adjustright\rin0\lin0\itap0\pararsid7673700 \rtlch\fcs1 \af0\afs20\alang1025 \ltrch\fcs0 \i\fs24\lang1062\langfe2057\cgrid\langnp1062\langfenp2057 {\rtlch\fcs1 \af0 _x000d__x000a_\ltrch\fcs0 \cs17\i0\v\fs20\cf9\loch\af1\hich\af1\dbch\af31501\insrsid7673700\charrsid5319895 \hich\af1\dbch\af31501\loch\f1 &lt;OptDelPrev&gt;}{\rtlch\fcs1 \af0 \ltrch\fcs0 \insrsid7673700\charrsid5319895 #}{\rtlch\fcs1 \af0 \ltrch\fcs0 _x000d__x000a_\cs21\v\f1\fs20\cf15\insrsid7673700\charrsid5319895 MNU[TEXTJUSTYES][TEXTJUSTNO]@CHOICE@}{\rtlch\fcs1 \af0 \ltrch\fcs0 \insrsid7673700\charrsid5319895 #}{\rtlch\fcs1 \af0 \ltrch\fcs0 _x000d__x000a_\cs17\i0\v\fs20\cf9\loch\af1\hich\af1\dbch\af31501\insrsid7673700\charrsid5319895 \hich\af1\dbch\af31501\loch\f1 &lt;/OptDelPrev&gt;}{\rtlch\fcs1 \af0 \ltrch\fcs0 \insrsid7673700\charrsid5319895 _x000d__x000a_\par }\pard\plain \ltrpar\ql \li0\ri0\widctlpar\wrapdefault\aspalpha\aspnum\faauto\adjustright\rin0\lin0\itap0\pararsid7673700 \rtlch\fcs1 \af0\afs20\alang1025 \ltrch\fcs0 \fs24\lang2057\langfe2057\cgrid\langnp2057\langfenp2057 {\rtlch\fcs1 \af0 \ltrch\fcs0 _x000d__x000a_\lang1062\langfe2057\langnp1062\insrsid7673700\charrsid5319895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7673700 \rtlch\fcs1 \af0\afs20\alang1025 \ltrch\fcs0 \fs24\lang2057\langfe2057\cgrid\langnp2057\langfenp2057 {\rtlch\fcs1 \af0 \ltrch\fcs0 _x000d__x000a_\cs17\v\fs20\cf9\lang1062\langfe2057\loch\af1\hich\af1\dbch\af31501\langnp1062\insrsid7673700\charrsid531989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
    <w:docVar w:name="RepeatBlock-AmendLV1" w:val="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4_x000d__x000a_adefc9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7\uc1\adeff0\deff0\stshfdbch0\stshfloch0\stshfhich0\stshfbi0\deflang1062\deflangfe1062\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068989 HideTWBExt;}{\*\cs18 \additive \v\f1\fs20\cf15 _x000d__x000a_\spriority0 \styrsid4068989 HideTWBInt;}{\s19\ql \li0\ri0\nowidctlpar\wrapdefault\aspalpha\aspnum\faauto\adjustright\rin0\lin0\itap0 \rtlch\fcs1 \af0\afs20\alang1025 \ltrch\fcs0 \b\fs24\lang1062\langfe2057\cgrid\langnp1062\langfenp2057 _x000d__x000a_\sbasedon0 \snext19 \spriority0 \styrsid4068989 NormalBold;}}{\*\rsidtbl \rsid24658\rsid223860\rsid735077\rsid1718133\rsid2892074\rsid3565327\rsid4068989\rsid4666813\rsid6641733\rsid7823322\rsid9636012\rsid10377208\rsid11215221\rsid11549030\rsid12154954_x000d__x000a_\rsid12607869\rsid14382809\rsid14424199\rsid15204470\rsid15285974\rsid15950462\rsid16324206\rsid16662270}{\mmathPr\mmathFont34\mbrkBin0\mbrkBinSub0\msmallFrac0\mdispDef1\mlMargin0\mrMargin0\mdefJc1\mwrapIndent1440\mintLim0\mnaryLim1}{\info_x000d__x000a_{\author STASANS Gints}{\operator STASANS Gints}{\creatim\yr2020\mo10\dy16\hr16\min39}{\revtim\yr2020\mo10\dy16\hr16\min39}{\version1}{\edmins0}{\nofpages1}{\nofwords135}{\nofchars78}{\nofcharsws212}{\vern101}}{\*\xmlnstbl {\xmlns1 http://schemas.microsof_x000d__x000a_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068989\newtblstyruls\nogrowautofit\usenormstyforlist\noindnmbrts\felnbrelev\nocxsptable\indrlsweleven\noafcnsttbl\afelev\utinl\hwelev\spltpgpar\notcvasp\notbrkcnstfrctbl\notvatxbx\krnprsnet\cachedcolbal _x000d__x000a_\nouicompat \fet0{\*\wgrffmtfilter 013f}\nofeaturethrottle1\ilfomacatclnup0{\*\template C:\\Users\\gstasans\\AppData\\Local\\Temp\\Blank1.dotx}{\*\ftnsep \ltrpar \pard\plain \ltrpar_x000d__x000a_\ql \li0\ri0\widctlpar\wrapdefault\aspalpha\aspnum\faauto\adjustright\rin0\lin0\itap0 \rtlch\fcs1 \af0\afs20\alang1025 \ltrch\fcs0 \fs24\lang2057\langfe2057\cgrid\langnp2057\langfenp2057 {\rtlch\fcs1 \af0 \ltrch\fcs0 \insrsid12607869 \chftnsep _x000d__x000a_\par }}{\*\ftnsepc \ltrpar \pard\plain \ltrpar\ql \li0\ri0\widctlpar\wrapdefault\aspalpha\aspnum\faauto\adjustright\rin0\lin0\itap0 \rtlch\fcs1 \af0\afs20\alang1025 \ltrch\fcs0 \fs24\lang2057\langfe2057\cgrid\langnp2057\langfenp2057 {\rtlch\fcs1 \af0 _x000d__x000a_\ltrch\fcs0 \insrsid12607869 \chftnsepc _x000d__x000a_\par }}{\*\aftnsep \ltrpar \pard\plain \ltrpar\ql \li0\ri0\widctlpar\wrapdefault\aspalpha\aspnum\faauto\adjustright\rin0\lin0\itap0 \rtlch\fcs1 \af0\afs20\alang1025 \ltrch\fcs0 \fs24\lang2057\langfe2057\cgrid\langnp2057\langfenp2057 {\rtlch\fcs1 \af0 _x000d__x000a_\ltrch\fcs0 \insrsid12607869 \chftnsep _x000d__x000a_\par }}{\*\aftnsepc \ltrpar \pard\plain \ltrpar\ql \li0\ri0\widctlpar\wrapdefault\aspalpha\aspnum\faauto\adjustright\rin0\lin0\itap0 \rtlch\fcs1 \af0\afs20\alang1025 \ltrch\fcs0 \fs24\lang2057\langfe2057\cgrid\langnp2057\langfenp2057 {\rtlch\fcs1 \af0 _x000d__x000a_\ltrch\fcs0 \insrsid1260786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4068989 \rtlch\fcs1 \af0\afs20\alang1025 \ltrch\fcs0 \b\fs24\lang1062\langfe2057\cgrid\langnp1062\langfenp2057 {\rtlch\fcs1 \af0 \ltrch\fcs0 _x000d__x000a_\cs17\b0\v\fs20\cf9\loch\af1\hich\af1\dbch\af31501\insrsid4068989\charrsid5319895 {\*\bkmkstart By}\hich\af1\dbch\af31501\loch\f1 &lt;\hich\af1\dbch\af31501\loch\f1 By&gt;&lt;\hich\af1\dbch\af31501\loch\f1 Members&gt;}{\rtlch\fcs1 \af0 \ltrch\fcs0 _x000d__x000a_\insrsid4068989\charrsid5319895 #}{\rtlch\fcs1 \af0 \ltrch\fcs0 \cs18\v\f1\fs20\cf15\insrsid4068989\charrsid5319895 (MOD@InsideLoop(\'a7)}{\rtlch\fcs1 \af0 \ltrch\fcs0 \insrsid4068989\charrsid5319895 ##}{\rtlch\fcs1 \af0 \ltrch\fcs0 _x000d__x000a_\cs18\v\f1\fs20\cf15\insrsid4068989\charrsid5319895 IF(FromTORIS = 'True')THEN([PRESMEMBERS])ELSE([TRADMEMBERS])}{\rtlch\fcs1 \af0 \ltrch\fcs0 \insrsid4068989\charrsid5319895 #}{\rtlch\fcs1 \af0 \ltrch\fcs0 _x000d__x000a_\cs17\b0\v\fs20\cf9\loch\af1\hich\af1\dbch\af31501\insrsid4068989\charrsid5319895 \hich\af1\dbch\af31501\loch\f1 &lt;/Members&gt;}{\rtlch\fcs1 \af0 \ltrch\fcs0 \insrsid4068989\charrsid5319895 _x000d__x000a_\par }\pard\plain \ltrpar\ql \li0\ri0\widctlpar\wrapdefault\aspalpha\aspnum\faauto\adjustright\rin0\lin0\itap0\pararsid4068989 \rtlch\fcs1 \af0\afs20\alang1025 \ltrch\fcs0 \fs24\lang2057\langfe2057\cgrid\langnp2057\langfenp2057 {\rtlch\fcs1 \af0 \ltrch\fcs0 _x000d__x000a_\cs17\v\fs20\cf9\lang1062\langfe2057\loch\af1\hich\af1\dbch\af31501\langnp1062\insrsid4068989\charrsid5319895 \hich\af1\dbch\af31501\loch\f1 &lt;AuNomDe&gt;\hich\af1\dbch\af31501\loch\f1 &lt;OptDel&gt;}{\rtlch\fcs1 \af0 \ltrch\fcs0 _x000d__x000a_\lang1062\langfe2057\langnp1062\insrsid4068989\charrsid5319895 #}{\rtlch\fcs1 \af0 \ltrch\fcs0 \cs18\v\f1\fs20\cf15\lang1062\langfe2057\langnp1062\insrsid4068989\charrsid5319895 IF(FromTORIS = 'True')THEN([PRESONBEHALF])ELSE([TRADONBEHALF])}{\rtlch\fcs1 _x000d__x000a_\af0 \ltrch\fcs0 \lang1062\langfe2057\langnp1062\insrsid4068989\charrsid5319895 #}{\rtlch\fcs1 \af0 \ltrch\fcs0 \cs17\v\fs20\cf9\lang1062\langfe2057\loch\af1\hich\af1\dbch\af31501\langnp1062\insrsid4068989\charrsid5319895 \hich\af1\dbch\af31501\loch\f1 _x000d__x000a_&lt;/OptDel&gt;&lt;/AuNomDe&gt;}{\rtlch\fcs1 \af0 \ltrch\fcs0 \lang1062\langfe2057\langnp1062\insrsid4068989\charrsid5319895 _x000d__x000a_\par }{\rtlch\fcs1 \af0 \ltrch\fcs0 \cs17\v\fs20\cf9\lang1062\langfe2057\loch\af1\hich\af1\dbch\af31501\langnp1062\insrsid4068989\charrsid5319895 \hich\af1\dbch\af31501\loch\f1 &lt;/By&gt;}{\rtlch\fcs1 \af0 \ltrch\fcs0 \insrsid24658\charrsid16324206 {\*\bkmkend By}_x000d__x000a_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c_x000d__x000a_611cca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52211 HideTWBExt;}{\s16\ql \li0\ri0\nowidctlpar\tqr\tx9072\wrapdefault\aspalpha\aspnum\faauto\adjustright\rin0\lin0\itap0 \rtlch\fcs1 \af0\afs20\alang1025 \ltrch\fcs0 _x000d__x000a_\b\fs24\lang2057\langfe2057\cgrid\langnp2057\langfenp2057 \sbasedon0 \snext16 \spriority0 \styrsid16452211 AmDocTypeTab;}{\s17\ql \li0\ri0\sa240\nowidctlpar\wrapdefault\aspalpha\aspnum\faauto\adjustright\rin0\lin0\itap0 \rtlch\fcs1 \af0\afs20\alang1025 _x000d__x000a_\ltrch\fcs0 \fs24\lang2057\langfe2057\cgrid\langnp2057\langfenp2057 \sbasedon0 \snext17 \spriority0 \styrsid16452211 Normal12a;}{\s18\ql \li-851\ri-851\widctlpar\tqc\tx4535\tqr\tx9921\wrapdefault\aspalpha\aspnum\faauto\adjustright\rin-851\lin-851\itap0 _x000d__x000a_\rtlch\fcs1 \af1\afs20\alang1025 \ltrch\fcs0 \b\f1\fs48\lang2057\langfe2057\cgrid\langnp2057\langfenp2057 \sbasedon0 \snext0 \spriority0 \styrsid16452211 EPFooter2;}{_x000d__x000a_\s19\ql \li0\ri0\nowidctlpar\wrapdefault\aspalpha\aspnum\faauto\adjustright\rin0\lin0\itap0 \rtlch\fcs1 \af0\afs20\alang1025 \ltrch\fcs0 \b\fs24\lang2057\langfe2057\cgrid\langnp2057\langfenp2057 \sbasedon0 \snext19 \spriority0 \styrsid16452211 _x000d__x000a_NormalBold;}{\s20\qr \li0\ri0\sb240\sa240\nowidctlpar\wrapdefault\aspalpha\aspnum\faauto\adjustright\rin0\lin0\itap0 \rtlch\fcs1 \af0\afs20\alang1025 \ltrch\fcs0 \fs24\lang2057\langfe2057\cgrid\langnp2057\langfenp2057 _x000d__x000a_\sbasedon0 \snext20 \spriority0 \styrsid16452211 AmOrLang;}{\s21\ql \li0\ri0\sa120\nowidctlpar\wrapdefault\aspalpha\aspnum\faauto\adjustright\rin0\lin0\itap0 \rtlch\fcs1 \af0\afs20\alang1025 \ltrch\fcs0 _x000d__x000a_\fs24\lang2057\langfe2057\cgrid\langnp2057\langfenp2057 \sbasedon0 \snext21 \spriority0 \styrsid16452211 Normal6a;}{\s22\qc \li0\ri0\sb240\sa240\nowidctlpar\wrapdefault\aspalpha\aspnum\faauto\adjustright\rin0\lin0\itap0 \rtlch\fcs1 \af0\afs20\alang1025 _x000d__x000a_\ltrch\fcs0 \i\fs24\lang2057\langfe2057\cgrid\langnp2057\langfenp2057 \sbasedon0 \snext22 \spriority0 \styrsid16452211 AmCrossRef;}{\s23\qc \li0\ri0\sb240\sa240\keepn\nowidctlpar\wrapdefault\aspalpha\aspnum\faauto\adjustright\rin0\lin0\itap0 \rtlch\fcs1 _x000d__x000a_\af0\afs20\alang1025 \ltrch\fcs0 \i\fs24\lang2057\langfe2057\cgrid\langnp2057\langfenp2057 \sbasedon0 \snext25 \spriority0 \styrsid16452211 AmJustTitle;}{\s24\ql \li0\ri0\nowidctlpar_x000d__x000a_\tqr\tx9072\wrapdefault\aspalpha\aspnum\faauto\adjustright\rin0\lin0\itap0 \rtlch\fcs1 \af0\afs20\alang1025 \ltrch\fcs0 \fs24\lang2057\langfe2057\cgrid\langnp2057\langfenp2057 \sbasedon0 \snext24 \spriority0 \styrsid16452211 AmDateTab;}{_x000d__x000a_\s25\ql \li0\ri0\sa240\nowidctlpar\wrapdefault\aspalpha\aspnum\faauto\adjustright\rin0\lin0\itap0 \rtlch\fcs1 \af0\afs20\alang1025 \ltrch\fcs0 \i\fs24\lang2057\langfe2057\cgrid\langnp2057\langfenp2057 \sbasedon0 \snext25 \spriority0 \styrsid16452211 _x000d__x000a_AmJustText;}{\s26\qc \li0\ri0\sa240\nowidctlpar\wrapdefault\aspalpha\aspnum\faauto\adjustright\rin0\lin0\itap0 \rtlch\fcs1 \af0\afs20\alang1025 \ltrch\fcs0 \i\fs24\lang2057\langfe2057\cgrid\langnp2057\langfenp2057 _x000d__x000a_\sbasedon0 \snext26 \spriority0 \styrsid16452211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6452211 AmNumberTabs;}{\s28\ql \li0\ri0\sb240\sa240\nowidctlpar_x000d__x000a_\tqc\tx4535\tqr\tx9071\wrapdefault\aspalpha\aspnum\faauto\adjustright\rin0\lin0\itap0 \rtlch\fcs1 \af0\afs20\alang1025 \ltrch\fcs0 \fs22\lang2057\langfe2057\cgrid\langnp2057\langfenp2057 \sbasedon0 \snext28 \spriority0 \styrsid16452211 EPFooter;}}_x000d__x000a_{\*\rsidtbl \rsid24658\rsid89252\rsid358857\rsid735077\rsid787282\rsid2892074\rsid3622648\rsid4666813\rsid5708216\rsid6641733\rsid7553164\rsid8465581\rsid8681905\rsid8724649\rsid9636012\rsid9862312\rsid11215221\rsid11370291\rsid11434737\rsid11607138_x000d__x000a_\rsid11824949\rsid12154954\rsid14424199\rsid15204470\rsid15285974\rsid15535219\rsid15950462\rsid16324206\rsid16452211\rsid16662270}{\mmathPr\mmathFont34\mbrkBin0\mbrkBinSub0\msmallFrac0\mdispDef1\mlMargin0\mrMargin0\mdefJc1\mwrapIndent1440\mintLim0_x000d__x000a_\mnaryLim1}{\info{\author FELIX Karina}{\operator FELIX Karina}{\creatim\yr2019\mo6\dy26\hr20\min40}{\revtim\yr2019\mo6\dy26\hr20\min40}{\version1}{\edmins0}{\nofpages2}{\nofwords111}{\nofchars634}{\*\company European Parliament}{\nofcharsws744}{\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45221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92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9252 \chftnsepc _x000d__x000a_\par }}{\*\aftnsep \ltrpar \pard\plain \ltrpar\ql \li0\ri0\widctlpar\wrapdefault\aspalpha\aspnum\faauto\adjustright\rin0\lin0\itap0 \rtlch\fcs1 \af0\afs20\alang1025 \ltrch\fcs0 \fs24\lang2057\langfe2057\cgrid\langnp2057\langfenp2057 {\rtlch\fcs1 \af0 _x000d__x000a_\ltrch\fcs0 \insrsid89252 \chftnsep _x000d__x000a_\par }}{\*\aftnsepc \ltrpar \pard\plain \ltrpar\ql \li0\ri0\widctlpar\wrapdefault\aspalpha\aspnum\faauto\adjustright\rin0\lin0\itap0 \rtlch\fcs1 \af0\afs20\alang1025 \ltrch\fcs0 \fs24\lang2057\langfe2057\cgrid\langnp2057\langfenp2057 {\rtlch\fcs1 \af0 _x000d__x000a_\ltrch\fcs0 \insrsid89252 \chftnsepc _x000d__x000a_\par }}\ltrpar \sectd \ltrsect\psz9\linex0\headery1134\footery567\sectlinegrid326\sectdefaultcl\sectrsid4791376\sftnbj\saftnnar\sftnrestart {\footerr \ltrpar \pard\plain \ltrpar\s28\ql \li0\ri0\sb240\sa240\nowidctlpar_x000d__x000a_\tqc\tx4535\tqr\tx9071\wrapdefault\aspalpha\aspnum\faauto\adjustright\rin0\lin0\itap0\pararsid11812909 \rtlch\fcs1 \af0\afs20\alang1025 \ltrch\fcs0 \fs22\lang2057\langfe2057\cgrid\langnp2057\langfenp2057 {\rtlch\fcs1 \af0 \ltrch\fcs0 _x000d__x000a_\cs15\v\f1\fs20\cf9\lang1024\langfe1024\noproof\insrsid16452211 &lt;PathFdR&gt;}{\rtlch\fcs1 \af0 \ltrch\fcs0 \insrsid16452211 [ZPATH]}{\rtlch\fcs1 \af0 \ltrch\fcs0 \cs15\v\f1\fs20\cf9\lang1024\langfe1024\noproof\insrsid16452211 &lt;/PathFdR&gt;}{\rtlch\fcs1 \af0 _x000d__x000a_\ltrch\fcs0 \insrsid16452211 \tab \tab PE}{\rtlch\fcs1 \af0 \ltrch\fcs0 \cs15\v\f1\fs20\cf9\lang1024\langfe1024\noproof\insrsid16452211 &lt;NoPE&gt;}{\rtlch\fcs1 \af0 \ltrch\fcs0 \insrsid16452211 [ZNRPE]}{\rtlch\fcs1 \af0 \ltrch\fcs0 _x000d__x000a_\cs15\v\f1\fs20\cf9\lang1024\langfe1024\noproof\insrsid16452211 &lt;/NoPE&gt;&lt;Version&gt;}{\rtlch\fcs1 \af0 \ltrch\fcs0 \insrsid16452211 [ZNRV]}{\rtlch\fcs1 \af0 \ltrch\fcs0 \cs15\v\f1\fs20\cf9\lang1024\langfe1024\noproof\insrsid16452211 &lt;/Version&gt;}{\rtlch\fcs1 _x000d__x000a_\af0 \ltrch\fcs0 \insrsid16452211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16452211  DOCPROPERTY &quot;&lt;Extension&gt;&quot; }}{\fldrslt {\rtlch\fcs1 \af1 \ltrch\fcs0 \insrsid16452211 XX}}}\sectd \ltrsect_x000d__x000a_\linex0\endnhere\sectdefaultcl\sftnbj {\rtlch\fcs1 \af1 \ltrch\fcs0 \insrsid16452211\charrsid5530783 \tab }{\rtlch\fcs1 \af1\afs22 \ltrch\fcs0 \b0\i\fs22\cf16\insrsid16452211\charrsid10767834 #(STD@_Motto#}{\rtlch\fcs1 \af1 \ltrch\fcs0 _x000d__x000a_\insrsid16452211\charrsid5530783 \tab }{\field{\*\fldinst {\rtlch\fcs1 \af1 \ltrch\fcs0 \insrsid16452211  DOCPROPERTY &quot;&lt;Extension&gt;&quot; }}{\fldrslt {\rtlch\fcs1 \af1 \ltrch\fcs0 \insrsid16452211 XX}}}\sectd \ltrsect\linex0\endnhere\sectdefaultcl\sftnbj {_x000d__x000a_\rtlch\fcs1 \af1 \ltrch\fcs0 \insrsid164522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nowidctlpar_x000d__x000a_\tqr\tx9072\wrapdefault\aspalpha\aspnum\faauto\adjustright\rin0\lin0\itap0\pararsid16452211 \rtlch\fcs1 \af0\afs20\alang1025 \ltrch\fcs0 \fs24\lang2057\langfe2057\cgrid\langnp2057\langfenp2057 {\rtlch\fcs1 \af0 \ltrch\fcs0 _x000d__x000a_\cs15\v\f1\fs20\cf9\lang1024\langfe1024\noproof\insrsid16452211\charrsid14699840 {\*\bkmkstart restart}&lt;Amend&gt;&lt;Date&gt;}{\rtlch\fcs1 \af0 \ltrch\fcs0 \lang1024\langfe1024\noproof\insrsid16452211\charrsid14699840 [ZDATE]}{\rtlch\fcs1 \af0 \ltrch\fcs0 _x000d__x000a_\cs15\v\f1\fs20\cf9\lang1024\langfe1024\noproof\insrsid16452211\charrsid14699840 &lt;/Date&gt;}{\rtlch\fcs1 \af0 \ltrch\fcs0 \lang1024\langfe1024\noproof\insrsid16452211\charrsid14699840 \tab }{\rtlch\fcs1 \af0 \ltrch\fcs0 _x000d__x000a_\cs15\v\f1\fs20\cf9\lang1024\langfe1024\noproof\insrsid16452211\charrsid14699840 &lt;ANo&gt;}{\rtlch\fcs1 \af0 \ltrch\fcs0 \lang1024\langfe1024\noproof\insrsid16452211\charrsid14699840 [ZNRA]}{\rtlch\fcs1 \af0 \ltrch\fcs0 _x000d__x000a_\cs15\v\f1\fs20\cf9\lang1024\langfe1024\noproof\insrsid16452211\charrsid14699840 &lt;/ANo&gt;}{\rtlch\fcs1 \af0 \ltrch\fcs0 \lang1024\langfe1024\noproof\insrsid16452211\charrsid14699840 /}{\rtlch\fcs1 \af0 \ltrch\fcs0 _x000d__x000a_\cs15\v\f1\fs20\cf9\lang1024\langfe1024\noproof\insrsid16452211\charrsid14699840 &lt;NumAm&gt;}{\rtlch\fcs1 \af0 \ltrch\fcs0 \lang1024\langfe1024\noproof\insrsid16452211\charrsid14699840 [ZNRAM]}{\rtlch\fcs1 \af0 \ltrch\fcs0 _x000d__x000a_\cs15\v\f1\fs20\cf9\lang1024\langfe1024\noproof\insrsid16452211\charrsid14699840 &lt;/NumAm&gt;}{\rtlch\fcs1 \af0 \ltrch\fcs0 \lang1024\langfe1024\noproof\insrsid16452211\charrsid14699840 _x000d__x000a_\par }\pard\plain \ltrpar\s27\ql \li0\ri0\sb240\nowidctlpar_x000d__x000a_\tx879\tx936\tx1021\tx1077\tx1134\tx1191\tx1247\tx1304\tx1361\tx1418\tx1474\tx1531\tx1588\tx1644\tx1701\tx1758\tx1814\tx1871\tx2070\tx2126\tx3374\tx3430\wrapdefault\aspalpha\aspnum\faauto\adjustright\rin0\lin0\itap0\pararsid16452211 \rtlch\fcs1 _x000d__x000a_\af0\afs20\alang1025 \ltrch\fcs0 \b\fs24\lang2057\langfe2057\cgrid\langnp2057\langfenp2057 {\rtlch\fcs1 \af0 \ltrch\fcs0 \insrsid16452211\charrsid14699840 [ZDOCTYPE]\tab \tab }{\rtlch\fcs1 \af0 \ltrch\fcs0 _x000d__x000a_\cs15\b0\v\f1\fs20\cf9\insrsid16452211\charrsid14699840 &lt;NumAm&gt;}{\rtlch\fcs1 \af0 \ltrch\fcs0 \insrsid16452211\charrsid14699840 [ZNRAM]}{\rtlch\fcs1 \af0 \ltrch\fcs0 \cs15\b0\v\f1\fs20\cf9\insrsid16452211\charrsid14699840 &lt;/NumAm&gt;}{\rtlch\fcs1 \af0 _x000d__x000a_\ltrch\fcs0 \insrsid16452211\charrsid14699840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insrsid16452211\charrsid14699840 &lt;RepeatBlock-By&gt;}{\rtlch\fcs1 \af0 \ltrch\fcs0 \lang1024\langfe1024\noproof\insrsid16452211\charrsid14699840 [RepeatMembers]}{\rtlch\fcs1 \af0 \ltrch\fcs0 _x000d__x000a_\cs15\b0\v\f1\fs20\cf9\lang1024\langfe1024\noproof\insrsid16452211\charrsid14699840 {\*\bkmkstart By}&lt;}{\rtlch\fcs1 \af0 \ltrch\fcs0 \cs15\b0\v\f1\fs20\cf9\lang1024\langfe1024\noproof\insrsid16452211 By&gt;&lt;}{\rtlch\fcs1 \af0 \ltrch\fcs0 _x000d__x000a_\cs15\b0\v\f1\fs20\cf9\lang1024\langfe1024\noproof\insrsid16452211\charrsid14699840 Members&gt;}{\rtlch\fcs1 \af0 \ltrch\fcs0 \insrsid16452211\charrsid14699840 [ZMEMBERS]}{\rtlch\fcs1 \af0 \ltrch\fcs0 _x000d__x000a_\cs15\b0\v\f1\fs20\cf9\lang1024\langfe1024\noproof\insrsid16452211\charrsid14699840 &lt;/Members&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43\insrsid16452211\charrsid5922106 &lt;AuNomDe&gt;&lt;OptDel&gt;}{\rtlch\fcs1 \af0 \ltrch\fcs0 \lang1024\langfe1024\noproof\langnp1043\insrsid16452211\charrsid5922106 [ZONBEHALF]}{\rtlch\fcs1 \af0 \ltrch\fcs0 _x000d__x000a_\cs15\v\f1\fs20\cf9\lang1024\langfe1024\noproof\langnp1043\insrsid16452211\charrsid5922106 &lt;/OptDel&gt;&lt;/AuNomDe&gt;}{\rtlch\fcs1 \af0 \ltrch\fcs0 \lang1043\langfe2057\langnp1043\insrsid16452211\charrsid5922106 _x000d__x000a_\par }{\rtlch\fcs1 \af0 \ltrch\fcs0 \cs15\v\f1\fs20\cf9\lang1024\langfe1024\noproof\insrsid16452211\charrsid6839579 &lt;/By&gt;}{\rtlch\fcs1 \af0 \ltrch\fcs0 \insrsid16452211\charrsid14699840 {\*\bkmkend By}&lt;&lt;&lt;}{\rtlch\fcs1 \af0 \ltrch\fcs0 _x000d__x000a_\cs15\v\f1\fs20\cf9\lang1024\langfe1024\noproof\insrsid16452211\charrsid14699840 &lt;/RepeatBlock-By&gt;}{\rtlch\fcs1 \af0 \ltrch\fcs0 \insrsid16452211\charrsid14699840 _x000d__x000a_\par }\pard\plain \ltrpar\s16\ql \li0\ri0\nowidctlpar\tqr\tx9072\wrapdefault\aspalpha\aspnum\faauto\adjustright\rin0\lin0\itap0\pararsid16452211 \rtlch\fcs1 \af0\afs20\alang1025 \ltrch\fcs0 \b\fs24\lang2057\langfe2057\cgrid\langnp2057\langfenp2057 {_x000d__x000a_\rtlch\fcs1 \af0 \ltrch\fcs0 \cs15\b0\v\f1\fs20\cf9\lang1024\langfe1024\noproof\insrsid16452211\charrsid14699840 &lt;TitreType&gt;}{\rtlch\fcs1 \af0 \ltrch\fcs0 \insrsid16452211\charrsid14699840 [ZAMENDDOCTYPE]}{\rtlch\fcs1 \af0 \ltrch\fcs0 _x000d__x000a_\cs15\b0\v\f1\fs20\cf9\lang1024\langfe1024\noproof\insrsid16452211\charrsid14699840 &lt;/TitreType&gt;}{\rtlch\fcs1 \af0 \ltrch\fcs0 \lang1024\langfe1024\noproof\insrsid16452211\charrsid14699840 \tab [ZNRA]/[ZDOCYEAR]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Rapporteur&gt;}{\rtlch\fcs1 \af0 \ltrch\fcs0 \lang1024\langfe1024\noproof\langnp1036\insrsid16452211\charrsid6839579 [ZAUTHORNAME]}{\rtlch\fcs1 \af0 _x000d__x000a_\ltrch\fcs0 \cs15\b0\v\f1\fs20\cf9\lang1024\langfe1024\noproof\langnp1036\insrsid16452211\charrsid6839579 &lt;/Rapporteur&gt;}{\rtlch\fcs1 \af0 \ltrch\fcs0 \lang1024\langfe1024\noproof\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36\insrsid16452211\charrsid6839579 &lt;Titre&gt;}{\rtlch\fcs1 \af0 \ltrch\fcs0 \lang1024\langfe1024\noproof\langnp1036\insrsid16452211\charrsid6839579 [ZTITLE]}{\rtlch\fcs1 \af0 \ltrch\fcs0 _x000d__x000a_\cs15\v\f1\fs20\cf9\lang1024\langfe1024\noproof\langnp1036\insrsid16452211\charrsid6839579 &lt;/Titre&gt;}{\rtlch\fcs1 \af0 \ltrch\fcs0 \lang1036\langfe2057\langnp1036\insrsid16452211\charrsid6839579 _x000d__x000a_\par }\pard\plain \ltrpar\s17\ql \li0\ri0\sa240\nowidctlpar\wrapdefault\aspalpha\aspnum\faauto\adjustright\rin0\lin0\itap0\pararsid16452211 \rtlch\fcs1 \af0\afs20\alang1025 \ltrch\fcs0 \fs24\lang2057\langfe2057\cgrid\langnp2057\langfenp2057 {\rtlch\fcs1 \af0 _x000d__x000a_\ltrch\fcs0 \cs15\v\f1\fs20\cf9\lang1024\langfe1024\noproof\langnp1036\insrsid16452211\charrsid6839579 &lt;DocRef&gt;}{\rtlch\fcs1 \af0 \ltrch\fcs0 \lang1036\langfe2057\langnp1036\insrsid16452211\charrsid6839579 [ZDOCREF]}{\rtlch\fcs1 \af0 \ltrch\fcs0 _x000d__x000a_\cs15\v\f1\fs20\cf9\lang1024\langfe1024\noproof\langnp1036\insrsid16452211\charrsid6839579 &lt;/DocRef&gt;}{\rtlch\fcs1 \af0 \ltrch\fcs0 \lang1036\langfe2057\langnp1036\insrsid16452211\charrsid6839579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DocAmend&gt;}{\rtlch\fcs1 \af0 \ltrch\fcs0 \lang1036\langfe2057\langnp1036\insrsid16452211\charrsid6839579 [ZAMDOC][ZAMACT]}{\rtlch\fcs1 \af0 _x000d__x000a_\ltrch\fcs0 \cs15\b0\v\f1\fs20\cf9\lang1024\langfe1024\noproof\langnp1036\insrsid16452211\charrsid6839579 &lt;/DocAmend&gt;}{\rtlch\fcs1 \af0 \ltrch\fcs0 \lang1036\langfe2057\langnp1036\insrsid16452211\charrsid6839579 _x000d__x000a_\par }{\rtlch\fcs1 \af0 \ltrch\fcs0 \cs15\b0\v\f1\fs20\cf9\lang1024\langfe1024\noproof\langnp1036\insrsid16452211\charrsid6839579 &lt;Article&gt;}{\rtlch\fcs1 \af0 \ltrch\fcs0 \lang1036\langfe2057\langnp1036\insrsid16452211\charrsid6839579 [ZAMPART]}{\rtlch\fcs1 _x000d__x000a_\af0 \ltrch\fcs0 \cs15\b0\v\f1\fs20\cf9\lang1024\langfe1024\noproof\langnp1036\insrsid16452211\charrsid6839579 &lt;/Article&gt;}{\rtlch\fcs1 \af0 \ltrch\fcs0 \lang1036\langfe2057\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36\langfe2057\langnp1036\insrsid16452211\charrsid6839579 &lt;DocAmend2&gt;&lt;OptDel&gt;}{\rtlch\fcs1 \af0 \ltrch\fcs0 \lang1036\langfe2057\langnp1036\insrsid16452211\charrsid6839579 [ZNRACT]}{\rtlch\fcs1 \af0 \ltrch\fcs0 _x000d__x000a_\cs15\v\f1\fs20\cf9\lang1036\langfe2057\langnp1036\insrsid16452211\charrsid6839579 &lt;/OptDel&gt;&lt;/DocAmend2&gt;}{\rtlch\fcs1 \af0 \ltrch\fcs0 \lang1036\langfe2057\langnp1036\insrsid16452211\charrsid6839579 _x000d__x000a_\par }{\rtlch\fcs1 \af0 \ltrch\fcs0 \cs15\v\f1\fs20\cf9\lang1036\langfe2057\langnp1036\insrsid16452211\charrsid6839579 &lt;Article2&gt;&lt;OptDel&gt;}{\rtlch\fcs1 \af0 \ltrch\fcs0 \lang1036\langfe2057\langnp1036\insrsid16452211\charrsid6839579 [ZACTPART]}{\rtlch\fcs1 _x000d__x000a_\af0 \ltrch\fcs0 \cs15\v\f1\fs20\cf9\lang1036\langfe2057\langnp1036\insrsid16452211\charrsid6839579 &lt;/OptDel&gt;&lt;/Article2&gt;}{\rtlch\fcs1 \af0 \ltrch\fcs0 \lang1036\langfe2057\langnp1036\insrsid16452211\charrsid6839579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lang1036\langfe2057\langnp1036\insrsid16452211\charrsid6839579 \cell }\pard\plain \ltrpar_x000d__x000a_\ql \li0\ri0\widctlpar\intbl\wrapdefault\aspalpha\aspnum\faauto\adjustright\rin0\lin0 \rtlch\fcs1 \af0\afs20\alang1025 \ltrch\fcs0 \fs24\lang2057\langfe2057\cgrid\langnp2057\langfenp2057 {\rtlch\fcs1 \af0 \ltrch\fcs0 _x000d__x000a_\lang1036\langfe2057\langnp1036\insrsid16452211\charrsid6839579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3097865 \rtlch\fcs1 \af0\afs20\alang1025 \ltrch\fcs0 \i\fs24\lang2057\langfe2057\cgrid\langnp2057\langfenp2057 {\rtlch\fcs1 \af0 \ltrch\fcs0 _x000d__x000a_\insrsid16452211\charrsid14699840 [ZLEFT]\cell [ZRIGHT]\cell }\pard\plain \ltrpar\ql \li0\ri0\widctlpar\intbl\wrapdefault\aspalpha\aspnum\faauto\adjustright\rin0\lin0 \rtlch\fcs1 \af0\afs20\alang1025 \ltrch\fcs0 _x000d__x000a_\fs24\lang2057\langfe2057\cgrid\langnp2057\langfenp2057 {\rtlch\fcs1 \af0 \ltrch\fcs0 \insrsid16452211\charrsid14699840 \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9389144 \rtlch\fcs1 \af0\afs20\alang1025 \ltrch\fcs0 \fs24\lang2057\langfe2057\cgrid\langnp2057\langfenp2057 {\rtlch\fcs1 \af0 \ltrch\fcs0 _x000d__x000a_\insrsid16452211\charrsid14699840 [ZTEXTL]\cell [ZTEXTR]}{\rtlch\fcs1 \af0\afs24 \ltrch\fcs0 \insrsid16452211\charrsid14699840 \cell }\pard\plain \ltrpar\ql \li0\ri0\widctlpar\intbl\wrapdefault\aspalpha\aspnum\faauto\adjustright\rin0\lin0 \rtlch\fcs1 _x000d__x000a_\af0\afs20\alang1025 \ltrch\fcs0 \fs24\lang2057\langfe2057\cgrid\langnp2057\langfenp2057 {\rtlch\fcs1 \af0 \ltrch\fcs0 \insrsid16452211\charrsid14699840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6452211 \rtlch\fcs1 \af0\afs20\alang1025 \ltrch\fcs0 \fs24\lang2057\langfe2057\cgrid\langnp2057\langfenp2057 {\rtlch\fcs1 \af0 \ltrch\fcs0 _x000d__x000a_\insrsid16452211\charrsid14699840 Or. }{\rtlch\fcs1 \af0 \ltrch\fcs0 \cs15\v\f1\fs20\cf9\lang1024\langfe1024\noproof\insrsid16452211\charrsid14699840 &lt;Original&gt;}{\rtlch\fcs1 \af0 \ltrch\fcs0 \insrsid16452211\charrsid14699840 [ZORLANG]}{\rtlch\fcs1 \af0 _x000d__x000a_\ltrch\fcs0 \cs15\v\f1\fs20\cf9\lang1024\langfe1024\noproof\insrsid16452211\charrsid14699840 &lt;/Original&gt;}{\rtlch\fcs1 \af0 \ltrch\fcs0 \insrsid16452211\charrsid14699840 _x000d__x000a_\par }\pard\plain \ltrpar\s22\qc \li0\ri0\sb240\sa240\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OptDel&gt;}{\rtlch\fcs1 \af0 \ltrch\fcs0 \insrsid16452211\charrsid14699840 [ZCROSSREF]}{\rtlch\fcs1 \af0 \ltrch\fcs0 _x000d__x000a_\cs15\i0\v\f1\fs20\cf9\lang1024\langfe1024\noproof\insrsid16452211\charrsid14699840 &lt;/OptDel&gt;}{\rtlch\fcs1 \af0 \ltrch\fcs0 \insrsid16452211\charrsid14699840 _x000d__x000a_\par }\pard\plain \ltrpar\s23\qc \li0\ri0\sb240\sa240\keepn\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TitreJust&gt;}{\rtlch\fcs1 \af0 \ltrch\fcs0 \insrsid16452211\charrsid14699840 [ZJUSTIFICATION]}{\rtlch\fcs1 \af0 \ltrch\fcs0 _x000d__x000a_\cs15\i0\v\f1\fs20\cf9\lang1024\langfe1024\noproof\insrsid16452211\charrsid14699840 &lt;/TitreJust&gt;}{\rtlch\fcs1 \af0 \ltrch\fcs0 \insrsid16452211\charrsid14699840 _x000d__x000a_\par }\pard\plain \ltrpar\s25\ql \li0\ri0\sa240\nowidctlpar\wrapdefault\aspalpha\aspnum\faauto\adjustright\rin0\lin0\itap0\pararsid16452211 \rtlch\fcs1 \af0\afs20\alang1025 \ltrch\fcs0 \i\fs24\lang2057\langfe2057\cgrid\langnp2057\langfenp2057 {\rtlch\fcs1 _x000d__x000a_\af0 \ltrch\fcs0 \cs15\i0\v\f1\fs20\cf9\lang1024\langfe1024\noproof\insrsid16452211\charrsid14699840 &lt;OptDelPrev&gt;}{\rtlch\fcs1 \af0 \ltrch\fcs0 \insrsid16452211\charrsid14699840 [ZTEXTJUST]}{\rtlch\fcs1 \af0 \ltrch\fcs0 _x000d__x000a_\cs15\i0\v\f1\fs20\cf9\lang1024\langfe1024\noproof\insrsid16452211\charrsid14699840 &lt;/OptDelPrev&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lang1024\langfe1024\noproof\insrsid16452211\charrsid14699840 \sect }\sectd \ltrsect\psz9\linex0\headery1134\footery505\endnhere\titlepg\sectdefaultcl\sectrsid14424199\sftnbj\sftnrestart \pard\plain \ltrpar_x000d__x000a_\ql \li0\ri0\widctlpar\wrapdefault\aspalpha\aspnum\faauto\adjustright\rin0\lin0\itap0\pararsid16452211 \rtlch\fcs1 \af0\afs20\alang1025 \ltrch\fcs0 \fs24\lang2057\langfe2057\cgrid\langnp2057\langfenp2057 {\rtlch\fcs1 \af0 \ltrch\fcs0 _x000d__x000a_\cs15\v\f1\fs20\cf9\lang1024\langfe1024\noproof\insrsid16452211\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215"/>
    <w:docVar w:name="TVTAMPART" w:val="21. apsvērums"/>
    <w:docVar w:name="TVTMEMBERS1" w:val="Pascal Canfin"/>
    <w:docVar w:name="TXTLANGUE" w:val="LV"/>
    <w:docVar w:name="TXTLANGUEMIN" w:val="lv"/>
    <w:docVar w:name="TXTNRFIRSTAM" w:val="776"/>
    <w:docVar w:name="TXTNRLASTAM" w:val="785"/>
    <w:docVar w:name="TXTNRPE" w:val="658.380"/>
    <w:docVar w:name="TXTPEorAP" w:val="PE"/>
    <w:docVar w:name="TXTROUTE" w:val="AM\1215858LV.docx"/>
    <w:docVar w:name="TXTVERSION" w:val="01-00"/>
  </w:docVars>
  <w:rsids>
    <w:rsidRoot w:val="00201163"/>
    <w:rsid w:val="00026A21"/>
    <w:rsid w:val="000863CD"/>
    <w:rsid w:val="000D50D6"/>
    <w:rsid w:val="001260C9"/>
    <w:rsid w:val="00132FA0"/>
    <w:rsid w:val="00151D02"/>
    <w:rsid w:val="00157B84"/>
    <w:rsid w:val="001B07B8"/>
    <w:rsid w:val="001D5110"/>
    <w:rsid w:val="001E0DA7"/>
    <w:rsid w:val="001E49DB"/>
    <w:rsid w:val="001F2F60"/>
    <w:rsid w:val="00201163"/>
    <w:rsid w:val="00212032"/>
    <w:rsid w:val="00227D6B"/>
    <w:rsid w:val="00254755"/>
    <w:rsid w:val="002A1B45"/>
    <w:rsid w:val="002A49E8"/>
    <w:rsid w:val="002E06C8"/>
    <w:rsid w:val="002F4509"/>
    <w:rsid w:val="003028C0"/>
    <w:rsid w:val="00345702"/>
    <w:rsid w:val="0035242C"/>
    <w:rsid w:val="00356125"/>
    <w:rsid w:val="00372BEA"/>
    <w:rsid w:val="00384F95"/>
    <w:rsid w:val="00386E87"/>
    <w:rsid w:val="00387E85"/>
    <w:rsid w:val="00395BE4"/>
    <w:rsid w:val="003A4B11"/>
    <w:rsid w:val="0042083D"/>
    <w:rsid w:val="00423FDE"/>
    <w:rsid w:val="004319D8"/>
    <w:rsid w:val="004430E5"/>
    <w:rsid w:val="00455F4D"/>
    <w:rsid w:val="00491C50"/>
    <w:rsid w:val="004A73B0"/>
    <w:rsid w:val="004D6E8F"/>
    <w:rsid w:val="004E067D"/>
    <w:rsid w:val="005002B4"/>
    <w:rsid w:val="00506B8C"/>
    <w:rsid w:val="0054649F"/>
    <w:rsid w:val="0055381C"/>
    <w:rsid w:val="00556EBF"/>
    <w:rsid w:val="0059016A"/>
    <w:rsid w:val="005A5D3A"/>
    <w:rsid w:val="005C2B4D"/>
    <w:rsid w:val="005C435E"/>
    <w:rsid w:val="005C608A"/>
    <w:rsid w:val="005C71FC"/>
    <w:rsid w:val="005D2574"/>
    <w:rsid w:val="005F4B22"/>
    <w:rsid w:val="006014F7"/>
    <w:rsid w:val="00617772"/>
    <w:rsid w:val="00621479"/>
    <w:rsid w:val="00656650"/>
    <w:rsid w:val="006677C2"/>
    <w:rsid w:val="00685D1B"/>
    <w:rsid w:val="006B399D"/>
    <w:rsid w:val="006C11FE"/>
    <w:rsid w:val="00732FD2"/>
    <w:rsid w:val="00751764"/>
    <w:rsid w:val="0079629B"/>
    <w:rsid w:val="0081126C"/>
    <w:rsid w:val="00811674"/>
    <w:rsid w:val="00842E3B"/>
    <w:rsid w:val="00881ACB"/>
    <w:rsid w:val="00890193"/>
    <w:rsid w:val="008C5765"/>
    <w:rsid w:val="008D021A"/>
    <w:rsid w:val="008D0AE4"/>
    <w:rsid w:val="008D2B4B"/>
    <w:rsid w:val="008E5866"/>
    <w:rsid w:val="008F33BC"/>
    <w:rsid w:val="008F4458"/>
    <w:rsid w:val="00927EFE"/>
    <w:rsid w:val="00943C20"/>
    <w:rsid w:val="009E0168"/>
    <w:rsid w:val="009E610D"/>
    <w:rsid w:val="00A84536"/>
    <w:rsid w:val="00A858CE"/>
    <w:rsid w:val="00AB64A2"/>
    <w:rsid w:val="00AE0041"/>
    <w:rsid w:val="00B17690"/>
    <w:rsid w:val="00B26BC6"/>
    <w:rsid w:val="00B32389"/>
    <w:rsid w:val="00B35C2A"/>
    <w:rsid w:val="00B4402D"/>
    <w:rsid w:val="00B62086"/>
    <w:rsid w:val="00BB3AD5"/>
    <w:rsid w:val="00BD7249"/>
    <w:rsid w:val="00BE2479"/>
    <w:rsid w:val="00BE40EC"/>
    <w:rsid w:val="00BE76A8"/>
    <w:rsid w:val="00C01FC3"/>
    <w:rsid w:val="00C84A82"/>
    <w:rsid w:val="00C86866"/>
    <w:rsid w:val="00C95E83"/>
    <w:rsid w:val="00D2396B"/>
    <w:rsid w:val="00D5477C"/>
    <w:rsid w:val="00D60643"/>
    <w:rsid w:val="00D75799"/>
    <w:rsid w:val="00D847C0"/>
    <w:rsid w:val="00D85907"/>
    <w:rsid w:val="00DA0615"/>
    <w:rsid w:val="00DB5BE3"/>
    <w:rsid w:val="00DB7710"/>
    <w:rsid w:val="00DC207C"/>
    <w:rsid w:val="00DE144C"/>
    <w:rsid w:val="00E04D40"/>
    <w:rsid w:val="00E1327A"/>
    <w:rsid w:val="00E4109D"/>
    <w:rsid w:val="00E75106"/>
    <w:rsid w:val="00E81FF7"/>
    <w:rsid w:val="00EC01F1"/>
    <w:rsid w:val="00ED13EC"/>
    <w:rsid w:val="00EE79FF"/>
    <w:rsid w:val="00F029E9"/>
    <w:rsid w:val="00F12D76"/>
    <w:rsid w:val="00F404FA"/>
    <w:rsid w:val="00F640BD"/>
    <w:rsid w:val="00F75277"/>
    <w:rsid w:val="00F77DAE"/>
    <w:rsid w:val="00FB4840"/>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EF190"/>
  <w15:chartTrackingRefBased/>
  <w15:docId w15:val="{254BA5EB-20FB-4286-ACA2-D89FAE7A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9F"/>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sid w:val="002A1B45"/>
    <w:rPr>
      <w:rFonts w:ascii="Arial" w:hAnsi="Arial"/>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1" w:right="-851"/>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43A1-D2F3-4C82-AA55-5A0F1998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2895</Words>
  <Characters>20527</Characters>
  <Application>Microsoft Office Word</Application>
  <DocSecurity>0</DocSecurity>
  <Lines>707</Lines>
  <Paragraphs>195</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STASANS Gints</dc:creator>
  <cp:lastModifiedBy>ROMANOVSKA Signe</cp:lastModifiedBy>
  <cp:revision>2</cp:revision>
  <cp:lastPrinted>2004-11-28T10:32:00Z</cp:lastPrinted>
  <dcterms:created xsi:type="dcterms:W3CDTF">2020-10-17T16:06:00Z</dcterms:created>
  <dcterms:modified xsi:type="dcterms:W3CDTF">2020-10-17T16:06:00Z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1215858</vt:lpwstr>
  </property>
  <property fmtid="{D5CDD505-2E9C-101B-9397-08002B2CF9AE}" pid="4" name="&lt;Model&gt;">
    <vt:lpwstr>AM_Ple_LegReport</vt:lpwstr>
  </property>
  <property fmtid="{D5CDD505-2E9C-101B-9397-08002B2CF9AE}" pid="5" name="&lt;ModelCod&gt;">
    <vt:lpwstr>\\eiciBRUpr1\pdocep$\DocEP\DOCS\General\AM\AM_Leg\AM_Ple_Leg\AM_Ple_LegReport.dotx(15/10/2019 07:18:41)</vt:lpwstr>
  </property>
  <property fmtid="{D5CDD505-2E9C-101B-9397-08002B2CF9AE}" pid="6" name="&lt;ModelTra&gt;">
    <vt:lpwstr>\\eiciBRUpr1\pdocep$\DocEP\TRANSFIL\LV\AM_Ple_LegReport.LV(13/05/2020 17:22:10)</vt:lpwstr>
  </property>
  <property fmtid="{D5CDD505-2E9C-101B-9397-08002B2CF9AE}" pid="7" name="&lt;Type&gt;">
    <vt:lpwstr>AM</vt:lpwstr>
  </property>
  <property fmtid="{D5CDD505-2E9C-101B-9397-08002B2CF9AE}" pid="8" name="Bookout">
    <vt:lpwstr>OK - 2020/10/17 18:06</vt:lpwstr>
  </property>
  <property fmtid="{D5CDD505-2E9C-101B-9397-08002B2CF9AE}" pid="9" name="Created with">
    <vt:lpwstr>9.9.1 Build [20200705]</vt:lpwstr>
  </property>
  <property fmtid="{D5CDD505-2E9C-101B-9397-08002B2CF9AE}" pid="10" name="FooterPath">
    <vt:lpwstr>AM\1215858LV.docx</vt:lpwstr>
  </property>
  <property fmtid="{D5CDD505-2E9C-101B-9397-08002B2CF9AE}" pid="11" name="LastEdited with">
    <vt:lpwstr>9.9.1 Build [20200705]</vt:lpwstr>
  </property>
  <property fmtid="{D5CDD505-2E9C-101B-9397-08002B2CF9AE}" pid="12" name="PE number">
    <vt:lpwstr>658.380</vt:lpwstr>
  </property>
  <property fmtid="{D5CDD505-2E9C-101B-9397-08002B2CF9AE}" pid="13" name="SDLStudio">
    <vt:lpwstr/>
  </property>
</Properties>
</file>