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E9" w:rsidRPr="00E57A81" w:rsidRDefault="0095105F">
      <w:pPr>
        <w:pStyle w:val="AmDateTab"/>
      </w:pPr>
      <w:bookmarkStart w:id="0" w:name="_GoBack"/>
      <w:bookmarkEnd w:id="0"/>
      <w:r>
        <w:rPr>
          <w:rStyle w:val="HideTWBExt"/>
        </w:rPr>
        <w:t>&lt;RepeatBlock-Amend&gt;&lt;Amend&gt;&lt;Date&gt;</w:t>
      </w:r>
      <w:r>
        <w:rPr>
          <w:rStyle w:val="HideTWBInt"/>
          <w:color w:val="auto"/>
        </w:rPr>
        <w:t>{06/05/2020}</w:t>
      </w:r>
      <w:r>
        <w:t>6.5.2020</w:t>
      </w:r>
      <w:r>
        <w:rPr>
          <w:rStyle w:val="HideTWBExt"/>
        </w:rPr>
        <w:t>&lt;/Date&gt;</w:t>
      </w:r>
      <w:r>
        <w:tab/>
      </w:r>
      <w:r>
        <w:rPr>
          <w:rStyle w:val="HideTWBExt"/>
        </w:rPr>
        <w:t>&lt;ANo&gt;</w:t>
      </w:r>
      <w:r>
        <w:t>A9-0079</w:t>
      </w:r>
      <w:r>
        <w:rPr>
          <w:rStyle w:val="HideTWBExt"/>
        </w:rPr>
        <w:t>&lt;/ANo&gt;</w:t>
      </w:r>
      <w:r>
        <w:t>/</w:t>
      </w:r>
      <w:r>
        <w:rPr>
          <w:rStyle w:val="HideTWBExt"/>
        </w:rPr>
        <w:t>&lt;NumAm&gt;</w:t>
      </w:r>
      <w:r>
        <w:t>1</w:t>
      </w:r>
      <w:r>
        <w:rPr>
          <w:rStyle w:val="HideTWBExt"/>
        </w:rPr>
        <w:t>&lt;/NumAm&gt;</w:t>
      </w:r>
    </w:p>
    <w:p w:rsidR="008241E9" w:rsidRPr="00E57A81" w:rsidRDefault="0095105F">
      <w:pPr>
        <w:pStyle w:val="AmNumberTabs"/>
      </w:pPr>
      <w:r>
        <w:t>Muudatusettepanek</w:t>
      </w:r>
      <w:r>
        <w:tab/>
      </w:r>
      <w:r>
        <w:tab/>
      </w:r>
      <w:r>
        <w:rPr>
          <w:rStyle w:val="HideTWBExt"/>
        </w:rPr>
        <w:t>&lt;NumAm&gt;</w:t>
      </w:r>
      <w:r>
        <w:t>1</w:t>
      </w:r>
      <w:r>
        <w:rPr>
          <w:rStyle w:val="HideTWBExt"/>
        </w:rPr>
        <w:t>&lt;/NumAm&gt;</w:t>
      </w:r>
    </w:p>
    <w:p w:rsidR="008241E9" w:rsidRPr="00E57A81" w:rsidRDefault="0095105F">
      <w:pPr>
        <w:pStyle w:val="NormalBold"/>
      </w:pPr>
      <w:r>
        <w:rPr>
          <w:rStyle w:val="HideTWBExt"/>
        </w:rPr>
        <w:t>&lt;RepeatBlock-By&gt;&lt;Members&gt;</w:t>
      </w:r>
      <w:proofErr w:type="spellStart"/>
      <w:r>
        <w:t>Ryszard</w:t>
      </w:r>
      <w:proofErr w:type="spellEnd"/>
      <w:r>
        <w:t xml:space="preserve"> </w:t>
      </w:r>
      <w:proofErr w:type="spellStart"/>
      <w:r>
        <w:t>Czarnecki</w:t>
      </w:r>
      <w:proofErr w:type="spellEnd"/>
      <w:r>
        <w:rPr>
          <w:rStyle w:val="HideTWBExt"/>
        </w:rPr>
        <w:t>&lt;/Members&gt;</w:t>
      </w:r>
    </w:p>
    <w:p w:rsidR="008241E9" w:rsidRPr="00E57A81" w:rsidRDefault="0095105F">
      <w:r>
        <w:rPr>
          <w:rStyle w:val="HideTWBExt"/>
        </w:rPr>
        <w:t>&lt;AuNomDe&gt;</w:t>
      </w:r>
      <w:r>
        <w:rPr>
          <w:rStyle w:val="HideTWBInt"/>
          <w:color w:val="auto"/>
        </w:rPr>
        <w:t>{ECR}</w:t>
      </w:r>
      <w:r>
        <w:t>fraktsiooni ECR nimel</w:t>
      </w:r>
      <w:r>
        <w:rPr>
          <w:rStyle w:val="HideTWBExt"/>
        </w:rPr>
        <w:t>&lt;/AuNomDe&gt;</w:t>
      </w:r>
    </w:p>
    <w:p w:rsidR="008241E9" w:rsidRPr="00E57A81" w:rsidRDefault="0095105F">
      <w:r>
        <w:rPr>
          <w:rStyle w:val="HideTWBExt"/>
        </w:rPr>
        <w:t>&lt;/RepeatBlock-By&gt;</w:t>
      </w:r>
    </w:p>
    <w:p w:rsidR="008241E9" w:rsidRPr="00E57A81" w:rsidRDefault="0095105F">
      <w:pPr>
        <w:pStyle w:val="AmDocTypeTab"/>
      </w:pPr>
      <w:r>
        <w:rPr>
          <w:rStyle w:val="HideTWBExt"/>
        </w:rPr>
        <w:t>&lt;TitreType&gt;</w:t>
      </w:r>
      <w:r>
        <w:t>Raport</w:t>
      </w:r>
      <w:r>
        <w:rPr>
          <w:rStyle w:val="HideTWBExt"/>
        </w:rPr>
        <w:t>&lt;/TitreType&gt;</w:t>
      </w:r>
      <w:r>
        <w:tab/>
        <w:t>A9-0079/2020</w:t>
      </w:r>
    </w:p>
    <w:p w:rsidR="008241E9" w:rsidRPr="00E57A81" w:rsidRDefault="0095105F">
      <w:pPr>
        <w:pStyle w:val="NormalBold"/>
      </w:pPr>
      <w:r>
        <w:rPr>
          <w:rStyle w:val="HideTWBExt"/>
        </w:rPr>
        <w:t>&lt;Rapporteur&gt;</w:t>
      </w:r>
      <w:proofErr w:type="spellStart"/>
      <w:r>
        <w:t>Ryszard</w:t>
      </w:r>
      <w:proofErr w:type="spellEnd"/>
      <w:r>
        <w:t xml:space="preserve"> </w:t>
      </w:r>
      <w:proofErr w:type="spellStart"/>
      <w:r>
        <w:t>Czarnecki</w:t>
      </w:r>
      <w:proofErr w:type="spellEnd"/>
      <w:r>
        <w:rPr>
          <w:rStyle w:val="HideTWBExt"/>
        </w:rPr>
        <w:t>&lt;/Rapporteur&gt;</w:t>
      </w:r>
    </w:p>
    <w:p w:rsidR="008241E9" w:rsidRPr="00E57A81" w:rsidRDefault="0095105F">
      <w:r>
        <w:rPr>
          <w:rStyle w:val="HideTWBExt"/>
        </w:rPr>
        <w:t>&lt;Titre&gt;</w:t>
      </w:r>
      <w:r>
        <w:t>Raport Euroopa Liidu ametite 2018. aasta eelarve täitmisele heakskiidu andmise ning tulemuste, finantsjuhtimise ja kontrolli kohta</w:t>
      </w:r>
      <w:r>
        <w:rPr>
          <w:rStyle w:val="HideTWBExt"/>
        </w:rPr>
        <w:t>&lt;/Titre&gt;</w:t>
      </w:r>
    </w:p>
    <w:p w:rsidR="008241E9" w:rsidRPr="00E57A81" w:rsidRDefault="0095105F">
      <w:pPr>
        <w:pStyle w:val="Normal12a"/>
      </w:pPr>
      <w:r>
        <w:rPr>
          <w:rStyle w:val="HideTWBExt"/>
        </w:rPr>
        <w:t>&lt;DocRef&gt;</w:t>
      </w:r>
      <w:r>
        <w:t>2019/2098(DEC)</w:t>
      </w:r>
      <w:r>
        <w:rPr>
          <w:rStyle w:val="HideTWBExt"/>
        </w:rPr>
        <w:t>&lt;/</w:t>
      </w:r>
      <w:r>
        <w:rPr>
          <w:rStyle w:val="HideTWBExt"/>
        </w:rPr>
        <w:t>DocRef&gt;</w:t>
      </w:r>
    </w:p>
    <w:p w:rsidR="008241E9" w:rsidRPr="00E57A81" w:rsidRDefault="0095105F">
      <w:pPr>
        <w:pStyle w:val="NormalBold"/>
      </w:pPr>
      <w:r>
        <w:rPr>
          <w:rStyle w:val="HideTWBExt"/>
        </w:rPr>
        <w:t>&lt;DocAmend&gt;</w:t>
      </w:r>
      <w:r>
        <w:t>Resolutsiooni ettepanek</w:t>
      </w:r>
      <w:r>
        <w:rPr>
          <w:rStyle w:val="HideTWBExt"/>
        </w:rPr>
        <w:t>&lt;/DocAmend&gt;</w:t>
      </w:r>
    </w:p>
    <w:p w:rsidR="008241E9" w:rsidRPr="00E57A81" w:rsidRDefault="0095105F">
      <w:pPr>
        <w:pStyle w:val="NormalBold"/>
      </w:pPr>
      <w:r>
        <w:rPr>
          <w:rStyle w:val="HideTWBExt"/>
        </w:rPr>
        <w:t>&lt;Article&gt;</w:t>
      </w:r>
      <w:r>
        <w:t>Punkt 7 a (uus)</w:t>
      </w:r>
      <w:r>
        <w:rPr>
          <w:rStyle w:val="HideTWBExt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100494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8241E9" w:rsidRPr="00E57A81" w:rsidRDefault="008241E9"/>
        </w:tc>
      </w:tr>
      <w:tr w:rsidR="00100494">
        <w:trPr>
          <w:trHeight w:val="240"/>
          <w:jc w:val="center"/>
        </w:trPr>
        <w:tc>
          <w:tcPr>
            <w:tcW w:w="4876" w:type="dxa"/>
          </w:tcPr>
          <w:p w:rsidR="008241E9" w:rsidRPr="00E57A81" w:rsidRDefault="0095105F">
            <w:pPr>
              <w:pStyle w:val="AmColumnHeading"/>
            </w:pPr>
            <w:r>
              <w:t>Resolutsiooni ettepanek</w:t>
            </w:r>
          </w:p>
        </w:tc>
        <w:tc>
          <w:tcPr>
            <w:tcW w:w="4876" w:type="dxa"/>
          </w:tcPr>
          <w:p w:rsidR="008241E9" w:rsidRPr="00E57A81" w:rsidRDefault="0095105F">
            <w:pPr>
              <w:pStyle w:val="AmColumnHeading"/>
            </w:pPr>
            <w:r>
              <w:t>Muudatusettepanek</w:t>
            </w:r>
          </w:p>
        </w:tc>
      </w:tr>
      <w:tr w:rsidR="00100494">
        <w:trPr>
          <w:jc w:val="center"/>
        </w:trPr>
        <w:tc>
          <w:tcPr>
            <w:tcW w:w="4876" w:type="dxa"/>
          </w:tcPr>
          <w:p w:rsidR="008241E9" w:rsidRPr="00E57A81" w:rsidRDefault="008241E9">
            <w:pPr>
              <w:pStyle w:val="Normal6a"/>
            </w:pPr>
          </w:p>
        </w:tc>
        <w:tc>
          <w:tcPr>
            <w:tcW w:w="4876" w:type="dxa"/>
          </w:tcPr>
          <w:p w:rsidR="008241E9" w:rsidRPr="00E57A81" w:rsidRDefault="0095105F">
            <w:pPr>
              <w:pStyle w:val="Normal6a"/>
            </w:pPr>
            <w:r>
              <w:rPr>
                <w:b/>
                <w:i/>
              </w:rPr>
              <w:t>7a.</w:t>
            </w:r>
            <w:r>
              <w:tab/>
            </w:r>
            <w:r>
              <w:rPr>
                <w:b/>
                <w:i/>
              </w:rPr>
              <w:t xml:space="preserve">võtab teadmiseks, et COVID-19 pandeemia põhjustatud erakorralised asjaolud võivad kaasa tuua suurema eeskirjade </w:t>
            </w:r>
            <w:r>
              <w:rPr>
                <w:b/>
                <w:i/>
              </w:rPr>
              <w:t>eiramise riski; märgib, et liidu eelarve suhtes kohaldatavate finantsreeglite järgimine on väga oluline ka pandeemia ajal;</w:t>
            </w:r>
          </w:p>
        </w:tc>
      </w:tr>
    </w:tbl>
    <w:p w:rsidR="008241E9" w:rsidRPr="00E57A81" w:rsidRDefault="0095105F">
      <w:pPr>
        <w:pStyle w:val="AmOrLang"/>
      </w:pPr>
      <w:proofErr w:type="spellStart"/>
      <w:r w:rsidRPr="00E57A81">
        <w:t>Or</w:t>
      </w:r>
      <w:proofErr w:type="spellEnd"/>
      <w:r w:rsidRPr="00E57A81">
        <w:t xml:space="preserve">. </w:t>
      </w:r>
      <w:r w:rsidRPr="00E57A81">
        <w:rPr>
          <w:rStyle w:val="HideTWBExt"/>
          <w:noProof w:val="0"/>
        </w:rPr>
        <w:t>&lt;Original&gt;</w:t>
      </w:r>
      <w:r w:rsidRPr="00E57A81">
        <w:rPr>
          <w:rStyle w:val="HideTWBInt"/>
        </w:rPr>
        <w:t>{EN}</w:t>
      </w:r>
      <w:proofErr w:type="spellStart"/>
      <w:r w:rsidRPr="00E57A81">
        <w:t>en</w:t>
      </w:r>
      <w:proofErr w:type="spellEnd"/>
      <w:r w:rsidRPr="00E57A81">
        <w:rPr>
          <w:rStyle w:val="HideTWBExt"/>
          <w:noProof w:val="0"/>
        </w:rPr>
        <w:t>&lt;/Original&gt;</w:t>
      </w:r>
    </w:p>
    <w:p w:rsidR="008241E9" w:rsidRPr="00E57A81" w:rsidRDefault="0095105F">
      <w:pPr>
        <w:pStyle w:val="AmOrLang"/>
      </w:pPr>
      <w:r w:rsidRPr="00E57A81">
        <w:rPr>
          <w:rStyle w:val="HideTWBExt"/>
          <w:noProof w:val="0"/>
        </w:rPr>
        <w:t>&lt;/Amend&gt;&lt;/RepeatBlock-Amend&gt;</w:t>
      </w:r>
    </w:p>
    <w:sectPr w:rsidR="008241E9" w:rsidRPr="00E57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105F">
      <w:r>
        <w:separator/>
      </w:r>
    </w:p>
  </w:endnote>
  <w:endnote w:type="continuationSeparator" w:id="0">
    <w:p w:rsidR="00000000" w:rsidRDefault="0095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B4" w:rsidRDefault="00D95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C7" w:rsidRPr="00E57A81" w:rsidRDefault="0095105F" w:rsidP="00F952C7">
    <w:pPr>
      <w:pStyle w:val="EPFooter"/>
    </w:pPr>
    <w:r w:rsidRPr="00E57A81">
      <w:rPr>
        <w:rStyle w:val="HideTWBExt"/>
        <w:noProof w:val="0"/>
      </w:rPr>
      <w:t>&lt;PathFdR&gt;</w:t>
    </w:r>
    <w:r w:rsidRPr="00E57A81">
      <w:t>AM\1204579ET.docx</w:t>
    </w:r>
    <w:r w:rsidRPr="00E57A81">
      <w:rPr>
        <w:rStyle w:val="HideTWBExt"/>
        <w:noProof w:val="0"/>
      </w:rPr>
      <w:t>&lt;/PathFdR&gt;</w:t>
    </w:r>
    <w:r w:rsidRPr="00E57A81">
      <w:tab/>
    </w:r>
    <w:r w:rsidRPr="00E57A81">
      <w:tab/>
      <w:t>PE</w:t>
    </w:r>
    <w:r w:rsidRPr="00E57A81">
      <w:rPr>
        <w:rStyle w:val="HideTWBExt"/>
        <w:noProof w:val="0"/>
      </w:rPr>
      <w:t>&lt;NoPE&gt;</w:t>
    </w:r>
    <w:r w:rsidRPr="00E57A81">
      <w:t>647.607</w:t>
    </w:r>
    <w:r w:rsidRPr="00E57A81">
      <w:rPr>
        <w:rStyle w:val="HideTWBExt"/>
        <w:noProof w:val="0"/>
      </w:rPr>
      <w:t>&lt;/NoPE&gt;&lt;Version&gt;</w:t>
    </w:r>
    <w:r w:rsidRPr="00E57A81">
      <w:t>v01-00</w:t>
    </w:r>
    <w:r w:rsidRPr="00E57A81">
      <w:rPr>
        <w:rStyle w:val="HideTWBExt"/>
        <w:noProof w:val="0"/>
      </w:rPr>
      <w:t>&lt;/Version&gt;</w:t>
    </w:r>
  </w:p>
  <w:p w:rsidR="008241E9" w:rsidRPr="00E57A81" w:rsidRDefault="0095105F" w:rsidP="00F952C7">
    <w:pPr>
      <w:pStyle w:val="EPFooter2"/>
    </w:pPr>
    <w:r w:rsidRPr="00E57A81">
      <w:t>ET</w:t>
    </w:r>
    <w:r w:rsidRPr="00E57A81">
      <w:tab/>
    </w:r>
    <w:r w:rsidRPr="00E57A81">
      <w:rPr>
        <w:b w:val="0"/>
        <w:i/>
        <w:color w:val="C0C0C0"/>
        <w:sz w:val="22"/>
      </w:rPr>
      <w:t>Ühinenud mitmekesisuses</w:t>
    </w:r>
    <w:r w:rsidRPr="00E57A81">
      <w:tab/>
      <w:t>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B4" w:rsidRDefault="00D95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105F">
      <w:r>
        <w:separator/>
      </w:r>
    </w:p>
  </w:footnote>
  <w:footnote w:type="continuationSeparator" w:id="0">
    <w:p w:rsidR="00000000" w:rsidRDefault="0095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B4" w:rsidRDefault="00D95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B4" w:rsidRDefault="00D95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B4" w:rsidRDefault="00D95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RepeatBlock-AmendE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rtlch\fcs1 \af1 \ltrch\fcs0 \b0\i0\strike0\v\f1\fs20\cf9\lang1024\langfe1024\noproof \sbasedon10 \spriority0 \styrsid7038157 HideTWBExt;}}_x000d__x000a_{\*\rsidtbl \rsid24658\rsid223860\rsid735077\rsid1718133\rsid2892074\rsid3565327\rsid4666813\rsid5528772\rsid6641733\rsid7038157\rsid7823322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L\'c4\'c4S Maarja}{\operator L\'c4\'c4S Maarja}_x000d__x000a_{\creatim\yr2020\mo5\dy8\hr8\min30}{\revtim\yr2020\mo5\dy8\hr8\min30}{\version1}{\edmins0}{\nofpages1}{\nofwords1}{\nofchars7}{\nofcharsws7}{\vern99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703815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laa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52877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52877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52877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528772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324206 _x000d__x000a_\rtlch\fcs1 \af0\afs20\alang1025 \ltrch\fcs0 \fs24\lang2057\langfe2057\cgrid\langnp2057\langfenp2057 {\rtlch\fcs1 \af1 \ltrch\fcs0 \cs17\v\fs20\cf9\lang1024\langfe1024\loch\af1\hich\af1\dbch\af31501\noproof\insrsid7038157 \hich\af1\dbch\af31501\loch\f1 _x000d__x000a_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8_x000d__x000a_ad33022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204"/>
    <w:docVar w:name="TXTLANGUE" w:val="ET"/>
    <w:docVar w:name="TXTLANGUEMIN" w:val="et"/>
    <w:docVar w:name="TXTNRPE" w:val="647.607"/>
    <w:docVar w:name="TXTPEorAP" w:val="PE"/>
    <w:docVar w:name="TXTROUTE" w:val="AM\1204579ET.docx"/>
    <w:docVar w:name="TXTVERSION" w:val="01-00"/>
  </w:docVars>
  <w:rsids>
    <w:rsidRoot w:val="00A77B3E"/>
    <w:rsid w:val="00100494"/>
    <w:rsid w:val="00796EF8"/>
    <w:rsid w:val="007A0E27"/>
    <w:rsid w:val="008241E9"/>
    <w:rsid w:val="0095105F"/>
    <w:rsid w:val="009B577B"/>
    <w:rsid w:val="009C1A51"/>
    <w:rsid w:val="00A77B3E"/>
    <w:rsid w:val="00CA2A55"/>
    <w:rsid w:val="00CA364E"/>
    <w:rsid w:val="00D26061"/>
    <w:rsid w:val="00D953B4"/>
    <w:rsid w:val="00E57A81"/>
    <w:rsid w:val="00F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DE651-AFC3-41B5-A515-721768FB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sid w:val="002A1B45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B6208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DB5BE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BE76A8"/>
    <w:pPr>
      <w:tabs>
        <w:tab w:val="right" w:pos="9072"/>
      </w:tabs>
    </w:pPr>
    <w:rPr>
      <w:b/>
    </w:rPr>
  </w:style>
  <w:style w:type="paragraph" w:customStyle="1" w:styleId="Normal12a">
    <w:name w:val="Normal12a"/>
    <w:basedOn w:val="Normal"/>
    <w:rsid w:val="002A1B45"/>
    <w:pPr>
      <w:spacing w:after="240"/>
    </w:pPr>
  </w:style>
  <w:style w:type="paragraph" w:customStyle="1" w:styleId="EPFooter2">
    <w:name w:val="EPFooter2"/>
    <w:basedOn w:val="Normal"/>
    <w:next w:val="Normal"/>
    <w:rsid w:val="00506B8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sid w:val="00BE2479"/>
    <w:rPr>
      <w:rFonts w:ascii="Arial" w:hAnsi="Arial"/>
      <w:vanish/>
      <w:color w:val="808080"/>
      <w:sz w:val="20"/>
    </w:rPr>
  </w:style>
  <w:style w:type="paragraph" w:customStyle="1" w:styleId="NormalBold">
    <w:name w:val="NormalBold"/>
    <w:basedOn w:val="Normal"/>
    <w:rsid w:val="002A1B45"/>
    <w:rPr>
      <w:b/>
    </w:rPr>
  </w:style>
  <w:style w:type="paragraph" w:customStyle="1" w:styleId="AmOrLang">
    <w:name w:val="AmOrLang"/>
    <w:basedOn w:val="Normal"/>
    <w:rsid w:val="00A84536"/>
    <w:pPr>
      <w:spacing w:before="240" w:after="240"/>
      <w:jc w:val="right"/>
    </w:pPr>
  </w:style>
  <w:style w:type="paragraph" w:customStyle="1" w:styleId="Normal6a">
    <w:name w:val="Normal6a"/>
    <w:basedOn w:val="Normal"/>
    <w:rsid w:val="005D2574"/>
    <w:pPr>
      <w:spacing w:after="120"/>
    </w:pPr>
  </w:style>
  <w:style w:type="paragraph" w:customStyle="1" w:styleId="AmCrossRef">
    <w:name w:val="AmCrossRef"/>
    <w:basedOn w:val="Normal"/>
    <w:rsid w:val="001F2F60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5C2B4D"/>
    <w:pPr>
      <w:keepNext/>
      <w:spacing w:before="240" w:after="240"/>
      <w:jc w:val="center"/>
    </w:pPr>
    <w:rPr>
      <w:i/>
    </w:rPr>
  </w:style>
  <w:style w:type="paragraph" w:customStyle="1" w:styleId="AmDateTab">
    <w:name w:val="AmDateTab"/>
    <w:basedOn w:val="Normal"/>
    <w:rsid w:val="00423FDE"/>
    <w:pPr>
      <w:tabs>
        <w:tab w:val="right" w:pos="9072"/>
      </w:tabs>
    </w:pPr>
  </w:style>
  <w:style w:type="paragraph" w:customStyle="1" w:styleId="AmJustText">
    <w:name w:val="AmJustText"/>
    <w:basedOn w:val="Normal"/>
    <w:rsid w:val="00DE144C"/>
    <w:pPr>
      <w:spacing w:after="240"/>
    </w:pPr>
    <w:rPr>
      <w:i/>
    </w:rPr>
  </w:style>
  <w:style w:type="paragraph" w:customStyle="1" w:styleId="AmColumnHeading">
    <w:name w:val="AmColumnHeading"/>
    <w:basedOn w:val="Normal"/>
    <w:rsid w:val="002A1B4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A1B4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2A1B45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54649F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35C2A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B62086"/>
    <w:rPr>
      <w:sz w:val="24"/>
    </w:rPr>
  </w:style>
  <w:style w:type="paragraph" w:customStyle="1" w:styleId="Normal2">
    <w:name w:val="Normal2"/>
    <w:basedOn w:val="Normal"/>
    <w:qFormat/>
    <w:rsid w:val="00CE2245"/>
    <w:pPr>
      <w:spacing w:line="120" w:lineRule="auto"/>
    </w:pPr>
    <w:rPr>
      <w:sz w:val="4"/>
    </w:rPr>
  </w:style>
  <w:style w:type="character" w:customStyle="1" w:styleId="Bold">
    <w:name w:val="Bold"/>
    <w:uiPriority w:val="1"/>
    <w:qFormat/>
    <w:rsid w:val="003430B0"/>
    <w:rPr>
      <w:b/>
    </w:rPr>
  </w:style>
  <w:style w:type="character" w:customStyle="1" w:styleId="BoldItalic">
    <w:name w:val="BoldItalic"/>
    <w:uiPriority w:val="1"/>
    <w:qFormat/>
    <w:rsid w:val="003430B0"/>
    <w:rPr>
      <w:b/>
      <w:i/>
    </w:rPr>
  </w:style>
  <w:style w:type="paragraph" w:customStyle="1" w:styleId="CoverDate">
    <w:name w:val="CoverDate"/>
    <w:basedOn w:val="Normal"/>
    <w:rsid w:val="003430B0"/>
    <w:pPr>
      <w:spacing w:before="240" w:after="1200"/>
    </w:pPr>
  </w:style>
  <w:style w:type="paragraph" w:customStyle="1" w:styleId="CoverDocType">
    <w:name w:val="CoverDocType"/>
    <w:basedOn w:val="Normal"/>
    <w:rsid w:val="003430B0"/>
    <w:pPr>
      <w:ind w:left="1418"/>
    </w:pPr>
    <w:rPr>
      <w:rFonts w:ascii="Arial" w:hAnsi="Arial"/>
      <w:b/>
      <w:sz w:val="48"/>
    </w:rPr>
  </w:style>
  <w:style w:type="paragraph" w:customStyle="1" w:styleId="CoverDocType24a">
    <w:name w:val="CoverDocType24a"/>
    <w:basedOn w:val="Normal"/>
    <w:rsid w:val="003430B0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CoverReference">
    <w:name w:val="CoverReference"/>
    <w:basedOn w:val="Normal"/>
    <w:rsid w:val="003430B0"/>
    <w:pPr>
      <w:spacing w:before="1080"/>
      <w:jc w:val="right"/>
    </w:pPr>
    <w:rPr>
      <w:rFonts w:ascii="Arial" w:hAnsi="Arial"/>
      <w:b/>
    </w:rPr>
  </w:style>
  <w:style w:type="paragraph" w:customStyle="1" w:styleId="EPBody">
    <w:name w:val="EPBody"/>
    <w:basedOn w:val="Normal"/>
    <w:rsid w:val="003430B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EPFooter2Landscape">
    <w:name w:val="EPFooter2Landscape"/>
    <w:qFormat/>
    <w:rsid w:val="003430B0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430B0"/>
    <w:rPr>
      <w:rFonts w:ascii="Arial" w:hAnsi="Arial"/>
      <w:b w:val="0"/>
      <w:i/>
      <w:color w:val="C0C0C0"/>
      <w:sz w:val="22"/>
    </w:rPr>
  </w:style>
  <w:style w:type="paragraph" w:customStyle="1" w:styleId="EPFooterLandscape">
    <w:name w:val="EPFooterLandscape"/>
    <w:qFormat/>
    <w:rsid w:val="003430B0"/>
    <w:pPr>
      <w:tabs>
        <w:tab w:val="center" w:pos="6804"/>
        <w:tab w:val="right" w:pos="15026"/>
      </w:tabs>
    </w:pPr>
    <w:rPr>
      <w:sz w:val="22"/>
    </w:rPr>
  </w:style>
  <w:style w:type="character" w:customStyle="1" w:styleId="Italic">
    <w:name w:val="Italic"/>
    <w:uiPriority w:val="1"/>
    <w:qFormat/>
    <w:rsid w:val="003430B0"/>
    <w:rPr>
      <w:i/>
    </w:rPr>
  </w:style>
  <w:style w:type="character" w:customStyle="1" w:styleId="NormalBI">
    <w:name w:val="NormalBI"/>
    <w:basedOn w:val="DefaultParagraphFont"/>
    <w:uiPriority w:val="1"/>
    <w:qFormat/>
    <w:rsid w:val="003430B0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3430B0"/>
    <w:rPr>
      <w:b/>
      <w:i/>
    </w:rPr>
  </w:style>
  <w:style w:type="paragraph" w:customStyle="1" w:styleId="NormalBoldItalicCenter6a">
    <w:name w:val="NormalBoldItalicCenter6a"/>
    <w:basedOn w:val="Normal6a"/>
    <w:qFormat/>
    <w:rsid w:val="003430B0"/>
    <w:pPr>
      <w:jc w:val="center"/>
    </w:pPr>
    <w:rPr>
      <w:b/>
      <w:i/>
    </w:rPr>
  </w:style>
  <w:style w:type="paragraph" w:customStyle="1" w:styleId="NormalItalic6a">
    <w:name w:val="NormalItalic6a"/>
    <w:basedOn w:val="Normal6a"/>
    <w:qFormat/>
    <w:rsid w:val="003430B0"/>
    <w:rPr>
      <w:i/>
    </w:rPr>
  </w:style>
  <w:style w:type="character" w:customStyle="1" w:styleId="Sub">
    <w:name w:val="Sub"/>
    <w:uiPriority w:val="1"/>
    <w:qFormat/>
    <w:rsid w:val="003430B0"/>
    <w:rPr>
      <w:vertAlign w:val="subscript"/>
    </w:rPr>
  </w:style>
  <w:style w:type="character" w:customStyle="1" w:styleId="SubBoldItalic">
    <w:name w:val="SubBoldItalic"/>
    <w:uiPriority w:val="1"/>
    <w:qFormat/>
    <w:rsid w:val="003430B0"/>
    <w:rPr>
      <w:b/>
      <w:i/>
      <w:vertAlign w:val="subscript"/>
    </w:rPr>
  </w:style>
  <w:style w:type="character" w:customStyle="1" w:styleId="Sup">
    <w:name w:val="Sup"/>
    <w:uiPriority w:val="1"/>
    <w:qFormat/>
    <w:rsid w:val="003430B0"/>
    <w:rPr>
      <w:vertAlign w:val="superscript"/>
    </w:rPr>
  </w:style>
  <w:style w:type="character" w:customStyle="1" w:styleId="SupBoldItalic">
    <w:name w:val="SupBoldItalic"/>
    <w:uiPriority w:val="1"/>
    <w:qFormat/>
    <w:rsid w:val="003430B0"/>
    <w:rPr>
      <w:b/>
      <w:i/>
      <w:vertAlign w:val="superscript"/>
    </w:rPr>
  </w:style>
  <w:style w:type="character" w:customStyle="1" w:styleId="Underline">
    <w:name w:val="Underline"/>
    <w:uiPriority w:val="1"/>
    <w:qFormat/>
    <w:rsid w:val="003430B0"/>
    <w:rPr>
      <w:u w:val="single"/>
    </w:rPr>
  </w:style>
  <w:style w:type="paragraph" w:customStyle="1" w:styleId="EPFooterRC">
    <w:name w:val="EPFooterRC"/>
    <w:basedOn w:val="Normal"/>
    <w:rsid w:val="00F73E55"/>
    <w:pPr>
      <w:tabs>
        <w:tab w:val="center" w:pos="4535"/>
        <w:tab w:val="left" w:pos="6662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869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e-Parliament@europarl.europa.eu</dc:creator>
  <cp:lastModifiedBy>ZHVANKO Jana</cp:lastModifiedBy>
  <cp:revision>2</cp:revision>
  <dcterms:created xsi:type="dcterms:W3CDTF">2020-05-12T07:15:00Z</dcterms:created>
  <dcterms:modified xsi:type="dcterms:W3CDTF">2020-05-12T07:15:00Z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ET</vt:lpwstr>
  </property>
  <property fmtid="{D5CDD505-2E9C-101B-9397-08002B2CF9AE}" pid="3" name="&lt;FdR&gt;">
    <vt:lpwstr>1204579</vt:lpwstr>
  </property>
  <property fmtid="{D5CDD505-2E9C-101B-9397-08002B2CF9AE}" pid="4" name="&lt;Model&gt;">
    <vt:lpwstr>AM_Ple_NonLegReport</vt:lpwstr>
  </property>
  <property fmtid="{D5CDD505-2E9C-101B-9397-08002B2CF9AE}" pid="5" name="&lt;Type&gt;">
    <vt:lpwstr>AM</vt:lpwstr>
  </property>
  <property fmtid="{D5CDD505-2E9C-101B-9397-08002B2CF9AE}" pid="6" name="Bookout">
    <vt:lpwstr>OK - 2020/05/12 09:15</vt:lpwstr>
  </property>
  <property fmtid="{D5CDD505-2E9C-101B-9397-08002B2CF9AE}" pid="7" name="DMXMLUID">
    <vt:lpwstr>20200506-185501-089754-448734</vt:lpwstr>
  </property>
  <property fmtid="{D5CDD505-2E9C-101B-9397-08002B2CF9AE}" pid="8" name="FooterPath">
    <vt:lpwstr>AM\1204579ET.docx</vt:lpwstr>
  </property>
  <property fmtid="{D5CDD505-2E9C-101B-9397-08002B2CF9AE}" pid="9" name="LastEdited with">
    <vt:lpwstr>9.8.0 Build [20191010]</vt:lpwstr>
  </property>
  <property fmtid="{D5CDD505-2E9C-101B-9397-08002B2CF9AE}" pid="10" name="PE Number">
    <vt:lpwstr>647.607</vt:lpwstr>
  </property>
  <property fmtid="{D5CDD505-2E9C-101B-9397-08002B2CF9AE}" pid="11" name="SDLStudio">
    <vt:lpwstr/>
  </property>
  <property fmtid="{D5CDD505-2E9C-101B-9397-08002B2CF9AE}" pid="12" name="UID">
    <vt:lpwstr>eu.europa.europarl-DIN1-2020-0000022521_01.00-en-01.00_text-xml</vt:lpwstr>
  </property>
</Properties>
</file>