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1C5CC7" w:rsidTr="00E204D8">
        <w:trPr>
          <w:trHeight w:hRule="exact" w:val="1418"/>
        </w:trPr>
        <w:tc>
          <w:tcPr>
            <w:tcW w:w="6804" w:type="dxa"/>
            <w:shd w:val="clear" w:color="auto" w:fill="auto"/>
            <w:vAlign w:val="center"/>
          </w:tcPr>
          <w:p w:rsidR="00041A79" w:rsidRPr="001C5CC7" w:rsidRDefault="00446760" w:rsidP="00E204D8">
            <w:pPr>
              <w:pStyle w:val="EPName"/>
            </w:pPr>
            <w:r w:rsidRPr="001C5CC7">
              <w:t>Europees Parlement</w:t>
            </w:r>
          </w:p>
          <w:p w:rsidR="00041A79" w:rsidRPr="001C5CC7" w:rsidRDefault="002A57B2" w:rsidP="002A57B2">
            <w:pPr>
              <w:pStyle w:val="EPTerm"/>
            </w:pPr>
            <w:r w:rsidRPr="001C5CC7">
              <w:t>2019-2024</w:t>
            </w:r>
          </w:p>
        </w:tc>
        <w:tc>
          <w:tcPr>
            <w:tcW w:w="2268" w:type="dxa"/>
            <w:shd w:val="clear" w:color="auto" w:fill="auto"/>
          </w:tcPr>
          <w:p w:rsidR="00041A79" w:rsidRPr="001C5CC7" w:rsidRDefault="00041A79" w:rsidP="00E204D8">
            <w:pPr>
              <w:pStyle w:val="EPLogo"/>
            </w:pPr>
            <w:r w:rsidRPr="001C5CC7">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1C5CC7" w:rsidRDefault="00F64B87" w:rsidP="00F64B87">
      <w:pPr>
        <w:pStyle w:val="LineTop"/>
      </w:pPr>
    </w:p>
    <w:p w:rsidR="00F64B87" w:rsidRPr="001C5CC7" w:rsidRDefault="00F64B87" w:rsidP="00F64B87">
      <w:pPr>
        <w:pStyle w:val="EPBody"/>
      </w:pPr>
      <w:r w:rsidRPr="001C5CC7">
        <w:rPr>
          <w:rStyle w:val="HideTWBExt"/>
          <w:noProof w:val="0"/>
        </w:rPr>
        <w:t>&lt;</w:t>
      </w:r>
      <w:r w:rsidRPr="001C5CC7">
        <w:rPr>
          <w:rStyle w:val="HideTWBExt"/>
          <w:i w:val="0"/>
          <w:noProof w:val="0"/>
        </w:rPr>
        <w:t>Commission&gt;</w:t>
      </w:r>
      <w:r w:rsidRPr="001C5CC7">
        <w:rPr>
          <w:rStyle w:val="HideTWBInt"/>
        </w:rPr>
        <w:t>{AFCO}</w:t>
      </w:r>
      <w:r w:rsidRPr="001C5CC7">
        <w:t>Commissie constitutionele zaken</w:t>
      </w:r>
      <w:r w:rsidRPr="001C5CC7">
        <w:rPr>
          <w:rStyle w:val="HideTWBExt"/>
          <w:noProof w:val="0"/>
        </w:rPr>
        <w:t>&lt;/</w:t>
      </w:r>
      <w:r w:rsidRPr="001C5CC7">
        <w:rPr>
          <w:rStyle w:val="HideTWBExt"/>
          <w:i w:val="0"/>
          <w:noProof w:val="0"/>
        </w:rPr>
        <w:t>Commission</w:t>
      </w:r>
      <w:r w:rsidRPr="001C5CC7">
        <w:rPr>
          <w:rStyle w:val="HideTWBExt"/>
          <w:noProof w:val="0"/>
        </w:rPr>
        <w:t>&gt;</w:t>
      </w:r>
    </w:p>
    <w:p w:rsidR="001173AC" w:rsidRPr="001C5CC7" w:rsidRDefault="001173AC" w:rsidP="001173AC">
      <w:pPr>
        <w:pStyle w:val="LineBottom"/>
      </w:pPr>
    </w:p>
    <w:p w:rsidR="00EA74BF" w:rsidRPr="001C5CC7" w:rsidRDefault="002A57B2" w:rsidP="001173AC">
      <w:pPr>
        <w:pStyle w:val="HeadingReferenceOJPV"/>
      </w:pPr>
      <w:r w:rsidRPr="001C5CC7">
        <w:t>AFCO_PV(2020)0924_1</w:t>
      </w:r>
    </w:p>
    <w:p w:rsidR="00EA74BF" w:rsidRPr="001C5CC7" w:rsidRDefault="00446760" w:rsidP="001173AC">
      <w:pPr>
        <w:pStyle w:val="HeadingDocType24a"/>
      </w:pPr>
      <w:r w:rsidRPr="001C5CC7">
        <w:t>NOTULEN</w:t>
      </w:r>
    </w:p>
    <w:p w:rsidR="00EA74BF" w:rsidRPr="001C5CC7" w:rsidRDefault="002A57B2" w:rsidP="001173AC">
      <w:pPr>
        <w:pStyle w:val="HeadingCenter12a"/>
      </w:pPr>
      <w:r w:rsidRPr="001C5CC7">
        <w:t>Buitengewone vergadering van 24 september 2020, 13.45 - 15.45 uur en 16.45 - 18.45 uur</w:t>
      </w:r>
    </w:p>
    <w:p w:rsidR="007E3A19" w:rsidRPr="001C5CC7" w:rsidRDefault="002A57B2" w:rsidP="007E3A19">
      <w:pPr>
        <w:pStyle w:val="HeadingCenter12a"/>
      </w:pPr>
      <w:r w:rsidRPr="001C5CC7">
        <w:t>BRUSSEL</w:t>
      </w:r>
    </w:p>
    <w:p w:rsidR="002A57B2" w:rsidRPr="001C5CC7" w:rsidRDefault="002A57B2" w:rsidP="002A57B2">
      <w:pPr>
        <w:pStyle w:val="MeetingIntro"/>
        <w:spacing w:after="240"/>
        <w:rPr>
          <w:b/>
          <w:bCs/>
          <w:i/>
          <w:iCs/>
          <w:szCs w:val="24"/>
        </w:rPr>
      </w:pPr>
      <w:r w:rsidRPr="001C5CC7">
        <w:rPr>
          <w:b/>
          <w:bCs/>
          <w:i/>
          <w:iCs/>
          <w:szCs w:val="24"/>
        </w:rPr>
        <w:t>met deelname op afstand door AFCO-leden via de Interactio-toepassing voor vergaderingen op afstand</w:t>
      </w:r>
    </w:p>
    <w:p w:rsidR="00EA74BF" w:rsidRPr="001C5CC7" w:rsidRDefault="00446760" w:rsidP="002A57B2">
      <w:pPr>
        <w:pStyle w:val="MeetingIntro"/>
        <w:spacing w:before="360" w:after="360"/>
      </w:pPr>
      <w:r w:rsidRPr="001C5CC7">
        <w:t>De vergadering wordt op donderdag 24 september 2020 om 13.56 uur geopend onder voorzitterschap van Antonio Tajani (voorzitter).</w:t>
      </w:r>
    </w:p>
    <w:p w:rsidR="002A57B2" w:rsidRPr="001C5CC7" w:rsidRDefault="002A57B2" w:rsidP="002A57B2">
      <w:pPr>
        <w:pStyle w:val="MeetingIntro"/>
        <w:spacing w:before="240"/>
      </w:pPr>
      <w:r w:rsidRPr="001C5CC7">
        <w:t>Om redenen van juridische aard (eerbiediging van het recht op bescherming van de persoonlijke levenssfeer) worden de aanwezigen in kennis gesteld van het feit dat de gehele vergadering wordt opgenomen en rechtstreeks wordt uitgezonden op internet.</w:t>
      </w:r>
    </w:p>
    <w:p w:rsidR="002A57B2" w:rsidRPr="001C5CC7" w:rsidRDefault="00D36732" w:rsidP="00E56CCF">
      <w:pPr>
        <w:pStyle w:val="PVxHeading"/>
        <w:numPr>
          <w:ilvl w:val="0"/>
          <w:numId w:val="0"/>
        </w:numPr>
        <w:ind w:left="567" w:hanging="567"/>
        <w:rPr>
          <w:b w:val="0"/>
        </w:rPr>
      </w:pPr>
      <w:r w:rsidRPr="001C5CC7">
        <w:t>1.</w:t>
      </w:r>
      <w:r w:rsidRPr="001C5CC7">
        <w:tab/>
        <w:t>Aanneming van de agenda</w:t>
      </w:r>
      <w:r w:rsidRPr="001C5CC7">
        <w:tab/>
      </w:r>
      <w:r w:rsidRPr="001C5CC7">
        <w:rPr>
          <w:b w:val="0"/>
        </w:rPr>
        <w:t>AFCO_OJ PE657.418v01-00</w:t>
      </w:r>
    </w:p>
    <w:p w:rsidR="002A57B2" w:rsidRPr="001C5CC7" w:rsidRDefault="002A57B2" w:rsidP="00EA7381">
      <w:pPr>
        <w:pStyle w:val="PVxIndent"/>
        <w:spacing w:after="480"/>
      </w:pPr>
      <w:r w:rsidRPr="001C5CC7">
        <w:t>De agenda wordt aangenomen.</w:t>
      </w:r>
    </w:p>
    <w:p w:rsidR="002A57B2" w:rsidRPr="001C5CC7" w:rsidRDefault="00D36732" w:rsidP="00E56CCF">
      <w:pPr>
        <w:pStyle w:val="PVxHeading"/>
        <w:numPr>
          <w:ilvl w:val="0"/>
          <w:numId w:val="0"/>
        </w:numPr>
        <w:ind w:left="567" w:hanging="567"/>
      </w:pPr>
      <w:r w:rsidRPr="001C5CC7">
        <w:t>2.</w:t>
      </w:r>
      <w:r w:rsidRPr="001C5CC7">
        <w:tab/>
        <w:t>Mededelingen van de voorzitter</w:t>
      </w:r>
    </w:p>
    <w:p w:rsidR="00D65AF1" w:rsidRPr="001C5CC7" w:rsidRDefault="00D65AF1" w:rsidP="00D65AF1">
      <w:pPr>
        <w:pStyle w:val="PVxIndent12a"/>
        <w:ind w:left="992" w:hanging="425"/>
      </w:pPr>
      <w:r w:rsidRPr="001C5CC7">
        <w:t>●</w:t>
      </w:r>
      <w:r w:rsidRPr="001C5CC7">
        <w:tab/>
        <w:t>Vertolking beschikbaar in 9 talen: het Duits, het Engels, het Frans, het Hongaars, het Italiaans, het Nederlands, het Pools, het Portugees en het Spaans.</w:t>
      </w:r>
    </w:p>
    <w:p w:rsidR="00EA7381" w:rsidRPr="001C5CC7" w:rsidRDefault="00D65AF1" w:rsidP="00D65AF1">
      <w:pPr>
        <w:pStyle w:val="PVxIndent12a"/>
        <w:spacing w:after="480"/>
        <w:ind w:left="993" w:hanging="426"/>
      </w:pPr>
      <w:r w:rsidRPr="001C5CC7">
        <w:t>●</w:t>
      </w:r>
      <w:r w:rsidRPr="001C5CC7">
        <w:tab/>
        <w:t>Tijdens de vergadering moeten de afstandsmaatregelen in acht worden genomen en is het dragen van een mondkapje verplicht.</w:t>
      </w:r>
    </w:p>
    <w:p w:rsidR="00EA7381" w:rsidRPr="001C5CC7" w:rsidRDefault="00D36732" w:rsidP="00D36732">
      <w:pPr>
        <w:pStyle w:val="PVxHeading"/>
        <w:numPr>
          <w:ilvl w:val="0"/>
          <w:numId w:val="0"/>
        </w:numPr>
        <w:ind w:left="567" w:hanging="567"/>
      </w:pPr>
      <w:r w:rsidRPr="001C5CC7">
        <w:lastRenderedPageBreak/>
        <w:t>3.</w:t>
      </w:r>
      <w:r w:rsidRPr="001C5CC7">
        <w:tab/>
        <w:t>Mededelingen van de voorzitter over de aanbevelingen van de coördinatoren</w:t>
      </w:r>
    </w:p>
    <w:p w:rsidR="00D65AF1" w:rsidRPr="001C5CC7" w:rsidRDefault="00D65AF1" w:rsidP="00D65AF1">
      <w:pPr>
        <w:pStyle w:val="PVxIndent12a"/>
      </w:pPr>
      <w:r w:rsidRPr="001C5CC7">
        <w:t>De volgende benoemingen en voorstellen worden door de commissie goedgekeurd, overeenkomstig de aanbevelingen die de AFCO-coördinatoren tijdens hun vergadering van 23 september 2020 hebben gedaan:</w:t>
      </w:r>
    </w:p>
    <w:p w:rsidR="00D65AF1" w:rsidRPr="001C5CC7" w:rsidRDefault="00D65AF1" w:rsidP="00D65AF1">
      <w:pPr>
        <w:pStyle w:val="PVxIndent12a"/>
        <w:ind w:left="992" w:hanging="425"/>
      </w:pPr>
      <w:r w:rsidRPr="001C5CC7">
        <w:t>●</w:t>
      </w:r>
      <w:r w:rsidRPr="001C5CC7">
        <w:tab/>
        <w:t xml:space="preserve">Het verslag over de tenuitvoerlegging van het akkoord inzake de terugtrekking van het VK uit de EU (2020/2202(INI)) wordt toegewezen aan de S&amp;D-Fractie, met als rapporteur Pedro Silva Pereira. </w:t>
      </w:r>
    </w:p>
    <w:p w:rsidR="00D65AF1" w:rsidRPr="001C5CC7" w:rsidRDefault="00D65AF1" w:rsidP="00D65AF1">
      <w:pPr>
        <w:pStyle w:val="PVxIndent12a"/>
        <w:ind w:left="992" w:hanging="425"/>
      </w:pPr>
      <w:r w:rsidRPr="001C5CC7">
        <w:t>●</w:t>
      </w:r>
      <w:r w:rsidRPr="001C5CC7">
        <w:tab/>
        <w:t xml:space="preserve">Het advies van de Begrotingscommissie (BUDG) over het voorstel voor een verordening van de Raad tot bepaling van het meerjarig financieel kader voor de jaren 2021-2027 (2018/0166(APP)) wordt opgesteld in de vorm van een brief aan de voorzitter. </w:t>
      </w:r>
    </w:p>
    <w:p w:rsidR="00D65AF1" w:rsidRPr="001C5CC7" w:rsidRDefault="00D65AF1" w:rsidP="00D65AF1">
      <w:pPr>
        <w:pStyle w:val="PVxIndent12a"/>
        <w:ind w:left="992" w:hanging="425"/>
      </w:pPr>
      <w:r w:rsidRPr="001C5CC7">
        <w:t>●</w:t>
      </w:r>
      <w:r w:rsidRPr="001C5CC7">
        <w:tab/>
        <w:t>Het advies over de kwijting 2019: Algemene begroting van de EU - Raad en Europese Raad (COM(2020)0288 - C9-0222/2020 (2020/2142(DEC)) wordt opgesteld met de voorzitter als rapporteur.</w:t>
      </w:r>
    </w:p>
    <w:p w:rsidR="00D65AF1" w:rsidRPr="001C5CC7" w:rsidRDefault="00D65AF1" w:rsidP="00D65AF1">
      <w:pPr>
        <w:pStyle w:val="PVxIndent12a"/>
        <w:ind w:left="992" w:hanging="425"/>
      </w:pPr>
      <w:r w:rsidRPr="001C5CC7">
        <w:t>●</w:t>
      </w:r>
      <w:r w:rsidRPr="001C5CC7">
        <w:tab/>
        <w:t xml:space="preserve">Het secretariaat onderzoekt in hoeverre het mogelijk is een advies op te stellen inzake het gezamenlijk verslag van de commissie BUDG en de Commissie economische en monetaire zaken (ECON) over het voorstel voor een verordening van het EP en de Raad tot instelling van een faciliteit voor herstel en veerkracht (2020/0104(COD)). Dit advies wordt hoogstwaarschijnlijk opgesteld in de vorm van een brief van de voorzitter. </w:t>
      </w:r>
    </w:p>
    <w:p w:rsidR="00EA7381" w:rsidRPr="001C5CC7" w:rsidRDefault="00D65AF1" w:rsidP="00D65AF1">
      <w:pPr>
        <w:pStyle w:val="PVxIndent12a"/>
        <w:spacing w:after="480"/>
        <w:ind w:left="992" w:hanging="425"/>
      </w:pPr>
      <w:r w:rsidRPr="001C5CC7">
        <w:t>●</w:t>
      </w:r>
      <w:r w:rsidRPr="001C5CC7">
        <w:tab/>
        <w:t>Er wordt verzocht om toestemming voor het opstellen van een initiatiefverslag van wetgevende aard over de wijziging van de Akte tot verkiezing van de leden van het Europees Parlement door middel van rechtstreekse algemene verkiezingen uit hoofde van artikel 223, lid 1, van het Verdrag betreffende de werking van de Europese Unie. Dit nieuwe verslag wordt pas opgesteld na goedkeuring van het verslag over de stand van zaken met betrekking tot het Europees verkiezingsproces (2020/2088(INI)).</w:t>
      </w:r>
    </w:p>
    <w:p w:rsidR="00EA7381" w:rsidRPr="001C5CC7" w:rsidRDefault="00D36732" w:rsidP="00D36732">
      <w:pPr>
        <w:pStyle w:val="PVxHeading"/>
        <w:numPr>
          <w:ilvl w:val="0"/>
          <w:numId w:val="0"/>
        </w:numPr>
        <w:ind w:left="567" w:hanging="567"/>
      </w:pPr>
      <w:r w:rsidRPr="001C5CC7">
        <w:t>4.</w:t>
      </w:r>
      <w:r w:rsidRPr="001C5CC7">
        <w:tab/>
        <w:t>De tenuitvoerlegging van het Europees aanhoudingsbevel en de procedures van overlevering tussen de lidstaten</w:t>
      </w:r>
    </w:p>
    <w:p w:rsidR="00EA7381" w:rsidRPr="001C5CC7" w:rsidRDefault="004D3968" w:rsidP="00EA7381">
      <w:pPr>
        <w:pStyle w:val="PVxIndent12b"/>
        <w:rPr>
          <w:snapToGrid/>
        </w:rPr>
      </w:pPr>
      <w:r w:rsidRPr="001C5CC7">
        <w:t>AFCO/9/02109</w:t>
      </w:r>
    </w:p>
    <w:p w:rsidR="00EA7381" w:rsidRPr="001C5CC7" w:rsidRDefault="004D3968" w:rsidP="00EA7381">
      <w:pPr>
        <w:pStyle w:val="PVxIndent12b"/>
        <w:spacing w:before="0" w:after="240"/>
      </w:pPr>
      <w:r w:rsidRPr="001C5CC7">
        <w:t>2019/2207(INI)</w:t>
      </w:r>
    </w:p>
    <w:p w:rsidR="00EA7381" w:rsidRPr="001C5CC7" w:rsidRDefault="00EA7381" w:rsidP="00EA7381">
      <w:pPr>
        <w:pStyle w:val="PVxIndentRightTab"/>
        <w:tabs>
          <w:tab w:val="left" w:pos="3402"/>
        </w:tabs>
        <w:spacing w:after="240"/>
      </w:pPr>
      <w:r w:rsidRPr="001C5CC7">
        <w:t>Rapporteur voor advies:</w:t>
      </w:r>
      <w:r w:rsidRPr="001C5CC7">
        <w:tab/>
      </w:r>
      <w:r w:rsidRPr="001C5CC7">
        <w:rPr>
          <w:b/>
        </w:rPr>
        <w:t>Paulo Rangel</w:t>
      </w:r>
      <w:r w:rsidRPr="001C5CC7">
        <w:t xml:space="preserve"> (PPE)</w:t>
      </w:r>
      <w:r w:rsidRPr="001C5CC7">
        <w:tab/>
        <w:t>PA – PE648.270v01-00</w:t>
      </w:r>
    </w:p>
    <w:p w:rsidR="00EA7381" w:rsidRPr="001C5CC7" w:rsidRDefault="00EA7381" w:rsidP="00EA7381">
      <w:pPr>
        <w:pStyle w:val="NormalIndent12a"/>
        <w:tabs>
          <w:tab w:val="left" w:pos="2410"/>
          <w:tab w:val="left" w:pos="3402"/>
          <w:tab w:val="right" w:pos="9071"/>
        </w:tabs>
        <w:spacing w:after="0"/>
        <w:ind w:left="567"/>
      </w:pPr>
      <w:r w:rsidRPr="001C5CC7">
        <w:t>Bevoegd:</w:t>
      </w:r>
      <w:r w:rsidRPr="001C5CC7">
        <w:tab/>
        <w:t>LIBE</w:t>
      </w:r>
      <w:r w:rsidRPr="001C5CC7">
        <w:tab/>
        <w:t>Javier Zarzalejos (PPE)</w:t>
      </w:r>
      <w:r w:rsidRPr="001C5CC7">
        <w:tab/>
        <w:t>PR – PE655.688v01-00</w:t>
      </w:r>
    </w:p>
    <w:p w:rsidR="00D65AF1" w:rsidRPr="001C5CC7" w:rsidRDefault="00D65AF1" w:rsidP="00D65AF1">
      <w:pPr>
        <w:pStyle w:val="PVxIndent12b"/>
        <w:spacing w:after="240"/>
      </w:pPr>
      <w:r w:rsidRPr="001C5CC7">
        <w:t>De rapporteur, Paulo Rangel, licht het ontwerpadvies toe.</w:t>
      </w:r>
    </w:p>
    <w:p w:rsidR="00EA7381" w:rsidRPr="001C5CC7" w:rsidRDefault="00D65AF1" w:rsidP="00D65AF1">
      <w:pPr>
        <w:pStyle w:val="PVxIndent12b"/>
        <w:spacing w:after="240"/>
      </w:pPr>
      <w:r w:rsidRPr="001C5CC7">
        <w:t>Naast Antonio Tajani (voorzitter) voeren de volgende leden het woord: Danuta Maria Hübner, Giuliano Pisapia (derde ondervoorzitter), Pascal Durand, Gwendoline Delbos-Corfield, Helmut Scholz, Domènec Ruiz Devesa, Gilles Lebreton, Geert Bourgeois.</w:t>
      </w:r>
    </w:p>
    <w:p w:rsidR="00D65AF1" w:rsidRPr="001C5CC7" w:rsidRDefault="00D65AF1" w:rsidP="00D65AF1">
      <w:pPr>
        <w:pStyle w:val="PVxIndent12b"/>
        <w:spacing w:after="480"/>
      </w:pPr>
      <w:r w:rsidRPr="001C5CC7">
        <w:t xml:space="preserve">De termijn voor de indiening van amendementen (alleen in het Engels) wordt </w:t>
      </w:r>
      <w:r w:rsidRPr="001C5CC7">
        <w:lastRenderedPageBreak/>
        <w:t>vastgesteld op 28 september 2020 om 17.00 uur.</w:t>
      </w:r>
    </w:p>
    <w:p w:rsidR="00EA7381" w:rsidRPr="001C5CC7" w:rsidRDefault="00D36732" w:rsidP="00D36732">
      <w:pPr>
        <w:pStyle w:val="PVxHeading"/>
        <w:numPr>
          <w:ilvl w:val="0"/>
          <w:numId w:val="0"/>
        </w:numPr>
        <w:ind w:left="567" w:hanging="567"/>
      </w:pPr>
      <w:r w:rsidRPr="001C5CC7">
        <w:t>5.</w:t>
      </w:r>
      <w:r w:rsidRPr="001C5CC7">
        <w:tab/>
        <w:t>Wijzigingen van het Reglement met het oog op waarborging van de goede werking van het Parlement in buitengewone omstandigheden</w:t>
      </w:r>
    </w:p>
    <w:p w:rsidR="00EA7381" w:rsidRPr="001C5CC7" w:rsidRDefault="00EA7381" w:rsidP="00EA7381">
      <w:pPr>
        <w:pStyle w:val="PVxIndent"/>
        <w:ind w:left="992" w:hanging="425"/>
        <w:rPr>
          <w:snapToGrid/>
        </w:rPr>
      </w:pPr>
      <w:r w:rsidRPr="001C5CC7">
        <w:t>AFCO/9/03319</w:t>
      </w:r>
    </w:p>
    <w:p w:rsidR="00EA7381" w:rsidRPr="001C5CC7" w:rsidRDefault="00EA7381" w:rsidP="00EA7381">
      <w:pPr>
        <w:pStyle w:val="PVxIndent"/>
        <w:spacing w:after="240"/>
        <w:ind w:left="992" w:hanging="425"/>
      </w:pPr>
      <w:r w:rsidRPr="001C5CC7">
        <w:t>2020/2098(REG)</w:t>
      </w:r>
    </w:p>
    <w:p w:rsidR="00EA7381" w:rsidRPr="001C5CC7" w:rsidRDefault="00EA7381" w:rsidP="00EA7381">
      <w:pPr>
        <w:pStyle w:val="PVxIndent"/>
        <w:tabs>
          <w:tab w:val="right" w:pos="9071"/>
        </w:tabs>
        <w:ind w:left="992" w:hanging="425"/>
      </w:pPr>
      <w:r w:rsidRPr="001C5CC7">
        <w:t xml:space="preserve">Rapporteur: </w:t>
      </w:r>
      <w:r w:rsidRPr="001C5CC7">
        <w:rPr>
          <w:b/>
        </w:rPr>
        <w:t>Gabriele Bischoff</w:t>
      </w:r>
      <w:r w:rsidRPr="001C5CC7">
        <w:t xml:space="preserve"> (S&amp;D)</w:t>
      </w:r>
      <w:r w:rsidRPr="001C5CC7">
        <w:tab/>
        <w:t>PR – PE654.009v02-00</w:t>
      </w:r>
    </w:p>
    <w:p w:rsidR="00EA7381" w:rsidRPr="001C5CC7" w:rsidRDefault="00EA7381" w:rsidP="00EA7381">
      <w:pPr>
        <w:pStyle w:val="PVxIndent"/>
        <w:tabs>
          <w:tab w:val="right" w:pos="9071"/>
        </w:tabs>
        <w:spacing w:after="240"/>
        <w:ind w:left="992" w:hanging="425"/>
      </w:pPr>
      <w:r w:rsidRPr="001C5CC7">
        <w:tab/>
      </w:r>
      <w:r w:rsidRPr="001C5CC7">
        <w:tab/>
        <w:t>AM – PE657.438v02-00</w:t>
      </w:r>
    </w:p>
    <w:p w:rsidR="00EA7381" w:rsidRPr="001C5CC7" w:rsidRDefault="00D65AF1" w:rsidP="00D65AF1">
      <w:pPr>
        <w:pStyle w:val="PVxIndent12b"/>
        <w:spacing w:after="240"/>
      </w:pPr>
      <w:r w:rsidRPr="001C5CC7">
        <w:t>De commissie bespreekt de amendementen die in het kader van het ontwerpverslag zijn ingediend.</w:t>
      </w:r>
    </w:p>
    <w:p w:rsidR="00D65AF1" w:rsidRPr="001C5CC7" w:rsidRDefault="00D65AF1" w:rsidP="00D65AF1">
      <w:pPr>
        <w:pStyle w:val="PVxIndent12b"/>
        <w:spacing w:after="480"/>
      </w:pPr>
      <w:r w:rsidRPr="001C5CC7">
        <w:t>Naast voorzitter Antonio Tajani en de rapporteur Gabriele Bischoff (eerste ondervoorzitter) voeren de volgende leden het woord: Danuta Maria Hübner, Domènec Ruiz Devesa, Pascal Durand, Gilles Lebreton, Gwendoline Delbos-Corfield, Geert Bourgeois, Helmut Scholz, Paulo Rangel, Gerolf Annemans, Damian Boeselager, Sven Simon, László Trócsányi.</w:t>
      </w:r>
    </w:p>
    <w:p w:rsidR="004D3968" w:rsidRPr="001C5CC7" w:rsidRDefault="004D3968" w:rsidP="004D3968">
      <w:pPr>
        <w:spacing w:after="480"/>
      </w:pPr>
      <w:r w:rsidRPr="001C5CC7">
        <w:t>Gabriele Bischoff (eerste ondervoorzitter) neemt om 15.26 uur het voorzitterschap over.</w:t>
      </w:r>
    </w:p>
    <w:p w:rsidR="00EA7381" w:rsidRPr="001C5CC7" w:rsidRDefault="00D36732" w:rsidP="00D36732">
      <w:pPr>
        <w:pStyle w:val="PVxHeading"/>
        <w:numPr>
          <w:ilvl w:val="0"/>
          <w:numId w:val="0"/>
        </w:numPr>
        <w:ind w:left="567" w:hanging="567"/>
      </w:pPr>
      <w:r w:rsidRPr="001C5CC7">
        <w:t>6.</w:t>
      </w:r>
      <w:r w:rsidRPr="001C5CC7">
        <w:tab/>
        <w:t>Presentatie van EPRS-onderzoek over transnationale lijsten: “Transnationale lijsten: een manier om de Europese verkiezingen nog Europeser te maken?”</w:t>
      </w:r>
    </w:p>
    <w:p w:rsidR="00EA7381" w:rsidRPr="001C5CC7" w:rsidRDefault="00EA7381" w:rsidP="00EA7381">
      <w:pPr>
        <w:pStyle w:val="PVxIndent12b"/>
      </w:pPr>
      <w:r w:rsidRPr="001C5CC7">
        <w:t>AFCO/9/04144</w:t>
      </w:r>
    </w:p>
    <w:p w:rsidR="00EA7381" w:rsidRPr="001C5CC7" w:rsidRDefault="00095A08" w:rsidP="00D65AF1">
      <w:pPr>
        <w:pStyle w:val="PVxIndent12b"/>
        <w:spacing w:after="480"/>
      </w:pPr>
      <w:r w:rsidRPr="001C5CC7">
        <w:t>Maria Diaz Crego van de Onderzoeksdienst van het Europees Parlement (EPRS) presenteert een onderzoek met als titel “Transnational lists: a way to further Europeanise European elections?”. Het paper is momenteel in voorbereiding en zal de komende weken  verschijnen.</w:t>
      </w:r>
    </w:p>
    <w:p w:rsidR="00EA7381" w:rsidRPr="001C5CC7" w:rsidRDefault="00EA7381" w:rsidP="004D3968">
      <w:pPr>
        <w:spacing w:after="600"/>
      </w:pPr>
      <w:r w:rsidRPr="001C5CC7">
        <w:t>De vergadering wordt om 15.45 uur geschorst en om 16.51 uur hervat onder voorzitterschap van Gabriele Bischoff (eerste ondervoorzitter).</w:t>
      </w:r>
    </w:p>
    <w:p w:rsidR="004D3968" w:rsidRPr="001C5CC7" w:rsidRDefault="00D36732" w:rsidP="00D36732">
      <w:pPr>
        <w:pStyle w:val="PVxHeading"/>
        <w:numPr>
          <w:ilvl w:val="0"/>
          <w:numId w:val="0"/>
        </w:numPr>
        <w:ind w:left="567" w:hanging="567"/>
      </w:pPr>
      <w:r w:rsidRPr="001C5CC7">
        <w:t>7.</w:t>
      </w:r>
      <w:r w:rsidRPr="001C5CC7">
        <w:tab/>
        <w:t>Hoorzitting over transnationale lijsten en het “Spitzenkandidaten”-systeem</w:t>
      </w:r>
    </w:p>
    <w:p w:rsidR="004D3968" w:rsidRPr="001C5CC7" w:rsidRDefault="004D3968" w:rsidP="004D3968">
      <w:pPr>
        <w:pStyle w:val="PVxIndent12b"/>
        <w:spacing w:after="240"/>
      </w:pPr>
      <w:r w:rsidRPr="001C5CC7">
        <w:t>AFCO/9/04143</w:t>
      </w:r>
    </w:p>
    <w:p w:rsidR="004D3968" w:rsidRPr="001C5CC7" w:rsidRDefault="004D3968" w:rsidP="004D3968">
      <w:pPr>
        <w:pStyle w:val="PVxIndent12b"/>
        <w:spacing w:after="240"/>
      </w:pPr>
      <w:r w:rsidRPr="001C5CC7">
        <w:t>Presentatie door deskundigen: de heer János Martonyi, professor Internationaal handelsrecht en Europees recht; mevrouw Christine Verger, vicevoorzitter van het Institut Jacques Delors, Parijs, Frankrijk; de heer Andreas Maurer, professor Universiteit Innsbruck - Departement Sociale en Politieke Wetenschappen, Oostenrijk; de heer Daniel Cohn-Bendit, voormalig lid van het Europees Parlement, 1994-2014.</w:t>
      </w:r>
    </w:p>
    <w:p w:rsidR="004D3968" w:rsidRPr="001C5CC7" w:rsidRDefault="005D7B57" w:rsidP="004D3968">
      <w:pPr>
        <w:pStyle w:val="PVxIndent12b"/>
        <w:spacing w:after="480"/>
      </w:pPr>
      <w:r w:rsidRPr="001C5CC7">
        <w:t xml:space="preserve">Naast waarnemend voorzitter Gabriele Bischoff (eerste ondervoorzitter) nemen de volgende leden het woord: Vladimír Bilčík, Domènec Ruiz Devesa, Pascal Durand, </w:t>
      </w:r>
      <w:r w:rsidRPr="001C5CC7">
        <w:lastRenderedPageBreak/>
        <w:t>Gunnar Beck, Leïla Chaibi, Damian Boeselager, Paulo Rangel, Guy Verhofstadt, Gilles Lebreton, Niklas Nienaß, László Trócsányi, Miapetra Kumpula-Natri en Sophie in 't Veld.</w:t>
      </w:r>
    </w:p>
    <w:p w:rsidR="004D3968" w:rsidRPr="001C5CC7" w:rsidRDefault="00D36732" w:rsidP="00D36732">
      <w:pPr>
        <w:pStyle w:val="PVxHeading"/>
        <w:numPr>
          <w:ilvl w:val="0"/>
          <w:numId w:val="0"/>
        </w:numPr>
        <w:ind w:left="567" w:hanging="567"/>
        <w:rPr>
          <w:snapToGrid/>
        </w:rPr>
      </w:pPr>
      <w:r w:rsidRPr="001C5CC7">
        <w:rPr>
          <w:snapToGrid/>
        </w:rPr>
        <w:t>8.</w:t>
      </w:r>
      <w:r w:rsidRPr="001C5CC7">
        <w:rPr>
          <w:snapToGrid/>
        </w:rPr>
        <w:tab/>
      </w:r>
      <w:r w:rsidRPr="001C5CC7">
        <w:t>Rondvraag</w:t>
      </w:r>
    </w:p>
    <w:p w:rsidR="004D3968" w:rsidRPr="001C5CC7" w:rsidRDefault="004D3968" w:rsidP="004D3968">
      <w:pPr>
        <w:pStyle w:val="PVxIndent"/>
        <w:spacing w:after="480"/>
      </w:pPr>
      <w:r w:rsidRPr="001C5CC7">
        <w:t>Geen opmerkingen.</w:t>
      </w:r>
    </w:p>
    <w:p w:rsidR="004D3968" w:rsidRPr="001C5CC7" w:rsidRDefault="00D36732" w:rsidP="00D36732">
      <w:pPr>
        <w:pStyle w:val="PVxHeading"/>
        <w:numPr>
          <w:ilvl w:val="0"/>
          <w:numId w:val="0"/>
        </w:numPr>
        <w:ind w:left="567" w:hanging="567"/>
      </w:pPr>
      <w:r w:rsidRPr="001C5CC7">
        <w:t>9.</w:t>
      </w:r>
      <w:r w:rsidRPr="001C5CC7">
        <w:tab/>
        <w:t>Datum en plaats volgende vergadering</w:t>
      </w:r>
    </w:p>
    <w:p w:rsidR="004D3968" w:rsidRPr="001C5CC7" w:rsidRDefault="004D3968" w:rsidP="004D3968">
      <w:pPr>
        <w:pStyle w:val="PVxIndent"/>
        <w:spacing w:after="480"/>
      </w:pPr>
      <w:r w:rsidRPr="001C5CC7">
        <w:t>12 oktober 2020, 13.45 - 15.45 uur en 17.45 - 18.45 uur (Brussel)</w:t>
      </w:r>
    </w:p>
    <w:p w:rsidR="004D3968" w:rsidRPr="001C5CC7" w:rsidRDefault="004D3968" w:rsidP="004D3968">
      <w:pPr>
        <w:spacing w:after="480"/>
      </w:pPr>
      <w:r w:rsidRPr="001C5CC7">
        <w:t>De vergadering wordt om 18.49 uur gesloten.</w:t>
      </w:r>
    </w:p>
    <w:p w:rsidR="004D3968" w:rsidRPr="001C5CC7" w:rsidRDefault="004D3968" w:rsidP="004D3968"/>
    <w:p w:rsidR="00D45997" w:rsidRPr="001C5CC7" w:rsidRDefault="00D45997" w:rsidP="00F4356E">
      <w:bookmarkStart w:id="0" w:name="_GoBack"/>
      <w:bookmarkEnd w:id="0"/>
    </w:p>
    <w:p w:rsidR="00250F5D" w:rsidRPr="001C5CC7" w:rsidRDefault="00250F5D" w:rsidP="00F4356E"/>
    <w:p w:rsidR="00CA70CB" w:rsidRPr="001C5CC7" w:rsidRDefault="00CA70CB">
      <w:pPr>
        <w:tabs>
          <w:tab w:val="left" w:pos="-1057"/>
          <w:tab w:val="left" w:pos="-720"/>
          <w:tab w:val="left" w:pos="0"/>
          <w:tab w:val="left" w:pos="720"/>
          <w:tab w:val="left" w:pos="2154"/>
          <w:tab w:val="left" w:pos="2880"/>
        </w:tabs>
        <w:sectPr w:rsidR="00CA70CB" w:rsidRPr="001C5CC7" w:rsidSect="00A9033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8452E8" w:rsidRPr="001C5CC7" w:rsidRDefault="00CC6E1E" w:rsidP="00DE11FD">
      <w:pPr>
        <w:pStyle w:val="AttendancePVTitle"/>
        <w:spacing w:after="240"/>
      </w:pPr>
      <w:r w:rsidRPr="001C5CC7">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1C5CC7">
        <w:trPr>
          <w:cantSplit/>
        </w:trPr>
        <w:tc>
          <w:tcPr>
            <w:tcW w:w="9072" w:type="dxa"/>
            <w:shd w:val="pct10" w:color="000000" w:fill="FFFFFF"/>
          </w:tcPr>
          <w:p w:rsidR="008452E8" w:rsidRPr="001C5CC7" w:rsidRDefault="00CC6E1E" w:rsidP="00AD4CEB">
            <w:pPr>
              <w:pStyle w:val="AttendancePVTable"/>
            </w:pPr>
            <w:r w:rsidRPr="001C5CC7">
              <w:t>Бюро/Mesa/Předsednictvo/Formandskabet/Vorstand/Juhatus/Προεδρείο/Bureau/Predsjedništvo/Ufficio di presidenza/Prezidijs/ Biuras/Elnökség/Prezydium/Birou/Predsedníctvo/Predsedstvo/Puheenjohtajisto/Presidiet (*)</w:t>
            </w:r>
          </w:p>
        </w:tc>
      </w:tr>
      <w:tr w:rsidR="008452E8" w:rsidRPr="001C5CC7">
        <w:trPr>
          <w:cantSplit/>
          <w:trHeight w:val="720"/>
        </w:trPr>
        <w:tc>
          <w:tcPr>
            <w:tcW w:w="9072" w:type="dxa"/>
            <w:shd w:val="clear" w:color="000000" w:fill="FFFFFF"/>
          </w:tcPr>
          <w:p w:rsidR="008452E8" w:rsidRPr="001C5CC7" w:rsidRDefault="00DE11FD" w:rsidP="00DE11FD">
            <w:pPr>
              <w:pStyle w:val="AttendancePVTable"/>
            </w:pPr>
            <w:r w:rsidRPr="001C5CC7">
              <w:t>Antonio Tajani (P), Gabriele Bischoff (VP), Giuliano Pisapia (VP)</w:t>
            </w:r>
          </w:p>
        </w:tc>
      </w:tr>
      <w:tr w:rsidR="008452E8" w:rsidRPr="001C5CC7">
        <w:trPr>
          <w:cantSplit/>
        </w:trPr>
        <w:tc>
          <w:tcPr>
            <w:tcW w:w="9072" w:type="dxa"/>
            <w:shd w:val="pct10" w:color="000000" w:fill="FFFFFF"/>
          </w:tcPr>
          <w:p w:rsidR="008452E8" w:rsidRPr="001C5CC7" w:rsidRDefault="00CC6E1E" w:rsidP="00AD4CEB">
            <w:pPr>
              <w:pStyle w:val="AttendancePVTable"/>
            </w:pPr>
            <w:r w:rsidRPr="001C5CC7">
              <w:t>Членове/Diputados/Poslanci/Medlemmer/Mitglieder/Parlamendiliikmed/Βουλευτές/Members/Députés/Zastupnici/Deputati/Deputāti/ Nariai/Képviselõk/Membri/Leden/Posłowie/Deputados/Deputaţi/Jäsenet/Ledamöter</w:t>
            </w:r>
          </w:p>
        </w:tc>
      </w:tr>
      <w:tr w:rsidR="008452E8" w:rsidRPr="001C5CC7">
        <w:trPr>
          <w:cantSplit/>
          <w:trHeight w:val="1200"/>
        </w:trPr>
        <w:tc>
          <w:tcPr>
            <w:tcW w:w="9072" w:type="dxa"/>
            <w:shd w:val="clear" w:color="000000" w:fill="FFFFFF"/>
          </w:tcPr>
          <w:p w:rsidR="008452E8" w:rsidRPr="001C5CC7" w:rsidRDefault="00DE11FD" w:rsidP="00AD4CEB">
            <w:pPr>
              <w:pStyle w:val="AttendancePVTable"/>
            </w:pPr>
            <w:r w:rsidRPr="001C5CC7">
              <w:t>Gerolf Annemans, Damian Boeselager, Geert Bourgeois, Leila Chaibi, Włodzimierz Cimoszewicz, Gwendoline Delbos</w:t>
            </w:r>
            <w:r w:rsidRPr="001C5CC7">
              <w:noBreakHyphen/>
              <w:t>Corfield, Pascal Durand, Daniel Freund, Sandro Gozi, Laura Huhtasaari, Paulo Rangel, Antonio Maria Rinaldi, Domènec Ruiz Devesa, Helmut Scholz, László Trócsányi, Guy Verhofstadt</w:t>
            </w:r>
          </w:p>
        </w:tc>
      </w:tr>
      <w:tr w:rsidR="008452E8" w:rsidRPr="001C5CC7">
        <w:trPr>
          <w:cantSplit/>
        </w:trPr>
        <w:tc>
          <w:tcPr>
            <w:tcW w:w="9072" w:type="dxa"/>
            <w:shd w:val="pct10" w:color="000000" w:fill="FFFFFF"/>
          </w:tcPr>
          <w:p w:rsidR="008452E8" w:rsidRPr="001C5CC7" w:rsidRDefault="00CC6E1E" w:rsidP="00AD4CEB">
            <w:pPr>
              <w:pStyle w:val="AttendancePVTable"/>
            </w:pPr>
            <w:r w:rsidRPr="001C5CC7">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1C5CC7">
        <w:trPr>
          <w:cantSplit/>
          <w:trHeight w:val="1200"/>
        </w:trPr>
        <w:tc>
          <w:tcPr>
            <w:tcW w:w="9072" w:type="dxa"/>
            <w:shd w:val="clear" w:color="000000" w:fill="FFFFFF"/>
          </w:tcPr>
          <w:p w:rsidR="008452E8" w:rsidRPr="001C5CC7" w:rsidRDefault="00DE11FD" w:rsidP="0051223B">
            <w:pPr>
              <w:pStyle w:val="AttendancePVTable"/>
            </w:pPr>
            <w:r w:rsidRPr="001C5CC7">
              <w:t>Alexander Alexandrov Yordanov, Gunnar Beck, Vladimír Bilčík, Miroslav Číž, Danuta Maria Hübner, Sophia in 't Veld, Miapetra Kumpula</w:t>
            </w:r>
            <w:r w:rsidRPr="001C5CC7">
              <w:noBreakHyphen/>
              <w:t>Natri, Gilles Lebreton, Niklas Nienaß, Sven Simon</w:t>
            </w:r>
          </w:p>
        </w:tc>
      </w:tr>
    </w:tbl>
    <w:p w:rsidR="008452E8" w:rsidRPr="001C5CC7" w:rsidRDefault="008452E8" w:rsidP="005D5A08">
      <w:pPr>
        <w:pStyle w:val="AttendancePV"/>
      </w:pPr>
    </w:p>
    <w:p w:rsidR="008452E8" w:rsidRPr="001C5CC7" w:rsidRDefault="008452E8" w:rsidP="005D5A08">
      <w:pPr>
        <w:pStyle w:val="AttendancePV"/>
      </w:pPr>
    </w:p>
    <w:p w:rsidR="00714F25" w:rsidRPr="001C5CC7"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1C5CC7">
        <w:trPr>
          <w:cantSplit/>
        </w:trPr>
        <w:tc>
          <w:tcPr>
            <w:tcW w:w="9072" w:type="dxa"/>
            <w:gridSpan w:val="2"/>
            <w:shd w:val="pct10" w:color="000000" w:fill="FFFFFF"/>
          </w:tcPr>
          <w:p w:rsidR="008452E8" w:rsidRPr="001C5CC7" w:rsidRDefault="006D2283" w:rsidP="00467244">
            <w:pPr>
              <w:pStyle w:val="AttendancePVTable"/>
            </w:pPr>
            <w:r w:rsidRPr="001C5CC7">
              <w:t>209 (7)</w:t>
            </w:r>
          </w:p>
        </w:tc>
      </w:tr>
      <w:tr w:rsidR="008452E8" w:rsidRPr="001C5CC7">
        <w:trPr>
          <w:cantSplit/>
          <w:trHeight w:val="720"/>
        </w:trPr>
        <w:tc>
          <w:tcPr>
            <w:tcW w:w="9072" w:type="dxa"/>
            <w:gridSpan w:val="2"/>
          </w:tcPr>
          <w:p w:rsidR="008452E8" w:rsidRPr="001C5CC7" w:rsidRDefault="008452E8" w:rsidP="00AD4CEB">
            <w:pPr>
              <w:pStyle w:val="AttendancePVTable"/>
            </w:pPr>
          </w:p>
        </w:tc>
      </w:tr>
      <w:tr w:rsidR="008452E8" w:rsidRPr="001C5CC7">
        <w:trPr>
          <w:cantSplit/>
        </w:trPr>
        <w:tc>
          <w:tcPr>
            <w:tcW w:w="9072" w:type="dxa"/>
            <w:gridSpan w:val="2"/>
            <w:shd w:val="pct10" w:color="000000" w:fill="FFFFFF"/>
          </w:tcPr>
          <w:p w:rsidR="008452E8" w:rsidRPr="001C5CC7" w:rsidRDefault="00467244" w:rsidP="00AD4CEB">
            <w:pPr>
              <w:pStyle w:val="AttendancePVTable"/>
            </w:pPr>
            <w:r w:rsidRPr="001C5CC7">
              <w:t>216 (3)</w:t>
            </w:r>
          </w:p>
        </w:tc>
      </w:tr>
      <w:tr w:rsidR="008452E8" w:rsidRPr="001C5CC7">
        <w:trPr>
          <w:cantSplit/>
          <w:trHeight w:val="720"/>
        </w:trPr>
        <w:tc>
          <w:tcPr>
            <w:tcW w:w="9072" w:type="dxa"/>
            <w:gridSpan w:val="2"/>
          </w:tcPr>
          <w:p w:rsidR="008452E8" w:rsidRPr="001C5CC7" w:rsidRDefault="008452E8" w:rsidP="00AD4CEB">
            <w:pPr>
              <w:pStyle w:val="AttendancePVTable"/>
            </w:pPr>
          </w:p>
        </w:tc>
      </w:tr>
      <w:tr w:rsidR="008452E8" w:rsidRPr="001C5CC7">
        <w:trPr>
          <w:cantSplit/>
        </w:trPr>
        <w:tc>
          <w:tcPr>
            <w:tcW w:w="9072" w:type="dxa"/>
            <w:gridSpan w:val="2"/>
            <w:shd w:val="pct10" w:color="000000" w:fill="FFFFFF"/>
          </w:tcPr>
          <w:p w:rsidR="008452E8" w:rsidRPr="001C5CC7" w:rsidRDefault="006D2283" w:rsidP="00467244">
            <w:pPr>
              <w:pStyle w:val="AttendancePVTable"/>
            </w:pPr>
            <w:r w:rsidRPr="001C5CC7">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1C5CC7">
        <w:trPr>
          <w:trHeight w:val="720"/>
        </w:trPr>
        <w:tc>
          <w:tcPr>
            <w:tcW w:w="7513" w:type="dxa"/>
          </w:tcPr>
          <w:p w:rsidR="008452E8" w:rsidRPr="001C5CC7" w:rsidRDefault="008452E8" w:rsidP="00AD4CEB">
            <w:pPr>
              <w:pStyle w:val="AttendancePVTable"/>
            </w:pPr>
          </w:p>
        </w:tc>
        <w:tc>
          <w:tcPr>
            <w:tcW w:w="1559" w:type="dxa"/>
          </w:tcPr>
          <w:p w:rsidR="008452E8" w:rsidRPr="001C5CC7" w:rsidRDefault="008452E8" w:rsidP="00AD4CEB">
            <w:pPr>
              <w:pStyle w:val="AttendancePVTable"/>
            </w:pPr>
          </w:p>
        </w:tc>
      </w:tr>
    </w:tbl>
    <w:p w:rsidR="008452E8" w:rsidRPr="001C5CC7" w:rsidRDefault="008452E8" w:rsidP="005D5A08">
      <w:pPr>
        <w:pStyle w:val="AttendancePV"/>
      </w:pPr>
    </w:p>
    <w:p w:rsidR="0083601E" w:rsidRPr="001C5CC7" w:rsidRDefault="0083601E" w:rsidP="005D5A08">
      <w:pPr>
        <w:pStyle w:val="AttendancePV"/>
      </w:pPr>
    </w:p>
    <w:p w:rsidR="0083601E" w:rsidRPr="001C5CC7" w:rsidRDefault="0083601E"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1C5CC7" w:rsidTr="00B15084">
        <w:trPr>
          <w:cantSplit/>
        </w:trPr>
        <w:tc>
          <w:tcPr>
            <w:tcW w:w="9072" w:type="dxa"/>
            <w:shd w:val="pct10" w:color="000000" w:fill="FFFFFF"/>
          </w:tcPr>
          <w:p w:rsidR="0083601E" w:rsidRPr="001C5CC7" w:rsidRDefault="0083601E" w:rsidP="00AD4CEB">
            <w:pPr>
              <w:pStyle w:val="AttendancePVTable"/>
            </w:pPr>
            <w:r w:rsidRPr="001C5CC7">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1C5CC7" w:rsidTr="00B15084">
        <w:trPr>
          <w:cantSplit/>
          <w:trHeight w:val="720"/>
        </w:trPr>
        <w:tc>
          <w:tcPr>
            <w:tcW w:w="9072" w:type="dxa"/>
          </w:tcPr>
          <w:p w:rsidR="0083601E" w:rsidRPr="001C5CC7" w:rsidRDefault="0083601E" w:rsidP="00AD4CEB">
            <w:pPr>
              <w:pStyle w:val="AttendancePVTable"/>
            </w:pPr>
          </w:p>
        </w:tc>
      </w:tr>
    </w:tbl>
    <w:p w:rsidR="008452E8" w:rsidRPr="001C5CC7" w:rsidRDefault="008452E8" w:rsidP="005D5A08">
      <w:pPr>
        <w:pStyle w:val="AttendancePV"/>
      </w:pPr>
    </w:p>
    <w:p w:rsidR="00DE11FD" w:rsidRPr="001C5CC7" w:rsidRDefault="00DE11FD">
      <w:pPr>
        <w:widowControl/>
        <w:rPr>
          <w:sz w:val="16"/>
        </w:rPr>
      </w:pPr>
      <w:r w:rsidRPr="001C5CC7">
        <w:br w:type="page"/>
      </w:r>
    </w:p>
    <w:p w:rsidR="00DB5CC6" w:rsidRPr="001C5CC7"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1C5CC7">
        <w:tc>
          <w:tcPr>
            <w:tcW w:w="9072" w:type="dxa"/>
            <w:shd w:val="pct10" w:color="000000" w:fill="FFFFFF"/>
          </w:tcPr>
          <w:p w:rsidR="008452E8" w:rsidRPr="001C5CC7" w:rsidRDefault="00CC6E1E" w:rsidP="00F51C97">
            <w:pPr>
              <w:pStyle w:val="AttendancePVTable"/>
            </w:pPr>
            <w:r w:rsidRPr="001C5CC7">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1C5CC7">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1C5CC7">
        <w:trPr>
          <w:trHeight w:val="720"/>
        </w:trPr>
        <w:tc>
          <w:tcPr>
            <w:tcW w:w="9072" w:type="dxa"/>
          </w:tcPr>
          <w:p w:rsidR="008452E8" w:rsidRPr="001C5CC7" w:rsidRDefault="0051223B" w:rsidP="00095A08">
            <w:pPr>
              <w:pStyle w:val="AttendancePVTable"/>
            </w:pPr>
            <w:r w:rsidRPr="001C5CC7">
              <w:t>Mr János Martonyi (Professor of International Trade Law and European Law); Ms Christine Verger (Vice-President o the Institut Jacques Delors, Paris, France); Mr Andreas Maurer (Professor at the University of Innsbruck - School of Social and Political Sciences, Austria); Mr Daniel Cohn-Bendit (Former Member of the European Parliament, 1994-2014)</w:t>
            </w:r>
          </w:p>
        </w:tc>
      </w:tr>
    </w:tbl>
    <w:p w:rsidR="008452E8" w:rsidRPr="001C5CC7"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1C5CC7">
        <w:tc>
          <w:tcPr>
            <w:tcW w:w="9072" w:type="dxa"/>
            <w:gridSpan w:val="2"/>
            <w:shd w:val="pct10" w:color="000000" w:fill="FFFFFF"/>
          </w:tcPr>
          <w:p w:rsidR="008452E8" w:rsidRPr="001C5CC7" w:rsidRDefault="00CC6E1E" w:rsidP="00AD4CEB">
            <w:pPr>
              <w:pStyle w:val="AttendancePVTable"/>
            </w:pPr>
            <w:r w:rsidRPr="001C5CC7">
              <w:t>Съвет/Consejo/Rada/Rådet/Rat/Nõukogu/Συμβούλιο/Council/Conseil/Vijeće/Consiglio/Padome/Taryba/Tanács/Kunsill/Raad/ Conselho/Consiliu/Svet/Neuvosto/Rådet (*)</w:t>
            </w:r>
          </w:p>
        </w:tc>
      </w:tr>
      <w:tr w:rsidR="008452E8" w:rsidRPr="001C5CC7">
        <w:trPr>
          <w:trHeight w:val="720"/>
        </w:trPr>
        <w:tc>
          <w:tcPr>
            <w:tcW w:w="9072" w:type="dxa"/>
            <w:gridSpan w:val="2"/>
          </w:tcPr>
          <w:p w:rsidR="008452E8" w:rsidRPr="001C5CC7" w:rsidRDefault="008452E8" w:rsidP="00AD4CEB">
            <w:pPr>
              <w:pStyle w:val="AttendancePVTable"/>
            </w:pPr>
          </w:p>
        </w:tc>
      </w:tr>
      <w:tr w:rsidR="008452E8" w:rsidRPr="001C5CC7">
        <w:tc>
          <w:tcPr>
            <w:tcW w:w="9072" w:type="dxa"/>
            <w:gridSpan w:val="2"/>
            <w:shd w:val="pct10" w:color="000000" w:fill="FFFFFF"/>
          </w:tcPr>
          <w:p w:rsidR="008452E8" w:rsidRPr="001C5CC7" w:rsidRDefault="00CC6E1E" w:rsidP="002E2B09">
            <w:pPr>
              <w:pStyle w:val="AttendancePVTable"/>
            </w:pPr>
            <w:r w:rsidRPr="001C5CC7">
              <w:t>Комисия/Comisión/Komise/Kommissionen/Kommission/Komisjon/Επιτροπή/Commission/Komisija/Commissione/Bizottság/ Kummissjoni/Commissie/Komisja/Comissão/Comisie/Komisia/Komissio/Kommissionen (*)</w:t>
            </w:r>
          </w:p>
        </w:tc>
      </w:tr>
      <w:tr w:rsidR="008452E8" w:rsidRPr="001C5CC7">
        <w:trPr>
          <w:trHeight w:val="720"/>
        </w:trPr>
        <w:tc>
          <w:tcPr>
            <w:tcW w:w="9072" w:type="dxa"/>
            <w:gridSpan w:val="2"/>
          </w:tcPr>
          <w:p w:rsidR="008452E8" w:rsidRPr="001C5CC7" w:rsidRDefault="008452E8" w:rsidP="00AD4CEB">
            <w:pPr>
              <w:pStyle w:val="AttendancePVTable"/>
            </w:pPr>
          </w:p>
        </w:tc>
      </w:tr>
      <w:tr w:rsidR="008452E8" w:rsidRPr="001C5CC7">
        <w:tc>
          <w:tcPr>
            <w:tcW w:w="9072" w:type="dxa"/>
            <w:gridSpan w:val="2"/>
            <w:shd w:val="pct10" w:color="000000" w:fill="FFFFFF"/>
          </w:tcPr>
          <w:p w:rsidR="008452E8" w:rsidRPr="001C5CC7" w:rsidRDefault="00F0068D" w:rsidP="00F0068D">
            <w:pPr>
              <w:pStyle w:val="AttendancePVTable"/>
            </w:pPr>
            <w:r w:rsidRPr="001C5CC7">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1C5CC7">
        <w:trPr>
          <w:cantSplit/>
          <w:trHeight w:val="720"/>
        </w:trPr>
        <w:tc>
          <w:tcPr>
            <w:tcW w:w="1701" w:type="dxa"/>
          </w:tcPr>
          <w:p w:rsidR="008452E8" w:rsidRPr="001C5CC7" w:rsidRDefault="008452E8" w:rsidP="00AD4CEB">
            <w:pPr>
              <w:pStyle w:val="AttendancePVTable"/>
            </w:pPr>
          </w:p>
        </w:tc>
        <w:tc>
          <w:tcPr>
            <w:tcW w:w="7371" w:type="dxa"/>
          </w:tcPr>
          <w:p w:rsidR="008452E8" w:rsidRPr="001C5CC7" w:rsidRDefault="008452E8" w:rsidP="00AD4CEB">
            <w:pPr>
              <w:pStyle w:val="AttendancePVTable"/>
            </w:pPr>
          </w:p>
        </w:tc>
      </w:tr>
    </w:tbl>
    <w:p w:rsidR="008452E8" w:rsidRPr="001C5CC7"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1C5CC7">
        <w:trPr>
          <w:cantSplit/>
        </w:trPr>
        <w:tc>
          <w:tcPr>
            <w:tcW w:w="9072" w:type="dxa"/>
            <w:shd w:val="pct10" w:color="000000" w:fill="FFFFFF"/>
          </w:tcPr>
          <w:p w:rsidR="008452E8" w:rsidRPr="001C5CC7" w:rsidRDefault="00007788" w:rsidP="00AD4CEB">
            <w:pPr>
              <w:pStyle w:val="AttendancePVTable"/>
            </w:pPr>
            <w:r w:rsidRPr="001C5CC7">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1C5CC7">
        <w:trPr>
          <w:cantSplit/>
          <w:trHeight w:val="1200"/>
        </w:trPr>
        <w:tc>
          <w:tcPr>
            <w:tcW w:w="9072" w:type="dxa"/>
          </w:tcPr>
          <w:p w:rsidR="008452E8" w:rsidRPr="001C5CC7" w:rsidRDefault="0051223B" w:rsidP="0051223B">
            <w:pPr>
              <w:pStyle w:val="AttendancePVTable"/>
            </w:pPr>
            <w:r w:rsidRPr="001C5CC7">
              <w:t>A Gamito (Permanent Representation ES)</w:t>
            </w:r>
          </w:p>
        </w:tc>
      </w:tr>
    </w:tbl>
    <w:p w:rsidR="0083601E" w:rsidRPr="001C5CC7"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1C5CC7">
        <w:trPr>
          <w:cantSplit/>
        </w:trPr>
        <w:tc>
          <w:tcPr>
            <w:tcW w:w="9072" w:type="dxa"/>
            <w:gridSpan w:val="2"/>
            <w:shd w:val="pct10" w:color="000000" w:fill="FFFFFF"/>
          </w:tcPr>
          <w:p w:rsidR="008452E8" w:rsidRPr="001C5CC7" w:rsidRDefault="00C634EF" w:rsidP="005F6C89">
            <w:pPr>
              <w:pStyle w:val="AttendancePVTable"/>
            </w:pPr>
            <w:r w:rsidRPr="001C5CC7">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1C5CC7">
        <w:trPr>
          <w:cantSplit/>
        </w:trPr>
        <w:tc>
          <w:tcPr>
            <w:tcW w:w="1701" w:type="dxa"/>
            <w:shd w:val="clear" w:color="auto" w:fill="FFFFFF"/>
          </w:tcPr>
          <w:p w:rsidR="008452E8" w:rsidRPr="001C5CC7" w:rsidRDefault="008452E8" w:rsidP="00A66B35">
            <w:pPr>
              <w:pStyle w:val="AttendancePVTable"/>
            </w:pPr>
            <w:r w:rsidRPr="001C5CC7">
              <w:t>PPE</w:t>
            </w:r>
          </w:p>
          <w:p w:rsidR="008452E8" w:rsidRPr="001C5CC7" w:rsidRDefault="00CE5AEB" w:rsidP="00A66B35">
            <w:pPr>
              <w:pStyle w:val="AttendancePVTable"/>
            </w:pPr>
            <w:r w:rsidRPr="001C5CC7">
              <w:t>S&amp;D</w:t>
            </w:r>
          </w:p>
          <w:p w:rsidR="00A5325A" w:rsidRPr="001C5CC7" w:rsidRDefault="00A5325A" w:rsidP="00A66B35">
            <w:pPr>
              <w:pStyle w:val="AttendancePVTable"/>
            </w:pPr>
            <w:r w:rsidRPr="001C5CC7">
              <w:t>Renew</w:t>
            </w:r>
          </w:p>
          <w:p w:rsidR="008452E8" w:rsidRPr="001C5CC7" w:rsidRDefault="006D6EB9" w:rsidP="00A66B35">
            <w:pPr>
              <w:pStyle w:val="AttendancePVTable"/>
            </w:pPr>
            <w:r w:rsidRPr="001C5CC7">
              <w:t>ID</w:t>
            </w:r>
          </w:p>
          <w:p w:rsidR="00A5325A" w:rsidRPr="001C5CC7" w:rsidRDefault="006D6EB9" w:rsidP="006D6EB9">
            <w:pPr>
              <w:pStyle w:val="AttendancePVTable"/>
            </w:pPr>
            <w:r w:rsidRPr="001C5CC7">
              <w:t>Verts/ALE</w:t>
            </w:r>
          </w:p>
          <w:p w:rsidR="00A5325A" w:rsidRPr="001C5CC7" w:rsidRDefault="00A5325A" w:rsidP="00A5325A">
            <w:pPr>
              <w:pStyle w:val="AttendancePVTable"/>
            </w:pPr>
            <w:r w:rsidRPr="001C5CC7">
              <w:t>ECR</w:t>
            </w:r>
          </w:p>
          <w:p w:rsidR="008452E8" w:rsidRPr="001C5CC7" w:rsidRDefault="00926DB0" w:rsidP="00A66B35">
            <w:pPr>
              <w:pStyle w:val="AttendancePVTable"/>
            </w:pPr>
            <w:r w:rsidRPr="001C5CC7">
              <w:t>GUE/NGL</w:t>
            </w:r>
          </w:p>
          <w:p w:rsidR="008452E8" w:rsidRPr="001C5CC7" w:rsidRDefault="008452E8" w:rsidP="00A66B35">
            <w:pPr>
              <w:pStyle w:val="AttendancePVTable"/>
            </w:pPr>
            <w:r w:rsidRPr="001C5CC7">
              <w:t>NI</w:t>
            </w:r>
          </w:p>
        </w:tc>
        <w:tc>
          <w:tcPr>
            <w:tcW w:w="7371" w:type="dxa"/>
            <w:shd w:val="clear" w:color="auto" w:fill="FFFFFF"/>
          </w:tcPr>
          <w:p w:rsidR="0051223B" w:rsidRPr="001C5CC7" w:rsidRDefault="0051223B" w:rsidP="0051223B">
            <w:pPr>
              <w:pStyle w:val="AttendancePVTable"/>
              <w:rPr>
                <w:snapToGrid/>
              </w:rPr>
            </w:pPr>
            <w:r w:rsidRPr="001C5CC7">
              <w:t>Cornelia Gheorghiu, Iris Bergmann</w:t>
            </w:r>
          </w:p>
          <w:p w:rsidR="0051223B" w:rsidRPr="001C5CC7" w:rsidRDefault="0051223B" w:rsidP="0051223B">
            <w:pPr>
              <w:pStyle w:val="AttendancePVTable"/>
            </w:pPr>
            <w:r w:rsidRPr="001C5CC7">
              <w:t>Francesco Cerasani</w:t>
            </w:r>
          </w:p>
          <w:p w:rsidR="0051223B" w:rsidRPr="001C5CC7" w:rsidRDefault="0051223B" w:rsidP="0051223B">
            <w:pPr>
              <w:pStyle w:val="AttendancePVTable"/>
            </w:pPr>
            <w:r w:rsidRPr="001C5CC7">
              <w:t>Sietse Wijnsma</w:t>
            </w:r>
          </w:p>
          <w:p w:rsidR="0051223B" w:rsidRPr="001C5CC7" w:rsidRDefault="0051223B" w:rsidP="0051223B">
            <w:pPr>
              <w:pStyle w:val="AttendancePVTable"/>
            </w:pPr>
            <w:r w:rsidRPr="001C5CC7">
              <w:t>Sakari Linden</w:t>
            </w:r>
          </w:p>
          <w:p w:rsidR="0051223B" w:rsidRPr="001C5CC7" w:rsidRDefault="0051223B" w:rsidP="0051223B">
            <w:pPr>
              <w:pStyle w:val="AttendancePVTable"/>
            </w:pPr>
            <w:r w:rsidRPr="001C5CC7">
              <w:t>Helena Argerich i Terradas, Mélanie Vogel</w:t>
            </w:r>
          </w:p>
          <w:p w:rsidR="0051223B" w:rsidRPr="001C5CC7" w:rsidRDefault="0051223B" w:rsidP="0051223B">
            <w:pPr>
              <w:pStyle w:val="AttendancePVTable"/>
            </w:pPr>
          </w:p>
          <w:p w:rsidR="0051223B" w:rsidRPr="001C5CC7" w:rsidRDefault="0051223B" w:rsidP="0051223B">
            <w:pPr>
              <w:pStyle w:val="AttendancePVTable"/>
            </w:pPr>
            <w:r w:rsidRPr="001C5CC7">
              <w:t>Maj Aslett-Rydbjerg, Brian Carty</w:t>
            </w:r>
          </w:p>
          <w:p w:rsidR="0006514D" w:rsidRPr="001C5CC7" w:rsidRDefault="0006514D" w:rsidP="00374A20">
            <w:pPr>
              <w:pStyle w:val="AttendancePVTable"/>
            </w:pPr>
          </w:p>
        </w:tc>
      </w:tr>
    </w:tbl>
    <w:p w:rsidR="00DB5CC6" w:rsidRPr="001C5CC7" w:rsidRDefault="00DB5CC6" w:rsidP="005D5A08">
      <w:pPr>
        <w:pStyle w:val="AttendancePV"/>
      </w:pPr>
    </w:p>
    <w:p w:rsidR="0083601E" w:rsidRPr="001C5CC7" w:rsidRDefault="0083601E" w:rsidP="005D5A08">
      <w:pPr>
        <w:pStyle w:val="AttendancePV"/>
      </w:pPr>
    </w:p>
    <w:p w:rsidR="0083601E" w:rsidRPr="001C5CC7"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1C5CC7">
        <w:trPr>
          <w:cantSplit/>
        </w:trPr>
        <w:tc>
          <w:tcPr>
            <w:tcW w:w="9072" w:type="dxa"/>
            <w:gridSpan w:val="2"/>
            <w:shd w:val="pct10" w:color="000000" w:fill="FFFFFF"/>
          </w:tcPr>
          <w:p w:rsidR="008452E8" w:rsidRPr="001C5CC7" w:rsidRDefault="00DC629C" w:rsidP="00AD4CEB">
            <w:pPr>
              <w:pStyle w:val="AttendancePVTable"/>
            </w:pPr>
            <w:r w:rsidRPr="001C5CC7">
              <w:lastRenderedPageBreak/>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1C5CC7" w:rsidTr="0051223B">
        <w:trPr>
          <w:cantSplit/>
          <w:trHeight w:val="197"/>
        </w:trPr>
        <w:tc>
          <w:tcPr>
            <w:tcW w:w="9072" w:type="dxa"/>
            <w:gridSpan w:val="2"/>
            <w:shd w:val="clear" w:color="auto" w:fill="FFFFFF"/>
          </w:tcPr>
          <w:p w:rsidR="008452E8" w:rsidRPr="001C5CC7" w:rsidRDefault="008452E8" w:rsidP="0051223B">
            <w:pPr>
              <w:pStyle w:val="AttendancePVTable"/>
              <w:spacing w:before="0" w:after="0"/>
            </w:pPr>
          </w:p>
        </w:tc>
      </w:tr>
      <w:tr w:rsidR="008452E8" w:rsidRPr="001C5CC7">
        <w:trPr>
          <w:cantSplit/>
        </w:trPr>
        <w:tc>
          <w:tcPr>
            <w:tcW w:w="9072" w:type="dxa"/>
            <w:gridSpan w:val="2"/>
            <w:shd w:val="pct10" w:color="000000" w:fill="FFFFFF"/>
          </w:tcPr>
          <w:p w:rsidR="008452E8" w:rsidRPr="001C5CC7" w:rsidRDefault="00C634EF" w:rsidP="00AD4CEB">
            <w:pPr>
              <w:pStyle w:val="AttendancePVTable"/>
            </w:pPr>
            <w:r w:rsidRPr="001C5CC7">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1C5CC7" w:rsidTr="0051223B">
        <w:trPr>
          <w:cantSplit/>
          <w:trHeight w:val="333"/>
        </w:trPr>
        <w:tc>
          <w:tcPr>
            <w:tcW w:w="9072" w:type="dxa"/>
            <w:gridSpan w:val="2"/>
            <w:shd w:val="clear" w:color="auto" w:fill="FFFFFF"/>
            <w:vAlign w:val="center"/>
          </w:tcPr>
          <w:p w:rsidR="008452E8" w:rsidRPr="001C5CC7" w:rsidRDefault="0051223B" w:rsidP="0051223B">
            <w:pPr>
              <w:pStyle w:val="AttendancePVTable"/>
              <w:spacing w:before="0" w:after="0"/>
            </w:pPr>
            <w:r w:rsidRPr="001C5CC7">
              <w:t>Richard Corbett</w:t>
            </w:r>
          </w:p>
        </w:tc>
      </w:tr>
      <w:tr w:rsidR="008452E8" w:rsidRPr="001C5CC7">
        <w:trPr>
          <w:cantSplit/>
        </w:trPr>
        <w:tc>
          <w:tcPr>
            <w:tcW w:w="9072" w:type="dxa"/>
            <w:gridSpan w:val="2"/>
            <w:shd w:val="pct10" w:color="000000" w:fill="FFFFFF"/>
          </w:tcPr>
          <w:p w:rsidR="008452E8" w:rsidRPr="001C5CC7" w:rsidRDefault="00C634EF" w:rsidP="00AD4CEB">
            <w:pPr>
              <w:pStyle w:val="AttendancePVTable"/>
            </w:pPr>
            <w:r w:rsidRPr="001C5CC7">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1C5CC7">
              <w:noBreakHyphen/>
              <w:t>generaal/Dyrekcja Generalna/Direcção-Geral/Direcţii Generale/Generálne riaditeľstvo/Generalni direktorat/Pääosasto/Generaldirektorat</w:t>
            </w:r>
          </w:p>
        </w:tc>
      </w:tr>
      <w:tr w:rsidR="008452E8" w:rsidRPr="001C5CC7">
        <w:trPr>
          <w:cantSplit/>
          <w:trHeight w:val="720"/>
        </w:trPr>
        <w:tc>
          <w:tcPr>
            <w:tcW w:w="1701" w:type="dxa"/>
            <w:shd w:val="clear" w:color="auto" w:fill="FFFFFF"/>
          </w:tcPr>
          <w:p w:rsidR="008452E8" w:rsidRPr="001C5CC7" w:rsidRDefault="008452E8" w:rsidP="0051223B">
            <w:pPr>
              <w:pStyle w:val="AttendancePVTable"/>
              <w:spacing w:before="0"/>
            </w:pPr>
            <w:r w:rsidRPr="001C5CC7">
              <w:t>DG PRES</w:t>
            </w:r>
          </w:p>
          <w:p w:rsidR="008452E8" w:rsidRPr="001C5CC7" w:rsidRDefault="008452E8" w:rsidP="00A66B35">
            <w:pPr>
              <w:pStyle w:val="AttendancePVTable"/>
            </w:pPr>
            <w:r w:rsidRPr="001C5CC7">
              <w:t>DG IPOL</w:t>
            </w:r>
          </w:p>
          <w:p w:rsidR="008452E8" w:rsidRPr="001C5CC7" w:rsidRDefault="008452E8" w:rsidP="00A66B35">
            <w:pPr>
              <w:pStyle w:val="AttendancePVTable"/>
            </w:pPr>
            <w:r w:rsidRPr="001C5CC7">
              <w:t>DG EXPO</w:t>
            </w:r>
          </w:p>
          <w:p w:rsidR="00CA53ED" w:rsidRPr="001C5CC7" w:rsidRDefault="00CA53ED" w:rsidP="00A66B35">
            <w:pPr>
              <w:pStyle w:val="AttendancePVTable"/>
            </w:pPr>
            <w:r w:rsidRPr="001C5CC7">
              <w:t>DG EPRS</w:t>
            </w:r>
          </w:p>
          <w:p w:rsidR="008452E8" w:rsidRPr="001C5CC7" w:rsidRDefault="008452E8" w:rsidP="00A66B35">
            <w:pPr>
              <w:pStyle w:val="AttendancePVTable"/>
            </w:pPr>
            <w:r w:rsidRPr="001C5CC7">
              <w:t>DG COMM</w:t>
            </w:r>
          </w:p>
          <w:p w:rsidR="008452E8" w:rsidRPr="001C5CC7" w:rsidRDefault="008452E8" w:rsidP="00A66B35">
            <w:pPr>
              <w:pStyle w:val="AttendancePVTable"/>
            </w:pPr>
            <w:r w:rsidRPr="001C5CC7">
              <w:t>DG PERS</w:t>
            </w:r>
          </w:p>
          <w:p w:rsidR="008452E8" w:rsidRPr="001C5CC7" w:rsidRDefault="007C674A" w:rsidP="00A66B35">
            <w:pPr>
              <w:pStyle w:val="AttendancePVTable"/>
            </w:pPr>
            <w:r w:rsidRPr="001C5CC7">
              <w:t>DG INLO</w:t>
            </w:r>
          </w:p>
          <w:p w:rsidR="008452E8" w:rsidRPr="001C5CC7" w:rsidRDefault="008452E8" w:rsidP="00A66B35">
            <w:pPr>
              <w:pStyle w:val="AttendancePVTable"/>
            </w:pPr>
            <w:r w:rsidRPr="001C5CC7">
              <w:t>DG TRAD</w:t>
            </w:r>
          </w:p>
          <w:p w:rsidR="007C674A" w:rsidRPr="001C5CC7" w:rsidRDefault="007C674A" w:rsidP="00A66B35">
            <w:pPr>
              <w:pStyle w:val="AttendancePVTable"/>
            </w:pPr>
            <w:r w:rsidRPr="001C5CC7">
              <w:t>DG LINC</w:t>
            </w:r>
          </w:p>
          <w:p w:rsidR="008452E8" w:rsidRPr="001C5CC7" w:rsidRDefault="008452E8" w:rsidP="00A66B35">
            <w:pPr>
              <w:pStyle w:val="AttendancePVTable"/>
            </w:pPr>
            <w:r w:rsidRPr="001C5CC7">
              <w:t>DG FINS</w:t>
            </w:r>
          </w:p>
          <w:p w:rsidR="00CA53ED" w:rsidRPr="001C5CC7" w:rsidRDefault="00CA53ED" w:rsidP="00A66B35">
            <w:pPr>
              <w:pStyle w:val="AttendancePVTable"/>
            </w:pPr>
            <w:r w:rsidRPr="001C5CC7">
              <w:t>DG ITEC</w:t>
            </w:r>
          </w:p>
          <w:p w:rsidR="007C674A" w:rsidRPr="001C5CC7" w:rsidRDefault="00CA53ED" w:rsidP="0051223B">
            <w:pPr>
              <w:pStyle w:val="AttendancePVTable"/>
              <w:spacing w:after="0"/>
            </w:pPr>
            <w:r w:rsidRPr="001C5CC7">
              <w:t>DG SAFE</w:t>
            </w:r>
          </w:p>
        </w:tc>
        <w:tc>
          <w:tcPr>
            <w:tcW w:w="7371" w:type="dxa"/>
            <w:shd w:val="clear" w:color="auto" w:fill="FFFFFF"/>
          </w:tcPr>
          <w:p w:rsidR="0051223B" w:rsidRPr="001C5CC7" w:rsidRDefault="0051223B" w:rsidP="0051223B">
            <w:pPr>
              <w:pStyle w:val="AttendancePVTable"/>
              <w:spacing w:before="0"/>
            </w:pPr>
          </w:p>
          <w:p w:rsidR="0051223B" w:rsidRPr="001C5CC7" w:rsidRDefault="0051223B" w:rsidP="0051223B">
            <w:pPr>
              <w:pStyle w:val="AttendancePVTable"/>
            </w:pPr>
          </w:p>
          <w:p w:rsidR="0051223B" w:rsidRPr="001C5CC7" w:rsidRDefault="0051223B" w:rsidP="0051223B">
            <w:pPr>
              <w:pStyle w:val="AttendancePVTable"/>
            </w:pPr>
          </w:p>
          <w:p w:rsidR="0051223B" w:rsidRPr="001C5CC7" w:rsidRDefault="0051223B" w:rsidP="0051223B">
            <w:pPr>
              <w:pStyle w:val="AttendancePVTable"/>
            </w:pPr>
            <w:r w:rsidRPr="001C5CC7">
              <w:t>Maria Diaz Crego</w:t>
            </w:r>
          </w:p>
          <w:p w:rsidR="0051223B" w:rsidRPr="001C5CC7" w:rsidRDefault="0051223B" w:rsidP="0051223B">
            <w:pPr>
              <w:pStyle w:val="AttendancePVTable"/>
            </w:pPr>
          </w:p>
          <w:p w:rsidR="0051223B" w:rsidRPr="001C5CC7" w:rsidRDefault="0051223B" w:rsidP="0051223B">
            <w:pPr>
              <w:pStyle w:val="AttendancePVTable"/>
            </w:pPr>
          </w:p>
          <w:p w:rsidR="0051223B" w:rsidRPr="001C5CC7" w:rsidRDefault="0051223B" w:rsidP="0051223B">
            <w:pPr>
              <w:pStyle w:val="AttendancePVTable"/>
            </w:pPr>
          </w:p>
          <w:p w:rsidR="0051223B" w:rsidRPr="001C5CC7" w:rsidRDefault="0051223B" w:rsidP="0051223B">
            <w:pPr>
              <w:pStyle w:val="AttendancePVTable"/>
            </w:pPr>
          </w:p>
          <w:p w:rsidR="0051223B" w:rsidRPr="001C5CC7" w:rsidRDefault="0051223B" w:rsidP="0051223B">
            <w:pPr>
              <w:pStyle w:val="AttendancePVTable"/>
            </w:pPr>
          </w:p>
          <w:p w:rsidR="0051223B" w:rsidRPr="001C5CC7" w:rsidRDefault="0051223B" w:rsidP="0051223B">
            <w:pPr>
              <w:pStyle w:val="AttendancePVTable"/>
            </w:pPr>
          </w:p>
          <w:p w:rsidR="0051223B" w:rsidRPr="001C5CC7" w:rsidRDefault="0051223B" w:rsidP="0051223B">
            <w:pPr>
              <w:pStyle w:val="AttendancePVTable"/>
            </w:pPr>
          </w:p>
          <w:p w:rsidR="0051223B" w:rsidRPr="001C5CC7" w:rsidRDefault="0051223B" w:rsidP="0051223B">
            <w:pPr>
              <w:pStyle w:val="AttendancePVTable"/>
              <w:spacing w:after="0"/>
            </w:pPr>
          </w:p>
        </w:tc>
      </w:tr>
    </w:tbl>
    <w:p w:rsidR="0083601E" w:rsidRPr="001C5CC7"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1C5CC7">
        <w:trPr>
          <w:cantSplit/>
        </w:trPr>
        <w:tc>
          <w:tcPr>
            <w:tcW w:w="9072" w:type="dxa"/>
            <w:shd w:val="pct10" w:color="000000" w:fill="FFFFFF"/>
          </w:tcPr>
          <w:p w:rsidR="00A13D65" w:rsidRPr="001C5CC7" w:rsidRDefault="00A13D65" w:rsidP="00AD4CEB">
            <w:pPr>
              <w:pStyle w:val="AttendancePVTable"/>
            </w:pPr>
            <w:r w:rsidRPr="001C5CC7">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1C5CC7" w:rsidTr="0051223B">
        <w:trPr>
          <w:cantSplit/>
          <w:trHeight w:val="159"/>
        </w:trPr>
        <w:tc>
          <w:tcPr>
            <w:tcW w:w="9072" w:type="dxa"/>
            <w:shd w:val="clear" w:color="auto" w:fill="FFFFFF"/>
          </w:tcPr>
          <w:p w:rsidR="00A13D65" w:rsidRPr="001C5CC7" w:rsidRDefault="0051223B" w:rsidP="0051223B">
            <w:pPr>
              <w:pStyle w:val="AttendancePVTable"/>
              <w:spacing w:before="0" w:after="0"/>
            </w:pPr>
            <w:r w:rsidRPr="001C5CC7">
              <w:t>Tamas Lukácsi</w:t>
            </w:r>
          </w:p>
        </w:tc>
      </w:tr>
      <w:tr w:rsidR="00A13D65" w:rsidRPr="001C5CC7">
        <w:trPr>
          <w:cantSplit/>
        </w:trPr>
        <w:tc>
          <w:tcPr>
            <w:tcW w:w="9072" w:type="dxa"/>
            <w:shd w:val="pct10" w:color="000000" w:fill="FFFFFF"/>
          </w:tcPr>
          <w:p w:rsidR="00A13D65" w:rsidRPr="001C5CC7" w:rsidRDefault="00A13D65" w:rsidP="00E2213D">
            <w:pPr>
              <w:pStyle w:val="AttendancePVTable"/>
            </w:pPr>
            <w:r w:rsidRPr="001C5CC7">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1C5CC7" w:rsidTr="0051223B">
        <w:trPr>
          <w:cantSplit/>
          <w:trHeight w:val="261"/>
        </w:trPr>
        <w:tc>
          <w:tcPr>
            <w:tcW w:w="9072" w:type="dxa"/>
            <w:shd w:val="clear" w:color="auto" w:fill="FFFFFF"/>
            <w:vAlign w:val="center"/>
          </w:tcPr>
          <w:p w:rsidR="00A13D65" w:rsidRPr="001C5CC7" w:rsidRDefault="0051223B" w:rsidP="0051223B">
            <w:pPr>
              <w:pStyle w:val="AttendancePVTable"/>
              <w:spacing w:before="0" w:after="0"/>
            </w:pPr>
            <w:r w:rsidRPr="001C5CC7">
              <w:t>José Luís Pacheco, François Némoz-Hervens, Annemieke Beugelink, Carla Carvalho, Petr Novak, Ewelina Błaszczyk-Adamowicz</w:t>
            </w:r>
          </w:p>
        </w:tc>
      </w:tr>
      <w:tr w:rsidR="00A13D65" w:rsidRPr="001C5CC7">
        <w:trPr>
          <w:cantSplit/>
        </w:trPr>
        <w:tc>
          <w:tcPr>
            <w:tcW w:w="9072" w:type="dxa"/>
            <w:shd w:val="pct10" w:color="000000" w:fill="FFFFFF"/>
          </w:tcPr>
          <w:p w:rsidR="00A13D65" w:rsidRPr="001C5CC7" w:rsidRDefault="00A13D65" w:rsidP="00AD4CEB">
            <w:pPr>
              <w:pStyle w:val="AttendancePVTable"/>
            </w:pPr>
            <w:r w:rsidRPr="001C5CC7">
              <w:t>Сътрудник/Asistente/Asistent/Assistent/Assistenz/Βοηθός/Assistant/Assistente/Palīgs/Padėjėjas/Asszisztens/Asystent/Pomočnik/ Avustaja/Assistenter</w:t>
            </w:r>
          </w:p>
        </w:tc>
      </w:tr>
      <w:tr w:rsidR="00A13D65" w:rsidRPr="001C5CC7" w:rsidTr="0051223B">
        <w:trPr>
          <w:cantSplit/>
          <w:trHeight w:val="292"/>
        </w:trPr>
        <w:tc>
          <w:tcPr>
            <w:tcW w:w="9072" w:type="dxa"/>
            <w:shd w:val="clear" w:color="auto" w:fill="FFFFFF"/>
            <w:vAlign w:val="center"/>
          </w:tcPr>
          <w:p w:rsidR="00A13D65" w:rsidRPr="001C5CC7" w:rsidRDefault="0051223B" w:rsidP="0051223B">
            <w:pPr>
              <w:pStyle w:val="AttendancePVTable"/>
              <w:spacing w:before="0" w:after="0"/>
            </w:pPr>
            <w:r w:rsidRPr="001C5CC7">
              <w:t>Olga Arriaga e Cunha</w:t>
            </w:r>
          </w:p>
        </w:tc>
      </w:tr>
    </w:tbl>
    <w:p w:rsidR="008452E8" w:rsidRPr="001C5CC7" w:rsidRDefault="008452E8" w:rsidP="005D5A08">
      <w:pPr>
        <w:pStyle w:val="AttendancePV"/>
      </w:pPr>
    </w:p>
    <w:p w:rsidR="00C634EF" w:rsidRPr="001C5CC7" w:rsidRDefault="00C634EF" w:rsidP="00AD4CEB">
      <w:pPr>
        <w:pStyle w:val="AttendancePVFootnote"/>
      </w:pPr>
      <w:r w:rsidRPr="001C5CC7">
        <w:t xml:space="preserve">* </w:t>
      </w:r>
      <w:r w:rsidRPr="001C5CC7">
        <w:tab/>
        <w:t>(P)</w:t>
      </w:r>
      <w:r w:rsidRPr="001C5CC7">
        <w:tab/>
        <w:t>=</w:t>
      </w:r>
      <w:r w:rsidRPr="001C5CC7">
        <w:tab/>
        <w:t>Председател/Presidente/Předseda/Formand/Vorsitzender/Esimees/Πρόεδρος/Chair/Président/Predsjednik/Priekšsēdētājs/ Pirmininkas/Elnök/'Chairman'/Voorzitter/Przewodniczący/Preşedinte/Predseda/Predsednik/Puheenjohtaja/Ordförande</w:t>
      </w:r>
    </w:p>
    <w:p w:rsidR="00C634EF" w:rsidRPr="001C5CC7" w:rsidRDefault="00C634EF" w:rsidP="00AD4CEB">
      <w:pPr>
        <w:pStyle w:val="AttendancePVFootnote"/>
      </w:pPr>
      <w:r w:rsidRPr="001C5CC7">
        <w:tab/>
        <w:t>(VP) =</w:t>
      </w:r>
      <w:r w:rsidRPr="001C5CC7">
        <w:tab/>
        <w:t>Заместник-председател/Vicepresidente/Místopředseda/Næstformand/Stellvertretender Vorsitzender/Aseesimees/Αντιπρόεδρος/ Vice</w:t>
      </w:r>
      <w:r w:rsidRPr="001C5CC7">
        <w:noBreakHyphen/>
        <w:t>Chair/Potpredsjednik/Vice</w:t>
      </w:r>
      <w:r w:rsidRPr="001C5CC7">
        <w:noBreakHyphen/>
        <w:t>Président/Potpredsjednik/Priekšsēdētāja vietnieks/Pirmininko pavaduotojas/Alelnök/ Viċi 'Chairman'/Ondervoorzitter/Wiceprzewodniczący/Vice-Presidente/Vicepreşedinte/Podpredseda/Podpredsednik/ Varapuheenjohtaja/Vice ordförande</w:t>
      </w:r>
    </w:p>
    <w:p w:rsidR="00C634EF" w:rsidRPr="001C5CC7" w:rsidRDefault="00C634EF" w:rsidP="00AD4CEB">
      <w:pPr>
        <w:pStyle w:val="AttendancePVFootnote"/>
      </w:pPr>
      <w:r w:rsidRPr="001C5CC7">
        <w:tab/>
        <w:t>(M)</w:t>
      </w:r>
      <w:r w:rsidRPr="001C5CC7">
        <w:tab/>
        <w:t>=</w:t>
      </w:r>
      <w:r w:rsidRPr="001C5CC7">
        <w:tab/>
        <w:t>Член/Miembro/Člen/Medlem./Mitglied/Parlamendiliige/Βουλευτής/Member/Membre/Član/Membro/Deputāts/Narys/Képviselő/ Membru/Lid/Członek/Membro/Membru/Člen/Poslanec/Jäsen/Ledamot</w:t>
      </w:r>
    </w:p>
    <w:p w:rsidR="006275CD" w:rsidRPr="001C5CC7" w:rsidRDefault="00C634EF" w:rsidP="00AD4CEB">
      <w:pPr>
        <w:pStyle w:val="AttendancePVFootnote"/>
      </w:pPr>
      <w:r w:rsidRPr="001C5CC7">
        <w:tab/>
        <w:t>(F)</w:t>
      </w:r>
      <w:r w:rsidRPr="001C5CC7">
        <w:tab/>
        <w:t>=</w:t>
      </w:r>
      <w:r w:rsidRPr="001C5CC7">
        <w:tab/>
        <w:t>Длъжностно лице/Funcionario/Úředník/Tjenestemand/Beamter/Ametnik/Υπάλληλος/Official/Fonctionnaire/Dužnosnik/ Funzionario/Ierēdnis/Pareigūnas/Tisztviselő/Uffiċjal/Ambtenaar/Urzędnik/Funcionário/Funcţionar/Úradník/Uradnik/Virkamies/ Tjänsteman</w:t>
      </w:r>
    </w:p>
    <w:sectPr w:rsidR="006275CD" w:rsidRPr="001C5CC7"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4D8" w:rsidRPr="00A90336" w:rsidRDefault="00E204D8">
      <w:r w:rsidRPr="00A90336">
        <w:separator/>
      </w:r>
    </w:p>
    <w:p w:rsidR="00E204D8" w:rsidRPr="00A90336" w:rsidRDefault="00E204D8"/>
  </w:endnote>
  <w:endnote w:type="continuationSeparator" w:id="0">
    <w:p w:rsidR="00E204D8" w:rsidRPr="00A90336" w:rsidRDefault="00E204D8">
      <w:r w:rsidRPr="00A90336">
        <w:continuationSeparator/>
      </w:r>
    </w:p>
    <w:p w:rsidR="00E204D8" w:rsidRPr="00A90336" w:rsidRDefault="00E20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336" w:rsidRPr="00A90336" w:rsidRDefault="00A90336" w:rsidP="00A90336">
    <w:pPr>
      <w:pStyle w:val="EPFooter"/>
    </w:pPr>
    <w:r w:rsidRPr="00A90336">
      <w:t>PE</w:t>
    </w:r>
    <w:r w:rsidRPr="00A90336">
      <w:rPr>
        <w:rStyle w:val="HideTWBExt"/>
        <w:noProof w:val="0"/>
      </w:rPr>
      <w:t>&lt;NoPE&gt;</w:t>
    </w:r>
    <w:r w:rsidRPr="00A90336">
      <w:t>659.043</w:t>
    </w:r>
    <w:r w:rsidRPr="00A90336">
      <w:rPr>
        <w:rStyle w:val="HideTWBExt"/>
        <w:noProof w:val="0"/>
      </w:rPr>
      <w:t>&lt;/NoPE&gt;&lt;Version&gt;</w:t>
    </w:r>
    <w:r w:rsidRPr="00A90336">
      <w:t>v01-00</w:t>
    </w:r>
    <w:r w:rsidRPr="00A90336">
      <w:rPr>
        <w:rStyle w:val="HideTWBExt"/>
        <w:noProof w:val="0"/>
      </w:rPr>
      <w:t>&lt;/Version&gt;</w:t>
    </w:r>
    <w:r w:rsidRPr="00A90336">
      <w:tab/>
    </w:r>
    <w:r w:rsidRPr="00A90336">
      <w:fldChar w:fldCharType="begin"/>
    </w:r>
    <w:r w:rsidRPr="00A90336">
      <w:instrText xml:space="preserve"> PAGE  \* MERGEFORMAT </w:instrText>
    </w:r>
    <w:r w:rsidRPr="00A90336">
      <w:fldChar w:fldCharType="separate"/>
    </w:r>
    <w:r w:rsidR="001C5CC7">
      <w:rPr>
        <w:noProof/>
      </w:rPr>
      <w:t>4</w:t>
    </w:r>
    <w:r w:rsidRPr="00A90336">
      <w:fldChar w:fldCharType="end"/>
    </w:r>
    <w:r w:rsidRPr="00A90336">
      <w:t>/</w:t>
    </w:r>
    <w:fldSimple w:instr=" NUMPAGES  \* MERGEFORMAT ">
      <w:r w:rsidR="001C5CC7">
        <w:rPr>
          <w:noProof/>
        </w:rPr>
        <w:t>7</w:t>
      </w:r>
    </w:fldSimple>
    <w:r w:rsidRPr="00A90336">
      <w:tab/>
    </w:r>
    <w:r w:rsidRPr="00A90336">
      <w:rPr>
        <w:rStyle w:val="HideTWBExt"/>
        <w:noProof w:val="0"/>
      </w:rPr>
      <w:t>&lt;PathFdR&gt;</w:t>
    </w:r>
    <w:r w:rsidRPr="00A90336">
      <w:t>PV\1216260NL.docx</w:t>
    </w:r>
    <w:r w:rsidRPr="00A90336">
      <w:rPr>
        <w:rStyle w:val="HideTWBExt"/>
        <w:noProof w:val="0"/>
      </w:rPr>
      <w:t>&lt;/PathFdR&gt;</w:t>
    </w:r>
  </w:p>
  <w:p w:rsidR="00A13D65" w:rsidRPr="00A90336" w:rsidRDefault="00A90336" w:rsidP="00A90336">
    <w:pPr>
      <w:pStyle w:val="EPFooter2"/>
    </w:pPr>
    <w:r w:rsidRPr="00A90336">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336" w:rsidRPr="00A90336" w:rsidRDefault="00A90336" w:rsidP="00A90336">
    <w:pPr>
      <w:pStyle w:val="EPFooter"/>
    </w:pPr>
    <w:r w:rsidRPr="00A90336">
      <w:rPr>
        <w:rStyle w:val="HideTWBExt"/>
        <w:noProof w:val="0"/>
      </w:rPr>
      <w:t>&lt;PathFdR&gt;</w:t>
    </w:r>
    <w:r w:rsidRPr="00A90336">
      <w:t>PV\1216260NL.docx</w:t>
    </w:r>
    <w:r w:rsidRPr="00A90336">
      <w:rPr>
        <w:rStyle w:val="HideTWBExt"/>
        <w:noProof w:val="0"/>
      </w:rPr>
      <w:t>&lt;/PathFdR&gt;</w:t>
    </w:r>
    <w:r w:rsidRPr="00A90336">
      <w:tab/>
    </w:r>
    <w:r w:rsidRPr="00A90336">
      <w:fldChar w:fldCharType="begin"/>
    </w:r>
    <w:r w:rsidRPr="00A90336">
      <w:instrText xml:space="preserve"> PAGE  \* MERGEFORMAT </w:instrText>
    </w:r>
    <w:r w:rsidRPr="00A90336">
      <w:fldChar w:fldCharType="separate"/>
    </w:r>
    <w:r w:rsidR="001C5CC7">
      <w:rPr>
        <w:noProof/>
      </w:rPr>
      <w:t>5</w:t>
    </w:r>
    <w:r w:rsidRPr="00A90336">
      <w:fldChar w:fldCharType="end"/>
    </w:r>
    <w:r w:rsidRPr="00A90336">
      <w:t>/</w:t>
    </w:r>
    <w:fldSimple w:instr=" NUMPAGES  \* MERGEFORMAT ">
      <w:r w:rsidR="001C5CC7">
        <w:rPr>
          <w:noProof/>
        </w:rPr>
        <w:t>7</w:t>
      </w:r>
    </w:fldSimple>
    <w:r w:rsidRPr="00A90336">
      <w:tab/>
      <w:t>PE</w:t>
    </w:r>
    <w:r w:rsidRPr="00A90336">
      <w:rPr>
        <w:rStyle w:val="HideTWBExt"/>
        <w:noProof w:val="0"/>
      </w:rPr>
      <w:t>&lt;NoPE&gt;</w:t>
    </w:r>
    <w:r w:rsidRPr="00A90336">
      <w:t>659.043</w:t>
    </w:r>
    <w:r w:rsidRPr="00A90336">
      <w:rPr>
        <w:rStyle w:val="HideTWBExt"/>
        <w:noProof w:val="0"/>
      </w:rPr>
      <w:t>&lt;/NoPE&gt;&lt;Version&gt;</w:t>
    </w:r>
    <w:r w:rsidRPr="00A90336">
      <w:t>v01-00</w:t>
    </w:r>
    <w:r w:rsidRPr="00A90336">
      <w:rPr>
        <w:rStyle w:val="HideTWBExt"/>
        <w:noProof w:val="0"/>
      </w:rPr>
      <w:t>&lt;/Version&gt;</w:t>
    </w:r>
  </w:p>
  <w:p w:rsidR="00A13D65" w:rsidRPr="00A90336" w:rsidRDefault="00A90336" w:rsidP="00A90336">
    <w:pPr>
      <w:pStyle w:val="EPFooter2"/>
    </w:pPr>
    <w:r w:rsidRPr="00A90336">
      <w:tab/>
    </w:r>
    <w:r w:rsidRPr="00A90336">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336" w:rsidRPr="00A90336" w:rsidRDefault="00A90336" w:rsidP="00A90336">
    <w:pPr>
      <w:pStyle w:val="EPFooter"/>
    </w:pPr>
    <w:r w:rsidRPr="00A90336">
      <w:rPr>
        <w:rStyle w:val="HideTWBExt"/>
        <w:noProof w:val="0"/>
      </w:rPr>
      <w:t>&lt;PathFdR&gt;</w:t>
    </w:r>
    <w:r w:rsidRPr="00A90336">
      <w:t>PV\1216260NL.docx</w:t>
    </w:r>
    <w:r w:rsidRPr="00A90336">
      <w:rPr>
        <w:rStyle w:val="HideTWBExt"/>
        <w:noProof w:val="0"/>
      </w:rPr>
      <w:t>&lt;/PathFdR&gt;</w:t>
    </w:r>
    <w:r w:rsidRPr="00A90336">
      <w:tab/>
    </w:r>
    <w:r w:rsidRPr="00A90336">
      <w:tab/>
      <w:t>PE</w:t>
    </w:r>
    <w:r w:rsidRPr="00A90336">
      <w:rPr>
        <w:rStyle w:val="HideTWBExt"/>
        <w:noProof w:val="0"/>
      </w:rPr>
      <w:t>&lt;NoPE&gt;</w:t>
    </w:r>
    <w:r w:rsidRPr="00A90336">
      <w:t>659.043</w:t>
    </w:r>
    <w:r w:rsidRPr="00A90336">
      <w:rPr>
        <w:rStyle w:val="HideTWBExt"/>
        <w:noProof w:val="0"/>
      </w:rPr>
      <w:t>&lt;/NoPE&gt;&lt;Version&gt;</w:t>
    </w:r>
    <w:r w:rsidRPr="00A90336">
      <w:t>v01-00</w:t>
    </w:r>
    <w:r w:rsidRPr="00A90336">
      <w:rPr>
        <w:rStyle w:val="HideTWBExt"/>
        <w:noProof w:val="0"/>
      </w:rPr>
      <w:t>&lt;/Version&gt;</w:t>
    </w:r>
  </w:p>
  <w:p w:rsidR="00A13D65" w:rsidRPr="00A90336" w:rsidRDefault="00A90336" w:rsidP="00A90336">
    <w:pPr>
      <w:pStyle w:val="EPFooter2"/>
    </w:pPr>
    <w:r w:rsidRPr="00A90336">
      <w:t>NL</w:t>
    </w:r>
    <w:r w:rsidRPr="00A90336">
      <w:tab/>
    </w:r>
    <w:r w:rsidRPr="00A90336">
      <w:rPr>
        <w:b w:val="0"/>
        <w:i/>
        <w:color w:val="C0C0C0"/>
        <w:sz w:val="22"/>
      </w:rPr>
      <w:t>In verscheidenheid verenigd</w:t>
    </w:r>
    <w:r w:rsidRPr="00A90336">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4D8" w:rsidRPr="00A90336" w:rsidRDefault="00E204D8">
      <w:r w:rsidRPr="00A90336">
        <w:separator/>
      </w:r>
    </w:p>
    <w:p w:rsidR="00E204D8" w:rsidRPr="00A90336" w:rsidRDefault="00E204D8"/>
  </w:footnote>
  <w:footnote w:type="continuationSeparator" w:id="0">
    <w:p w:rsidR="00E204D8" w:rsidRPr="00A90336" w:rsidRDefault="00E204D8">
      <w:r w:rsidRPr="00A90336">
        <w:continuationSeparator/>
      </w:r>
    </w:p>
    <w:p w:rsidR="00E204D8" w:rsidRPr="00A90336" w:rsidRDefault="00E204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C7" w:rsidRDefault="001C5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C7" w:rsidRDefault="001C5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C7" w:rsidRDefault="001C5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A7434CA"/>
    <w:multiLevelType w:val="hybridMultilevel"/>
    <w:tmpl w:val="8C227D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8"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2"/>
  </w:num>
  <w:num w:numId="3">
    <w:abstractNumId w:val="8"/>
  </w:num>
  <w:num w:numId="4">
    <w:abstractNumId w:val="7"/>
  </w:num>
  <w:num w:numId="5">
    <w:abstractNumId w:val="1"/>
  </w:num>
  <w:num w:numId="6">
    <w:abstractNumId w:val="6"/>
  </w:num>
  <w:num w:numId="7">
    <w:abstractNumId w:val="2"/>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2"/>
  </w:num>
  <w:num w:numId="16">
    <w:abstractNumId w:val="2"/>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2"/>
  </w:num>
  <w:num w:numId="25">
    <w:abstractNumId w:val="2"/>
  </w:num>
  <w:num w:numId="26">
    <w:abstractNumId w:val="5"/>
  </w:num>
  <w:num w:numId="27">
    <w:abstractNumId w:val="4"/>
  </w:num>
  <w:num w:numId="28">
    <w:abstractNumId w:val="10"/>
  </w:num>
  <w:num w:numId="29">
    <w:abstractNumId w:val="0"/>
  </w:num>
  <w:num w:numId="30">
    <w:abstractNumId w:val="4"/>
  </w:num>
  <w:num w:numId="31">
    <w:abstractNumId w:val="4"/>
  </w:num>
  <w:num w:numId="32">
    <w:abstractNumId w:val="4"/>
  </w:num>
  <w:num w:numId="33">
    <w:abstractNumId w:val="4"/>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
  </w:num>
  <w:num w:numId="38">
    <w:abstractNumId w:val="3"/>
  </w:num>
  <w:num w:numId="39">
    <w:abstractNumId w:val="4"/>
  </w:num>
  <w:num w:numId="40">
    <w:abstractNumId w:val="4"/>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CO"/>
    <w:docVar w:name="LastEditedSection" w:val=" 1"/>
    <w:docVar w:name="MEETMNU" w:val=" 1"/>
    <w:docVar w:name="STOREDT1" w:val="24/09/2020"/>
    <w:docVar w:name="strDocTypeID" w:val="PVx"/>
    <w:docVar w:name="strSubDir" w:val="1216"/>
    <w:docVar w:name="TXTLANGUE" w:val="NL"/>
    <w:docVar w:name="TXTLANGUEMIN" w:val="nl"/>
    <w:docVar w:name="TXTNRPE" w:val="659.043"/>
    <w:docVar w:name="TXTPEorAP" w:val="PE"/>
    <w:docVar w:name="TXTROUTE" w:val="PV\1216260NL.docx"/>
    <w:docVar w:name="TXTVERSION" w:val="01-00"/>
  </w:docVars>
  <w:rsids>
    <w:rsidRoot w:val="00446760"/>
    <w:rsid w:val="00007788"/>
    <w:rsid w:val="00021AD6"/>
    <w:rsid w:val="000265BD"/>
    <w:rsid w:val="00031115"/>
    <w:rsid w:val="00041A79"/>
    <w:rsid w:val="000533F1"/>
    <w:rsid w:val="000637F3"/>
    <w:rsid w:val="0006514D"/>
    <w:rsid w:val="00092111"/>
    <w:rsid w:val="0009235A"/>
    <w:rsid w:val="000952B6"/>
    <w:rsid w:val="00095A08"/>
    <w:rsid w:val="00097875"/>
    <w:rsid w:val="000A769E"/>
    <w:rsid w:val="000B1C1A"/>
    <w:rsid w:val="000B727D"/>
    <w:rsid w:val="000C46ED"/>
    <w:rsid w:val="000D4F53"/>
    <w:rsid w:val="000D5FD7"/>
    <w:rsid w:val="000E082D"/>
    <w:rsid w:val="000F0B40"/>
    <w:rsid w:val="000F6376"/>
    <w:rsid w:val="0011399B"/>
    <w:rsid w:val="00114A86"/>
    <w:rsid w:val="001173AC"/>
    <w:rsid w:val="00164E56"/>
    <w:rsid w:val="00176DCC"/>
    <w:rsid w:val="001813D5"/>
    <w:rsid w:val="001857BA"/>
    <w:rsid w:val="00190F58"/>
    <w:rsid w:val="00194506"/>
    <w:rsid w:val="0019636C"/>
    <w:rsid w:val="001C4040"/>
    <w:rsid w:val="001C5CC7"/>
    <w:rsid w:val="001D14AA"/>
    <w:rsid w:val="001E20EC"/>
    <w:rsid w:val="001E4EBD"/>
    <w:rsid w:val="0020777E"/>
    <w:rsid w:val="0022027F"/>
    <w:rsid w:val="00225BAF"/>
    <w:rsid w:val="0022750E"/>
    <w:rsid w:val="00236A0D"/>
    <w:rsid w:val="00250F5D"/>
    <w:rsid w:val="00251D85"/>
    <w:rsid w:val="0026136B"/>
    <w:rsid w:val="002659A2"/>
    <w:rsid w:val="00273DB4"/>
    <w:rsid w:val="002753C7"/>
    <w:rsid w:val="002870DD"/>
    <w:rsid w:val="002872F9"/>
    <w:rsid w:val="002A27BB"/>
    <w:rsid w:val="002A57B2"/>
    <w:rsid w:val="002D27F6"/>
    <w:rsid w:val="002D74B5"/>
    <w:rsid w:val="002D7816"/>
    <w:rsid w:val="002E083E"/>
    <w:rsid w:val="002E2B09"/>
    <w:rsid w:val="002E37A9"/>
    <w:rsid w:val="00302987"/>
    <w:rsid w:val="00316C24"/>
    <w:rsid w:val="00323589"/>
    <w:rsid w:val="003345F5"/>
    <w:rsid w:val="0033767A"/>
    <w:rsid w:val="00343EBA"/>
    <w:rsid w:val="003547F9"/>
    <w:rsid w:val="0036013B"/>
    <w:rsid w:val="00367FF0"/>
    <w:rsid w:val="00370637"/>
    <w:rsid w:val="00374A20"/>
    <w:rsid w:val="003A0A68"/>
    <w:rsid w:val="003A4EA4"/>
    <w:rsid w:val="003B4372"/>
    <w:rsid w:val="003C12C7"/>
    <w:rsid w:val="003C7A12"/>
    <w:rsid w:val="003D1CBB"/>
    <w:rsid w:val="003E0A41"/>
    <w:rsid w:val="003E0BDE"/>
    <w:rsid w:val="003E0D2D"/>
    <w:rsid w:val="003E582C"/>
    <w:rsid w:val="003F18DC"/>
    <w:rsid w:val="00405A95"/>
    <w:rsid w:val="004062E2"/>
    <w:rsid w:val="00446760"/>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3968"/>
    <w:rsid w:val="004D6B1E"/>
    <w:rsid w:val="004E577D"/>
    <w:rsid w:val="004F1219"/>
    <w:rsid w:val="004F12D3"/>
    <w:rsid w:val="004F6ED0"/>
    <w:rsid w:val="004F76B3"/>
    <w:rsid w:val="0051223B"/>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D7B57"/>
    <w:rsid w:val="005E11B3"/>
    <w:rsid w:val="005E2DEF"/>
    <w:rsid w:val="005E6C44"/>
    <w:rsid w:val="005F6A82"/>
    <w:rsid w:val="005F6C89"/>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D6EB9"/>
    <w:rsid w:val="006E2C80"/>
    <w:rsid w:val="006F00BB"/>
    <w:rsid w:val="00704D52"/>
    <w:rsid w:val="0070508E"/>
    <w:rsid w:val="00713B78"/>
    <w:rsid w:val="00714F25"/>
    <w:rsid w:val="007153A2"/>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3A19"/>
    <w:rsid w:val="007E5C31"/>
    <w:rsid w:val="00801684"/>
    <w:rsid w:val="00803FD1"/>
    <w:rsid w:val="00804AE1"/>
    <w:rsid w:val="00825848"/>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62F47"/>
    <w:rsid w:val="0097066F"/>
    <w:rsid w:val="00972263"/>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90336"/>
    <w:rsid w:val="00A91422"/>
    <w:rsid w:val="00A92F32"/>
    <w:rsid w:val="00AB0669"/>
    <w:rsid w:val="00AB7DBA"/>
    <w:rsid w:val="00AC4D9A"/>
    <w:rsid w:val="00AC5E30"/>
    <w:rsid w:val="00AC660B"/>
    <w:rsid w:val="00AC70F9"/>
    <w:rsid w:val="00AD4CEB"/>
    <w:rsid w:val="00AE1834"/>
    <w:rsid w:val="00AE1E6D"/>
    <w:rsid w:val="00AF2827"/>
    <w:rsid w:val="00B01DC3"/>
    <w:rsid w:val="00B15084"/>
    <w:rsid w:val="00B2395C"/>
    <w:rsid w:val="00B408BE"/>
    <w:rsid w:val="00B501B7"/>
    <w:rsid w:val="00B51AD5"/>
    <w:rsid w:val="00B5561B"/>
    <w:rsid w:val="00BA4044"/>
    <w:rsid w:val="00BA464F"/>
    <w:rsid w:val="00BB0B38"/>
    <w:rsid w:val="00BC7215"/>
    <w:rsid w:val="00BD3F38"/>
    <w:rsid w:val="00BF102E"/>
    <w:rsid w:val="00BF288C"/>
    <w:rsid w:val="00BF54D6"/>
    <w:rsid w:val="00C0140E"/>
    <w:rsid w:val="00C01C42"/>
    <w:rsid w:val="00C13E92"/>
    <w:rsid w:val="00C346F1"/>
    <w:rsid w:val="00C36FC4"/>
    <w:rsid w:val="00C46B37"/>
    <w:rsid w:val="00C634EF"/>
    <w:rsid w:val="00C63594"/>
    <w:rsid w:val="00C63E0B"/>
    <w:rsid w:val="00C64625"/>
    <w:rsid w:val="00C701DE"/>
    <w:rsid w:val="00C76C40"/>
    <w:rsid w:val="00C776EC"/>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329C8"/>
    <w:rsid w:val="00D342CE"/>
    <w:rsid w:val="00D36732"/>
    <w:rsid w:val="00D374CC"/>
    <w:rsid w:val="00D45997"/>
    <w:rsid w:val="00D65AF1"/>
    <w:rsid w:val="00D6668F"/>
    <w:rsid w:val="00DB2330"/>
    <w:rsid w:val="00DB5CC6"/>
    <w:rsid w:val="00DB7BC4"/>
    <w:rsid w:val="00DC061F"/>
    <w:rsid w:val="00DC629C"/>
    <w:rsid w:val="00DC63A9"/>
    <w:rsid w:val="00DC7AF1"/>
    <w:rsid w:val="00DD64B7"/>
    <w:rsid w:val="00DE11FD"/>
    <w:rsid w:val="00DF0DC8"/>
    <w:rsid w:val="00E14108"/>
    <w:rsid w:val="00E17EDA"/>
    <w:rsid w:val="00E204D8"/>
    <w:rsid w:val="00E21182"/>
    <w:rsid w:val="00E2213D"/>
    <w:rsid w:val="00E2660A"/>
    <w:rsid w:val="00E352CD"/>
    <w:rsid w:val="00E413A9"/>
    <w:rsid w:val="00E56CCF"/>
    <w:rsid w:val="00E64BA6"/>
    <w:rsid w:val="00E6537C"/>
    <w:rsid w:val="00E8424C"/>
    <w:rsid w:val="00E85748"/>
    <w:rsid w:val="00E92D38"/>
    <w:rsid w:val="00EA0B23"/>
    <w:rsid w:val="00EA7381"/>
    <w:rsid w:val="00EA74BF"/>
    <w:rsid w:val="00EA7E10"/>
    <w:rsid w:val="00EB4FBD"/>
    <w:rsid w:val="00EB7603"/>
    <w:rsid w:val="00EC7932"/>
    <w:rsid w:val="00EE0704"/>
    <w:rsid w:val="00EE1928"/>
    <w:rsid w:val="00EE3F96"/>
    <w:rsid w:val="00EF2B19"/>
    <w:rsid w:val="00F0068D"/>
    <w:rsid w:val="00F05E49"/>
    <w:rsid w:val="00F150EA"/>
    <w:rsid w:val="00F24FAF"/>
    <w:rsid w:val="00F262FB"/>
    <w:rsid w:val="00F267B4"/>
    <w:rsid w:val="00F31226"/>
    <w:rsid w:val="00F36557"/>
    <w:rsid w:val="00F4356E"/>
    <w:rsid w:val="00F51C97"/>
    <w:rsid w:val="00F5491E"/>
    <w:rsid w:val="00F60A98"/>
    <w:rsid w:val="00F64B87"/>
    <w:rsid w:val="00F84353"/>
    <w:rsid w:val="00F87059"/>
    <w:rsid w:val="00F909BF"/>
    <w:rsid w:val="00F94D72"/>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DFE324-34A4-4306-BE26-9797ECC5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right" w:pos="9072"/>
      </w:tabs>
      <w:spacing w:before="240" w:after="240"/>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customStyle="1" w:styleId="NormalIndent12a">
    <w:name w:val="Normal Indent 12a"/>
    <w:basedOn w:val="NormalIndent"/>
    <w:rsid w:val="00EA7381"/>
    <w:pPr>
      <w:snapToGrid w:val="0"/>
      <w:spacing w:after="240"/>
    </w:pPr>
    <w:rPr>
      <w:snapToGrid/>
    </w:rPr>
  </w:style>
  <w:style w:type="paragraph" w:styleId="NormalIndent">
    <w:name w:val="Normal Indent"/>
    <w:basedOn w:val="Normal"/>
    <w:rsid w:val="00EA7381"/>
    <w:pPr>
      <w:ind w:left="720"/>
    </w:pPr>
  </w:style>
  <w:style w:type="paragraph" w:styleId="Footer">
    <w:name w:val="footer"/>
    <w:basedOn w:val="Normal"/>
    <w:link w:val="FooterChar"/>
    <w:rsid w:val="00D36732"/>
    <w:pPr>
      <w:tabs>
        <w:tab w:val="center" w:pos="4513"/>
        <w:tab w:val="right" w:pos="9026"/>
      </w:tabs>
    </w:pPr>
  </w:style>
  <w:style w:type="character" w:customStyle="1" w:styleId="FooterChar">
    <w:name w:val="Footer Char"/>
    <w:basedOn w:val="DefaultParagraphFont"/>
    <w:link w:val="Footer"/>
    <w:rsid w:val="00D36732"/>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89075">
      <w:bodyDiv w:val="1"/>
      <w:marLeft w:val="0"/>
      <w:marRight w:val="0"/>
      <w:marTop w:val="0"/>
      <w:marBottom w:val="0"/>
      <w:divBdr>
        <w:top w:val="none" w:sz="0" w:space="0" w:color="auto"/>
        <w:left w:val="none" w:sz="0" w:space="0" w:color="auto"/>
        <w:bottom w:val="none" w:sz="0" w:space="0" w:color="auto"/>
        <w:right w:val="none" w:sz="0" w:space="0" w:color="auto"/>
      </w:divBdr>
    </w:div>
    <w:div w:id="482309448">
      <w:bodyDiv w:val="1"/>
      <w:marLeft w:val="0"/>
      <w:marRight w:val="0"/>
      <w:marTop w:val="0"/>
      <w:marBottom w:val="0"/>
      <w:divBdr>
        <w:top w:val="none" w:sz="0" w:space="0" w:color="auto"/>
        <w:left w:val="none" w:sz="0" w:space="0" w:color="auto"/>
        <w:bottom w:val="none" w:sz="0" w:space="0" w:color="auto"/>
        <w:right w:val="none" w:sz="0" w:space="0" w:color="auto"/>
      </w:divBdr>
    </w:div>
    <w:div w:id="495613373">
      <w:bodyDiv w:val="1"/>
      <w:marLeft w:val="0"/>
      <w:marRight w:val="0"/>
      <w:marTop w:val="0"/>
      <w:marBottom w:val="0"/>
      <w:divBdr>
        <w:top w:val="none" w:sz="0" w:space="0" w:color="auto"/>
        <w:left w:val="none" w:sz="0" w:space="0" w:color="auto"/>
        <w:bottom w:val="none" w:sz="0" w:space="0" w:color="auto"/>
        <w:right w:val="none" w:sz="0" w:space="0" w:color="auto"/>
      </w:divBdr>
    </w:div>
    <w:div w:id="772213897">
      <w:bodyDiv w:val="1"/>
      <w:marLeft w:val="0"/>
      <w:marRight w:val="0"/>
      <w:marTop w:val="0"/>
      <w:marBottom w:val="0"/>
      <w:divBdr>
        <w:top w:val="none" w:sz="0" w:space="0" w:color="auto"/>
        <w:left w:val="none" w:sz="0" w:space="0" w:color="auto"/>
        <w:bottom w:val="none" w:sz="0" w:space="0" w:color="auto"/>
        <w:right w:val="none" w:sz="0" w:space="0" w:color="auto"/>
      </w:divBdr>
    </w:div>
    <w:div w:id="794569212">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364669366">
      <w:bodyDiv w:val="1"/>
      <w:marLeft w:val="0"/>
      <w:marRight w:val="0"/>
      <w:marTop w:val="0"/>
      <w:marBottom w:val="0"/>
      <w:divBdr>
        <w:top w:val="none" w:sz="0" w:space="0" w:color="auto"/>
        <w:left w:val="none" w:sz="0" w:space="0" w:color="auto"/>
        <w:bottom w:val="none" w:sz="0" w:space="0" w:color="auto"/>
        <w:right w:val="none" w:sz="0" w:space="0" w:color="auto"/>
      </w:divBdr>
    </w:div>
    <w:div w:id="1390954502">
      <w:bodyDiv w:val="1"/>
      <w:marLeft w:val="0"/>
      <w:marRight w:val="0"/>
      <w:marTop w:val="0"/>
      <w:marBottom w:val="0"/>
      <w:divBdr>
        <w:top w:val="none" w:sz="0" w:space="0" w:color="auto"/>
        <w:left w:val="none" w:sz="0" w:space="0" w:color="auto"/>
        <w:bottom w:val="none" w:sz="0" w:space="0" w:color="auto"/>
        <w:right w:val="none" w:sz="0" w:space="0" w:color="auto"/>
      </w:divBdr>
    </w:div>
    <w:div w:id="19797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rriaga\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EE4DC-0A16-4431-BA0F-21271DEF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7</Pages>
  <Words>1518</Words>
  <Characters>14075</Characters>
  <Application>Microsoft Office Word</Application>
  <DocSecurity>0</DocSecurity>
  <Lines>270</Lines>
  <Paragraphs>123</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15470</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ARRIAGA E CUNHA Olga</dc:creator>
  <cp:keywords/>
  <dc:description/>
  <cp:lastModifiedBy>ROVERS Rosette</cp:lastModifiedBy>
  <cp:revision>2</cp:revision>
  <cp:lastPrinted>2009-06-18T13:43:00Z</cp:lastPrinted>
  <dcterms:created xsi:type="dcterms:W3CDTF">2020-12-02T11:57:00Z</dcterms:created>
  <dcterms:modified xsi:type="dcterms:W3CDTF">2020-12-02T11:57:00Z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1216260</vt:lpwstr>
  </property>
  <property fmtid="{D5CDD505-2E9C-101B-9397-08002B2CF9AE}" pid="5" name="&lt;Type&gt;">
    <vt:lpwstr>PV</vt:lpwstr>
  </property>
  <property fmtid="{D5CDD505-2E9C-101B-9397-08002B2CF9AE}" pid="6" name="&lt;ModelCod&gt;">
    <vt:lpwstr>\\eiciBRUpr1\pdocep$\DocEP\DOCS\General\PV\PVx.dotx(17/04/2020 19:28:12)</vt:lpwstr>
  </property>
  <property fmtid="{D5CDD505-2E9C-101B-9397-08002B2CF9AE}" pid="7" name="&lt;ModelTra&gt;">
    <vt:lpwstr>\\eiciBRUpr1\pdocep$\DocEP\TRANSFIL\EN\PVx.EN(16/10/2020 22:44:13)</vt:lpwstr>
  </property>
  <property fmtid="{D5CDD505-2E9C-101B-9397-08002B2CF9AE}" pid="8" name="&lt;Model&gt;">
    <vt:lpwstr>PVx</vt:lpwstr>
  </property>
  <property fmtid="{D5CDD505-2E9C-101B-9397-08002B2CF9AE}" pid="9" name="FooterPath">
    <vt:lpwstr>PV\1216260NL.docx</vt:lpwstr>
  </property>
  <property fmtid="{D5CDD505-2E9C-101B-9397-08002B2CF9AE}" pid="10" name="PE number">
    <vt:lpwstr>659.043</vt:lpwstr>
  </property>
  <property fmtid="{D5CDD505-2E9C-101B-9397-08002B2CF9AE}" pid="11" name="SendToEpades">
    <vt:lpwstr>OK - 2020/11/18 16:29</vt:lpwstr>
  </property>
  <property fmtid="{D5CDD505-2E9C-101B-9397-08002B2CF9AE}" pid="12" name="SDLStudio">
    <vt:lpwstr/>
  </property>
  <property fmtid="{D5CDD505-2E9C-101B-9397-08002B2CF9AE}" pid="13" name="&lt;Extension&gt;">
    <vt:lpwstr>NL</vt:lpwstr>
  </property>
  <property fmtid="{D5CDD505-2E9C-101B-9397-08002B2CF9AE}" pid="14" name="Bookout">
    <vt:lpwstr>OK - 2020/12/02 12:57</vt:lpwstr>
  </property>
</Properties>
</file>