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C7544F" w:rsidTr="004E5768">
        <w:trPr>
          <w:trHeight w:hRule="exact" w:val="1418"/>
        </w:trPr>
        <w:tc>
          <w:tcPr>
            <w:tcW w:w="6804" w:type="dxa"/>
            <w:shd w:val="clear" w:color="auto" w:fill="auto"/>
            <w:vAlign w:val="center"/>
          </w:tcPr>
          <w:p w:rsidR="001059C3" w:rsidRPr="00C7544F" w:rsidRDefault="007B3128" w:rsidP="004E5768">
            <w:pPr>
              <w:pStyle w:val="EPName"/>
            </w:pPr>
            <w:bookmarkStart w:id="0" w:name="_GoBack"/>
            <w:bookmarkEnd w:id="0"/>
            <w:r w:rsidRPr="00C7544F">
              <w:t>Europees Parlement</w:t>
            </w:r>
          </w:p>
          <w:p w:rsidR="001059C3" w:rsidRPr="00C7544F" w:rsidRDefault="00CE6344" w:rsidP="00CE6344">
            <w:pPr>
              <w:pStyle w:val="EPTerm"/>
              <w:rPr>
                <w:rStyle w:val="HideTWBExt"/>
                <w:noProof w:val="0"/>
                <w:vanish w:val="0"/>
                <w:color w:val="auto"/>
              </w:rPr>
            </w:pPr>
            <w:r w:rsidRPr="00C7544F">
              <w:t>2014-2019</w:t>
            </w:r>
          </w:p>
        </w:tc>
        <w:tc>
          <w:tcPr>
            <w:tcW w:w="2268" w:type="dxa"/>
            <w:shd w:val="clear" w:color="auto" w:fill="auto"/>
          </w:tcPr>
          <w:p w:rsidR="001059C3" w:rsidRPr="00C7544F" w:rsidRDefault="00504AB7" w:rsidP="004E5768">
            <w:pPr>
              <w:pStyle w:val="EPLogo"/>
            </w:pPr>
            <w:r w:rsidRPr="00C754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F70F5" w:rsidRPr="00C7544F" w:rsidRDefault="001F70F5" w:rsidP="001F70F5">
      <w:pPr>
        <w:pStyle w:val="LineTop"/>
      </w:pPr>
    </w:p>
    <w:p w:rsidR="001F70F5" w:rsidRPr="00C7544F" w:rsidRDefault="007B3128" w:rsidP="001F70F5">
      <w:pPr>
        <w:pStyle w:val="ZSessionDoc"/>
      </w:pPr>
      <w:r w:rsidRPr="00C7544F">
        <w:t>Zittingsdocument</w:t>
      </w:r>
    </w:p>
    <w:p w:rsidR="00744C9F" w:rsidRPr="00C7544F" w:rsidRDefault="00744C9F" w:rsidP="00744C9F">
      <w:pPr>
        <w:pStyle w:val="LineBottom"/>
      </w:pPr>
    </w:p>
    <w:p w:rsidR="00744C9F" w:rsidRPr="00C7544F" w:rsidRDefault="00744C9F" w:rsidP="00744C9F">
      <w:pPr>
        <w:pStyle w:val="RefProc"/>
      </w:pPr>
      <w:r w:rsidRPr="00C7544F">
        <w:rPr>
          <w:rStyle w:val="HideTWBExt"/>
          <w:b w:val="0"/>
          <w:noProof w:val="0"/>
        </w:rPr>
        <w:t>&lt;NoDocSe&gt;</w:t>
      </w:r>
      <w:r w:rsidRPr="00C7544F">
        <w:t>B8-1221/2016</w:t>
      </w:r>
      <w:r w:rsidRPr="00C7544F">
        <w:rPr>
          <w:rStyle w:val="HideTWBExt"/>
          <w:b w:val="0"/>
          <w:noProof w:val="0"/>
        </w:rPr>
        <w:t>&lt;/NoDocSe&gt;</w:t>
      </w:r>
    </w:p>
    <w:p w:rsidR="00744C9F" w:rsidRPr="00C7544F" w:rsidRDefault="00744C9F" w:rsidP="00744C9F">
      <w:pPr>
        <w:pStyle w:val="ZDate"/>
      </w:pPr>
      <w:r w:rsidRPr="00C7544F">
        <w:rPr>
          <w:rStyle w:val="HideTWBExt"/>
          <w:noProof w:val="0"/>
        </w:rPr>
        <w:t>&lt;Date&gt;</w:t>
      </w:r>
      <w:r w:rsidRPr="00C7544F">
        <w:rPr>
          <w:rStyle w:val="HideTWBInt"/>
        </w:rPr>
        <w:t>{25/10/2016}</w:t>
      </w:r>
      <w:r w:rsidRPr="00C7544F">
        <w:t>25.10.2016</w:t>
      </w:r>
      <w:r w:rsidRPr="00C7544F">
        <w:rPr>
          <w:rStyle w:val="HideTWBExt"/>
          <w:noProof w:val="0"/>
        </w:rPr>
        <w:t>&lt;/Date&gt;</w:t>
      </w:r>
    </w:p>
    <w:p w:rsidR="000412B1" w:rsidRPr="00C7544F" w:rsidRDefault="000412B1">
      <w:pPr>
        <w:pStyle w:val="TypeDoc"/>
      </w:pPr>
      <w:r w:rsidRPr="00C7544F">
        <w:rPr>
          <w:rStyle w:val="HideTWBExt"/>
          <w:b w:val="0"/>
          <w:noProof w:val="0"/>
        </w:rPr>
        <w:t>&lt;TitreType&gt;</w:t>
      </w:r>
      <w:r w:rsidRPr="00C7544F">
        <w:t>ONTWERPRESOLUTIE</w:t>
      </w:r>
      <w:r w:rsidRPr="00C7544F">
        <w:rPr>
          <w:rStyle w:val="HideTWBExt"/>
          <w:b w:val="0"/>
          <w:noProof w:val="0"/>
        </w:rPr>
        <w:t>&lt;/TitreType&gt;</w:t>
      </w:r>
    </w:p>
    <w:p w:rsidR="000412B1" w:rsidRPr="00C7544F" w:rsidRDefault="000412B1">
      <w:pPr>
        <w:pStyle w:val="Cover12"/>
      </w:pPr>
      <w:r w:rsidRPr="00C7544F">
        <w:rPr>
          <w:rStyle w:val="HideTWBExt"/>
          <w:noProof w:val="0"/>
        </w:rPr>
        <w:t>&lt;TitreRecueil&gt;</w:t>
      </w:r>
      <w:r w:rsidRPr="00C7544F">
        <w:t>ingediend overeenkomstig artikel 133 van het Reglement</w:t>
      </w:r>
      <w:r w:rsidRPr="00C7544F">
        <w:rPr>
          <w:rStyle w:val="HideTWBExt"/>
          <w:noProof w:val="0"/>
        </w:rPr>
        <w:t>&lt;/TitreRecueil&gt;</w:t>
      </w:r>
    </w:p>
    <w:p w:rsidR="000A6B85" w:rsidRPr="00C7544F" w:rsidRDefault="000A6B85" w:rsidP="00A07592">
      <w:pPr>
        <w:pStyle w:val="Cover24"/>
      </w:pPr>
      <w:r w:rsidRPr="00C7544F">
        <w:rPr>
          <w:rStyle w:val="HideTWBExt"/>
          <w:noProof w:val="0"/>
        </w:rPr>
        <w:t>&lt;Titre&gt;</w:t>
      </w:r>
      <w:r w:rsidRPr="00C7544F">
        <w:t>over inmenging van de Commissie</w:t>
      </w:r>
      <w:r w:rsidRPr="00C7544F">
        <w:rPr>
          <w:rStyle w:val="HideTWBExt"/>
          <w:noProof w:val="0"/>
        </w:rPr>
        <w:t>&lt;/Titre&gt;</w:t>
      </w:r>
    </w:p>
    <w:p w:rsidR="000412B1" w:rsidRPr="00C7544F" w:rsidRDefault="000412B1" w:rsidP="00491B75">
      <w:pPr>
        <w:pStyle w:val="CoverBold"/>
      </w:pPr>
      <w:r w:rsidRPr="00C7544F">
        <w:rPr>
          <w:rStyle w:val="HideTWBExt"/>
          <w:b w:val="0"/>
          <w:noProof w:val="0"/>
        </w:rPr>
        <w:t>&lt;Depute&gt;</w:t>
      </w:r>
      <w:r w:rsidRPr="00C7544F">
        <w:t>Isabella Adinolfi</w:t>
      </w:r>
      <w:r w:rsidRPr="00C7544F">
        <w:rPr>
          <w:rStyle w:val="HideTWBExt"/>
          <w:b w:val="0"/>
          <w:noProof w:val="0"/>
        </w:rPr>
        <w:t>&lt;/Depute&gt;</w:t>
      </w:r>
    </w:p>
    <w:p w:rsidR="000412B1" w:rsidRPr="00C7544F" w:rsidRDefault="000412B1">
      <w:pPr>
        <w:pStyle w:val="Normal12Bold"/>
      </w:pPr>
      <w:r w:rsidRPr="00C7544F">
        <w:br w:type="page"/>
      </w:r>
      <w:r w:rsidRPr="00C7544F">
        <w:lastRenderedPageBreak/>
        <w:t>B8-1221/2016</w:t>
      </w:r>
    </w:p>
    <w:p w:rsidR="000A6B85" w:rsidRPr="00C7544F" w:rsidRDefault="007B3128" w:rsidP="00975A15">
      <w:pPr>
        <w:pStyle w:val="Normal24Bold"/>
      </w:pPr>
      <w:r w:rsidRPr="00C7544F">
        <w:t>Ontwerpresolutie van het Europees Parlement over inmenging van de Commissie</w:t>
      </w:r>
    </w:p>
    <w:p w:rsidR="000412B1" w:rsidRPr="00C7544F" w:rsidRDefault="007B3128" w:rsidP="00CE6344">
      <w:pPr>
        <w:pStyle w:val="Normal12"/>
      </w:pPr>
      <w:r w:rsidRPr="00C7544F">
        <w:t>Het Europees Parlement,</w:t>
      </w:r>
    </w:p>
    <w:p w:rsidR="000412B1" w:rsidRPr="00C7544F" w:rsidRDefault="000412B1">
      <w:pPr>
        <w:pStyle w:val="Normal12Hanging"/>
      </w:pPr>
      <w:r w:rsidRPr="00C7544F">
        <w:t>–</w:t>
      </w:r>
      <w:r w:rsidRPr="00C7544F">
        <w:tab/>
        <w:t>gezien artikel 133 van zijn Reglement,</w:t>
      </w:r>
    </w:p>
    <w:p w:rsidR="00CE6344" w:rsidRPr="00C7544F" w:rsidRDefault="000412B1" w:rsidP="00CE6344">
      <w:pPr>
        <w:pStyle w:val="Normal12Hanging"/>
      </w:pPr>
      <w:r w:rsidRPr="00C7544F">
        <w:t>A.</w:t>
      </w:r>
      <w:r w:rsidRPr="00C7544F">
        <w:tab/>
        <w:t>overwegende dat Europees commissaris voor Economische Zaken Pierre Moscovici zich in een interview met het economisch agentschap Bloomberg in de marge van de werkzaamheden van het Internationaal Muntfonds in Washington openlijk heeft uitgesproken voor de hervormingen van Italiaanse premier Matteo Renzi;</w:t>
      </w:r>
    </w:p>
    <w:p w:rsidR="00CE6344" w:rsidRPr="00C7544F" w:rsidRDefault="00CE6344" w:rsidP="00CE6344">
      <w:pPr>
        <w:pStyle w:val="Normal12Hanging"/>
      </w:pPr>
      <w:r w:rsidRPr="00C7544F">
        <w:t>B.</w:t>
      </w:r>
      <w:r w:rsidRPr="00C7544F">
        <w:tab/>
        <w:t>overwegende dat verklaringen als "wij ondersteunen de inspanningen van Matteo Renzi om ervoor te zorgen dat hij een sterke partner is in de EU" en "ik heb er vertrouwen in dat Italië het zoals altijd zal redden en de problemen met onze hulp zal oplossen" een onaanvaardbare inmenging zijn van de Commissie in het democratische en politieke leven van een van de stichtende lidstaten van de Europese Unie;</w:t>
      </w:r>
    </w:p>
    <w:p w:rsidR="000412B1" w:rsidRPr="00C7544F" w:rsidRDefault="00CE6344" w:rsidP="00CE6344">
      <w:pPr>
        <w:pStyle w:val="Normal12Hanging"/>
      </w:pPr>
      <w:r w:rsidRPr="00C7544F">
        <w:t>1.</w:t>
      </w:r>
      <w:r w:rsidRPr="00C7544F">
        <w:tab/>
        <w:t>verzoekt de Commissie elke soort van inmenging in het politieke en democratische leven van de EU-lidstaten te voorkomen.</w:t>
      </w:r>
    </w:p>
    <w:sectPr w:rsidR="000412B1" w:rsidRPr="00C7544F" w:rsidSect="009612C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28" w:rsidRPr="00C7544F" w:rsidRDefault="007B3128">
      <w:r w:rsidRPr="00C7544F">
        <w:separator/>
      </w:r>
    </w:p>
  </w:endnote>
  <w:endnote w:type="continuationSeparator" w:id="0">
    <w:p w:rsidR="007B3128" w:rsidRPr="00C7544F" w:rsidRDefault="007B3128">
      <w:r w:rsidRPr="00C754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C3" w:rsidRPr="00C7544F" w:rsidRDefault="009612C3" w:rsidP="009612C3">
    <w:pPr>
      <w:pStyle w:val="Footer"/>
    </w:pPr>
    <w:r w:rsidRPr="00C7544F">
      <w:t>PE</w:t>
    </w:r>
    <w:r w:rsidRPr="00C7544F">
      <w:rPr>
        <w:rStyle w:val="HideTWBExt"/>
        <w:noProof w:val="0"/>
      </w:rPr>
      <w:t>&lt;NoPE&gt;</w:t>
    </w:r>
    <w:r w:rsidRPr="00C7544F">
      <w:t>593.648</w:t>
    </w:r>
    <w:r w:rsidRPr="00C7544F">
      <w:rPr>
        <w:rStyle w:val="HideTWBExt"/>
        <w:noProof w:val="0"/>
      </w:rPr>
      <w:t>&lt;/NoPE&gt;&lt;Version&gt;</w:t>
    </w:r>
    <w:r w:rsidRPr="00C7544F">
      <w:t>v01-00</w:t>
    </w:r>
    <w:r w:rsidRPr="00C7544F">
      <w:rPr>
        <w:rStyle w:val="HideTWBExt"/>
        <w:noProof w:val="0"/>
      </w:rPr>
      <w:t>&lt;/Version&gt;</w:t>
    </w:r>
    <w:r w:rsidRPr="00C7544F">
      <w:tab/>
    </w:r>
    <w:r w:rsidRPr="00C7544F">
      <w:fldChar w:fldCharType="begin"/>
    </w:r>
    <w:r w:rsidRPr="00C7544F">
      <w:instrText xml:space="preserve"> PAGE  \* MERGEFORMAT </w:instrText>
    </w:r>
    <w:r w:rsidRPr="00C7544F">
      <w:fldChar w:fldCharType="separate"/>
    </w:r>
    <w:r w:rsidR="00504AB7">
      <w:rPr>
        <w:noProof/>
      </w:rPr>
      <w:t>2</w:t>
    </w:r>
    <w:r w:rsidRPr="00C7544F">
      <w:fldChar w:fldCharType="end"/>
    </w:r>
    <w:r w:rsidRPr="00C7544F">
      <w:t>/</w:t>
    </w:r>
    <w:r w:rsidR="00504AB7" w:rsidRPr="00C7544F">
      <w:fldChar w:fldCharType="begin"/>
    </w:r>
    <w:r w:rsidR="00504AB7" w:rsidRPr="00C7544F">
      <w:instrText xml:space="preserve"> NUMPAGES  \* MERGEFORMAT </w:instrText>
    </w:r>
    <w:r w:rsidR="00504AB7" w:rsidRPr="00C7544F">
      <w:fldChar w:fldCharType="separate"/>
    </w:r>
    <w:r w:rsidR="00504AB7">
      <w:rPr>
        <w:noProof/>
      </w:rPr>
      <w:t>2</w:t>
    </w:r>
    <w:r w:rsidR="00504AB7" w:rsidRPr="00C7544F">
      <w:fldChar w:fldCharType="end"/>
    </w:r>
    <w:r w:rsidRPr="00C7544F">
      <w:tab/>
    </w:r>
    <w:r w:rsidRPr="00C7544F">
      <w:rPr>
        <w:rStyle w:val="HideTWBExt"/>
        <w:noProof w:val="0"/>
      </w:rPr>
      <w:t>&lt;PathFdR&gt;</w:t>
    </w:r>
    <w:r w:rsidRPr="00C7544F">
      <w:t>RE\1110032NL.docx</w:t>
    </w:r>
    <w:r w:rsidRPr="00C7544F">
      <w:rPr>
        <w:rStyle w:val="HideTWBExt"/>
        <w:noProof w:val="0"/>
      </w:rPr>
      <w:t>&lt;/PathFdR&gt;</w:t>
    </w:r>
  </w:p>
  <w:p w:rsidR="00A07592" w:rsidRPr="00C7544F" w:rsidRDefault="009612C3" w:rsidP="009612C3">
    <w:pPr>
      <w:pStyle w:val="Footer2"/>
    </w:pPr>
    <w:r w:rsidRPr="00C7544F">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C3" w:rsidRPr="00C7544F" w:rsidRDefault="009612C3" w:rsidP="009612C3">
    <w:pPr>
      <w:pStyle w:val="Footer"/>
    </w:pPr>
    <w:r w:rsidRPr="00C7544F">
      <w:rPr>
        <w:rStyle w:val="HideTWBExt"/>
        <w:noProof w:val="0"/>
      </w:rPr>
      <w:t>&lt;PathFdR&gt;</w:t>
    </w:r>
    <w:r w:rsidRPr="00C7544F">
      <w:t>RE\1110032NL.docx</w:t>
    </w:r>
    <w:r w:rsidRPr="00C7544F">
      <w:rPr>
        <w:rStyle w:val="HideTWBExt"/>
        <w:noProof w:val="0"/>
      </w:rPr>
      <w:t>&lt;/PathFdR&gt;</w:t>
    </w:r>
    <w:r w:rsidRPr="00C7544F">
      <w:tab/>
    </w:r>
    <w:r w:rsidRPr="00C7544F">
      <w:fldChar w:fldCharType="begin"/>
    </w:r>
    <w:r w:rsidRPr="00C7544F">
      <w:instrText xml:space="preserve"> PAGE  \* MERGEFORMAT </w:instrText>
    </w:r>
    <w:r w:rsidRPr="00C7544F">
      <w:fldChar w:fldCharType="separate"/>
    </w:r>
    <w:r w:rsidR="00504AB7">
      <w:rPr>
        <w:noProof/>
      </w:rPr>
      <w:t>2</w:t>
    </w:r>
    <w:r w:rsidRPr="00C7544F">
      <w:fldChar w:fldCharType="end"/>
    </w:r>
    <w:r w:rsidRPr="00C7544F">
      <w:t>/</w:t>
    </w:r>
    <w:r w:rsidR="00504AB7" w:rsidRPr="00C7544F">
      <w:fldChar w:fldCharType="begin"/>
    </w:r>
    <w:r w:rsidR="00504AB7" w:rsidRPr="00C7544F">
      <w:instrText xml:space="preserve"> NUMPAGES  \* MERGEFORMAT </w:instrText>
    </w:r>
    <w:r w:rsidR="00504AB7" w:rsidRPr="00C7544F">
      <w:fldChar w:fldCharType="separate"/>
    </w:r>
    <w:r w:rsidR="00504AB7">
      <w:rPr>
        <w:noProof/>
      </w:rPr>
      <w:t>2</w:t>
    </w:r>
    <w:r w:rsidR="00504AB7" w:rsidRPr="00C7544F">
      <w:fldChar w:fldCharType="end"/>
    </w:r>
    <w:r w:rsidRPr="00C7544F">
      <w:tab/>
      <w:t>PE</w:t>
    </w:r>
    <w:r w:rsidRPr="00C7544F">
      <w:rPr>
        <w:rStyle w:val="HideTWBExt"/>
        <w:noProof w:val="0"/>
      </w:rPr>
      <w:t>&lt;NoPE&gt;</w:t>
    </w:r>
    <w:r w:rsidRPr="00C7544F">
      <w:t>593.648</w:t>
    </w:r>
    <w:r w:rsidRPr="00C7544F">
      <w:rPr>
        <w:rStyle w:val="HideTWBExt"/>
        <w:noProof w:val="0"/>
      </w:rPr>
      <w:t>&lt;/NoPE&gt;&lt;Version&gt;</w:t>
    </w:r>
    <w:r w:rsidRPr="00C7544F">
      <w:t>v01-00</w:t>
    </w:r>
    <w:r w:rsidRPr="00C7544F">
      <w:rPr>
        <w:rStyle w:val="HideTWBExt"/>
        <w:noProof w:val="0"/>
      </w:rPr>
      <w:t>&lt;/Version&gt;</w:t>
    </w:r>
  </w:p>
  <w:p w:rsidR="00A07592" w:rsidRPr="00C7544F" w:rsidRDefault="009612C3" w:rsidP="009612C3">
    <w:pPr>
      <w:pStyle w:val="Footer2"/>
    </w:pPr>
    <w:r w:rsidRPr="00C7544F">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C3" w:rsidRPr="00C7544F" w:rsidRDefault="009612C3" w:rsidP="009612C3">
    <w:pPr>
      <w:pStyle w:val="Footer"/>
    </w:pPr>
    <w:r w:rsidRPr="00C7544F">
      <w:rPr>
        <w:rStyle w:val="HideTWBExt"/>
        <w:noProof w:val="0"/>
      </w:rPr>
      <w:t>&lt;PathFdR&gt;</w:t>
    </w:r>
    <w:r w:rsidRPr="00C7544F">
      <w:t>RE\1110032NL.docx</w:t>
    </w:r>
    <w:r w:rsidRPr="00C7544F">
      <w:rPr>
        <w:rStyle w:val="HideTWBExt"/>
        <w:noProof w:val="0"/>
      </w:rPr>
      <w:t>&lt;/PathFdR&gt;</w:t>
    </w:r>
    <w:r w:rsidRPr="00C7544F">
      <w:tab/>
    </w:r>
    <w:r w:rsidRPr="00C7544F">
      <w:tab/>
      <w:t>PE</w:t>
    </w:r>
    <w:r w:rsidRPr="00C7544F">
      <w:rPr>
        <w:rStyle w:val="HideTWBExt"/>
        <w:noProof w:val="0"/>
      </w:rPr>
      <w:t>&lt;NoPE&gt;</w:t>
    </w:r>
    <w:r w:rsidRPr="00C7544F">
      <w:t>593.648</w:t>
    </w:r>
    <w:r w:rsidRPr="00C7544F">
      <w:rPr>
        <w:rStyle w:val="HideTWBExt"/>
        <w:noProof w:val="0"/>
      </w:rPr>
      <w:t>&lt;/NoPE&gt;&lt;Version&gt;</w:t>
    </w:r>
    <w:r w:rsidRPr="00C7544F">
      <w:t>v01-00</w:t>
    </w:r>
    <w:r w:rsidRPr="00C7544F">
      <w:rPr>
        <w:rStyle w:val="HideTWBExt"/>
        <w:noProof w:val="0"/>
      </w:rPr>
      <w:t>&lt;/Version&gt;</w:t>
    </w:r>
  </w:p>
  <w:p w:rsidR="00A07592" w:rsidRPr="00C7544F" w:rsidRDefault="009612C3" w:rsidP="009612C3">
    <w:pPr>
      <w:pStyle w:val="Footer2"/>
      <w:tabs>
        <w:tab w:val="center" w:pos="4535"/>
      </w:tabs>
    </w:pPr>
    <w:r w:rsidRPr="00C7544F">
      <w:t>NL</w:t>
    </w:r>
    <w:r w:rsidRPr="00C7544F">
      <w:tab/>
    </w:r>
    <w:r w:rsidRPr="00C7544F">
      <w:rPr>
        <w:b w:val="0"/>
        <w:i/>
        <w:color w:val="C0C0C0"/>
        <w:sz w:val="22"/>
      </w:rPr>
      <w:t>In verscheidenheid verenigd</w:t>
    </w:r>
    <w:r w:rsidRPr="00C7544F">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28" w:rsidRPr="00C7544F" w:rsidRDefault="007B3128">
      <w:r w:rsidRPr="00C7544F">
        <w:separator/>
      </w:r>
    </w:p>
  </w:footnote>
  <w:footnote w:type="continuationSeparator" w:id="0">
    <w:p w:rsidR="007B3128" w:rsidRPr="00C7544F" w:rsidRDefault="007B3128">
      <w:r w:rsidRPr="00C7544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7" w:rsidRDefault="00504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7" w:rsidRDefault="00504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7" w:rsidRDefault="00504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SubDir" w:val="1110"/>
    <w:docVar w:name="TXTLANGUE" w:val="NL"/>
    <w:docVar w:name="TXTLANGUEMIN" w:val="nl"/>
    <w:docVar w:name="TXTNRB" w:val="1221"/>
    <w:docVar w:name="TXTNRPE" w:val="593.648"/>
    <w:docVar w:name="TXTPEorAP" w:val="PE"/>
    <w:docVar w:name="TXTROUTE" w:val="RE\1110032NL.docx"/>
    <w:docVar w:name="TXTTITLE" w:val="ll’ingerenza della Commissione"/>
    <w:docVar w:name="TXTVERSION" w:val="01-00"/>
  </w:docVars>
  <w:rsids>
    <w:rsidRoot w:val="007B3128"/>
    <w:rsid w:val="00000FD2"/>
    <w:rsid w:val="000412B1"/>
    <w:rsid w:val="000533A9"/>
    <w:rsid w:val="00064883"/>
    <w:rsid w:val="000A6B85"/>
    <w:rsid w:val="001059C3"/>
    <w:rsid w:val="001F68B6"/>
    <w:rsid w:val="001F70F5"/>
    <w:rsid w:val="00216E78"/>
    <w:rsid w:val="00330510"/>
    <w:rsid w:val="00357A35"/>
    <w:rsid w:val="00491B75"/>
    <w:rsid w:val="004E5768"/>
    <w:rsid w:val="00504AB7"/>
    <w:rsid w:val="00645AF5"/>
    <w:rsid w:val="00744C9F"/>
    <w:rsid w:val="007603B6"/>
    <w:rsid w:val="007B3128"/>
    <w:rsid w:val="00877E0B"/>
    <w:rsid w:val="00941EBE"/>
    <w:rsid w:val="009612C3"/>
    <w:rsid w:val="00975A15"/>
    <w:rsid w:val="00A07592"/>
    <w:rsid w:val="00A40090"/>
    <w:rsid w:val="00A4761B"/>
    <w:rsid w:val="00BA1849"/>
    <w:rsid w:val="00BE030F"/>
    <w:rsid w:val="00C7544F"/>
    <w:rsid w:val="00CE6344"/>
    <w:rsid w:val="00E91400"/>
    <w:rsid w:val="00F11738"/>
    <w:rsid w:val="00FB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D24003-B155-48CB-BE3A-06665B40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5654CA0D.dotm</Template>
  <TotalTime>1</TotalTime>
  <Pages>2</Pages>
  <Words>171</Words>
  <Characters>1148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TASCHETTA Mirella Maria</dc:creator>
  <cp:keywords/>
  <dc:description/>
  <cp:lastModifiedBy>TINNEMANS Beatrice Herma</cp:lastModifiedBy>
  <cp:revision>2</cp:revision>
  <cp:lastPrinted>2004-11-19T16:03:00Z</cp:lastPrinted>
  <dcterms:created xsi:type="dcterms:W3CDTF">2016-11-25T11:18:00Z</dcterms:created>
  <dcterms:modified xsi:type="dcterms:W3CDTF">2016-11-25T11:18:00Z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1110032</vt:lpwstr>
  </property>
  <property fmtid="{D5CDD505-2E9C-101B-9397-08002B2CF9AE}" pid="5" name="&lt;Type&gt;">
    <vt:lpwstr>RE</vt:lpwstr>
  </property>
  <property fmtid="{D5CDD505-2E9C-101B-9397-08002B2CF9AE}" pid="6" name="&lt;ModelCod&gt;">
    <vt:lpwstr>\\eiciLUXpr1\pdocep$\DocEP\DOCS\General\RE\RE_Motions.dot(17/02/2016 10:46:02)</vt:lpwstr>
  </property>
  <property fmtid="{D5CDD505-2E9C-101B-9397-08002B2CF9AE}" pid="7" name="&lt;ModelTra&gt;">
    <vt:lpwstr>\\eiciLUXpr1\pdocep$\DocEP\TRANSFIL\IT\RE_Motions.IT(21/09/2015 06:31:30)</vt:lpwstr>
  </property>
  <property fmtid="{D5CDD505-2E9C-101B-9397-08002B2CF9AE}" pid="8" name="&lt;Model&gt;">
    <vt:lpwstr>RE_Motions</vt:lpwstr>
  </property>
  <property fmtid="{D5CDD505-2E9C-101B-9397-08002B2CF9AE}" pid="9" name="FooterPath">
    <vt:lpwstr>RE\1110032NL.docx</vt:lpwstr>
  </property>
  <property fmtid="{D5CDD505-2E9C-101B-9397-08002B2CF9AE}" pid="10" name="PE Number">
    <vt:lpwstr>593.648</vt:lpwstr>
  </property>
  <property fmtid="{D5CDD505-2E9C-101B-9397-08002B2CF9AE}" pid="11" name="Bookout">
    <vt:lpwstr>OK - 2016/11/25 12:17</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