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FD583D" w14:paraId="10D27BF5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7BF9E815" w14:textId="77777777" w:rsidR="00706BC0" w:rsidRPr="00FD583D" w:rsidRDefault="006F00CB" w:rsidP="00F26DE8">
            <w:pPr>
              <w:pStyle w:val="EPName"/>
            </w:pPr>
            <w:r w:rsidRPr="00FD583D">
              <w:t>Parlamento Europeu</w:t>
            </w:r>
          </w:p>
          <w:p w14:paraId="3D495A93" w14:textId="77777777" w:rsidR="00706BC0" w:rsidRPr="00FD583D" w:rsidRDefault="001379AC" w:rsidP="001379A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FD583D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42249770" w14:textId="77777777" w:rsidR="00706BC0" w:rsidRPr="00FD583D" w:rsidRDefault="00091BA1" w:rsidP="00F26DE8">
            <w:pPr>
              <w:pStyle w:val="EPLogo"/>
            </w:pPr>
            <w:r>
              <w:pict w14:anchorId="2CAD5B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14:paraId="75EA186D" w14:textId="77777777" w:rsidR="00E53167" w:rsidRPr="00FD583D" w:rsidRDefault="00E53167" w:rsidP="00E53167">
      <w:pPr>
        <w:pStyle w:val="LineTop"/>
      </w:pPr>
    </w:p>
    <w:p w14:paraId="30B8172B" w14:textId="77777777" w:rsidR="00E53167" w:rsidRPr="00FD583D" w:rsidRDefault="001379AC" w:rsidP="00E53167">
      <w:pPr>
        <w:pStyle w:val="ZSessionDoc"/>
      </w:pPr>
      <w:r w:rsidRPr="00FD583D">
        <w:t>Documento de sessão</w:t>
      </w:r>
    </w:p>
    <w:p w14:paraId="215D92FB" w14:textId="77777777" w:rsidR="00094DDA" w:rsidRPr="00FD583D" w:rsidRDefault="00094DDA" w:rsidP="00094DDA">
      <w:pPr>
        <w:pStyle w:val="LineBottom"/>
      </w:pPr>
    </w:p>
    <w:p w14:paraId="1DDC702B" w14:textId="77777777" w:rsidR="00094DDA" w:rsidRPr="00FD583D" w:rsidRDefault="00094DDA" w:rsidP="00094DDA">
      <w:pPr>
        <w:pStyle w:val="RefProc"/>
      </w:pPr>
      <w:r w:rsidRPr="00FD583D">
        <w:rPr>
          <w:rStyle w:val="HideTWBExt"/>
          <w:b w:val="0"/>
          <w:noProof w:val="0"/>
        </w:rPr>
        <w:t>&lt;NoDocSe&gt;</w:t>
      </w:r>
      <w:r w:rsidRPr="00FD583D">
        <w:t>B8</w:t>
      </w:r>
      <w:r w:rsidRPr="00FD583D">
        <w:noBreakHyphen/>
        <w:t>0079/2018</w:t>
      </w:r>
      <w:r w:rsidRPr="00FD583D">
        <w:rPr>
          <w:rStyle w:val="HideTWBExt"/>
          <w:b w:val="0"/>
          <w:noProof w:val="0"/>
        </w:rPr>
        <w:t>&lt;/NoDocSe&gt;</w:t>
      </w:r>
    </w:p>
    <w:p w14:paraId="2CC7D1F4" w14:textId="77777777" w:rsidR="00094DDA" w:rsidRPr="00FD583D" w:rsidRDefault="00094DDA" w:rsidP="00094DDA">
      <w:pPr>
        <w:pStyle w:val="ZDate"/>
      </w:pPr>
      <w:r w:rsidRPr="00FD583D">
        <w:rPr>
          <w:rStyle w:val="HideTWBExt"/>
          <w:noProof w:val="0"/>
        </w:rPr>
        <w:t>&lt;Date&gt;</w:t>
      </w:r>
      <w:r w:rsidRPr="00FD583D">
        <w:rPr>
          <w:rStyle w:val="HideTWBInt"/>
        </w:rPr>
        <w:t>{05/02/2018}</w:t>
      </w:r>
      <w:r w:rsidRPr="00FD583D">
        <w:t>5.2.2018</w:t>
      </w:r>
      <w:r w:rsidRPr="00FD583D">
        <w:rPr>
          <w:rStyle w:val="HideTWBExt"/>
          <w:noProof w:val="0"/>
        </w:rPr>
        <w:t>&lt;/Date&gt;</w:t>
      </w:r>
    </w:p>
    <w:p w14:paraId="08CE3730" w14:textId="77777777" w:rsidR="00814BC6" w:rsidRPr="00FD583D" w:rsidRDefault="00814BC6">
      <w:pPr>
        <w:pStyle w:val="TypeDoc"/>
      </w:pPr>
      <w:r w:rsidRPr="00FD583D">
        <w:rPr>
          <w:rStyle w:val="HideTWBExt"/>
          <w:b w:val="0"/>
          <w:noProof w:val="0"/>
        </w:rPr>
        <w:t>&lt;TitreType&gt;</w:t>
      </w:r>
      <w:r w:rsidRPr="00FD583D">
        <w:t>PROPOSTA DE RESOLUÇÃO</w:t>
      </w:r>
      <w:r w:rsidRPr="00FD583D">
        <w:rPr>
          <w:rStyle w:val="HideTWBExt"/>
          <w:b w:val="0"/>
          <w:noProof w:val="0"/>
        </w:rPr>
        <w:t>&lt;/TitreType&gt;</w:t>
      </w:r>
    </w:p>
    <w:p w14:paraId="6A27F318" w14:textId="77777777" w:rsidR="00814BC6" w:rsidRPr="00FD583D" w:rsidRDefault="00814BC6">
      <w:pPr>
        <w:pStyle w:val="Cover12"/>
      </w:pPr>
      <w:r w:rsidRPr="00FD583D">
        <w:rPr>
          <w:rStyle w:val="HideTWBExt"/>
          <w:noProof w:val="0"/>
        </w:rPr>
        <w:t>&lt;TitreSuite&gt;</w:t>
      </w:r>
      <w:r w:rsidRPr="00FD583D">
        <w:t>apresentada na sequência de uma declaração da Vice-Presidente da Comissão / Alta Representante da União para os Negócios Estrangeiros e a Política de Segurança</w:t>
      </w:r>
      <w:r w:rsidRPr="00FD583D">
        <w:rPr>
          <w:rStyle w:val="HideTWBExt"/>
          <w:noProof w:val="0"/>
        </w:rPr>
        <w:t>&lt;/TitreSuite&gt;</w:t>
      </w:r>
    </w:p>
    <w:p w14:paraId="19A5C493" w14:textId="77777777" w:rsidR="00814BC6" w:rsidRPr="00FD583D" w:rsidRDefault="00814BC6">
      <w:pPr>
        <w:pStyle w:val="Cover12"/>
      </w:pPr>
      <w:r w:rsidRPr="00FD583D">
        <w:rPr>
          <w:rStyle w:val="HideTWBExt"/>
          <w:noProof w:val="0"/>
        </w:rPr>
        <w:t>&lt;TitreRecueil&gt;</w:t>
      </w:r>
      <w:r w:rsidRPr="00FD583D">
        <w:t>nos termos do artigo 123.º, n.º 2, do Regimento</w:t>
      </w:r>
      <w:r w:rsidRPr="00FD583D">
        <w:rPr>
          <w:rStyle w:val="HideTWBExt"/>
          <w:noProof w:val="0"/>
        </w:rPr>
        <w:t>&lt;/TitreRecueil&gt;</w:t>
      </w:r>
    </w:p>
    <w:p w14:paraId="0773019D" w14:textId="77777777" w:rsidR="00C23264" w:rsidRPr="00FD583D" w:rsidRDefault="00C23264" w:rsidP="00C23264">
      <w:pPr>
        <w:pStyle w:val="CoverNormal"/>
      </w:pPr>
      <w:r w:rsidRPr="00FD583D">
        <w:rPr>
          <w:rStyle w:val="HideTWBExt"/>
          <w:noProof w:val="0"/>
        </w:rPr>
        <w:t>&lt;Titre&gt;</w:t>
      </w:r>
      <w:r w:rsidRPr="00FD583D">
        <w:t xml:space="preserve">sobre a situação atual dos direitos humanos na Turquia </w:t>
      </w:r>
      <w:r w:rsidRPr="00FD583D">
        <w:rPr>
          <w:rStyle w:val="HideTWBExt"/>
          <w:noProof w:val="0"/>
        </w:rPr>
        <w:t>&lt;/Titre&gt;</w:t>
      </w:r>
    </w:p>
    <w:p w14:paraId="62119F14" w14:textId="77777777" w:rsidR="00C23264" w:rsidRPr="00FD583D" w:rsidRDefault="00C23264" w:rsidP="00C23264">
      <w:pPr>
        <w:pStyle w:val="Cover24"/>
      </w:pPr>
      <w:r w:rsidRPr="00FD583D">
        <w:rPr>
          <w:rStyle w:val="HideTWBExt"/>
          <w:noProof w:val="0"/>
        </w:rPr>
        <w:t>&lt;DocRef&gt;</w:t>
      </w:r>
      <w:r w:rsidRPr="00FD583D">
        <w:t>(2018/2527(RSP))</w:t>
      </w:r>
      <w:r w:rsidRPr="00FD583D">
        <w:rPr>
          <w:rStyle w:val="HideTWBExt"/>
          <w:noProof w:val="0"/>
        </w:rPr>
        <w:t>&lt;/DocRef&gt;</w:t>
      </w:r>
    </w:p>
    <w:p w14:paraId="5910A133" w14:textId="77777777" w:rsidR="002574AA" w:rsidRPr="00FD583D" w:rsidRDefault="002574AA" w:rsidP="002574AA">
      <w:pPr>
        <w:pStyle w:val="CoverBold"/>
      </w:pPr>
      <w:r w:rsidRPr="00FD583D">
        <w:rPr>
          <w:rStyle w:val="HideTWBExt"/>
          <w:b w:val="0"/>
          <w:noProof w:val="0"/>
        </w:rPr>
        <w:t>&lt;RepeatBlock-By&gt;&lt;Depute&gt;</w:t>
      </w:r>
      <w:r w:rsidRPr="00FD583D">
        <w:t>Marcel de Graaff, Mario Borghezio, Harald Vilimsky, Matteo Salvini</w:t>
      </w:r>
      <w:r w:rsidRPr="00FD583D">
        <w:rPr>
          <w:rStyle w:val="HideTWBExt"/>
          <w:b w:val="0"/>
          <w:noProof w:val="0"/>
        </w:rPr>
        <w:t>&lt;/Depute&gt;</w:t>
      </w:r>
    </w:p>
    <w:p w14:paraId="6E0500AF" w14:textId="77777777" w:rsidR="002574AA" w:rsidRPr="00FD583D" w:rsidRDefault="002574AA" w:rsidP="002574AA">
      <w:pPr>
        <w:pStyle w:val="CoverNormal"/>
      </w:pPr>
      <w:r w:rsidRPr="00FD583D">
        <w:rPr>
          <w:rStyle w:val="HideTWBExt"/>
          <w:noProof w:val="0"/>
        </w:rPr>
        <w:t>&lt;Commission&gt;</w:t>
      </w:r>
      <w:r w:rsidRPr="00FD583D">
        <w:rPr>
          <w:rStyle w:val="HideTWBInt"/>
        </w:rPr>
        <w:t>{ENF}</w:t>
      </w:r>
      <w:r w:rsidRPr="00FD583D">
        <w:t>em nome do Grupo ENF</w:t>
      </w:r>
      <w:r w:rsidRPr="00FD583D">
        <w:rPr>
          <w:rStyle w:val="HideTWBExt"/>
          <w:noProof w:val="0"/>
        </w:rPr>
        <w:t>&lt;/Commission&gt;</w:t>
      </w:r>
    </w:p>
    <w:p w14:paraId="50F82DA3" w14:textId="77777777" w:rsidR="002574AA" w:rsidRPr="00FD583D" w:rsidRDefault="002574AA" w:rsidP="002574AA">
      <w:pPr>
        <w:pStyle w:val="CoverNormal"/>
      </w:pPr>
      <w:r w:rsidRPr="00FD583D">
        <w:rPr>
          <w:rStyle w:val="HideTWBExt"/>
          <w:noProof w:val="0"/>
        </w:rPr>
        <w:t>&lt;/RepeatBlock-By&gt;</w:t>
      </w:r>
    </w:p>
    <w:p w14:paraId="5BFBADFD" w14:textId="77777777" w:rsidR="00814BC6" w:rsidRPr="00FD583D" w:rsidRDefault="00814BC6">
      <w:pPr>
        <w:pStyle w:val="Normal12Bold"/>
      </w:pPr>
      <w:r w:rsidRPr="00FD583D">
        <w:br w:type="page"/>
      </w:r>
      <w:r w:rsidRPr="00FD583D">
        <w:lastRenderedPageBreak/>
        <w:t>B8</w:t>
      </w:r>
      <w:r w:rsidRPr="00FD583D">
        <w:noBreakHyphen/>
        <w:t>0079/2018</w:t>
      </w:r>
    </w:p>
    <w:p w14:paraId="614EB2B4" w14:textId="77777777" w:rsidR="00C23264" w:rsidRPr="00FD583D" w:rsidRDefault="006F00CB" w:rsidP="00C23264">
      <w:pPr>
        <w:pStyle w:val="NormalBold"/>
      </w:pPr>
      <w:r w:rsidRPr="00FD583D">
        <w:t xml:space="preserve">Resolução do Parlamento Europeu sobre a situação atual dos direitos humanos na Turquia </w:t>
      </w:r>
    </w:p>
    <w:p w14:paraId="232A7D88" w14:textId="77777777" w:rsidR="00C23264" w:rsidRPr="00FD583D" w:rsidRDefault="006F00CB" w:rsidP="00C23264">
      <w:pPr>
        <w:pStyle w:val="Normal24Bold"/>
      </w:pPr>
      <w:r w:rsidRPr="00FD583D">
        <w:t>(2018/2527(RSP))</w:t>
      </w:r>
    </w:p>
    <w:p w14:paraId="301E9197" w14:textId="77777777" w:rsidR="00814BC6" w:rsidRPr="00FD583D" w:rsidRDefault="006F00CB">
      <w:pPr>
        <w:pStyle w:val="Normal12"/>
      </w:pPr>
      <w:r w:rsidRPr="00FD583D">
        <w:rPr>
          <w:i/>
        </w:rPr>
        <w:t>O Parlamento Europeu,</w:t>
      </w:r>
    </w:p>
    <w:p w14:paraId="1FC416C3" w14:textId="77777777" w:rsidR="00814BC6" w:rsidRPr="00FD583D" w:rsidRDefault="00814BC6">
      <w:pPr>
        <w:pStyle w:val="Normal12Hanging"/>
      </w:pPr>
      <w:r w:rsidRPr="00FD583D">
        <w:t>–</w:t>
      </w:r>
      <w:r w:rsidRPr="00FD583D">
        <w:tab/>
        <w:t>Tendo em conta a declaração da Vice-Presidente da Comissão / Alta Representante da União para os Negócios Estrangeiros e a Política de Segurança, de 6 de fevereiro de 2018, sobre a situação atual dos direitos humanos na Turquia,</w:t>
      </w:r>
    </w:p>
    <w:p w14:paraId="40AA0690" w14:textId="77777777" w:rsidR="00814BC6" w:rsidRPr="00FD583D" w:rsidRDefault="00814BC6">
      <w:pPr>
        <w:pStyle w:val="Normal12Hanging"/>
      </w:pPr>
      <w:r w:rsidRPr="00FD583D">
        <w:t>–</w:t>
      </w:r>
      <w:r w:rsidRPr="00FD583D">
        <w:tab/>
        <w:t>Tendo em conta o artigo 123.º, n.º 2, do seu Regimento,</w:t>
      </w:r>
    </w:p>
    <w:p w14:paraId="55CAA657" w14:textId="1B2173CB" w:rsidR="001379AC" w:rsidRPr="00FD583D" w:rsidRDefault="00814BC6" w:rsidP="001379AC">
      <w:pPr>
        <w:pStyle w:val="Normal12Hanging"/>
      </w:pPr>
      <w:r w:rsidRPr="00FD583D">
        <w:t>A.</w:t>
      </w:r>
      <w:r w:rsidRPr="00FD583D">
        <w:tab/>
        <w:t xml:space="preserve">Considerando que o exército turco lançou uma ofensiva no norte da Síria, na área da cidade de Afrin, contra as milícias curdas locais e membros das Unidades de Proteção do Povo Curdo (YPG); que esta ofensiva ameaça desestabilizar a região e, segundo a ONU, poderá conduzir a uma nova crise maciça de refugiados que também poderá afetar a Europa; que, de acordo com relatórios, 5 000 pessoas já se encontram deslocadas na cidade de Afrin, estando completa e totalmente à mercê das forças armadas turcas; que a comunidade internacional manifestou uma profunda preocupação com esta operação militar; </w:t>
      </w:r>
    </w:p>
    <w:p w14:paraId="5A5C4440" w14:textId="69441263" w:rsidR="001379AC" w:rsidRPr="00FD583D" w:rsidRDefault="001379AC" w:rsidP="001379AC">
      <w:pPr>
        <w:pStyle w:val="Normal12Hanging"/>
      </w:pPr>
      <w:r w:rsidRPr="00FD583D">
        <w:t>B.</w:t>
      </w:r>
      <w:r w:rsidRPr="00FD583D">
        <w:tab/>
        <w:t xml:space="preserve">Considerando que o Governo turco utiliza mandados de detenção internacionais para localizar os opositores do regime de Erdoğan e que essas práticas repressivas estão cada vez mais a afetar os países europeus e os seus cidadãos; </w:t>
      </w:r>
    </w:p>
    <w:p w14:paraId="20B333A1" w14:textId="423ABE79" w:rsidR="001379AC" w:rsidRPr="00FD583D" w:rsidRDefault="001379AC" w:rsidP="001379AC">
      <w:pPr>
        <w:pStyle w:val="Normal12Hanging"/>
      </w:pPr>
      <w:r w:rsidRPr="00FD583D">
        <w:t>C.</w:t>
      </w:r>
      <w:r w:rsidRPr="00FD583D">
        <w:tab/>
        <w:t>Considerando que o Estado de direito foi efetivamente suspenso desde o estabelecimento do Estado de emergência, levando à suspensão das garantias da Declaração Universal dos Direitos do Homem e fazendo com que os direitos fundamentais, tanto de turcos como de estrangeiros, sejam rotineiramente postos em causa; que houve uma vaga de detenções e encarceramentos de advogados, jornalistas e pessoas da sociedade civil na sequência da tentativa de golpe de estado de 15 de julho de 2016; que, de acordo com os Repórteres Sem Fronteiras, mais de 100 jornalistas se encontram atualmente na prisão; que, em mais de 100 distritos e 10 centros provinciais, funcionários e presidentes de câmara eleitos foram demitidos e substituídos por pessoas nomeadas pelo Ministério do Interior; que a oposição política, em especial os membros do Partido Democrático Popular (HDP), está sujeita a perseguição e encarceramento;</w:t>
      </w:r>
    </w:p>
    <w:p w14:paraId="15D05BF1" w14:textId="25EAEEDB" w:rsidR="001379AC" w:rsidRPr="00FD583D" w:rsidRDefault="001379AC" w:rsidP="001379AC">
      <w:pPr>
        <w:pStyle w:val="Normal12Hanging"/>
      </w:pPr>
      <w:r w:rsidRPr="00FD583D">
        <w:t>D.</w:t>
      </w:r>
      <w:r w:rsidRPr="00FD583D">
        <w:tab/>
        <w:t xml:space="preserve">Considerando que a minoria cristã na Turquia é vítima de repressão do Governo e dos seus funcionários, bem como de perseguição; considerando que o património cultural cristão tem sido gravemente danificado ou destruído; considerando que, desde a tomada do poder pelo Presidente Erdoğan e o Partido da Justiça e do Desenvolvimento (AKP), a Turquia tem vindo a enfrentar uma alarmante radicalização islâmica; considerando que o AKP apoia as ideias e os interesses da Irmandade Muçulmana; </w:t>
      </w:r>
    </w:p>
    <w:p w14:paraId="7563E5B8" w14:textId="0712C7D7" w:rsidR="001379AC" w:rsidRPr="00FD583D" w:rsidRDefault="001379AC" w:rsidP="001379AC">
      <w:pPr>
        <w:pStyle w:val="Normal12Hanging"/>
      </w:pPr>
      <w:r w:rsidRPr="00FD583D">
        <w:t>E.</w:t>
      </w:r>
      <w:r w:rsidRPr="00FD583D">
        <w:tab/>
        <w:t xml:space="preserve">Considerando que o Governo turco continua a não reconhecer a soberania da República de Chipre, cuja parte norte tem estado sob ocupação turca desde 1974 e não é reconhecida pela comunidade internacional; que o património cultural cristão na parte </w:t>
      </w:r>
      <w:r w:rsidRPr="00FD583D">
        <w:lastRenderedPageBreak/>
        <w:t xml:space="preserve">norte de Chipre foi objeto de atos de vandalismo e gravemente danificado; </w:t>
      </w:r>
    </w:p>
    <w:p w14:paraId="1470B464" w14:textId="6943DE71" w:rsidR="00814BC6" w:rsidRPr="00FD583D" w:rsidRDefault="001379AC" w:rsidP="001379AC">
      <w:pPr>
        <w:pStyle w:val="Normal12Hanging"/>
      </w:pPr>
      <w:r w:rsidRPr="00FD583D">
        <w:t>F.</w:t>
      </w:r>
      <w:r w:rsidRPr="00FD583D">
        <w:tab/>
        <w:t>Considerando que a União Europeia suspendeu as negociações de adesão com a Turquia; que a reforma da constituição turca foi aprovada, o que significa um claro retrocesso no desenvolvimento democrático do país; que a UE está a desenvolver uma união aduaneira com a Turquia e a procurar novas conversações;</w:t>
      </w:r>
    </w:p>
    <w:p w14:paraId="42C50D36" w14:textId="307DF07D" w:rsidR="001379AC" w:rsidRPr="00FD583D" w:rsidRDefault="00814BC6" w:rsidP="001379AC">
      <w:pPr>
        <w:pStyle w:val="Normal12Hanging"/>
      </w:pPr>
      <w:r w:rsidRPr="00FD583D">
        <w:t>1.</w:t>
      </w:r>
      <w:r w:rsidRPr="00FD583D">
        <w:tab/>
        <w:t>Solicita aos Estados-Membros que, sem demora, ponham termo às negociações de adesão da Turquia à UE; solicita a suspensão defin</w:t>
      </w:r>
      <w:bookmarkStart w:id="0" w:name="_GoBack"/>
      <w:bookmarkEnd w:id="0"/>
      <w:r w:rsidRPr="00FD583D">
        <w:t>itiva dos fundos de pré-adesão da Turquia e a interrupção das negociações sobre a união aduaneira entre a UE e a Turquia;</w:t>
      </w:r>
    </w:p>
    <w:p w14:paraId="1C98A2E4" w14:textId="142CAC9E" w:rsidR="001379AC" w:rsidRPr="00FD583D" w:rsidRDefault="001379AC" w:rsidP="001379AC">
      <w:pPr>
        <w:pStyle w:val="Normal12Hanging"/>
      </w:pPr>
      <w:r w:rsidRPr="00FD583D">
        <w:t>2.</w:t>
      </w:r>
      <w:r w:rsidRPr="00FD583D">
        <w:tab/>
        <w:t>Preconiza a retirada imediata das forças armadas turcas de território sírio e um cessar-fogo imediato; salienta que devem ser tomadas todas as medidas possíveis para evitar uma nova crise humanitária; condena fortemente qualquer ação militar na Síria pelas forças militares turcas; manifesta preocupação com a situação humanitária na região; receia que a ofensiva do exército turco possa conduzir a uma nova crise de refugiados nesta área, dado que 5 000 pessoas já estão deslocadas na região e que tal poderia também afetar a Europa e a UE; recorda ao Governo turco que a milícia curda local é um importante aliado contra o Daexe e outras organizações terroristas islâmicas;</w:t>
      </w:r>
    </w:p>
    <w:p w14:paraId="26ADC93D" w14:textId="415B5FC7" w:rsidR="001379AC" w:rsidRPr="00FD583D" w:rsidRDefault="001379AC" w:rsidP="001379AC">
      <w:pPr>
        <w:pStyle w:val="Normal12Hanging"/>
      </w:pPr>
      <w:r w:rsidRPr="00FD583D">
        <w:t>3.</w:t>
      </w:r>
      <w:r w:rsidRPr="00FD583D">
        <w:tab/>
        <w:t xml:space="preserve">Relembra que, desde a tomada do poder pelo AKP, a Turquia tem vindo a enfrentar uma grave radicalização islâmica, não só em teoria mas também na prática; </w:t>
      </w:r>
    </w:p>
    <w:p w14:paraId="740DFCC7" w14:textId="23E0A7B5" w:rsidR="001379AC" w:rsidRPr="00FD583D" w:rsidRDefault="001379AC" w:rsidP="001379AC">
      <w:pPr>
        <w:pStyle w:val="Normal12Hanging"/>
      </w:pPr>
      <w:r w:rsidRPr="00FD583D">
        <w:t>4.</w:t>
      </w:r>
      <w:r w:rsidRPr="00FD583D">
        <w:tab/>
        <w:t>Recorda que a existência da minoria cristã na Turquia está seriamente ameaçada devido à persistência dos atos de repressão e perseguição por parte do Governo turco e dos seus funcionários; condena toda e qualquer perseguição, repressão ou provocação de cristãos na Turquia; condena também a destruição e danificação de património cultural cristão; manifesta preocupação pelo facto de bens culturais cristãos estarem a ser vendidos no mercado negro; recorda que este método também é comum na área de Chipre ocupada pela Turquia e levou à quase extinção do património cultural cristão nesta região;</w:t>
      </w:r>
    </w:p>
    <w:p w14:paraId="57A75368" w14:textId="0419F1C1" w:rsidR="001379AC" w:rsidRPr="00FD583D" w:rsidRDefault="001379AC" w:rsidP="001379AC">
      <w:pPr>
        <w:pStyle w:val="Normal12Hanging"/>
      </w:pPr>
      <w:r w:rsidRPr="00FD583D">
        <w:t>5.</w:t>
      </w:r>
      <w:r w:rsidRPr="00FD583D">
        <w:tab/>
        <w:t>Salienta que o Estado de direito na Turquia foi efetivamente suspenso com o estabelecimento do Estado de emergência, e que, em consequência, milhares de jornalistas, advogados e políticos da oposição foram presos ou detidos arbitrariamente; condena os despedimentos coletivos de funcionários públicos e agentes da polícia, a liquidação maciça de meios de comunicação social, as detenções de jornalistas, académicos, juízes, defensores dos direitos humanos, dirigentes eleitos e não eleitos, membros dos serviços de segurança e cidadãos comuns, bem como o confisco das suas propriedades, bens e passaportes, o encerramento de muitas escolas e universidades, e a proibição de viagem imposta a milhares de cidadãos turcos, com base nos decretos-lei relativos ao Estado de emergência, sem decisões individuais nem possibilidade de recurso judicial célere; exorta o Governo turco a pôr termo à perseguição de jornalistas, ativistas e opositores políticos e a libertar todos os que foram detidos sem um julgamento justo e imparcial; recorda que, desde julho de 2016, mais de 55 000 pessoas foram detidas;</w:t>
      </w:r>
    </w:p>
    <w:p w14:paraId="49379306" w14:textId="1313352A" w:rsidR="001379AC" w:rsidRPr="00FD583D" w:rsidRDefault="001379AC" w:rsidP="001379AC">
      <w:pPr>
        <w:pStyle w:val="Normal12Hanging"/>
      </w:pPr>
      <w:r w:rsidRPr="00FD583D">
        <w:t>6.</w:t>
      </w:r>
      <w:r w:rsidRPr="00FD583D">
        <w:tab/>
        <w:t xml:space="preserve">Realça que o terrorismo constitui uma verdadeira ameaça para a Turquia; apela à suspensão de qualquer cooperação com o Governo turco em matéria de luta contra o terrorismo até que a legislação antiterrorista turca seja alterada em conformidade e não esteja a ser utilizada contra a oposição democrática, a liberdade de expressão ou as </w:t>
      </w:r>
      <w:r w:rsidRPr="00FD583D">
        <w:lastRenderedPageBreak/>
        <w:t xml:space="preserve">minorias religiosas; </w:t>
      </w:r>
    </w:p>
    <w:p w14:paraId="741029A3" w14:textId="62EB3624" w:rsidR="001379AC" w:rsidRPr="00FD583D" w:rsidRDefault="001379AC" w:rsidP="001379AC">
      <w:pPr>
        <w:pStyle w:val="Normal12Hanging"/>
      </w:pPr>
      <w:r w:rsidRPr="00FD583D">
        <w:t>7.</w:t>
      </w:r>
      <w:r w:rsidRPr="00FD583D">
        <w:tab/>
        <w:t>Recorda que a violação da liberdade de expressão e da liberdade dos meios de comunicação social não é o único problema estrutural da Turquia mas também, nomeadamente, o tratamento dado às minorias religiosas e outras, a recusa em reconhecer a República de Chipre e a ambiguidade em relação a grupos terroristas na Síria e no Iraque;</w:t>
      </w:r>
    </w:p>
    <w:p w14:paraId="2B1A57F7" w14:textId="77777777" w:rsidR="00814BC6" w:rsidRPr="00FD583D" w:rsidRDefault="001379AC" w:rsidP="001379AC">
      <w:pPr>
        <w:pStyle w:val="Normal12Hanging"/>
      </w:pPr>
      <w:r w:rsidRPr="00FD583D">
        <w:t>8.</w:t>
      </w:r>
      <w:r w:rsidRPr="00FD583D">
        <w:tab/>
        <w:t>Encarrega o seu Presidente de transmitir a presente resolução à Vice-Presidente da Comissão / Alta Representante da União para os Negócios Estrangeiros e a Política de Segurança, ao Conselho, à Comissão, aos Governos e aos Parlamentos dos Estados-Membros e ao Governo e ao Parlamento da Turquia.</w:t>
      </w:r>
    </w:p>
    <w:sectPr w:rsidR="00814BC6" w:rsidRPr="00FD583D" w:rsidSect="00FD5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3745E" w14:textId="77777777" w:rsidR="006F00CB" w:rsidRPr="00FD583D" w:rsidRDefault="006F00CB">
      <w:r w:rsidRPr="00FD583D">
        <w:separator/>
      </w:r>
    </w:p>
  </w:endnote>
  <w:endnote w:type="continuationSeparator" w:id="0">
    <w:p w14:paraId="435732BB" w14:textId="77777777" w:rsidR="006F00CB" w:rsidRPr="00FD583D" w:rsidRDefault="006F00CB">
      <w:r w:rsidRPr="00FD58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6BDE2" w14:textId="77777777" w:rsidR="00FD583D" w:rsidRPr="00FD583D" w:rsidRDefault="00FD583D" w:rsidP="00FD583D">
    <w:pPr>
      <w:pStyle w:val="Footer"/>
    </w:pPr>
    <w:r w:rsidRPr="00FD583D">
      <w:t>PE</w:t>
    </w:r>
    <w:r w:rsidRPr="00FD583D">
      <w:rPr>
        <w:rStyle w:val="HideTWBExt"/>
        <w:noProof w:val="0"/>
      </w:rPr>
      <w:t>&lt;NoPE&gt;</w:t>
    </w:r>
    <w:r w:rsidRPr="00FD583D">
      <w:t>614.388</w:t>
    </w:r>
    <w:r w:rsidRPr="00FD583D">
      <w:rPr>
        <w:rStyle w:val="HideTWBExt"/>
        <w:noProof w:val="0"/>
      </w:rPr>
      <w:t>&lt;/NoPE&gt;&lt;Version&gt;</w:t>
    </w:r>
    <w:r w:rsidRPr="00FD583D">
      <w:t>v01-00</w:t>
    </w:r>
    <w:r w:rsidRPr="00FD583D">
      <w:rPr>
        <w:rStyle w:val="HideTWBExt"/>
        <w:noProof w:val="0"/>
      </w:rPr>
      <w:t>&lt;/Version&gt;</w:t>
    </w:r>
    <w:r w:rsidRPr="00FD583D">
      <w:tab/>
    </w:r>
    <w:r w:rsidRPr="00FD583D">
      <w:fldChar w:fldCharType="begin"/>
    </w:r>
    <w:r w:rsidRPr="00FD583D">
      <w:instrText xml:space="preserve"> PAGE  \* MERGEFORMAT </w:instrText>
    </w:r>
    <w:r w:rsidRPr="00FD583D">
      <w:fldChar w:fldCharType="separate"/>
    </w:r>
    <w:r w:rsidR="00091BA1">
      <w:rPr>
        <w:noProof/>
      </w:rPr>
      <w:t>2</w:t>
    </w:r>
    <w:r w:rsidRPr="00FD583D">
      <w:fldChar w:fldCharType="end"/>
    </w:r>
    <w:r w:rsidRPr="00FD583D">
      <w:t>/</w:t>
    </w:r>
    <w:r w:rsidR="00091BA1">
      <w:fldChar w:fldCharType="begin"/>
    </w:r>
    <w:r w:rsidR="00091BA1">
      <w:instrText xml:space="preserve"> NUMPAGES  \* MERGEFORMAT </w:instrText>
    </w:r>
    <w:r w:rsidR="00091BA1">
      <w:fldChar w:fldCharType="separate"/>
    </w:r>
    <w:r w:rsidR="00091BA1">
      <w:rPr>
        <w:noProof/>
      </w:rPr>
      <w:t>4</w:t>
    </w:r>
    <w:r w:rsidR="00091BA1">
      <w:fldChar w:fldCharType="end"/>
    </w:r>
    <w:r w:rsidRPr="00FD583D">
      <w:tab/>
    </w:r>
    <w:r w:rsidRPr="00FD583D">
      <w:rPr>
        <w:rStyle w:val="HideTWBExt"/>
        <w:noProof w:val="0"/>
      </w:rPr>
      <w:t>&lt;PathFdR&gt;</w:t>
    </w:r>
    <w:r w:rsidRPr="00FD583D">
      <w:t>RE\1145259PT.docx</w:t>
    </w:r>
    <w:r w:rsidRPr="00FD583D">
      <w:rPr>
        <w:rStyle w:val="HideTWBExt"/>
        <w:noProof w:val="0"/>
      </w:rPr>
      <w:t>&lt;/PathFdR&gt;</w:t>
    </w:r>
  </w:p>
  <w:p w14:paraId="13ABDDBA" w14:textId="5374A415" w:rsidR="00A90219" w:rsidRPr="00FD583D" w:rsidRDefault="00FD583D" w:rsidP="00FD583D">
    <w:pPr>
      <w:pStyle w:val="Footer2"/>
    </w:pPr>
    <w:r w:rsidRPr="00FD583D"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5A237" w14:textId="77777777" w:rsidR="00FD583D" w:rsidRPr="00FD583D" w:rsidRDefault="00FD583D" w:rsidP="00FD583D">
    <w:pPr>
      <w:pStyle w:val="Footer"/>
    </w:pPr>
    <w:r w:rsidRPr="00FD583D">
      <w:rPr>
        <w:rStyle w:val="HideTWBExt"/>
        <w:noProof w:val="0"/>
      </w:rPr>
      <w:t>&lt;PathFdR&gt;</w:t>
    </w:r>
    <w:r w:rsidRPr="00FD583D">
      <w:t>RE\1145259PT.docx</w:t>
    </w:r>
    <w:r w:rsidRPr="00FD583D">
      <w:rPr>
        <w:rStyle w:val="HideTWBExt"/>
        <w:noProof w:val="0"/>
      </w:rPr>
      <w:t>&lt;/PathFdR&gt;</w:t>
    </w:r>
    <w:r w:rsidRPr="00FD583D">
      <w:tab/>
    </w:r>
    <w:r w:rsidRPr="00FD583D">
      <w:fldChar w:fldCharType="begin"/>
    </w:r>
    <w:r w:rsidRPr="00FD583D">
      <w:instrText xml:space="preserve"> PAGE  \* MERGEFORMAT </w:instrText>
    </w:r>
    <w:r w:rsidRPr="00FD583D">
      <w:fldChar w:fldCharType="separate"/>
    </w:r>
    <w:r w:rsidR="00091BA1">
      <w:rPr>
        <w:noProof/>
      </w:rPr>
      <w:t>3</w:t>
    </w:r>
    <w:r w:rsidRPr="00FD583D">
      <w:fldChar w:fldCharType="end"/>
    </w:r>
    <w:r w:rsidRPr="00FD583D">
      <w:t>/</w:t>
    </w:r>
    <w:r w:rsidR="00091BA1">
      <w:fldChar w:fldCharType="begin"/>
    </w:r>
    <w:r w:rsidR="00091BA1">
      <w:instrText xml:space="preserve"> NUMPAGES  \* MERGEFORMAT </w:instrText>
    </w:r>
    <w:r w:rsidR="00091BA1">
      <w:fldChar w:fldCharType="separate"/>
    </w:r>
    <w:r w:rsidR="00091BA1">
      <w:rPr>
        <w:noProof/>
      </w:rPr>
      <w:t>4</w:t>
    </w:r>
    <w:r w:rsidR="00091BA1">
      <w:fldChar w:fldCharType="end"/>
    </w:r>
    <w:r w:rsidRPr="00FD583D">
      <w:tab/>
      <w:t>PE</w:t>
    </w:r>
    <w:r w:rsidRPr="00FD583D">
      <w:rPr>
        <w:rStyle w:val="HideTWBExt"/>
        <w:noProof w:val="0"/>
      </w:rPr>
      <w:t>&lt;NoPE&gt;</w:t>
    </w:r>
    <w:r w:rsidRPr="00FD583D">
      <w:t>614.388</w:t>
    </w:r>
    <w:r w:rsidRPr="00FD583D">
      <w:rPr>
        <w:rStyle w:val="HideTWBExt"/>
        <w:noProof w:val="0"/>
      </w:rPr>
      <w:t>&lt;/NoPE&gt;&lt;Version&gt;</w:t>
    </w:r>
    <w:r w:rsidRPr="00FD583D">
      <w:t>v01-00</w:t>
    </w:r>
    <w:r w:rsidRPr="00FD583D">
      <w:rPr>
        <w:rStyle w:val="HideTWBExt"/>
        <w:noProof w:val="0"/>
      </w:rPr>
      <w:t>&lt;/Version&gt;</w:t>
    </w:r>
  </w:p>
  <w:p w14:paraId="56C7D376" w14:textId="5EFF0894" w:rsidR="00A90219" w:rsidRPr="00FD583D" w:rsidRDefault="00FD583D" w:rsidP="00FD583D">
    <w:pPr>
      <w:pStyle w:val="Footer2"/>
    </w:pPr>
    <w:r w:rsidRPr="00FD583D">
      <w:tab/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A1774" w14:textId="77777777" w:rsidR="00FD583D" w:rsidRPr="00FD583D" w:rsidRDefault="00FD583D" w:rsidP="00FD583D">
    <w:pPr>
      <w:pStyle w:val="Footer"/>
    </w:pPr>
    <w:r w:rsidRPr="00FD583D">
      <w:rPr>
        <w:rStyle w:val="HideTWBExt"/>
        <w:noProof w:val="0"/>
      </w:rPr>
      <w:t>&lt;PathFdR&gt;</w:t>
    </w:r>
    <w:r w:rsidRPr="00FD583D">
      <w:t>RE\1145259PT.docx</w:t>
    </w:r>
    <w:r w:rsidRPr="00FD583D">
      <w:rPr>
        <w:rStyle w:val="HideTWBExt"/>
        <w:noProof w:val="0"/>
      </w:rPr>
      <w:t>&lt;/PathFdR&gt;</w:t>
    </w:r>
    <w:r w:rsidRPr="00FD583D">
      <w:tab/>
    </w:r>
    <w:r w:rsidRPr="00FD583D">
      <w:tab/>
      <w:t>PE</w:t>
    </w:r>
    <w:r w:rsidRPr="00FD583D">
      <w:rPr>
        <w:rStyle w:val="HideTWBExt"/>
        <w:noProof w:val="0"/>
      </w:rPr>
      <w:t>&lt;NoPE&gt;</w:t>
    </w:r>
    <w:r w:rsidRPr="00FD583D">
      <w:t>614.388</w:t>
    </w:r>
    <w:r w:rsidRPr="00FD583D">
      <w:rPr>
        <w:rStyle w:val="HideTWBExt"/>
        <w:noProof w:val="0"/>
      </w:rPr>
      <w:t>&lt;/NoPE&gt;&lt;Version&gt;</w:t>
    </w:r>
    <w:r w:rsidRPr="00FD583D">
      <w:t>v01-00</w:t>
    </w:r>
    <w:r w:rsidRPr="00FD583D">
      <w:rPr>
        <w:rStyle w:val="HideTWBExt"/>
        <w:noProof w:val="0"/>
      </w:rPr>
      <w:t>&lt;/Version&gt;</w:t>
    </w:r>
  </w:p>
  <w:p w14:paraId="71776AC7" w14:textId="5D643F1C" w:rsidR="00A90219" w:rsidRPr="00FD583D" w:rsidRDefault="00FD583D" w:rsidP="00FD583D">
    <w:pPr>
      <w:pStyle w:val="Footer2"/>
      <w:tabs>
        <w:tab w:val="center" w:pos="4535"/>
      </w:tabs>
    </w:pPr>
    <w:r w:rsidRPr="00FD583D">
      <w:t>PT</w:t>
    </w:r>
    <w:r w:rsidRPr="00FD583D">
      <w:tab/>
    </w:r>
    <w:r w:rsidRPr="00FD583D">
      <w:rPr>
        <w:b w:val="0"/>
        <w:i/>
        <w:color w:val="C0C0C0"/>
        <w:sz w:val="22"/>
      </w:rPr>
      <w:t>Unida na diversidade</w:t>
    </w:r>
    <w:r w:rsidRPr="00FD583D">
      <w:tab/>
      <w:t>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3F9E9" w14:textId="77777777" w:rsidR="006F00CB" w:rsidRPr="00FD583D" w:rsidRDefault="006F00CB">
      <w:r w:rsidRPr="00FD583D">
        <w:separator/>
      </w:r>
    </w:p>
  </w:footnote>
  <w:footnote w:type="continuationSeparator" w:id="0">
    <w:p w14:paraId="48E8AE08" w14:textId="77777777" w:rsidR="006F00CB" w:rsidRPr="00FD583D" w:rsidRDefault="006F00CB">
      <w:r w:rsidRPr="00FD583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A4721" w14:textId="77777777" w:rsidR="00091BA1" w:rsidRDefault="00091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4879" w14:textId="77777777" w:rsidR="00091BA1" w:rsidRDefault="00091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8DEB7" w14:textId="77777777" w:rsidR="00091BA1" w:rsidRDefault="00091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DOCTYPEMNU" w:val=" 2"/>
    <w:docVar w:name="LastEditedSection" w:val=" 1"/>
    <w:docVar w:name="STATMNU" w:val=" 4"/>
    <w:docVar w:name="strDocTypeID" w:val="RE_Statements"/>
    <w:docVar w:name="strSubDir" w:val="1145"/>
    <w:docVar w:name="TXTLANGUE" w:val="EN"/>
    <w:docVar w:name="TXTLANGUEMIN" w:val="en"/>
    <w:docVar w:name="TXTNRB" w:val="0079/2018"/>
    <w:docVar w:name="TXTNRPE" w:val="614.388"/>
    <w:docVar w:name="TXTNRRSP" w:val="2018/2527"/>
    <w:docVar w:name="TXTPEorAP" w:val="PE"/>
    <w:docVar w:name="TXTROUTE" w:val="RE\1145259EN.docx"/>
    <w:docVar w:name="TXTTITLE" w:val="the current human right situation in Turkey "/>
    <w:docVar w:name="TXTVERSION" w:val="01-00"/>
  </w:docVars>
  <w:rsids>
    <w:rsidRoot w:val="006F00CB"/>
    <w:rsid w:val="00037F46"/>
    <w:rsid w:val="000856B4"/>
    <w:rsid w:val="00091BA1"/>
    <w:rsid w:val="00094DDA"/>
    <w:rsid w:val="000D5EFA"/>
    <w:rsid w:val="00117771"/>
    <w:rsid w:val="00121E9C"/>
    <w:rsid w:val="001379AC"/>
    <w:rsid w:val="001B49A3"/>
    <w:rsid w:val="001C62C5"/>
    <w:rsid w:val="002574AA"/>
    <w:rsid w:val="002C7767"/>
    <w:rsid w:val="00303413"/>
    <w:rsid w:val="00321F9A"/>
    <w:rsid w:val="00341410"/>
    <w:rsid w:val="003772FA"/>
    <w:rsid w:val="004C40A1"/>
    <w:rsid w:val="004C7929"/>
    <w:rsid w:val="00531B5E"/>
    <w:rsid w:val="0058312A"/>
    <w:rsid w:val="00625304"/>
    <w:rsid w:val="006F00CB"/>
    <w:rsid w:val="00706BC0"/>
    <w:rsid w:val="0071693B"/>
    <w:rsid w:val="00723A0B"/>
    <w:rsid w:val="00780A7D"/>
    <w:rsid w:val="007D66CD"/>
    <w:rsid w:val="007E77B3"/>
    <w:rsid w:val="00814BC6"/>
    <w:rsid w:val="008629EF"/>
    <w:rsid w:val="00893D26"/>
    <w:rsid w:val="008A4052"/>
    <w:rsid w:val="00907285"/>
    <w:rsid w:val="00A137D3"/>
    <w:rsid w:val="00A90219"/>
    <w:rsid w:val="00B21BDD"/>
    <w:rsid w:val="00B30B8F"/>
    <w:rsid w:val="00B34A46"/>
    <w:rsid w:val="00BE33BB"/>
    <w:rsid w:val="00C23264"/>
    <w:rsid w:val="00CA70F0"/>
    <w:rsid w:val="00CC09D8"/>
    <w:rsid w:val="00D12F64"/>
    <w:rsid w:val="00D4321B"/>
    <w:rsid w:val="00D72797"/>
    <w:rsid w:val="00D90D37"/>
    <w:rsid w:val="00E53167"/>
    <w:rsid w:val="00EF064A"/>
    <w:rsid w:val="00F26951"/>
    <w:rsid w:val="00F26DE8"/>
    <w:rsid w:val="00F4455A"/>
    <w:rsid w:val="00F959BA"/>
    <w:rsid w:val="00FD583D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656A04"/>
  <w15:chartTrackingRefBased/>
  <w15:docId w15:val="{FD5ED207-3829-4965-92F7-0ACE7A39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paragraph" w:styleId="BalloonText">
    <w:name w:val="Balloon Text"/>
    <w:basedOn w:val="Normal"/>
    <w:link w:val="BalloonTextChar"/>
    <w:rsid w:val="007D6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66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EF06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6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064A"/>
  </w:style>
  <w:style w:type="paragraph" w:styleId="CommentSubject">
    <w:name w:val="annotation subject"/>
    <w:basedOn w:val="CommentText"/>
    <w:next w:val="CommentText"/>
    <w:link w:val="CommentSubjectChar"/>
    <w:rsid w:val="00EF0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0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CAE1D57E.dotm</Template>
  <TotalTime>0</TotalTime>
  <Pages>4</Pages>
  <Words>1187</Words>
  <Characters>6596</Characters>
  <Application>Microsoft Office Word</Application>
  <DocSecurity>0</DocSecurity>
  <Lines>117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CHASE Kathleen</dc:creator>
  <cp:keywords/>
  <dc:description/>
  <cp:lastModifiedBy>PEREIRA Dulce</cp:lastModifiedBy>
  <cp:revision>2</cp:revision>
  <cp:lastPrinted>2004-11-19T15:55:00Z</cp:lastPrinted>
  <dcterms:created xsi:type="dcterms:W3CDTF">2018-02-07T16:17:00Z</dcterms:created>
  <dcterms:modified xsi:type="dcterms:W3CDTF">2018-02-07T16:17:00Z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1145259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\\eiciLUXpr1\pdocep$\DocEP\DOCS\General\RE\RE_Statements.dot(13/10/2017 10:48:29)</vt:lpwstr>
  </property>
  <property fmtid="{D5CDD505-2E9C-101B-9397-08002B2CF9AE}" pid="7" name="&lt;ModelTra&gt;">
    <vt:lpwstr>\\eiciLUXpr1\pdocep$\DocEP\TRANSFIL\EN\RE_Statements.EN(13/10/2017 10:43:44)</vt:lpwstr>
  </property>
  <property fmtid="{D5CDD505-2E9C-101B-9397-08002B2CF9AE}" pid="8" name="&lt;Model&gt;">
    <vt:lpwstr>RE_Statements</vt:lpwstr>
  </property>
  <property fmtid="{D5CDD505-2E9C-101B-9397-08002B2CF9AE}" pid="9" name="FooterPath">
    <vt:lpwstr>RE\1145259PT.docx</vt:lpwstr>
  </property>
  <property fmtid="{D5CDD505-2E9C-101B-9397-08002B2CF9AE}" pid="10" name="PE number">
    <vt:lpwstr>614.388</vt:lpwstr>
  </property>
  <property fmtid="{D5CDD505-2E9C-101B-9397-08002B2CF9AE}" pid="11" name="Bookout">
    <vt:lpwstr>OK - 2018/02/07 17:17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PT</vt:lpwstr>
  </property>
</Properties>
</file>