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AA" w:rsidRPr="003E25B6" w:rsidRDefault="003E25B6" w:rsidP="003E02D5">
      <w:pPr>
        <w:pStyle w:val="AmDateTab"/>
      </w:pPr>
      <w:r w:rsidRPr="003E25B6">
        <w:rPr>
          <w:rStyle w:val="HideTWBExt"/>
          <w:noProof w:val="0"/>
        </w:rPr>
        <w:t>&lt;RepeatBlock-Amend&gt;</w:t>
      </w:r>
      <w:bookmarkStart w:id="0" w:name="restart"/>
      <w:r w:rsidRPr="003E25B6">
        <w:rPr>
          <w:rStyle w:val="HideTWBExt"/>
          <w:noProof w:val="0"/>
        </w:rPr>
        <w:t>&lt;Amend&gt;&lt;Date&gt;</w:t>
      </w:r>
      <w:r w:rsidRPr="003E25B6">
        <w:rPr>
          <w:rStyle w:val="HideTWBInt"/>
          <w:color w:val="auto"/>
        </w:rPr>
        <w:t>{08/03/2021}</w:t>
      </w:r>
      <w:r w:rsidRPr="003E25B6">
        <w:t>8.3.2021</w:t>
      </w:r>
      <w:r w:rsidRPr="003E25B6">
        <w:rPr>
          <w:rStyle w:val="HideTWBExt"/>
          <w:noProof w:val="0"/>
        </w:rPr>
        <w:t>&lt;/Date&gt;</w:t>
      </w:r>
      <w:r w:rsidRPr="003E25B6">
        <w:tab/>
      </w:r>
      <w:r w:rsidRPr="003E25B6">
        <w:rPr>
          <w:rStyle w:val="HideTWBExt"/>
          <w:noProof w:val="0"/>
        </w:rPr>
        <w:t>&lt;ANo&gt;</w:t>
      </w:r>
      <w:r w:rsidRPr="003E25B6">
        <w:t>B9</w:t>
      </w:r>
      <w:r w:rsidRPr="003E25B6">
        <w:noBreakHyphen/>
        <w:t>0166</w:t>
      </w:r>
      <w:r w:rsidRPr="003E25B6">
        <w:rPr>
          <w:rStyle w:val="HideTWBExt"/>
          <w:noProof w:val="0"/>
        </w:rPr>
        <w:t>&lt;/ANo&gt;</w:t>
      </w:r>
      <w:r w:rsidRPr="003E25B6">
        <w:t>/</w:t>
      </w:r>
      <w:r w:rsidRPr="003E25B6">
        <w:rPr>
          <w:rStyle w:val="HideTWBExt"/>
          <w:noProof w:val="0"/>
        </w:rPr>
        <w:t>&lt;NumAm&gt;</w:t>
      </w:r>
      <w:r w:rsidRPr="003E25B6">
        <w:t>18</w:t>
      </w:r>
      <w:r w:rsidRPr="003E25B6">
        <w:rPr>
          <w:rStyle w:val="HideTWBExt"/>
          <w:noProof w:val="0"/>
        </w:rPr>
        <w:t>&lt;/NumAm&gt;</w:t>
      </w:r>
    </w:p>
    <w:p w:rsidR="00244319" w:rsidRPr="003E25B6" w:rsidRDefault="003E25B6" w:rsidP="00244319">
      <w:pPr>
        <w:pStyle w:val="AmNumberTabs"/>
      </w:pPr>
      <w:r w:rsidRPr="003E25B6">
        <w:t>Enmienda</w:t>
      </w:r>
      <w:r w:rsidRPr="003E25B6">
        <w:tab/>
      </w:r>
      <w:r w:rsidRPr="003E25B6">
        <w:tab/>
      </w:r>
      <w:r w:rsidRPr="003E25B6">
        <w:rPr>
          <w:rStyle w:val="HideTWBExt"/>
          <w:b w:val="0"/>
          <w:noProof w:val="0"/>
        </w:rPr>
        <w:t>&lt;NumAm&gt;</w:t>
      </w:r>
      <w:r w:rsidRPr="003E25B6">
        <w:t>18</w:t>
      </w:r>
      <w:r w:rsidRPr="003E25B6">
        <w:rPr>
          <w:rStyle w:val="HideTWBExt"/>
          <w:b w:val="0"/>
          <w:noProof w:val="0"/>
        </w:rPr>
        <w:t>&lt;/NumAm&gt;</w:t>
      </w:r>
    </w:p>
    <w:p w:rsidR="006959AA" w:rsidRPr="003E25B6" w:rsidRDefault="003E25B6" w:rsidP="006959AA">
      <w:pPr>
        <w:pStyle w:val="NormalBold"/>
      </w:pPr>
      <w:r w:rsidRPr="003E25B6">
        <w:rPr>
          <w:rStyle w:val="HideTWBExt"/>
          <w:b w:val="0"/>
          <w:noProof w:val="0"/>
        </w:rPr>
        <w:t>&lt;RepeatBlock-By&gt;&lt;Members&gt;</w:t>
      </w:r>
      <w:r w:rsidRPr="003E25B6">
        <w:t>Patryk Jaki, Elżbieta Kruk, Cristian Terheş, Jadwiga Wiśniewska</w:t>
      </w:r>
      <w:r w:rsidRPr="003E25B6">
        <w:rPr>
          <w:rStyle w:val="HideTWBExt"/>
          <w:b w:val="0"/>
          <w:noProof w:val="0"/>
        </w:rPr>
        <w:t>&lt;/Members&gt;</w:t>
      </w:r>
    </w:p>
    <w:p w:rsidR="006959AA" w:rsidRPr="003E25B6" w:rsidRDefault="003E25B6" w:rsidP="006959AA">
      <w:r w:rsidRPr="003E25B6">
        <w:rPr>
          <w:rStyle w:val="HideTWBExt"/>
          <w:noProof w:val="0"/>
        </w:rPr>
        <w:t>&lt;AuNomDe&gt;</w:t>
      </w:r>
      <w:r w:rsidRPr="003E25B6">
        <w:rPr>
          <w:rStyle w:val="HideTWBInt"/>
          <w:color w:val="auto"/>
        </w:rPr>
        <w:t>{ECR}</w:t>
      </w:r>
      <w:r w:rsidRPr="003E25B6">
        <w:t xml:space="preserve">en nombre del </w:t>
      </w:r>
      <w:r w:rsidRPr="003E25B6">
        <w:t>Grupo ECR</w:t>
      </w:r>
      <w:r w:rsidRPr="003E25B6">
        <w:rPr>
          <w:rStyle w:val="HideTWBExt"/>
          <w:noProof w:val="0"/>
        </w:rPr>
        <w:t>&lt;/AuNomDe&gt;</w:t>
      </w:r>
    </w:p>
    <w:p w:rsidR="006959AA" w:rsidRPr="003E25B6" w:rsidRDefault="003E25B6" w:rsidP="006959AA">
      <w:r w:rsidRPr="003E25B6">
        <w:rPr>
          <w:rStyle w:val="HideTWBExt"/>
          <w:noProof w:val="0"/>
        </w:rPr>
        <w:t>&lt;/RepeatBlock-By&gt;</w:t>
      </w:r>
    </w:p>
    <w:p w:rsidR="006959AA" w:rsidRPr="003E25B6" w:rsidRDefault="003E25B6" w:rsidP="006959AA">
      <w:pPr>
        <w:pStyle w:val="AmDocTypeTab"/>
      </w:pPr>
      <w:r w:rsidRPr="003E25B6">
        <w:rPr>
          <w:rStyle w:val="HideTWBExt"/>
          <w:b w:val="0"/>
          <w:noProof w:val="0"/>
        </w:rPr>
        <w:t>&lt;TitreType&gt;</w:t>
      </w:r>
      <w:r w:rsidRPr="003E25B6">
        <w:t>Propuesta de Resolución</w:t>
      </w:r>
      <w:r w:rsidRPr="003E25B6">
        <w:rPr>
          <w:rStyle w:val="HideTWBExt"/>
          <w:b w:val="0"/>
          <w:noProof w:val="0"/>
        </w:rPr>
        <w:t>&lt;/TitreType&gt;</w:t>
      </w:r>
      <w:r w:rsidRPr="003E25B6">
        <w:tab/>
        <w:t>B9</w:t>
      </w:r>
      <w:r w:rsidRPr="003E25B6">
        <w:noBreakHyphen/>
        <w:t>0166/2021</w:t>
      </w:r>
    </w:p>
    <w:p w:rsidR="00E007E0" w:rsidRPr="003E25B6" w:rsidRDefault="003E25B6" w:rsidP="00E007E0">
      <w:pPr>
        <w:pStyle w:val="NormalBold"/>
      </w:pPr>
      <w:r w:rsidRPr="003E25B6">
        <w:rPr>
          <w:rStyle w:val="HideTWBExt"/>
          <w:b w:val="0"/>
          <w:noProof w:val="0"/>
        </w:rPr>
        <w:t>&lt;Rapporteur&gt;</w:t>
      </w:r>
      <w:r w:rsidRPr="003E25B6">
        <w:t>PPE, S&amp;D, Renew, Verts/ALE, The Left</w:t>
      </w:r>
      <w:r w:rsidRPr="003E25B6">
        <w:rPr>
          <w:rStyle w:val="HideTWBExt"/>
          <w:b w:val="0"/>
          <w:noProof w:val="0"/>
        </w:rPr>
        <w:t>&lt;/Rapporteur&gt;</w:t>
      </w:r>
    </w:p>
    <w:p w:rsidR="006959AA" w:rsidRPr="003E25B6" w:rsidRDefault="003E25B6" w:rsidP="002F016D">
      <w:pPr>
        <w:pStyle w:val="Normal12a"/>
      </w:pPr>
      <w:r w:rsidRPr="003E25B6">
        <w:rPr>
          <w:rStyle w:val="HideTWBExt"/>
          <w:noProof w:val="0"/>
        </w:rPr>
        <w:t>&lt;Titre&gt;</w:t>
      </w:r>
      <w:r w:rsidRPr="003E25B6">
        <w:t>Declaración de la UE como una zona de libertad para las personas LGBTIQ</w:t>
      </w:r>
      <w:r w:rsidRPr="003E25B6">
        <w:rPr>
          <w:rStyle w:val="HideTWBExt"/>
          <w:noProof w:val="0"/>
        </w:rPr>
        <w:t>&lt;/Titre&gt;</w:t>
      </w:r>
    </w:p>
    <w:p w:rsidR="006959AA" w:rsidRPr="003E25B6" w:rsidRDefault="003E25B6" w:rsidP="006959AA">
      <w:pPr>
        <w:pStyle w:val="NormalBold"/>
      </w:pPr>
      <w:r w:rsidRPr="003E25B6">
        <w:rPr>
          <w:rStyle w:val="HideTWBExt"/>
          <w:b w:val="0"/>
          <w:noProof w:val="0"/>
        </w:rPr>
        <w:t>&lt;DocAmend</w:t>
      </w:r>
      <w:r w:rsidRPr="003E25B6">
        <w:rPr>
          <w:rStyle w:val="HideTWBExt"/>
          <w:b w:val="0"/>
          <w:noProof w:val="0"/>
        </w:rPr>
        <w:t>&gt;</w:t>
      </w:r>
      <w:r w:rsidRPr="003E25B6">
        <w:t>Propuesta de Resolución</w:t>
      </w:r>
      <w:r w:rsidRPr="003E25B6">
        <w:rPr>
          <w:rStyle w:val="HideTWBExt"/>
          <w:b w:val="0"/>
          <w:noProof w:val="0"/>
        </w:rPr>
        <w:t>&lt;/DocAmend&gt;</w:t>
      </w:r>
    </w:p>
    <w:p w:rsidR="006959AA" w:rsidRPr="003E25B6" w:rsidRDefault="003E25B6" w:rsidP="006959AA">
      <w:pPr>
        <w:pStyle w:val="NormalBold"/>
      </w:pPr>
      <w:r w:rsidRPr="003E25B6">
        <w:rPr>
          <w:rStyle w:val="HideTWBExt"/>
          <w:b w:val="0"/>
          <w:noProof w:val="0"/>
        </w:rPr>
        <w:t>&lt;Article&gt;</w:t>
      </w:r>
      <w:r w:rsidRPr="003E25B6">
        <w:t>Considerando A</w:t>
      </w:r>
      <w:r w:rsidRPr="003E25B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92EE9" w:rsidRPr="003E25B6" w:rsidTr="006959AA">
        <w:trPr>
          <w:jc w:val="center"/>
        </w:trPr>
        <w:tc>
          <w:tcPr>
            <w:tcW w:w="9752" w:type="dxa"/>
            <w:gridSpan w:val="2"/>
          </w:tcPr>
          <w:p w:rsidR="006959AA" w:rsidRPr="003E25B6" w:rsidRDefault="006959AA" w:rsidP="00753642">
            <w:pPr>
              <w:keepNext/>
            </w:pPr>
          </w:p>
        </w:tc>
      </w:tr>
      <w:tr w:rsidR="00F92EE9" w:rsidRPr="003E25B6" w:rsidTr="006959AA">
        <w:trPr>
          <w:jc w:val="center"/>
        </w:trPr>
        <w:tc>
          <w:tcPr>
            <w:tcW w:w="4876" w:type="dxa"/>
          </w:tcPr>
          <w:p w:rsidR="006959AA" w:rsidRPr="003E25B6" w:rsidRDefault="003E25B6" w:rsidP="00753642">
            <w:pPr>
              <w:pStyle w:val="AmColumnHeading"/>
              <w:keepNext/>
            </w:pPr>
            <w:r w:rsidRPr="003E25B6">
              <w:t>Propuesta de Resolución</w:t>
            </w:r>
          </w:p>
        </w:tc>
        <w:tc>
          <w:tcPr>
            <w:tcW w:w="4876" w:type="dxa"/>
          </w:tcPr>
          <w:p w:rsidR="006959AA" w:rsidRPr="003E25B6" w:rsidRDefault="003E25B6" w:rsidP="00753642">
            <w:pPr>
              <w:pStyle w:val="AmColumnHeading"/>
              <w:keepNext/>
            </w:pPr>
            <w:r w:rsidRPr="003E25B6">
              <w:t>Enmienda</w:t>
            </w:r>
          </w:p>
        </w:tc>
      </w:tr>
      <w:tr w:rsidR="00F92EE9" w:rsidRPr="003E25B6" w:rsidTr="006959AA">
        <w:trPr>
          <w:jc w:val="center"/>
        </w:trPr>
        <w:tc>
          <w:tcPr>
            <w:tcW w:w="4876" w:type="dxa"/>
          </w:tcPr>
          <w:p w:rsidR="006959AA" w:rsidRPr="003E25B6" w:rsidRDefault="003E25B6" w:rsidP="006959AA">
            <w:pPr>
              <w:pStyle w:val="Normal6a"/>
              <w:rPr>
                <w:b/>
                <w:i/>
              </w:rPr>
            </w:pPr>
            <w:r w:rsidRPr="003E25B6">
              <w:rPr>
                <w:b/>
                <w:i/>
              </w:rPr>
              <w:t>A.</w:t>
            </w:r>
            <w:r w:rsidRPr="003E25B6">
              <w:rPr>
                <w:b/>
                <w:i/>
              </w:rPr>
              <w:tab/>
              <w:t>Considerando que los derechos de las personas LGBTIQ son derechos humanos;</w:t>
            </w:r>
          </w:p>
        </w:tc>
        <w:tc>
          <w:tcPr>
            <w:tcW w:w="4876" w:type="dxa"/>
          </w:tcPr>
          <w:p w:rsidR="006959AA" w:rsidRPr="003E25B6" w:rsidRDefault="003E25B6" w:rsidP="006959AA">
            <w:pPr>
              <w:pStyle w:val="Normal6a"/>
              <w:rPr>
                <w:b/>
                <w:i/>
                <w:szCs w:val="24"/>
              </w:rPr>
            </w:pPr>
            <w:r w:rsidRPr="003E25B6">
              <w:rPr>
                <w:b/>
                <w:i/>
              </w:rPr>
              <w:t>suprimido</w:t>
            </w:r>
          </w:p>
        </w:tc>
      </w:tr>
    </w:tbl>
    <w:p w:rsidR="006959AA" w:rsidRPr="003E25B6" w:rsidRDefault="003E25B6" w:rsidP="006959AA">
      <w:pPr>
        <w:pStyle w:val="AmOrLang"/>
      </w:pPr>
      <w:r w:rsidRPr="003E25B6">
        <w:t xml:space="preserve">Or. </w:t>
      </w:r>
      <w:r w:rsidRPr="003E25B6">
        <w:rPr>
          <w:rStyle w:val="HideTWBExt"/>
          <w:noProof w:val="0"/>
        </w:rPr>
        <w:t>&lt;Original&gt;</w:t>
      </w:r>
      <w:r w:rsidR="00496AFC" w:rsidRPr="003E25B6">
        <w:rPr>
          <w:rStyle w:val="HideTWBInt"/>
        </w:rPr>
        <w:t>{EN}</w:t>
      </w:r>
      <w:r w:rsidR="00496AFC" w:rsidRPr="003E25B6">
        <w:t>en</w:t>
      </w:r>
      <w:r w:rsidRPr="003E25B6">
        <w:rPr>
          <w:rStyle w:val="HideTWBExt"/>
          <w:noProof w:val="0"/>
        </w:rPr>
        <w:t>&lt;/Original&gt;</w:t>
      </w:r>
    </w:p>
    <w:p w:rsidR="006959AA" w:rsidRPr="003E25B6" w:rsidRDefault="006959AA" w:rsidP="006959AA">
      <w:pPr>
        <w:sectPr w:rsidR="006959AA" w:rsidRPr="003E25B6" w:rsidSect="003C5286">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docGrid w:linePitch="326"/>
        </w:sectPr>
      </w:pPr>
    </w:p>
    <w:p w:rsidR="006959AA" w:rsidRPr="003E25B6" w:rsidRDefault="003E25B6" w:rsidP="006959AA">
      <w:r w:rsidRPr="003E25B6">
        <w:rPr>
          <w:rStyle w:val="HideTWBExt"/>
          <w:noProof w:val="0"/>
        </w:rPr>
        <w:lastRenderedPageBreak/>
        <w:t>&lt;/Amend&gt;</w:t>
      </w:r>
      <w:bookmarkEnd w:id="0"/>
    </w:p>
    <w:p w:rsidR="00496AFC" w:rsidRPr="003E25B6" w:rsidRDefault="003E25B6" w:rsidP="005E0A50">
      <w:pPr>
        <w:pStyle w:val="AmDateTab"/>
      </w:pPr>
      <w:r w:rsidRPr="003E25B6">
        <w:rPr>
          <w:rStyle w:val="HideTWBExt"/>
          <w:noProof w:val="0"/>
        </w:rPr>
        <w:t>&lt;Amend&gt;&lt;Date&gt;</w:t>
      </w:r>
      <w:r w:rsidRPr="003E25B6">
        <w:rPr>
          <w:rStyle w:val="HideTWBInt"/>
          <w:color w:val="auto"/>
        </w:rPr>
        <w:t>{08/03/2021}</w:t>
      </w:r>
      <w:r w:rsidRPr="003E25B6">
        <w:t>8.3.2021</w:t>
      </w:r>
      <w:r w:rsidRPr="003E25B6">
        <w:rPr>
          <w:rStyle w:val="HideTWBExt"/>
          <w:noProof w:val="0"/>
        </w:rPr>
        <w:t>&lt;/Date&gt;</w:t>
      </w:r>
      <w:r w:rsidRPr="003E25B6">
        <w:tab/>
      </w:r>
      <w:r w:rsidRPr="003E25B6">
        <w:rPr>
          <w:rStyle w:val="HideTWBExt"/>
          <w:noProof w:val="0"/>
        </w:rPr>
        <w:t>&lt;ANo&gt;</w:t>
      </w:r>
      <w:r w:rsidRPr="003E25B6">
        <w:t>B9</w:t>
      </w:r>
      <w:r w:rsidRPr="003E25B6">
        <w:noBreakHyphen/>
        <w:t>0166</w:t>
      </w:r>
      <w:r w:rsidRPr="003E25B6">
        <w:rPr>
          <w:rStyle w:val="HideTWBExt"/>
          <w:noProof w:val="0"/>
        </w:rPr>
        <w:t>&lt;/ANo&gt;</w:t>
      </w:r>
      <w:r w:rsidRPr="003E25B6">
        <w:t>/</w:t>
      </w:r>
      <w:r w:rsidRPr="003E25B6">
        <w:rPr>
          <w:rStyle w:val="HideTWBExt"/>
          <w:noProof w:val="0"/>
        </w:rPr>
        <w:t>&lt;NumAm&gt;</w:t>
      </w:r>
      <w:r w:rsidRPr="003E25B6">
        <w:t>19</w:t>
      </w:r>
      <w:r w:rsidRPr="003E25B6">
        <w:rPr>
          <w:rStyle w:val="HideTWBExt"/>
          <w:noProof w:val="0"/>
        </w:rPr>
        <w:t>&lt;/NumAm&gt;</w:t>
      </w:r>
    </w:p>
    <w:p w:rsidR="00496AFC" w:rsidRPr="003E25B6" w:rsidRDefault="003E25B6" w:rsidP="005E0A50">
      <w:pPr>
        <w:pStyle w:val="AmNumberTabs"/>
      </w:pPr>
      <w:r w:rsidRPr="003E25B6">
        <w:t>Enmienda</w:t>
      </w:r>
      <w:r w:rsidRPr="003E25B6">
        <w:tab/>
      </w:r>
      <w:r w:rsidRPr="003E25B6">
        <w:tab/>
      </w:r>
      <w:r w:rsidRPr="003E25B6">
        <w:rPr>
          <w:rStyle w:val="HideTWBExt"/>
          <w:b w:val="0"/>
          <w:noProof w:val="0"/>
        </w:rPr>
        <w:t>&lt;NumAm&gt;</w:t>
      </w:r>
      <w:r w:rsidRPr="003E25B6">
        <w:t>19</w:t>
      </w:r>
      <w:r w:rsidRPr="003E25B6">
        <w:rPr>
          <w:rStyle w:val="HideTWBExt"/>
          <w:b w:val="0"/>
          <w:noProof w:val="0"/>
        </w:rPr>
        <w:t>&lt;/NumAm&gt;</w:t>
      </w:r>
    </w:p>
    <w:p w:rsidR="00496AFC" w:rsidRPr="003E25B6" w:rsidRDefault="003E25B6" w:rsidP="005E0A50">
      <w:pPr>
        <w:pStyle w:val="NormalBold"/>
      </w:pPr>
      <w:r w:rsidRPr="003E25B6">
        <w:rPr>
          <w:rStyle w:val="HideTWBExt"/>
          <w:b w:val="0"/>
          <w:noProof w:val="0"/>
        </w:rPr>
        <w:t>&lt;RepeatBlock-By&gt;&lt;Members&gt;</w:t>
      </w:r>
      <w:r w:rsidRPr="003E25B6">
        <w:t>Patryk Jaki, Elżbieta Kruk, Cristian Terheş, Jadwiga Wiśniewska</w:t>
      </w:r>
      <w:r w:rsidRPr="003E25B6">
        <w:rPr>
          <w:rStyle w:val="HideTWBExt"/>
          <w:b w:val="0"/>
          <w:noProof w:val="0"/>
        </w:rPr>
        <w:t>&lt;/Members&gt;</w:t>
      </w:r>
    </w:p>
    <w:p w:rsidR="00496AFC" w:rsidRPr="003E25B6" w:rsidRDefault="003E25B6" w:rsidP="005E0A50">
      <w:r w:rsidRPr="003E25B6">
        <w:rPr>
          <w:rStyle w:val="HideTWBExt"/>
          <w:noProof w:val="0"/>
        </w:rPr>
        <w:t>&lt;AuNomDe&gt;</w:t>
      </w:r>
      <w:r w:rsidRPr="003E25B6">
        <w:rPr>
          <w:rStyle w:val="HideTWBInt"/>
          <w:color w:val="auto"/>
        </w:rPr>
        <w:t>{ECR}</w:t>
      </w:r>
      <w:r w:rsidRPr="003E25B6">
        <w:t>en nombre del Grupo ECR</w:t>
      </w:r>
      <w:r w:rsidRPr="003E25B6">
        <w:rPr>
          <w:rStyle w:val="HideTWBExt"/>
          <w:noProof w:val="0"/>
        </w:rPr>
        <w:t>&lt;/AuNomDe&gt;</w:t>
      </w:r>
    </w:p>
    <w:p w:rsidR="00496AFC" w:rsidRPr="003E25B6" w:rsidRDefault="003E25B6" w:rsidP="005E0A50">
      <w:r w:rsidRPr="003E25B6">
        <w:rPr>
          <w:rStyle w:val="HideTWBExt"/>
          <w:noProof w:val="0"/>
        </w:rPr>
        <w:t>&lt;/RepeatBlock-By&gt;</w:t>
      </w:r>
    </w:p>
    <w:p w:rsidR="00496AFC" w:rsidRPr="003E25B6" w:rsidRDefault="003E25B6" w:rsidP="005E0A50">
      <w:pPr>
        <w:pStyle w:val="AmDocTypeTab"/>
      </w:pPr>
      <w:r w:rsidRPr="003E25B6">
        <w:rPr>
          <w:rStyle w:val="HideTWBExt"/>
          <w:b w:val="0"/>
          <w:noProof w:val="0"/>
        </w:rPr>
        <w:t>&lt;TitreType</w:t>
      </w:r>
      <w:r w:rsidRPr="003E25B6">
        <w:rPr>
          <w:rStyle w:val="HideTWBExt"/>
          <w:b w:val="0"/>
          <w:noProof w:val="0"/>
        </w:rPr>
        <w:t>&gt;</w:t>
      </w:r>
      <w:r w:rsidRPr="003E25B6">
        <w:t>Propuesta de Resolución</w:t>
      </w:r>
      <w:r w:rsidRPr="003E25B6">
        <w:rPr>
          <w:rStyle w:val="HideTWBExt"/>
          <w:b w:val="0"/>
          <w:noProof w:val="0"/>
        </w:rPr>
        <w:t>&lt;/TitreType&gt;</w:t>
      </w:r>
      <w:r w:rsidRPr="003E25B6">
        <w:tab/>
        <w:t>B9</w:t>
      </w:r>
      <w:r w:rsidRPr="003E25B6">
        <w:noBreakHyphen/>
        <w:t>0166/2021</w:t>
      </w:r>
    </w:p>
    <w:p w:rsidR="00496AFC" w:rsidRPr="003E25B6" w:rsidRDefault="003E25B6" w:rsidP="005E0A50">
      <w:pPr>
        <w:pStyle w:val="NormalBold"/>
      </w:pPr>
      <w:r w:rsidRPr="003E25B6">
        <w:rPr>
          <w:rStyle w:val="HideTWBExt"/>
          <w:b w:val="0"/>
          <w:noProof w:val="0"/>
        </w:rPr>
        <w:t>&lt;Rapporteur&gt;</w:t>
      </w:r>
      <w:r w:rsidRPr="003E25B6">
        <w:t>PPE, S&amp;D, Renew, Verts/ALE, The Left</w:t>
      </w:r>
      <w:r w:rsidRPr="003E25B6">
        <w:rPr>
          <w:rStyle w:val="HideTWBExt"/>
          <w:b w:val="0"/>
          <w:noProof w:val="0"/>
        </w:rPr>
        <w:t>&lt;/Rapporteur&gt;</w:t>
      </w:r>
    </w:p>
    <w:p w:rsidR="00496AFC" w:rsidRPr="003E25B6" w:rsidRDefault="003E25B6" w:rsidP="005E0A50">
      <w:pPr>
        <w:pStyle w:val="Normal12a"/>
      </w:pPr>
      <w:r w:rsidRPr="003E25B6">
        <w:rPr>
          <w:rStyle w:val="HideTWBExt"/>
          <w:noProof w:val="0"/>
        </w:rPr>
        <w:t>&lt;Titre&gt;</w:t>
      </w:r>
      <w:r w:rsidRPr="003E25B6">
        <w:t>Declaración de la UE como una zona de libertad para las personas LGBTIQ</w:t>
      </w:r>
      <w:r w:rsidRPr="003E25B6">
        <w:rPr>
          <w:rStyle w:val="HideTWBExt"/>
          <w:noProof w:val="0"/>
        </w:rPr>
        <w:t>&lt;/Titre&gt;</w:t>
      </w:r>
    </w:p>
    <w:p w:rsidR="00496AFC" w:rsidRPr="003E25B6" w:rsidRDefault="003E25B6" w:rsidP="005E0A50">
      <w:pPr>
        <w:pStyle w:val="NormalBold"/>
      </w:pPr>
      <w:r w:rsidRPr="003E25B6">
        <w:rPr>
          <w:rStyle w:val="HideTWBExt"/>
          <w:b w:val="0"/>
          <w:noProof w:val="0"/>
        </w:rPr>
        <w:t>&lt;DocAmend&gt;</w:t>
      </w:r>
      <w:r w:rsidRPr="003E25B6">
        <w:t>Propuesta de Resolución</w:t>
      </w:r>
      <w:r w:rsidRPr="003E25B6">
        <w:rPr>
          <w:rStyle w:val="HideTWBExt"/>
          <w:b w:val="0"/>
          <w:noProof w:val="0"/>
        </w:rPr>
        <w:t>&lt;/DocAmend&gt;</w:t>
      </w:r>
    </w:p>
    <w:p w:rsidR="00496AFC" w:rsidRPr="003E25B6" w:rsidRDefault="003E25B6" w:rsidP="005E0A50">
      <w:pPr>
        <w:pStyle w:val="NormalBold"/>
      </w:pPr>
      <w:r w:rsidRPr="003E25B6">
        <w:rPr>
          <w:rStyle w:val="HideTWBExt"/>
          <w:b w:val="0"/>
          <w:noProof w:val="0"/>
        </w:rPr>
        <w:t>&lt;Article&gt;</w:t>
      </w:r>
      <w:r w:rsidRPr="003E25B6">
        <w:t>Considerando C</w:t>
      </w:r>
      <w:r w:rsidRPr="003E25B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92EE9" w:rsidRPr="003E25B6" w:rsidTr="006959AA">
        <w:trPr>
          <w:jc w:val="center"/>
        </w:trPr>
        <w:tc>
          <w:tcPr>
            <w:tcW w:w="9752" w:type="dxa"/>
            <w:gridSpan w:val="2"/>
          </w:tcPr>
          <w:p w:rsidR="00496AFC" w:rsidRPr="003E25B6" w:rsidRDefault="00496AFC" w:rsidP="00753642">
            <w:pPr>
              <w:keepNext/>
            </w:pPr>
          </w:p>
        </w:tc>
      </w:tr>
      <w:tr w:rsidR="00F92EE9" w:rsidRPr="003E25B6" w:rsidTr="006959AA">
        <w:trPr>
          <w:jc w:val="center"/>
        </w:trPr>
        <w:tc>
          <w:tcPr>
            <w:tcW w:w="4876" w:type="dxa"/>
          </w:tcPr>
          <w:p w:rsidR="00496AFC" w:rsidRPr="003E25B6" w:rsidRDefault="003E25B6" w:rsidP="00753642">
            <w:pPr>
              <w:pStyle w:val="AmColumnHeading"/>
              <w:keepNext/>
            </w:pPr>
            <w:r w:rsidRPr="003E25B6">
              <w:t>Propuesta de Resolución</w:t>
            </w:r>
          </w:p>
        </w:tc>
        <w:tc>
          <w:tcPr>
            <w:tcW w:w="4876" w:type="dxa"/>
          </w:tcPr>
          <w:p w:rsidR="00496AFC" w:rsidRPr="003E25B6" w:rsidRDefault="003E25B6" w:rsidP="00753642">
            <w:pPr>
              <w:pStyle w:val="AmColumnHeading"/>
              <w:keepNext/>
            </w:pPr>
            <w:r w:rsidRPr="003E25B6">
              <w:t>Enmienda</w:t>
            </w:r>
          </w:p>
        </w:tc>
      </w:tr>
      <w:tr w:rsidR="00F92EE9" w:rsidRPr="003E25B6" w:rsidTr="006959AA">
        <w:trPr>
          <w:jc w:val="center"/>
        </w:trPr>
        <w:tc>
          <w:tcPr>
            <w:tcW w:w="4876" w:type="dxa"/>
          </w:tcPr>
          <w:p w:rsidR="00496AFC" w:rsidRPr="003E25B6" w:rsidRDefault="003E25B6" w:rsidP="006959AA">
            <w:pPr>
              <w:pStyle w:val="Normal6a"/>
              <w:rPr>
                <w:b/>
                <w:i/>
              </w:rPr>
            </w:pPr>
            <w:r w:rsidRPr="003E25B6">
              <w:rPr>
                <w:b/>
                <w:i/>
              </w:rPr>
              <w:t>C.</w:t>
            </w:r>
            <w:r w:rsidRPr="003E25B6">
              <w:rPr>
                <w:b/>
                <w:i/>
              </w:rPr>
              <w:tab/>
              <w:t>Considerando que, desde marzo de 2019, más de cien regiones, distritos y municipios de toda Polonia han adoptado resoluciones por las que se declaran exentos de la denominada ideología LGBTI o</w:t>
            </w:r>
            <w:r w:rsidRPr="003E25B6">
              <w:rPr>
                <w:b/>
                <w:i/>
              </w:rPr>
              <w:t xml:space="preserve"> han adoptado «cartas regionales de los derechos de la familia»; que, en noviembre de 2020, la ciudad húngara de Nagykáta adoptó una resolución que prohibía la «difusión y promoción de la propaganda LGBTQ»; que estas resoluciones discriminan directa e indi</w:t>
            </w:r>
            <w:r w:rsidRPr="003E25B6">
              <w:rPr>
                <w:b/>
                <w:i/>
              </w:rPr>
              <w:t>rectamente a las personas LGBTIQ; que las resoluciones de declaración de zona sin LGBT expresan su oposición a la «ideología del movimiento LGBT» y piden a los Gobiernos locales que se abstengan de toda acción que pueda fomentar la tolerancia hacia las per</w:t>
            </w:r>
            <w:r w:rsidRPr="003E25B6">
              <w:rPr>
                <w:b/>
                <w:i/>
              </w:rPr>
              <w:t>sonas LGBTIQ, incluida la retirada de la ayuda financiera a las organizaciones cuyo objetivo es promover la no discriminación y la igualdad; que las «cartas regionales de los derechos de la familia» utilizan una definición muy limitada de familia, a la vez</w:t>
            </w:r>
            <w:r w:rsidRPr="003E25B6">
              <w:rPr>
                <w:b/>
                <w:i/>
              </w:rPr>
              <w:t xml:space="preserve"> que piden a los municipios que protejan los derechos de la familia en todas sus políticas, iniciativas y financiación; que, al centrarse únicamente en determinados tipos de familia, las cartas regionales reclaman indirectamente la discriminación contra to</w:t>
            </w:r>
            <w:r w:rsidRPr="003E25B6">
              <w:rPr>
                <w:b/>
                <w:i/>
              </w:rPr>
              <w:t xml:space="preserve">das las demás formas de familia, en </w:t>
            </w:r>
            <w:r w:rsidRPr="003E25B6">
              <w:rPr>
                <w:b/>
                <w:i/>
              </w:rPr>
              <w:lastRenderedPageBreak/>
              <w:t xml:space="preserve">particular las familias monoparentales, las parejas del mismo sexo y las familias arcoíris, y que se evite prestar apoyo financiero a proyectos e iniciativas que protejan y promuevan derechos fundamentales, organicen la </w:t>
            </w:r>
            <w:r w:rsidRPr="003E25B6">
              <w:rPr>
                <w:b/>
                <w:i/>
              </w:rPr>
              <w:t>educación contra la discriminación o apoyen de cualquier otro modo la igualdad y a las personas LGBTIQ;</w:t>
            </w:r>
          </w:p>
        </w:tc>
        <w:tc>
          <w:tcPr>
            <w:tcW w:w="4876" w:type="dxa"/>
          </w:tcPr>
          <w:p w:rsidR="00496AFC" w:rsidRPr="003E25B6" w:rsidRDefault="003E25B6" w:rsidP="006959AA">
            <w:pPr>
              <w:pStyle w:val="Normal6a"/>
              <w:rPr>
                <w:b/>
                <w:i/>
                <w:szCs w:val="24"/>
              </w:rPr>
            </w:pPr>
            <w:r w:rsidRPr="003E25B6">
              <w:rPr>
                <w:b/>
                <w:i/>
              </w:rPr>
              <w:lastRenderedPageBreak/>
              <w:t>suprimido</w:t>
            </w:r>
          </w:p>
        </w:tc>
      </w:tr>
    </w:tbl>
    <w:p w:rsidR="00496AFC" w:rsidRPr="003E25B6" w:rsidRDefault="003E25B6" w:rsidP="005E0A50">
      <w:pPr>
        <w:pStyle w:val="AmOrLang"/>
      </w:pPr>
      <w:r w:rsidRPr="003E25B6">
        <w:t xml:space="preserve">Or. </w:t>
      </w:r>
      <w:r w:rsidRPr="003E25B6">
        <w:rPr>
          <w:rStyle w:val="HideTWBExt"/>
          <w:rFonts w:eastAsiaTheme="majorEastAsia"/>
          <w:noProof w:val="0"/>
        </w:rPr>
        <w:t>&lt;Original&gt;</w:t>
      </w:r>
      <w:r w:rsidRPr="003E25B6">
        <w:rPr>
          <w:rStyle w:val="HideTWBInt"/>
        </w:rPr>
        <w:t>{EN}</w:t>
      </w:r>
      <w:r w:rsidRPr="003E25B6">
        <w:t>en</w:t>
      </w:r>
      <w:r w:rsidRPr="003E25B6">
        <w:rPr>
          <w:rStyle w:val="HideTWBExt"/>
          <w:rFonts w:eastAsiaTheme="majorEastAsia"/>
          <w:noProof w:val="0"/>
        </w:rPr>
        <w:t>&lt;/Original&gt;</w:t>
      </w:r>
    </w:p>
    <w:p w:rsidR="00496AFC" w:rsidRPr="003E25B6" w:rsidRDefault="00496AFC" w:rsidP="005E0A50">
      <w:pPr>
        <w:sectPr w:rsidR="00496AFC" w:rsidRPr="003E25B6" w:rsidSect="00C8083B">
          <w:footerReference w:type="default" r:id="rId14"/>
          <w:footnotePr>
            <w:numRestart w:val="eachSect"/>
          </w:footnotePr>
          <w:endnotePr>
            <w:numFmt w:val="decimal"/>
          </w:endnotePr>
          <w:pgSz w:w="11906" w:h="16838" w:code="9"/>
          <w:pgMar w:top="1134" w:right="1418" w:bottom="1418" w:left="1418" w:header="1134" w:footer="567" w:gutter="0"/>
          <w:cols w:space="720"/>
          <w:noEndnote/>
          <w:docGrid w:linePitch="326"/>
        </w:sectPr>
      </w:pPr>
    </w:p>
    <w:p w:rsidR="00496AFC" w:rsidRPr="003E25B6" w:rsidRDefault="003E25B6" w:rsidP="005E0A50">
      <w:r w:rsidRPr="003E25B6">
        <w:rPr>
          <w:rStyle w:val="HideTWBExt"/>
          <w:noProof w:val="0"/>
        </w:rPr>
        <w:lastRenderedPageBreak/>
        <w:t>&lt;/Amend&gt;</w:t>
      </w:r>
    </w:p>
    <w:p w:rsidR="00496AFC" w:rsidRPr="003E25B6" w:rsidRDefault="003E25B6" w:rsidP="00496AFC">
      <w:pPr>
        <w:pStyle w:val="AmDateTab"/>
      </w:pPr>
      <w:r w:rsidRPr="003E25B6">
        <w:rPr>
          <w:rStyle w:val="HideTWBExt"/>
          <w:noProof w:val="0"/>
        </w:rPr>
        <w:t>&lt;Amend&gt;&lt;Date&gt;</w:t>
      </w:r>
      <w:r w:rsidRPr="003E25B6">
        <w:rPr>
          <w:rStyle w:val="HideTWBInt"/>
          <w:color w:val="auto"/>
        </w:rPr>
        <w:t>{08/03/2021}</w:t>
      </w:r>
      <w:r w:rsidRPr="003E25B6">
        <w:t>8.3.2021</w:t>
      </w:r>
      <w:r w:rsidRPr="003E25B6">
        <w:rPr>
          <w:rStyle w:val="HideTWBExt"/>
          <w:noProof w:val="0"/>
        </w:rPr>
        <w:t>&lt;/Date&gt;</w:t>
      </w:r>
      <w:r w:rsidRPr="003E25B6">
        <w:tab/>
      </w:r>
      <w:r w:rsidRPr="003E25B6">
        <w:rPr>
          <w:rStyle w:val="HideTWBExt"/>
          <w:noProof w:val="0"/>
        </w:rPr>
        <w:t>&lt;ANo&gt;</w:t>
      </w:r>
      <w:r w:rsidRPr="003E25B6">
        <w:t>B9</w:t>
      </w:r>
      <w:r w:rsidRPr="003E25B6">
        <w:noBreakHyphen/>
        <w:t>0166</w:t>
      </w:r>
      <w:r w:rsidRPr="003E25B6">
        <w:rPr>
          <w:rStyle w:val="HideTWBExt"/>
          <w:noProof w:val="0"/>
        </w:rPr>
        <w:t>&lt;/ANo&gt;</w:t>
      </w:r>
      <w:r w:rsidRPr="003E25B6">
        <w:t>/</w:t>
      </w:r>
      <w:r w:rsidRPr="003E25B6">
        <w:rPr>
          <w:rStyle w:val="HideTWBExt"/>
          <w:noProof w:val="0"/>
        </w:rPr>
        <w:t>&lt;NumAm&gt;</w:t>
      </w:r>
      <w:r w:rsidRPr="003E25B6">
        <w:t>20</w:t>
      </w:r>
      <w:r w:rsidRPr="003E25B6">
        <w:rPr>
          <w:rStyle w:val="HideTWBExt"/>
          <w:noProof w:val="0"/>
        </w:rPr>
        <w:t>&lt;/NumAm&gt;</w:t>
      </w:r>
    </w:p>
    <w:p w:rsidR="00496AFC" w:rsidRPr="003E25B6" w:rsidRDefault="003E25B6" w:rsidP="00496AFC">
      <w:pPr>
        <w:pStyle w:val="AmNumberTabs"/>
      </w:pPr>
      <w:r w:rsidRPr="003E25B6">
        <w:t>Enmienda</w:t>
      </w:r>
      <w:r w:rsidRPr="003E25B6">
        <w:tab/>
      </w:r>
      <w:r w:rsidRPr="003E25B6">
        <w:tab/>
      </w:r>
      <w:r w:rsidRPr="003E25B6">
        <w:rPr>
          <w:rStyle w:val="HideTWBExt"/>
          <w:b w:val="0"/>
          <w:noProof w:val="0"/>
        </w:rPr>
        <w:t>&lt;NumAm&gt;</w:t>
      </w:r>
      <w:r w:rsidRPr="003E25B6">
        <w:t>20</w:t>
      </w:r>
      <w:r w:rsidRPr="003E25B6">
        <w:rPr>
          <w:rStyle w:val="HideTWBExt"/>
          <w:b w:val="0"/>
          <w:noProof w:val="0"/>
        </w:rPr>
        <w:t>&lt;/NumAm&gt;</w:t>
      </w:r>
    </w:p>
    <w:p w:rsidR="00496AFC" w:rsidRPr="003E25B6" w:rsidRDefault="003E25B6" w:rsidP="00496AFC">
      <w:pPr>
        <w:pStyle w:val="NormalBold"/>
      </w:pPr>
      <w:r w:rsidRPr="003E25B6">
        <w:rPr>
          <w:rStyle w:val="HideTWBExt"/>
          <w:b w:val="0"/>
          <w:noProof w:val="0"/>
        </w:rPr>
        <w:t>&lt;RepeatBlock-By&gt;&lt;Members&gt;</w:t>
      </w:r>
      <w:r w:rsidRPr="003E25B6">
        <w:t>Patryk Jaki, Elżbieta Kruk, Cristian Terheş, Jadwiga Wiśniewska</w:t>
      </w:r>
      <w:r w:rsidRPr="003E25B6">
        <w:rPr>
          <w:rStyle w:val="HideTWBExt"/>
          <w:b w:val="0"/>
          <w:noProof w:val="0"/>
        </w:rPr>
        <w:t>&lt;/Members&gt;</w:t>
      </w:r>
    </w:p>
    <w:p w:rsidR="00496AFC" w:rsidRPr="003E25B6" w:rsidRDefault="003E25B6" w:rsidP="00496AFC">
      <w:r w:rsidRPr="003E25B6">
        <w:rPr>
          <w:rStyle w:val="HideTWBExt"/>
          <w:noProof w:val="0"/>
        </w:rPr>
        <w:t>&lt;AuNomDe&gt;</w:t>
      </w:r>
      <w:r w:rsidRPr="003E25B6">
        <w:rPr>
          <w:rStyle w:val="HideTWBInt"/>
          <w:color w:val="auto"/>
        </w:rPr>
        <w:t>{ECR}</w:t>
      </w:r>
      <w:r w:rsidRPr="003E25B6">
        <w:t>en nombre del Grupo ECR</w:t>
      </w:r>
      <w:r w:rsidRPr="003E25B6">
        <w:rPr>
          <w:rStyle w:val="HideTWBExt"/>
          <w:noProof w:val="0"/>
        </w:rPr>
        <w:t>&lt;/AuNomDe&gt;</w:t>
      </w:r>
    </w:p>
    <w:p w:rsidR="00496AFC" w:rsidRPr="003E25B6" w:rsidRDefault="003E25B6" w:rsidP="00496AFC">
      <w:r w:rsidRPr="003E25B6">
        <w:rPr>
          <w:rStyle w:val="HideTWBExt"/>
          <w:noProof w:val="0"/>
        </w:rPr>
        <w:t>&lt;/RepeatBlock-By&gt;</w:t>
      </w:r>
    </w:p>
    <w:p w:rsidR="00496AFC" w:rsidRPr="003E25B6" w:rsidRDefault="003E25B6" w:rsidP="00496AFC">
      <w:pPr>
        <w:pStyle w:val="AmDocTypeTab"/>
      </w:pPr>
      <w:r w:rsidRPr="003E25B6">
        <w:rPr>
          <w:rStyle w:val="HideTWBExt"/>
          <w:b w:val="0"/>
          <w:noProof w:val="0"/>
        </w:rPr>
        <w:t>&lt;TitreType&gt;</w:t>
      </w:r>
      <w:r w:rsidRPr="003E25B6">
        <w:t>Propuesta de Resolución</w:t>
      </w:r>
      <w:r w:rsidRPr="003E25B6">
        <w:rPr>
          <w:rStyle w:val="HideTWBExt"/>
          <w:b w:val="0"/>
          <w:noProof w:val="0"/>
        </w:rPr>
        <w:t>&lt;/TitreType&gt;</w:t>
      </w:r>
      <w:r w:rsidRPr="003E25B6">
        <w:tab/>
        <w:t>B9</w:t>
      </w:r>
      <w:r w:rsidRPr="003E25B6">
        <w:noBreakHyphen/>
        <w:t>0166/2021</w:t>
      </w:r>
    </w:p>
    <w:p w:rsidR="00496AFC" w:rsidRPr="003E25B6" w:rsidRDefault="003E25B6" w:rsidP="00496AFC">
      <w:pPr>
        <w:pStyle w:val="NormalBold"/>
      </w:pPr>
      <w:r w:rsidRPr="003E25B6">
        <w:rPr>
          <w:rStyle w:val="HideTWBExt"/>
          <w:b w:val="0"/>
          <w:noProof w:val="0"/>
        </w:rPr>
        <w:t>&lt;Rapporteur&gt;</w:t>
      </w:r>
      <w:r w:rsidRPr="003E25B6">
        <w:t>PPE, S&amp;D, Renew, Verts/ALE, The Left</w:t>
      </w:r>
      <w:r w:rsidRPr="003E25B6">
        <w:rPr>
          <w:rStyle w:val="HideTWBExt"/>
          <w:b w:val="0"/>
          <w:noProof w:val="0"/>
        </w:rPr>
        <w:t>&lt;/Rapporteur&gt;</w:t>
      </w:r>
    </w:p>
    <w:p w:rsidR="00496AFC" w:rsidRPr="003E25B6" w:rsidRDefault="003E25B6" w:rsidP="00496AFC">
      <w:pPr>
        <w:pStyle w:val="Normal12a"/>
      </w:pPr>
      <w:r w:rsidRPr="003E25B6">
        <w:rPr>
          <w:rStyle w:val="HideTWBExt"/>
          <w:noProof w:val="0"/>
        </w:rPr>
        <w:t>&lt;Titre&gt;</w:t>
      </w:r>
      <w:r w:rsidRPr="003E25B6">
        <w:t>Declaración de la UE como una zona de libertad para las personas LGBTI</w:t>
      </w:r>
      <w:r w:rsidRPr="003E25B6">
        <w:t>Q</w:t>
      </w:r>
      <w:r w:rsidRPr="003E25B6">
        <w:rPr>
          <w:rStyle w:val="HideTWBExt"/>
          <w:noProof w:val="0"/>
        </w:rPr>
        <w:t>&lt;/Titre&gt;</w:t>
      </w:r>
    </w:p>
    <w:p w:rsidR="00496AFC" w:rsidRPr="003E25B6" w:rsidRDefault="003E25B6" w:rsidP="00496AFC">
      <w:pPr>
        <w:pStyle w:val="NormalBold"/>
      </w:pPr>
      <w:r w:rsidRPr="003E25B6">
        <w:rPr>
          <w:rStyle w:val="HideTWBExt"/>
          <w:b w:val="0"/>
          <w:noProof w:val="0"/>
        </w:rPr>
        <w:t>&lt;DocAmend&gt;</w:t>
      </w:r>
      <w:r w:rsidRPr="003E25B6">
        <w:t>Propuesta de Resolución</w:t>
      </w:r>
      <w:r w:rsidRPr="003E25B6">
        <w:rPr>
          <w:rStyle w:val="HideTWBExt"/>
          <w:b w:val="0"/>
          <w:noProof w:val="0"/>
        </w:rPr>
        <w:t>&lt;/DocAmend&gt;</w:t>
      </w:r>
    </w:p>
    <w:p w:rsidR="00496AFC" w:rsidRPr="003E25B6" w:rsidRDefault="003E25B6" w:rsidP="00496AFC">
      <w:pPr>
        <w:pStyle w:val="NormalBold"/>
      </w:pPr>
      <w:r w:rsidRPr="003E25B6">
        <w:rPr>
          <w:rStyle w:val="HideTWBExt"/>
          <w:b w:val="0"/>
          <w:noProof w:val="0"/>
        </w:rPr>
        <w:t>&lt;Article&gt;</w:t>
      </w:r>
      <w:r w:rsidRPr="003E25B6">
        <w:t>Considerando D</w:t>
      </w:r>
      <w:r w:rsidRPr="003E25B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92EE9" w:rsidRPr="003E25B6" w:rsidTr="00046D6E">
        <w:trPr>
          <w:jc w:val="center"/>
        </w:trPr>
        <w:tc>
          <w:tcPr>
            <w:tcW w:w="9752" w:type="dxa"/>
            <w:gridSpan w:val="2"/>
          </w:tcPr>
          <w:p w:rsidR="00496AFC" w:rsidRPr="003E25B6" w:rsidRDefault="00496AFC" w:rsidP="00046D6E">
            <w:pPr>
              <w:keepNext/>
            </w:pPr>
          </w:p>
        </w:tc>
      </w:tr>
      <w:tr w:rsidR="00F92EE9" w:rsidRPr="003E25B6" w:rsidTr="00046D6E">
        <w:trPr>
          <w:jc w:val="center"/>
        </w:trPr>
        <w:tc>
          <w:tcPr>
            <w:tcW w:w="4876" w:type="dxa"/>
          </w:tcPr>
          <w:p w:rsidR="00496AFC" w:rsidRPr="003E25B6" w:rsidRDefault="003E25B6" w:rsidP="00046D6E">
            <w:pPr>
              <w:pStyle w:val="AmColumnHeading"/>
              <w:keepNext/>
            </w:pPr>
            <w:r w:rsidRPr="003E25B6">
              <w:t>Propuesta de Resolución</w:t>
            </w:r>
          </w:p>
        </w:tc>
        <w:tc>
          <w:tcPr>
            <w:tcW w:w="4876" w:type="dxa"/>
          </w:tcPr>
          <w:p w:rsidR="00496AFC" w:rsidRPr="003E25B6" w:rsidRDefault="003E25B6" w:rsidP="00046D6E">
            <w:pPr>
              <w:pStyle w:val="AmColumnHeading"/>
              <w:keepNext/>
            </w:pPr>
            <w:r w:rsidRPr="003E25B6">
              <w:t>Enmienda</w:t>
            </w:r>
          </w:p>
        </w:tc>
      </w:tr>
      <w:tr w:rsidR="00F92EE9" w:rsidRPr="003E25B6" w:rsidTr="00046D6E">
        <w:trPr>
          <w:jc w:val="center"/>
        </w:trPr>
        <w:tc>
          <w:tcPr>
            <w:tcW w:w="4876" w:type="dxa"/>
          </w:tcPr>
          <w:p w:rsidR="00496AFC" w:rsidRPr="003E25B6" w:rsidRDefault="003E25B6" w:rsidP="00046D6E">
            <w:pPr>
              <w:pStyle w:val="Normal6a"/>
              <w:rPr>
                <w:b/>
                <w:i/>
              </w:rPr>
            </w:pPr>
            <w:r w:rsidRPr="003E25B6">
              <w:rPr>
                <w:b/>
                <w:i/>
              </w:rPr>
              <w:t>D.</w:t>
            </w:r>
            <w:r w:rsidRPr="003E25B6">
              <w:rPr>
                <w:b/>
                <w:i/>
              </w:rPr>
              <w:tab/>
              <w:t>Considerando que el defensor del pueblo polaco para los derechos humanos ha presentado nueve reclamaciones contra algunas de las</w:t>
            </w:r>
            <w:r w:rsidRPr="003E25B6">
              <w:rPr>
                <w:b/>
                <w:i/>
              </w:rPr>
              <w:t xml:space="preserve"> regiones, distritos y municipios que han aprobado resoluciones por las que se declaran exentos de «ideología LGBT», lo que ha dado lugar hasta la fecha a que cuatro resoluciones hayan sido declaradas inconstitucionales por los tribunales administrativos; </w:t>
            </w:r>
            <w:r w:rsidRPr="003E25B6">
              <w:rPr>
                <w:b/>
                <w:i/>
              </w:rPr>
              <w:t xml:space="preserve">que, en enero de 2021, la ciudad polaca de Nowa Dęba retiró la resolución por la que se declaraba exenta de «ideología LGBT» a raíz de la pérdida de un acuerdo de hermanamiento con la ciudad irlandesa de Fermoy; que el distrito polaco de Sztum y la ciudad </w:t>
            </w:r>
            <w:r w:rsidRPr="003E25B6">
              <w:rPr>
                <w:b/>
                <w:i/>
              </w:rPr>
              <w:t>polaca de Tomaszów Mazowiecki retiraron sus resoluciones de adopción de cartas regionales de los derechos de la familia en septiembre y octubre de 2020 respectivamente;</w:t>
            </w:r>
          </w:p>
        </w:tc>
        <w:tc>
          <w:tcPr>
            <w:tcW w:w="4876" w:type="dxa"/>
          </w:tcPr>
          <w:p w:rsidR="00496AFC" w:rsidRPr="003E25B6" w:rsidRDefault="003E25B6" w:rsidP="00046D6E">
            <w:pPr>
              <w:pStyle w:val="Normal6a"/>
              <w:rPr>
                <w:b/>
                <w:i/>
                <w:szCs w:val="24"/>
              </w:rPr>
            </w:pPr>
            <w:r w:rsidRPr="003E25B6">
              <w:rPr>
                <w:b/>
                <w:i/>
              </w:rPr>
              <w:t>suprimido</w:t>
            </w:r>
          </w:p>
        </w:tc>
      </w:tr>
    </w:tbl>
    <w:p w:rsidR="00496AFC" w:rsidRPr="003E25B6" w:rsidRDefault="003E25B6" w:rsidP="00496AFC">
      <w:pPr>
        <w:pStyle w:val="AmOrLang"/>
      </w:pPr>
      <w:r w:rsidRPr="003E25B6">
        <w:t xml:space="preserve">Or. </w:t>
      </w:r>
      <w:r w:rsidRPr="003E25B6">
        <w:rPr>
          <w:rStyle w:val="HideTWBExt"/>
          <w:rFonts w:eastAsiaTheme="majorEastAsia"/>
          <w:noProof w:val="0"/>
        </w:rPr>
        <w:t>&lt;Original&gt;</w:t>
      </w:r>
      <w:r w:rsidRPr="003E25B6">
        <w:rPr>
          <w:rStyle w:val="HideTWBInt"/>
        </w:rPr>
        <w:t>{EN}</w:t>
      </w:r>
      <w:r w:rsidRPr="003E25B6">
        <w:t>en</w:t>
      </w:r>
      <w:r w:rsidRPr="003E25B6">
        <w:rPr>
          <w:rStyle w:val="HideTWBExt"/>
          <w:rFonts w:eastAsiaTheme="majorEastAsia"/>
          <w:noProof w:val="0"/>
        </w:rPr>
        <w:t>&lt;/Original&gt;</w:t>
      </w:r>
    </w:p>
    <w:p w:rsidR="00496AFC" w:rsidRPr="003E25B6" w:rsidRDefault="00496AFC" w:rsidP="00496AFC">
      <w:pPr>
        <w:sectPr w:rsidR="00496AFC" w:rsidRPr="003E25B6" w:rsidSect="00C8083B">
          <w:footerReference w:type="default" r:id="rId15"/>
          <w:footnotePr>
            <w:numRestart w:val="eachSect"/>
          </w:footnotePr>
          <w:endnotePr>
            <w:numFmt w:val="decimal"/>
          </w:endnotePr>
          <w:pgSz w:w="11906" w:h="16838" w:code="9"/>
          <w:pgMar w:top="1134" w:right="1418" w:bottom="1418" w:left="1418" w:header="1134" w:footer="567" w:gutter="0"/>
          <w:cols w:space="720"/>
          <w:noEndnote/>
          <w:docGrid w:linePitch="326"/>
        </w:sectPr>
      </w:pPr>
    </w:p>
    <w:p w:rsidR="00496AFC" w:rsidRPr="003E25B6" w:rsidRDefault="003E25B6" w:rsidP="00496AFC">
      <w:r w:rsidRPr="003E25B6">
        <w:rPr>
          <w:rStyle w:val="HideTWBExt"/>
          <w:noProof w:val="0"/>
        </w:rPr>
        <w:lastRenderedPageBreak/>
        <w:t>&lt;/Amend&gt;</w:t>
      </w:r>
    </w:p>
    <w:p w:rsidR="00496AFC" w:rsidRPr="003E25B6" w:rsidRDefault="003E25B6" w:rsidP="00496AFC">
      <w:pPr>
        <w:pStyle w:val="AmDateTab"/>
      </w:pPr>
      <w:r w:rsidRPr="003E25B6">
        <w:rPr>
          <w:rStyle w:val="HideTWBExt"/>
          <w:noProof w:val="0"/>
        </w:rPr>
        <w:t>&lt;Amend&gt;&lt;Date&gt;</w:t>
      </w:r>
      <w:r w:rsidRPr="003E25B6">
        <w:rPr>
          <w:rStyle w:val="HideTWBInt"/>
          <w:color w:val="auto"/>
        </w:rPr>
        <w:t>{08/03/2021}</w:t>
      </w:r>
      <w:r w:rsidRPr="003E25B6">
        <w:t>8.3.2021</w:t>
      </w:r>
      <w:r w:rsidRPr="003E25B6">
        <w:rPr>
          <w:rStyle w:val="HideTWBExt"/>
          <w:noProof w:val="0"/>
        </w:rPr>
        <w:t>&lt;/Date&gt;</w:t>
      </w:r>
      <w:r w:rsidRPr="003E25B6">
        <w:tab/>
      </w:r>
      <w:r w:rsidRPr="003E25B6">
        <w:rPr>
          <w:rStyle w:val="HideTWBExt"/>
          <w:noProof w:val="0"/>
        </w:rPr>
        <w:t>&lt;ANo&gt;</w:t>
      </w:r>
      <w:r w:rsidRPr="003E25B6">
        <w:t>B9</w:t>
      </w:r>
      <w:r w:rsidRPr="003E25B6">
        <w:noBreakHyphen/>
        <w:t>0166</w:t>
      </w:r>
      <w:r w:rsidRPr="003E25B6">
        <w:rPr>
          <w:rStyle w:val="HideTWBExt"/>
          <w:noProof w:val="0"/>
        </w:rPr>
        <w:t>&lt;/ANo&gt;</w:t>
      </w:r>
      <w:r w:rsidRPr="003E25B6">
        <w:t>/</w:t>
      </w:r>
      <w:r w:rsidRPr="003E25B6">
        <w:rPr>
          <w:rStyle w:val="HideTWBExt"/>
          <w:noProof w:val="0"/>
        </w:rPr>
        <w:t>&lt;NumAm&gt;</w:t>
      </w:r>
      <w:r w:rsidRPr="003E25B6">
        <w:t>21</w:t>
      </w:r>
      <w:r w:rsidRPr="003E25B6">
        <w:rPr>
          <w:rStyle w:val="HideTWBExt"/>
          <w:noProof w:val="0"/>
        </w:rPr>
        <w:t>&lt;/NumAm&gt;</w:t>
      </w:r>
    </w:p>
    <w:p w:rsidR="00496AFC" w:rsidRPr="003E25B6" w:rsidRDefault="003E25B6" w:rsidP="00496AFC">
      <w:pPr>
        <w:pStyle w:val="AmNumberTabs"/>
      </w:pPr>
      <w:r w:rsidRPr="003E25B6">
        <w:t>Enmienda</w:t>
      </w:r>
      <w:r w:rsidRPr="003E25B6">
        <w:tab/>
      </w:r>
      <w:r w:rsidRPr="003E25B6">
        <w:tab/>
      </w:r>
      <w:r w:rsidRPr="003E25B6">
        <w:rPr>
          <w:rStyle w:val="HideTWBExt"/>
          <w:b w:val="0"/>
          <w:noProof w:val="0"/>
        </w:rPr>
        <w:t>&lt;NumAm&gt;</w:t>
      </w:r>
      <w:r w:rsidRPr="003E25B6">
        <w:t>21</w:t>
      </w:r>
      <w:r w:rsidRPr="003E25B6">
        <w:rPr>
          <w:rStyle w:val="HideTWBExt"/>
          <w:b w:val="0"/>
          <w:noProof w:val="0"/>
        </w:rPr>
        <w:t>&lt;/NumAm&gt;</w:t>
      </w:r>
    </w:p>
    <w:p w:rsidR="00496AFC" w:rsidRPr="003E25B6" w:rsidRDefault="003E25B6" w:rsidP="00496AFC">
      <w:pPr>
        <w:pStyle w:val="NormalBold"/>
      </w:pPr>
      <w:r w:rsidRPr="003E25B6">
        <w:rPr>
          <w:rStyle w:val="HideTWBExt"/>
          <w:b w:val="0"/>
          <w:noProof w:val="0"/>
        </w:rPr>
        <w:t>&lt;RepeatBlock-By&gt;&lt;Members&gt;</w:t>
      </w:r>
      <w:r w:rsidRPr="003E25B6">
        <w:t xml:space="preserve">Patryk Jaki, </w:t>
      </w:r>
      <w:r w:rsidRPr="003E25B6">
        <w:t>Elżbieta Kruk, Cristian Terheş, Jadwiga Wiśniewska</w:t>
      </w:r>
      <w:r w:rsidRPr="003E25B6">
        <w:rPr>
          <w:rStyle w:val="HideTWBExt"/>
          <w:b w:val="0"/>
          <w:noProof w:val="0"/>
        </w:rPr>
        <w:t>&lt;/Members&gt;</w:t>
      </w:r>
    </w:p>
    <w:p w:rsidR="00496AFC" w:rsidRPr="003E25B6" w:rsidRDefault="003E25B6" w:rsidP="00496AFC">
      <w:r w:rsidRPr="003E25B6">
        <w:rPr>
          <w:rStyle w:val="HideTWBExt"/>
          <w:noProof w:val="0"/>
        </w:rPr>
        <w:t>&lt;AuNomDe&gt;</w:t>
      </w:r>
      <w:r w:rsidRPr="003E25B6">
        <w:rPr>
          <w:rStyle w:val="HideTWBInt"/>
          <w:color w:val="auto"/>
        </w:rPr>
        <w:t>{ECR}</w:t>
      </w:r>
      <w:r w:rsidRPr="003E25B6">
        <w:t>en nombre del Grupo ECR</w:t>
      </w:r>
      <w:r w:rsidRPr="003E25B6">
        <w:rPr>
          <w:rStyle w:val="HideTWBExt"/>
          <w:noProof w:val="0"/>
        </w:rPr>
        <w:t>&lt;/AuNomDe&gt;</w:t>
      </w:r>
    </w:p>
    <w:p w:rsidR="00496AFC" w:rsidRPr="003E25B6" w:rsidRDefault="003E25B6" w:rsidP="00496AFC">
      <w:r w:rsidRPr="003E25B6">
        <w:rPr>
          <w:rStyle w:val="HideTWBExt"/>
          <w:noProof w:val="0"/>
        </w:rPr>
        <w:t>&lt;/RepeatBlock-By&gt;</w:t>
      </w:r>
    </w:p>
    <w:p w:rsidR="00496AFC" w:rsidRPr="003E25B6" w:rsidRDefault="003E25B6" w:rsidP="00496AFC">
      <w:pPr>
        <w:pStyle w:val="AmDocTypeTab"/>
      </w:pPr>
      <w:r w:rsidRPr="003E25B6">
        <w:rPr>
          <w:rStyle w:val="HideTWBExt"/>
          <w:b w:val="0"/>
          <w:noProof w:val="0"/>
        </w:rPr>
        <w:t>&lt;TitreType&gt;</w:t>
      </w:r>
      <w:r w:rsidRPr="003E25B6">
        <w:t>Propuesta de Resolución</w:t>
      </w:r>
      <w:r w:rsidRPr="003E25B6">
        <w:rPr>
          <w:rStyle w:val="HideTWBExt"/>
          <w:b w:val="0"/>
          <w:noProof w:val="0"/>
        </w:rPr>
        <w:t>&lt;/TitreType&gt;</w:t>
      </w:r>
      <w:r w:rsidRPr="003E25B6">
        <w:tab/>
        <w:t>B9</w:t>
      </w:r>
      <w:r w:rsidRPr="003E25B6">
        <w:noBreakHyphen/>
        <w:t>0166/2021</w:t>
      </w:r>
    </w:p>
    <w:p w:rsidR="00496AFC" w:rsidRPr="003E25B6" w:rsidRDefault="003E25B6" w:rsidP="00496AFC">
      <w:pPr>
        <w:pStyle w:val="NormalBold"/>
      </w:pPr>
      <w:r w:rsidRPr="003E25B6">
        <w:rPr>
          <w:rStyle w:val="HideTWBExt"/>
          <w:b w:val="0"/>
          <w:noProof w:val="0"/>
        </w:rPr>
        <w:t>&lt;Rapporteur&gt;</w:t>
      </w:r>
      <w:r w:rsidRPr="003E25B6">
        <w:t>PPE, S&amp;D, Renew, Verts/ALE, The Left</w:t>
      </w:r>
      <w:r w:rsidRPr="003E25B6">
        <w:rPr>
          <w:rStyle w:val="HideTWBExt"/>
          <w:b w:val="0"/>
          <w:noProof w:val="0"/>
        </w:rPr>
        <w:t>&lt;/Rapporteur&gt;</w:t>
      </w:r>
    </w:p>
    <w:p w:rsidR="00496AFC" w:rsidRPr="003E25B6" w:rsidRDefault="003E25B6" w:rsidP="00496AFC">
      <w:pPr>
        <w:pStyle w:val="Normal12a"/>
      </w:pPr>
      <w:r w:rsidRPr="003E25B6">
        <w:rPr>
          <w:rStyle w:val="HideTWBExt"/>
          <w:noProof w:val="0"/>
        </w:rPr>
        <w:t>&lt;Titre&gt;</w:t>
      </w:r>
      <w:r w:rsidRPr="003E25B6">
        <w:t>Declaración de la UE como una zona de libertad para las personas LGBTIQ</w:t>
      </w:r>
      <w:r w:rsidRPr="003E25B6">
        <w:rPr>
          <w:rStyle w:val="HideTWBExt"/>
          <w:noProof w:val="0"/>
        </w:rPr>
        <w:t>&lt;/Titre&gt;</w:t>
      </w:r>
    </w:p>
    <w:p w:rsidR="00496AFC" w:rsidRPr="003E25B6" w:rsidRDefault="003E25B6" w:rsidP="00496AFC">
      <w:pPr>
        <w:pStyle w:val="NormalBold"/>
      </w:pPr>
      <w:r w:rsidRPr="003E25B6">
        <w:rPr>
          <w:rStyle w:val="HideTWBExt"/>
          <w:b w:val="0"/>
          <w:noProof w:val="0"/>
        </w:rPr>
        <w:t>&lt;DocAmend&gt;</w:t>
      </w:r>
      <w:r w:rsidRPr="003E25B6">
        <w:t>Propuesta de Resolución</w:t>
      </w:r>
      <w:r w:rsidRPr="003E25B6">
        <w:rPr>
          <w:rStyle w:val="HideTWBExt"/>
          <w:b w:val="0"/>
          <w:noProof w:val="0"/>
        </w:rPr>
        <w:t>&lt;/DocAmend&gt;</w:t>
      </w:r>
    </w:p>
    <w:p w:rsidR="00496AFC" w:rsidRPr="003E25B6" w:rsidRDefault="003E25B6" w:rsidP="00496AFC">
      <w:pPr>
        <w:pStyle w:val="NormalBold"/>
      </w:pPr>
      <w:r w:rsidRPr="003E25B6">
        <w:rPr>
          <w:rStyle w:val="HideTWBExt"/>
          <w:b w:val="0"/>
          <w:noProof w:val="0"/>
        </w:rPr>
        <w:t>&lt;Article&gt;</w:t>
      </w:r>
      <w:r w:rsidRPr="003E25B6">
        <w:t>Considerando E</w:t>
      </w:r>
      <w:r w:rsidRPr="003E25B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92EE9" w:rsidRPr="003E25B6" w:rsidTr="00046D6E">
        <w:trPr>
          <w:jc w:val="center"/>
        </w:trPr>
        <w:tc>
          <w:tcPr>
            <w:tcW w:w="9752" w:type="dxa"/>
            <w:gridSpan w:val="2"/>
          </w:tcPr>
          <w:p w:rsidR="00496AFC" w:rsidRPr="003E25B6" w:rsidRDefault="00496AFC" w:rsidP="00046D6E">
            <w:pPr>
              <w:keepNext/>
            </w:pPr>
          </w:p>
        </w:tc>
      </w:tr>
      <w:tr w:rsidR="00F92EE9" w:rsidRPr="003E25B6" w:rsidTr="00046D6E">
        <w:trPr>
          <w:jc w:val="center"/>
        </w:trPr>
        <w:tc>
          <w:tcPr>
            <w:tcW w:w="4876" w:type="dxa"/>
          </w:tcPr>
          <w:p w:rsidR="00496AFC" w:rsidRPr="003E25B6" w:rsidRDefault="003E25B6" w:rsidP="00046D6E">
            <w:pPr>
              <w:pStyle w:val="AmColumnHeading"/>
              <w:keepNext/>
            </w:pPr>
            <w:r w:rsidRPr="003E25B6">
              <w:t>Propuesta de Resolución</w:t>
            </w:r>
          </w:p>
        </w:tc>
        <w:tc>
          <w:tcPr>
            <w:tcW w:w="4876" w:type="dxa"/>
          </w:tcPr>
          <w:p w:rsidR="00496AFC" w:rsidRPr="003E25B6" w:rsidRDefault="003E25B6" w:rsidP="00046D6E">
            <w:pPr>
              <w:pStyle w:val="AmColumnHeading"/>
              <w:keepNext/>
            </w:pPr>
            <w:r w:rsidRPr="003E25B6">
              <w:t>Enmienda</w:t>
            </w:r>
          </w:p>
        </w:tc>
      </w:tr>
      <w:tr w:rsidR="00F92EE9" w:rsidRPr="003E25B6" w:rsidTr="00046D6E">
        <w:trPr>
          <w:jc w:val="center"/>
        </w:trPr>
        <w:tc>
          <w:tcPr>
            <w:tcW w:w="4876" w:type="dxa"/>
          </w:tcPr>
          <w:p w:rsidR="00496AFC" w:rsidRPr="003E25B6" w:rsidRDefault="003E25B6" w:rsidP="00496AFC">
            <w:pPr>
              <w:pStyle w:val="Normal6a"/>
              <w:rPr>
                <w:b/>
                <w:i/>
              </w:rPr>
            </w:pPr>
            <w:r w:rsidRPr="003E25B6">
              <w:rPr>
                <w:b/>
                <w:i/>
              </w:rPr>
              <w:t>E.</w:t>
            </w:r>
            <w:r w:rsidRPr="003E25B6">
              <w:rPr>
                <w:b/>
                <w:i/>
              </w:rPr>
              <w:tab/>
              <w:t xml:space="preserve">Considerando que Noruega ha cesado de conceder </w:t>
            </w:r>
            <w:r w:rsidRPr="003E25B6">
              <w:rPr>
                <w:b/>
                <w:i/>
              </w:rPr>
              <w:t>financiación a las regiones, los distritos y los municipios polacos que habían adoptado resoluciones por las que se declaran exentos de la denominada ideología LGBTI o habían adoptado «cartas regionales de los derechos de la familia»; que la Comisión ha re</w:t>
            </w:r>
            <w:r w:rsidRPr="003E25B6">
              <w:rPr>
                <w:b/>
                <w:i/>
              </w:rPr>
              <w:t xml:space="preserve">chazado solicitudes de financiación de la Unión en el marco de su programa de hermanamiento de ciudades presentadas por ciudades polacas que se habían declarado zonas sin ideología LGBTI o habían adoptado resoluciones sobre los derechos de la familia; que </w:t>
            </w:r>
            <w:r w:rsidRPr="003E25B6">
              <w:rPr>
                <w:b/>
                <w:i/>
              </w:rPr>
              <w:t>todos los fondos de la Unión gestionados en virtud del Reglamento sobre disposiciones comunes 2021-2027 deben respetar el principio de no discriminación y los derechos fundamentales establecidos en el Tratado, incluidos los relativos a la orientación sexua</w:t>
            </w:r>
            <w:r w:rsidRPr="003E25B6">
              <w:rPr>
                <w:b/>
                <w:i/>
              </w:rPr>
              <w:t>l, y que los municipios que actúan como empleadores deben respetar la Directiva 2000/78/CE del Consejo, que prohíbe la discriminación y el acoso por motivos de orientación sexual en el empleo, de conformidad con la sentencia en el asunto C-507/18 Associazi</w:t>
            </w:r>
            <w:r w:rsidRPr="003E25B6">
              <w:rPr>
                <w:b/>
                <w:i/>
              </w:rPr>
              <w:t>one Avvocatura per i diritti LGBTI</w:t>
            </w:r>
            <w:r w:rsidRPr="003E25B6">
              <w:rPr>
                <w:b/>
                <w:i/>
                <w:vertAlign w:val="superscript"/>
              </w:rPr>
              <w:t>9</w:t>
            </w:r>
            <w:r w:rsidRPr="003E25B6">
              <w:rPr>
                <w:b/>
                <w:i/>
              </w:rPr>
              <w:t>;</w:t>
            </w:r>
          </w:p>
          <w:p w:rsidR="009040F0" w:rsidRPr="003E25B6" w:rsidRDefault="009040F0" w:rsidP="00496AFC">
            <w:pPr>
              <w:pStyle w:val="Normal6a"/>
              <w:rPr>
                <w:b/>
                <w:i/>
              </w:rPr>
            </w:pPr>
          </w:p>
          <w:p w:rsidR="009040F0" w:rsidRPr="003E25B6" w:rsidRDefault="003E25B6" w:rsidP="009040F0">
            <w:pPr>
              <w:pStyle w:val="Header"/>
              <w:tabs>
                <w:tab w:val="left" w:pos="720"/>
              </w:tabs>
              <w:rPr>
                <w:b/>
                <w:i/>
                <w:color w:val="000000"/>
                <w:sz w:val="20"/>
                <w:szCs w:val="24"/>
                <w:vertAlign w:val="superscript"/>
              </w:rPr>
            </w:pPr>
            <w:r w:rsidRPr="003E25B6">
              <w:rPr>
                <w:b/>
                <w:i/>
                <w:szCs w:val="24"/>
                <w:vertAlign w:val="superscript"/>
              </w:rPr>
              <w:t>____________________</w:t>
            </w:r>
          </w:p>
          <w:p w:rsidR="009040F0" w:rsidRPr="003E25B6" w:rsidRDefault="003E25B6" w:rsidP="00496AFC">
            <w:pPr>
              <w:pStyle w:val="Normal6a"/>
              <w:rPr>
                <w:b/>
                <w:i/>
                <w:szCs w:val="24"/>
              </w:rPr>
            </w:pPr>
            <w:r w:rsidRPr="003E25B6">
              <w:rPr>
                <w:b/>
                <w:i/>
                <w:szCs w:val="24"/>
                <w:vertAlign w:val="superscript"/>
              </w:rPr>
              <w:lastRenderedPageBreak/>
              <w:t>9</w:t>
            </w:r>
            <w:r w:rsidRPr="003E25B6">
              <w:rPr>
                <w:b/>
                <w:i/>
                <w:szCs w:val="24"/>
              </w:rPr>
              <w:t xml:space="preserve"> Sentencia de 23 de abril de 2020, Associazione Avvocatura per i diritti LGBTI, C-507/18, EU:C:2020:289.</w:t>
            </w:r>
          </w:p>
        </w:tc>
        <w:tc>
          <w:tcPr>
            <w:tcW w:w="4876" w:type="dxa"/>
          </w:tcPr>
          <w:p w:rsidR="00496AFC" w:rsidRPr="003E25B6" w:rsidRDefault="003E25B6" w:rsidP="00046D6E">
            <w:pPr>
              <w:pStyle w:val="Normal6a"/>
              <w:rPr>
                <w:b/>
                <w:i/>
                <w:szCs w:val="24"/>
              </w:rPr>
            </w:pPr>
            <w:r w:rsidRPr="003E25B6">
              <w:rPr>
                <w:b/>
                <w:i/>
              </w:rPr>
              <w:lastRenderedPageBreak/>
              <w:t>suprimido</w:t>
            </w:r>
          </w:p>
        </w:tc>
      </w:tr>
    </w:tbl>
    <w:p w:rsidR="00496AFC" w:rsidRPr="003E25B6" w:rsidRDefault="003E25B6" w:rsidP="00496AFC">
      <w:pPr>
        <w:pStyle w:val="AmOrLang"/>
      </w:pPr>
      <w:r w:rsidRPr="003E25B6">
        <w:t xml:space="preserve">Or. </w:t>
      </w:r>
      <w:r w:rsidRPr="003E25B6">
        <w:rPr>
          <w:rStyle w:val="HideTWBExt"/>
          <w:rFonts w:eastAsiaTheme="majorEastAsia"/>
          <w:noProof w:val="0"/>
        </w:rPr>
        <w:t>&lt;Original&gt;</w:t>
      </w:r>
      <w:r w:rsidRPr="003E25B6">
        <w:rPr>
          <w:rStyle w:val="HideTWBInt"/>
        </w:rPr>
        <w:t>{EN}</w:t>
      </w:r>
      <w:r w:rsidRPr="003E25B6">
        <w:t>en</w:t>
      </w:r>
      <w:r w:rsidRPr="003E25B6">
        <w:rPr>
          <w:rStyle w:val="HideTWBExt"/>
          <w:rFonts w:eastAsiaTheme="majorEastAsia"/>
          <w:noProof w:val="0"/>
        </w:rPr>
        <w:t>&lt;/Original&gt;</w:t>
      </w:r>
    </w:p>
    <w:p w:rsidR="00496AFC" w:rsidRPr="003E25B6" w:rsidRDefault="00496AFC" w:rsidP="00496AFC">
      <w:pPr>
        <w:sectPr w:rsidR="00496AFC" w:rsidRPr="003E25B6" w:rsidSect="00C8083B">
          <w:footerReference w:type="default" r:id="rId16"/>
          <w:footnotePr>
            <w:numRestart w:val="eachSect"/>
          </w:footnotePr>
          <w:endnotePr>
            <w:numFmt w:val="decimal"/>
          </w:endnotePr>
          <w:pgSz w:w="11906" w:h="16838" w:code="9"/>
          <w:pgMar w:top="1134" w:right="1418" w:bottom="1418" w:left="1418" w:header="1134" w:footer="567" w:gutter="0"/>
          <w:cols w:space="720"/>
          <w:noEndnote/>
          <w:docGrid w:linePitch="326"/>
        </w:sectPr>
      </w:pPr>
    </w:p>
    <w:p w:rsidR="00496AFC" w:rsidRPr="003E25B6" w:rsidRDefault="003E25B6" w:rsidP="00496AFC">
      <w:r w:rsidRPr="003E25B6">
        <w:rPr>
          <w:rStyle w:val="HideTWBExt"/>
          <w:noProof w:val="0"/>
        </w:rPr>
        <w:lastRenderedPageBreak/>
        <w:t>&lt;/Amend&gt;</w:t>
      </w:r>
    </w:p>
    <w:p w:rsidR="00496AFC" w:rsidRPr="003E25B6" w:rsidRDefault="003E25B6" w:rsidP="00496AFC">
      <w:pPr>
        <w:pStyle w:val="AmDateTab"/>
      </w:pPr>
      <w:r w:rsidRPr="003E25B6">
        <w:rPr>
          <w:rStyle w:val="HideTWBExt"/>
          <w:noProof w:val="0"/>
        </w:rPr>
        <w:t>&lt;Amend&gt;&lt;Date&gt;</w:t>
      </w:r>
      <w:r w:rsidRPr="003E25B6">
        <w:rPr>
          <w:rStyle w:val="HideTWBInt"/>
          <w:color w:val="auto"/>
        </w:rPr>
        <w:t>{08/03/2021}</w:t>
      </w:r>
      <w:r w:rsidRPr="003E25B6">
        <w:t>8.3.2021</w:t>
      </w:r>
      <w:r w:rsidRPr="003E25B6">
        <w:rPr>
          <w:rStyle w:val="HideTWBExt"/>
          <w:noProof w:val="0"/>
        </w:rPr>
        <w:t>&lt;/Date&gt;</w:t>
      </w:r>
      <w:r w:rsidRPr="003E25B6">
        <w:tab/>
      </w:r>
      <w:r w:rsidRPr="003E25B6">
        <w:rPr>
          <w:rStyle w:val="HideTWBExt"/>
          <w:noProof w:val="0"/>
        </w:rPr>
        <w:t>&lt;ANo&gt;</w:t>
      </w:r>
      <w:r w:rsidRPr="003E25B6">
        <w:t>B9</w:t>
      </w:r>
      <w:r w:rsidRPr="003E25B6">
        <w:noBreakHyphen/>
        <w:t>0166</w:t>
      </w:r>
      <w:r w:rsidRPr="003E25B6">
        <w:rPr>
          <w:rStyle w:val="HideTWBExt"/>
          <w:noProof w:val="0"/>
        </w:rPr>
        <w:t>&lt;/ANo&gt;</w:t>
      </w:r>
      <w:r w:rsidRPr="003E25B6">
        <w:t>/</w:t>
      </w:r>
      <w:r w:rsidRPr="003E25B6">
        <w:rPr>
          <w:rStyle w:val="HideTWBExt"/>
          <w:noProof w:val="0"/>
        </w:rPr>
        <w:t>&lt;NumAm&gt;</w:t>
      </w:r>
      <w:r w:rsidRPr="003E25B6">
        <w:t>22</w:t>
      </w:r>
      <w:r w:rsidRPr="003E25B6">
        <w:rPr>
          <w:rStyle w:val="HideTWBExt"/>
          <w:noProof w:val="0"/>
        </w:rPr>
        <w:t>&lt;/NumAm&gt;</w:t>
      </w:r>
    </w:p>
    <w:p w:rsidR="00496AFC" w:rsidRPr="003E25B6" w:rsidRDefault="003E25B6" w:rsidP="00496AFC">
      <w:pPr>
        <w:pStyle w:val="AmNumberTabs"/>
      </w:pPr>
      <w:r w:rsidRPr="003E25B6">
        <w:t>Enmienda</w:t>
      </w:r>
      <w:r w:rsidRPr="003E25B6">
        <w:tab/>
      </w:r>
      <w:r w:rsidRPr="003E25B6">
        <w:tab/>
      </w:r>
      <w:r w:rsidRPr="003E25B6">
        <w:rPr>
          <w:rStyle w:val="HideTWBExt"/>
          <w:b w:val="0"/>
          <w:noProof w:val="0"/>
        </w:rPr>
        <w:t>&lt;NumAm&gt;</w:t>
      </w:r>
      <w:r w:rsidRPr="003E25B6">
        <w:t>22</w:t>
      </w:r>
      <w:r w:rsidRPr="003E25B6">
        <w:rPr>
          <w:rStyle w:val="HideTWBExt"/>
          <w:b w:val="0"/>
          <w:noProof w:val="0"/>
        </w:rPr>
        <w:t>&lt;/NumAm&gt;</w:t>
      </w:r>
    </w:p>
    <w:p w:rsidR="00496AFC" w:rsidRPr="003E25B6" w:rsidRDefault="003E25B6" w:rsidP="00496AFC">
      <w:pPr>
        <w:pStyle w:val="NormalBold"/>
      </w:pPr>
      <w:r w:rsidRPr="003E25B6">
        <w:rPr>
          <w:rStyle w:val="HideTWBExt"/>
          <w:b w:val="0"/>
          <w:noProof w:val="0"/>
        </w:rPr>
        <w:t>&lt;RepeatBlock-By&gt;&lt;Members&gt;</w:t>
      </w:r>
      <w:r w:rsidRPr="003E25B6">
        <w:t xml:space="preserve">Patryk Jaki, </w:t>
      </w:r>
      <w:r w:rsidRPr="003E25B6">
        <w:t>Elżbieta Kruk, Cristian Terheş, Jadwiga Wiśniewska</w:t>
      </w:r>
      <w:r w:rsidRPr="003E25B6">
        <w:rPr>
          <w:rStyle w:val="HideTWBExt"/>
          <w:b w:val="0"/>
          <w:noProof w:val="0"/>
        </w:rPr>
        <w:t>&lt;/Members&gt;</w:t>
      </w:r>
    </w:p>
    <w:p w:rsidR="00496AFC" w:rsidRPr="003E25B6" w:rsidRDefault="003E25B6" w:rsidP="00496AFC">
      <w:r w:rsidRPr="003E25B6">
        <w:rPr>
          <w:rStyle w:val="HideTWBExt"/>
          <w:noProof w:val="0"/>
        </w:rPr>
        <w:t>&lt;AuNomDe&gt;</w:t>
      </w:r>
      <w:r w:rsidRPr="003E25B6">
        <w:rPr>
          <w:rStyle w:val="HideTWBInt"/>
          <w:color w:val="auto"/>
        </w:rPr>
        <w:t>{ECR}</w:t>
      </w:r>
      <w:r w:rsidRPr="003E25B6">
        <w:t>en nombre del Grupo ECR</w:t>
      </w:r>
      <w:r w:rsidRPr="003E25B6">
        <w:rPr>
          <w:rStyle w:val="HideTWBExt"/>
          <w:noProof w:val="0"/>
        </w:rPr>
        <w:t>&lt;/AuNomDe&gt;</w:t>
      </w:r>
    </w:p>
    <w:p w:rsidR="00496AFC" w:rsidRPr="003E25B6" w:rsidRDefault="003E25B6" w:rsidP="00496AFC">
      <w:r w:rsidRPr="003E25B6">
        <w:rPr>
          <w:rStyle w:val="HideTWBExt"/>
          <w:noProof w:val="0"/>
        </w:rPr>
        <w:t>&lt;/RepeatBlock-By&gt;</w:t>
      </w:r>
    </w:p>
    <w:p w:rsidR="00496AFC" w:rsidRPr="003E25B6" w:rsidRDefault="003E25B6" w:rsidP="00496AFC">
      <w:pPr>
        <w:pStyle w:val="AmDocTypeTab"/>
      </w:pPr>
      <w:r w:rsidRPr="003E25B6">
        <w:rPr>
          <w:rStyle w:val="HideTWBExt"/>
          <w:b w:val="0"/>
          <w:noProof w:val="0"/>
        </w:rPr>
        <w:t>&lt;TitreType&gt;</w:t>
      </w:r>
      <w:r w:rsidRPr="003E25B6">
        <w:t>Propuesta de Resolución</w:t>
      </w:r>
      <w:r w:rsidRPr="003E25B6">
        <w:rPr>
          <w:rStyle w:val="HideTWBExt"/>
          <w:b w:val="0"/>
          <w:noProof w:val="0"/>
        </w:rPr>
        <w:t>&lt;/TitreType&gt;</w:t>
      </w:r>
      <w:r w:rsidRPr="003E25B6">
        <w:tab/>
        <w:t>B9</w:t>
      </w:r>
      <w:r w:rsidRPr="003E25B6">
        <w:noBreakHyphen/>
        <w:t>0166/2021</w:t>
      </w:r>
    </w:p>
    <w:p w:rsidR="00496AFC" w:rsidRPr="003E25B6" w:rsidRDefault="003E25B6" w:rsidP="00496AFC">
      <w:pPr>
        <w:pStyle w:val="NormalBold"/>
      </w:pPr>
      <w:r w:rsidRPr="003E25B6">
        <w:rPr>
          <w:rStyle w:val="HideTWBExt"/>
          <w:b w:val="0"/>
          <w:noProof w:val="0"/>
        </w:rPr>
        <w:t>&lt;Rapporteur&gt;</w:t>
      </w:r>
      <w:r w:rsidRPr="003E25B6">
        <w:t>PPE, S&amp;D, Renew, Verts/ALE, The Left</w:t>
      </w:r>
      <w:r w:rsidRPr="003E25B6">
        <w:rPr>
          <w:rStyle w:val="HideTWBExt"/>
          <w:b w:val="0"/>
          <w:noProof w:val="0"/>
        </w:rPr>
        <w:t>&lt;/Rapporteur&gt;</w:t>
      </w:r>
    </w:p>
    <w:p w:rsidR="00496AFC" w:rsidRPr="003E25B6" w:rsidRDefault="003E25B6" w:rsidP="00496AFC">
      <w:pPr>
        <w:pStyle w:val="Normal12a"/>
      </w:pPr>
      <w:r w:rsidRPr="003E25B6">
        <w:rPr>
          <w:rStyle w:val="HideTWBExt"/>
          <w:noProof w:val="0"/>
        </w:rPr>
        <w:t>&lt;Titre&gt;</w:t>
      </w:r>
      <w:r w:rsidRPr="003E25B6">
        <w:t>Declaración de la UE como una zona de libertad para las personas LGBTIQ</w:t>
      </w:r>
      <w:r w:rsidRPr="003E25B6">
        <w:rPr>
          <w:rStyle w:val="HideTWBExt"/>
          <w:noProof w:val="0"/>
        </w:rPr>
        <w:t>&lt;/Titre&gt;</w:t>
      </w:r>
    </w:p>
    <w:p w:rsidR="00496AFC" w:rsidRPr="003E25B6" w:rsidRDefault="003E25B6" w:rsidP="00496AFC">
      <w:pPr>
        <w:pStyle w:val="NormalBold"/>
      </w:pPr>
      <w:r w:rsidRPr="003E25B6">
        <w:rPr>
          <w:rStyle w:val="HideTWBExt"/>
          <w:b w:val="0"/>
          <w:noProof w:val="0"/>
        </w:rPr>
        <w:t>&lt;DocAmend&gt;</w:t>
      </w:r>
      <w:r w:rsidRPr="003E25B6">
        <w:t>Propuesta de Resolución</w:t>
      </w:r>
      <w:r w:rsidRPr="003E25B6">
        <w:rPr>
          <w:rStyle w:val="HideTWBExt"/>
          <w:b w:val="0"/>
          <w:noProof w:val="0"/>
        </w:rPr>
        <w:t>&lt;/DocAmend&gt;</w:t>
      </w:r>
    </w:p>
    <w:p w:rsidR="00496AFC" w:rsidRPr="003E25B6" w:rsidRDefault="003E25B6" w:rsidP="00496AFC">
      <w:pPr>
        <w:pStyle w:val="NormalBold"/>
      </w:pPr>
      <w:r w:rsidRPr="003E25B6">
        <w:rPr>
          <w:rStyle w:val="HideTWBExt"/>
          <w:b w:val="0"/>
          <w:noProof w:val="0"/>
        </w:rPr>
        <w:t>&lt;Article&gt;</w:t>
      </w:r>
      <w:r w:rsidRPr="003E25B6">
        <w:t>Considerando F</w:t>
      </w:r>
      <w:r w:rsidRPr="003E25B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92EE9" w:rsidRPr="003E25B6" w:rsidTr="00046D6E">
        <w:trPr>
          <w:jc w:val="center"/>
        </w:trPr>
        <w:tc>
          <w:tcPr>
            <w:tcW w:w="9752" w:type="dxa"/>
            <w:gridSpan w:val="2"/>
          </w:tcPr>
          <w:p w:rsidR="00496AFC" w:rsidRPr="003E25B6" w:rsidRDefault="00496AFC" w:rsidP="00046D6E">
            <w:pPr>
              <w:keepNext/>
            </w:pPr>
          </w:p>
        </w:tc>
      </w:tr>
      <w:tr w:rsidR="00F92EE9" w:rsidRPr="003E25B6" w:rsidTr="00046D6E">
        <w:trPr>
          <w:jc w:val="center"/>
        </w:trPr>
        <w:tc>
          <w:tcPr>
            <w:tcW w:w="4876" w:type="dxa"/>
          </w:tcPr>
          <w:p w:rsidR="00496AFC" w:rsidRPr="003E25B6" w:rsidRDefault="003E25B6" w:rsidP="00046D6E">
            <w:pPr>
              <w:pStyle w:val="AmColumnHeading"/>
              <w:keepNext/>
            </w:pPr>
            <w:r w:rsidRPr="003E25B6">
              <w:t>Propuesta de Resolución</w:t>
            </w:r>
          </w:p>
        </w:tc>
        <w:tc>
          <w:tcPr>
            <w:tcW w:w="4876" w:type="dxa"/>
          </w:tcPr>
          <w:p w:rsidR="00496AFC" w:rsidRPr="003E25B6" w:rsidRDefault="003E25B6" w:rsidP="00046D6E">
            <w:pPr>
              <w:pStyle w:val="AmColumnHeading"/>
              <w:keepNext/>
            </w:pPr>
            <w:r w:rsidRPr="003E25B6">
              <w:t>Enmienda</w:t>
            </w:r>
          </w:p>
        </w:tc>
      </w:tr>
      <w:tr w:rsidR="00F92EE9" w:rsidRPr="003E25B6" w:rsidTr="00046D6E">
        <w:trPr>
          <w:jc w:val="center"/>
        </w:trPr>
        <w:tc>
          <w:tcPr>
            <w:tcW w:w="4876" w:type="dxa"/>
          </w:tcPr>
          <w:p w:rsidR="00496AFC" w:rsidRPr="003E25B6" w:rsidRDefault="003E25B6" w:rsidP="00046D6E">
            <w:pPr>
              <w:pStyle w:val="Normal6a"/>
              <w:rPr>
                <w:b/>
                <w:i/>
              </w:rPr>
            </w:pPr>
            <w:r w:rsidRPr="003E25B6">
              <w:rPr>
                <w:b/>
                <w:i/>
              </w:rPr>
              <w:t>F.</w:t>
            </w:r>
            <w:r w:rsidRPr="003E25B6">
              <w:rPr>
                <w:b/>
                <w:i/>
              </w:rPr>
              <w:tab/>
              <w:t>Considerando que tres ONG presentaron una denuncia ante la</w:t>
            </w:r>
            <w:r w:rsidRPr="003E25B6">
              <w:rPr>
                <w:b/>
                <w:i/>
              </w:rPr>
              <w:t xml:space="preserve"> Comisión en la que destacaban que las «cartas regionales de los derechos de la familia» y las resoluciones por las que regiones, distritos y municipios se declaran exentos de la denominada ideología LGBTI son discriminatorias contra las personas LGBTIQ y,</w:t>
            </w:r>
            <w:r w:rsidRPr="003E25B6">
              <w:rPr>
                <w:b/>
                <w:i/>
              </w:rPr>
              <w:t xml:space="preserve"> por tanto, infringen la Directiva 2000/78/CE del Consejo, relativa al establecimiento de un marco general para la igualdad de trato en el empleo y la ocupación, así como los artículos 15 y 21 de la Carta relativos a la libre elección de una profesión y al</w:t>
            </w:r>
            <w:r w:rsidRPr="003E25B6">
              <w:rPr>
                <w:b/>
                <w:i/>
              </w:rPr>
              <w:t xml:space="preserve"> derecho al trabajo y a la no discriminación, respectivamente; que hasta ahora la Comisión no ha respondido a esta denuncia ni ha constatado formalmente una violación del Derecho de la Unión;</w:t>
            </w:r>
          </w:p>
        </w:tc>
        <w:tc>
          <w:tcPr>
            <w:tcW w:w="4876" w:type="dxa"/>
          </w:tcPr>
          <w:p w:rsidR="00496AFC" w:rsidRPr="003E25B6" w:rsidRDefault="003E25B6" w:rsidP="00046D6E">
            <w:pPr>
              <w:pStyle w:val="Normal6a"/>
              <w:rPr>
                <w:b/>
                <w:i/>
                <w:szCs w:val="24"/>
              </w:rPr>
            </w:pPr>
            <w:r w:rsidRPr="003E25B6">
              <w:rPr>
                <w:b/>
                <w:i/>
              </w:rPr>
              <w:t>suprimido</w:t>
            </w:r>
          </w:p>
        </w:tc>
      </w:tr>
    </w:tbl>
    <w:p w:rsidR="00496AFC" w:rsidRPr="003E25B6" w:rsidRDefault="003E25B6" w:rsidP="00496AFC">
      <w:pPr>
        <w:pStyle w:val="AmOrLang"/>
      </w:pPr>
      <w:r w:rsidRPr="003E25B6">
        <w:t xml:space="preserve">Or. </w:t>
      </w:r>
      <w:r w:rsidRPr="003E25B6">
        <w:rPr>
          <w:rStyle w:val="HideTWBExt"/>
          <w:rFonts w:eastAsiaTheme="majorEastAsia"/>
          <w:noProof w:val="0"/>
        </w:rPr>
        <w:t>&lt;Original&gt;</w:t>
      </w:r>
      <w:r w:rsidRPr="003E25B6">
        <w:rPr>
          <w:rStyle w:val="HideTWBInt"/>
        </w:rPr>
        <w:t>{EN}</w:t>
      </w:r>
      <w:r w:rsidRPr="003E25B6">
        <w:t>en</w:t>
      </w:r>
      <w:r w:rsidRPr="003E25B6">
        <w:rPr>
          <w:rStyle w:val="HideTWBExt"/>
          <w:rFonts w:eastAsiaTheme="majorEastAsia"/>
          <w:noProof w:val="0"/>
        </w:rPr>
        <w:t>&lt;/Original&gt;</w:t>
      </w:r>
    </w:p>
    <w:p w:rsidR="00496AFC" w:rsidRPr="003E25B6" w:rsidRDefault="00496AFC" w:rsidP="00496AFC">
      <w:pPr>
        <w:sectPr w:rsidR="00496AFC" w:rsidRPr="003E25B6" w:rsidSect="00C8083B">
          <w:footerReference w:type="default" r:id="rId17"/>
          <w:footnotePr>
            <w:numRestart w:val="eachSect"/>
          </w:footnotePr>
          <w:endnotePr>
            <w:numFmt w:val="decimal"/>
          </w:endnotePr>
          <w:pgSz w:w="11906" w:h="16838" w:code="9"/>
          <w:pgMar w:top="1134" w:right="1418" w:bottom="1418" w:left="1418" w:header="1134" w:footer="567" w:gutter="0"/>
          <w:cols w:space="720"/>
          <w:noEndnote/>
          <w:docGrid w:linePitch="326"/>
        </w:sectPr>
      </w:pPr>
    </w:p>
    <w:p w:rsidR="00496AFC" w:rsidRPr="003E25B6" w:rsidRDefault="003E25B6" w:rsidP="00496AFC">
      <w:r w:rsidRPr="003E25B6">
        <w:rPr>
          <w:rStyle w:val="HideTWBExt"/>
          <w:noProof w:val="0"/>
        </w:rPr>
        <w:lastRenderedPageBreak/>
        <w:t>&lt;/Amend&gt;</w:t>
      </w:r>
    </w:p>
    <w:p w:rsidR="00496AFC" w:rsidRPr="003E25B6" w:rsidRDefault="003E25B6" w:rsidP="00496AFC">
      <w:pPr>
        <w:pStyle w:val="AmDateTab"/>
      </w:pPr>
      <w:r w:rsidRPr="003E25B6">
        <w:rPr>
          <w:rStyle w:val="HideTWBExt"/>
          <w:noProof w:val="0"/>
        </w:rPr>
        <w:t>&lt;Amend&gt;&lt;Date&gt;</w:t>
      </w:r>
      <w:r w:rsidRPr="003E25B6">
        <w:rPr>
          <w:rStyle w:val="HideTWBInt"/>
          <w:color w:val="auto"/>
        </w:rPr>
        <w:t>{08/03/2021}</w:t>
      </w:r>
      <w:r w:rsidRPr="003E25B6">
        <w:t>8.3.2021</w:t>
      </w:r>
      <w:r w:rsidRPr="003E25B6">
        <w:rPr>
          <w:rStyle w:val="HideTWBExt"/>
          <w:noProof w:val="0"/>
        </w:rPr>
        <w:t>&lt;/Date&gt;</w:t>
      </w:r>
      <w:r w:rsidRPr="003E25B6">
        <w:tab/>
      </w:r>
      <w:r w:rsidRPr="003E25B6">
        <w:rPr>
          <w:rStyle w:val="HideTWBExt"/>
          <w:noProof w:val="0"/>
        </w:rPr>
        <w:t>&lt;ANo&gt;</w:t>
      </w:r>
      <w:r w:rsidRPr="003E25B6">
        <w:t>B9</w:t>
      </w:r>
      <w:r w:rsidRPr="003E25B6">
        <w:noBreakHyphen/>
        <w:t>0166</w:t>
      </w:r>
      <w:r w:rsidRPr="003E25B6">
        <w:rPr>
          <w:rStyle w:val="HideTWBExt"/>
          <w:noProof w:val="0"/>
        </w:rPr>
        <w:t>&lt;/ANo&gt;</w:t>
      </w:r>
      <w:r w:rsidRPr="003E25B6">
        <w:t>/</w:t>
      </w:r>
      <w:r w:rsidRPr="003E25B6">
        <w:rPr>
          <w:rStyle w:val="HideTWBExt"/>
          <w:noProof w:val="0"/>
        </w:rPr>
        <w:t>&lt;NumAm&gt;</w:t>
      </w:r>
      <w:r w:rsidRPr="003E25B6">
        <w:t>23</w:t>
      </w:r>
      <w:r w:rsidRPr="003E25B6">
        <w:rPr>
          <w:rStyle w:val="HideTWBExt"/>
          <w:noProof w:val="0"/>
        </w:rPr>
        <w:t>&lt;/NumAm&gt;</w:t>
      </w:r>
    </w:p>
    <w:p w:rsidR="00496AFC" w:rsidRPr="003E25B6" w:rsidRDefault="003E25B6" w:rsidP="00496AFC">
      <w:pPr>
        <w:pStyle w:val="AmNumberTabs"/>
      </w:pPr>
      <w:r w:rsidRPr="003E25B6">
        <w:t>Enmienda</w:t>
      </w:r>
      <w:r w:rsidRPr="003E25B6">
        <w:tab/>
      </w:r>
      <w:r w:rsidRPr="003E25B6">
        <w:tab/>
      </w:r>
      <w:r w:rsidRPr="003E25B6">
        <w:rPr>
          <w:rStyle w:val="HideTWBExt"/>
          <w:b w:val="0"/>
          <w:noProof w:val="0"/>
        </w:rPr>
        <w:t>&lt;NumAm&gt;</w:t>
      </w:r>
      <w:r w:rsidRPr="003E25B6">
        <w:t>23</w:t>
      </w:r>
      <w:r w:rsidRPr="003E25B6">
        <w:rPr>
          <w:rStyle w:val="HideTWBExt"/>
          <w:b w:val="0"/>
          <w:noProof w:val="0"/>
        </w:rPr>
        <w:t>&lt;/NumAm&gt;</w:t>
      </w:r>
    </w:p>
    <w:p w:rsidR="00496AFC" w:rsidRPr="003E25B6" w:rsidRDefault="003E25B6" w:rsidP="00496AFC">
      <w:pPr>
        <w:pStyle w:val="NormalBold"/>
      </w:pPr>
      <w:r w:rsidRPr="003E25B6">
        <w:rPr>
          <w:rStyle w:val="HideTWBExt"/>
          <w:b w:val="0"/>
          <w:noProof w:val="0"/>
        </w:rPr>
        <w:t>&lt;RepeatB</w:t>
      </w:r>
      <w:r w:rsidRPr="003E25B6">
        <w:rPr>
          <w:rStyle w:val="HideTWBExt"/>
          <w:b w:val="0"/>
          <w:noProof w:val="0"/>
        </w:rPr>
        <w:t>lock-By&gt;&lt;Members&gt;</w:t>
      </w:r>
      <w:r w:rsidRPr="003E25B6">
        <w:t>Patryk Jaki, Elżbieta Kruk, Cristian Terheş, Jadwiga Wiśniewska</w:t>
      </w:r>
      <w:r w:rsidRPr="003E25B6">
        <w:rPr>
          <w:rStyle w:val="HideTWBExt"/>
          <w:b w:val="0"/>
          <w:noProof w:val="0"/>
        </w:rPr>
        <w:t>&lt;/Members&gt;</w:t>
      </w:r>
    </w:p>
    <w:p w:rsidR="00496AFC" w:rsidRPr="003E25B6" w:rsidRDefault="003E25B6" w:rsidP="00496AFC">
      <w:r w:rsidRPr="003E25B6">
        <w:rPr>
          <w:rStyle w:val="HideTWBExt"/>
          <w:noProof w:val="0"/>
        </w:rPr>
        <w:t>&lt;AuNomDe&gt;</w:t>
      </w:r>
      <w:r w:rsidRPr="003E25B6">
        <w:rPr>
          <w:rStyle w:val="HideTWBInt"/>
          <w:color w:val="auto"/>
        </w:rPr>
        <w:t>{ECR}</w:t>
      </w:r>
      <w:r w:rsidRPr="003E25B6">
        <w:t>en nombre del Grupo ECR</w:t>
      </w:r>
      <w:r w:rsidRPr="003E25B6">
        <w:rPr>
          <w:rStyle w:val="HideTWBExt"/>
          <w:noProof w:val="0"/>
        </w:rPr>
        <w:t>&lt;/AuNomDe&gt;</w:t>
      </w:r>
    </w:p>
    <w:p w:rsidR="00496AFC" w:rsidRPr="003E25B6" w:rsidRDefault="003E25B6" w:rsidP="00496AFC">
      <w:r w:rsidRPr="003E25B6">
        <w:rPr>
          <w:rStyle w:val="HideTWBExt"/>
          <w:noProof w:val="0"/>
        </w:rPr>
        <w:t>&lt;/RepeatBlock-By&gt;</w:t>
      </w:r>
    </w:p>
    <w:p w:rsidR="00496AFC" w:rsidRPr="003E25B6" w:rsidRDefault="003E25B6" w:rsidP="00496AFC">
      <w:pPr>
        <w:pStyle w:val="AmDocTypeTab"/>
      </w:pPr>
      <w:r w:rsidRPr="003E25B6">
        <w:rPr>
          <w:rStyle w:val="HideTWBExt"/>
          <w:b w:val="0"/>
          <w:noProof w:val="0"/>
        </w:rPr>
        <w:t>&lt;TitreType&gt;</w:t>
      </w:r>
      <w:r w:rsidRPr="003E25B6">
        <w:t>Propuesta de Resolución</w:t>
      </w:r>
      <w:r w:rsidRPr="003E25B6">
        <w:rPr>
          <w:rStyle w:val="HideTWBExt"/>
          <w:b w:val="0"/>
          <w:noProof w:val="0"/>
        </w:rPr>
        <w:t>&lt;/TitreType&gt;</w:t>
      </w:r>
      <w:r w:rsidRPr="003E25B6">
        <w:tab/>
        <w:t>B9</w:t>
      </w:r>
      <w:r w:rsidRPr="003E25B6">
        <w:noBreakHyphen/>
        <w:t>0166/2021</w:t>
      </w:r>
    </w:p>
    <w:p w:rsidR="00496AFC" w:rsidRPr="003E25B6" w:rsidRDefault="003E25B6" w:rsidP="00496AFC">
      <w:pPr>
        <w:pStyle w:val="NormalBold"/>
      </w:pPr>
      <w:r w:rsidRPr="003E25B6">
        <w:rPr>
          <w:rStyle w:val="HideTWBExt"/>
          <w:b w:val="0"/>
          <w:noProof w:val="0"/>
        </w:rPr>
        <w:t>&lt;Rapporteur&gt;</w:t>
      </w:r>
      <w:r w:rsidRPr="003E25B6">
        <w:t>PPE, S&amp;D, Renew, Verts/ALE,</w:t>
      </w:r>
      <w:r w:rsidRPr="003E25B6">
        <w:t xml:space="preserve"> The Left</w:t>
      </w:r>
      <w:r w:rsidRPr="003E25B6">
        <w:rPr>
          <w:rStyle w:val="HideTWBExt"/>
          <w:b w:val="0"/>
          <w:noProof w:val="0"/>
        </w:rPr>
        <w:t>&lt;/Rapporteur&gt;</w:t>
      </w:r>
    </w:p>
    <w:p w:rsidR="00496AFC" w:rsidRPr="003E25B6" w:rsidRDefault="003E25B6" w:rsidP="00496AFC">
      <w:pPr>
        <w:pStyle w:val="Normal12a"/>
      </w:pPr>
      <w:r w:rsidRPr="003E25B6">
        <w:rPr>
          <w:rStyle w:val="HideTWBExt"/>
          <w:noProof w:val="0"/>
        </w:rPr>
        <w:t>&lt;Titre&gt;</w:t>
      </w:r>
      <w:r w:rsidRPr="003E25B6">
        <w:t>Declaración de la UE como una zona de libertad para las personas LGBTIQ</w:t>
      </w:r>
      <w:r w:rsidRPr="003E25B6">
        <w:rPr>
          <w:rStyle w:val="HideTWBExt"/>
          <w:noProof w:val="0"/>
        </w:rPr>
        <w:t>&lt;/Titre&gt;</w:t>
      </w:r>
    </w:p>
    <w:p w:rsidR="00496AFC" w:rsidRPr="003E25B6" w:rsidRDefault="003E25B6" w:rsidP="00496AFC">
      <w:pPr>
        <w:pStyle w:val="NormalBold"/>
      </w:pPr>
      <w:r w:rsidRPr="003E25B6">
        <w:rPr>
          <w:rStyle w:val="HideTWBExt"/>
          <w:b w:val="0"/>
          <w:noProof w:val="0"/>
        </w:rPr>
        <w:t>&lt;DocAmend&gt;</w:t>
      </w:r>
      <w:r w:rsidRPr="003E25B6">
        <w:t>Propuesta de Resolución</w:t>
      </w:r>
      <w:r w:rsidRPr="003E25B6">
        <w:rPr>
          <w:rStyle w:val="HideTWBExt"/>
          <w:b w:val="0"/>
          <w:noProof w:val="0"/>
        </w:rPr>
        <w:t>&lt;/DocAmend&gt;</w:t>
      </w:r>
    </w:p>
    <w:p w:rsidR="00496AFC" w:rsidRPr="003E25B6" w:rsidRDefault="003E25B6" w:rsidP="00496AFC">
      <w:pPr>
        <w:pStyle w:val="NormalBold"/>
      </w:pPr>
      <w:r w:rsidRPr="003E25B6">
        <w:rPr>
          <w:rStyle w:val="HideTWBExt"/>
          <w:b w:val="0"/>
          <w:noProof w:val="0"/>
        </w:rPr>
        <w:t>&lt;Article&gt;</w:t>
      </w:r>
      <w:r w:rsidRPr="003E25B6">
        <w:t>Considerando G</w:t>
      </w:r>
      <w:r w:rsidRPr="003E25B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92EE9" w:rsidRPr="003E25B6" w:rsidTr="00046D6E">
        <w:trPr>
          <w:jc w:val="center"/>
        </w:trPr>
        <w:tc>
          <w:tcPr>
            <w:tcW w:w="9752" w:type="dxa"/>
            <w:gridSpan w:val="2"/>
          </w:tcPr>
          <w:p w:rsidR="00496AFC" w:rsidRPr="003E25B6" w:rsidRDefault="00496AFC" w:rsidP="00046D6E">
            <w:pPr>
              <w:keepNext/>
            </w:pPr>
          </w:p>
        </w:tc>
      </w:tr>
      <w:tr w:rsidR="00F92EE9" w:rsidRPr="003E25B6" w:rsidTr="00046D6E">
        <w:trPr>
          <w:jc w:val="center"/>
        </w:trPr>
        <w:tc>
          <w:tcPr>
            <w:tcW w:w="4876" w:type="dxa"/>
          </w:tcPr>
          <w:p w:rsidR="00496AFC" w:rsidRPr="003E25B6" w:rsidRDefault="003E25B6" w:rsidP="00046D6E">
            <w:pPr>
              <w:pStyle w:val="AmColumnHeading"/>
              <w:keepNext/>
            </w:pPr>
            <w:r w:rsidRPr="003E25B6">
              <w:t>Propuesta de Resolución</w:t>
            </w:r>
          </w:p>
        </w:tc>
        <w:tc>
          <w:tcPr>
            <w:tcW w:w="4876" w:type="dxa"/>
          </w:tcPr>
          <w:p w:rsidR="00496AFC" w:rsidRPr="003E25B6" w:rsidRDefault="003E25B6" w:rsidP="00046D6E">
            <w:pPr>
              <w:pStyle w:val="AmColumnHeading"/>
              <w:keepNext/>
            </w:pPr>
            <w:r w:rsidRPr="003E25B6">
              <w:t>Enmienda</w:t>
            </w:r>
          </w:p>
        </w:tc>
      </w:tr>
      <w:tr w:rsidR="00F92EE9" w:rsidRPr="003E25B6" w:rsidTr="00046D6E">
        <w:trPr>
          <w:jc w:val="center"/>
        </w:trPr>
        <w:tc>
          <w:tcPr>
            <w:tcW w:w="4876" w:type="dxa"/>
          </w:tcPr>
          <w:p w:rsidR="00496AFC" w:rsidRPr="003E25B6" w:rsidRDefault="003E25B6" w:rsidP="00046D6E">
            <w:pPr>
              <w:pStyle w:val="Normal6a"/>
              <w:rPr>
                <w:b/>
                <w:i/>
              </w:rPr>
            </w:pPr>
            <w:r w:rsidRPr="003E25B6">
              <w:rPr>
                <w:b/>
                <w:i/>
              </w:rPr>
              <w:t>G.</w:t>
            </w:r>
            <w:r w:rsidRPr="003E25B6">
              <w:rPr>
                <w:b/>
                <w:i/>
              </w:rPr>
              <w:tab/>
              <w:t>Considerando que la adopción</w:t>
            </w:r>
            <w:r w:rsidRPr="003E25B6">
              <w:rPr>
                <w:b/>
                <w:i/>
              </w:rPr>
              <w:t xml:space="preserve"> de resoluciones de declaración de exención de la denominada ideología LGBT o de «cartas regionales de los derechos de la familia» forma parte de un contexto más amplio de discriminación y ataques crecientes contra la comunidad LGBTIQ en Polonia, con la co</w:t>
            </w:r>
            <w:r w:rsidRPr="003E25B6">
              <w:rPr>
                <w:b/>
                <w:i/>
              </w:rPr>
              <w:t>nsideración de la diversidad en materia de sexualidad, identidad y expresión como una ideología peligrosa, la intensificación de la incitación al odio por parte de autoridades públicas, cargos electos —incluido el actual presidente— y los medios de comunic</w:t>
            </w:r>
            <w:r w:rsidRPr="003E25B6">
              <w:rPr>
                <w:b/>
                <w:i/>
              </w:rPr>
              <w:t>ación progubernamentales, así como detenciones de defensores de los derechos de las personas LGBTIQ, ataques y prohibiciones contra marchas del orgullo y programas y medidas de sensibilización, en particular en escuelas, y manifestaciones contra las person</w:t>
            </w:r>
            <w:r w:rsidRPr="003E25B6">
              <w:rPr>
                <w:b/>
                <w:i/>
              </w:rPr>
              <w:t>as LGBT; que la incitación al odio por parte de las autoridades públicas legitima y atiza el clima de intolerancia y discriminación contra las personas LGBTIQ; que el ejercicio de la libertad de expresión conlleva deberes y responsabilidades, en particular</w:t>
            </w:r>
            <w:r w:rsidRPr="003E25B6">
              <w:rPr>
                <w:b/>
                <w:i/>
              </w:rPr>
              <w:t xml:space="preserve"> para las autoridades públicas, los políticos y los líderes de opinión, y considerando que no deben participar en la incitación al odio ni en ningún discurso que estigmatice a las personas LGBTIQ, y que deben </w:t>
            </w:r>
            <w:r w:rsidRPr="003E25B6">
              <w:rPr>
                <w:b/>
                <w:i/>
              </w:rPr>
              <w:lastRenderedPageBreak/>
              <w:t xml:space="preserve">denunciar enérgicamente y contrarrestar dichos </w:t>
            </w:r>
            <w:r w:rsidRPr="003E25B6">
              <w:rPr>
                <w:b/>
                <w:i/>
              </w:rPr>
              <w:t>discursos y estigmatización, incluso cuando sean emitidos por particulares;</w:t>
            </w:r>
          </w:p>
        </w:tc>
        <w:tc>
          <w:tcPr>
            <w:tcW w:w="4876" w:type="dxa"/>
          </w:tcPr>
          <w:p w:rsidR="00496AFC" w:rsidRPr="003E25B6" w:rsidRDefault="003E25B6" w:rsidP="00046D6E">
            <w:pPr>
              <w:pStyle w:val="Normal6a"/>
              <w:rPr>
                <w:b/>
                <w:i/>
                <w:szCs w:val="24"/>
              </w:rPr>
            </w:pPr>
            <w:r w:rsidRPr="003E25B6">
              <w:rPr>
                <w:b/>
                <w:i/>
              </w:rPr>
              <w:lastRenderedPageBreak/>
              <w:t>suprimido</w:t>
            </w:r>
          </w:p>
        </w:tc>
      </w:tr>
    </w:tbl>
    <w:p w:rsidR="00496AFC" w:rsidRPr="003E25B6" w:rsidRDefault="003E25B6" w:rsidP="00496AFC">
      <w:pPr>
        <w:pStyle w:val="AmOrLang"/>
      </w:pPr>
      <w:r w:rsidRPr="003E25B6">
        <w:t xml:space="preserve">Or. </w:t>
      </w:r>
      <w:r w:rsidRPr="003E25B6">
        <w:rPr>
          <w:rStyle w:val="HideTWBExt"/>
          <w:rFonts w:eastAsiaTheme="majorEastAsia"/>
          <w:noProof w:val="0"/>
        </w:rPr>
        <w:t>&lt;Original&gt;</w:t>
      </w:r>
      <w:r w:rsidRPr="003E25B6">
        <w:rPr>
          <w:rStyle w:val="HideTWBInt"/>
        </w:rPr>
        <w:t>{EN}</w:t>
      </w:r>
      <w:r w:rsidRPr="003E25B6">
        <w:t>en</w:t>
      </w:r>
      <w:r w:rsidRPr="003E25B6">
        <w:rPr>
          <w:rStyle w:val="HideTWBExt"/>
          <w:rFonts w:eastAsiaTheme="majorEastAsia"/>
          <w:noProof w:val="0"/>
        </w:rPr>
        <w:t>&lt;/Original&gt;</w:t>
      </w:r>
    </w:p>
    <w:p w:rsidR="00496AFC" w:rsidRPr="003E25B6" w:rsidRDefault="00496AFC" w:rsidP="00496AFC">
      <w:pPr>
        <w:sectPr w:rsidR="00496AFC" w:rsidRPr="003E25B6" w:rsidSect="00C8083B">
          <w:footerReference w:type="default" r:id="rId18"/>
          <w:footnotePr>
            <w:numRestart w:val="eachSect"/>
          </w:footnotePr>
          <w:endnotePr>
            <w:numFmt w:val="decimal"/>
          </w:endnotePr>
          <w:pgSz w:w="11906" w:h="16838" w:code="9"/>
          <w:pgMar w:top="1134" w:right="1418" w:bottom="1418" w:left="1418" w:header="1134" w:footer="567" w:gutter="0"/>
          <w:cols w:space="720"/>
          <w:noEndnote/>
          <w:docGrid w:linePitch="326"/>
        </w:sectPr>
      </w:pPr>
    </w:p>
    <w:p w:rsidR="00496AFC" w:rsidRPr="003E25B6" w:rsidRDefault="003E25B6" w:rsidP="00496AFC">
      <w:r w:rsidRPr="003E25B6">
        <w:rPr>
          <w:rStyle w:val="HideTWBExt"/>
          <w:noProof w:val="0"/>
        </w:rPr>
        <w:lastRenderedPageBreak/>
        <w:t>&lt;/Amend&gt;</w:t>
      </w:r>
    </w:p>
    <w:p w:rsidR="00496AFC" w:rsidRPr="003E25B6" w:rsidRDefault="003E25B6" w:rsidP="00496AFC">
      <w:pPr>
        <w:pStyle w:val="AmDateTab"/>
      </w:pPr>
      <w:r w:rsidRPr="003E25B6">
        <w:rPr>
          <w:rStyle w:val="HideTWBExt"/>
          <w:noProof w:val="0"/>
        </w:rPr>
        <w:t>&lt;Amend&gt;&lt;Date&gt;</w:t>
      </w:r>
      <w:r w:rsidRPr="003E25B6">
        <w:rPr>
          <w:rStyle w:val="HideTWBInt"/>
          <w:color w:val="auto"/>
        </w:rPr>
        <w:t>{08/03/2021}</w:t>
      </w:r>
      <w:r w:rsidRPr="003E25B6">
        <w:t>8.3.2021</w:t>
      </w:r>
      <w:r w:rsidRPr="003E25B6">
        <w:rPr>
          <w:rStyle w:val="HideTWBExt"/>
          <w:noProof w:val="0"/>
        </w:rPr>
        <w:t>&lt;/Date&gt;</w:t>
      </w:r>
      <w:r w:rsidRPr="003E25B6">
        <w:tab/>
      </w:r>
      <w:r w:rsidRPr="003E25B6">
        <w:rPr>
          <w:rStyle w:val="HideTWBExt"/>
          <w:noProof w:val="0"/>
        </w:rPr>
        <w:t>&lt;ANo&gt;</w:t>
      </w:r>
      <w:r w:rsidRPr="003E25B6">
        <w:t>B9</w:t>
      </w:r>
      <w:r w:rsidRPr="003E25B6">
        <w:noBreakHyphen/>
        <w:t>0166</w:t>
      </w:r>
      <w:r w:rsidRPr="003E25B6">
        <w:rPr>
          <w:rStyle w:val="HideTWBExt"/>
          <w:noProof w:val="0"/>
        </w:rPr>
        <w:t>&lt;/ANo&gt;</w:t>
      </w:r>
      <w:r w:rsidRPr="003E25B6">
        <w:t>/</w:t>
      </w:r>
      <w:r w:rsidRPr="003E25B6">
        <w:rPr>
          <w:rStyle w:val="HideTWBExt"/>
          <w:noProof w:val="0"/>
        </w:rPr>
        <w:t>&lt;NumAm&gt;</w:t>
      </w:r>
      <w:r w:rsidRPr="003E25B6">
        <w:t>24</w:t>
      </w:r>
      <w:r w:rsidRPr="003E25B6">
        <w:rPr>
          <w:rStyle w:val="HideTWBExt"/>
          <w:noProof w:val="0"/>
        </w:rPr>
        <w:t>&lt;/NumAm&gt;</w:t>
      </w:r>
    </w:p>
    <w:p w:rsidR="00496AFC" w:rsidRPr="003E25B6" w:rsidRDefault="003E25B6" w:rsidP="00496AFC">
      <w:pPr>
        <w:pStyle w:val="AmNumberTabs"/>
      </w:pPr>
      <w:r w:rsidRPr="003E25B6">
        <w:t>Enmienda</w:t>
      </w:r>
      <w:r w:rsidRPr="003E25B6">
        <w:tab/>
      </w:r>
      <w:r w:rsidRPr="003E25B6">
        <w:tab/>
      </w:r>
      <w:r w:rsidRPr="003E25B6">
        <w:rPr>
          <w:rStyle w:val="HideTWBExt"/>
          <w:b w:val="0"/>
          <w:noProof w:val="0"/>
        </w:rPr>
        <w:t>&lt;NumAm&gt;</w:t>
      </w:r>
      <w:r w:rsidRPr="003E25B6">
        <w:t>24</w:t>
      </w:r>
      <w:r w:rsidRPr="003E25B6">
        <w:rPr>
          <w:rStyle w:val="HideTWBExt"/>
          <w:b w:val="0"/>
          <w:noProof w:val="0"/>
        </w:rPr>
        <w:t>&lt;/NumAm&gt;</w:t>
      </w:r>
    </w:p>
    <w:p w:rsidR="00496AFC" w:rsidRPr="003E25B6" w:rsidRDefault="003E25B6" w:rsidP="00496AFC">
      <w:pPr>
        <w:pStyle w:val="NormalBold"/>
      </w:pPr>
      <w:r w:rsidRPr="003E25B6">
        <w:rPr>
          <w:rStyle w:val="HideTWBExt"/>
          <w:b w:val="0"/>
          <w:noProof w:val="0"/>
        </w:rPr>
        <w:t>&lt;RepeatBlock-By&gt;&lt;Members&gt;</w:t>
      </w:r>
      <w:r w:rsidRPr="003E25B6">
        <w:t>Patryk Jaki, Elżbieta Kruk, Cristian Terheş, Jadwiga Wiśniewska</w:t>
      </w:r>
      <w:r w:rsidRPr="003E25B6">
        <w:rPr>
          <w:rStyle w:val="HideTWBExt"/>
          <w:b w:val="0"/>
          <w:noProof w:val="0"/>
        </w:rPr>
        <w:t>&lt;/Members&gt;</w:t>
      </w:r>
    </w:p>
    <w:p w:rsidR="00496AFC" w:rsidRPr="003E25B6" w:rsidRDefault="003E25B6" w:rsidP="00496AFC">
      <w:r w:rsidRPr="003E25B6">
        <w:rPr>
          <w:rStyle w:val="HideTWBExt"/>
          <w:noProof w:val="0"/>
        </w:rPr>
        <w:t>&lt;AuNomDe&gt;</w:t>
      </w:r>
      <w:r w:rsidRPr="003E25B6">
        <w:rPr>
          <w:rStyle w:val="HideTWBInt"/>
          <w:color w:val="auto"/>
        </w:rPr>
        <w:t>{ECR}</w:t>
      </w:r>
      <w:r w:rsidRPr="003E25B6">
        <w:t>en nombre del Grupo ECR</w:t>
      </w:r>
      <w:r w:rsidRPr="003E25B6">
        <w:rPr>
          <w:rStyle w:val="HideTWBExt"/>
          <w:noProof w:val="0"/>
        </w:rPr>
        <w:t>&lt;/AuNomDe&gt;</w:t>
      </w:r>
    </w:p>
    <w:p w:rsidR="00496AFC" w:rsidRPr="003E25B6" w:rsidRDefault="003E25B6" w:rsidP="00496AFC">
      <w:r w:rsidRPr="003E25B6">
        <w:rPr>
          <w:rStyle w:val="HideTWBExt"/>
          <w:noProof w:val="0"/>
        </w:rPr>
        <w:t>&lt;/RepeatBlock-By&gt;</w:t>
      </w:r>
    </w:p>
    <w:p w:rsidR="00496AFC" w:rsidRPr="003E25B6" w:rsidRDefault="003E25B6" w:rsidP="00496AFC">
      <w:pPr>
        <w:pStyle w:val="AmDocTypeTab"/>
      </w:pPr>
      <w:r w:rsidRPr="003E25B6">
        <w:rPr>
          <w:rStyle w:val="HideTWBExt"/>
          <w:b w:val="0"/>
          <w:noProof w:val="0"/>
        </w:rPr>
        <w:t>&lt;TitreType&gt;</w:t>
      </w:r>
      <w:r w:rsidRPr="003E25B6">
        <w:t>Propuesta de Resolución</w:t>
      </w:r>
      <w:r w:rsidRPr="003E25B6">
        <w:rPr>
          <w:rStyle w:val="HideTWBExt"/>
          <w:b w:val="0"/>
          <w:noProof w:val="0"/>
        </w:rPr>
        <w:t>&lt;/TitreType&gt;</w:t>
      </w:r>
      <w:r w:rsidRPr="003E25B6">
        <w:tab/>
        <w:t>B9</w:t>
      </w:r>
      <w:r w:rsidRPr="003E25B6">
        <w:noBreakHyphen/>
        <w:t>0166/2021</w:t>
      </w:r>
    </w:p>
    <w:p w:rsidR="00496AFC" w:rsidRPr="003E25B6" w:rsidRDefault="003E25B6" w:rsidP="00496AFC">
      <w:pPr>
        <w:pStyle w:val="NormalBold"/>
      </w:pPr>
      <w:r w:rsidRPr="003E25B6">
        <w:rPr>
          <w:rStyle w:val="HideTWBExt"/>
          <w:b w:val="0"/>
          <w:noProof w:val="0"/>
        </w:rPr>
        <w:t>&lt;Rapporteur&gt;</w:t>
      </w:r>
      <w:r w:rsidRPr="003E25B6">
        <w:t>PPE, S&amp;D, Renew, Verts/ALE, The Left</w:t>
      </w:r>
      <w:r w:rsidRPr="003E25B6">
        <w:rPr>
          <w:rStyle w:val="HideTWBExt"/>
          <w:b w:val="0"/>
          <w:noProof w:val="0"/>
        </w:rPr>
        <w:t>&lt;/Rapporteur&gt;</w:t>
      </w:r>
    </w:p>
    <w:p w:rsidR="00496AFC" w:rsidRPr="003E25B6" w:rsidRDefault="003E25B6" w:rsidP="00496AFC">
      <w:pPr>
        <w:pStyle w:val="Normal12a"/>
      </w:pPr>
      <w:r w:rsidRPr="003E25B6">
        <w:rPr>
          <w:rStyle w:val="HideTWBExt"/>
          <w:noProof w:val="0"/>
        </w:rPr>
        <w:t>&lt;Titre&gt;</w:t>
      </w:r>
      <w:r w:rsidRPr="003E25B6">
        <w:t>Declaración de la UE como una zona de libertad para las personas LGBTI</w:t>
      </w:r>
      <w:r w:rsidRPr="003E25B6">
        <w:t>Q</w:t>
      </w:r>
      <w:r w:rsidRPr="003E25B6">
        <w:rPr>
          <w:rStyle w:val="HideTWBExt"/>
          <w:noProof w:val="0"/>
        </w:rPr>
        <w:t>&lt;/Titre&gt;</w:t>
      </w:r>
    </w:p>
    <w:p w:rsidR="00496AFC" w:rsidRPr="003E25B6" w:rsidRDefault="003E25B6" w:rsidP="00496AFC">
      <w:pPr>
        <w:pStyle w:val="NormalBold"/>
      </w:pPr>
      <w:r w:rsidRPr="003E25B6">
        <w:rPr>
          <w:rStyle w:val="HideTWBExt"/>
          <w:b w:val="0"/>
          <w:noProof w:val="0"/>
        </w:rPr>
        <w:t>&lt;DocAmend&gt;</w:t>
      </w:r>
      <w:r w:rsidRPr="003E25B6">
        <w:t>Propuesta de Resolución</w:t>
      </w:r>
      <w:r w:rsidRPr="003E25B6">
        <w:rPr>
          <w:rStyle w:val="HideTWBExt"/>
          <w:b w:val="0"/>
          <w:noProof w:val="0"/>
        </w:rPr>
        <w:t>&lt;/DocAmend&gt;</w:t>
      </w:r>
    </w:p>
    <w:p w:rsidR="00496AFC" w:rsidRPr="003E25B6" w:rsidRDefault="003E25B6" w:rsidP="00496AFC">
      <w:pPr>
        <w:pStyle w:val="NormalBold"/>
      </w:pPr>
      <w:r w:rsidRPr="003E25B6">
        <w:rPr>
          <w:rStyle w:val="HideTWBExt"/>
          <w:b w:val="0"/>
          <w:noProof w:val="0"/>
        </w:rPr>
        <w:t>&lt;Article&gt;</w:t>
      </w:r>
      <w:r w:rsidRPr="003E25B6">
        <w:t>Considerando H</w:t>
      </w:r>
      <w:r w:rsidRPr="003E25B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92EE9" w:rsidRPr="003E25B6" w:rsidTr="00046D6E">
        <w:trPr>
          <w:jc w:val="center"/>
        </w:trPr>
        <w:tc>
          <w:tcPr>
            <w:tcW w:w="9752" w:type="dxa"/>
            <w:gridSpan w:val="2"/>
          </w:tcPr>
          <w:p w:rsidR="00496AFC" w:rsidRPr="003E25B6" w:rsidRDefault="00496AFC" w:rsidP="00046D6E">
            <w:pPr>
              <w:keepNext/>
            </w:pPr>
          </w:p>
        </w:tc>
      </w:tr>
      <w:tr w:rsidR="00F92EE9" w:rsidRPr="003E25B6" w:rsidTr="00046D6E">
        <w:trPr>
          <w:jc w:val="center"/>
        </w:trPr>
        <w:tc>
          <w:tcPr>
            <w:tcW w:w="4876" w:type="dxa"/>
          </w:tcPr>
          <w:p w:rsidR="00496AFC" w:rsidRPr="003E25B6" w:rsidRDefault="003E25B6" w:rsidP="00046D6E">
            <w:pPr>
              <w:pStyle w:val="AmColumnHeading"/>
              <w:keepNext/>
            </w:pPr>
            <w:r w:rsidRPr="003E25B6">
              <w:t>Propuesta de Resolución</w:t>
            </w:r>
          </w:p>
        </w:tc>
        <w:tc>
          <w:tcPr>
            <w:tcW w:w="4876" w:type="dxa"/>
          </w:tcPr>
          <w:p w:rsidR="00496AFC" w:rsidRPr="003E25B6" w:rsidRDefault="003E25B6" w:rsidP="00046D6E">
            <w:pPr>
              <w:pStyle w:val="AmColumnHeading"/>
              <w:keepNext/>
            </w:pPr>
            <w:r w:rsidRPr="003E25B6">
              <w:t>Enmienda</w:t>
            </w:r>
          </w:p>
        </w:tc>
      </w:tr>
      <w:tr w:rsidR="00F92EE9" w:rsidRPr="003E25B6" w:rsidTr="00046D6E">
        <w:trPr>
          <w:jc w:val="center"/>
        </w:trPr>
        <w:tc>
          <w:tcPr>
            <w:tcW w:w="4876" w:type="dxa"/>
          </w:tcPr>
          <w:p w:rsidR="00496AFC" w:rsidRPr="003E25B6" w:rsidRDefault="003E25B6" w:rsidP="00046D6E">
            <w:pPr>
              <w:pStyle w:val="Normal6a"/>
              <w:rPr>
                <w:b/>
                <w:i/>
              </w:rPr>
            </w:pPr>
            <w:r w:rsidRPr="003E25B6">
              <w:rPr>
                <w:b/>
                <w:i/>
              </w:rPr>
              <w:t>H.</w:t>
            </w:r>
            <w:r w:rsidRPr="003E25B6">
              <w:rPr>
                <w:b/>
                <w:i/>
              </w:rPr>
              <w:tab/>
              <w:t xml:space="preserve">Considerando que los activistas polacos que actúan contra las resoluciones de exención de la llamada ideología LGBTI y las </w:t>
            </w:r>
            <w:r w:rsidRPr="003E25B6">
              <w:rPr>
                <w:b/>
                <w:i/>
              </w:rPr>
              <w:t>«cartas regionales de derechos de la familia» e informan al público al respecto se enfrentan a demandas estratégicas contra la participación pública (SLAPP) en razón de su trabajo; que activistas polacos que trabajan para denunciar las declaraciones contra</w:t>
            </w:r>
            <w:r w:rsidRPr="003E25B6">
              <w:rPr>
                <w:b/>
                <w:i/>
              </w:rPr>
              <w:t xml:space="preserve"> las personas LGBTIQ y las cartas de la familia, incluidos los autores del sitio web «Atlas del Odio» y el creador del proyecto fotográfico «Zona libre de LGBT», han sido objeto de demandas infundadas presentadas por Gobiernos locales u organizaciones fund</w:t>
            </w:r>
            <w:r w:rsidRPr="003E25B6">
              <w:rPr>
                <w:b/>
                <w:i/>
              </w:rPr>
              <w:t>amentalistas que reclaman compensaciones económicas sustanciales, así como de una campaña de difamación que los califica de embusteros por utilizar instrumentos de defensa creativos; que estas acciones pretenden manifiestamente intimidar y acallar a la soc</w:t>
            </w:r>
            <w:r w:rsidRPr="003E25B6">
              <w:rPr>
                <w:b/>
                <w:i/>
              </w:rPr>
              <w:t xml:space="preserve">iedad civil; que las autoridades polacas tienen el deber de proteger plenamente a todas las personas pertenecientes a minorías, incluidas las personas LGBTIQ, frente a la hostilidad y la agresión y permitirles que lleven a cabo sus actividades libremente; </w:t>
            </w:r>
            <w:r w:rsidRPr="003E25B6">
              <w:rPr>
                <w:b/>
                <w:i/>
              </w:rPr>
              <w:t xml:space="preserve">que la Comisión no ha presentado propuestas legislativas contra las demandas estratégicas (SLAPP), a pesar de </w:t>
            </w:r>
            <w:r w:rsidRPr="003E25B6">
              <w:rPr>
                <w:b/>
                <w:i/>
              </w:rPr>
              <w:lastRenderedPageBreak/>
              <w:t>reiteradas peticiones del Parlamento;</w:t>
            </w:r>
          </w:p>
        </w:tc>
        <w:tc>
          <w:tcPr>
            <w:tcW w:w="4876" w:type="dxa"/>
          </w:tcPr>
          <w:p w:rsidR="00496AFC" w:rsidRPr="003E25B6" w:rsidRDefault="003E25B6" w:rsidP="00046D6E">
            <w:pPr>
              <w:pStyle w:val="Normal6a"/>
              <w:rPr>
                <w:b/>
                <w:i/>
                <w:szCs w:val="24"/>
              </w:rPr>
            </w:pPr>
            <w:r w:rsidRPr="003E25B6">
              <w:rPr>
                <w:b/>
                <w:i/>
              </w:rPr>
              <w:lastRenderedPageBreak/>
              <w:t>suprimido</w:t>
            </w:r>
          </w:p>
        </w:tc>
      </w:tr>
    </w:tbl>
    <w:p w:rsidR="00496AFC" w:rsidRPr="003E25B6" w:rsidRDefault="003E25B6" w:rsidP="00496AFC">
      <w:pPr>
        <w:pStyle w:val="AmOrLang"/>
      </w:pPr>
      <w:r w:rsidRPr="003E25B6">
        <w:t xml:space="preserve">Or. </w:t>
      </w:r>
      <w:r w:rsidRPr="003E25B6">
        <w:rPr>
          <w:rStyle w:val="HideTWBExt"/>
          <w:rFonts w:eastAsiaTheme="majorEastAsia"/>
          <w:noProof w:val="0"/>
        </w:rPr>
        <w:t>&lt;Original&gt;</w:t>
      </w:r>
      <w:r w:rsidRPr="003E25B6">
        <w:rPr>
          <w:rStyle w:val="HideTWBInt"/>
        </w:rPr>
        <w:t>{EN}</w:t>
      </w:r>
      <w:r w:rsidRPr="003E25B6">
        <w:t>en</w:t>
      </w:r>
      <w:r w:rsidRPr="003E25B6">
        <w:rPr>
          <w:rStyle w:val="HideTWBExt"/>
          <w:rFonts w:eastAsiaTheme="majorEastAsia"/>
          <w:noProof w:val="0"/>
        </w:rPr>
        <w:t>&lt;/Original&gt;</w:t>
      </w:r>
    </w:p>
    <w:p w:rsidR="00496AFC" w:rsidRPr="003E25B6" w:rsidRDefault="00496AFC" w:rsidP="00496AFC">
      <w:pPr>
        <w:sectPr w:rsidR="00496AFC" w:rsidRPr="003E25B6" w:rsidSect="00C8083B">
          <w:footerReference w:type="default" r:id="rId19"/>
          <w:footnotePr>
            <w:numRestart w:val="eachSect"/>
          </w:footnotePr>
          <w:endnotePr>
            <w:numFmt w:val="decimal"/>
          </w:endnotePr>
          <w:pgSz w:w="11906" w:h="16838" w:code="9"/>
          <w:pgMar w:top="1134" w:right="1418" w:bottom="1418" w:left="1418" w:header="1134" w:footer="567" w:gutter="0"/>
          <w:cols w:space="720"/>
          <w:noEndnote/>
          <w:docGrid w:linePitch="326"/>
        </w:sectPr>
      </w:pPr>
    </w:p>
    <w:p w:rsidR="00496AFC" w:rsidRPr="003E25B6" w:rsidRDefault="003E25B6" w:rsidP="00496AFC">
      <w:r w:rsidRPr="003E25B6">
        <w:rPr>
          <w:rStyle w:val="HideTWBExt"/>
          <w:noProof w:val="0"/>
        </w:rPr>
        <w:lastRenderedPageBreak/>
        <w:t>&lt;/Amend&gt;</w:t>
      </w:r>
    </w:p>
    <w:p w:rsidR="00496AFC" w:rsidRPr="003E25B6" w:rsidRDefault="003E25B6" w:rsidP="00496AFC">
      <w:pPr>
        <w:pStyle w:val="AmDateTab"/>
      </w:pPr>
      <w:r w:rsidRPr="003E25B6">
        <w:rPr>
          <w:rStyle w:val="HideTWBExt"/>
          <w:noProof w:val="0"/>
        </w:rPr>
        <w:t>&lt;Amend&gt;&lt;Date&gt;</w:t>
      </w:r>
      <w:r w:rsidRPr="003E25B6">
        <w:rPr>
          <w:rStyle w:val="HideTWBInt"/>
          <w:color w:val="auto"/>
        </w:rPr>
        <w:t>{08/03/2021}</w:t>
      </w:r>
      <w:r w:rsidRPr="003E25B6">
        <w:t>8.3.2021</w:t>
      </w:r>
      <w:r w:rsidRPr="003E25B6">
        <w:rPr>
          <w:rStyle w:val="HideTWBExt"/>
          <w:noProof w:val="0"/>
        </w:rPr>
        <w:t>&lt;/Date&gt;</w:t>
      </w:r>
      <w:r w:rsidRPr="003E25B6">
        <w:tab/>
      </w:r>
      <w:r w:rsidRPr="003E25B6">
        <w:rPr>
          <w:rStyle w:val="HideTWBExt"/>
          <w:noProof w:val="0"/>
        </w:rPr>
        <w:t>&lt;ANo&gt;</w:t>
      </w:r>
      <w:r w:rsidRPr="003E25B6">
        <w:t>B9</w:t>
      </w:r>
      <w:r w:rsidRPr="003E25B6">
        <w:noBreakHyphen/>
        <w:t>0166</w:t>
      </w:r>
      <w:r w:rsidRPr="003E25B6">
        <w:rPr>
          <w:rStyle w:val="HideTWBExt"/>
          <w:noProof w:val="0"/>
        </w:rPr>
        <w:t>&lt;/ANo&gt;</w:t>
      </w:r>
      <w:r w:rsidRPr="003E25B6">
        <w:t>/</w:t>
      </w:r>
      <w:r w:rsidRPr="003E25B6">
        <w:rPr>
          <w:rStyle w:val="HideTWBExt"/>
          <w:noProof w:val="0"/>
        </w:rPr>
        <w:t>&lt;NumAm&gt;</w:t>
      </w:r>
      <w:r w:rsidRPr="003E25B6">
        <w:t>25</w:t>
      </w:r>
      <w:r w:rsidRPr="003E25B6">
        <w:rPr>
          <w:rStyle w:val="HideTWBExt"/>
          <w:noProof w:val="0"/>
        </w:rPr>
        <w:t>&lt;/NumAm&gt;</w:t>
      </w:r>
    </w:p>
    <w:p w:rsidR="00496AFC" w:rsidRPr="003E25B6" w:rsidRDefault="003E25B6" w:rsidP="00496AFC">
      <w:pPr>
        <w:pStyle w:val="AmNumberTabs"/>
      </w:pPr>
      <w:r w:rsidRPr="003E25B6">
        <w:t>Enmienda</w:t>
      </w:r>
      <w:r w:rsidRPr="003E25B6">
        <w:tab/>
      </w:r>
      <w:r w:rsidRPr="003E25B6">
        <w:tab/>
      </w:r>
      <w:r w:rsidRPr="003E25B6">
        <w:rPr>
          <w:rStyle w:val="HideTWBExt"/>
          <w:b w:val="0"/>
          <w:noProof w:val="0"/>
        </w:rPr>
        <w:t>&lt;NumAm&gt;</w:t>
      </w:r>
      <w:r w:rsidRPr="003E25B6">
        <w:t>25</w:t>
      </w:r>
      <w:r w:rsidRPr="003E25B6">
        <w:rPr>
          <w:rStyle w:val="HideTWBExt"/>
          <w:b w:val="0"/>
          <w:noProof w:val="0"/>
        </w:rPr>
        <w:t>&lt;/NumAm&gt;</w:t>
      </w:r>
    </w:p>
    <w:p w:rsidR="00496AFC" w:rsidRPr="003E25B6" w:rsidRDefault="003E25B6" w:rsidP="00496AFC">
      <w:pPr>
        <w:pStyle w:val="NormalBold"/>
      </w:pPr>
      <w:r w:rsidRPr="003E25B6">
        <w:rPr>
          <w:rStyle w:val="HideTWBExt"/>
          <w:b w:val="0"/>
          <w:noProof w:val="0"/>
        </w:rPr>
        <w:t>&lt;RepeatBlock-By&gt;&lt;Members&gt;</w:t>
      </w:r>
      <w:r w:rsidRPr="003E25B6">
        <w:t xml:space="preserve">Patryk Jaki, Elżbieta Kruk, Cristian </w:t>
      </w:r>
      <w:r w:rsidRPr="003E25B6">
        <w:t>Terheş, Jadwiga Wiśniewska</w:t>
      </w:r>
      <w:r w:rsidRPr="003E25B6">
        <w:rPr>
          <w:rStyle w:val="HideTWBExt"/>
          <w:b w:val="0"/>
          <w:noProof w:val="0"/>
        </w:rPr>
        <w:t>&lt;/Members&gt;</w:t>
      </w:r>
    </w:p>
    <w:p w:rsidR="00496AFC" w:rsidRPr="003E25B6" w:rsidRDefault="003E25B6" w:rsidP="00496AFC">
      <w:r w:rsidRPr="003E25B6">
        <w:rPr>
          <w:rStyle w:val="HideTWBExt"/>
          <w:noProof w:val="0"/>
        </w:rPr>
        <w:t>&lt;AuNomDe&gt;</w:t>
      </w:r>
      <w:r w:rsidRPr="003E25B6">
        <w:rPr>
          <w:rStyle w:val="HideTWBInt"/>
          <w:color w:val="auto"/>
        </w:rPr>
        <w:t>{ECR}</w:t>
      </w:r>
      <w:r w:rsidRPr="003E25B6">
        <w:t>en nombre del Grupo ECR</w:t>
      </w:r>
      <w:r w:rsidRPr="003E25B6">
        <w:rPr>
          <w:rStyle w:val="HideTWBExt"/>
          <w:noProof w:val="0"/>
        </w:rPr>
        <w:t>&lt;/AuNomDe&gt;</w:t>
      </w:r>
    </w:p>
    <w:p w:rsidR="00496AFC" w:rsidRPr="003E25B6" w:rsidRDefault="003E25B6" w:rsidP="00496AFC">
      <w:r w:rsidRPr="003E25B6">
        <w:rPr>
          <w:rStyle w:val="HideTWBExt"/>
          <w:noProof w:val="0"/>
        </w:rPr>
        <w:t>&lt;/RepeatBlock-By&gt;</w:t>
      </w:r>
    </w:p>
    <w:p w:rsidR="00496AFC" w:rsidRPr="003E25B6" w:rsidRDefault="003E25B6" w:rsidP="00496AFC">
      <w:pPr>
        <w:pStyle w:val="AmDocTypeTab"/>
      </w:pPr>
      <w:r w:rsidRPr="003E25B6">
        <w:rPr>
          <w:rStyle w:val="HideTWBExt"/>
          <w:b w:val="0"/>
          <w:noProof w:val="0"/>
        </w:rPr>
        <w:t>&lt;TitreType&gt;</w:t>
      </w:r>
      <w:r w:rsidRPr="003E25B6">
        <w:t>Propuesta de Resolución</w:t>
      </w:r>
      <w:r w:rsidRPr="003E25B6">
        <w:rPr>
          <w:rStyle w:val="HideTWBExt"/>
          <w:b w:val="0"/>
          <w:noProof w:val="0"/>
        </w:rPr>
        <w:t>&lt;/TitreType&gt;</w:t>
      </w:r>
      <w:r w:rsidRPr="003E25B6">
        <w:tab/>
        <w:t>B9</w:t>
      </w:r>
      <w:r w:rsidRPr="003E25B6">
        <w:noBreakHyphen/>
        <w:t>0166/2021</w:t>
      </w:r>
    </w:p>
    <w:p w:rsidR="00496AFC" w:rsidRPr="003E25B6" w:rsidRDefault="003E25B6" w:rsidP="00496AFC">
      <w:pPr>
        <w:pStyle w:val="NormalBold"/>
      </w:pPr>
      <w:r w:rsidRPr="003E25B6">
        <w:rPr>
          <w:rStyle w:val="HideTWBExt"/>
          <w:b w:val="0"/>
          <w:noProof w:val="0"/>
        </w:rPr>
        <w:t>&lt;Rapporteur&gt;</w:t>
      </w:r>
      <w:r w:rsidRPr="003E25B6">
        <w:t>PPE, S&amp;D, Renew, Verts/ALE, The Left</w:t>
      </w:r>
      <w:r w:rsidRPr="003E25B6">
        <w:rPr>
          <w:rStyle w:val="HideTWBExt"/>
          <w:b w:val="0"/>
          <w:noProof w:val="0"/>
        </w:rPr>
        <w:t>&lt;/Rapporteur&gt;</w:t>
      </w:r>
    </w:p>
    <w:p w:rsidR="00496AFC" w:rsidRPr="003E25B6" w:rsidRDefault="003E25B6" w:rsidP="00496AFC">
      <w:pPr>
        <w:pStyle w:val="Normal12a"/>
      </w:pPr>
      <w:r w:rsidRPr="003E25B6">
        <w:rPr>
          <w:rStyle w:val="HideTWBExt"/>
          <w:noProof w:val="0"/>
        </w:rPr>
        <w:t>&lt;Titre&gt;</w:t>
      </w:r>
      <w:r w:rsidRPr="003E25B6">
        <w:t>Declaración de la UE com</w:t>
      </w:r>
      <w:r w:rsidRPr="003E25B6">
        <w:t>o una zona de libertad para las personas LGBTIQ</w:t>
      </w:r>
      <w:r w:rsidRPr="003E25B6">
        <w:rPr>
          <w:rStyle w:val="HideTWBExt"/>
          <w:noProof w:val="0"/>
        </w:rPr>
        <w:t>&lt;/Titre&gt;</w:t>
      </w:r>
    </w:p>
    <w:p w:rsidR="00496AFC" w:rsidRPr="003E25B6" w:rsidRDefault="003E25B6" w:rsidP="00496AFC">
      <w:pPr>
        <w:pStyle w:val="NormalBold"/>
      </w:pPr>
      <w:r w:rsidRPr="003E25B6">
        <w:rPr>
          <w:rStyle w:val="HideTWBExt"/>
          <w:b w:val="0"/>
          <w:noProof w:val="0"/>
        </w:rPr>
        <w:t>&lt;DocAmend&gt;</w:t>
      </w:r>
      <w:r w:rsidRPr="003E25B6">
        <w:t>Propuesta de Resolución</w:t>
      </w:r>
      <w:r w:rsidRPr="003E25B6">
        <w:rPr>
          <w:rStyle w:val="HideTWBExt"/>
          <w:b w:val="0"/>
          <w:noProof w:val="0"/>
        </w:rPr>
        <w:t>&lt;/DocAmend&gt;</w:t>
      </w:r>
    </w:p>
    <w:p w:rsidR="00496AFC" w:rsidRPr="003E25B6" w:rsidRDefault="003E25B6" w:rsidP="00496AFC">
      <w:pPr>
        <w:pStyle w:val="NormalBold"/>
      </w:pPr>
      <w:r w:rsidRPr="003E25B6">
        <w:rPr>
          <w:rStyle w:val="HideTWBExt"/>
          <w:b w:val="0"/>
          <w:noProof w:val="0"/>
        </w:rPr>
        <w:t>&lt;Article&gt;</w:t>
      </w:r>
      <w:r w:rsidRPr="003E25B6">
        <w:t>Considerando I</w:t>
      </w:r>
      <w:r w:rsidRPr="003E25B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92EE9" w:rsidRPr="003E25B6" w:rsidTr="00046D6E">
        <w:trPr>
          <w:jc w:val="center"/>
        </w:trPr>
        <w:tc>
          <w:tcPr>
            <w:tcW w:w="9752" w:type="dxa"/>
            <w:gridSpan w:val="2"/>
          </w:tcPr>
          <w:p w:rsidR="00496AFC" w:rsidRPr="003E25B6" w:rsidRDefault="00496AFC" w:rsidP="00046D6E">
            <w:pPr>
              <w:keepNext/>
            </w:pPr>
          </w:p>
        </w:tc>
      </w:tr>
      <w:tr w:rsidR="00F92EE9" w:rsidRPr="003E25B6" w:rsidTr="00046D6E">
        <w:trPr>
          <w:jc w:val="center"/>
        </w:trPr>
        <w:tc>
          <w:tcPr>
            <w:tcW w:w="4876" w:type="dxa"/>
          </w:tcPr>
          <w:p w:rsidR="00496AFC" w:rsidRPr="003E25B6" w:rsidRDefault="003E25B6" w:rsidP="00046D6E">
            <w:pPr>
              <w:pStyle w:val="AmColumnHeading"/>
              <w:keepNext/>
            </w:pPr>
            <w:r w:rsidRPr="003E25B6">
              <w:t>Propuesta de Resolución</w:t>
            </w:r>
          </w:p>
        </w:tc>
        <w:tc>
          <w:tcPr>
            <w:tcW w:w="4876" w:type="dxa"/>
          </w:tcPr>
          <w:p w:rsidR="00496AFC" w:rsidRPr="003E25B6" w:rsidRDefault="003E25B6" w:rsidP="00046D6E">
            <w:pPr>
              <w:pStyle w:val="AmColumnHeading"/>
              <w:keepNext/>
            </w:pPr>
            <w:r w:rsidRPr="003E25B6">
              <w:t>Enmienda</w:t>
            </w:r>
          </w:p>
        </w:tc>
      </w:tr>
      <w:tr w:rsidR="00F92EE9" w:rsidRPr="003E25B6" w:rsidTr="00046D6E">
        <w:trPr>
          <w:jc w:val="center"/>
        </w:trPr>
        <w:tc>
          <w:tcPr>
            <w:tcW w:w="4876" w:type="dxa"/>
          </w:tcPr>
          <w:p w:rsidR="00496AFC" w:rsidRPr="003E25B6" w:rsidRDefault="003E25B6" w:rsidP="008E1BA9">
            <w:pPr>
              <w:pStyle w:val="Normal6a"/>
              <w:rPr>
                <w:b/>
                <w:i/>
              </w:rPr>
            </w:pPr>
            <w:r w:rsidRPr="003E25B6">
              <w:rPr>
                <w:b/>
                <w:i/>
              </w:rPr>
              <w:t>I.</w:t>
            </w:r>
            <w:r w:rsidRPr="003E25B6">
              <w:rPr>
                <w:b/>
                <w:i/>
              </w:rPr>
              <w:tab/>
            </w:r>
            <w:r w:rsidRPr="003E25B6">
              <w:rPr>
                <w:b/>
                <w:i/>
              </w:rPr>
              <w:t>Considerando que se han presentado a la Comisión de Peticiones dos peticiones (n.º 0448/2020 y n.º 0354/2020) sobre la cuestión de las zonas sin LGBTI en Polonia; que la Comisión de Peticiones debatió estas peticiones el 26 de enero de 2021 y que, debido a</w:t>
            </w:r>
            <w:r w:rsidRPr="003E25B6">
              <w:rPr>
                <w:b/>
                <w:i/>
              </w:rPr>
              <w:t xml:space="preserve"> la respuesta insatisfactoria de la Comisión, ambas siguen abiertas a la espera de que la Comisión aclare la situación;</w:t>
            </w:r>
          </w:p>
        </w:tc>
        <w:tc>
          <w:tcPr>
            <w:tcW w:w="4876" w:type="dxa"/>
          </w:tcPr>
          <w:p w:rsidR="00496AFC" w:rsidRPr="003E25B6" w:rsidRDefault="003E25B6" w:rsidP="00046D6E">
            <w:pPr>
              <w:pStyle w:val="Normal6a"/>
              <w:rPr>
                <w:b/>
                <w:i/>
                <w:szCs w:val="24"/>
              </w:rPr>
            </w:pPr>
            <w:r w:rsidRPr="003E25B6">
              <w:rPr>
                <w:b/>
                <w:i/>
              </w:rPr>
              <w:t>suprimido</w:t>
            </w:r>
          </w:p>
        </w:tc>
      </w:tr>
    </w:tbl>
    <w:p w:rsidR="00496AFC" w:rsidRPr="003E25B6" w:rsidRDefault="003E25B6" w:rsidP="00496AFC">
      <w:pPr>
        <w:pStyle w:val="AmOrLang"/>
      </w:pPr>
      <w:r w:rsidRPr="003E25B6">
        <w:t xml:space="preserve">Or. </w:t>
      </w:r>
      <w:r w:rsidRPr="003E25B6">
        <w:rPr>
          <w:rStyle w:val="HideTWBExt"/>
          <w:rFonts w:eastAsiaTheme="majorEastAsia"/>
          <w:noProof w:val="0"/>
        </w:rPr>
        <w:t>&lt;Original&gt;</w:t>
      </w:r>
      <w:r w:rsidRPr="003E25B6">
        <w:rPr>
          <w:rStyle w:val="HideTWBInt"/>
        </w:rPr>
        <w:t>{EN}</w:t>
      </w:r>
      <w:r w:rsidRPr="003E25B6">
        <w:t>en</w:t>
      </w:r>
      <w:r w:rsidRPr="003E25B6">
        <w:rPr>
          <w:rStyle w:val="HideTWBExt"/>
          <w:rFonts w:eastAsiaTheme="majorEastAsia"/>
          <w:noProof w:val="0"/>
        </w:rPr>
        <w:t>&lt;/Original&gt;</w:t>
      </w:r>
    </w:p>
    <w:p w:rsidR="00496AFC" w:rsidRPr="003E25B6" w:rsidRDefault="00496AFC" w:rsidP="00496AFC">
      <w:pPr>
        <w:sectPr w:rsidR="00496AFC" w:rsidRPr="003E25B6" w:rsidSect="00C8083B">
          <w:footerReference w:type="default" r:id="rId20"/>
          <w:footnotePr>
            <w:numRestart w:val="eachSect"/>
          </w:footnotePr>
          <w:endnotePr>
            <w:numFmt w:val="decimal"/>
          </w:endnotePr>
          <w:pgSz w:w="11906" w:h="16838" w:code="9"/>
          <w:pgMar w:top="1134" w:right="1418" w:bottom="1418" w:left="1418" w:header="1134" w:footer="567" w:gutter="0"/>
          <w:cols w:space="720"/>
          <w:noEndnote/>
          <w:docGrid w:linePitch="326"/>
        </w:sectPr>
      </w:pPr>
    </w:p>
    <w:p w:rsidR="00496AFC" w:rsidRPr="003E25B6" w:rsidRDefault="003E25B6" w:rsidP="00496AFC">
      <w:r w:rsidRPr="003E25B6">
        <w:rPr>
          <w:rStyle w:val="HideTWBExt"/>
          <w:noProof w:val="0"/>
        </w:rPr>
        <w:lastRenderedPageBreak/>
        <w:t>&lt;/Amend&gt;</w:t>
      </w:r>
    </w:p>
    <w:p w:rsidR="00496AFC" w:rsidRPr="003E25B6" w:rsidRDefault="003E25B6" w:rsidP="00496AFC">
      <w:pPr>
        <w:pStyle w:val="AmDateTab"/>
      </w:pPr>
      <w:r w:rsidRPr="003E25B6">
        <w:rPr>
          <w:rStyle w:val="HideTWBExt"/>
          <w:noProof w:val="0"/>
        </w:rPr>
        <w:t>&lt;Amend&gt;&lt;Date&gt;</w:t>
      </w:r>
      <w:r w:rsidRPr="003E25B6">
        <w:rPr>
          <w:rStyle w:val="HideTWBInt"/>
          <w:color w:val="auto"/>
        </w:rPr>
        <w:t>{08/03/2021}</w:t>
      </w:r>
      <w:r w:rsidRPr="003E25B6">
        <w:t>8.3.2021</w:t>
      </w:r>
      <w:r w:rsidRPr="003E25B6">
        <w:rPr>
          <w:rStyle w:val="HideTWBExt"/>
          <w:noProof w:val="0"/>
        </w:rPr>
        <w:t>&lt;/Date&gt;</w:t>
      </w:r>
      <w:r w:rsidRPr="003E25B6">
        <w:tab/>
      </w:r>
      <w:r w:rsidRPr="003E25B6">
        <w:rPr>
          <w:rStyle w:val="HideTWBExt"/>
          <w:noProof w:val="0"/>
        </w:rPr>
        <w:t>&lt;ANo&gt;</w:t>
      </w:r>
      <w:r w:rsidRPr="003E25B6">
        <w:t>B9</w:t>
      </w:r>
      <w:r w:rsidRPr="003E25B6">
        <w:noBreakHyphen/>
        <w:t>0166</w:t>
      </w:r>
      <w:r w:rsidRPr="003E25B6">
        <w:rPr>
          <w:rStyle w:val="HideTWBExt"/>
          <w:noProof w:val="0"/>
        </w:rPr>
        <w:t>&lt;/ANo&gt;</w:t>
      </w:r>
      <w:r w:rsidRPr="003E25B6">
        <w:t>/</w:t>
      </w:r>
      <w:r w:rsidRPr="003E25B6">
        <w:rPr>
          <w:rStyle w:val="HideTWBExt"/>
          <w:noProof w:val="0"/>
        </w:rPr>
        <w:t>&lt;NumAm&gt;</w:t>
      </w:r>
      <w:r w:rsidRPr="003E25B6">
        <w:t>26</w:t>
      </w:r>
      <w:r w:rsidRPr="003E25B6">
        <w:rPr>
          <w:rStyle w:val="HideTWBExt"/>
          <w:noProof w:val="0"/>
        </w:rPr>
        <w:t>&lt;/NumAm&gt;</w:t>
      </w:r>
    </w:p>
    <w:p w:rsidR="00496AFC" w:rsidRPr="003E25B6" w:rsidRDefault="003E25B6" w:rsidP="00496AFC">
      <w:pPr>
        <w:pStyle w:val="AmNumberTabs"/>
      </w:pPr>
      <w:r w:rsidRPr="003E25B6">
        <w:t>Enmienda</w:t>
      </w:r>
      <w:r w:rsidRPr="003E25B6">
        <w:tab/>
      </w:r>
      <w:r w:rsidRPr="003E25B6">
        <w:tab/>
      </w:r>
      <w:r w:rsidRPr="003E25B6">
        <w:rPr>
          <w:rStyle w:val="HideTWBExt"/>
          <w:b w:val="0"/>
          <w:noProof w:val="0"/>
        </w:rPr>
        <w:t>&lt;NumAm&gt;</w:t>
      </w:r>
      <w:r w:rsidRPr="003E25B6">
        <w:t>26</w:t>
      </w:r>
      <w:r w:rsidRPr="003E25B6">
        <w:rPr>
          <w:rStyle w:val="HideTWBExt"/>
          <w:b w:val="0"/>
          <w:noProof w:val="0"/>
        </w:rPr>
        <w:t>&lt;/NumAm&gt;</w:t>
      </w:r>
    </w:p>
    <w:p w:rsidR="00496AFC" w:rsidRPr="003E25B6" w:rsidRDefault="003E25B6" w:rsidP="00496AFC">
      <w:pPr>
        <w:pStyle w:val="NormalBold"/>
      </w:pPr>
      <w:r w:rsidRPr="003E25B6">
        <w:rPr>
          <w:rStyle w:val="HideTWBExt"/>
          <w:b w:val="0"/>
          <w:noProof w:val="0"/>
        </w:rPr>
        <w:t>&lt;RepeatBlock-By&gt;&lt;Members&gt;</w:t>
      </w:r>
      <w:r w:rsidRPr="003E25B6">
        <w:t xml:space="preserve">Patryk Jaki, </w:t>
      </w:r>
      <w:bookmarkStart w:id="1" w:name="_GoBack"/>
      <w:r w:rsidRPr="003E25B6">
        <w:t>Elżbieta Kruk</w:t>
      </w:r>
      <w:bookmarkEnd w:id="1"/>
      <w:r w:rsidRPr="003E25B6">
        <w:t>, Cristian Terheş, Jadwiga Wiśniewska</w:t>
      </w:r>
      <w:r w:rsidRPr="003E25B6">
        <w:rPr>
          <w:rStyle w:val="HideTWBExt"/>
          <w:b w:val="0"/>
          <w:noProof w:val="0"/>
        </w:rPr>
        <w:t>&lt;/Members&gt;</w:t>
      </w:r>
    </w:p>
    <w:p w:rsidR="00496AFC" w:rsidRPr="003E25B6" w:rsidRDefault="003E25B6" w:rsidP="00496AFC">
      <w:r w:rsidRPr="003E25B6">
        <w:rPr>
          <w:rStyle w:val="HideTWBExt"/>
          <w:noProof w:val="0"/>
        </w:rPr>
        <w:t>&lt;AuNomDe&gt;</w:t>
      </w:r>
      <w:r w:rsidRPr="003E25B6">
        <w:rPr>
          <w:rStyle w:val="HideTWBInt"/>
          <w:color w:val="auto"/>
        </w:rPr>
        <w:t>{ECR}</w:t>
      </w:r>
      <w:r w:rsidRPr="003E25B6">
        <w:t>en nombre del Grupo ECR</w:t>
      </w:r>
      <w:r w:rsidRPr="003E25B6">
        <w:rPr>
          <w:rStyle w:val="HideTWBExt"/>
          <w:noProof w:val="0"/>
        </w:rPr>
        <w:t>&lt;/AuNomDe&gt;</w:t>
      </w:r>
    </w:p>
    <w:p w:rsidR="00496AFC" w:rsidRPr="003E25B6" w:rsidRDefault="003E25B6" w:rsidP="00496AFC">
      <w:r w:rsidRPr="003E25B6">
        <w:rPr>
          <w:rStyle w:val="HideTWBExt"/>
          <w:noProof w:val="0"/>
        </w:rPr>
        <w:t>&lt;/RepeatBlock-By&gt;</w:t>
      </w:r>
    </w:p>
    <w:p w:rsidR="00496AFC" w:rsidRPr="003E25B6" w:rsidRDefault="003E25B6" w:rsidP="00496AFC">
      <w:pPr>
        <w:pStyle w:val="AmDocTypeTab"/>
      </w:pPr>
      <w:r w:rsidRPr="003E25B6">
        <w:rPr>
          <w:rStyle w:val="HideTWBExt"/>
          <w:b w:val="0"/>
          <w:noProof w:val="0"/>
        </w:rPr>
        <w:t>&lt;TitreType&gt;</w:t>
      </w:r>
      <w:r w:rsidRPr="003E25B6">
        <w:t>Propuesta de Resolución</w:t>
      </w:r>
      <w:r w:rsidRPr="003E25B6">
        <w:rPr>
          <w:rStyle w:val="HideTWBExt"/>
          <w:b w:val="0"/>
          <w:noProof w:val="0"/>
        </w:rPr>
        <w:t>&lt;/TitreType&gt;</w:t>
      </w:r>
      <w:r w:rsidRPr="003E25B6">
        <w:tab/>
        <w:t>B9</w:t>
      </w:r>
      <w:r w:rsidRPr="003E25B6">
        <w:noBreakHyphen/>
        <w:t>0166/2021</w:t>
      </w:r>
    </w:p>
    <w:p w:rsidR="00496AFC" w:rsidRPr="003E25B6" w:rsidRDefault="003E25B6" w:rsidP="00496AFC">
      <w:pPr>
        <w:pStyle w:val="NormalBold"/>
      </w:pPr>
      <w:r w:rsidRPr="003E25B6">
        <w:rPr>
          <w:rStyle w:val="HideTWBExt"/>
          <w:b w:val="0"/>
          <w:noProof w:val="0"/>
        </w:rPr>
        <w:t>&lt;Rapporteur&gt;</w:t>
      </w:r>
      <w:r w:rsidRPr="003E25B6">
        <w:t>PPE, S&amp;D, Renew, Verts/ALE, The Left</w:t>
      </w:r>
      <w:r w:rsidRPr="003E25B6">
        <w:rPr>
          <w:rStyle w:val="HideTWBExt"/>
          <w:b w:val="0"/>
          <w:noProof w:val="0"/>
        </w:rPr>
        <w:t>&lt;/Rapporteur&gt;</w:t>
      </w:r>
    </w:p>
    <w:p w:rsidR="00496AFC" w:rsidRPr="003E25B6" w:rsidRDefault="003E25B6" w:rsidP="00496AFC">
      <w:pPr>
        <w:pStyle w:val="Normal12a"/>
      </w:pPr>
      <w:r w:rsidRPr="003E25B6">
        <w:rPr>
          <w:rStyle w:val="HideTWBExt"/>
          <w:noProof w:val="0"/>
        </w:rPr>
        <w:t>&lt;Titre&gt;</w:t>
      </w:r>
      <w:r w:rsidRPr="003E25B6">
        <w:t>Declaración de la UE como una zona de libertad par</w:t>
      </w:r>
      <w:r w:rsidRPr="003E25B6">
        <w:t>a las personas LGBTIQ</w:t>
      </w:r>
      <w:r w:rsidRPr="003E25B6">
        <w:rPr>
          <w:rStyle w:val="HideTWBExt"/>
          <w:noProof w:val="0"/>
        </w:rPr>
        <w:t>&lt;/Titre&gt;</w:t>
      </w:r>
    </w:p>
    <w:p w:rsidR="00496AFC" w:rsidRPr="003E25B6" w:rsidRDefault="003E25B6" w:rsidP="00496AFC">
      <w:pPr>
        <w:pStyle w:val="NormalBold"/>
      </w:pPr>
      <w:r w:rsidRPr="003E25B6">
        <w:rPr>
          <w:rStyle w:val="HideTWBExt"/>
          <w:b w:val="0"/>
          <w:noProof w:val="0"/>
        </w:rPr>
        <w:t>&lt;DocAmend&gt;</w:t>
      </w:r>
      <w:r w:rsidRPr="003E25B6">
        <w:t>Propuesta de Resolución</w:t>
      </w:r>
      <w:r w:rsidRPr="003E25B6">
        <w:rPr>
          <w:rStyle w:val="HideTWBExt"/>
          <w:b w:val="0"/>
          <w:noProof w:val="0"/>
        </w:rPr>
        <w:t>&lt;/DocAmend&gt;</w:t>
      </w:r>
    </w:p>
    <w:p w:rsidR="00496AFC" w:rsidRPr="003E25B6" w:rsidRDefault="003E25B6" w:rsidP="00496AFC">
      <w:pPr>
        <w:pStyle w:val="NormalBold"/>
      </w:pPr>
      <w:r w:rsidRPr="003E25B6">
        <w:rPr>
          <w:rStyle w:val="HideTWBExt"/>
          <w:b w:val="0"/>
          <w:noProof w:val="0"/>
        </w:rPr>
        <w:t>&lt;Article&gt;</w:t>
      </w:r>
      <w:r w:rsidRPr="003E25B6">
        <w:t>Considerando J</w:t>
      </w:r>
      <w:r w:rsidRPr="003E25B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92EE9" w:rsidRPr="003E25B6" w:rsidTr="00046D6E">
        <w:trPr>
          <w:jc w:val="center"/>
        </w:trPr>
        <w:tc>
          <w:tcPr>
            <w:tcW w:w="9752" w:type="dxa"/>
            <w:gridSpan w:val="2"/>
          </w:tcPr>
          <w:p w:rsidR="00496AFC" w:rsidRPr="003E25B6" w:rsidRDefault="00496AFC" w:rsidP="00046D6E">
            <w:pPr>
              <w:keepNext/>
            </w:pPr>
          </w:p>
        </w:tc>
      </w:tr>
      <w:tr w:rsidR="00F92EE9" w:rsidRPr="003E25B6" w:rsidTr="00046D6E">
        <w:trPr>
          <w:jc w:val="center"/>
        </w:trPr>
        <w:tc>
          <w:tcPr>
            <w:tcW w:w="4876" w:type="dxa"/>
          </w:tcPr>
          <w:p w:rsidR="00496AFC" w:rsidRPr="003E25B6" w:rsidRDefault="003E25B6" w:rsidP="00046D6E">
            <w:pPr>
              <w:pStyle w:val="AmColumnHeading"/>
              <w:keepNext/>
            </w:pPr>
            <w:r w:rsidRPr="003E25B6">
              <w:t>Propuesta de Resolución</w:t>
            </w:r>
          </w:p>
        </w:tc>
        <w:tc>
          <w:tcPr>
            <w:tcW w:w="4876" w:type="dxa"/>
          </w:tcPr>
          <w:p w:rsidR="00496AFC" w:rsidRPr="003E25B6" w:rsidRDefault="003E25B6" w:rsidP="00046D6E">
            <w:pPr>
              <w:pStyle w:val="AmColumnHeading"/>
              <w:keepNext/>
            </w:pPr>
            <w:r w:rsidRPr="003E25B6">
              <w:t>Enmienda</w:t>
            </w:r>
          </w:p>
        </w:tc>
      </w:tr>
      <w:tr w:rsidR="00F92EE9" w:rsidRPr="003E25B6" w:rsidTr="00046D6E">
        <w:trPr>
          <w:jc w:val="center"/>
        </w:trPr>
        <w:tc>
          <w:tcPr>
            <w:tcW w:w="4876" w:type="dxa"/>
          </w:tcPr>
          <w:p w:rsidR="00496AFC" w:rsidRPr="003E25B6" w:rsidRDefault="003E25B6" w:rsidP="00046D6E">
            <w:pPr>
              <w:pStyle w:val="Normal6a"/>
              <w:rPr>
                <w:b/>
                <w:i/>
              </w:rPr>
            </w:pPr>
            <w:r w:rsidRPr="003E25B6">
              <w:rPr>
                <w:b/>
                <w:i/>
              </w:rPr>
              <w:t>J.</w:t>
            </w:r>
            <w:r w:rsidRPr="003E25B6">
              <w:rPr>
                <w:b/>
                <w:i/>
              </w:rPr>
              <w:tab/>
            </w:r>
            <w:r w:rsidRPr="003E25B6">
              <w:rPr>
                <w:b/>
                <w:i/>
              </w:rPr>
              <w:t xml:space="preserve">Considerando que la segunda encuesta sobre personas LGBTI, publicada en mayo de 2020 por la Agencia de los Derechos Fundamentales de la Unión Europea (FRA), pone de relieve un incremento de la intolerancia y la violencia para con las personas LGBTIQ o las </w:t>
            </w:r>
            <w:r w:rsidRPr="003E25B6">
              <w:rPr>
                <w:b/>
                <w:i/>
              </w:rPr>
              <w:t>personas percibidas como LGBTIQ en Polonia, y muestra un absoluto escepticismo entre los respondientes LGBTIQ polacos en relación con los esfuerzos del Gobierno para combatir la discriminación y la violencia, con el porcentaje más bajo de la Unión (solo un</w:t>
            </w:r>
            <w:r w:rsidRPr="003E25B6">
              <w:rPr>
                <w:b/>
                <w:i/>
              </w:rPr>
              <w:t xml:space="preserve"> 4 %) y el porcentaje más elevado de respondientes que evitan ir a determinados lugares por temor a sufrir ataques, acoso o amenazas (79 %); que esto muestra una clara correlación entre la gobernanza LGBTIQ-fóbica y el aumento de la discriminación y la vio</w:t>
            </w:r>
            <w:r w:rsidRPr="003E25B6">
              <w:rPr>
                <w:b/>
                <w:i/>
              </w:rPr>
              <w:t>lencia contra las personas LGBTIQ;</w:t>
            </w:r>
          </w:p>
        </w:tc>
        <w:tc>
          <w:tcPr>
            <w:tcW w:w="4876" w:type="dxa"/>
          </w:tcPr>
          <w:p w:rsidR="00496AFC" w:rsidRPr="003E25B6" w:rsidRDefault="003E25B6" w:rsidP="00046D6E">
            <w:pPr>
              <w:pStyle w:val="Normal6a"/>
              <w:rPr>
                <w:b/>
                <w:i/>
                <w:szCs w:val="24"/>
              </w:rPr>
            </w:pPr>
            <w:r w:rsidRPr="003E25B6">
              <w:rPr>
                <w:b/>
                <w:i/>
              </w:rPr>
              <w:t>suprimido</w:t>
            </w:r>
          </w:p>
        </w:tc>
      </w:tr>
    </w:tbl>
    <w:p w:rsidR="00496AFC" w:rsidRPr="003E25B6" w:rsidRDefault="003E25B6" w:rsidP="00496AFC">
      <w:pPr>
        <w:pStyle w:val="AmOrLang"/>
      </w:pPr>
      <w:r w:rsidRPr="003E25B6">
        <w:t xml:space="preserve">Or. </w:t>
      </w:r>
      <w:r w:rsidRPr="003E25B6">
        <w:rPr>
          <w:rStyle w:val="HideTWBExt"/>
          <w:rFonts w:eastAsiaTheme="majorEastAsia"/>
          <w:noProof w:val="0"/>
        </w:rPr>
        <w:t>&lt;Original&gt;</w:t>
      </w:r>
      <w:r w:rsidRPr="003E25B6">
        <w:rPr>
          <w:rStyle w:val="HideTWBInt"/>
        </w:rPr>
        <w:t>{EN}</w:t>
      </w:r>
      <w:r w:rsidRPr="003E25B6">
        <w:t>en</w:t>
      </w:r>
      <w:r w:rsidRPr="003E25B6">
        <w:rPr>
          <w:rStyle w:val="HideTWBExt"/>
          <w:rFonts w:eastAsiaTheme="majorEastAsia"/>
          <w:noProof w:val="0"/>
        </w:rPr>
        <w:t>&lt;/Original&gt;</w:t>
      </w:r>
    </w:p>
    <w:p w:rsidR="00496AFC" w:rsidRPr="003E25B6" w:rsidRDefault="00496AFC" w:rsidP="00496AFC">
      <w:pPr>
        <w:sectPr w:rsidR="00496AFC" w:rsidRPr="003E25B6" w:rsidSect="00C8083B">
          <w:footerReference w:type="default" r:id="rId21"/>
          <w:footnotePr>
            <w:numRestart w:val="eachSect"/>
          </w:footnotePr>
          <w:endnotePr>
            <w:numFmt w:val="decimal"/>
          </w:endnotePr>
          <w:pgSz w:w="11906" w:h="16838" w:code="9"/>
          <w:pgMar w:top="1134" w:right="1418" w:bottom="1418" w:left="1418" w:header="1134" w:footer="567" w:gutter="0"/>
          <w:cols w:space="720"/>
          <w:noEndnote/>
          <w:docGrid w:linePitch="326"/>
        </w:sectPr>
      </w:pPr>
    </w:p>
    <w:p w:rsidR="00496AFC" w:rsidRPr="003E25B6" w:rsidRDefault="003E25B6" w:rsidP="00496AFC">
      <w:r w:rsidRPr="003E25B6">
        <w:rPr>
          <w:rStyle w:val="HideTWBExt"/>
          <w:noProof w:val="0"/>
        </w:rPr>
        <w:lastRenderedPageBreak/>
        <w:t>&lt;/Amend&gt;</w:t>
      </w:r>
    </w:p>
    <w:p w:rsidR="00496AFC" w:rsidRPr="003E25B6" w:rsidRDefault="003E25B6" w:rsidP="00496AFC">
      <w:pPr>
        <w:pStyle w:val="AmDateTab"/>
      </w:pPr>
      <w:r w:rsidRPr="003E25B6">
        <w:rPr>
          <w:rStyle w:val="HideTWBExt"/>
          <w:noProof w:val="0"/>
        </w:rPr>
        <w:t>&lt;Amend&gt;&lt;Date&gt;</w:t>
      </w:r>
      <w:r w:rsidRPr="003E25B6">
        <w:rPr>
          <w:rStyle w:val="HideTWBInt"/>
          <w:color w:val="auto"/>
        </w:rPr>
        <w:t>{08/03/2021}</w:t>
      </w:r>
      <w:r w:rsidRPr="003E25B6">
        <w:t>8.</w:t>
      </w:r>
      <w:r w:rsidRPr="003E25B6">
        <w:t>3.2021</w:t>
      </w:r>
      <w:r w:rsidRPr="003E25B6">
        <w:rPr>
          <w:rStyle w:val="HideTWBExt"/>
          <w:noProof w:val="0"/>
        </w:rPr>
        <w:t>&lt;/Date&gt;</w:t>
      </w:r>
      <w:r w:rsidRPr="003E25B6">
        <w:tab/>
      </w:r>
      <w:r w:rsidRPr="003E25B6">
        <w:rPr>
          <w:rStyle w:val="HideTWBExt"/>
          <w:noProof w:val="0"/>
        </w:rPr>
        <w:t>&lt;ANo&gt;</w:t>
      </w:r>
      <w:r w:rsidRPr="003E25B6">
        <w:t>B9</w:t>
      </w:r>
      <w:r w:rsidRPr="003E25B6">
        <w:noBreakHyphen/>
        <w:t>0166</w:t>
      </w:r>
      <w:r w:rsidRPr="003E25B6">
        <w:rPr>
          <w:rStyle w:val="HideTWBExt"/>
          <w:noProof w:val="0"/>
        </w:rPr>
        <w:t>&lt;/ANo&gt;</w:t>
      </w:r>
      <w:r w:rsidRPr="003E25B6">
        <w:t>/</w:t>
      </w:r>
      <w:r w:rsidRPr="003E25B6">
        <w:rPr>
          <w:rStyle w:val="HideTWBExt"/>
          <w:noProof w:val="0"/>
        </w:rPr>
        <w:t>&lt;NumAm&gt;</w:t>
      </w:r>
      <w:r w:rsidRPr="003E25B6">
        <w:t>27</w:t>
      </w:r>
      <w:r w:rsidRPr="003E25B6">
        <w:rPr>
          <w:rStyle w:val="HideTWBExt"/>
          <w:noProof w:val="0"/>
        </w:rPr>
        <w:t>&lt;/NumAm&gt;</w:t>
      </w:r>
    </w:p>
    <w:p w:rsidR="00496AFC" w:rsidRPr="003E25B6" w:rsidRDefault="003E25B6" w:rsidP="00496AFC">
      <w:pPr>
        <w:pStyle w:val="AmNumberTabs"/>
      </w:pPr>
      <w:r w:rsidRPr="003E25B6">
        <w:t>Enmienda</w:t>
      </w:r>
      <w:r w:rsidRPr="003E25B6">
        <w:tab/>
      </w:r>
      <w:r w:rsidRPr="003E25B6">
        <w:tab/>
      </w:r>
      <w:r w:rsidRPr="003E25B6">
        <w:rPr>
          <w:rStyle w:val="HideTWBExt"/>
          <w:b w:val="0"/>
          <w:noProof w:val="0"/>
        </w:rPr>
        <w:t>&lt;NumAm&gt;</w:t>
      </w:r>
      <w:r w:rsidRPr="003E25B6">
        <w:t>27</w:t>
      </w:r>
      <w:r w:rsidRPr="003E25B6">
        <w:rPr>
          <w:rStyle w:val="HideTWBExt"/>
          <w:b w:val="0"/>
          <w:noProof w:val="0"/>
        </w:rPr>
        <w:t>&lt;/NumAm&gt;</w:t>
      </w:r>
    </w:p>
    <w:p w:rsidR="00496AFC" w:rsidRPr="003E25B6" w:rsidRDefault="003E25B6" w:rsidP="00496AFC">
      <w:pPr>
        <w:pStyle w:val="NormalBold"/>
      </w:pPr>
      <w:r w:rsidRPr="003E25B6">
        <w:rPr>
          <w:rStyle w:val="HideTWBExt"/>
          <w:b w:val="0"/>
          <w:noProof w:val="0"/>
        </w:rPr>
        <w:t>&lt;RepeatBlock-By&gt;&lt;Members&gt;</w:t>
      </w:r>
      <w:r w:rsidRPr="003E25B6">
        <w:t>Patryk Jaki, Elżbieta Kruk, Cristian Terheş, Jadwiga Wiśniewska</w:t>
      </w:r>
      <w:r w:rsidRPr="003E25B6">
        <w:rPr>
          <w:rStyle w:val="HideTWBExt"/>
          <w:b w:val="0"/>
          <w:noProof w:val="0"/>
        </w:rPr>
        <w:t>&lt;/Members&gt;</w:t>
      </w:r>
    </w:p>
    <w:p w:rsidR="00496AFC" w:rsidRPr="003E25B6" w:rsidRDefault="003E25B6" w:rsidP="00496AFC">
      <w:r w:rsidRPr="003E25B6">
        <w:rPr>
          <w:rStyle w:val="HideTWBExt"/>
          <w:noProof w:val="0"/>
        </w:rPr>
        <w:t>&lt;AuNomDe&gt;</w:t>
      </w:r>
      <w:r w:rsidRPr="003E25B6">
        <w:rPr>
          <w:rStyle w:val="HideTWBInt"/>
          <w:color w:val="auto"/>
        </w:rPr>
        <w:t>{ECR}</w:t>
      </w:r>
      <w:r w:rsidRPr="003E25B6">
        <w:t>en nombre del Grupo ECR</w:t>
      </w:r>
      <w:r w:rsidRPr="003E25B6">
        <w:rPr>
          <w:rStyle w:val="HideTWBExt"/>
          <w:noProof w:val="0"/>
        </w:rPr>
        <w:t>&lt;/AuNomDe&gt;</w:t>
      </w:r>
    </w:p>
    <w:p w:rsidR="00496AFC" w:rsidRPr="003E25B6" w:rsidRDefault="003E25B6" w:rsidP="00496AFC">
      <w:r w:rsidRPr="003E25B6">
        <w:rPr>
          <w:rStyle w:val="HideTWBExt"/>
          <w:noProof w:val="0"/>
        </w:rPr>
        <w:t>&lt;/RepeatBlock-By&gt;</w:t>
      </w:r>
    </w:p>
    <w:p w:rsidR="00496AFC" w:rsidRPr="003E25B6" w:rsidRDefault="003E25B6" w:rsidP="00496AFC">
      <w:pPr>
        <w:pStyle w:val="AmDocTypeTab"/>
      </w:pPr>
      <w:r w:rsidRPr="003E25B6">
        <w:rPr>
          <w:rStyle w:val="HideTWBExt"/>
          <w:b w:val="0"/>
          <w:noProof w:val="0"/>
        </w:rPr>
        <w:t>&lt;TitreType&gt;</w:t>
      </w:r>
      <w:r w:rsidRPr="003E25B6">
        <w:t>Propuesta de Resolución</w:t>
      </w:r>
      <w:r w:rsidRPr="003E25B6">
        <w:rPr>
          <w:rStyle w:val="HideTWBExt"/>
          <w:b w:val="0"/>
          <w:noProof w:val="0"/>
        </w:rPr>
        <w:t>&lt;/TitreType&gt;</w:t>
      </w:r>
      <w:r w:rsidRPr="003E25B6">
        <w:tab/>
        <w:t>B9</w:t>
      </w:r>
      <w:r w:rsidRPr="003E25B6">
        <w:noBreakHyphen/>
        <w:t>0166/2021</w:t>
      </w:r>
    </w:p>
    <w:p w:rsidR="00496AFC" w:rsidRPr="003E25B6" w:rsidRDefault="003E25B6" w:rsidP="00496AFC">
      <w:pPr>
        <w:pStyle w:val="NormalBold"/>
      </w:pPr>
      <w:r w:rsidRPr="003E25B6">
        <w:rPr>
          <w:rStyle w:val="HideTWBExt"/>
          <w:b w:val="0"/>
          <w:noProof w:val="0"/>
        </w:rPr>
        <w:t>&lt;Rapporteur&gt;</w:t>
      </w:r>
      <w:r w:rsidRPr="003E25B6">
        <w:t>PPE, S&amp;D, Renew, Verts/ALE, The Left</w:t>
      </w:r>
      <w:r w:rsidRPr="003E25B6">
        <w:rPr>
          <w:rStyle w:val="HideTWBExt"/>
          <w:b w:val="0"/>
          <w:noProof w:val="0"/>
        </w:rPr>
        <w:t>&lt;/Rapporteur&gt;</w:t>
      </w:r>
    </w:p>
    <w:p w:rsidR="00496AFC" w:rsidRPr="003E25B6" w:rsidRDefault="003E25B6" w:rsidP="00496AFC">
      <w:pPr>
        <w:pStyle w:val="Normal12a"/>
      </w:pPr>
      <w:r w:rsidRPr="003E25B6">
        <w:rPr>
          <w:rStyle w:val="HideTWBExt"/>
          <w:noProof w:val="0"/>
        </w:rPr>
        <w:t>&lt;Titre&gt;</w:t>
      </w:r>
      <w:r w:rsidRPr="003E25B6">
        <w:t>Declaración de la UE como una zona de libertad para las personas LGBTIQ</w:t>
      </w:r>
      <w:r w:rsidRPr="003E25B6">
        <w:rPr>
          <w:rStyle w:val="HideTWBExt"/>
          <w:noProof w:val="0"/>
        </w:rPr>
        <w:t>&lt;/Titre&gt;</w:t>
      </w:r>
    </w:p>
    <w:p w:rsidR="00496AFC" w:rsidRPr="003E25B6" w:rsidRDefault="003E25B6" w:rsidP="00496AFC">
      <w:pPr>
        <w:pStyle w:val="NormalBold"/>
      </w:pPr>
      <w:r w:rsidRPr="003E25B6">
        <w:rPr>
          <w:rStyle w:val="HideTWBExt"/>
          <w:b w:val="0"/>
          <w:noProof w:val="0"/>
        </w:rPr>
        <w:t>&lt;DocAmend&gt;</w:t>
      </w:r>
      <w:r w:rsidRPr="003E25B6">
        <w:t>Propuesta de Resolución</w:t>
      </w:r>
      <w:r w:rsidRPr="003E25B6">
        <w:rPr>
          <w:rStyle w:val="HideTWBExt"/>
          <w:b w:val="0"/>
          <w:noProof w:val="0"/>
        </w:rPr>
        <w:t>&lt;/DocAmend&gt;</w:t>
      </w:r>
    </w:p>
    <w:p w:rsidR="00496AFC" w:rsidRPr="003E25B6" w:rsidRDefault="003E25B6" w:rsidP="00496AFC">
      <w:pPr>
        <w:pStyle w:val="NormalBold"/>
      </w:pPr>
      <w:r w:rsidRPr="003E25B6">
        <w:rPr>
          <w:rStyle w:val="HideTWBExt"/>
          <w:b w:val="0"/>
          <w:noProof w:val="0"/>
        </w:rPr>
        <w:t>&lt;Article&gt;</w:t>
      </w:r>
      <w:r w:rsidRPr="003E25B6">
        <w:t>Considerando K</w:t>
      </w:r>
      <w:r w:rsidRPr="003E25B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92EE9" w:rsidRPr="003E25B6" w:rsidTr="00046D6E">
        <w:trPr>
          <w:jc w:val="center"/>
        </w:trPr>
        <w:tc>
          <w:tcPr>
            <w:tcW w:w="9752" w:type="dxa"/>
            <w:gridSpan w:val="2"/>
          </w:tcPr>
          <w:p w:rsidR="00496AFC" w:rsidRPr="003E25B6" w:rsidRDefault="00496AFC" w:rsidP="00046D6E">
            <w:pPr>
              <w:keepNext/>
            </w:pPr>
          </w:p>
        </w:tc>
      </w:tr>
      <w:tr w:rsidR="00F92EE9" w:rsidRPr="003E25B6" w:rsidTr="00046D6E">
        <w:trPr>
          <w:jc w:val="center"/>
        </w:trPr>
        <w:tc>
          <w:tcPr>
            <w:tcW w:w="4876" w:type="dxa"/>
          </w:tcPr>
          <w:p w:rsidR="00496AFC" w:rsidRPr="003E25B6" w:rsidRDefault="003E25B6" w:rsidP="00046D6E">
            <w:pPr>
              <w:pStyle w:val="AmColumnHeading"/>
              <w:keepNext/>
            </w:pPr>
            <w:r w:rsidRPr="003E25B6">
              <w:t>Propuesta de Resolución</w:t>
            </w:r>
          </w:p>
        </w:tc>
        <w:tc>
          <w:tcPr>
            <w:tcW w:w="4876" w:type="dxa"/>
          </w:tcPr>
          <w:p w:rsidR="00496AFC" w:rsidRPr="003E25B6" w:rsidRDefault="003E25B6" w:rsidP="00046D6E">
            <w:pPr>
              <w:pStyle w:val="AmColumnHeading"/>
              <w:keepNext/>
            </w:pPr>
            <w:r w:rsidRPr="003E25B6">
              <w:t>Enmienda</w:t>
            </w:r>
          </w:p>
        </w:tc>
      </w:tr>
      <w:tr w:rsidR="00F92EE9" w:rsidRPr="003E25B6" w:rsidTr="00046D6E">
        <w:trPr>
          <w:jc w:val="center"/>
        </w:trPr>
        <w:tc>
          <w:tcPr>
            <w:tcW w:w="4876" w:type="dxa"/>
          </w:tcPr>
          <w:p w:rsidR="00496AFC" w:rsidRPr="003E25B6" w:rsidRDefault="003E25B6" w:rsidP="00046D6E">
            <w:pPr>
              <w:pStyle w:val="Normal6a"/>
              <w:rPr>
                <w:b/>
                <w:i/>
              </w:rPr>
            </w:pPr>
            <w:r w:rsidRPr="003E25B6">
              <w:rPr>
                <w:b/>
                <w:i/>
              </w:rPr>
              <w:t>K.</w:t>
            </w:r>
            <w:r w:rsidRPr="003E25B6">
              <w:rPr>
                <w:b/>
                <w:i/>
              </w:rPr>
              <w:tab/>
              <w:t>Considerando que el Parlamento ya ha animado a los Estados miembros a tipificar como delito las prácticas denominadas «terapia de conversión»; que el informe de mayo de 2020 del experto indepe</w:t>
            </w:r>
            <w:r w:rsidRPr="003E25B6">
              <w:rPr>
                <w:b/>
                <w:i/>
              </w:rPr>
              <w:t>ndiente de las Naciones Unidas sobre la protección contra la violencia y la discriminación por motivos de orientación sexual o identidad de género ha pedido a los Estados miembros que prohíban las prácticas de «terapia de conversión»; que la práctica se si</w:t>
            </w:r>
            <w:r w:rsidRPr="003E25B6">
              <w:rPr>
                <w:b/>
                <w:i/>
              </w:rPr>
              <w:t>gue llevando a cabo en al menos 69 países de todo el mundo, incluida la Unión Europea, donde ha habido noticias según las cuales en algunos Estados miembros de la UE se ha recurrido a medicación, psicoterapia y rituales de purificación en el marco de terap</w:t>
            </w:r>
            <w:r w:rsidRPr="003E25B6">
              <w:rPr>
                <w:b/>
                <w:i/>
              </w:rPr>
              <w:t>ias de conversión</w:t>
            </w:r>
            <w:r w:rsidRPr="003E25B6">
              <w:rPr>
                <w:b/>
                <w:i/>
                <w:vertAlign w:val="superscript"/>
              </w:rPr>
              <w:t>10</w:t>
            </w:r>
            <w:r w:rsidRPr="003E25B6">
              <w:rPr>
                <w:b/>
                <w:i/>
              </w:rPr>
              <w:t>; que esta práctica solo ha sido prohibida en dos Estados miembros de la Unión Europea, a saber, Malta y Alemania;</w:t>
            </w:r>
          </w:p>
          <w:p w:rsidR="00133EE4" w:rsidRPr="003E25B6" w:rsidRDefault="003E25B6" w:rsidP="00046D6E">
            <w:pPr>
              <w:pStyle w:val="Normal6a"/>
              <w:rPr>
                <w:b/>
                <w:i/>
              </w:rPr>
            </w:pPr>
            <w:r w:rsidRPr="003E25B6">
              <w:rPr>
                <w:b/>
                <w:i/>
              </w:rPr>
              <w:t>______________</w:t>
            </w:r>
          </w:p>
          <w:p w:rsidR="00133EE4" w:rsidRPr="003E25B6" w:rsidRDefault="003E25B6" w:rsidP="00133EE4">
            <w:pPr>
              <w:pStyle w:val="FootnoteText"/>
              <w:rPr>
                <w:rFonts w:ascii="Times New Roman" w:hAnsi="Times New Roman" w:cs="Times New Roman"/>
                <w:b/>
                <w:i/>
                <w:sz w:val="24"/>
                <w:szCs w:val="24"/>
              </w:rPr>
            </w:pPr>
            <w:r w:rsidRPr="003E25B6">
              <w:rPr>
                <w:rFonts w:ascii="Times New Roman" w:hAnsi="Times New Roman"/>
                <w:b/>
                <w:i/>
                <w:color w:val="auto"/>
                <w:sz w:val="24"/>
                <w:szCs w:val="24"/>
                <w:vertAlign w:val="superscript"/>
              </w:rPr>
              <w:t>10</w:t>
            </w:r>
            <w:r w:rsidRPr="003E25B6">
              <w:rPr>
                <w:rFonts w:ascii="Times New Roman" w:hAnsi="Times New Roman"/>
                <w:b/>
                <w:i/>
                <w:color w:val="auto"/>
                <w:sz w:val="24"/>
                <w:szCs w:val="24"/>
              </w:rPr>
              <w:t xml:space="preserve"> </w:t>
            </w:r>
            <w:hyperlink r:id="rId22" w:history="1">
              <w:r w:rsidRPr="003E25B6">
                <w:rPr>
                  <w:rStyle w:val="Hyperlink"/>
                  <w:rFonts w:ascii="Times New Roman" w:hAnsi="Times New Roman"/>
                  <w:b/>
                  <w:i/>
                  <w:color w:val="auto"/>
                  <w:sz w:val="24"/>
                  <w:szCs w:val="24"/>
                </w:rPr>
                <w:t>https://www.theparliamentmagazine.eu/news/article/meps-condemn-lgbt-conversion-therapy-in-appeal-to-european-commission</w:t>
              </w:r>
            </w:hyperlink>
          </w:p>
          <w:p w:rsidR="00133EE4" w:rsidRPr="003E25B6" w:rsidRDefault="00133EE4" w:rsidP="00046D6E">
            <w:pPr>
              <w:pStyle w:val="Normal6a"/>
              <w:rPr>
                <w:b/>
                <w:i/>
              </w:rPr>
            </w:pPr>
          </w:p>
        </w:tc>
        <w:tc>
          <w:tcPr>
            <w:tcW w:w="4876" w:type="dxa"/>
          </w:tcPr>
          <w:p w:rsidR="00496AFC" w:rsidRPr="003E25B6" w:rsidRDefault="003E25B6" w:rsidP="00046D6E">
            <w:pPr>
              <w:pStyle w:val="Normal6a"/>
              <w:rPr>
                <w:b/>
                <w:i/>
                <w:szCs w:val="24"/>
              </w:rPr>
            </w:pPr>
            <w:r w:rsidRPr="003E25B6">
              <w:rPr>
                <w:b/>
                <w:i/>
              </w:rPr>
              <w:t>s</w:t>
            </w:r>
            <w:r w:rsidRPr="003E25B6">
              <w:rPr>
                <w:b/>
                <w:i/>
              </w:rPr>
              <w:t>uprimido</w:t>
            </w:r>
          </w:p>
        </w:tc>
      </w:tr>
    </w:tbl>
    <w:p w:rsidR="00496AFC" w:rsidRPr="003E25B6" w:rsidRDefault="003E25B6" w:rsidP="00496AFC">
      <w:pPr>
        <w:pStyle w:val="AmOrLang"/>
      </w:pPr>
      <w:r w:rsidRPr="003E25B6">
        <w:t xml:space="preserve">Or. </w:t>
      </w:r>
      <w:r w:rsidRPr="003E25B6">
        <w:rPr>
          <w:rStyle w:val="HideTWBExt"/>
          <w:rFonts w:eastAsiaTheme="majorEastAsia"/>
          <w:noProof w:val="0"/>
        </w:rPr>
        <w:t>&lt;Original&gt;</w:t>
      </w:r>
      <w:r w:rsidR="008E1BA9" w:rsidRPr="003E25B6">
        <w:rPr>
          <w:rStyle w:val="HideTWBInt"/>
        </w:rPr>
        <w:t>{EN}</w:t>
      </w:r>
      <w:r w:rsidR="008E1BA9" w:rsidRPr="003E25B6">
        <w:t>en</w:t>
      </w:r>
      <w:r w:rsidRPr="003E25B6">
        <w:rPr>
          <w:rStyle w:val="HideTWBExt"/>
          <w:rFonts w:eastAsiaTheme="majorEastAsia"/>
          <w:noProof w:val="0"/>
        </w:rPr>
        <w:t>&lt;/Original&gt;</w:t>
      </w:r>
    </w:p>
    <w:p w:rsidR="00496AFC" w:rsidRPr="003E25B6" w:rsidRDefault="003E25B6" w:rsidP="00496AFC">
      <w:r w:rsidRPr="003E25B6">
        <w:rPr>
          <w:rStyle w:val="HideTWBExt"/>
          <w:noProof w:val="0"/>
        </w:rPr>
        <w:t>&lt;/Amend&gt;</w:t>
      </w:r>
    </w:p>
    <w:p w:rsidR="006959AA" w:rsidRPr="003E25B6" w:rsidRDefault="003E25B6" w:rsidP="006959AA">
      <w:r w:rsidRPr="003E25B6">
        <w:rPr>
          <w:rStyle w:val="HideTWBExt"/>
          <w:noProof w:val="0"/>
        </w:rPr>
        <w:t>&lt;/RepeatBlock-Amend&gt;</w:t>
      </w:r>
    </w:p>
    <w:sectPr w:rsidR="006959AA" w:rsidRPr="003E25B6" w:rsidSect="00AF5BE6">
      <w:footerReference w:type="default" r:id="rId23"/>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Pr="00963255" w:rsidRDefault="003E25B6">
      <w:r w:rsidRPr="00963255">
        <w:separator/>
      </w:r>
    </w:p>
  </w:endnote>
  <w:endnote w:type="continuationSeparator" w:id="0">
    <w:p w:rsidR="00000000" w:rsidRPr="00963255" w:rsidRDefault="003E25B6">
      <w:r w:rsidRPr="0096325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B6" w:rsidRDefault="003E25B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55" w:rsidRPr="00963255" w:rsidRDefault="00963255" w:rsidP="00963255">
    <w:pPr>
      <w:pStyle w:val="EPFooter"/>
    </w:pPr>
    <w:r w:rsidRPr="00963255">
      <w:rPr>
        <w:rStyle w:val="HideTWBExt"/>
        <w:noProof w:val="0"/>
      </w:rPr>
      <w:t>&lt;PathFdR&gt;</w:t>
    </w:r>
    <w:r w:rsidRPr="00963255">
      <w:t>AM\1226395ES.docx</w:t>
    </w:r>
    <w:r w:rsidRPr="00963255">
      <w:rPr>
        <w:rStyle w:val="HideTWBExt"/>
        <w:noProof w:val="0"/>
      </w:rPr>
      <w:t>&lt;/PathFdR&gt;</w:t>
    </w:r>
    <w:r w:rsidRPr="00963255">
      <w:tab/>
    </w:r>
    <w:r w:rsidRPr="00963255">
      <w:tab/>
      <w:t>PE</w:t>
    </w:r>
    <w:r w:rsidRPr="00963255">
      <w:rPr>
        <w:rStyle w:val="HideTWBExt"/>
        <w:noProof w:val="0"/>
      </w:rPr>
      <w:t>&lt;NoPE&gt;</w:t>
    </w:r>
    <w:r w:rsidRPr="00963255">
      <w:t>689.039</w:t>
    </w:r>
    <w:r w:rsidRPr="00963255">
      <w:rPr>
        <w:rStyle w:val="HideTWBExt"/>
        <w:noProof w:val="0"/>
      </w:rPr>
      <w:t>&lt;/NoPE&gt;&lt;Version&gt;</w:t>
    </w:r>
    <w:r w:rsidRPr="00963255">
      <w:t>v01-00</w:t>
    </w:r>
    <w:r w:rsidRPr="00963255">
      <w:rPr>
        <w:rStyle w:val="HideTWBExt"/>
        <w:noProof w:val="0"/>
      </w:rPr>
      <w:t>&lt;/Version&gt;</w:t>
    </w:r>
  </w:p>
  <w:p w:rsidR="00496AFC" w:rsidRPr="00963255" w:rsidRDefault="00963255" w:rsidP="00963255">
    <w:pPr>
      <w:pStyle w:val="EPFooter2"/>
    </w:pPr>
    <w:r w:rsidRPr="00963255">
      <w:t>ES</w:t>
    </w:r>
    <w:r w:rsidRPr="00963255">
      <w:tab/>
    </w:r>
    <w:r w:rsidRPr="00963255">
      <w:rPr>
        <w:b w:val="0"/>
        <w:i/>
        <w:color w:val="C0C0C0"/>
        <w:sz w:val="22"/>
      </w:rPr>
      <w:t>Unida en la diversidad</w:t>
    </w:r>
    <w:r w:rsidRPr="00963255">
      <w:tab/>
      <w:t>ES</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55" w:rsidRPr="00963255" w:rsidRDefault="00963255" w:rsidP="00963255">
    <w:pPr>
      <w:pStyle w:val="EPFooter"/>
    </w:pPr>
    <w:r w:rsidRPr="00963255">
      <w:rPr>
        <w:rStyle w:val="HideTWBExt"/>
        <w:noProof w:val="0"/>
      </w:rPr>
      <w:t>&lt;PathFdR&gt;</w:t>
    </w:r>
    <w:r w:rsidRPr="00963255">
      <w:t>AM\1226395ES.docx</w:t>
    </w:r>
    <w:r w:rsidRPr="00963255">
      <w:rPr>
        <w:rStyle w:val="HideTWBExt"/>
        <w:noProof w:val="0"/>
      </w:rPr>
      <w:t>&lt;/PathFdR&gt;</w:t>
    </w:r>
    <w:r w:rsidRPr="00963255">
      <w:tab/>
    </w:r>
    <w:r w:rsidRPr="00963255">
      <w:tab/>
      <w:t>PE</w:t>
    </w:r>
    <w:r w:rsidRPr="00963255">
      <w:rPr>
        <w:rStyle w:val="HideTWBExt"/>
        <w:noProof w:val="0"/>
      </w:rPr>
      <w:t>&lt;NoPE&gt;</w:t>
    </w:r>
    <w:r w:rsidRPr="00963255">
      <w:t>689.039</w:t>
    </w:r>
    <w:r w:rsidRPr="00963255">
      <w:rPr>
        <w:rStyle w:val="HideTWBExt"/>
        <w:noProof w:val="0"/>
      </w:rPr>
      <w:t>&lt;/NoPE&gt;&lt;Version&gt;</w:t>
    </w:r>
    <w:r w:rsidRPr="00963255">
      <w:t>v01-00</w:t>
    </w:r>
    <w:r w:rsidRPr="00963255">
      <w:rPr>
        <w:rStyle w:val="HideTWBExt"/>
        <w:noProof w:val="0"/>
      </w:rPr>
      <w:t>&lt;/Version&gt;</w:t>
    </w:r>
  </w:p>
  <w:p w:rsidR="00496AFC" w:rsidRPr="00963255" w:rsidRDefault="00963255" w:rsidP="00963255">
    <w:pPr>
      <w:pStyle w:val="EPFooter2"/>
    </w:pPr>
    <w:r w:rsidRPr="00963255">
      <w:t>ES</w:t>
    </w:r>
    <w:r w:rsidRPr="00963255">
      <w:tab/>
    </w:r>
    <w:r w:rsidRPr="00963255">
      <w:rPr>
        <w:b w:val="0"/>
        <w:i/>
        <w:color w:val="C0C0C0"/>
        <w:sz w:val="22"/>
      </w:rPr>
      <w:t>Unida en la diversidad</w:t>
    </w:r>
    <w:r w:rsidRPr="00963255">
      <w:tab/>
      <w:t>ES</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55" w:rsidRPr="00963255" w:rsidRDefault="00963255" w:rsidP="00963255">
    <w:pPr>
      <w:pStyle w:val="EPFooter"/>
    </w:pPr>
    <w:r w:rsidRPr="00963255">
      <w:rPr>
        <w:rStyle w:val="HideTWBExt"/>
        <w:noProof w:val="0"/>
      </w:rPr>
      <w:t>&lt;PathFdR&gt;</w:t>
    </w:r>
    <w:r w:rsidRPr="00963255">
      <w:t>AM\1226395ES.docx</w:t>
    </w:r>
    <w:r w:rsidRPr="00963255">
      <w:rPr>
        <w:rStyle w:val="HideTWBExt"/>
        <w:noProof w:val="0"/>
      </w:rPr>
      <w:t>&lt;/PathFdR&gt;</w:t>
    </w:r>
    <w:r w:rsidRPr="00963255">
      <w:tab/>
    </w:r>
    <w:r w:rsidRPr="00963255">
      <w:tab/>
      <w:t>PE</w:t>
    </w:r>
    <w:r w:rsidRPr="00963255">
      <w:rPr>
        <w:rStyle w:val="HideTWBExt"/>
        <w:noProof w:val="0"/>
      </w:rPr>
      <w:t>&lt;NoPE&gt;</w:t>
    </w:r>
    <w:r w:rsidRPr="00963255">
      <w:t>689.039</w:t>
    </w:r>
    <w:r w:rsidRPr="00963255">
      <w:rPr>
        <w:rStyle w:val="HideTWBExt"/>
        <w:noProof w:val="0"/>
      </w:rPr>
      <w:t>&lt;/NoPE&gt;&lt;Version&gt;</w:t>
    </w:r>
    <w:r w:rsidRPr="00963255">
      <w:t>v01-00</w:t>
    </w:r>
    <w:r w:rsidRPr="00963255">
      <w:rPr>
        <w:rStyle w:val="HideTWBExt"/>
        <w:noProof w:val="0"/>
      </w:rPr>
      <w:t>&lt;/Version&gt;</w:t>
    </w:r>
  </w:p>
  <w:p w:rsidR="008E1BA9" w:rsidRPr="00963255" w:rsidRDefault="00963255" w:rsidP="00963255">
    <w:pPr>
      <w:pStyle w:val="EPFooter2"/>
    </w:pPr>
    <w:r w:rsidRPr="00963255">
      <w:t>ES</w:t>
    </w:r>
    <w:r w:rsidRPr="00963255">
      <w:tab/>
    </w:r>
    <w:r w:rsidRPr="00963255">
      <w:rPr>
        <w:b w:val="0"/>
        <w:i/>
        <w:color w:val="C0C0C0"/>
        <w:sz w:val="22"/>
      </w:rPr>
      <w:t>Unida en la diversidad</w:t>
    </w:r>
    <w:r w:rsidRPr="00963255">
      <w:tab/>
      <w: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55" w:rsidRPr="00963255" w:rsidRDefault="00963255" w:rsidP="00963255">
    <w:pPr>
      <w:pStyle w:val="EPFooter"/>
    </w:pPr>
    <w:r w:rsidRPr="00963255">
      <w:rPr>
        <w:rStyle w:val="HideTWBExt"/>
        <w:noProof w:val="0"/>
      </w:rPr>
      <w:t>&lt;PathFdR&gt;</w:t>
    </w:r>
    <w:r w:rsidRPr="00963255">
      <w:t>AM\1226395ES.docx</w:t>
    </w:r>
    <w:r w:rsidRPr="00963255">
      <w:rPr>
        <w:rStyle w:val="HideTWBExt"/>
        <w:noProof w:val="0"/>
      </w:rPr>
      <w:t>&lt;/PathFdR&gt;</w:t>
    </w:r>
    <w:r w:rsidRPr="00963255">
      <w:tab/>
    </w:r>
    <w:r w:rsidRPr="00963255">
      <w:tab/>
      <w:t>PE</w:t>
    </w:r>
    <w:r w:rsidRPr="00963255">
      <w:rPr>
        <w:rStyle w:val="HideTWBExt"/>
        <w:noProof w:val="0"/>
      </w:rPr>
      <w:t>&lt;NoPE&gt;</w:t>
    </w:r>
    <w:r w:rsidRPr="00963255">
      <w:t>689.039</w:t>
    </w:r>
    <w:r w:rsidRPr="00963255">
      <w:rPr>
        <w:rStyle w:val="HideTWBExt"/>
        <w:noProof w:val="0"/>
      </w:rPr>
      <w:t>&lt;/NoPE&gt;&lt;Version&gt;</w:t>
    </w:r>
    <w:r w:rsidRPr="00963255">
      <w:t>v01-00</w:t>
    </w:r>
    <w:r w:rsidRPr="00963255">
      <w:rPr>
        <w:rStyle w:val="HideTWBExt"/>
        <w:noProof w:val="0"/>
      </w:rPr>
      <w:t>&lt;/Version&gt;</w:t>
    </w:r>
  </w:p>
  <w:p w:rsidR="008A104E" w:rsidRPr="00963255" w:rsidRDefault="00963255" w:rsidP="00963255">
    <w:pPr>
      <w:pStyle w:val="EPFooter2"/>
    </w:pPr>
    <w:r w:rsidRPr="00963255">
      <w:t>ES</w:t>
    </w:r>
    <w:r w:rsidRPr="00963255">
      <w:tab/>
    </w:r>
    <w:r w:rsidRPr="00963255">
      <w:rPr>
        <w:b w:val="0"/>
        <w:i/>
        <w:color w:val="C0C0C0"/>
        <w:sz w:val="22"/>
      </w:rPr>
      <w:t>Unida en la diversidad</w:t>
    </w:r>
    <w:r w:rsidRPr="00963255">
      <w:tab/>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B6" w:rsidRDefault="003E25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55" w:rsidRPr="00963255" w:rsidRDefault="00963255" w:rsidP="00963255">
    <w:pPr>
      <w:pStyle w:val="EPFooter"/>
    </w:pPr>
    <w:r w:rsidRPr="00963255">
      <w:rPr>
        <w:rStyle w:val="HideTWBExt"/>
        <w:noProof w:val="0"/>
      </w:rPr>
      <w:t>&lt;PathFdR&gt;</w:t>
    </w:r>
    <w:r w:rsidRPr="00963255">
      <w:t>AM\1226395ES.docx</w:t>
    </w:r>
    <w:r w:rsidRPr="00963255">
      <w:rPr>
        <w:rStyle w:val="HideTWBExt"/>
        <w:noProof w:val="0"/>
      </w:rPr>
      <w:t>&lt;/PathFdR&gt;</w:t>
    </w:r>
    <w:r w:rsidRPr="00963255">
      <w:tab/>
    </w:r>
    <w:r w:rsidRPr="00963255">
      <w:tab/>
      <w:t>PE</w:t>
    </w:r>
    <w:r w:rsidRPr="00963255">
      <w:rPr>
        <w:rStyle w:val="HideTWBExt"/>
        <w:noProof w:val="0"/>
      </w:rPr>
      <w:t>&lt;NoPE&gt;</w:t>
    </w:r>
    <w:r w:rsidRPr="00963255">
      <w:t>689.039</w:t>
    </w:r>
    <w:r w:rsidRPr="00963255">
      <w:rPr>
        <w:rStyle w:val="HideTWBExt"/>
        <w:noProof w:val="0"/>
      </w:rPr>
      <w:t>&lt;/NoPE&gt;&lt;Version&gt;</w:t>
    </w:r>
    <w:r w:rsidRPr="00963255">
      <w:t>v01-00</w:t>
    </w:r>
    <w:r w:rsidRPr="00963255">
      <w:rPr>
        <w:rStyle w:val="HideTWBExt"/>
        <w:noProof w:val="0"/>
      </w:rPr>
      <w:t>&lt;/Version&gt;</w:t>
    </w:r>
  </w:p>
  <w:p w:rsidR="00496AFC" w:rsidRPr="00963255" w:rsidRDefault="00963255" w:rsidP="00963255">
    <w:pPr>
      <w:pStyle w:val="EPFooter2"/>
    </w:pPr>
    <w:r w:rsidRPr="00963255">
      <w:t>ES</w:t>
    </w:r>
    <w:r w:rsidRPr="00963255">
      <w:tab/>
    </w:r>
    <w:r w:rsidRPr="00963255">
      <w:rPr>
        <w:b w:val="0"/>
        <w:i/>
        <w:color w:val="C0C0C0"/>
        <w:sz w:val="22"/>
      </w:rPr>
      <w:t>Unida en la diversidad</w:t>
    </w:r>
    <w:r w:rsidRPr="00963255">
      <w:tab/>
      <w:t>ES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55" w:rsidRPr="00963255" w:rsidRDefault="00963255" w:rsidP="00963255">
    <w:pPr>
      <w:pStyle w:val="EPFooter"/>
    </w:pPr>
    <w:r w:rsidRPr="00963255">
      <w:rPr>
        <w:rStyle w:val="HideTWBExt"/>
        <w:noProof w:val="0"/>
      </w:rPr>
      <w:t>&lt;PathFdR&gt;</w:t>
    </w:r>
    <w:r w:rsidRPr="00963255">
      <w:t>AM\1226395ES.docx</w:t>
    </w:r>
    <w:r w:rsidRPr="00963255">
      <w:rPr>
        <w:rStyle w:val="HideTWBExt"/>
        <w:noProof w:val="0"/>
      </w:rPr>
      <w:t>&lt;/PathFdR&gt;</w:t>
    </w:r>
    <w:r w:rsidRPr="00963255">
      <w:tab/>
    </w:r>
    <w:r w:rsidRPr="00963255">
      <w:tab/>
      <w:t>PE</w:t>
    </w:r>
    <w:r w:rsidRPr="00963255">
      <w:rPr>
        <w:rStyle w:val="HideTWBExt"/>
        <w:noProof w:val="0"/>
      </w:rPr>
      <w:t>&lt;NoPE&gt;</w:t>
    </w:r>
    <w:r w:rsidRPr="00963255">
      <w:t>689.039</w:t>
    </w:r>
    <w:r w:rsidRPr="00963255">
      <w:rPr>
        <w:rStyle w:val="HideTWBExt"/>
        <w:noProof w:val="0"/>
      </w:rPr>
      <w:t>&lt;/NoPE&gt;&lt;Version&gt;</w:t>
    </w:r>
    <w:r w:rsidRPr="00963255">
      <w:t>v01-00</w:t>
    </w:r>
    <w:r w:rsidRPr="00963255">
      <w:rPr>
        <w:rStyle w:val="HideTWBExt"/>
        <w:noProof w:val="0"/>
      </w:rPr>
      <w:t>&lt;/Version&gt;</w:t>
    </w:r>
  </w:p>
  <w:p w:rsidR="00496AFC" w:rsidRPr="00963255" w:rsidRDefault="00963255" w:rsidP="00963255">
    <w:pPr>
      <w:pStyle w:val="EPFooter2"/>
    </w:pPr>
    <w:r w:rsidRPr="00963255">
      <w:t>ES</w:t>
    </w:r>
    <w:r w:rsidRPr="00963255">
      <w:tab/>
    </w:r>
    <w:r w:rsidRPr="00963255">
      <w:rPr>
        <w:b w:val="0"/>
        <w:i/>
        <w:color w:val="C0C0C0"/>
        <w:sz w:val="22"/>
      </w:rPr>
      <w:t>Unida en la diversidad</w:t>
    </w:r>
    <w:r w:rsidRPr="00963255">
      <w:tab/>
      <w:t>ES</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55" w:rsidRPr="00963255" w:rsidRDefault="00963255" w:rsidP="00963255">
    <w:pPr>
      <w:pStyle w:val="EPFooter"/>
    </w:pPr>
    <w:r w:rsidRPr="00963255">
      <w:rPr>
        <w:rStyle w:val="HideTWBExt"/>
        <w:noProof w:val="0"/>
      </w:rPr>
      <w:t>&lt;PathFdR&gt;</w:t>
    </w:r>
    <w:r w:rsidRPr="00963255">
      <w:t>AM\1226395ES.docx</w:t>
    </w:r>
    <w:r w:rsidRPr="00963255">
      <w:rPr>
        <w:rStyle w:val="HideTWBExt"/>
        <w:noProof w:val="0"/>
      </w:rPr>
      <w:t>&lt;/PathFdR&gt;</w:t>
    </w:r>
    <w:r w:rsidRPr="00963255">
      <w:tab/>
    </w:r>
    <w:r w:rsidRPr="00963255">
      <w:tab/>
      <w:t>PE</w:t>
    </w:r>
    <w:r w:rsidRPr="00963255">
      <w:rPr>
        <w:rStyle w:val="HideTWBExt"/>
        <w:noProof w:val="0"/>
      </w:rPr>
      <w:t>&lt;NoPE&gt;</w:t>
    </w:r>
    <w:r w:rsidRPr="00963255">
      <w:t>689.039</w:t>
    </w:r>
    <w:r w:rsidRPr="00963255">
      <w:rPr>
        <w:rStyle w:val="HideTWBExt"/>
        <w:noProof w:val="0"/>
      </w:rPr>
      <w:t>&lt;/NoPE&gt;&lt;Version&gt;</w:t>
    </w:r>
    <w:r w:rsidRPr="00963255">
      <w:t>v01-00</w:t>
    </w:r>
    <w:r w:rsidRPr="00963255">
      <w:rPr>
        <w:rStyle w:val="HideTWBExt"/>
        <w:noProof w:val="0"/>
      </w:rPr>
      <w:t>&lt;/Version&gt;</w:t>
    </w:r>
  </w:p>
  <w:p w:rsidR="00496AFC" w:rsidRPr="00963255" w:rsidRDefault="00963255" w:rsidP="00963255">
    <w:pPr>
      <w:pStyle w:val="EPFooter2"/>
    </w:pPr>
    <w:r w:rsidRPr="00963255">
      <w:t>ES</w:t>
    </w:r>
    <w:r w:rsidRPr="00963255">
      <w:tab/>
    </w:r>
    <w:r w:rsidRPr="00963255">
      <w:rPr>
        <w:b w:val="0"/>
        <w:i/>
        <w:color w:val="C0C0C0"/>
        <w:sz w:val="22"/>
      </w:rPr>
      <w:t>Unida en la diversidad</w:t>
    </w:r>
    <w:r w:rsidRPr="00963255">
      <w:tab/>
      <w:t>ES</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55" w:rsidRPr="00963255" w:rsidRDefault="00963255" w:rsidP="00963255">
    <w:pPr>
      <w:pStyle w:val="EPFooter"/>
    </w:pPr>
    <w:r w:rsidRPr="00963255">
      <w:rPr>
        <w:rStyle w:val="HideTWBExt"/>
        <w:noProof w:val="0"/>
      </w:rPr>
      <w:t>&lt;PathFdR&gt;</w:t>
    </w:r>
    <w:r w:rsidRPr="00963255">
      <w:t>AM\1226395ES.docx</w:t>
    </w:r>
    <w:r w:rsidRPr="00963255">
      <w:rPr>
        <w:rStyle w:val="HideTWBExt"/>
        <w:noProof w:val="0"/>
      </w:rPr>
      <w:t>&lt;/PathFdR&gt;</w:t>
    </w:r>
    <w:r w:rsidRPr="00963255">
      <w:tab/>
    </w:r>
    <w:r w:rsidRPr="00963255">
      <w:tab/>
      <w:t>PE</w:t>
    </w:r>
    <w:r w:rsidRPr="00963255">
      <w:rPr>
        <w:rStyle w:val="HideTWBExt"/>
        <w:noProof w:val="0"/>
      </w:rPr>
      <w:t>&lt;NoPE&gt;</w:t>
    </w:r>
    <w:r w:rsidRPr="00963255">
      <w:t>689.039</w:t>
    </w:r>
    <w:r w:rsidRPr="00963255">
      <w:rPr>
        <w:rStyle w:val="HideTWBExt"/>
        <w:noProof w:val="0"/>
      </w:rPr>
      <w:t>&lt;/NoPE&gt;&lt;Version&gt;</w:t>
    </w:r>
    <w:r w:rsidRPr="00963255">
      <w:t>v01-00</w:t>
    </w:r>
    <w:r w:rsidRPr="00963255">
      <w:rPr>
        <w:rStyle w:val="HideTWBExt"/>
        <w:noProof w:val="0"/>
      </w:rPr>
      <w:t>&lt;/Version&gt;</w:t>
    </w:r>
  </w:p>
  <w:p w:rsidR="00496AFC" w:rsidRPr="00963255" w:rsidRDefault="00963255" w:rsidP="00963255">
    <w:pPr>
      <w:pStyle w:val="EPFooter2"/>
    </w:pPr>
    <w:r w:rsidRPr="00963255">
      <w:t>ES</w:t>
    </w:r>
    <w:r w:rsidRPr="00963255">
      <w:tab/>
    </w:r>
    <w:r w:rsidRPr="00963255">
      <w:rPr>
        <w:b w:val="0"/>
        <w:i/>
        <w:color w:val="C0C0C0"/>
        <w:sz w:val="22"/>
      </w:rPr>
      <w:t>Unida en la diversidad</w:t>
    </w:r>
    <w:r w:rsidRPr="00963255">
      <w:tab/>
      <w:t>ES</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55" w:rsidRPr="00963255" w:rsidRDefault="00963255" w:rsidP="00963255">
    <w:pPr>
      <w:pStyle w:val="EPFooter"/>
    </w:pPr>
    <w:r w:rsidRPr="00963255">
      <w:rPr>
        <w:rStyle w:val="HideTWBExt"/>
        <w:noProof w:val="0"/>
      </w:rPr>
      <w:t>&lt;PathFdR&gt;</w:t>
    </w:r>
    <w:r w:rsidRPr="00963255">
      <w:t>AM\1226395ES.docx</w:t>
    </w:r>
    <w:r w:rsidRPr="00963255">
      <w:rPr>
        <w:rStyle w:val="HideTWBExt"/>
        <w:noProof w:val="0"/>
      </w:rPr>
      <w:t>&lt;/PathFdR&gt;</w:t>
    </w:r>
    <w:r w:rsidRPr="00963255">
      <w:tab/>
    </w:r>
    <w:r w:rsidRPr="00963255">
      <w:tab/>
      <w:t>PE</w:t>
    </w:r>
    <w:r w:rsidRPr="00963255">
      <w:rPr>
        <w:rStyle w:val="HideTWBExt"/>
        <w:noProof w:val="0"/>
      </w:rPr>
      <w:t>&lt;NoPE&gt;</w:t>
    </w:r>
    <w:r w:rsidRPr="00963255">
      <w:t>689.039</w:t>
    </w:r>
    <w:r w:rsidRPr="00963255">
      <w:rPr>
        <w:rStyle w:val="HideTWBExt"/>
        <w:noProof w:val="0"/>
      </w:rPr>
      <w:t>&lt;/NoPE&gt;&lt;Version&gt;</w:t>
    </w:r>
    <w:r w:rsidRPr="00963255">
      <w:t>v01-00</w:t>
    </w:r>
    <w:r w:rsidRPr="00963255">
      <w:rPr>
        <w:rStyle w:val="HideTWBExt"/>
        <w:noProof w:val="0"/>
      </w:rPr>
      <w:t>&lt;/Version&gt;</w:t>
    </w:r>
  </w:p>
  <w:p w:rsidR="00496AFC" w:rsidRPr="00963255" w:rsidRDefault="00963255" w:rsidP="00963255">
    <w:pPr>
      <w:pStyle w:val="EPFooter2"/>
    </w:pPr>
    <w:r w:rsidRPr="00963255">
      <w:t>ES</w:t>
    </w:r>
    <w:r w:rsidRPr="00963255">
      <w:tab/>
    </w:r>
    <w:r w:rsidRPr="00963255">
      <w:rPr>
        <w:b w:val="0"/>
        <w:i/>
        <w:color w:val="C0C0C0"/>
        <w:sz w:val="22"/>
      </w:rPr>
      <w:t>Unida en la diversidad</w:t>
    </w:r>
    <w:r w:rsidRPr="00963255">
      <w:tab/>
      <w:t>ES</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55" w:rsidRPr="00963255" w:rsidRDefault="00963255" w:rsidP="00963255">
    <w:pPr>
      <w:pStyle w:val="EPFooter"/>
    </w:pPr>
    <w:r w:rsidRPr="00963255">
      <w:rPr>
        <w:rStyle w:val="HideTWBExt"/>
        <w:noProof w:val="0"/>
      </w:rPr>
      <w:t>&lt;PathFdR&gt;</w:t>
    </w:r>
    <w:r w:rsidRPr="00963255">
      <w:t>AM\1226395ES.docx</w:t>
    </w:r>
    <w:r w:rsidRPr="00963255">
      <w:rPr>
        <w:rStyle w:val="HideTWBExt"/>
        <w:noProof w:val="0"/>
      </w:rPr>
      <w:t>&lt;/PathFdR&gt;</w:t>
    </w:r>
    <w:r w:rsidRPr="00963255">
      <w:tab/>
    </w:r>
    <w:r w:rsidRPr="00963255">
      <w:tab/>
      <w:t>PE</w:t>
    </w:r>
    <w:r w:rsidRPr="00963255">
      <w:rPr>
        <w:rStyle w:val="HideTWBExt"/>
        <w:noProof w:val="0"/>
      </w:rPr>
      <w:t>&lt;NoPE&gt;</w:t>
    </w:r>
    <w:r w:rsidRPr="00963255">
      <w:t>689.039</w:t>
    </w:r>
    <w:r w:rsidRPr="00963255">
      <w:rPr>
        <w:rStyle w:val="HideTWBExt"/>
        <w:noProof w:val="0"/>
      </w:rPr>
      <w:t>&lt;/NoPE&gt;&lt;Version&gt;</w:t>
    </w:r>
    <w:r w:rsidRPr="00963255">
      <w:t>v01-00</w:t>
    </w:r>
    <w:r w:rsidRPr="00963255">
      <w:rPr>
        <w:rStyle w:val="HideTWBExt"/>
        <w:noProof w:val="0"/>
      </w:rPr>
      <w:t>&lt;/Version&gt;</w:t>
    </w:r>
  </w:p>
  <w:p w:rsidR="00496AFC" w:rsidRPr="00963255" w:rsidRDefault="00963255" w:rsidP="00963255">
    <w:pPr>
      <w:pStyle w:val="EPFooter2"/>
    </w:pPr>
    <w:r w:rsidRPr="00963255">
      <w:t>ES</w:t>
    </w:r>
    <w:r w:rsidRPr="00963255">
      <w:tab/>
    </w:r>
    <w:r w:rsidRPr="00963255">
      <w:rPr>
        <w:b w:val="0"/>
        <w:i/>
        <w:color w:val="C0C0C0"/>
        <w:sz w:val="22"/>
      </w:rPr>
      <w:t>Unida en la diversidad</w:t>
    </w:r>
    <w:r w:rsidRPr="00963255">
      <w:tab/>
      <w: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Pr="00963255" w:rsidRDefault="003E25B6">
      <w:r w:rsidRPr="00963255">
        <w:separator/>
      </w:r>
    </w:p>
  </w:footnote>
  <w:footnote w:type="continuationSeparator" w:id="0">
    <w:p w:rsidR="00000000" w:rsidRPr="00963255" w:rsidRDefault="003E25B6">
      <w:r w:rsidRPr="0096325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B6" w:rsidRDefault="003E25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B6" w:rsidRDefault="003E25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B6" w:rsidRDefault="003E2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ENDDOCTYPEMNU" w:val=" 1"/>
    <w:docVar w:name="CVar" w:val="27"/>
    <w:docVar w:name="DOCDT" w:val="08/03/2021"/>
    <w:docVar w:name="DocEPSectionBreak"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0298460 HideTWBExt;}{\s18\ql \li-850\ri-850\widctlpar_x000d__x000a_\tqc\tx4535\tqr\tx9921\wrapdefault\aspalpha\aspnum\faauto\adjustright\rin-850\lin-850\itap0 \rtlch\fcs1 \af1\afs20\alang1025 \ltrch\fcs0 \b\f1\fs48\lang2057\langfe2057\cgrid\langnp2057\langfenp2057 \sbasedon0 \snext0 \spriority0 \styrsid10298460 _x000d__x000a_EPFooter2;}{\s19\ql \li0\ri0\sb240\sa240\nowidctlpar\tqc\tx4535\tqr\tx9071\wrapdefault\aspalpha\aspnum\faauto\adjustright\rin0\lin0\itap0 \rtlch\fcs1 \af0\afs20\alang1025 \ltrch\fcs0 \fs22\lang2057\langfe2057\cgrid\langnp2057\langfenp2057 _x000d__x000a_\sbasedon0 \snext19 \spriority0 \styrsid10298460 EPFooter;}}{\*\rsidtbl \rsid24658\rsid223860\rsid403018\rsid735077\rsid1718133\rsid2892074\rsid3565327\rsid4666813\rsid6641733\rsid7823322\rsid9636012\rsid10298460\rsid10377208\rsid11215221\rsid11549030_x000d__x000a_\rsid12154954\rsid14382809\rsid14424199\rsid15204470\rsid15285974\rsid15950462\rsid16324206\rsid16662270}{\mmathPr\mmathFont34\mbrkBin0\mbrkBinSub0\msmallFrac0\mdispDef1\mlMargin0\mrMargin0\mdefJc1\mwrapIndent1440\mintLim0\mnaryLim1}{\info_x000d__x000a_{\author DE WILDE Alice}{\operator DE WILDE Alice}{\creatim\yr2021\mo3\dy8\hr17\min35}{\revtim\yr2021\mo3\dy8\hr17\min35}{\version1}{\edmins0}{\nofpages2}{\nofwords0}{\nofchars1}{\nofcharsws1}{\vern103}}{\*\xmlnstbl {\xmlns1 http://schemas.microsoft.com/o_x000d__x000a_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0298460\newtblstyruls\nogrowautofit\usenormstyforlist\noindnmbrts\felnbrelev\nocxsptable\indrlsweleven\noafcnsttbl\afelev\utinl\hwelev\spltpgpar\notcvasp\notbrkcnstfrctbl\notvatxbx\krnprsnet\cachedcolbal _x000d__x000a_\nouicompat \fet0{\*\wgrffmtfilter 013f}\nofeaturethrottle1\ilfomacatclnup0{\*\template C:\\Users\\adewilde\\AppData\\Local\\Temp\\Blank1.dotx}{\*\ftnsep \ltrpar \pard\plain \ltrpar_x000d__x000a_\ql \li0\ri0\widctlpar\wrapdefault\aspalpha\aspnum\faauto\adjustright\rin0\lin0\itap0 \rtlch\fcs1 \af0\afs20\alang1025 \ltrch\fcs0 \fs24\lang2057\langfe2057\cgrid\langnp2057\langfenp2057 {\rtlch\fcs1 \af0 \ltrch\fcs0 \insrsid403018 \chftnsep _x000d__x000a_\par }}{\*\ftnsepc \ltrpar \pard\plain \ltrpar\ql \li0\ri0\widctlpar\wrapdefault\aspalpha\aspnum\faauto\adjustright\rin0\lin0\itap0 \rtlch\fcs1 \af0\afs20\alang1025 \ltrch\fcs0 \fs24\lang2057\langfe2057\cgrid\langnp2057\langfenp2057 {\rtlch\fcs1 \af0 _x000d__x000a_\ltrch\fcs0 \insrsid403018 \chftnsepc _x000d__x000a_\par }}{\*\aftnsep \ltrpar \pard\plain \ltrpar\ql \li0\ri0\widctlpar\wrapdefault\aspalpha\aspnum\faauto\adjustright\rin0\lin0\itap0 \rtlch\fcs1 \af0\afs20\alang1025 \ltrch\fcs0 \fs24\lang2057\langfe2057\cgrid\langnp2057\langfenp2057 {\rtlch\fcs1 \af0 _x000d__x000a_\ltrch\fcs0 \insrsid403018 \chftnsep _x000d__x000a_\par }}{\*\aftnsepc \ltrpar \pard\plain \ltrpar\ql \li0\ri0\widctlpar\wrapdefault\aspalpha\aspnum\faauto\adjustright\rin0\lin0\itap0 \rtlch\fcs1 \af0\afs20\alang1025 \ltrch\fcs0 \fs24\lang2057\langfe2057\cgrid\langnp2057\langfenp2057 {\rtlch\fcs1 \af0 _x000d__x000a_\ltrch\fcs0 \insrsid403018 \chftnsepc _x000d__x000a_\par }}\ltrpar \sectd \ltrsect\psz9\linex0\headery1134\footery567\sectlinegrid326\sectdefaultcl\sectrsid9600231\sftnbj\saftnnar\sftnrestart {\footerr \ltrpar \pard\plain \ltrpar\s19\ql \li0\ri0\sb240\sa240\nowidctlpar_x000d__x000a_\tqc\tx4535\tqr\tx9071\wrapdefault\aspalpha\aspnum\faauto\adjustright\rin0\lin0\itap0\pararsid143325 \rtlch\fcs1 \af0\afs20\alang1025 \ltrch\fcs0 \fs22\lang2057\langfe2057\cgrid\langnp2057\langfenp2057 {\rtlch\fcs1 \af0 \ltrch\fcs0 _x000d__x000a_\cs17\v\fs20\cf9\lang1031\langfe2057\loch\af1\hich\af1\dbch\af31501\langnp1031\insrsid10298460\charrsid12523479 \hich\af1\dbch\af31501\loch\f1 &lt;PathFdR&gt;}{\rtlch\fcs1 \af0 \ltrch\fcs0 \lang1031\langfe2057\langnp1031\insrsid10298460\charrsid12523479 AM\\_x000d__x000a_1226370EN.docx}{\rtlch\fcs1 \af0 \ltrch\fcs0 \cs17\v\fs20\cf9\lang1031\langfe2057\loch\af1\hich\af1\dbch\af31501\langnp1031\insrsid10298460\charrsid12523479 \hich\af1\dbch\af31501\loch\f1 &lt;/PathFdR&gt;}{\rtlch\fcs1 \af0 \ltrch\fcs0 _x000d__x000a_\lang1031\langfe2057\langnp1031\insrsid10298460\charrsid12523479 \tab \tab PE}{\rtlch\fcs1 \af0 \ltrch\fcs0 \cs17\v\fs20\cf9\lang1031\langfe2057\loch\af1\hich\af1\dbch\af31501\langnp1031\insrsid10298460\charrsid12523479 \hich\af1\dbch\af31501\loch\f1 _x000d__x000a_&lt;NoPE&gt;}{\rtlch\fcs1 \af0 \ltrch\fcs0 \lang1031\langfe2057\langnp1031\insrsid10298460\charrsid12523479 689.035}{\rtlch\fcs1 \af0 \ltrch\fcs0 \cs17\v\fs20\cf9\lang1031\langfe2057\loch\af1\hich\af1\dbch\af31501\langnp1031\insrsid10298460\charrsid12523479 _x000d__x000a_\hich\af1\dbch\af31501\loch\f1 &lt;/NoPE&gt;&lt;Version&gt;}{\rtlch\fcs1 \af0 \ltrch\fcs0 \lang1031\langfe2057\langnp1031\insrsid10298460\charrsid12523479 v01-00}{\rtlch\fcs1 \af0 \ltrch\fcs0 _x000d__x000a_\cs17\v\fs20\cf9\lang1031\langfe2057\loch\af1\hich\af1\dbch\af31501\langnp1031\insrsid10298460\charrsid12523479 \hich\af1\dbch\af31501\loch\f1 &lt;/Version&gt;}{\rtlch\fcs1 \af0 \ltrch\fcs0 \lang1031\langfe2057\langnp1031\insrsid10298460\charrsid12523479 _x000d__x000a__x000d__x000a_\par }\pard\plain \ltrpar\s18\ql \li-850\ri-850\widctlpar\tqc\tx4535\tqr\tx9921\wrapdefault\aspalpha\aspnum\faauto\adjustright\rin-850\lin-850\itap0\pararsid2639205 \rtlch\fcs1 \af1\afs20\alang1025 \ltrch\fcs0 _x000d__x000a_\b\f1\fs48\lang2057\langfe2057\cgrid\langnp2057\langfenp2057 {\field{\*\fldinst {\rtlch\fcs1 \af1 \ltrch\fcs0 \insrsid10298460\charrsid8327473  DOCPROPERTY &quot;&lt;Extension&gt;&quot; }}{\fldrslt {\rtlch\fcs1 \af1 \ltrch\fcs0 \insrsid10298460 EN}}}\sectd \ltrsect_x000d__x000a_\linex0\endnhere\sectdefaultcl\sftnbj {\rtlch\fcs1 \af1 \ltrch\fcs0 \insrsid10298460\charrsid8327473 \tab }{\rtlch\fcs1 \af1\afs22 \ltrch\fcs0 \b0\i\fs22\cf16\insrsid10298460 United in diversity}{\rtlch\fcs1 \af1 \ltrch\fcs0 _x000d__x000a_\insrsid10298460\charrsid8327473 \tab }{\field{\*\fldinst {\rtlch\fcs1 \af1 \ltrch\fcs0 \insrsid10298460\charrsid8327473  DOCPROPERTY &quot;&lt;Extension&gt;&quot; }}{\fldrslt {\rtlch\fcs1 \af1 \ltrch\fcs0 \insrsid10298460 EN}}}\sectd \ltrsect_x000d__x000a_\linex0\endnhere\sectdefaultcl\sftnbj {\rtlch\fcs1 \af1 \ltrch\fcs0 \insrsid10298460\charrsid832747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0298460 _x000d__x000a_\rtlch\fcs1 \af0\afs20\alang1025 \ltrch\fcs0 \fs24\lang2057\langfe2057\cgrid\langnp2057\langfenp2057 {\rtlch\fcs1 \af0 \ltrch\fcs0 \insrsid10298460\charrsid8327473 \sect }\sectd \ltrsect_x000d__x000a_\psz9\linex0\headery1134\footery567\endnhere\titlepg\sectlinegrid326\sectdefaultcl\sectrsid10377208\sftnbj\sftnrestart {\headerl \ltrpar \pard\plain \ltrpar\ql \li0\ri0\widctlpar\wrapdefault\aspalpha\aspnum\faauto\adjustright\rin0\lin0\itap0 \rtlch\fcs1 _x000d__x000a_\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de_x000d__x000a_a3193914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27"/>
    <w:docVar w:name="InsideLoop" w:val="1"/>
    <w:docVar w:name="LastEditedSection" w:val=" 1"/>
    <w:docVar w:name="ONBEHALFKEY1" w:val="ECR"/>
    <w:docVar w:name="ORLANGKEY" w:val="EN"/>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6163024 HideTWBExt;}{\s18\ql \li0\ri0\nowidctlpar_x000d__x000a_\tqr\tx9071\wrapdefault\aspalpha\aspnum\faauto\adjustright\rin0\lin0\itap0 \rtlch\fcs1 \af0\afs20\alang1025 \ltrch\fcs0 \b\fs24\lang2057\langfe2057\cgrid\langnp2057\langfenp2057 \sbasedon0 \snext18 \spriority0 \styrsid6163024 AmDocTypeTab;}{_x000d__x000a_\s19\ql \li0\ri0\sa240\nowidctlpar\wrapdefault\aspalpha\aspnum\faauto\adjustright\rin0\lin0\itap0 \rtlch\fcs1 \af0\afs20\alang1025 \ltrch\fcs0 \fs24\lang2057\langfe2057\cgrid\langnp2057\langfenp2057 \sbasedon0 \snext19 \spriority0 \styrsid6163024 _x000d__x000a_Normal12a;}{\s20\ql \li-850\ri-850\widctlpar\tqc\tx4535\tqr\tx9921\wrapdefault\aspalpha\aspnum\faauto\adjustright\rin-850\lin-850\itap0 \rtlch\fcs1 \af1\afs20\alang1025 \ltrch\fcs0 \b\f1\fs48\lang2057\langfe2057\cgrid\langnp2057\langfenp2057 _x000d__x000a_\sbasedon0 \snext0 \spriority0 \styrsid6163024 EPFooter2;}{\*\cs21 \additive \v\f1\fs20\cf15 \spriority0 \styrsid6163024 HideTWBInt;}{\s22\ql \li0\ri0\nowidctlpar\wrapdefault\aspalpha\aspnum\faauto\adjustright\rin0\lin0\itap0 \rtlch\fcs1 _x000d__x000a_\af0\afs20\alang1025 \ltrch\fcs0 \b\fs24\lang2057\langfe2057\cgrid\langnp2057\langfenp2057 \sbasedon0 \snext22 \spriority0 \styrsid6163024 NormalBold;}{_x000d__x000a_\s23\qr \li0\ri0\sb240\sa240\nowidctlpar\wrapdefault\aspalpha\aspnum\faauto\adjustright\rin0\lin0\itap0 \rtlch\fcs1 \af0\afs20\alang1025 \ltrch\fcs0 \fs24\lang2057\langfe2057\cgrid\langnp2057\langfenp2057 \sbasedon0 \snext23 \spriority0 \styrsid6163024 _x000d__x000a_AmOrLang;}{\s24\ql \li0\ri0\sa120\nowidctlpar\wrapdefault\aspalpha\aspnum\faauto\adjustright\rin0\lin0\itap0 \rtlch\fcs1 \af0\afs20\alang1025 \ltrch\fcs0 \fs24\lang2057\langfe2057\cgrid\langnp2057\langfenp2057 _x000d__x000a_\sbasedon0 \snext24 \spriority0 \styrsid6163024 Normal6a;}{\s25\ql \li0\ri0\nowidctlpar\tqr\tx9071\wrapdefault\aspalpha\aspnum\faauto\adjustright\rin0\lin0\itap0 \rtlch\fcs1 \af0\afs20\alang1025 \ltrch\fcs0 _x000d__x000a_\fs24\lang2057\langfe2057\cgrid\langnp2057\langfenp2057 \sbasedon0 \snext25 \spriority0 \styrsid6163024 AmDateTab;}{\s26\qc \li0\ri0\sa240\nowidctlpar\wrapdefault\aspalpha\aspnum\faauto\adjustright\rin0\lin0\itap0 \rtlch\fcs1 \af0\afs20\alang1025 _x000d__x000a_\ltrch\fcs0 \i\fs24\lang2057\langfe2057\cgrid\langnp2057\langfenp2057 \sbasedon0 \snext26 \spriority0 \styrsid6163024 AmColumnHeading;}{\s27\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7 \spriority0 \styrsid6163024 AmNumberTabs;}{\s28\ql \li0\ri0\sb240\sa240\nowidctlpar_x000d__x000a_\tqc\tx4535\tqr\tx9071\wrapdefault\aspalpha\aspnum\faauto\adjustright\rin0\lin0\itap0 \rtlch\fcs1 \af0\afs20\alang1025 \ltrch\fcs0 \fs22\lang2057\langfe2057\cgrid\langnp2057\langfenp2057 \sbasedon0 \snext28 \spriority0 \styrsid6163024 EPFooter;}}_x000d__x000a_{\*\rsidtbl \rsid24658\rsid223860\rsid735077\rsid1718133\rsid2892074\rsid3565327\rsid4666813\rsid4743349\rsid6163024\rsid6641733\rsid7823322\rsid9636012\rsid10377208\rsid11215221\rsid11549030\rsid12154954\rsid14382809\rsid14424199\rsid15204470_x000d__x000a_\rsid15285974\rsid15950462\rsid16324206\rsid16662270}{\mmathPr\mmathFont34\mbrkBin0\mbrkBinSub0\msmallFrac0\mdispDef1\mlMargin0\mrMargin0\mdefJc1\mwrapIndent1440\mintLim0\mnaryLim1}{\info{\author DE WILDE Alice}{\operator DE WILDE Alice}_x000d__x000a_{\creatim\yr2021\mo3\dy8\hr17\min29}{\revtim\yr2021\mo3\dy8\hr17\min29}{\version1}{\edmins0}{\nofpages2}{\nofwords239}{\nofchars1240}{\nofcharsws1473}{\vern103}}{\*\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6163024\newtblstyruls\nogrowautofit\usenormstyforlist\noindnmbrts\felnbrelev\nocxsptable\indrlsweleven\noafcnsttbl\afelev\utinl\hwelev\spltpgpar\notcvasp\notbrkcnstfrctbl\notvatxbx\krnprsnet\cachedcolbal _x000d__x000a_\nouicompat \fet0{\*\wgrffmtfilter 013f}\nofeaturethrottle1\ilfomacatclnup0{\*\template C:\\Users\\adewilde\\AppData\\Local\\Temp\\Blank1.dotx}{\*\ftnsep \ltrpar \pard\plain \ltrpar_x000d__x000a_\ql \li0\ri0\widctlpar\wrapdefault\aspalpha\aspnum\faauto\adjustright\rin0\lin0\itap0 \rtlch\fcs1 \af0\afs20\alang1025 \ltrch\fcs0 \fs24\lang2057\langfe2057\cgrid\langnp2057\langfenp2057 {\rtlch\fcs1 \af0 \ltrch\fcs0 \insrsid4743349 \chftnsep _x000d__x000a_\par }}{\*\ftnsepc \ltrpar \pard\plain \ltrpar\ql \li0\ri0\widctlpar\wrapdefault\aspalpha\aspnum\faauto\adjustright\rin0\lin0\itap0 \rtlch\fcs1 \af0\afs20\alang1025 \ltrch\fcs0 \fs24\lang2057\langfe2057\cgrid\langnp2057\langfenp2057 {\rtlch\fcs1 \af0 _x000d__x000a_\ltrch\fcs0 \insrsid4743349 \chftnsepc _x000d__x000a_\par }}{\*\aftnsep \ltrpar \pard\plain \ltrpar\ql \li0\ri0\widctlpar\wrapdefault\aspalpha\aspnum\faauto\adjustright\rin0\lin0\itap0 \rtlch\fcs1 \af0\afs20\alang1025 \ltrch\fcs0 \fs24\lang2057\langfe2057\cgrid\langnp2057\langfenp2057 {\rtlch\fcs1 \af0 _x000d__x000a_\ltrch\fcs0 \insrsid4743349 \chftnsep _x000d__x000a_\par }}{\*\aftnsepc \ltrpar \pard\plain \ltrpar\ql \li0\ri0\widctlpar\wrapdefault\aspalpha\aspnum\faauto\adjustright\rin0\lin0\itap0 \rtlch\fcs1 \af0\afs20\alang1025 \ltrch\fcs0 \fs24\lang2057\langfe2057\cgrid\langnp2057\langfenp2057 {\rtlch\fcs1 \af0 _x000d__x000a_\ltrch\fcs0 \insrsid4743349 \chftnsepc _x000d__x000a_\par }}\ltrpar \sectd \ltrsect\psz9\linex0\headery1134\footery567\sectlinegrid326\sectdefaultcl\sectrsid3953286\sftnbj\saftnnar\sftnrestart {\footerr \ltrpar \pard\plain \ltrpar\s28\ql \li0\ri0\sb240\sa240\nowidctlpar_x000d__x000a_\tqc\tx4535\tqr\tx9071\wrapdefault\aspalpha\aspnum\faauto\adjustright\rin0\lin0\itap0\pararsid143325 \rtlch\fcs1 \af0\afs20\alang1025 \ltrch\fcs0 \fs22\lang2057\langfe2057\cgrid\langnp2057\langfenp2057 {\rtlch\fcs1 \af0 \ltrch\fcs0 _x000d__x000a_\cs17\v\fs20\cf9\loch\af1\hich\af1\dbch\af31501\insrsid6163024\charrsid8327473 \hich\af1\dbch\af31501\loch\f1 &lt;PathFdR&gt;}{\rtlch\fcs1 \af0 \ltrch\fcs0 \cf10\insrsid6163024\charrsid8327473 \uc1\u9668\'3f}{\rtlch\fcs1 \af0 \ltrch\fcs0 _x000d__x000a_\insrsid6163024\charrsid8327473 #}{\rtlch\fcs1 \af1 \ltrch\fcs0 \cs21\v\f1\fs20\cf15\insrsid6163024\charrsid8327473 TXTROUTE@@}{\rtlch\fcs1 \af0 \ltrch\fcs0 \insrsid6163024\charrsid8327473 #}{\rtlch\fcs1 \af0 \ltrch\fcs0 _x000d__x000a_\cf10\insrsid6163024\charrsid8327473 \uc1\u9658\'3f}{\rtlch\fcs1 \af0 \ltrch\fcs0 \cs17\v\fs20\cf9\loch\af1\hich\af1\dbch\af31501\insrsid6163024\charrsid8327473 \hich\af1\dbch\af31501\loch\f1 &lt;/PathFdR&gt;}{\rtlch\fcs1 \af0 \ltrch\fcs0 _x000d__x000a_\insrsid6163024\charrsid8327473 \tab \tab PE}{\rtlch\fcs1 \af0 \ltrch\fcs0 \cs17\v\fs20\cf9\loch\af1\hich\af1\dbch\af31501\insrsid6163024\charrsid8327473 \hich\af1\dbch\af31501\loch\f1 &lt;NoPE&gt;}{\rtlch\fcs1 \af0 \ltrch\fcs0 _x000d__x000a_\cf10\insrsid6163024\charrsid8327473 \uc1\u9668\'3f}{\rtlch\fcs1 \af0 \ltrch\fcs0 \insrsid6163024\charrsid8327473 #}{\rtlch\fcs1 \af1 \ltrch\fcs0 \cs21\v\f1\fs20\cf15\insrsid6163024\charrsid8327473 TXTNRPE@NRPE@}{\rtlch\fcs1 \af0 \ltrch\fcs0 _x000d__x000a_\insrsid6163024\charrsid8327473 #}{\rtlch\fcs1 \af0 \ltrch\fcs0 \cf10\insrsid6163024\charrsid8327473 \uc1\u9658\'3f}{\rtlch\fcs1 \af0 \ltrch\fcs0 \cs17\v\fs20\cf9\loch\af1\hich\af1\dbch\af31501\insrsid6163024\charrsid8327473 _x000d__x000a_\hich\af1\dbch\af31501\loch\f1 &lt;/NoPE&gt;&lt;Version&gt;}{\rtlch\fcs1 \af0 \ltrch\fcs0 \insrsid6163024\charrsid8327473 v}{\rtlch\fcs1 \af0 \ltrch\fcs0 \cf10\insrsid6163024\charrsid8327473 \uc1\u9668\'3f}{\rtlch\fcs1 \af0 \ltrch\fcs0 _x000d__x000a_\insrsid6163024\charrsid8327473 #}{\rtlch\fcs1 \af1 \ltrch\fcs0 \cs21\v\f1\fs20\cf15\insrsid6163024\charrsid8327473 TXTVERSION@NRV@}{\rtlch\fcs1 \af0 \ltrch\fcs0 \insrsid6163024\charrsid8327473 #}{\rtlch\fcs1 \af0 \ltrch\fcs0 _x000d__x000a_\cf10\insrsid6163024\charrsid8327473 \uc1\u9658\'3f}{\rtlch\fcs1 \af0 \ltrch\fcs0 \cs17\v\fs20\cf9\loch\af1\hich\af1\dbch\af31501\insrsid6163024\charrsid8327473 \hich\af1\dbch\af31501\loch\f1 &lt;/Version&gt;}{\rtlch\fcs1 \af0 \ltrch\fcs0 _x000d__x000a_\insrsid6163024\charrsid8327473 _x000d__x000a_\par }\pard\plain \ltrpar\s20\ql \li-850\ri-850\widctlpar\tqc\tx4535\tqr\tx9921\wrapdefault\aspalpha\aspnum\faauto\adjustright\rin-850\lin-850\itap0\pararsid2639205 \rtlch\fcs1 \af1\afs20\alang1025 \ltrch\fcs0 _x000d__x000a_\b\f1\fs48\lang2057\langfe2057\cgrid\langnp2057\langfenp2057 {\field\flddirty{\*\fldinst {\rtlch\fcs1 \af1 \ltrch\fcs0 \insrsid6163024\charrsid8327473  DOCPROPERTY &quot;&lt;Extension&gt;&quot; }}{\fldrslt {\rtlch\fcs1 \af1 \ltrch\fcs0 \insrsid6163024\charrsid8327473 XX}_x000d__x000a_}}\sectd \ltrsect\linex0\endnhere\sectdefaultcl\sftnbj {\rtlch\fcs1 \af1 \ltrch\fcs0 \insrsid6163024\charrsid8327473 \tab }{\rtlch\fcs1 \af1\afs22 \ltrch\fcs0 \b0\i\fs22\cf16\insrsid6163024\charrsid8327473 #}{\rtlch\fcs1 \af1 \ltrch\fcs0 _x000d__x000a_\cs21\v\fs20\cf15\insrsid6163024\charrsid8327473 (STD@_Motto}{\rtlch\fcs1 \af1\afs22 \ltrch\fcs0 \b0\i\fs22\cf16\insrsid6163024\charrsid8327473 #}{\rtlch\fcs1 \af1 \ltrch\fcs0 \insrsid6163024\charrsid8327473 \tab }{\field\flddirty{\*\fldinst {\rtlch\fcs1 _x000d__x000a_\af1 \ltrch\fcs0 \insrsid6163024\charrsid8327473  DOCPROPERTY &quot;&lt;Extension&gt;&quot; }}{\fldrslt {\rtlch\fcs1 \af1 \ltrch\fcs0 \insrsid6163024\charrsid8327473 XX}}}\sectd \ltrsect\linex0\endnhere\sectdefaultcl\sftnbj {\rtlch\fcs1 \af1 \ltrch\fcs0 _x000d__x000a_\insrsid6163024\charrsid832747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nowidctlpar_x000d__x000a_\tqr\tx9071\wrapdefault\aspalpha\aspnum\faauto\adjustright\rin0\lin0\itap0\pararsid6163024 \rtlch\fcs1 \af0\afs20\alang1025 \ltrch\fcs0 \fs24\lang2057\langfe2057\cgrid\langnp2057\langfenp2057 {\rtlch\fcs1 \af0 \ltrch\fcs0 _x000d__x000a_\cs17\v\fs20\cf9\loch\af1\hich\af1\dbch\af31501\insrsid6163024\charrsid8327473 {\*\bkmkstart restart}\hich\af1\dbch\af31501\loch\f1 &lt;Amend&gt;&lt;Date&gt;}{\rtlch\fcs1 \af0 \ltrch\fcs0 \insrsid6163024\charrsid8327473 #}{\rtlch\fcs1 \af1 \ltrch\fcs0 _x000d__x000a_\cs21\v\f1\fs20\cf15\insrsid6163024\charrsid8327473 DT(d.m.yyyy)sh@DATEMSG@DOCDT}{\rtlch\fcs1 \af0 \ltrch\fcs0 \insrsid6163024\charrsid8327473 #}{\rtlch\fcs1 \af0 \ltrch\fcs0 \cs17\v\fs20\cf9\loch\af1\hich\af1\dbch\af31501\insrsid6163024\charrsid8327473 _x000d__x000a_\hich\af1\dbch\af31501\loch\f1 &lt;/Date&gt;}{\rtlch\fcs1 \af0 \ltrch\fcs0 \insrsid6163024\charrsid8327473 \tab }{\rtlch\fcs1 \af0 \ltrch\fcs0 \cs17\v\fs20\cf9\loch\af1\hich\af1\dbch\af31501\insrsid6163024\charrsid8327473 \hich\af1\dbch\af31501\loch\f1 &lt;ANo&gt;}{_x000d__x000a_\rtlch\fcs1 \af0 \ltrch\fcs0 \insrsid6163024\charrsid8327473 #}{\rtlch\fcs1 \af1 \ltrch\fcs0 \cs21\v\f1\fs20\cf15\insrsid6163024\charrsid8327473 (STD@_BNumber}{\rtlch\fcs1 \af0 \ltrch\fcs0 \insrsid6163024\charrsid8327473 ##}{\rtlch\fcs1 \af1 \ltrch\fcs0 _x000d__x000a_\cs21\v\f1\fs20\cf15\insrsid6163024\charrsid8327473 $$0030}{\rtlch\fcs1 \af0 \ltrch\fcs0 \insrsid6163024\charrsid8327473 #}{\rtlch\fcs1 \af0 \ltrch\fcs0 \cf10\insrsid6163024\charrsid8327473 \u9668\'3f}{\rtlch\fcs1 \af0 \ltrch\fcs0 _x000d__x000a_\insrsid6163024\charrsid8327473 #}{\rtlch\fcs1 \af1 \ltrch\fcs0 \cs21\v\f1\fs20\cf15\insrsid6163024\charrsid8327473 TXTNRB@NRB@}{\rtlch\fcs1 \af0 \ltrch\fcs0 \insrsid6163024\charrsid8327473 #}{\rtlch\fcs1 \af0 \ltrch\fcs0 _x000d__x000a_\cf10\insrsid6163024\charrsid8327473 \u9658\'3f}{\rtlch\fcs1 \af0 \ltrch\fcs0 \cs17\v\fs20\cf9\loch\af1\hich\af1\dbch\af31501\insrsid6163024\charrsid8327473 \hich\af1\dbch\af31501\loch\f1 &lt;/ANo&gt;}{\rtlch\fcs1 \af0 \ltrch\fcs0 _x000d__x000a_\insrsid6163024\charrsid8327473 /}{\rtlch\fcs1 \af0 \ltrch\fcs0 \cs17\v\fs20\cf9\loch\af1\hich\af1\dbch\af31501\insrsid6163024\charrsid8327473 \hich\af1\dbch\af31501\loch\f1 &lt;NumAm&gt;}{\rtlch\fcs1 \af0 \ltrch\fcs0 \insrsid6163024\charrsid8327473 #}{_x000d__x000a_\rtlch\fcs1 \af1 \ltrch\fcs0 \cs21\v\f1\fs20\cf15\insrsid6163024\charrsid8327473 ENMIENDA@NRAM@}{\rtlch\fcs1 \af0 \ltrch\fcs0 \insrsid6163024\charrsid8327473 #}{\rtlch\fcs1 \af0 \ltrch\fcs0 _x000d__x000a_\cs17\v\fs20\cf9\loch\af1\hich\af1\dbch\af31501\insrsid6163024\charrsid8327473 \hich\af1\dbch\af31501\loch\f1 &lt;/NumAm&gt;}{\rtlch\fcs1 \af0 \ltrch\fcs0 \insrsid6163024\charrsid8327473 _x000d__x000a_\par }\pard\plain \ltrpar\s27\ql \li0\ri0\sb240\nowidctlpar_x000d__x000a_\tx879\tx936\tx1021\tx1077\tx1134\tx1191\tx1247\tx1304\tx1361\tx1418\tx1474\tx1531\tx1588\tx1644\tx1701\tx1758\tx1814\tx1871\tx2070\tx2126\tx3374\tx3430\wrapdefault\aspalpha\aspnum\faauto\adjustright\rin0\lin0\itap0\pararsid6163024 \rtlch\fcs1 _x000d__x000a_\af0\afs20\alang1025 \ltrch\fcs0 \b\fs24\lang2057\langfe2057\cgrid\langnp2057\langfenp2057 {\rtlch\fcs1 \af0 \ltrch\fcs0 \insrsid6163024\charrsid8327473 Amendment\tab \tab }{\rtlch\fcs1 \af0 \ltrch\fcs0 _x000d__x000a_\cs17\b0\v\fs20\cf9\loch\af1\hich\af1\dbch\af31501\insrsid6163024\charrsid8327473 \hich\af1\dbch\af31501\loch\f1 &lt;NumAm&gt;}{\rtlch\fcs1 \af0 \ltrch\fcs0 \insrsid6163024\charrsid8327473 #}{\rtlch\fcs1 \af1 \ltrch\fcs0 _x000d__x000a_\cs21\v\f1\fs20\cf15\insrsid6163024\charrsid8327473 ENMIENDA@NRAM@}{\rtlch\fcs1 \af0 \ltrch\fcs0 \insrsid6163024\charrsid8327473 #}{\rtlch\fcs1 \af0 \ltrch\fcs0 \cs17\b0\v\fs20\cf9\loch\af1\hich\af1\dbch\af31501\insrsid6163024\charrsid8327473 _x000d__x000a_\hich\af1\dbch\af31501\loch\f1 &lt;/NumAm&gt;}{\rtlch\fcs1 \af0 \ltrch\fcs0 \insrsid6163024\charrsid8327473 _x000d__x000a_\par }\pard\plain \ltrpar\s22\ql \li0\ri0\nowidctlpar\wrapdefault\aspalpha\aspnum\faauto\adjustright\rin0\lin0\itap0\pararsid6163024 \rtlch\fcs1 \af0\afs20\alang1025 \ltrch\fcs0 \b\fs24\lang2057\langfe2057\cgrid\langnp2057\langfenp2057 {\rtlch\fcs1 \af0 _x000d__x000a_\ltrch\fcs0 \cs17\b0\v\fs20\cf9\loch\af1\hich\af1\dbch\af31501\insrsid6163024\charrsid8327473 \hich\af1\dbch\af31501\loch\f1 &lt;RepeatBlock-By&gt;}{\rtlch\fcs1 \af0 \ltrch\fcs0 \insrsid6163024\charrsid8327473 #}{\rtlch\fcs1 \af1 \ltrch\fcs0 _x000d__x000a_\cs21\v\f1\fs20\cf15\insrsid6163024\charrsid8327473 (MOD@InsideLoop()}{\rtlch\fcs1 \af0 \ltrch\fcs0 \insrsid6163024\charrsid8327473 ##}{\rtlch\fcs1 \af1 \ltrch\fcs0 \cs21\v\f1\fs20\cf15\insrsid6163024\charrsid8327473 &gt;&gt;&gt;@[ZMEMBERSMSG]@}{\rtlch\fcs1 \af0 _x000d__x000a_\ltrch\fcs0 \insrsid6163024\charrsid8327473 #}{\rtlch\fcs1 \af0 \ltrch\fcs0 \cs17\b0\v\fs20\cf9\loch\af1\hich\af1\dbch\af31501\insrsid6163024\charrsid8327473 \hich\af1\dbch\af31501\loch\f1 &lt;Members&gt;}{\rtlch\fcs1 \af0 \ltrch\fcs0 _x000d__x000a_\insrsid6163024\charrsid8327473 #}{\rtlch\fcs1 \af1 \ltrch\fcs0 \cs21\v\f1\fs20\cf15\insrsid6163024\charrsid8327473 (MOD@InsideLoop(\'a7)}{\rtlch\fcs1 \af0 \ltrch\fcs0 \insrsid6163024\charrsid8327473 #}{\rtlch\fcs1 \af0 \ltrch\fcs0 _x000d__x000a_\cf10\insrsid6163024\charrsid8327473 \u9668\'3f}{\rtlch\fcs1 \af0 \ltrch\fcs0 \insrsid6163024\charrsid8327473 #}{\rtlch\fcs1 \af1 \ltrch\fcs0 \cs21\v\f1\fs20\cf15\insrsid6163024\charrsid8327473 TVTMEMBERS\'a7@MEMBERS@}{\rtlch\fcs1 \af0 \ltrch\fcs0 _x000d__x000a_\insrsid6163024\charrsid8327473 #}{\rtlch\fcs1 \af0 \ltrch\fcs0 \cf10\insrsid6163024\charrsid8327473 \u9658\'3f}{\rtlch\fcs1 \af0 \ltrch\fcs0 \cs17\b0\v\fs20\cf9\loch\af1\hich\af1\dbch\af31501\insrsid6163024\charrsid8327473 \hich\af1\dbch\af31501\loch\f1 _x000d__x000a_&lt;/Members&gt;}{\rtlch\fcs1 \af0 \ltrch\fcs0 \insrsid6163024\charrsid8327473 _x000d__x000a_\par }\pard\plain \ltrpar\ql \li0\ri0\widctlpar\wrapdefault\aspalpha\aspnum\faauto\adjustright\rin0\lin0\itap0\pararsid6163024 \rtlch\fcs1 \af0\afs20\alang1025 \ltrch\fcs0 \fs24\lang2057\langfe2057\cgrid\langnp2057\langfenp2057 {\rtlch\fcs1 \af0 \ltrch\fcs0 _x000d__x000a_\cs17\v\fs20\cf9\loch\af1\hich\af1\dbch\af31501\insrsid6163024\charrsid8327473 \hich\af1\dbch\af31501\loch\f1 &lt;AuNomDe&gt;&lt;OptDel&gt;}{\rtlch\fcs1 \af0 \ltrch\fcs0 \insrsid6163024\charrsid8327473 #}{\rtlch\fcs1 \af1 \ltrch\fcs0 _x000d__x000a_\cs21\v\f1\fs20\cf15\insrsid6163024\charrsid8327473 MNU[ONBEHALFYES][NOTAPP]@CHOICE@}{\rtlch\fcs1 \af0 \ltrch\fcs0 \insrsid6163024\charrsid8327473 #}{\rtlch\fcs1 \af0 \ltrch\fcs0 _x000d__x000a_\cs17\v\fs20\cf9\loch\af1\hich\af1\dbch\af31501\insrsid6163024\charrsid8327473 \hich\af1\dbch\af31501\loch\f1 &lt;/OptDel&gt;&lt;/AuNomDe&gt;}{\rtlch\fcs1 \af0 \ltrch\fcs0 \insrsid6163024\charrsid8327473 _x000d__x000a_\par &lt;&lt;&lt;}{\rtlch\fcs1 \af0 \ltrch\fcs0 \cs17\v\fs20\cf9\loch\af1\hich\af1\dbch\af31501\insrsid6163024\charrsid8327473 \hich\af1\dbch\af31501\loch\f1 &lt;/RepeatBlock-By&gt;}{\rtlch\fcs1 \af0 \ltrch\fcs0 \insrsid6163024\charrsid8327473 _x000d__x000a_\par }\pard\plain \ltrpar\s18\ql \li0\ri0\nowidctlpar\tqr\tx9071\wrapdefault\aspalpha\aspnum\faauto\adjustright\rin0\lin0\itap0\pararsid6163024 \rtlch\fcs1 \af0\afs20\alang1025 \ltrch\fcs0 \b\fs24\lang2057\langfe2057\cgrid\langnp2057\langfenp2057 {\rtlch\fcs1 _x000d__x000a_\af0 \ltrch\fcs0 \cs17\b0\v\fs20\cf9\loch\af1\hich\af1\dbch\af31501\insrsid6163024\charrsid8327473 \hich\af1\dbch\af31501\loch\f1 &lt;TitreType&gt;}{\rtlch\fcs1 \af0 \ltrch\fcs0 \insrsid6163024\charrsid8327473 #}{\rtlch\fcs1 \af1 \ltrch\fcs0 _x000d__x000a_\cs21\v\f1\fs20\cf15\insrsid6163024\charrsid8327473 MNU[AMENDDOCTYPE1][AMENDDOCTYPE2][AMENDDOCTYPE3]@CHOICE@AMENDDOCTYPEMNU}{\rtlch\fcs1 \af0 \ltrch\fcs0 \insrsid6163024\charrsid8327473 #}{\rtlch\fcs1 \af0 \ltrch\fcs0 _x000d__x000a_\cs17\b0\v\fs20\cf9\loch\af1\hich\af1\dbch\af31501\insrsid6163024\charrsid8327473 \hich\af1\dbch\af31501\loch\f1 &lt;/TitreType&gt;}{\rtlch\fcs1 \af0 \ltrch\fcs0 \insrsid6163024\charrsid8327473 \tab #}{\rtlch\fcs1 \af1 \ltrch\fcs0 _x000d__x000a_\cs21\v\f1\fs20\cf15\insrsid6163024\charrsid8327473 (STD@_BNumber}{\rtlch\fcs1 \af0 \ltrch\fcs0 \insrsid6163024\charrsid8327473 ##}{\rtlch\fcs1 \af1 \ltrch\fcs0 \cs21\v\f1\fs20\cf15\insrsid6163024\charrsid8327473 $$0030}{\rtlch\fcs1 \af0 \ltrch\fcs0 _x000d__x000a_\insrsid6163024\charrsid8327473 #}{\rtlch\fcs1 \af0 \ltrch\fcs0 \cf10\insrsid6163024\charrsid8327473 \u9668\'3f}{\rtlch\fcs1 \af0 \ltrch\fcs0 \insrsid6163024\charrsid8327473 #}{\rtlch\fcs1 \af1 \ltrch\fcs0 _x000d__x000a_\cs21\v\f1\fs20\cf15\insrsid6163024\charrsid8327473 TXTNRB@NRB@}{\rtlch\fcs1 \af0 \ltrch\fcs0 \insrsid6163024\charrsid8327473 #}{\rtlch\fcs1 \af0 \ltrch\fcs0 \cf10\insrsid6163024\charrsid8327473 \u9658\'3f}{\rtlch\fcs1 \af0 \ltrch\fcs0 _x000d__x000a_\insrsid6163024\charrsid8327473 /}{\rtlch\fcs1 \af0 \ltrch\fcs0 \cf10\insrsid6163024\charrsid8327473 \u9668\'3f}{\rtlch\fcs1 \af0 \ltrch\fcs0 \insrsid6163024\charrsid8327473 #}{\rtlch\fcs1 \af1 \ltrch\fcs0 _x000d__x000a_\cs21\v\f1\fs20\cf15\insrsid6163024\charrsid8327473 TXTDOCYEAR@DOCYEARMSG@}{\rtlch\fcs1 \af0 \ltrch\fcs0 \insrsid6163024\charrsid8327473 #}{\rtlch\fcs1 \af0 \ltrch\fcs0 \cf10\insrsid6163024\charrsid8327473 \u9658\'3f}{\rtlch\fcs1 \af0 \ltrch\fcs0 _x000d__x000a_\insrsid6163024\charrsid8327473 _x000d__x000a_\par }\pard\plain \ltrpar\s22\ql \li0\ri0\nowidctlpar\wrapdefault\aspalpha\aspnum\faauto\adjustright\rin0\lin0\itap0\pararsid6163024 \rtlch\fcs1 \af0\afs20\alang1025 \ltrch\fcs0 \b\fs24\lang2057\langfe2057\cgrid\langnp2057\langfenp2057 {\rtlch\fcs1 \af0 _x000d__x000a_\ltrch\fcs0 \cs17\b0\v\fs20\cf9\loch\af1\hich\af1\dbch\af31501\insrsid6163024\charrsid8327473 \hich\af1\dbch\af31501\loch\f1 &lt;Rapporteur&gt;}{\rtlch\fcs1 \ab\af0 \ltrch\fcs0 \cs17\b0\v\fs20\cf9\loch\af1\hich\af1\dbch\af31501\insrsid6163024\charrsid8327473 _x000d__x000a_\hich\af1\dbch\af31501\loch\f1 &lt;OptDel&gt;}{\rtlch\fcs1 \af0 \ltrch\fcs0 \insrsid6163024\charrsid8327473 #}{\rtlch\fcs1 \af1 \ltrch\fcs0 \cs21\v\f1\fs20\cf15\insrsid6163024\charrsid8327473 MNU[XTABLERS1][XTABLERS2][XTABLERS3][XTABLERS4]@TABLERSMSG@TABLERSMNU_x000d__x000a_}{\rtlch\fcs1 \af0 \ltrch\fcs0 \insrsid6163024\charrsid8327473 ##}{\rtlch\fcs1 \af1 \ltrch\fcs0 \cs21\v\f1\fs20\cf15\insrsid6163024\charrsid8327473 IF(TABLERSMNU = '1')THEN(TABLERS1MNU = '1')ELSE(TABLERS1MNU = '2')}{\rtlch\fcs1 \af0 \ltrch\fcs0 _x000d__x000a_\insrsid6163024\charrsid8327473 ##}{\rtlch\fcs1 \af1 \ltrch\fcs0 \cs21\v\f1\fs20\cf15\insrsid6163024\charrsid8327473 MNU[TABLERS1YES][NOTAPP]@CHOICE@TABLERS1MNU}{\rtlch\fcs1 \af0 \ltrch\fcs0 \insrsid6163024\charrsid8327473 #}{\rtlch\fcs1 \ab\af0 _x000d__x000a_\ltrch\fcs0 \cs17\b0\v\fs20\cf9\loch\af1\hich\af1\dbch\af31501\insrsid6163024\charrsid8327473 \hich\af1\dbch\af31501\loch\f1 &lt;/OptDel&gt;}{\rtlch\fcs1 \af0 \ltrch\fcs0 \cs17\b0\v\fs20\cf9\loch\af1\hich\af1\dbch\af31501\insrsid6163024\charrsid8327473 _x000d__x000a_\hich\af1\dbch\af31501\loch\f1 &lt;/Rapporteur&gt;}{\rtlch\fcs1 \af0 \ltrch\fcs0 \insrsid6163024\charrsid8327473 _x000d__x000a_\par }{\rtlch\fcs1 \af0 \ltrch\fcs0 \cs17\b0\v\fs20\cf9\loch\af1\hich\af1\dbch\af31501\insrsid6163024\charrsid8327473 \hich\af1\dbch\af31501\loch\f1 &lt;Rapporteur&gt;}{\rtlch\fcs1 \ab\af0 \ltrch\fcs0 _x000d__x000a_\cs17\b0\v\fs20\cf9\loch\af1\hich\af1\dbch\af31501\insrsid6163024\charrsid8327473 \hich\af1\dbch\af31501\loch\f1 &lt;OptDel&gt;}{\rtlch\fcs1 \af0 \ltrch\fcs0 \insrsid6163024\charrsid8327473 #}{\rtlch\fcs1 \af1 \ltrch\fcs0 _x000d__x000a_\cs21\v\f1\fs20\cf15\insrsid6163024\charrsid8327473 IF((TABLERSMNU = '2') OR (TABLERSMNU = '4'))THEN(TABLERS2MNU = '1')ELSE(TABLERS2MNU = '2')}{\rtlch\fcs1 \af0 \ltrch\fcs0 \insrsid6163024\charrsid8327473 ##}{\rtlch\fcs1 \af1 \ltrch\fcs0 _x000d__x000a_\cs21\v\f1\fs20\cf15\insrsid6163024\charrsid8327473 MNU[TABLERS2YES][NOTAPP]@CHOICE@TABLERS2MNU}{\rtlch\fcs1 \af0 \ltrch\fcs0 \insrsid6163024\charrsid8327473 #}{\rtlch\fcs1 \ab\af0 \ltrch\fcs0 _x000d__x000a_\cs17\b0\v\fs20\cf9\loch\af1\hich\af1\dbch\af31501\insrsid6163024\charrsid8327473 \hich\af1\dbch\af31501\loch\f1 &lt;/OptDel&gt;}{\rtlch\fcs1 \af0 \ltrch\fcs0 \cs17\b0\v\fs20\cf9\loch\af1\hich\af1\dbch\af31501\insrsid6163024\charrsid8327473 _x000d__x000a_\hich\af1\dbch\af31501\loch\f1 &lt;/Rapporteur&gt;}{\rtlch\fcs1 \af0 \ltrch\fcs0 \insrsid6163024\charrsid8327473 _x000d__x000a_\par }{\rtlch\fcs1 \af0 \ltrch\fcs0 \cs17\b0\v\fs20\cf9\loch\af1\hich\af1\dbch\af31501\insrsid6163024\charrsid8327473 \hich\af1\dbch\af31501\loch\f1 &lt;Rapporteur&gt;}{\rtlch\fcs1 \ab\af0 \ltrch\fcs0 _x000d__x000a_\cs17\b0\v\fs20\cf9\loch\af1\hich\af1\dbch\af31501\insrsid6163024\charrsid8327473 \hich\af1\dbch\af31501\loch\f1 &lt;OptDel&gt;}{\rtlch\fcs1 \af0 \ltrch\fcs0 \insrsid6163024\charrsid8327473 #}{\rtlch\fcs1 \af1 \ltrch\fcs0 _x000d__x000a_\cs21\v\f1\fs20\cf15\insrsid6163024\charrsid8327473 IF((TABLERSMNU = '3') OR (TABLERSMNU = '4'))THEN(TABLERS3MNU = '1')ELSE(TABLERS3MNU = '2')}{\rtlch\fcs1 \af0 \ltrch\fcs0 \insrsid6163024\charrsid8327473 ##}{\rtlch\fcs1 \af1 \ltrch\fcs0 _x000d__x000a_\cs21\v\f1\fs20\cf15\insrsid6163024\charrsid8327473 MNU[TABLERS3YES][NOTAPP]@CHOICE@TABLERS3MNU}{\rtlch\fcs1 \af0 \ltrch\fcs0 \insrsid6163024\charrsid8327473 #}{\rtlch\fcs1 \ab\af0 \ltrch\fcs0 _x000d__x000a_\cs17\b0\v\fs20\cf9\loch\af1\hich\af1\dbch\af31501\insrsid6163024\charrsid8327473 \hich\af1\dbch\af31501\loch\f1 &lt;/OptDel&gt;}{\rtlch\fcs1 \af0 \ltrch\fcs0 \cs17\b0\v\fs20\cf9\loch\af1\hich\af1\dbch\af31501\insrsid6163024\charrsid8327473 _x000d__x000a_\hich\af1\dbch\af31501\loch\f1 &lt;/Rapporteur&gt;}{\rtlch\fcs1 \af0 \ltrch\fcs0 \insrsid6163024\charrsid8327473 _x000d__x000a_\par }\pard\plain \ltrpar\s19\ql \li0\ri0\sa240\nowidctlpar\wrapdefault\aspalpha\aspnum\faauto\adjustright\rin0\lin0\itap0\pararsid6163024 \rtlch\fcs1 \af0\afs20\alang1025 \ltrch\fcs0 \fs24\lang2057\langfe2057\cgrid\langnp2057\langfenp2057 {\rtlch\fcs1 \af0 _x000d__x000a_\ltrch\fcs0 \cs17\v\fs20\cf9\loch\af1\hich\af1\dbch\af31501\insrsid6163024\charrsid8327473 \hich\af1\dbch\af31501\loch\f1 &lt;Titre&gt;}{\rtlch\fcs1 \af0 \ltrch\fcs0 \cf10\insrsid6163024\charrsid8327473 \u9668\'3f}{\rtlch\fcs1 \af0 \ltrch\fcs0 _x000d__x000a_\insrsid6163024\charrsid8327473 #}{\rtlch\fcs1 \af1 \ltrch\fcs0 \cs21\v\f1\fs20\cf15\insrsid6163024\charrsid8327473 TXTTITLE@TITLE@}{\rtlch\fcs1 \af0 \ltrch\fcs0 \insrsid6163024\charrsid8327473 #}{\rtlch\fcs1 \af0 \ltrch\fcs0 _x000d__x000a_\cf10\insrsid6163024\charrsid8327473 \u9658\'3f}{\rtlch\fcs1 \af0 \ltrch\fcs0 \cs17\v\fs20\cf9\loch\af1\hich\af1\dbch\af31501\insrsid6163024\charrsid8327473 \hich\af1\dbch\af31501\loch\f1 &lt;/Titre&gt;}{\rtlch\fcs1 \af0 \ltrch\fcs0 _x000d__x000a_\insrsid6163024\charrsid8327473 _x000d__x000a_\par }\pard\plain \ltrpar\s22\ql \li0\ri0\nowidctlpar\wrapdefault\aspalpha\aspnum\faauto\adjustright\rin0\lin0\itap0\pararsid6163024 \rtlch\fcs1 \af0\afs20\alang1025 \ltrch\fcs0 \b\fs24\lang2057\langfe2057\cgrid\langnp2057\langfenp2057 {\rtlch\fcs1 \af0 _x000d__x000a_\ltrch\fcs0 \cs17\b0\v\fs20\cf9\loch\af1\hich\af1\dbch\af31501\insrsid6163024\charrsid8327473 \hich\af1\dbch\af31501\loch\f1 &lt;DocAmend&gt;}{\rtlch\fcs1 \af0 \ltrch\fcs0 \insrsid6163024\charrsid8327473 #}{\rtlch\fcs1 \af1 \ltrch\fcs0 _x000d__x000a_\cs21\v\f1\fs20\cf15\insrsid6163024\charrsid8327473 MNU[AMENDDOCTYPE1][AMENDDOCTYPE2][AMENDDOCTYPE3]@CHOICE@AMENDDOCTYPEMNU}{\rtlch\fcs1 \af0 \ltrch\fcs0 \insrsid6163024\charrsid8327473 #}{\rtlch\fcs1 \af0 \ltrch\fcs0 _x000d__x000a_\cs17\b0\v\fs20\cf9\loch\af1\hich\af1\dbch\af31501\insrsid6163024\charrsid8327473 \hich\af1\dbch\af31501\loch\f1 &lt;/DocAmend&gt;}{\rtlch\fcs1 \af0 \ltrch\fcs0 \insrsid6163024\charrsid8327473 _x000d__x000a_\par }{\rtlch\fcs1 \af0 \ltrch\fcs0 \cs17\b0\v\fs20\cf9\loch\af1\hich\af1\dbch\af31501\insrsid6163024\charrsid8327473 \hich\af1\dbch\af31501\loch\f1 &lt;Article&gt;}{\rtlch\fcs1 \af0 \ltrch\fcs0 \cf10\insrsid6163024\charrsid8327473 \u9668\'3f}{\rtlch\fcs1 \af0 _x000d__x000a_\ltrch\fcs0 \insrsid6163024\charrsid8327473 #}{\rtlch\fcs1 \af1 \ltrch\fcs0 \cs21\v\f1\fs20\cf15\insrsid6163024\charrsid8327473 TVTAMPART@AMPART@}{\rtlch\fcs1 \af0 \ltrch\fcs0 \insrsid6163024\charrsid8327473 #}{\rtlch\fcs1 \af0 \ltrch\fcs0 _x000d__x000a_\cf10\insrsid6163024\charrsid8327473 \u9658\'3f}{\rtlch\fcs1 \af0 \ltrch\fcs0 \cs17\b0\v\fs20\cf9\loch\af1\hich\af1\dbch\af31501\insrsid6163024\charrsid8327473 \hich\af1\dbch\af31501\loch\f1 &lt;/Article&gt;}{\rtlch\fcs1 \af0 \ltrch\fcs0 _x000d__x000a_\insrsid6163024\charrsid8327473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7681602 \rtlch\fcs1 \af0\afs20\alang1025 _x000d__x000a_\ltrch\fcs0 \fs24\lang2057\langfe2057\cgrid\langnp2057\langfenp2057 {\rtlch\fcs1 \af0 \ltrch\fcs0 \insrsid6163024\charrsid8327473 \cell }\pard\plain \ltrpar\ql \li0\ri0\widctlpar\intbl\wrapdefault\aspalpha\aspnum\faauto\adjustright\rin0\lin0 \rtlch\fcs1 _x000d__x000a_\af0\afs20\alang1025 \ltrch\fcs0 \fs24\lang2057\langfe2057\cgrid\langnp2057\langfenp2057 {\rtlch\fcs1 \af0 \ltrch\fcs0 \insrsid6163024\charrsid8327473 \trowd \irow0\irowband0\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6\qc \li0\ri0\sa240\keepn\nowidctlpar\intbl\wrapdefault\aspalpha\aspnum\faauto\adjustright\rin0\lin0\pararsid7681602 \rtlch\fcs1 \af0\afs20\alang1025 \ltrch\fcs0 \i\fs24\lang2057\langfe2057\cgrid\langnp2057\langfenp2057 {\rtlch\fcs1 \af0 \ltrch\fcs0 _x000d__x000a_\insrsid6163024\charrsid8327473 #}{\rtlch\fcs1 \af1 \ltrch\fcs0 \cs21\v\f1\fs20\cf15\insrsid6163024\charrsid8327473 MNU[AMENDDOCTYPE1][AMENDDOCTYPE2][AMENDDOCTYPE3]@CHOICE@AMENDDOCTYPEMNU}{\rtlch\fcs1 \af0 \ltrch\fcs0 \insrsid6163024\charrsid8327473 #_x000d__x000a_\cell Amendment\cell }\pard\plain \ltrpar\ql \li0\ri0\widctlpar\intbl\wrapdefault\aspalpha\aspnum\faauto\adjustright\rin0\lin0 \rtlch\fcs1 \af0\afs20\alang1025 \ltrch\fcs0 \fs24\lang2057\langfe2057\cgrid\langnp2057\langfenp2057 {\rtlch\fcs1 \af0 _x000d__x000a_\ltrch\fcs0 \insrsid6163024\charrsid8327473 \trowd \irow1\irowband1\ltrrow\ts11\trqc\trgaph340\trleft-340\trftsWidth3\trwWidth9752\trftsWidthB3\trpaddl340\trpaddr340\trpaddfl3\trpaddft3\trpaddfb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24\ql \li0\ri0\sa120\nowidctlpar\intbl\wrapdefault\aspalpha\aspnum\faauto\adjustright\rin0\lin0\pararsid6904234 \rtlch\fcs1 \af0\afs20\alang1025 \ltrch\fcs0 _x000d__x000a_\fs24\lang2057\langfe2057\cgrid\langnp2057\langfenp2057 {\rtlch\fcs1 \af0 \ltrch\fcs0 \insrsid6163024\charrsid8327473 ##\cell ##}{\rtlch\fcs1 \af0\afs24 \ltrch\fcs0 \insrsid6163024\charrsid8327473 \cell }\pard\plain \ltrpar_x000d__x000a_\ql \li0\ri0\widctlpar\intbl\wrapdefault\aspalpha\aspnum\faauto\adjustright\rin0\lin0 \rtlch\fcs1 \af0\afs20\alang1025 \ltrch\fcs0 \fs24\lang2057\langfe2057\cgrid\langnp2057\langfenp2057 {\rtlch\fcs1 \af0 \ltrch\fcs0 \insrsid6163024\charrsid8327473 _x000d__x000a_\trowd \irow2\irowband2\lastrow \ltrrow\ts11\trqc\trgaph340\trleft-340\trftsWidth3\trwWidth9752\trftsWidthB3\trpaddl340\trpaddr340\trpaddfl3\trpaddft3\trpaddfb3\trpaddfr3\tblrsid6904234\tblind0\tblindtype3 \clvertalt\clbrdrt\brdrtbl \clbrdrl\brdrtbl _x000d__x000a_\clbrdrb\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6163024 \rtlch\fcs1 \af0\afs20\alang1025 \ltrch\fcs0 \fs24\lang2057\langfe2057\cgrid\langnp2057\langfenp2057 {\rtlch\fcs1 \af0 \ltrch\fcs0 _x000d__x000a_\insrsid6163024\charrsid8327473 Or. }{\rtlch\fcs1 \af0 \ltrch\fcs0 \cs17\v\fs20\cf9\loch\af1\hich\af1\dbch\af31501\insrsid6163024\charrsid8327473 \hich\af1\dbch\af31501\loch\f1 &lt;Original&gt;}{\rtlch\fcs1 \af0 \ltrch\fcs0 \insrsid6163024\charrsid8327473 #}{_x000d__x000a_\rtlch\fcs1 \af1 \ltrch\fcs0 \cs21\v\f1\fs20\cf15\insrsid6163024\charrsid8327473 KEY(MAIN/LANGMIN)sh@ORLANGMSG@ORLANGKEY}{\rtlch\fcs1 \af0 \ltrch\fcs0 \insrsid6163024\charrsid8327473 #}{\rtlch\fcs1 \af0 \ltrch\fcs0 _x000d__x000a_\cs17\v\fs20\cf9\loch\af1\hich\af1\dbch\af31501\insrsid6163024\charrsid8327473 \hich\af1\dbch\af31501\loch\f1 &lt;/Original&gt;}{\rtlch\fcs1 \af0 \ltrch\fcs0 \insrsid6163024\charrsid8327473 _x000d__x000a_\par }\pard\plain \ltrpar\ql \li0\ri0\widctlpar\wrapdefault\aspalpha\aspnum\faauto\adjustright\rin0\lin0\itap0\pararsid6163024 \rtlch\fcs1 \af0\afs20\alang1025 \ltrch\fcs0 \fs24\lang2057\langfe2057\cgrid\langnp2057\langfenp2057 {\rtlch\fcs1 \af0 \ltrch\fcs0 _x000d__x000a_\insrsid6163024\charrsid8327473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6163024 \rtlch\fcs1 \af0\afs20\alang1025 \ltrch\fcs0 \fs24\lang2057\langfe2057\cgrid\langnp2057\langfenp2057 {\rtlch\fcs1 \af0 \ltrch\fcs0 _x000d__x000a_\cs17\v\fs20\cf9\loch\af1\hich\af1\dbch\af31501\insrsid6163024\charrsid8327473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
    <w:docVar w:name="RepeatBlock-AmendEN1" w:val="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a_x000d__x000a_e9333814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302\fbidi \fswiss\fcharset238\fprq2 Arial CE;}{\f303\fbidi \fswiss\fcharset204\fprq2 Arial Cyr;}_x000d__x000a_{\f305\fbidi \fswiss\fcharset161\fprq2 Arial Greek;}{\f306\fbidi \fswiss\fcharset162\fprq2 Arial Tur;}{\f307\fbidi \fswiss\fcharset177\fprq2 Arial (Hebrew);}{\f308\fbidi \fswiss\fcharset178\fprq2 Arial (Arabic);}_x000d__x000a_{\f309\fbidi \fswiss\fcharset186\fprq2 Arial Baltic;}{\f310\fbidi \fswiss\fcharset163\fprq2 Arial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4221279 HideTWBExt;}{\s18\ql \li0\ri0\nowidctlpar_x000d__x000a_\tqr\tx9071\wrapdefault\aspalpha\aspnum\faauto\adjustright\rin0\lin0\itap0 \rtlch\fcs1 \af0\afs20\alang1025 \ltrch\fcs0 \b\fs24\lang2057\langfe2057\cgrid\langnp2057\langfenp2057 \sbasedon0 \snext18 \spriority0 \styrsid4221279 AmDocTypeTab;}{_x000d__x000a_\s19\ql \li0\ri0\sa240\nowidctlpar\wrapdefault\aspalpha\aspnum\faauto\adjustright\rin0\lin0\itap0 \rtlch\fcs1 \af0\afs20\alang1025 \ltrch\fcs0 \fs24\lang2057\langfe2057\cgrid\langnp2057\langfenp2057 \sbasedon0 \snext19 \spriority0 \styrsid4221279 _x000d__x000a_Normal12a;}{\s20\ql \li-850\ri-850\widctlpar\tqc\tx4535\tqr\tx9921\wrapdefault\aspalpha\aspnum\faauto\adjustright\rin-850\lin-850\itap0 \rtlch\fcs1 \af1\afs20\alang1025 \ltrch\fcs0 \b\f1\fs48\lang2057\langfe2057\cgrid\langnp2057\langfenp2057 _x000d__x000a_\sbasedon0 \snext0 \spriority0 \styrsid4221279 EPFooter2;}{\s21\ql \li0\ri0\nowidctlpar\wrapdefault\aspalpha\aspnum\faauto\adjustright\rin0\lin0\itap0 \rtlch\fcs1 \af0\afs20\alang1025 \ltrch\fcs0 \b\fs24\lang2057\langfe2057\cgrid\langnp2057\langfenp2057 _x000d__x000a_\sbasedon0 \snext21 \spriority0 \styrsid4221279 NormalBold;}{\s22\qr \li0\ri0\sb240\sa240\nowidctlpar\wrapdefault\aspalpha\aspnum\faauto\adjustright\rin0\lin0\itap0 \rtlch\fcs1 \af0\afs20\alang1025 \ltrch\fcs0 _x000d__x000a_\fs24\lang2057\langfe2057\cgrid\langnp2057\langfenp2057 \sbasedon0 \snext22 \spriority0 \styrsid4221279 AmOrLang;}{\s23\ql \li0\ri0\sa120\nowidctlpar\wrapdefault\aspalpha\aspnum\faauto\adjustright\rin0\lin0\itap0 \rtlch\fcs1 \af0\afs20\alang1025 _x000d__x000a_\ltrch\fcs0 \fs24\lang2057\langfe2057\cgrid\langnp2057\langfenp2057 \sbasedon0 \snext23 \spriority0 \styrsid4221279 Normal6a;}{\s24\ql \li0\ri0\nowidctlpar\tqr\tx9071\wrapdefault\aspalpha\aspnum\faauto\adjustright\rin0\lin0\itap0 \rtlch\fcs1 _x000d__x000a_\af0\afs20\alang1025 \ltrch\fcs0 \fs24\lang2057\langfe2057\cgrid\langnp2057\langfenp2057 \sbasedon0 \snext24 \spriority0 \styrsid4221279 AmDateTab;}{\s25\qc \li0\ri0\sa240\nowidctlpar\wrapdefault\aspalpha\aspnum\faauto\adjustright\rin0\lin0\itap0 _x000d__x000a_\rtlch\fcs1 \af0\afs20\alang1025 \ltrch\fcs0 \i\fs24\lang2057\langfe2057\cgrid\langnp2057\langfenp2057 \sbasedon0 \snext25 \spriority0 \styrsid4221279 Am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4221279 AmNumberTabs;}{\s27\ql \li0\ri0\sb240\sa240\nowidctlpar_x000d__x000a_\tqc\tx4535\tqr\tx9071\wrapdefault\aspalpha\aspnum\faauto\adjustright\rin0\lin0\itap0 \rtlch\fcs1 \af0\afs20\alang1025 \ltrch\fcs0 \fs22\lang2057\langfe2057\cgrid\langnp2057\langfenp2057 \sbasedon0 \snext27 \spriority0 \styrsid4221279 EPFooter;}}_x000d__x000a_{\*\rsidtbl \rsid24658\rsid223860\rsid735077\rsid1718133\rsid2892074\rsid3565327\rsid4221279\rsid4666813\rsid6641733\rsid7823322\rsid9636012\rsid10377208\rsid11215221\rsid11549030\rsid11751784\rsid12154954\rsid14382809\rsid14424199\rsid15204470_x000d__x000a_\rsid15285974\rsid15950462\rsid16324206\rsid16662270}{\mmathPr\mmathFont34\mbrkBin0\mbrkBinSub0\msmallFrac0\mdispDef1\mlMargin0\mrMargin0\mdefJc1\mwrapIndent1440\mintLim0\mnaryLim1}{\info{\author FELIX Karina}{\operator FELIX Karina}_x000d__x000a_{\creatim\yr2020\mo11\dy13\hr17\min12}{\revtim\yr2020\mo11\dy13\hr17\min12}{\version1}{\edmins0}{\nofpages2}{\nofwords92}{\nofchars528}{\nofcharsws619}{\vern101}}{\*\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4221279\newtblstyruls\nogrowautofit\usenormstyforlist\noindnmbrts\felnbrelev\nocxsptable\indrlsweleven\noafcnsttbl\afelev\utinl\hwelev\spltpgpar\notcvasp\notbrkcnstfrctbl\notvatxbx\krnprsnet\cachedcolbal _x000d__x000a_\nouicompat \fet0{\*\wgrffmtfilter 013f}\nofeaturethrottle1\ilfomacatclnup0{\*\template C:\\Users\\kfelix\\AppData\\Local\\Temp\\Blank1.dotx}{\*\ftnsep \ltrpar \pard\plain \ltrpar_x000d__x000a_\ql \li0\ri0\widctlpar\wrapdefault\aspalpha\aspnum\faauto\adjustright\rin0\lin0\itap0 \rtlch\fcs1 \af0\afs20\alang1025 \ltrch\fcs0 \fs24\lang2057\langfe2057\cgrid\langnp2057\langfenp2057 {\rtlch\fcs1 \af0 \ltrch\fcs0 \insrsid11751784 \chftnsep _x000d__x000a_\par }}{\*\ftnsepc \ltrpar \pard\plain \ltrpar\ql \li0\ri0\widctlpar\wrapdefault\aspalpha\aspnum\faauto\adjustright\rin0\lin0\itap0 \rtlch\fcs1 \af0\afs20\alang1025 \ltrch\fcs0 \fs24\lang2057\langfe2057\cgrid\langnp2057\langfenp2057 {\rtlch\fcs1 \af0 _x000d__x000a_\ltrch\fcs0 \insrsid11751784 \chftnsepc _x000d__x000a_\par }}{\*\aftnsep \ltrpar \pard\plain \ltrpar\ql \li0\ri0\widctlpar\wrapdefault\aspalpha\aspnum\faauto\adjustright\rin0\lin0\itap0 \rtlch\fcs1 \af0\afs20\alang1025 \ltrch\fcs0 \fs24\lang2057\langfe2057\cgrid\langnp2057\langfenp2057 {\rtlch\fcs1 \af0 _x000d__x000a_\ltrch\fcs0 \insrsid11751784 \chftnsep _x000d__x000a_\par }}{\*\aftnsepc \ltrpar \pard\plain \ltrpar\ql \li0\ri0\widctlpar\wrapdefault\aspalpha\aspnum\faauto\adjustright\rin0\lin0\itap0 \rtlch\fcs1 \af0\afs20\alang1025 \ltrch\fcs0 \fs24\lang2057\langfe2057\cgrid\langnp2057\langfenp2057 {\rtlch\fcs1 \af0 _x000d__x000a_\ltrch\fcs0 \insrsid11751784 \chftnsepc _x000d__x000a_\par }}\ltrpar \sectd \ltrsect\psz9\linex0\headery1134\footery567\sectlinegrid326\sectdefaultcl\sectrsid3953286\sftnbj\saftnnar\sftnrestart {\footerr \ltrpar \pard\plain \ltrpar\s27\ql \li0\ri0\sb240\sa240\nowidctlpar_x000d__x000a_\tqc\tx4535\tqr\tx9071\wrapdefault\aspalpha\aspnum\faauto\adjustright\rin0\lin0\itap0\pararsid143325 \rtlch\fcs1 \af0\afs20\alang1025 \ltrch\fcs0 \fs22\lang2057\langfe2057\cgrid\langnp2057\langfenp2057 {\rtlch\fcs1 \af0 \ltrch\fcs0 _x000d__x000a_\cs17\v\fs20\cf9\lang1024\langfe1024\loch\af1\hich\af1\dbch\af31501\noproof\insrsid4221279 \hich\af1\dbch\af31501\loch\f1 &lt;PathFdR&gt;}{\rtlch\fcs1 \af0 \ltrch\fcs0 \insrsid4221279 [ZPATH]}{\rtlch\fcs1 \af0 \ltrch\fcs0 _x000d__x000a_\cs17\v\fs20\cf9\lang1024\langfe1024\loch\af1\hich\af1\dbch\af31501\noproof\insrsid4221279 \hich\af1\dbch\af31501\loch\f1 &lt;/PathFdR&gt;}{\rtlch\fcs1 \af0 \ltrch\fcs0 \insrsid4221279 \tab \tab PE}{\rtlch\fcs1 \af0 \ltrch\fcs0 _x000d__x000a_\cs17\v\fs20\cf9\lang1024\langfe1024\loch\af1\hich\af1\dbch\af31501\noproof\insrsid4221279 \hich\af1\dbch\af31501\loch\f1 &lt;NoPE&gt;}{\rtlch\fcs1 \af0 \ltrch\fcs0 \insrsid4221279 [ZNRPE]}{\rtlch\fcs1 \af0 \ltrch\fcs0 _x000d__x000a_\cs17\v\fs20\cf9\lang1024\langfe1024\loch\af1\hich\af1\dbch\af31501\noproof\insrsid4221279 \hich\af1\dbch\af31501\loch\f1 &lt;/NoPE&gt;&lt;Version&gt;}{\rtlch\fcs1 \af0 \ltrch\fcs0 \insrsid4221279 [ZNRV]}{\rtlch\fcs1 \af0 \ltrch\fcs0 _x000d__x000a_\cs17\v\fs20\cf9\lang1024\langfe1024\loch\af1\hich\af1\dbch\af31501\noproof\insrsid4221279 \hich\af1\dbch\af31501\loch\f1 &lt;/Version&gt;}{\rtlch\fcs1 \af0 \ltrch\fcs0 \insrsid4221279 _x000d__x000a_\par }\pard\plain \ltrpar\s20\ql \li-850\ri-850\widctlpar\tqc\tx4535\tqr\tx9921\wrapdefault\aspalpha\aspnum\faauto\adjustright\rin-850\lin-850\itap0\pararsid2639205 \rtlch\fcs1 \af1\afs20\alang1025 \ltrch\fcs0 _x000d__x000a_\b\f1\fs48\lang2057\langfe2057\cgrid\langnp2057\langfenp2057 {\field{\*\fldinst {\rtlch\fcs1 \af1 \ltrch\fcs0 \insrsid4221279  DOCPROPERTY &quot;&lt;Extension&gt;&quot; }}{\fldrslt {\rtlch\fcs1 \af1 \ltrch\fcs0 \insrsid4221279 XX}}}\sectd \ltrsect_x000d__x000a_\linex0\endnhere\sectdefaultcl\sftnbj {\rtlch\fcs1 \af1 \ltrch\fcs0 \insrsid4221279\charrsid143325 \tab }{\rtlch\fcs1 \af1\afs22 \ltrch\fcs0 \b0\i\fs22\cf16\insrsid4221279\charrsid10767834 #(STD@_Motto#}{\rtlch\fcs1 \af1 \ltrch\fcs0 _x000d__x000a_\insrsid4221279\charrsid143325 \tab }{\field{\*\fldinst {\rtlch\fcs1 \af1 \ltrch\fcs0 \insrsid4221279  DOCPROPERTY &quot;&lt;Extension&gt;&quot; }}{\fldrslt {\rtlch\fcs1 \af1 \ltrch\fcs0 \insrsid4221279 XX}}}\sectd \ltrsect\linex0\endnhere\sectdefaultcl\sftnbj {_x000d__x000a_\rtlch\fcs1 \af1 \ltrch\fcs0 \insrsid4221279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4\ql \li0\ri0\nowidctlpar_x000d__x000a_\tqr\tx9071\wrapdefault\aspalpha\aspnum\faauto\adjustright\rin0\lin0\itap0\pararsid4221279 \rtlch\fcs1 \af0\afs20\alang1025 \ltrch\fcs0 \fs24\lang2057\langfe2057\cgrid\langnp2057\langfenp2057 {\rtlch\fcs1 \af0 \ltrch\fcs0 _x000d__x000a_\cs17\v\fs20\cf9\lang1024\langfe1024\loch\af1\hich\af1\dbch\af31501\noproof\insrsid4221279\charrsid12978052 {\*\bkmkstart restart}\hich\af1\dbch\af31501\loch\f1 &lt;Amend&gt;&lt;Date&gt;}{\rtlch\fcs1 \af0 \ltrch\fcs0 _x000d__x000a_\lang1024\langfe1024\noproof\insrsid4221279\charrsid12978052 [ZDATE]}{\rtlch\fcs1 \af0 \ltrch\fcs0 \cs17\v\fs20\cf9\lang1024\langfe1024\loch\af1\hich\af1\dbch\af31501\noproof\insrsid4221279\charrsid12978052 \hich\af1\dbch\af31501\loch\f1 &lt;/Date&gt;}{_x000d__x000a_\rtlch\fcs1 \af0 \ltrch\fcs0 \lang1024\langfe1024\noproof\insrsid4221279\charrsid12978052 \tab }{\rtlch\fcs1 \af0 \ltrch\fcs0 \cs17\v\fs20\cf9\lang1024\langfe1024\loch\af1\hich\af1\dbch\af31501\noproof\insrsid4221279\charrsid12978052 _x000d__x000a_\hich\af1\dbch\af31501\loch\f1 &lt;ANo&gt;}{\rtlch\fcs1 \af0 \ltrch\fcs0 \lang1024\langfe1024\noproof\insrsid4221279\charrsid12978052 [ZNRB]}{\rtlch\fcs1 \af0 \ltrch\fcs0 _x000d__x000a_\cs17\v\fs20\cf9\lang1024\langfe1024\loch\af1\hich\af1\dbch\af31501\noproof\insrsid4221279\charrsid12978052 \hich\af1\dbch\af31501\loch\f1 &lt;/ANo&gt;}{\rtlch\fcs1 \af0 \ltrch\fcs0 \lang1024\langfe1024\noproof\insrsid4221279\charrsid12978052 /}{\rtlch\fcs1 _x000d__x000a_\af0 \ltrch\fcs0 \cs17\v\fs20\cf9\lang1024\langfe1024\loch\af1\hich\af1\dbch\af31501\noproof\insrsid4221279\charrsid12978052 \hich\af1\dbch\af31501\loch\f1 &lt;NumAm&gt;}{\rtlch\fcs1 \af0 \ltrch\fcs0 \lang1024\langfe1024\noproof\insrsid4221279\charrsid12978052 _x000d__x000a_[ZNRAM]}{\rtlch\fcs1 \af0 \ltrch\fcs0 \cs17\v\fs20\cf9\lang1024\langfe1024\loch\af1\hich\af1\dbch\af31501\noproof\insrsid4221279\charrsid12978052 \hich\af1\dbch\af31501\loch\f1 &lt;/NumAm&gt;}{\rtlch\fcs1 \af0 \ltrch\fcs0 _x000d__x000a_\lang1024\langfe1024\noproof\insrsid4221279\charrsid12978052 _x000d__x000a_\par }\pard\plain \ltrpar\s26\ql \li0\ri0\sb240\nowidctlpar_x000d__x000a_\tx879\tx936\tx1021\tx1077\tx1134\tx1191\tx1247\tx1304\tx1361\tx1418\tx1474\tx1531\tx1588\tx1644\tx1701\tx1758\tx1814\tx1871\tx2070\tx2126\tx3374\tx3430\wrapdefault\aspalpha\aspnum\faauto\adjustright\rin0\lin0\itap0\pararsid4221279 \rtlch\fcs1 _x000d__x000a_\af0\afs20\alang1025 \ltrch\fcs0 \b\fs24\lang2057\langfe2057\cgrid\langnp2057\langfenp2057 {\rtlch\fcs1 \af0 \ltrch\fcs0 \insrsid4221279\charrsid12978052 [ZDOCTYPE]\tab \tab }{\rtlch\fcs1 \af0 \ltrch\fcs0 _x000d__x000a_\cs17\b0\v\fs20\cf9\lang1024\langfe1024\loch\af1\hich\af1\dbch\af31501\noproof\insrsid4221279\charrsid12978052 \hich\af1\dbch\af31501\loch\f1 &lt;NumAm&gt;}{\rtlch\fcs1 \af0 \ltrch\fcs0 \insrsid4221279\charrsid12978052 [ZNRAM]}{\rtlch\fcs1 \af0 \ltrch\fcs0 _x000d__x000a_\cs17\b0\v\fs20\cf9\lang1024\langfe1024\loch\af1\hich\af1\dbch\af31501\noproof\insrsid4221279\charrsid12978052 \hich\af1\dbch\af31501\loch\f1 &lt;/NumAm&gt;}{\rtlch\fcs1 \af0 \ltrch\fcs0 \insrsid4221279\charrsid12978052 _x000d__x000a_\par }\pard\plain \ltrpar\s21\ql \li0\ri0\nowidctlpar\wrapdefault\aspalpha\aspnum\faauto\adjustright\rin0\lin0\itap0\pararsid4221279 \rtlch\fcs1 \af0\afs20\alang1025 \ltrch\fcs0 \b\fs24\lang2057\langfe2057\cgrid\langnp2057\langfenp2057 {\rtlch\fcs1 \af0 _x000d__x000a_\ltrch\fcs0 \cs17\b0\v\fs20\cf9\lang1024\langfe1024\loch\af1\hich\af1\dbch\af31501\noproof\insrsid4221279\charrsid12978052 \hich\af1\dbch\af31501\loch\f1 &lt;RepeatBlock-By&gt;}{\rtlch\fcs1 \af0 \ltrch\fcs0 _x000d__x000a_\lang1024\langfe1024\noproof\insrsid4221279\charrsid12978052 [RepeatMembers]}{\rtlch\fcs1 \af0 \ltrch\fcs0 \cs17\b0\v\fs20\cf9\lang1024\langfe1024\loch\af1\hich\af1\dbch\af31501\noproof\insrsid4221279\charrsid12978052 \hich\af1\dbch\af31501\loch\f1 _x000d__x000a_&lt;Members&gt;}{\rtlch\fcs1 \af0 \ltrch\fcs0 \insrsid4221279\charrsid12978052 [ZMEMBERS]}{\rtlch\fcs1 \af0 \ltrch\fcs0 \cs17\b0\v\fs20\cf9\lang1024\langfe1024\loch\af1\hich\af1\dbch\af31501\noproof\insrsid4221279\charrsid12978052 _x000d__x000a_\hich\af1\dbch\af31501\loch\f1 &lt;/Members&gt;}{\rtlch\fcs1 \af0 \ltrch\fcs0 \insrsid4221279\charrsid12978052 _x000d__x000a_\par }\pard\plain \ltrpar\ql \li0\ri0\widctlpar\wrapdefault\aspalpha\aspnum\faauto\adjustright\rin0\lin0\itap0\pararsid4221279 \rtlch\fcs1 \af0\afs20\alang1025 \ltrch\fcs0 \fs24\lang2057\langfe2057\cgrid\langnp2057\langfenp2057 {\rtlch\fcs1 \af0 \ltrch\fcs0 _x000d__x000a_\cs17\v\fs20\cf9\lang1024\langfe1024\loch\af1\hich\af1\dbch\af31501\noproof\langnp1043\insrsid4221279\charrsid8592600 \hich\af1\dbch\af31501\loch\f1 &lt;AuNomDe&gt;&lt;OptDel&gt;}{\rtlch\fcs1 \af0 \ltrch\fcs0 _x000d__x000a_\lang1024\langfe1024\noproof\langnp1043\insrsid4221279\charrsid8592600 [ZONBEHALF]}{\rtlch\fcs1 \af0 \ltrch\fcs0 \cs17\v\fs20\cf9\lang1024\langfe1024\loch\af1\hich\af1\dbch\af31501\noproof\langnp1043\insrsid4221279\charrsid8592600 _x000d__x000a_\hich\af1\dbch\af31501\loch\f1 &lt;/OptDel&gt;&lt;/AuNomDe&gt;}{\rtlch\fcs1 \af0 \ltrch\fcs0 \lang1043\langfe2057\langnp1043\insrsid4221279\charrsid8592600 _x000d__x000a_\par &lt;&lt;&lt;}{\rtlch\fcs1 \af0 \ltrch\fcs0 \cs17\v\fs20\cf9\lang1024\langfe1024\loch\af1\hich\af1\dbch\af31501\noproof\langnp1043\insrsid4221279\charrsid8592600 \hich\af1\dbch\af31501\loch\f1 &lt;/RepeatBlock-By&gt;}{\rtlch\fcs1 \af0 \ltrch\fcs0 _x000d__x000a_\lang1043\langfe2057\langnp1043\insrsid4221279\charrsid8592600 _x000d__x000a_\par }\pard\plain \ltrpar\s18\ql \li0\ri0\nowidctlpar\tqr\tx9071\wrapdefault\aspalpha\aspnum\faauto\adjustright\rin0\lin0\itap0\pararsid4221279 \rtlch\fcs1 \af0\afs20\alang1025 \ltrch\fcs0 \b\fs24\lang2057\langfe2057\cgrid\langnp2057\langfenp2057 {\rtlch\fcs1 _x000d__x000a_\af0 \ltrch\fcs0 \cs17\b0\v\fs20\cf9\lang1024\langfe1024\loch\af1\hich\af1\dbch\af31501\noproof\langnp1043\insrsid4221279\charrsid8592600 \hich\af1\dbch\af31501\loch\f1 &lt;TitreType&gt;}{\rtlch\fcs1 \af0 \ltrch\fcs0 _x000d__x000a_\lang1043\langfe2057\langnp1043\insrsid4221279\charrsid8592600 [ZAMENDDOCTYPE]}{\rtlch\fcs1 \af0 \ltrch\fcs0 \cs17\b0\v\fs20\cf9\lang1024\langfe1024\loch\af1\hich\af1\dbch\af31501\noproof\langnp1043\insrsid4221279\charrsid8592600 _x000d__x000a_\hich\af1\dbch\af31501\loch\f1 &lt;/TitreType&gt;}{\rtlch\fcs1 \af0 \ltrch\fcs0 \lang1024\langfe1024\noproof\langnp1043\insrsid4221279\charrsid8592600 \tab [ZNRB]/[ZDOCYEAR]_x000d__x000a_\par }\pard\plain \ltrpar\s21\ql \li0\ri0\nowidctlpar\wrapdefault\aspalpha\aspnum\faauto\adjustright\rin0\lin0\itap0\pararsid4221279 \rtlch\fcs1 \af0\afs20\alang1025 \ltrch\fcs0 \b\fs24\lang2057\langfe2057\cgrid\langnp2057\langfenp2057 {\rtlch\fcs1 \af0 _x000d__x000a_\ltrch\fcs0 \cs17\b0\v\fs20\cf9\lang1024\langfe1024\loch\af1\hich\af1\dbch\af31501\noproof\langnp1036\insrsid4221279\charrsid13117495 \hich\af1\dbch\af31501\loch\f1 &lt;Rapporteur&gt;}{\rtlch\fcs1 \ab\af0 \ltrch\fcs0 _x000d__x000a_\cs17\b0\v\fs20\cf9\lang1024\langfe1024\loch\af1\hich\af1\dbch\af31501\noproof\langnp1036\insrsid4221279\charrsid14682080 \hich\af1\dbch\af31501\loch\f1 &lt;\hich\af1\dbch\af31501\loch\f1 OptDel&gt;}{\rtlch\fcs1 \af0 \ltrch\fcs0 _x000d__x000a_\lang1024\langfe1024\noproof\langnp1036\insrsid4221279\charrsid13117495 [ZTABLERS}{\rtlch\fcs1 \af0 \ltrch\fcs0 \lang1024\langfe1024\noproof\langnp1036\insrsid4221279 1}{\rtlch\fcs1 \af0 \ltrch\fcs0 _x000d__x000a_\lang1024\langfe1024\noproof\langnp1036\insrsid4221279\charrsid13117495 ]}{\rtlch\fcs1 \ab\af0 \ltrch\fcs0 \cs17\b0\v\fs20\cf9\lang1024\langfe1024\loch\af1\hich\af1\dbch\af31501\noproof\langnp1036\insrsid4221279\charrsid14682080 _x000d__x000a_\hich\af1\dbch\af31501\loch\f1 &lt;/OptDel&gt;}{\rtlch\fcs1 \af0 \ltrch\fcs0 \cs17\b0\v\fs20\cf9\lang1024\langfe1024\loch\af1\hich\af1\dbch\af31501\noproof\langnp1036\insrsid4221279\charrsid13117495 \hich\af1\dbch\af31501\loch\f1 &lt;/Rapporteur&gt;}{\rtlch\fcs1 _x000d__x000a_\af0 \ltrch\fcs0 \lang1024\langfe1024\noproof\langnp1036\insrsid4221279\charrsid13117495 _x000d__x000a_\par }{\rtlch\fcs1 \af0 \ltrch\fcs0 \cs17\b0\v\fs20\cf9\lang1024\langfe1024\loch\af1\hich\af1\dbch\af31501\noproof\langnp1036\insrsid4221279\charrsid13117495 \hich\af1\dbch\af31501\loch\f1 &lt;Rapporteur&gt;}{\rtlch\fcs1 \ab\af0 \ltrch\fcs0 _x000d__x000a_\cs17\b0\v\fs20\cf9\lang1024\langfe1024\loch\af1\hich\af1\dbch\af31501\noproof\langnp1036\insrsid4221279\charrsid14682080 \hich\af1\dbch\af31501\loch\f1 &lt;\hich\af1\dbch\af31501\loch\f1 OptDel&gt;}{\rtlch\fcs1 \af0 \ltrch\fcs0 _x000d__x000a_\lang1024\langfe1024\noproof\langnp1036\insrsid4221279\charrsid13117495 [ZTABLERS}{\rtlch\fcs1 \af0 \ltrch\fcs0 \lang1024\langfe1024\noproof\langnp1036\insrsid4221279 2}{\rtlch\fcs1 \af0 \ltrch\fcs0 _x000d__x000a_\lang1024\langfe1024\noproof\langnp1036\insrsid4221279\charrsid13117495 ]}{\rtlch\fcs1 \ab\af0 \ltrch\fcs0 \cs17\b0\v\fs20\cf9\lang1024\langfe1024\loch\af1\hich\af1\dbch\af31501\noproof\langnp1036\insrsid4221279\charrsid14682080 _x000d__x000a_\hich\af1\dbch\af31501\loch\f1 &lt;/OptDel&gt;}{\rtlch\fcs1 \af0 \ltrch\fcs0 \cs17\b0\v\fs20\cf9\lang1024\langfe1024\loch\af1\hich\af1\dbch\af31501\noproof\langnp1036\insrsid4221279\charrsid13117495 \hich\af1\dbch\af31501\loch\f1 &lt;/Rapporteur&gt;}{\rtlch\fcs1 _x000d__x000a_\af0 \ltrch\fcs0 \lang1024\langfe1024\noproof\langnp1036\insrsid4221279\charrsid13117495 _x000d__x000a_\par }{\rtlch\fcs1 \af0 \ltrch\fcs0 \cs17\b0\v\fs20\cf9\lang1024\langfe1024\loch\af1\hich\af1\dbch\af31501\noproof\langnp1036\insrsid4221279\charrsid13117495 \hich\af1\dbch\af31501\loch\f1 &lt;Rapporteur&gt;}{\rtlch\fcs1 \ab\af0 \ltrch\fcs0 _x000d__x000a_\cs17\b0\v\fs20\cf9\lang1024\langfe1024\loch\af1\hich\af1\dbch\af31501\noproof\langnp1036\insrsid4221279\charrsid14682080 \hich\af1\dbch\af31501\loch\f1 &lt;\hich\af1\dbch\af31501\loch\f1 OptDel&gt;}{\rtlch\fcs1 \af0 \ltrch\fcs0 _x000d__x000a_\lang1024\langfe1024\noproof\langnp1036\insrsid4221279\charrsid13117495 [ZTABLERS}{\rtlch\fcs1 \af0 \ltrch\fcs0 \lang1024\langfe1024\noproof\langnp1036\insrsid4221279 3}{\rtlch\fcs1 \af0 \ltrch\fcs0 _x000d__x000a_\lang1024\langfe1024\noproof\langnp1036\insrsid4221279\charrsid13117495 ]}{\rtlch\fcs1 \ab\af0 \ltrch\fcs0 \cs17\b0\v\fs20\cf9\lang1024\langfe1024\loch\af1\hich\af1\dbch\af31501\noproof\langnp1036\insrsid4221279\charrsid14682080 _x000d__x000a_\hich\af1\dbch\af31501\loch\f1 &lt;/OptDel&gt;}{\rtlch\fcs1 \af0 \ltrch\fcs0 \cs17\b0\v\fs20\cf9\lang1024\langfe1024\loch\af1\hich\af1\dbch\af31501\noproof\langnp1036\insrsid4221279\charrsid13117495 \hich\af1\dbch\af31501\loch\f1 &lt;/Rapporteur&gt;}{\rtlch\fcs1 _x000d__x000a_\af0 \ltrch\fcs0 \lang1024\langfe1024\noproof\langnp1036\insrsid4221279\charrsid13117495 _x000d__x000a_\par }\pard\plain \ltrpar\s19\ql \li0\ri0\sa240\nowidctlpar\wrapdefault\aspalpha\aspnum\faauto\adjustright\rin0\lin0\itap0\pararsid4221279 \rtlch\fcs1 \af0\afs20\alang1025 \ltrch\fcs0 \fs24\lang2057\langfe2057\cgrid\langnp2057\langfenp2057 {\rtlch\fcs1 \af0 _x000d__x000a_\ltrch\fcs0 \cs17\v\fs20\cf9\lang1024\langfe1024\loch\af1\hich\af1\dbch\af31501\noproof\langnp1036\insrsid4221279\charrsid14682080 \hich\af1\dbch\af31501\loch\f1 &lt;Titre&gt;}{\rtlch\fcs1 \af0 \ltrch\fcs0 _x000d__x000a_\lang1024\langfe1024\noproof\langnp1036\insrsid4221279\charrsid14682080 [ZTITLE]}{\rtlch\fcs1 \af0 \ltrch\fcs0 \cs17\v\fs20\cf9\lang1024\langfe1024\loch\af1\hich\af1\dbch\af31501\noproof\langnp1036\insrsid4221279\charrsid14682080 _x000d__x000a_\hich\af1\dbch\af31501\loch\f1 &lt;/Titre&gt;}{\rtlch\fcs1 \af0 \ltrch\fcs0 \lang1036\langfe2057\langnp1036\insrsid4221279\charrsid14682080 _x000d__x000a_\par }\pard\plain \ltrpar\s21\ql \li0\ri0\nowidctlpar\wrapdefault\aspalpha\aspnum\faauto\adjustright\rin0\lin0\itap0\pararsid4221279 \rtlch\fcs1 \af0\afs20\alang1025 \ltrch\fcs0 \b\fs24\lang2057\langfe2057\cgrid\langnp2057\langfenp2057 {\rtlch\fcs1 \af0 _x000d__x000a_\ltrch\fcs0 \cs17\b0\v\fs20\cf9\lang1024\langfe1024\loch\af1\hich\af1\dbch\af31501\noproof\langnp1036\insrsid4221279\charrsid14682080 \hich\af1\dbch\af31501\loch\f1 &lt;DocAmend&gt;}{\rtlch\fcs1 \af0 \ltrch\fcs0 _x000d__x000a_\lang1036\langfe2057\langnp1036\insrsid4221279\charrsid14682080 [ZAMDOC]}{\rtlch\fcs1 \af0 \ltrch\fcs0 \cs17\b0\v\fs20\cf9\lang1024\langfe1024\loch\af1\hich\af1\dbch\af31501\noproof\langnp1036\insrsid4221279\charrsid14682080 _x000d__x000a_\hich\af1\dbch\af31501\loch\f1 &lt;/DocAmend&gt;}{\rtlch\fcs1 \af0 \ltrch\fcs0 \lang1036\langfe2057\langnp1036\insrsid4221279\charrsid14682080 _x000d__x000a_\par }{\rtlch\fcs1 \af0 \ltrch\fcs0 \cs17\b0\v\fs20\cf9\lang1024\langfe1024\loch\af1\hich\af1\dbch\af31501\noproof\insrsid4221279\charrsid12978052 \hich\af1\dbch\af31501\loch\f1 &lt;Article&gt;}{\rtlch\fcs1 \af0 \ltrch\fcs0 \insrsid4221279\charrsid12978052 [ZAMPART]_x000d__x000a_}{\rtlch\fcs1 \af0 \ltrch\fcs0 \cs17\b0\v\fs20\cf9\lang1024\langfe1024\loch\af1\hich\af1\dbch\af31501\noproof\insrsid4221279\charrsid12978052 \hich\af1\dbch\af31501\loch\f1 &lt;/Article&gt;}{\rtlch\fcs1 \af0 \ltrch\fcs0 \insrsid4221279\charrsid12978052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7681602 \rtlch\fcs1 \af0\afs20\alang1025 _x000d__x000a_\ltrch\fcs0 \fs24\lang2057\langfe2057\cgrid\langnp2057\langfenp2057 {\rtlch\fcs1 \af0 \ltrch\fcs0 \insrsid4221279\charrsid12978052 \cell }\pard\plain \ltrpar\ql \li0\ri0\widctlpar\intbl\wrapdefault\aspalpha\aspnum\faauto\adjustright\rin0\lin0 \rtlch\fcs1 _x000d__x000a_\af0\afs20\alang1025 \ltrch\fcs0 \fs24\lang2057\langfe2057\cgrid\langnp2057\langfenp2057 {\rtlch\fcs1 \af0 \ltrch\fcs0 \insrsid4221279\charrsid12978052 \trowd \irow0\irowband0\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7681602 \rtlch\fcs1 \af0\afs20\alang1025 \ltrch\fcs0 \i\fs24\lang2057\langfe2057\cgrid\langnp2057\langfenp2057 {\rtlch\fcs1 \af0 \ltrch\fcs0 _x000d__x000a_\insrsid4221279\charrsid12978052 [ZLEFT]\cell [ZRIGHT]\cell }\pard\plain \ltrpar\ql \li0\ri0\widctlpar\intbl\wrapdefault\aspalpha\aspnum\faauto\adjustright\rin0\lin0 \rtlch\fcs1 \af0\afs20\alang1025 \ltrch\fcs0 _x000d__x000a_\fs24\lang2057\langfe2057\cgrid\langnp2057\langfenp2057 {\rtlch\fcs1 \af0 \ltrch\fcs0 \insrsid4221279\charrsid12978052 \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6904234 \rtlch\fcs1 \af0\afs20\alang1025 \ltrch\fcs0 \fs24\lang2057\langfe2057\cgrid\langnp2057\langfenp2057 {\rtlch\fcs1 \af0 \ltrch\fcs0 _x000d__x000a_\insrsid4221279\charrsid12978052 [ZTEXTL]\cell [ZTEXTR]}{\rtlch\fcs1 \af0\afs24 \ltrch\fcs0 \insrsid4221279\charrsid12978052 \cell }\pard\plain \ltrpar\ql \li0\ri0\widctlpar\intbl\wrapdefault\aspalpha\aspnum\faauto\adjustright\rin0\lin0 \rtlch\fcs1 _x000d__x000a_\af0\afs20\alang1025 \ltrch\fcs0 \fs24\lang2057\langfe2057\cgrid\langnp2057\langfenp2057 {\rtlch\fcs1 \af0 \ltrch\fcs0 \insrsid4221279\charrsid12978052 \trowd \irow2\irowband2\lastrow \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4221279 \rtlch\fcs1 \af0\afs20\alang1025 \ltrch\fcs0 \fs24\lang2057\langfe2057\cgrid\langnp2057\langfenp2057 {\rtlch\fcs1 \af0 \ltrch\fcs0 _x000d__x000a_\insrsid4221279\charrsid12978052 Or. }{\rtlch\fcs1 \af0 \ltrch\fcs0 \cs17\v\fs20\cf9\lang1024\langfe1024\loch\af1\hich\af1\dbch\af31501\noproof\insrsid4221279\charrsid12978052 \hich\af1\dbch\af31501\loch\f1 &lt;Original&gt;}{\rtlch\fcs1 \af0 \ltrch\fcs0 _x000d__x000a_\insrsid4221279\charrsid12978052 [ZORLANG]}{\rtlch\fcs1 \af0 \ltrch\fcs0 \cs17\v\fs20\cf9\lang1024\langfe1024\loch\af1\hich\af1\dbch\af31501\noproof\insrsid4221279\charrsid12978052 \hich\af1\dbch\af31501\loch\f1 &lt;/Original&gt;}{\rtlch\fcs1 \af0 \ltrch\fcs0 _x000d__x000a_\insrsid4221279\charrsid12978052 _x000d__x000a_\par }\pard\plain \ltrpar\ql \li0\ri0\widctlpar\wrapdefault\aspalpha\aspnum\faauto\adjustright\rin0\lin0\itap0\pararsid4221279 \rtlch\fcs1 \af0\afs20\alang1025 \ltrch\fcs0 \fs24\lang2057\langfe2057\cgrid\langnp2057\langfenp2057 {\rtlch\fcs1 \af0 \ltrch\fcs0 _x000d__x000a_\lang1024\langfe1024\noproof\insrsid4221279\charrsid12978052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4221279 \rtlch\fcs1 \af0\afs20\alang1025 \ltrch\fcs0 \fs24\lang2057\langfe2057\cgrid\langnp2057\langfenp2057 {\rtlch\fcs1 \af0 \ltrch\fcs0 _x000d__x000a_\cs17\v\fs20\cf9\lang1024\langfe1024\loch\af1\hich\af1\dbch\af31501\noproof\insrsid4221279\charrsid12978052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9_x000d__x000a_7dd8d7b9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
    <w:docVar w:name="strSubDir" w:val="1226"/>
    <w:docVar w:name="TABLERS1MNU" w:val="2"/>
    <w:docVar w:name="TABLERS2MNU" w:val="1"/>
    <w:docVar w:name="TABLERS3MNU" w:val="2"/>
    <w:docVar w:name="TABLERSMNU" w:val=" 2"/>
    <w:docVar w:name="TVTAMPART" w:val="Recital K"/>
    <w:docVar w:name="TVTMEMBERS1" w:val="Patryk Jaki, Elżbieta Kruk, Cristian Terheş, Jadwiga Wiśniewska"/>
    <w:docVar w:name="TXTDOCYEAR" w:val="2021"/>
    <w:docVar w:name="TXTLANGUE" w:val="EN"/>
    <w:docVar w:name="TXTLANGUEMIN" w:val="en"/>
    <w:docVar w:name="TXTNRB" w:val="0166"/>
    <w:docVar w:name="TXTNRFIRSTAM" w:val="18"/>
    <w:docVar w:name="TXTNRLASTAM" w:val="27"/>
    <w:docVar w:name="TXTNRPE" w:val="689.039"/>
    <w:docVar w:name="TXTPEorAP" w:val="PE"/>
    <w:docVar w:name="TXTROUTE" w:val="AM\1226395EN.docx"/>
    <w:docVar w:name="TXTTABLERSRE2" w:val="PPE, S&amp;D, Renew, Verts/ALE, The Left"/>
    <w:docVar w:name="TXTTITLE" w:val="The declaration of the EU as an LGBTIQ Freedom Zone"/>
    <w:docVar w:name="TXTVERSION" w:val="01-00"/>
  </w:docVars>
  <w:rsids>
    <w:rsidRoot w:val="00603001"/>
    <w:rsid w:val="0000588A"/>
    <w:rsid w:val="00014832"/>
    <w:rsid w:val="00022FDD"/>
    <w:rsid w:val="00046D6E"/>
    <w:rsid w:val="000554AB"/>
    <w:rsid w:val="000E2E61"/>
    <w:rsid w:val="000E6E54"/>
    <w:rsid w:val="000F6704"/>
    <w:rsid w:val="001276B5"/>
    <w:rsid w:val="00133EE4"/>
    <w:rsid w:val="001D2FBF"/>
    <w:rsid w:val="001E376E"/>
    <w:rsid w:val="001E7311"/>
    <w:rsid w:val="00203842"/>
    <w:rsid w:val="00244319"/>
    <w:rsid w:val="00284565"/>
    <w:rsid w:val="002C7968"/>
    <w:rsid w:val="002F016D"/>
    <w:rsid w:val="003000AD"/>
    <w:rsid w:val="003407F4"/>
    <w:rsid w:val="00346FE1"/>
    <w:rsid w:val="003C5286"/>
    <w:rsid w:val="003E02D5"/>
    <w:rsid w:val="003E25B6"/>
    <w:rsid w:val="00431305"/>
    <w:rsid w:val="00465AD4"/>
    <w:rsid w:val="00496AFC"/>
    <w:rsid w:val="004D5682"/>
    <w:rsid w:val="004E0C3B"/>
    <w:rsid w:val="005008D9"/>
    <w:rsid w:val="00541E35"/>
    <w:rsid w:val="00571347"/>
    <w:rsid w:val="00584F38"/>
    <w:rsid w:val="005D3763"/>
    <w:rsid w:val="005D7FE6"/>
    <w:rsid w:val="005E0A50"/>
    <w:rsid w:val="005E5E75"/>
    <w:rsid w:val="005F0730"/>
    <w:rsid w:val="00603001"/>
    <w:rsid w:val="00651D47"/>
    <w:rsid w:val="00657A31"/>
    <w:rsid w:val="00670416"/>
    <w:rsid w:val="006959AA"/>
    <w:rsid w:val="006C73E2"/>
    <w:rsid w:val="006D361A"/>
    <w:rsid w:val="00753642"/>
    <w:rsid w:val="0076496E"/>
    <w:rsid w:val="00781C22"/>
    <w:rsid w:val="007C15A8"/>
    <w:rsid w:val="008267E4"/>
    <w:rsid w:val="00831CD8"/>
    <w:rsid w:val="00897228"/>
    <w:rsid w:val="008A104E"/>
    <w:rsid w:val="008B2FD8"/>
    <w:rsid w:val="008E1BA9"/>
    <w:rsid w:val="009040F0"/>
    <w:rsid w:val="00940790"/>
    <w:rsid w:val="00963255"/>
    <w:rsid w:val="009A1859"/>
    <w:rsid w:val="009B6FC3"/>
    <w:rsid w:val="00A004B6"/>
    <w:rsid w:val="00A11CA3"/>
    <w:rsid w:val="00A23DC7"/>
    <w:rsid w:val="00A95DBC"/>
    <w:rsid w:val="00AA1096"/>
    <w:rsid w:val="00AF5BE6"/>
    <w:rsid w:val="00B26EE9"/>
    <w:rsid w:val="00B4550B"/>
    <w:rsid w:val="00B54975"/>
    <w:rsid w:val="00BA640E"/>
    <w:rsid w:val="00BF6EA4"/>
    <w:rsid w:val="00C26664"/>
    <w:rsid w:val="00C344FB"/>
    <w:rsid w:val="00C60784"/>
    <w:rsid w:val="00C92392"/>
    <w:rsid w:val="00CA0772"/>
    <w:rsid w:val="00CC3039"/>
    <w:rsid w:val="00D61B7A"/>
    <w:rsid w:val="00DB5E45"/>
    <w:rsid w:val="00E007E0"/>
    <w:rsid w:val="00E55E9B"/>
    <w:rsid w:val="00F25C22"/>
    <w:rsid w:val="00F8766D"/>
    <w:rsid w:val="00F92EE9"/>
    <w:rsid w:val="00FC35EC"/>
    <w:rsid w:val="00FD0BD8"/>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F93766-E5D6-4155-A3B1-4ECCC8E6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B7A"/>
    <w:pPr>
      <w:widowControl w:val="0"/>
    </w:pPr>
    <w:rPr>
      <w:sz w:val="24"/>
      <w:lang w:val="es-ES_tradnl"/>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link w:val="HeaderChar"/>
    <w:semiHidden/>
    <w:rsid w:val="00DB5E45"/>
    <w:pPr>
      <w:tabs>
        <w:tab w:val="center" w:pos="4513"/>
        <w:tab w:val="right" w:pos="9026"/>
      </w:tabs>
    </w:pPr>
  </w:style>
  <w:style w:type="paragraph" w:styleId="Footer">
    <w:name w:val="footer"/>
    <w:basedOn w:val="Normal"/>
    <w:link w:val="FooterChar"/>
    <w:semiHidden/>
    <w:rsid w:val="00AF5BE6"/>
    <w:pPr>
      <w:tabs>
        <w:tab w:val="center" w:pos="4513"/>
        <w:tab w:val="right" w:pos="9026"/>
      </w:tabs>
    </w:pPr>
  </w:style>
  <w:style w:type="character" w:styleId="PageNumber">
    <w:name w:val="page number"/>
    <w:basedOn w:val="DefaultParagraphFont"/>
    <w:semiHidden/>
  </w:style>
  <w:style w:type="paragraph" w:customStyle="1" w:styleId="AmDocTypeTab">
    <w:name w:val="AmDocTypeTab"/>
    <w:basedOn w:val="Normal"/>
    <w:rsid w:val="00940790"/>
    <w:pPr>
      <w:tabs>
        <w:tab w:val="right" w:pos="9071"/>
      </w:tabs>
    </w:pPr>
    <w:rPr>
      <w:b/>
    </w:rPr>
  </w:style>
  <w:style w:type="paragraph" w:customStyle="1" w:styleId="Normal12a">
    <w:name w:val="Normal12a"/>
    <w:basedOn w:val="Normal"/>
    <w:pPr>
      <w:spacing w:after="240"/>
    </w:pPr>
  </w:style>
  <w:style w:type="paragraph" w:customStyle="1" w:styleId="EPFooter2">
    <w:name w:val="EPFooter2"/>
    <w:basedOn w:val="Normal"/>
    <w:next w:val="Normal"/>
    <w:rsid w:val="00FC35EC"/>
    <w:pPr>
      <w:widowControl/>
      <w:tabs>
        <w:tab w:val="center" w:pos="4535"/>
        <w:tab w:val="right" w:pos="9921"/>
      </w:tabs>
      <w:ind w:left="-850" w:right="-850"/>
    </w:pPr>
    <w:rPr>
      <w:rFonts w:ascii="Arial" w:hAnsi="Arial" w:cs="Arial"/>
      <w:b/>
      <w:sz w:val="48"/>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AmOrLang">
    <w:name w:val="AmOrLang"/>
    <w:basedOn w:val="Normal"/>
    <w:pPr>
      <w:spacing w:before="240" w:after="240"/>
      <w:jc w:val="right"/>
    </w:pPr>
  </w:style>
  <w:style w:type="paragraph" w:customStyle="1" w:styleId="Normal6a">
    <w:name w:val="Normal6a"/>
    <w:basedOn w:val="Normal"/>
    <w:pPr>
      <w:spacing w:after="120"/>
    </w:pPr>
  </w:style>
  <w:style w:type="paragraph" w:customStyle="1" w:styleId="AmDateTab">
    <w:name w:val="AmDateTab"/>
    <w:basedOn w:val="Normal"/>
    <w:rsid w:val="00940790"/>
    <w:pPr>
      <w:tabs>
        <w:tab w:val="right" w:pos="9071"/>
      </w:tabs>
    </w:pPr>
  </w:style>
  <w:style w:type="paragraph" w:customStyle="1" w:styleId="AmColumnHeading">
    <w:name w:val="AmColumnHeading"/>
    <w:basedOn w:val="Normal"/>
    <w:rsid w:val="00BF6EA4"/>
    <w:pPr>
      <w:spacing w:after="240"/>
      <w:jc w:val="center"/>
    </w:pPr>
    <w:rPr>
      <w:i/>
    </w:rPr>
  </w:style>
  <w:style w:type="paragraph" w:customStyle="1" w:styleId="AmNumberTabs">
    <w:name w:val="AmNumberTabs"/>
    <w:basedOn w:val="Normal"/>
    <w:rsid w:val="0024431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
    <w:name w:val="EPFooter"/>
    <w:basedOn w:val="Normal"/>
    <w:rsid w:val="00AF5BE6"/>
    <w:pPr>
      <w:tabs>
        <w:tab w:val="center" w:pos="4535"/>
        <w:tab w:val="right" w:pos="9071"/>
      </w:tabs>
      <w:spacing w:before="240" w:after="240"/>
    </w:pPr>
    <w:rPr>
      <w:color w:val="010000"/>
      <w:sz w:val="22"/>
    </w:rPr>
  </w:style>
  <w:style w:type="character" w:customStyle="1" w:styleId="FooterChar">
    <w:name w:val="Footer Char"/>
    <w:basedOn w:val="DefaultParagraphFont"/>
    <w:link w:val="Footer"/>
    <w:semiHidden/>
    <w:rsid w:val="00022FDD"/>
    <w:rPr>
      <w:sz w:val="24"/>
    </w:rPr>
  </w:style>
  <w:style w:type="paragraph" w:styleId="TOCHeading">
    <w:name w:val="TOC Heading"/>
    <w:basedOn w:val="Normal"/>
    <w:next w:val="Normal"/>
    <w:uiPriority w:val="39"/>
    <w:semiHidden/>
    <w:unhideWhenUsed/>
    <w:qFormat/>
    <w:rsid w:val="000F6704"/>
    <w:pPr>
      <w:keepLines/>
      <w:spacing w:after="240"/>
    </w:pPr>
    <w:rPr>
      <w:rFonts w:asciiTheme="majorHAnsi" w:eastAsiaTheme="majorEastAsia" w:hAnsiTheme="majorHAnsi" w:cstheme="majorBidi"/>
      <w:b/>
      <w:color w:val="2E74B5" w:themeColor="accent1" w:themeShade="BF"/>
      <w:sz w:val="32"/>
      <w:szCs w:val="32"/>
    </w:rPr>
  </w:style>
  <w:style w:type="character" w:customStyle="1" w:styleId="HeaderChar">
    <w:name w:val="Header Char"/>
    <w:basedOn w:val="DefaultParagraphFont"/>
    <w:link w:val="Header"/>
    <w:semiHidden/>
    <w:rsid w:val="00DB5E45"/>
    <w:rPr>
      <w:sz w:val="24"/>
    </w:rPr>
  </w:style>
  <w:style w:type="paragraph" w:styleId="FootnoteText">
    <w:name w:val="footnote text"/>
    <w:basedOn w:val="Normal"/>
    <w:link w:val="FootnoteTextChar"/>
    <w:uiPriority w:val="99"/>
    <w:rsid w:val="00496AFC"/>
    <w:pPr>
      <w:spacing w:line="276" w:lineRule="auto"/>
    </w:pPr>
    <w:rPr>
      <w:rFonts w:ascii="Arial" w:eastAsia="Arial" w:hAnsi="Arial" w:cs="Arial"/>
      <w:color w:val="00000A"/>
      <w:sz w:val="22"/>
      <w:szCs w:val="22"/>
      <w:lang w:eastAsia="zh-CN" w:bidi="hi-IN"/>
    </w:rPr>
  </w:style>
  <w:style w:type="character" w:customStyle="1" w:styleId="FootnoteTextChar">
    <w:name w:val="Footnote Text Char"/>
    <w:basedOn w:val="DefaultParagraphFont"/>
    <w:link w:val="FootnoteText"/>
    <w:uiPriority w:val="99"/>
    <w:rsid w:val="00496AFC"/>
    <w:rPr>
      <w:rFonts w:ascii="Arial" w:eastAsia="Arial" w:hAnsi="Arial" w:cs="Arial"/>
      <w:color w:val="00000A"/>
      <w:sz w:val="22"/>
      <w:szCs w:val="22"/>
      <w:lang w:eastAsia="zh-CN" w:bidi="hi-IN"/>
    </w:rPr>
  </w:style>
  <w:style w:type="character" w:styleId="FootnoteReference">
    <w:name w:val="footnote reference"/>
    <w:basedOn w:val="DefaultParagraphFont"/>
    <w:uiPriority w:val="99"/>
    <w:unhideWhenUsed/>
    <w:rsid w:val="00496AFC"/>
    <w:rPr>
      <w:vertAlign w:val="superscript"/>
    </w:rPr>
  </w:style>
  <w:style w:type="paragraph" w:styleId="BalloonText">
    <w:name w:val="Balloon Text"/>
    <w:basedOn w:val="Normal"/>
    <w:link w:val="BalloonTextChar"/>
    <w:rsid w:val="009040F0"/>
    <w:rPr>
      <w:rFonts w:ascii="Segoe UI" w:hAnsi="Segoe UI" w:cs="Segoe UI"/>
      <w:sz w:val="18"/>
      <w:szCs w:val="18"/>
    </w:rPr>
  </w:style>
  <w:style w:type="character" w:customStyle="1" w:styleId="BalloonTextChar">
    <w:name w:val="Balloon Text Char"/>
    <w:basedOn w:val="DefaultParagraphFont"/>
    <w:link w:val="BalloonText"/>
    <w:rsid w:val="009040F0"/>
    <w:rPr>
      <w:rFonts w:ascii="Segoe UI" w:hAnsi="Segoe UI" w:cs="Segoe UI"/>
      <w:sz w:val="18"/>
      <w:szCs w:val="18"/>
    </w:rPr>
  </w:style>
  <w:style w:type="character" w:styleId="Hyperlink">
    <w:name w:val="Hyperlink"/>
    <w:basedOn w:val="DefaultParagraphFont"/>
    <w:uiPriority w:val="99"/>
    <w:unhideWhenUsed/>
    <w:rsid w:val="00133E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2.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s://www.theparliamentmagazine.eu/news/article/meps-condemn-lgbt-conversion-therapy-in-appeal-to-european-com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3C371-4D34-4728-A360-6C35FD194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2435</Words>
  <Characters>13544</Characters>
  <Application>Microsoft Office Word</Application>
  <DocSecurity>0</DocSecurity>
  <Lines>541</Lines>
  <Paragraphs>210</Paragraphs>
  <ScaleCrop>false</ScaleCrop>
  <HeadingPairs>
    <vt:vector size="2" baseType="variant">
      <vt:variant>
        <vt:lpstr>Title</vt:lpstr>
      </vt:variant>
      <vt:variant>
        <vt:i4>1</vt:i4>
      </vt:variant>
    </vt:vector>
  </HeadingPairs>
  <TitlesOfParts>
    <vt:vector size="1" baseType="lpstr">
      <vt:lpstr>AM_Ple_NonLegRE</vt:lpstr>
    </vt:vector>
  </TitlesOfParts>
  <Company/>
  <LinksUpToDate>false</LinksUpToDate>
  <CharactersWithSpaces>15769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dc:title>
  <dc:creator>DE WILDE Alice</dc:creator>
  <cp:lastModifiedBy>GARRALDA EGUARAS Maria Carmen</cp:lastModifiedBy>
  <cp:revision>2</cp:revision>
  <cp:lastPrinted>2004-11-28T14:02:00Z</cp:lastPrinted>
  <dcterms:created xsi:type="dcterms:W3CDTF">2021-03-10T07:20:00Z</dcterms:created>
  <dcterms:modified xsi:type="dcterms:W3CDTF">2021-03-10T07:20:00Z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ES</vt:lpwstr>
  </property>
  <property fmtid="{D5CDD505-2E9C-101B-9397-08002B2CF9AE}" pid="3" name="&lt;FdR&gt;">
    <vt:lpwstr>1226395</vt:lpwstr>
  </property>
  <property fmtid="{D5CDD505-2E9C-101B-9397-08002B2CF9AE}" pid="4" name="&lt;Model&gt;">
    <vt:lpwstr>AM_Ple_NonLegRE</vt:lpwstr>
  </property>
  <property fmtid="{D5CDD505-2E9C-101B-9397-08002B2CF9AE}" pid="5" name="&lt;ModelCod&gt;">
    <vt:lpwstr>\\eiciLUXpr1\pdocep$\DocEP\DOCS\General\AM\AM_NonLeg\AM_Ple_NonLeg\AM_Ple_NonLegRE.dotx(11/12/2020 07:19:23)</vt:lpwstr>
  </property>
  <property fmtid="{D5CDD505-2E9C-101B-9397-08002B2CF9AE}" pid="6" name="&lt;ModelTra&gt;">
    <vt:lpwstr>\\eiciLUXpr1\pdocep$\DocEP\TRANSFIL\EN\AM_Ple_NonLegRE.EN(11/12/2020 07:19:07)</vt:lpwstr>
  </property>
  <property fmtid="{D5CDD505-2E9C-101B-9397-08002B2CF9AE}" pid="7" name="&lt;Type&gt;">
    <vt:lpwstr>AM</vt:lpwstr>
  </property>
  <property fmtid="{D5CDD505-2E9C-101B-9397-08002B2CF9AE}" pid="8" name="Bookout">
    <vt:lpwstr>OK - 2021/03/10 08:20</vt:lpwstr>
  </property>
  <property fmtid="{D5CDD505-2E9C-101B-9397-08002B2CF9AE}" pid="9" name="Created with">
    <vt:lpwstr>9.9.1 Build [20200705]</vt:lpwstr>
  </property>
  <property fmtid="{D5CDD505-2E9C-101B-9397-08002B2CF9AE}" pid="10" name="FooterPath">
    <vt:lpwstr>AM\1226395ES.docx</vt:lpwstr>
  </property>
  <property fmtid="{D5CDD505-2E9C-101B-9397-08002B2CF9AE}" pid="11" name="LastEdited with">
    <vt:lpwstr>9.9.1 Build [20200705]</vt:lpwstr>
  </property>
  <property fmtid="{D5CDD505-2E9C-101B-9397-08002B2CF9AE}" pid="12" name="PE number">
    <vt:lpwstr>689.039</vt:lpwstr>
  </property>
  <property fmtid="{D5CDD505-2E9C-101B-9397-08002B2CF9AE}" pid="13" name="SDLStudio">
    <vt:lpwstr/>
  </property>
</Properties>
</file>