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38DC" w14:textId="77777777" w:rsidR="006959AA" w:rsidRPr="0064061D" w:rsidRDefault="00464213" w:rsidP="003E02D5">
      <w:pPr>
        <w:pStyle w:val="AmDateTab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16</w:t>
      </w:r>
      <w:r>
        <w:rPr>
          <w:rStyle w:val="HideTWBExt"/>
        </w:rPr>
        <w:t>&lt;/NumAm&gt;</w:t>
      </w:r>
    </w:p>
    <w:p w14:paraId="2D2637EC" w14:textId="77777777" w:rsidR="00244319" w:rsidRPr="0064061D" w:rsidRDefault="00464213" w:rsidP="00244319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16</w:t>
      </w:r>
      <w:r>
        <w:rPr>
          <w:rStyle w:val="HideTWBExt"/>
          <w:b w:val="0"/>
        </w:rPr>
        <w:t>&lt;/NumAm&gt;</w:t>
      </w:r>
    </w:p>
    <w:p w14:paraId="2E3C3712" w14:textId="77777777" w:rsidR="006959AA" w:rsidRPr="0064061D" w:rsidRDefault="00464213" w:rsidP="006959AA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Marc </w:t>
      </w:r>
      <w:proofErr w:type="spellStart"/>
      <w:r>
        <w:t>Botenga</w:t>
      </w:r>
      <w:proofErr w:type="spellEnd"/>
      <w:r>
        <w:rPr>
          <w:rStyle w:val="HideTWBExt"/>
          <w:b w:val="0"/>
        </w:rPr>
        <w:t>&lt;/Members&gt;</w:t>
      </w:r>
    </w:p>
    <w:p w14:paraId="57197B50" w14:textId="77777777" w:rsidR="006959AA" w:rsidRPr="0064061D" w:rsidRDefault="00464213" w:rsidP="006959AA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079C9ABC" w14:textId="77777777" w:rsidR="006959AA" w:rsidRPr="0064061D" w:rsidRDefault="00464213" w:rsidP="006959AA">
      <w:r>
        <w:rPr>
          <w:rStyle w:val="HideTWBExt"/>
        </w:rPr>
        <w:t>&lt;/RepeatBlock-By&gt;</w:t>
      </w:r>
    </w:p>
    <w:p w14:paraId="1DE8DCA4" w14:textId="77777777" w:rsidR="006959AA" w:rsidRPr="0064061D" w:rsidRDefault="00464213" w:rsidP="006959AA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096537DA" w14:textId="77777777" w:rsidR="00E007E0" w:rsidRPr="0064061D" w:rsidRDefault="00464213" w:rsidP="00E007E0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0B1C697C" w14:textId="77777777" w:rsidR="006959AA" w:rsidRPr="0064061D" w:rsidRDefault="00464213" w:rsidP="002F016D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5C0771DE" w14:textId="77777777" w:rsidR="006959AA" w:rsidRPr="0064061D" w:rsidRDefault="00464213" w:rsidP="006959AA">
      <w:pPr>
        <w:pStyle w:val="NormalBold"/>
      </w:pPr>
      <w:r>
        <w:rPr>
          <w:rStyle w:val="HideTWBExt"/>
          <w:b w:val="0"/>
        </w:rPr>
        <w:t>&lt;DocAmend&gt;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24A837DA" w14:textId="4305D740" w:rsidR="006959AA" w:rsidRPr="0064061D" w:rsidRDefault="00464213" w:rsidP="006959AA">
      <w:pPr>
        <w:pStyle w:val="NormalBold"/>
      </w:pPr>
      <w:r>
        <w:rPr>
          <w:rStyle w:val="HideTWBExt"/>
          <w:b w:val="0"/>
        </w:rPr>
        <w:t>&lt;Article&gt;</w:t>
      </w:r>
      <w:r>
        <w:t>Punkt 4 a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3C9F3AFA" w14:textId="77777777" w:rsidTr="006959AA">
        <w:trPr>
          <w:jc w:val="center"/>
        </w:trPr>
        <w:tc>
          <w:tcPr>
            <w:tcW w:w="9752" w:type="dxa"/>
            <w:gridSpan w:val="2"/>
          </w:tcPr>
          <w:p w14:paraId="647376BE" w14:textId="77777777" w:rsidR="006959AA" w:rsidRPr="0064061D" w:rsidRDefault="006959AA" w:rsidP="00753642">
            <w:pPr>
              <w:keepNext/>
            </w:pPr>
          </w:p>
        </w:tc>
      </w:tr>
      <w:tr w:rsidR="00F61D84" w14:paraId="42DB234A" w14:textId="77777777" w:rsidTr="006959AA">
        <w:trPr>
          <w:jc w:val="center"/>
        </w:trPr>
        <w:tc>
          <w:tcPr>
            <w:tcW w:w="4876" w:type="dxa"/>
          </w:tcPr>
          <w:p w14:paraId="43A66E80" w14:textId="77777777" w:rsidR="006959AA" w:rsidRPr="0064061D" w:rsidRDefault="00464213" w:rsidP="00753642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62E9EAA2" w14:textId="77777777" w:rsidR="006959AA" w:rsidRPr="0064061D" w:rsidRDefault="00464213" w:rsidP="00753642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55D4B2C1" w14:textId="77777777" w:rsidTr="006959AA">
        <w:trPr>
          <w:jc w:val="center"/>
        </w:trPr>
        <w:tc>
          <w:tcPr>
            <w:tcW w:w="4876" w:type="dxa"/>
          </w:tcPr>
          <w:p w14:paraId="6BE5B0F0" w14:textId="77777777" w:rsidR="006959AA" w:rsidRPr="0064061D" w:rsidRDefault="006959AA" w:rsidP="006959AA">
            <w:pPr>
              <w:pStyle w:val="Normal6a"/>
            </w:pPr>
          </w:p>
        </w:tc>
        <w:tc>
          <w:tcPr>
            <w:tcW w:w="4876" w:type="dxa"/>
          </w:tcPr>
          <w:p w14:paraId="65C1C5F8" w14:textId="73C85C0D" w:rsidR="006959AA" w:rsidRPr="0064061D" w:rsidRDefault="00464213" w:rsidP="00C051D4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4a.</w:t>
            </w:r>
            <w:r>
              <w:rPr>
                <w:b/>
                <w:i/>
              </w:rPr>
              <w:tab/>
              <w:t xml:space="preserve">Insisterer på, at demokratisk beslutningstagning på områderne krig og fred, sikkerhed og forsvar er afgørende og kræver brede offentlige debatter i hele Den Europæiske Union; anmoder derfor om, at de nationale </w:t>
            </w:r>
            <w:r>
              <w:rPr>
                <w:b/>
                <w:i/>
              </w:rPr>
              <w:t>parlamenter og Europa-Parlamentet samt nationalstaternes regeringer og borgere inddrages fuldt ud i sådanne beslutninger, herunder ved at fastholde, at Rådets beslutninger herom træffes med enstemmighed;</w:t>
            </w:r>
          </w:p>
        </w:tc>
      </w:tr>
    </w:tbl>
    <w:p w14:paraId="5BDA7306" w14:textId="77777777" w:rsidR="006959AA" w:rsidRPr="0064061D" w:rsidRDefault="00464213" w:rsidP="006959AA">
      <w:pPr>
        <w:pStyle w:val="AmOrLang"/>
      </w:pPr>
      <w:r w:rsidRPr="0064061D">
        <w:t xml:space="preserve">Or. </w:t>
      </w:r>
      <w:r w:rsidRPr="0064061D">
        <w:rPr>
          <w:rStyle w:val="HideTWBExt"/>
          <w:noProof w:val="0"/>
        </w:rPr>
        <w:t>&lt;Original&gt;</w:t>
      </w:r>
      <w:r w:rsidR="00855071" w:rsidRPr="0064061D">
        <w:rPr>
          <w:rStyle w:val="HideTWBInt"/>
        </w:rPr>
        <w:t>{EN}</w:t>
      </w:r>
      <w:r w:rsidR="00855071" w:rsidRPr="0064061D">
        <w:t>en</w:t>
      </w:r>
      <w:r w:rsidRPr="0064061D">
        <w:rPr>
          <w:rStyle w:val="HideTWBExt"/>
          <w:noProof w:val="0"/>
        </w:rPr>
        <w:t>&lt;/Original&gt;</w:t>
      </w:r>
    </w:p>
    <w:p w14:paraId="667B9002" w14:textId="77777777" w:rsidR="006959AA" w:rsidRPr="0064061D" w:rsidRDefault="006959AA" w:rsidP="006959AA">
      <w:pPr>
        <w:sectPr w:rsidR="006959AA" w:rsidRPr="0064061D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D508CF8" w14:textId="77777777" w:rsidR="006959AA" w:rsidRPr="0064061D" w:rsidRDefault="00464213" w:rsidP="006959AA">
      <w:r>
        <w:rPr>
          <w:rStyle w:val="HideTWBExt"/>
        </w:rPr>
        <w:lastRenderedPageBreak/>
        <w:t>&lt;/Amend&gt;</w:t>
      </w:r>
      <w:bookmarkEnd w:id="0"/>
    </w:p>
    <w:p w14:paraId="063CE3AF" w14:textId="77777777" w:rsidR="00855071" w:rsidRPr="0064061D" w:rsidRDefault="00464213" w:rsidP="003D5423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17</w:t>
      </w:r>
      <w:r>
        <w:rPr>
          <w:rStyle w:val="HideTWBExt"/>
        </w:rPr>
        <w:t>&lt;/NumAm&gt;</w:t>
      </w:r>
    </w:p>
    <w:p w14:paraId="68F75F07" w14:textId="77777777" w:rsidR="00855071" w:rsidRPr="0064061D" w:rsidRDefault="00464213" w:rsidP="003D5423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17</w:t>
      </w:r>
      <w:r>
        <w:rPr>
          <w:rStyle w:val="HideTWBExt"/>
          <w:b w:val="0"/>
        </w:rPr>
        <w:t>&lt;/NumAm&gt;</w:t>
      </w:r>
    </w:p>
    <w:p w14:paraId="7505810E" w14:textId="77777777" w:rsidR="00855071" w:rsidRPr="0064061D" w:rsidRDefault="00464213" w:rsidP="003D5423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rPr>
          <w:rStyle w:val="HideTWBExt"/>
          <w:b w:val="0"/>
        </w:rPr>
        <w:t>&lt;/Members&gt;</w:t>
      </w:r>
    </w:p>
    <w:p w14:paraId="6F34FD67" w14:textId="77777777" w:rsidR="00855071" w:rsidRPr="0064061D" w:rsidRDefault="00464213" w:rsidP="003D5423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5EEA5A6B" w14:textId="77777777" w:rsidR="00855071" w:rsidRPr="0064061D" w:rsidRDefault="00464213" w:rsidP="003D5423">
      <w:r>
        <w:rPr>
          <w:rStyle w:val="HideTWBExt"/>
        </w:rPr>
        <w:t>&lt;/RepeatBlock-By&gt;</w:t>
      </w:r>
    </w:p>
    <w:p w14:paraId="5F9B9A67" w14:textId="77777777" w:rsidR="00855071" w:rsidRPr="0064061D" w:rsidRDefault="00464213" w:rsidP="003D5423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</w:t>
      </w:r>
      <w:r>
        <w:t>/2022</w:t>
      </w:r>
    </w:p>
    <w:p w14:paraId="6F7F51F5" w14:textId="77777777" w:rsidR="00855071" w:rsidRPr="0064061D" w:rsidRDefault="00464213" w:rsidP="003D5423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02781D77" w14:textId="77777777" w:rsidR="00855071" w:rsidRPr="0064061D" w:rsidRDefault="00464213" w:rsidP="003D5423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550F22A4" w14:textId="77777777" w:rsidR="00855071" w:rsidRPr="0064061D" w:rsidRDefault="00464213" w:rsidP="003D5423">
      <w:pPr>
        <w:pStyle w:val="NormalBold"/>
      </w:pPr>
      <w:r>
        <w:rPr>
          <w:rStyle w:val="HideTWBExt"/>
          <w:b w:val="0"/>
        </w:rPr>
        <w:t>&lt;DocAmend&gt;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40B0C133" w14:textId="03328C19" w:rsidR="00855071" w:rsidRPr="0064061D" w:rsidRDefault="00464213" w:rsidP="003D5423">
      <w:pPr>
        <w:pStyle w:val="NormalBold"/>
      </w:pPr>
      <w:r>
        <w:rPr>
          <w:rStyle w:val="HideTWBExt"/>
          <w:b w:val="0"/>
        </w:rPr>
        <w:t>&lt;Article&gt;</w:t>
      </w:r>
      <w:r>
        <w:t>Punkt 5 – første led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464E4242" w14:textId="77777777" w:rsidTr="006959AA">
        <w:trPr>
          <w:jc w:val="center"/>
        </w:trPr>
        <w:tc>
          <w:tcPr>
            <w:tcW w:w="9752" w:type="dxa"/>
            <w:gridSpan w:val="2"/>
          </w:tcPr>
          <w:p w14:paraId="57F0A747" w14:textId="77777777" w:rsidR="00855071" w:rsidRPr="0064061D" w:rsidRDefault="00855071" w:rsidP="00753642">
            <w:pPr>
              <w:keepNext/>
            </w:pPr>
          </w:p>
        </w:tc>
      </w:tr>
      <w:tr w:rsidR="00F61D84" w14:paraId="42EBBC1C" w14:textId="77777777" w:rsidTr="006959AA">
        <w:trPr>
          <w:jc w:val="center"/>
        </w:trPr>
        <w:tc>
          <w:tcPr>
            <w:tcW w:w="4876" w:type="dxa"/>
          </w:tcPr>
          <w:p w14:paraId="4350B44B" w14:textId="77777777" w:rsidR="00855071" w:rsidRPr="0064061D" w:rsidRDefault="00464213" w:rsidP="00753642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0A2184AE" w14:textId="77777777" w:rsidR="00855071" w:rsidRPr="0064061D" w:rsidRDefault="00464213" w:rsidP="00753642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2C5B54E4" w14:textId="77777777" w:rsidTr="006959AA">
        <w:trPr>
          <w:jc w:val="center"/>
        </w:trPr>
        <w:tc>
          <w:tcPr>
            <w:tcW w:w="4876" w:type="dxa"/>
          </w:tcPr>
          <w:p w14:paraId="689C6126" w14:textId="6A804AE4" w:rsidR="00855071" w:rsidRPr="0064061D" w:rsidRDefault="00464213" w:rsidP="00855071">
            <w:pPr>
              <w:pStyle w:val="Normal6a"/>
              <w:ind w:left="360"/>
            </w:pPr>
            <w:r>
              <w:t>•</w:t>
            </w:r>
            <w:r>
              <w:tab/>
              <w:t xml:space="preserve">at </w:t>
            </w:r>
            <w:r>
              <w:t>øge Unionens handleevne ved at reformere afstemningsprocedurerne, herunder ved at tillade afgørelser i Rådet med kvalificeret flertal i stedet for enstemmighed på relevante områder, f.eks. vedtagelse af sanktioner og såkaldte passerelleklausuler, og i tilf</w:t>
            </w:r>
            <w:r>
              <w:t>ælde af en nødsituation</w:t>
            </w:r>
          </w:p>
        </w:tc>
        <w:tc>
          <w:tcPr>
            <w:tcW w:w="4876" w:type="dxa"/>
          </w:tcPr>
          <w:p w14:paraId="5247ECFC" w14:textId="054B1077" w:rsidR="00855071" w:rsidRPr="0064061D" w:rsidRDefault="00464213" w:rsidP="00C86E30">
            <w:pPr>
              <w:pStyle w:val="Normal6a"/>
              <w:ind w:left="360"/>
              <w:rPr>
                <w:szCs w:val="24"/>
              </w:rPr>
            </w:pPr>
            <w:r>
              <w:t>•</w:t>
            </w:r>
            <w:r>
              <w:tab/>
              <w:t>at øge Unionens handleevne ved at reformere afstemningsprocedurerne, herunder ved at tillade afgørelser i Rådet med kvalificeret flertal i stedet for enstemmighed på relevante områder, f.eks. vedtagelse af sanktioner</w:t>
            </w:r>
            <w:r>
              <w:rPr>
                <w:b/>
                <w:i/>
              </w:rPr>
              <w:t>, virksomheds-</w:t>
            </w:r>
            <w:r>
              <w:rPr>
                <w:b/>
                <w:i/>
              </w:rPr>
              <w:t>, kapital- og miljøbeskatning</w:t>
            </w:r>
            <w:r>
              <w:t xml:space="preserve"> og såkaldte passerelleklausuler, og i tilfælde af en nødsituation</w:t>
            </w:r>
          </w:p>
        </w:tc>
      </w:tr>
    </w:tbl>
    <w:p w14:paraId="46D48465" w14:textId="77777777" w:rsidR="00855071" w:rsidRPr="0064061D" w:rsidRDefault="00464213" w:rsidP="003D5423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Pr="0064061D">
        <w:rPr>
          <w:rStyle w:val="HideTWBInt"/>
        </w:rPr>
        <w:t>{EN}</w:t>
      </w:r>
      <w:r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61E8012A" w14:textId="77777777" w:rsidR="00855071" w:rsidRPr="0064061D" w:rsidRDefault="00855071" w:rsidP="003D5423">
      <w:pPr>
        <w:sectPr w:rsidR="00855071" w:rsidRPr="0064061D" w:rsidSect="003D5423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C81865F" w14:textId="77777777" w:rsidR="00855071" w:rsidRPr="0064061D" w:rsidRDefault="00464213" w:rsidP="003D5423">
      <w:r>
        <w:rPr>
          <w:rStyle w:val="HideTWBExt"/>
        </w:rPr>
        <w:lastRenderedPageBreak/>
        <w:t>&lt;/Amend&gt;</w:t>
      </w:r>
    </w:p>
    <w:p w14:paraId="300CA362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18</w:t>
      </w:r>
      <w:r>
        <w:rPr>
          <w:rStyle w:val="HideTWBExt"/>
        </w:rPr>
        <w:t>&lt;/NumAm&gt;</w:t>
      </w:r>
    </w:p>
    <w:p w14:paraId="6FE4BB45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18</w:t>
      </w:r>
      <w:r>
        <w:rPr>
          <w:rStyle w:val="HideTWBExt"/>
          <w:b w:val="0"/>
        </w:rPr>
        <w:t>&lt;/NumAm&gt;</w:t>
      </w:r>
    </w:p>
    <w:p w14:paraId="34F129A6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rPr>
          <w:rStyle w:val="HideTWBExt"/>
          <w:b w:val="0"/>
        </w:rPr>
        <w:t>&lt;/Members&gt;</w:t>
      </w:r>
    </w:p>
    <w:p w14:paraId="22D78838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419187B0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070F3F63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6EFF6146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5643AFFE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7DC37CF6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4F9DD377" w14:textId="04CD0F7A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</w:t>
      </w:r>
      <w:r>
        <w:t xml:space="preserve"> led 6 a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790BB4C2" w14:textId="77777777" w:rsidTr="003D5423">
        <w:trPr>
          <w:jc w:val="center"/>
        </w:trPr>
        <w:tc>
          <w:tcPr>
            <w:tcW w:w="9752" w:type="dxa"/>
            <w:gridSpan w:val="2"/>
          </w:tcPr>
          <w:p w14:paraId="74C65DDC" w14:textId="77777777" w:rsidR="00855071" w:rsidRPr="0064061D" w:rsidRDefault="00855071" w:rsidP="003D5423">
            <w:pPr>
              <w:keepNext/>
            </w:pPr>
          </w:p>
        </w:tc>
      </w:tr>
      <w:tr w:rsidR="00F61D84" w14:paraId="4C09036C" w14:textId="77777777" w:rsidTr="003D5423">
        <w:trPr>
          <w:jc w:val="center"/>
        </w:trPr>
        <w:tc>
          <w:tcPr>
            <w:tcW w:w="4876" w:type="dxa"/>
          </w:tcPr>
          <w:p w14:paraId="51226FC9" w14:textId="77777777" w:rsidR="00855071" w:rsidRPr="0064061D" w:rsidRDefault="00464213" w:rsidP="003D5423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31274EDB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23906812" w14:textId="77777777" w:rsidTr="003D5423">
        <w:trPr>
          <w:jc w:val="center"/>
        </w:trPr>
        <w:tc>
          <w:tcPr>
            <w:tcW w:w="4876" w:type="dxa"/>
          </w:tcPr>
          <w:p w14:paraId="10D5143D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59761F02" w14:textId="6A6606E6" w:rsidR="00855071" w:rsidRPr="0064061D" w:rsidRDefault="00464213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>at lade artikel 59 og 60 i traktaten om Den Europæiske Unions funktionsmåde (TEUF), som pålægger medlemsstaterne at liberalisere tjenesteydelser, udgå</w:t>
            </w:r>
          </w:p>
        </w:tc>
      </w:tr>
    </w:tbl>
    <w:p w14:paraId="75F533EE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Pr="0064061D">
        <w:rPr>
          <w:rStyle w:val="HideTWBInt"/>
        </w:rPr>
        <w:t>{EN}</w:t>
      </w:r>
      <w:r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5AD636E8" w14:textId="77777777" w:rsidR="00855071" w:rsidRPr="0064061D" w:rsidRDefault="00855071" w:rsidP="00855071">
      <w:pPr>
        <w:sectPr w:rsidR="00855071" w:rsidRPr="0064061D" w:rsidSect="003D5423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7054F73" w14:textId="77777777" w:rsidR="00855071" w:rsidRPr="0064061D" w:rsidRDefault="00464213" w:rsidP="00855071">
      <w:r>
        <w:rPr>
          <w:rStyle w:val="HideTWBExt"/>
        </w:rPr>
        <w:lastRenderedPageBreak/>
        <w:t>&lt;/Amend&gt;</w:t>
      </w:r>
    </w:p>
    <w:p w14:paraId="51C5E191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19</w:t>
      </w:r>
      <w:r>
        <w:rPr>
          <w:rStyle w:val="HideTWBExt"/>
        </w:rPr>
        <w:t>&lt;/NumAm&gt;</w:t>
      </w:r>
    </w:p>
    <w:p w14:paraId="2F6B5C02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19</w:t>
      </w:r>
      <w:r>
        <w:rPr>
          <w:rStyle w:val="HideTWBExt"/>
          <w:b w:val="0"/>
        </w:rPr>
        <w:t>&lt;/NumAm&gt;</w:t>
      </w:r>
    </w:p>
    <w:p w14:paraId="44B57485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rPr>
          <w:rStyle w:val="HideTWBExt"/>
          <w:b w:val="0"/>
        </w:rPr>
        <w:t>&lt;/Members&gt;</w:t>
      </w:r>
    </w:p>
    <w:p w14:paraId="0043EA36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487CCF91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7733BF1F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17380180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5A9E3B14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</w:t>
      </w:r>
      <w:r>
        <w:t xml:space="preserve"> konvent om revision af traktaterne</w:t>
      </w:r>
      <w:r>
        <w:rPr>
          <w:rStyle w:val="HideTWBExt"/>
        </w:rPr>
        <w:t>&lt;/Titre&gt;</w:t>
      </w:r>
    </w:p>
    <w:p w14:paraId="034D5539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48CB0ED9" w14:textId="599B8330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 led 6 b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3A70A69E" w14:textId="77777777" w:rsidTr="003D5423">
        <w:trPr>
          <w:jc w:val="center"/>
        </w:trPr>
        <w:tc>
          <w:tcPr>
            <w:tcW w:w="9752" w:type="dxa"/>
            <w:gridSpan w:val="2"/>
          </w:tcPr>
          <w:p w14:paraId="31057BF1" w14:textId="77777777" w:rsidR="00855071" w:rsidRPr="0064061D" w:rsidRDefault="00855071" w:rsidP="003D5423">
            <w:pPr>
              <w:keepNext/>
            </w:pPr>
          </w:p>
        </w:tc>
      </w:tr>
      <w:tr w:rsidR="00F61D84" w14:paraId="5AAF8C29" w14:textId="77777777" w:rsidTr="003D5423">
        <w:trPr>
          <w:jc w:val="center"/>
        </w:trPr>
        <w:tc>
          <w:tcPr>
            <w:tcW w:w="4876" w:type="dxa"/>
          </w:tcPr>
          <w:p w14:paraId="0EB4BB9E" w14:textId="77777777" w:rsidR="00855071" w:rsidRPr="0064061D" w:rsidRDefault="00464213" w:rsidP="003D5423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468E4310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7B36C879" w14:textId="77777777" w:rsidTr="003D5423">
        <w:trPr>
          <w:jc w:val="center"/>
        </w:trPr>
        <w:tc>
          <w:tcPr>
            <w:tcW w:w="4876" w:type="dxa"/>
          </w:tcPr>
          <w:p w14:paraId="1BA0E873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0702384E" w14:textId="3E04AB1E" w:rsidR="00855071" w:rsidRPr="0064061D" w:rsidRDefault="00464213" w:rsidP="008C2FEC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 xml:space="preserve">at ophæve og erstatte det europæiske semester og finanspagten ved at fastsætte </w:t>
            </w:r>
            <w:r>
              <w:rPr>
                <w:b/>
                <w:i/>
              </w:rPr>
              <w:t>indikatorer for sociale og økologiske fremskridt</w:t>
            </w:r>
          </w:p>
        </w:tc>
      </w:tr>
    </w:tbl>
    <w:p w14:paraId="7FB5B660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Pr="0064061D">
        <w:rPr>
          <w:rStyle w:val="HideTWBInt"/>
        </w:rPr>
        <w:t>{EN}</w:t>
      </w:r>
      <w:r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79227AC8" w14:textId="77777777" w:rsidR="00855071" w:rsidRPr="0064061D" w:rsidRDefault="00855071" w:rsidP="00855071">
      <w:pPr>
        <w:sectPr w:rsidR="00855071" w:rsidRPr="0064061D" w:rsidSect="003D5423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ACD38E0" w14:textId="77777777" w:rsidR="00855071" w:rsidRPr="0064061D" w:rsidRDefault="00464213" w:rsidP="00855071">
      <w:r>
        <w:rPr>
          <w:rStyle w:val="HideTWBExt"/>
        </w:rPr>
        <w:lastRenderedPageBreak/>
        <w:t>&lt;/Amend&gt;</w:t>
      </w:r>
    </w:p>
    <w:p w14:paraId="6E0BCAB4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20</w:t>
      </w:r>
      <w:r>
        <w:rPr>
          <w:rStyle w:val="HideTWBExt"/>
        </w:rPr>
        <w:t>&lt;/NumAm&gt;</w:t>
      </w:r>
    </w:p>
    <w:p w14:paraId="556C59B8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20</w:t>
      </w:r>
      <w:r>
        <w:rPr>
          <w:rStyle w:val="HideTWBExt"/>
          <w:b w:val="0"/>
        </w:rPr>
        <w:t>&lt;/NumAm&gt;</w:t>
      </w:r>
    </w:p>
    <w:p w14:paraId="38BACB46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rPr>
          <w:rStyle w:val="HideTWBExt"/>
          <w:b w:val="0"/>
        </w:rPr>
        <w:t>&lt;/Members&gt;</w:t>
      </w:r>
    </w:p>
    <w:p w14:paraId="711517B1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513AC448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5688D60C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5A8866AB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3DD7A5EF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15058650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0FFE5F4A" w14:textId="3DB430B8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 led 6 c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3A0ECC22" w14:textId="77777777" w:rsidTr="003D5423">
        <w:trPr>
          <w:jc w:val="center"/>
        </w:trPr>
        <w:tc>
          <w:tcPr>
            <w:tcW w:w="9752" w:type="dxa"/>
            <w:gridSpan w:val="2"/>
          </w:tcPr>
          <w:p w14:paraId="2C9A6483" w14:textId="77777777" w:rsidR="00855071" w:rsidRPr="0064061D" w:rsidRDefault="00855071" w:rsidP="003D5423">
            <w:pPr>
              <w:keepNext/>
            </w:pPr>
          </w:p>
        </w:tc>
      </w:tr>
      <w:tr w:rsidR="00F61D84" w14:paraId="19116FD4" w14:textId="77777777" w:rsidTr="003D5423">
        <w:trPr>
          <w:jc w:val="center"/>
        </w:trPr>
        <w:tc>
          <w:tcPr>
            <w:tcW w:w="4876" w:type="dxa"/>
          </w:tcPr>
          <w:p w14:paraId="64BA0652" w14:textId="77777777" w:rsidR="00855071" w:rsidRPr="0064061D" w:rsidRDefault="00464213" w:rsidP="003D5423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4F916D0D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2463A332" w14:textId="77777777" w:rsidTr="003D5423">
        <w:trPr>
          <w:jc w:val="center"/>
        </w:trPr>
        <w:tc>
          <w:tcPr>
            <w:tcW w:w="4876" w:type="dxa"/>
          </w:tcPr>
          <w:p w14:paraId="4CFBE544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769745F4" w14:textId="3D65BD25" w:rsidR="00855071" w:rsidRPr="0064061D" w:rsidRDefault="00464213" w:rsidP="008C2FEC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 xml:space="preserve">at foretage en gennemgribende reform af artikel 127, 130, 219 og 282 i TEUF og protokol nr. 4 om statutten for Det Europæiske System af Centralbanker (ESCB) og Den Europæiske Centralbank (ECB) og sikre </w:t>
            </w:r>
            <w:proofErr w:type="spellStart"/>
            <w:r>
              <w:rPr>
                <w:b/>
                <w:i/>
              </w:rPr>
              <w:t>ECB's</w:t>
            </w:r>
            <w:proofErr w:type="spellEnd"/>
            <w:r>
              <w:rPr>
                <w:b/>
                <w:i/>
              </w:rPr>
              <w:t xml:space="preserve"> behørige demokratiske ansvar</w:t>
            </w:r>
            <w:r>
              <w:rPr>
                <w:b/>
                <w:i/>
              </w:rPr>
              <w:t xml:space="preserve">lighed; insisterer på, at </w:t>
            </w:r>
            <w:proofErr w:type="spellStart"/>
            <w:r>
              <w:rPr>
                <w:b/>
                <w:i/>
              </w:rPr>
              <w:t>ESCB's</w:t>
            </w:r>
            <w:proofErr w:type="spellEnd"/>
            <w:r>
              <w:rPr>
                <w:b/>
                <w:i/>
              </w:rPr>
              <w:t xml:space="preserve"> primære mål i forbindelse med pengepolitikken bør være at fremme en afbalanceret økonomisk udvikling og fuld beskæftigelse samt at opretholde en rimelig prisstabilitet; foreslår endvidere, at ESCB i tilfælde af en alvorlig </w:t>
            </w:r>
            <w:r>
              <w:rPr>
                <w:b/>
                <w:i/>
              </w:rPr>
              <w:t>finansiel eller økonomisk krise om nødvendigt bør have mulighed for at fungere som "långiver i sidste instans", og at artikel 123 i TEUF bør udgå med henblik herpå</w:t>
            </w:r>
          </w:p>
        </w:tc>
      </w:tr>
    </w:tbl>
    <w:p w14:paraId="1D786AE4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="008F28C8" w:rsidRPr="0064061D">
        <w:rPr>
          <w:rStyle w:val="HideTWBInt"/>
        </w:rPr>
        <w:t>{EN}</w:t>
      </w:r>
      <w:r w:rsidR="008F28C8"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2FA9695F" w14:textId="77777777" w:rsidR="00855071" w:rsidRPr="0064061D" w:rsidRDefault="00855071" w:rsidP="00855071">
      <w:pPr>
        <w:sectPr w:rsidR="00855071" w:rsidRPr="0064061D" w:rsidSect="003D5423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13C325D" w14:textId="77777777" w:rsidR="00855071" w:rsidRPr="0064061D" w:rsidRDefault="00464213" w:rsidP="00855071">
      <w:r>
        <w:rPr>
          <w:rStyle w:val="HideTWBExt"/>
        </w:rPr>
        <w:lastRenderedPageBreak/>
        <w:t>&lt;/Amend&gt;</w:t>
      </w:r>
    </w:p>
    <w:p w14:paraId="4D64CCE3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21</w:t>
      </w:r>
      <w:r>
        <w:rPr>
          <w:rStyle w:val="HideTWBExt"/>
        </w:rPr>
        <w:t>&lt;/NumAm&gt;</w:t>
      </w:r>
    </w:p>
    <w:p w14:paraId="2F14F5A9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21</w:t>
      </w:r>
      <w:r>
        <w:rPr>
          <w:rStyle w:val="HideTWBExt"/>
          <w:b w:val="0"/>
        </w:rPr>
        <w:t>&lt;/NumAm&gt;</w:t>
      </w:r>
    </w:p>
    <w:p w14:paraId="52211C06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rPr>
          <w:rStyle w:val="HideTWBExt"/>
          <w:b w:val="0"/>
        </w:rPr>
        <w:t>&lt;/Members&gt;</w:t>
      </w:r>
    </w:p>
    <w:p w14:paraId="5B3D04E5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4EF1A28D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26F5E180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41D8C304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33BE504A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271AE693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</w:t>
      </w:r>
      <w:r>
        <w:rPr>
          <w:rStyle w:val="HideTWBExt"/>
          <w:b w:val="0"/>
        </w:rPr>
        <w:t>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4E0C5803" w14:textId="2413FD83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 led 6 d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77B67072" w14:textId="77777777" w:rsidTr="003D5423">
        <w:trPr>
          <w:jc w:val="center"/>
        </w:trPr>
        <w:tc>
          <w:tcPr>
            <w:tcW w:w="9752" w:type="dxa"/>
            <w:gridSpan w:val="2"/>
          </w:tcPr>
          <w:p w14:paraId="4A995749" w14:textId="77777777" w:rsidR="00855071" w:rsidRPr="0064061D" w:rsidRDefault="00855071" w:rsidP="003D5423">
            <w:pPr>
              <w:keepNext/>
            </w:pPr>
          </w:p>
        </w:tc>
      </w:tr>
      <w:tr w:rsidR="00F61D84" w14:paraId="6EE53425" w14:textId="77777777" w:rsidTr="003D5423">
        <w:trPr>
          <w:jc w:val="center"/>
        </w:trPr>
        <w:tc>
          <w:tcPr>
            <w:tcW w:w="4876" w:type="dxa"/>
          </w:tcPr>
          <w:p w14:paraId="2D04B8F4" w14:textId="77777777" w:rsidR="00855071" w:rsidRPr="0064061D" w:rsidRDefault="00464213" w:rsidP="003D5423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29384614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3D0D53B3" w14:textId="77777777" w:rsidTr="003D5423">
        <w:trPr>
          <w:jc w:val="center"/>
        </w:trPr>
        <w:tc>
          <w:tcPr>
            <w:tcW w:w="4876" w:type="dxa"/>
          </w:tcPr>
          <w:p w14:paraId="6A0E6933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45E6A9CF" w14:textId="0F6BD350" w:rsidR="00855071" w:rsidRPr="0064061D" w:rsidRDefault="00464213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 xml:space="preserve">at ophæve Maastrichtkriterierne for offentlige underskud og offentlig gæld i artikel 126, stk. 1 og 2, i TEUF og ophæve </w:t>
            </w:r>
            <w:r>
              <w:rPr>
                <w:b/>
                <w:i/>
              </w:rPr>
              <w:t xml:space="preserve">protokol nr. 12 om proceduren i forbindelse med uforholdsmæssigt store underskud </w:t>
            </w:r>
          </w:p>
        </w:tc>
      </w:tr>
    </w:tbl>
    <w:p w14:paraId="4350CA47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="008F28C8" w:rsidRPr="0064061D">
        <w:rPr>
          <w:rStyle w:val="HideTWBInt"/>
        </w:rPr>
        <w:t>{EN}</w:t>
      </w:r>
      <w:r w:rsidR="008F28C8"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0D6CCDE1" w14:textId="77777777" w:rsidR="00855071" w:rsidRPr="0064061D" w:rsidRDefault="00855071" w:rsidP="00855071">
      <w:pPr>
        <w:sectPr w:rsidR="00855071" w:rsidRPr="0064061D" w:rsidSect="003D5423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222DA2D" w14:textId="77777777" w:rsidR="00855071" w:rsidRPr="0064061D" w:rsidRDefault="00464213" w:rsidP="00855071">
      <w:r>
        <w:rPr>
          <w:rStyle w:val="HideTWBExt"/>
        </w:rPr>
        <w:lastRenderedPageBreak/>
        <w:t>&lt;/Amend&gt;</w:t>
      </w:r>
    </w:p>
    <w:p w14:paraId="2E18B4FC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22</w:t>
      </w:r>
      <w:r>
        <w:rPr>
          <w:rStyle w:val="HideTWBExt"/>
        </w:rPr>
        <w:t>&lt;/NumAm&gt;</w:t>
      </w:r>
    </w:p>
    <w:p w14:paraId="04E3E9B6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22</w:t>
      </w:r>
      <w:r>
        <w:rPr>
          <w:rStyle w:val="HideTWBExt"/>
          <w:b w:val="0"/>
        </w:rPr>
        <w:t>&lt;/NumAm&gt;</w:t>
      </w:r>
    </w:p>
    <w:p w14:paraId="3689AD81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rPr>
          <w:rStyle w:val="HideTWBExt"/>
          <w:b w:val="0"/>
        </w:rPr>
        <w:t>&lt;/Members&gt;</w:t>
      </w:r>
    </w:p>
    <w:p w14:paraId="5AD20527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461C9A76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525E6CEB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</w:t>
      </w:r>
      <w:r>
        <w:t xml:space="preserve">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0B855B3A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16096A1C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023863D5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485A8392" w14:textId="4002624E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 led 6 e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7FDF0E80" w14:textId="77777777" w:rsidTr="003D5423">
        <w:trPr>
          <w:jc w:val="center"/>
        </w:trPr>
        <w:tc>
          <w:tcPr>
            <w:tcW w:w="9752" w:type="dxa"/>
            <w:gridSpan w:val="2"/>
          </w:tcPr>
          <w:p w14:paraId="537663CA" w14:textId="77777777" w:rsidR="00855071" w:rsidRPr="0064061D" w:rsidRDefault="00855071" w:rsidP="003D5423">
            <w:pPr>
              <w:keepNext/>
            </w:pPr>
          </w:p>
        </w:tc>
      </w:tr>
      <w:tr w:rsidR="00F61D84" w14:paraId="482ECDB3" w14:textId="77777777" w:rsidTr="003D5423">
        <w:trPr>
          <w:jc w:val="center"/>
        </w:trPr>
        <w:tc>
          <w:tcPr>
            <w:tcW w:w="4876" w:type="dxa"/>
          </w:tcPr>
          <w:p w14:paraId="2B3C47B3" w14:textId="77777777" w:rsidR="00855071" w:rsidRPr="0064061D" w:rsidRDefault="00464213" w:rsidP="003D5423">
            <w:pPr>
              <w:pStyle w:val="AmColumnHeading"/>
              <w:keepNext/>
            </w:pPr>
            <w:r>
              <w:t>Forslag t</w:t>
            </w:r>
            <w:r>
              <w:t>il beslutning</w:t>
            </w:r>
          </w:p>
        </w:tc>
        <w:tc>
          <w:tcPr>
            <w:tcW w:w="4876" w:type="dxa"/>
          </w:tcPr>
          <w:p w14:paraId="429779F7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638F0B45" w14:textId="77777777" w:rsidTr="003D5423">
        <w:trPr>
          <w:jc w:val="center"/>
        </w:trPr>
        <w:tc>
          <w:tcPr>
            <w:tcW w:w="4876" w:type="dxa"/>
          </w:tcPr>
          <w:p w14:paraId="4696251E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091AC89E" w14:textId="3AF49589" w:rsidR="00855071" w:rsidRPr="0064061D" w:rsidRDefault="00464213" w:rsidP="008F28C8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 xml:space="preserve">at ændre artikel 107 i TEUF om statsstøtte, således at medlemsstaterne kan kompensere for alvorlige økonomiske ulemper eller virkninger, som forårsages af industrielle, sektorspecifikke eller andre større strukturelle </w:t>
            </w:r>
            <w:r>
              <w:rPr>
                <w:b/>
                <w:i/>
              </w:rPr>
              <w:t>ændringer eller af voldsomme økonomiske svingninger eller forstyrrelser, herunder som følge af virkningerne af samhandelen med tredjelande</w:t>
            </w:r>
          </w:p>
        </w:tc>
      </w:tr>
    </w:tbl>
    <w:p w14:paraId="01B046EA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="008F28C8" w:rsidRPr="0064061D">
        <w:rPr>
          <w:rStyle w:val="HideTWBInt"/>
        </w:rPr>
        <w:t>{EN}</w:t>
      </w:r>
      <w:r w:rsidR="008F28C8"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629D2140" w14:textId="77777777" w:rsidR="00855071" w:rsidRPr="0064061D" w:rsidRDefault="00855071" w:rsidP="00855071">
      <w:pPr>
        <w:sectPr w:rsidR="00855071" w:rsidRPr="0064061D" w:rsidSect="003D5423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1116E77" w14:textId="77777777" w:rsidR="00855071" w:rsidRPr="0064061D" w:rsidRDefault="00464213" w:rsidP="00855071">
      <w:r>
        <w:rPr>
          <w:rStyle w:val="HideTWBExt"/>
        </w:rPr>
        <w:lastRenderedPageBreak/>
        <w:t>&lt;/Amend&gt;</w:t>
      </w:r>
    </w:p>
    <w:p w14:paraId="54C7B062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23</w:t>
      </w:r>
      <w:r>
        <w:rPr>
          <w:rStyle w:val="HideTWBExt"/>
        </w:rPr>
        <w:t>&lt;/NumAm&gt;</w:t>
      </w:r>
    </w:p>
    <w:p w14:paraId="0BC681B0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23</w:t>
      </w:r>
      <w:r>
        <w:rPr>
          <w:rStyle w:val="HideTWBExt"/>
          <w:b w:val="0"/>
        </w:rPr>
        <w:t>&lt;/NumAm&gt;</w:t>
      </w:r>
    </w:p>
    <w:p w14:paraId="5969E77F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t>, Nikolaj Villumsen</w:t>
      </w:r>
      <w:r>
        <w:rPr>
          <w:rStyle w:val="HideTWBExt"/>
          <w:b w:val="0"/>
        </w:rPr>
        <w:t>&lt;/Members&gt;</w:t>
      </w:r>
    </w:p>
    <w:p w14:paraId="4EE2D392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</w:t>
      </w:r>
      <w:r>
        <w:rPr>
          <w:rStyle w:val="HideTWBInt"/>
          <w:color w:val="auto"/>
        </w:rPr>
        <w:t>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6EDB591C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6FF6758A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5D081E66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1B832538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113799FB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&lt;DocAmend&gt;</w:t>
      </w:r>
      <w:r>
        <w:t xml:space="preserve">Forslag til </w:t>
      </w:r>
      <w:r>
        <w:t>beslutning</w:t>
      </w:r>
      <w:r>
        <w:rPr>
          <w:rStyle w:val="HideTWBExt"/>
          <w:b w:val="0"/>
        </w:rPr>
        <w:t>&lt;/DocAmend&gt;</w:t>
      </w:r>
    </w:p>
    <w:p w14:paraId="1D1AF459" w14:textId="71752F30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 led 6 f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1F80B623" w14:textId="77777777" w:rsidTr="003D5423">
        <w:trPr>
          <w:jc w:val="center"/>
        </w:trPr>
        <w:tc>
          <w:tcPr>
            <w:tcW w:w="9752" w:type="dxa"/>
            <w:gridSpan w:val="2"/>
          </w:tcPr>
          <w:p w14:paraId="2E1CBCB8" w14:textId="77777777" w:rsidR="00855071" w:rsidRPr="0064061D" w:rsidRDefault="00855071" w:rsidP="003D5423">
            <w:pPr>
              <w:keepNext/>
            </w:pPr>
          </w:p>
        </w:tc>
      </w:tr>
      <w:tr w:rsidR="00F61D84" w14:paraId="0013E821" w14:textId="77777777" w:rsidTr="003D5423">
        <w:trPr>
          <w:jc w:val="center"/>
        </w:trPr>
        <w:tc>
          <w:tcPr>
            <w:tcW w:w="4876" w:type="dxa"/>
          </w:tcPr>
          <w:p w14:paraId="27D827A5" w14:textId="77777777" w:rsidR="00855071" w:rsidRPr="0064061D" w:rsidRDefault="00464213" w:rsidP="003D5423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2A75B0FF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639CC9BD" w14:textId="77777777" w:rsidTr="003D5423">
        <w:trPr>
          <w:jc w:val="center"/>
        </w:trPr>
        <w:tc>
          <w:tcPr>
            <w:tcW w:w="4876" w:type="dxa"/>
          </w:tcPr>
          <w:p w14:paraId="16BCE407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67849032" w14:textId="552DC28A" w:rsidR="00855071" w:rsidRPr="0064061D" w:rsidRDefault="00464213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>at ændre artikel 106 i TEUF om tjenesteydelser af almindelig interesse og offentlige tjenesteydelser for at sikre, at tjenesteydelser af almindeli</w:t>
            </w:r>
            <w:r>
              <w:rPr>
                <w:b/>
                <w:i/>
              </w:rPr>
              <w:t>g interesse af ikkekommerciel eller ikkeøkonomisk art, herunder lokale og regionale offentlige tjenesteydelser, og navnlig tjenesteydelser med et socialt, sundhedsrelateret, uddannelsesmæssigt, kulturelt eller miljømæssigt formål, hverken betragtes som tje</w:t>
            </w:r>
            <w:r>
              <w:rPr>
                <w:b/>
                <w:i/>
              </w:rPr>
              <w:t>nesteydelser af almindelig økonomisk interesse eller underlægges nogen bestemmelser i TEUF for så vidt angår konkurrence, statsstøtte eller det indre marked</w:t>
            </w:r>
          </w:p>
        </w:tc>
      </w:tr>
    </w:tbl>
    <w:p w14:paraId="10F43DCA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="008F28C8" w:rsidRPr="0064061D">
        <w:rPr>
          <w:rStyle w:val="HideTWBInt"/>
        </w:rPr>
        <w:t>{EN}</w:t>
      </w:r>
      <w:r w:rsidR="008F28C8"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04F337F7" w14:textId="77777777" w:rsidR="00855071" w:rsidRPr="0064061D" w:rsidRDefault="00855071" w:rsidP="00855071">
      <w:pPr>
        <w:sectPr w:rsidR="00855071" w:rsidRPr="0064061D" w:rsidSect="003D5423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1B6C072" w14:textId="77777777" w:rsidR="00855071" w:rsidRPr="0064061D" w:rsidRDefault="00464213" w:rsidP="00855071">
      <w:r>
        <w:rPr>
          <w:rStyle w:val="HideTWBExt"/>
        </w:rPr>
        <w:lastRenderedPageBreak/>
        <w:t>&lt;/Amend&gt;</w:t>
      </w:r>
    </w:p>
    <w:p w14:paraId="5B01945A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24</w:t>
      </w:r>
      <w:r>
        <w:rPr>
          <w:rStyle w:val="HideTWBExt"/>
        </w:rPr>
        <w:t>&lt;/NumAm&gt;</w:t>
      </w:r>
    </w:p>
    <w:p w14:paraId="66A530B7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24</w:t>
      </w:r>
      <w:r>
        <w:rPr>
          <w:rStyle w:val="HideTWBExt"/>
          <w:b w:val="0"/>
        </w:rPr>
        <w:t>&lt;/NumAm&gt;</w:t>
      </w:r>
    </w:p>
    <w:p w14:paraId="6A4ABC29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>Nikolaj Villumsen</w:t>
      </w:r>
      <w:r>
        <w:rPr>
          <w:rStyle w:val="HideTWBExt"/>
          <w:b w:val="0"/>
        </w:rPr>
        <w:t>&lt;/Members&gt;</w:t>
      </w:r>
    </w:p>
    <w:p w14:paraId="50216F5F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2DBA80BB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66E94B04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1EEFC46D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6F4F599E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522E024D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&lt;DocAmend&gt;</w:t>
      </w:r>
      <w:r>
        <w:t>Fo</w:t>
      </w:r>
      <w:r>
        <w:t>rslag til beslutning</w:t>
      </w:r>
      <w:r>
        <w:rPr>
          <w:rStyle w:val="HideTWBExt"/>
          <w:b w:val="0"/>
        </w:rPr>
        <w:t>&lt;/DocAmend&gt;</w:t>
      </w:r>
    </w:p>
    <w:p w14:paraId="4A1B2036" w14:textId="437FF2EA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 led 6 g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211EC1B1" w14:textId="77777777" w:rsidTr="003D5423">
        <w:trPr>
          <w:jc w:val="center"/>
        </w:trPr>
        <w:tc>
          <w:tcPr>
            <w:tcW w:w="9752" w:type="dxa"/>
            <w:gridSpan w:val="2"/>
          </w:tcPr>
          <w:p w14:paraId="0DAF8219" w14:textId="77777777" w:rsidR="00855071" w:rsidRPr="0064061D" w:rsidRDefault="00855071" w:rsidP="003D5423">
            <w:pPr>
              <w:keepNext/>
            </w:pPr>
          </w:p>
        </w:tc>
      </w:tr>
      <w:tr w:rsidR="00F61D84" w14:paraId="0283AB94" w14:textId="77777777" w:rsidTr="003D5423">
        <w:trPr>
          <w:jc w:val="center"/>
        </w:trPr>
        <w:tc>
          <w:tcPr>
            <w:tcW w:w="4876" w:type="dxa"/>
          </w:tcPr>
          <w:p w14:paraId="33F95727" w14:textId="77777777" w:rsidR="00855071" w:rsidRPr="0064061D" w:rsidRDefault="00464213" w:rsidP="003D5423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7F914151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5FB9A88D" w14:textId="77777777" w:rsidTr="003D5423">
        <w:trPr>
          <w:jc w:val="center"/>
        </w:trPr>
        <w:tc>
          <w:tcPr>
            <w:tcW w:w="4876" w:type="dxa"/>
          </w:tcPr>
          <w:p w14:paraId="1059F6A7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66582CC0" w14:textId="13F3B7EF" w:rsidR="00855071" w:rsidRPr="0064061D" w:rsidRDefault="00464213" w:rsidP="008C2FEC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>at styrke arbejdsmarkedsparternes rolle i beslutningsprocessen gennem en yderligere generel henvisning i artikel 10 i TEU</w:t>
            </w:r>
          </w:p>
        </w:tc>
      </w:tr>
    </w:tbl>
    <w:p w14:paraId="70840B27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="008F28C8" w:rsidRPr="0064061D">
        <w:rPr>
          <w:rStyle w:val="HideTWBInt"/>
        </w:rPr>
        <w:t>{EN}</w:t>
      </w:r>
      <w:r w:rsidR="008F28C8"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14ACC085" w14:textId="77777777" w:rsidR="00855071" w:rsidRPr="0064061D" w:rsidRDefault="00855071" w:rsidP="00855071">
      <w:pPr>
        <w:sectPr w:rsidR="00855071" w:rsidRPr="0064061D" w:rsidSect="003D5423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26270C7" w14:textId="77777777" w:rsidR="00855071" w:rsidRPr="0064061D" w:rsidRDefault="00464213" w:rsidP="00855071">
      <w:r>
        <w:rPr>
          <w:rStyle w:val="HideTWBExt"/>
        </w:rPr>
        <w:lastRenderedPageBreak/>
        <w:t>&lt;/Amend&gt;</w:t>
      </w:r>
    </w:p>
    <w:p w14:paraId="558D608D" w14:textId="77777777" w:rsidR="00855071" w:rsidRPr="0064061D" w:rsidRDefault="00464213" w:rsidP="00855071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{07/06/2022}</w:t>
      </w:r>
      <w:r>
        <w:t>7.6.2022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0307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25</w:t>
      </w:r>
      <w:r>
        <w:rPr>
          <w:rStyle w:val="HideTWBExt"/>
        </w:rPr>
        <w:t>&lt;/NumAm&gt;</w:t>
      </w:r>
    </w:p>
    <w:p w14:paraId="2BBDEE65" w14:textId="77777777" w:rsidR="00855071" w:rsidRPr="0064061D" w:rsidRDefault="00464213" w:rsidP="00855071">
      <w:pPr>
        <w:pStyle w:val="AmNumberTabs"/>
      </w:pPr>
      <w:r>
        <w:t>Ændringsforslag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25</w:t>
      </w:r>
      <w:r>
        <w:rPr>
          <w:rStyle w:val="HideTWBExt"/>
          <w:b w:val="0"/>
        </w:rPr>
        <w:t>&lt;/NumAm&gt;</w:t>
      </w:r>
    </w:p>
    <w:p w14:paraId="306F651F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Manon </w:t>
      </w:r>
      <w:proofErr w:type="spellStart"/>
      <w:r>
        <w:t>Aubry</w:t>
      </w:r>
      <w:proofErr w:type="spellEnd"/>
      <w:r>
        <w:rPr>
          <w:rStyle w:val="HideTWBExt"/>
          <w:b w:val="0"/>
        </w:rPr>
        <w:t>&lt;/Members&gt;</w:t>
      </w:r>
    </w:p>
    <w:p w14:paraId="3C87143A" w14:textId="77777777" w:rsidR="00855071" w:rsidRPr="0064061D" w:rsidRDefault="00464213" w:rsidP="00855071">
      <w:r>
        <w:rPr>
          <w:rStyle w:val="HideTWBExt"/>
        </w:rPr>
        <w:t>&lt;AuNomDe&gt;</w:t>
      </w:r>
      <w:r>
        <w:rPr>
          <w:rStyle w:val="HideTWBInt"/>
          <w:color w:val="auto"/>
        </w:rPr>
        <w:t>{The Left}</w:t>
      </w:r>
      <w:r>
        <w:t xml:space="preserve">for The </w:t>
      </w:r>
      <w:proofErr w:type="spellStart"/>
      <w:r>
        <w:t>Left</w:t>
      </w:r>
      <w:proofErr w:type="spellEnd"/>
      <w:r>
        <w:t>-Gruppen</w:t>
      </w:r>
      <w:r>
        <w:rPr>
          <w:rStyle w:val="HideTWBExt"/>
        </w:rPr>
        <w:t>&lt;/AuNomDe&gt;</w:t>
      </w:r>
    </w:p>
    <w:p w14:paraId="251FD73A" w14:textId="77777777" w:rsidR="00855071" w:rsidRPr="0064061D" w:rsidRDefault="00464213" w:rsidP="00855071">
      <w:r>
        <w:rPr>
          <w:rStyle w:val="HideTWBExt"/>
        </w:rPr>
        <w:t>&lt;/RepeatBlock-By&gt;</w:t>
      </w:r>
    </w:p>
    <w:p w14:paraId="5190A3F6" w14:textId="77777777" w:rsidR="00855071" w:rsidRPr="0064061D" w:rsidRDefault="00464213" w:rsidP="00855071">
      <w:pPr>
        <w:pStyle w:val="AmDocTypeTab"/>
      </w:pPr>
      <w:r>
        <w:rPr>
          <w:rStyle w:val="HideTWBExt"/>
          <w:b w:val="0"/>
        </w:rPr>
        <w:t>&lt;TitreType&gt;</w:t>
      </w:r>
      <w:r>
        <w:t>Forslag til beslutning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0307/2022</w:t>
      </w:r>
    </w:p>
    <w:p w14:paraId="34EEF0AE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&lt;Rapporteur&gt;</w:t>
      </w:r>
      <w:r>
        <w:t xml:space="preserve">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</w:rPr>
        <w:t>&lt;/Rapporteur&gt;</w:t>
      </w:r>
    </w:p>
    <w:p w14:paraId="4D9414A8" w14:textId="77777777" w:rsidR="00855071" w:rsidRPr="0064061D" w:rsidRDefault="00464213" w:rsidP="00855071">
      <w:pPr>
        <w:pStyle w:val="Normal12a"/>
      </w:pPr>
      <w:r>
        <w:rPr>
          <w:rStyle w:val="HideTWBExt"/>
        </w:rPr>
        <w:t>&lt;Titre&gt;</w:t>
      </w:r>
      <w:r>
        <w:t>Opfordringen til et konvent om revision af traktaterne</w:t>
      </w:r>
      <w:r>
        <w:rPr>
          <w:rStyle w:val="HideTWBExt"/>
        </w:rPr>
        <w:t>&lt;/Titre&gt;</w:t>
      </w:r>
    </w:p>
    <w:p w14:paraId="44E95BE1" w14:textId="77777777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&lt;DocAmend&gt;</w:t>
      </w:r>
      <w:r>
        <w:t>Forslag til beslutning</w:t>
      </w:r>
      <w:r>
        <w:rPr>
          <w:rStyle w:val="HideTWBExt"/>
          <w:b w:val="0"/>
        </w:rPr>
        <w:t>&lt;/DocAmend&gt;</w:t>
      </w:r>
    </w:p>
    <w:p w14:paraId="4776A154" w14:textId="518975D9" w:rsidR="00855071" w:rsidRPr="0064061D" w:rsidRDefault="00464213" w:rsidP="00855071">
      <w:pPr>
        <w:pStyle w:val="NormalBold"/>
      </w:pPr>
      <w:r>
        <w:rPr>
          <w:rStyle w:val="HideTWBExt"/>
          <w:b w:val="0"/>
        </w:rPr>
        <w:t>&lt;Article&gt;</w:t>
      </w:r>
      <w:r>
        <w:t>Punkt 5 – led 6 h (nyt)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61D84" w14:paraId="07B207FD" w14:textId="77777777" w:rsidTr="003D5423">
        <w:trPr>
          <w:jc w:val="center"/>
        </w:trPr>
        <w:tc>
          <w:tcPr>
            <w:tcW w:w="9752" w:type="dxa"/>
            <w:gridSpan w:val="2"/>
          </w:tcPr>
          <w:p w14:paraId="2D17DE25" w14:textId="77777777" w:rsidR="00855071" w:rsidRPr="0064061D" w:rsidRDefault="00855071" w:rsidP="003D5423">
            <w:pPr>
              <w:keepNext/>
            </w:pPr>
          </w:p>
        </w:tc>
      </w:tr>
      <w:tr w:rsidR="00F61D84" w14:paraId="30B1EB16" w14:textId="77777777" w:rsidTr="003D5423">
        <w:trPr>
          <w:jc w:val="center"/>
        </w:trPr>
        <w:tc>
          <w:tcPr>
            <w:tcW w:w="4876" w:type="dxa"/>
          </w:tcPr>
          <w:p w14:paraId="53E92084" w14:textId="77777777" w:rsidR="00855071" w:rsidRPr="0064061D" w:rsidRDefault="00464213" w:rsidP="003D5423">
            <w:pPr>
              <w:pStyle w:val="AmColumnHeading"/>
              <w:keepNext/>
            </w:pPr>
            <w:r>
              <w:t>Forslag til beslutning</w:t>
            </w:r>
          </w:p>
        </w:tc>
        <w:tc>
          <w:tcPr>
            <w:tcW w:w="4876" w:type="dxa"/>
          </w:tcPr>
          <w:p w14:paraId="31915D38" w14:textId="77777777" w:rsidR="00855071" w:rsidRPr="0064061D" w:rsidRDefault="00464213" w:rsidP="003D5423">
            <w:pPr>
              <w:pStyle w:val="AmColumnHeading"/>
              <w:keepNext/>
            </w:pPr>
            <w:r>
              <w:t>Ændringsforslag</w:t>
            </w:r>
          </w:p>
        </w:tc>
      </w:tr>
      <w:tr w:rsidR="00F61D84" w14:paraId="2A379B7B" w14:textId="77777777" w:rsidTr="003D5423">
        <w:trPr>
          <w:jc w:val="center"/>
        </w:trPr>
        <w:tc>
          <w:tcPr>
            <w:tcW w:w="4876" w:type="dxa"/>
          </w:tcPr>
          <w:p w14:paraId="3494783F" w14:textId="77777777" w:rsidR="00855071" w:rsidRPr="0064061D" w:rsidRDefault="00855071" w:rsidP="003D5423">
            <w:pPr>
              <w:pStyle w:val="Normal6a"/>
            </w:pPr>
          </w:p>
        </w:tc>
        <w:tc>
          <w:tcPr>
            <w:tcW w:w="4876" w:type="dxa"/>
          </w:tcPr>
          <w:p w14:paraId="3ED5C6C7" w14:textId="018A822F" w:rsidR="00855071" w:rsidRPr="0064061D" w:rsidRDefault="00464213" w:rsidP="008C2FEC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•</w:t>
            </w:r>
            <w:r>
              <w:rPr>
                <w:b/>
                <w:i/>
              </w:rPr>
              <w:tab/>
              <w:t xml:space="preserve">at ændre artikel 207 i TEUF, således at Kommissionen </w:t>
            </w:r>
            <w:r>
              <w:rPr>
                <w:b/>
                <w:i/>
              </w:rPr>
              <w:t>retter henstillinger til både Rådet og Parlamentet med henblik på at bemyndige dem til at indlede forhandlinger; mener, at det ikke kun er op til Rådet og Kommissionen at sikre, at forhandlede aftaler er forenelige med EU's interne politikker og regler, na</w:t>
            </w:r>
            <w:r>
              <w:rPr>
                <w:b/>
                <w:i/>
              </w:rPr>
              <w:t xml:space="preserve">vnlig med den grønne pagt; tilføjer, at disse forhandlinger kan føres af Kommissionen i samråd med et særligt udvalg, der er udpeget af Rådet og Parlamentet til at bistå den i denne opgave, eller af et </w:t>
            </w:r>
            <w:proofErr w:type="spellStart"/>
            <w:r>
              <w:rPr>
                <w:b/>
                <w:i/>
              </w:rPr>
              <w:t>interinstitutionelt</w:t>
            </w:r>
            <w:proofErr w:type="spellEnd"/>
            <w:r>
              <w:rPr>
                <w:b/>
                <w:i/>
              </w:rPr>
              <w:t xml:space="preserve"> team med deltagelse af Kommissione</w:t>
            </w:r>
            <w:r>
              <w:rPr>
                <w:b/>
                <w:i/>
              </w:rPr>
              <w:t xml:space="preserve">n, Rådet </w:t>
            </w:r>
            <w:bookmarkStart w:id="1" w:name="_GoBack"/>
            <w:bookmarkEnd w:id="1"/>
            <w:r>
              <w:rPr>
                <w:b/>
                <w:i/>
              </w:rPr>
              <w:t>og Parlamentet</w:t>
            </w:r>
          </w:p>
        </w:tc>
      </w:tr>
    </w:tbl>
    <w:p w14:paraId="325499B2" w14:textId="77777777" w:rsidR="00855071" w:rsidRPr="0064061D" w:rsidRDefault="00464213" w:rsidP="00855071">
      <w:pPr>
        <w:pStyle w:val="AmOrLang"/>
      </w:pPr>
      <w:r w:rsidRPr="0064061D">
        <w:t xml:space="preserve">Or. </w:t>
      </w:r>
      <w:r w:rsidRPr="0064061D">
        <w:rPr>
          <w:rStyle w:val="HideTWBExt"/>
          <w:rFonts w:eastAsiaTheme="majorEastAsia"/>
          <w:noProof w:val="0"/>
        </w:rPr>
        <w:t>&lt;Original&gt;</w:t>
      </w:r>
      <w:r w:rsidR="008F28C8" w:rsidRPr="0064061D">
        <w:rPr>
          <w:rStyle w:val="HideTWBInt"/>
        </w:rPr>
        <w:t>{EN}</w:t>
      </w:r>
      <w:r w:rsidR="008F28C8" w:rsidRPr="0064061D">
        <w:t>en</w:t>
      </w:r>
      <w:r w:rsidRPr="0064061D">
        <w:rPr>
          <w:rStyle w:val="HideTWBExt"/>
          <w:rFonts w:eastAsiaTheme="majorEastAsia"/>
          <w:noProof w:val="0"/>
        </w:rPr>
        <w:t>&lt;/Original&gt;</w:t>
      </w:r>
    </w:p>
    <w:p w14:paraId="72991D99" w14:textId="77777777" w:rsidR="00855071" w:rsidRPr="0064061D" w:rsidRDefault="00464213" w:rsidP="00855071">
      <w:r>
        <w:rPr>
          <w:rStyle w:val="HideTWBExt"/>
        </w:rPr>
        <w:t>&lt;/Amend&gt;</w:t>
      </w:r>
    </w:p>
    <w:p w14:paraId="771171E9" w14:textId="77777777" w:rsidR="006959AA" w:rsidRPr="0064061D" w:rsidRDefault="00464213" w:rsidP="006959AA">
      <w:r>
        <w:rPr>
          <w:rStyle w:val="HideTWBExt"/>
        </w:rPr>
        <w:t>&lt;/RepeatBlock-Amend&gt;</w:t>
      </w:r>
    </w:p>
    <w:sectPr w:rsidR="006959AA" w:rsidRPr="0064061D" w:rsidSect="00AF5BE6">
      <w:footerReference w:type="default" r:id="rId2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9B911" w14:textId="77777777" w:rsidR="00000000" w:rsidRDefault="00464213">
      <w:r>
        <w:separator/>
      </w:r>
    </w:p>
  </w:endnote>
  <w:endnote w:type="continuationSeparator" w:id="0">
    <w:p w14:paraId="39E05F5C" w14:textId="77777777" w:rsidR="00000000" w:rsidRDefault="0046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7017" w14:textId="77777777" w:rsidR="0074794F" w:rsidRDefault="0074794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6ACC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09D7BE08" w14:textId="504F4CD9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BBEF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3A86F0AE" w14:textId="357AF549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5E9B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583E0C55" w14:textId="6713F8B3" w:rsidR="008F28C8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2706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72CD1AE3" w14:textId="7C757C4C" w:rsidR="008A104E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3D7A" w14:textId="77777777" w:rsidR="0074794F" w:rsidRDefault="007479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BF74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31FE03D6" w14:textId="73C35C9E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7C2E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50B3FB64" w14:textId="583AEC7E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315D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3437651F" w14:textId="2FCCAFEF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9397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4FC59AA6" w14:textId="0511D886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17F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083C7ED6" w14:textId="1B1895D2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FBE6" w14:textId="77777777" w:rsidR="00464213" w:rsidRDefault="00464213" w:rsidP="00464213">
    <w:pPr>
      <w:pStyle w:val="EPFooter"/>
    </w:pPr>
    <w:r w:rsidRPr="00464213">
      <w:rPr>
        <w:rStyle w:val="HideTWBExt"/>
      </w:rPr>
      <w:t>&lt;PathFdR&gt;</w:t>
    </w:r>
    <w:r>
      <w:t>AM\1257804DA.docx</w:t>
    </w:r>
    <w:r w:rsidRPr="00464213">
      <w:rPr>
        <w:rStyle w:val="HideTWBExt"/>
      </w:rPr>
      <w:t>&lt;/PathFdR&gt;</w:t>
    </w:r>
    <w:r>
      <w:tab/>
    </w:r>
    <w:r>
      <w:tab/>
      <w:t>PE</w:t>
    </w:r>
    <w:r w:rsidRPr="00464213">
      <w:rPr>
        <w:rStyle w:val="HideTWBExt"/>
      </w:rPr>
      <w:t>&lt;NoPE&gt;</w:t>
    </w:r>
    <w:r>
      <w:t>732.364</w:t>
    </w:r>
    <w:r w:rsidRPr="00464213">
      <w:rPr>
        <w:rStyle w:val="HideTWBExt"/>
      </w:rPr>
      <w:t>&lt;/NoPE&gt;&lt;Version&gt;</w:t>
    </w:r>
    <w:r>
      <w:t>v01-00</w:t>
    </w:r>
    <w:r w:rsidRPr="00464213">
      <w:rPr>
        <w:rStyle w:val="HideTWBExt"/>
      </w:rPr>
      <w:t>&lt;/Version&gt;</w:t>
    </w:r>
  </w:p>
  <w:p w14:paraId="364787A7" w14:textId="662B0950" w:rsidR="00855071" w:rsidRPr="0064061D" w:rsidRDefault="00464213" w:rsidP="00464213">
    <w:pPr>
      <w:pStyle w:val="EPFooter2"/>
    </w:pPr>
    <w:r>
      <w:t>DA</w:t>
    </w:r>
    <w:r>
      <w:tab/>
    </w:r>
    <w:r w:rsidRPr="00464213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395D" w14:textId="77777777" w:rsidR="00000000" w:rsidRDefault="00464213">
      <w:r>
        <w:separator/>
      </w:r>
    </w:p>
  </w:footnote>
  <w:footnote w:type="continuationSeparator" w:id="0">
    <w:p w14:paraId="712327C8" w14:textId="77777777" w:rsidR="00000000" w:rsidRDefault="0046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672F" w14:textId="77777777" w:rsidR="0074794F" w:rsidRDefault="00747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C42E" w14:textId="77777777" w:rsidR="0074794F" w:rsidRDefault="0074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044D" w14:textId="77777777" w:rsidR="0074794F" w:rsidRDefault="0074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5574F1"/>
    <w:multiLevelType w:val="hybridMultilevel"/>
    <w:tmpl w:val="3064CA1E"/>
    <w:lvl w:ilvl="0" w:tplc="1A3E3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CD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8D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D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E4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AF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C8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22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EE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E6A3C"/>
    <w:multiLevelType w:val="hybridMultilevel"/>
    <w:tmpl w:val="9D2649D4"/>
    <w:lvl w:ilvl="0" w:tplc="BC4C6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E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A5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A3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4E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0F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CC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C2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8E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CVar" w:val="25"/>
    <w:docVar w:name="DOCDT" w:val="07/06/2022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319\fbidi \fswiss\fcharset238\fprq2 Arial CE;}_x000d__x000a_{\f320\fbidi \fswiss\fcharset204\fprq2 Arial Cyr;}{\f322\fbidi \fswiss\fcharset161\fprq2 Arial Greek;}{\f323\fbidi \fswiss\fcharset162\fprq2 Arial Tur;}{\f324\fbidi \fswiss\fcharset177\fprq2 Arial (Hebrew);}_x000d__x000a_{\f325\fbidi \fswiss\fcharset178\fprq2 Arial (Arabic);}{\f326\fbidi \fswiss\fcharset186\fprq2 Arial Baltic;}{\f327\fbidi \fswiss\fcharset163\fprq2 Arial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252878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425287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4252878 EPFooter;}}{\*\rsidtbl \rsid24658\rsid223860\rsid735077\rsid1718133\rsid2431613\rsid2892074\rsid3565327\rsid4666813\rsid6641733\rsid7823322\rsid9636012\rsid10377208\rsid11215221\rsid11549030\rsid12154954_x000d__x000a_\rsid14252878\rsid14382809\rsid14424199\rsid15204470\rsid15285974\rsid15950462\rsid16324206\rsid16662270}{\mmathPr\mmathFont34\mbrkBin0\mbrkBinSub0\msmallFrac0\mdispDef1\mlMargin0\mrMargin0\mdefJc1\mwrapIndent1440\mintLim0\mnaryLim1}{\info_x000d__x000a_{\author GILL Ben}{\operator GILL Ben}{\creatim\yr2022\mo6\dy7\hr19\min45}{\revtim\yr2022\mo6\dy7\hr19\min45}{\version1}{\edmins0}{\nofpages2}{\nofwords0}{\nofchars1}{\nofcharsws1}{\vern105}}{\*\xmlnstbl {\xmlns1 http://schemas.microsoft.com/office/word/2_x000d__x000a_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splytwnine\ftnlytwnine\htmautsp\nolnhtadjtbl\useltbaln\alntblind\lytcalctblwd\lyttblrtgr\lnbrkrule\nobrkwrptbl\snaptogridincell\allowfieldendsel\wrppunct_x000d__x000a_\asianbrkrule\nojkernpunct\rsidroot1425287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bgi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4316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4316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4316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431613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4252878\charrsid8080703 \hich\af1\dbch\af31501\loch\f1 &lt;PathFdR&gt;}{\rtlch\fcs1 \af0 \ltrch\fcs0 \insrsid14252878\charrsid5795183 AM\\1257799EN.docx}{\rtlch\fcs1 \af0 \ltrch\fcs0 _x000d__x000a_\cs17\v\fs20\cf9\loch\af1\hich\af1\dbch\af31501\insrsid14252878\charrsid8080703 \hich\af1\dbch\af31501\loch\f1 &lt;/PathFdR&gt;}{\rtlch\fcs1 \af0 \ltrch\fcs0 \insrsid14252878\charrsid8080703 \tab \tab PE}{\rtlch\fcs1 \af0 \ltrch\fcs0 _x000d__x000a_\cs17\v\fs20\cf9\loch\af1\hich\af1\dbch\af31501\insrsid14252878\charrsid8080703 \hich\af1\dbch\af31501\loch\f1 &lt;NoPE&gt;}{\rtlch\fcs1 \af0 \ltrch\fcs0 \insrsid14252878\charrsid5795183 732.356}{\rtlch\fcs1 \af0 \ltrch\fcs0 _x000d__x000a_\cs17\v\fs20\cf9\loch\af1\hich\af1\dbch\af31501\insrsid14252878\charrsid8080703 \hich\af1\dbch\af31501\loch\f1 &lt;/NoPE&gt;&lt;Version&gt;}{\rtlch\fcs1 \af0 \ltrch\fcs0 \insrsid14252878\charrsid8080703 v}{\rtlch\fcs1 \af0 \ltrch\fcs0 _x000d__x000a_\insrsid14252878\charrsid5795183 01-00}{\rtlch\fcs1 \af0 \ltrch\fcs0 \cs17\v\fs20\cf9\loch\af1\hich\af1\dbch\af31501\insrsid14252878\charrsid8080703 \hich\af1\dbch\af31501\loch\f1 &lt;/Version&gt;}{\rtlch\fcs1 \af0 \ltrch\fcs0 \insrsid14252878\charrsid8080703 _x000d__x000a_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4252878\charrsid8080703  DOCPROPERTY &quot;&lt;Extension&gt;&quot; }}{\fldrslt {\rtlch\fcs1 \af1 \ltrch\fcs0 \insrsid14252878 EN}}}\sectd \ltrsect_x000d__x000a_\linex0\endnhere\sectdefaultcl\sftnbj {\rtlch\fcs1 \af1 \ltrch\fcs0 \insrsid14252878\charrsid8080703 \tab }{\rtlch\fcs1 \af1\afs22 \ltrch\fcs0 \b0\i\fs22\cf16\insrsid14252878 United in diversity}{\rtlch\fcs1 \af1 \ltrch\fcs0 _x000d__x000a_\insrsid14252878\charrsid8080703 \tab }{\field{\*\fldinst {\rtlch\fcs1 \af1 \ltrch\fcs0 \insrsid14252878\charrsid8080703  DOCPROPERTY &quot;&lt;Extension&gt;&quot; }}{\fldrslt {\rtlch\fcs1 \af1 \ltrch\fcs0 \insrsid14252878 EN}}}\sectd \ltrsect_x000d__x000a_\linex0\endnhere\sectdefaultcl\sftnbj {\rtlch\fcs1 \af1 \ltrch\fcs0 \insrsid14252878\charrsid80807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252878 _x000d__x000a_\rtlch\fcs1 \af0\afs20\alang1025 \ltrch\fcs0 \fs24\lang2057\langfe2057\cgrid\langnp2057\langfenp2057 {\rtlch\fcs1 \af0 \ltrch\fcs0 \insrsid14252878\charrsid8080703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4c_x000d__x000a_5754967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5"/>
    <w:docVar w:name="InsideLoop" w:val="1"/>
    <w:docVar w:name="LastEditedSection" w:val=" 1"/>
    <w:docVar w:name="ONBEHALFKEY1" w:val="The Left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7\fbidi \froman\fcharset238\fprq2 Times New Roman CE;}_x000d__x000a_{\f308\fbidi \froman\fcharset204\fprq2 Times New Roman Cyr;}{\f310\fbidi \froman\fcharset161\fprq2 Times New Roman Greek;}{\f311\fbidi \froman\fcharset162\fprq2 Times New Roman Tur;}{\f312\fbidi \froman\fcharset177\fprq2 Times New Roman (Hebrew);}_x000d__x000a_{\f313\fbidi \froman\fcharset178\fprq2 Times New Roman (Arabic);}{\f314\fbidi \froman\fcharset186\fprq2 Times New Roman Baltic;}{\f315\fbidi \froman\fcharset163\fprq2 Times New Roman (Vietnamese);}{\f317\fbidi \fswiss\fcharset238\fprq2 Arial CE;}_x000d__x000a_{\f318\fbidi \fswiss\fcharset204\fprq2 Arial Cyr;}{\f320\fbidi \fswiss\fcharset161\fprq2 Arial Greek;}{\f321\fbidi \fswiss\fcharset162\fprq2 Arial Tur;}{\f322\fbidi \fswiss\fcharset177\fprq2 Arial (Hebrew);}_x000d__x000a_{\f323\fbidi \fswiss\fcharset178\fprq2 Arial (Arabic);}{\f324\fbidi \fswiss\fcharset186\fprq2 Arial Baltic;}{\f325\fbidi \fswiss\fcharset163\fprq2 Arial (Vietnamese);}{\f647\fbidi \froman\fcharset238\fprq2 Cambria Math CE;}_x000d__x000a_{\f648\fbidi \froman\fcharset204\fprq2 Cambria Math Cyr;}{\f650\fbidi \froman\fcharset161\fprq2 Cambria Math Greek;}{\f651\fbidi \froman\fcharset162\fprq2 Cambria Math Tur;}{\f654\fbidi \froman\fcharset186\fprq2 Cambria Math Baltic;}_x000d__x000a_{\f655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57050 HideTWBExt;}{\s18\ql \li0\ri0\nowidctlpar_x000d__x000a_\tqr\tx9071\wrapdefault\aspalpha\aspnum\faauto\adjustright\rin0\lin0\itap0 \rtlch\fcs1 \af0\afs20\alang1025 \ltrch\fcs0 \b\fs24\lang2057\langfe2057\cgrid\langnp2057\langfenp2057 \sbasedon0 \snext18 \spriority0 \styrsid657050 AmDocTypeTab;}{_x000d__x000a_\s19\ql \li0\ri0\sa240\nowidctlpar\wrapdefault\aspalpha\aspnum\faauto\adjustright\rin0\lin0\itap0 \rtlch\fcs1 \af0\afs20\alang1025 \ltrch\fcs0 \fs24\lang2057\langfe2057\cgrid\langnp2057\langfenp2057 \sbasedon0 \snext19 \spriority0 \styrsid657050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657050 EPFooter2;}{\*\cs21 \additive \v\f1\fs20\cf15 \spriority0 \styrsid657050 HideTWBInt;}{\s22\ql \li0\ri0\nowidctlpar\wrapdefault\aspalpha\aspnum\faauto\adjustright\rin0\lin0\itap0 \rtlch\fcs1 _x000d__x000a_\af0\afs20\alang1025 \ltrch\fcs0 \b\fs24\lang2057\langfe2057\cgrid\langnp2057\langfenp2057 \sbasedon0 \snext22 \spriority0 \styrsid657050 NormalBold;}{\s23\qr \li0\ri0\sb240\sa240\nowidctlpar\wrapdefault\aspalpha\aspnum\faauto\adjustright\rin0\lin0\itap0 _x000d__x000a_\rtlch\fcs1 \af0\afs20\alang1025 \ltrch\fcs0 \fs24\lang2057\langfe2057\cgrid\langnp2057\langfenp2057 \sbasedon0 \snext23 \spriority0 \styrsid657050 AmOrLang;}{_x000d__x000a_\s24\ql \li0\ri0\sa120\nowidctlpar\wrapdefault\aspalpha\aspnum\faauto\adjustright\rin0\lin0\itap0 \rtlch\fcs1 \af0\afs20\alang1025 \ltrch\fcs0 \fs24\lang2057\langfe2057\cgrid\langnp2057\langfenp2057 \sbasedon0 \snext24 \spriority0 \styrsid657050 _x000d__x000a_Normal6a;}{\s25\ql \li0\ri0\nowidctlpar\tqr\tx9071\wrapdefault\aspalpha\aspnum\faauto\adjustright\rin0\lin0\itap0 \rtlch\fcs1 \af0\afs20\alang1025 \ltrch\fcs0 \fs24\lang2057\langfe2057\cgrid\langnp2057\langfenp2057 _x000d__x000a_\sbasedon0 \snext25 \spriority0 \styrsid657050 AmDateTab;}{\s26\qc \li0\ri0\sa240\nowidctlpar\wrapdefault\aspalpha\aspnum\faauto\adjustright\rin0\lin0\itap0 \rtlch\fcs1 \af0\afs20\alang1025 \ltrch\fcs0 _x000d__x000a_\i\fs24\lang2057\langfe2057\cgrid\langnp2057\langfenp2057 \sbasedon0 \snext26 \spriority0 \styrsid657050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657050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657050 EPFooter;}}_x000d__x000a_{\*\rsidtbl \rsid24658\rsid223860\rsid657050\rsid735077\rsid853256\rsid1718133\rsid2892074\rsid3565327\rsid4666813\rsid6641733\rsid7823322\rsid9636012\rsid10377208\rsid11215221\rsid11549030\rsid12154954\rsid14382809\rsid14424199\rsid15204470\rsid15285974_x000d__x000a_\rsid15950462\rsid16324206\rsid16662270}{\mmathPr\mmathFont34\mbrkBin0\mbrkBinSub0\msmallFrac0\mdispDef1\mlMargin0\mrMargin0\mdefJc1\mwrapIndent1440\mintLim0\mnaryLim1}{\info{\author GILL Ben}{\operator GILL Ben}{\creatim\yr2022\mo6\dy7\hr19\min33}_x000d__x000a_{\revtim\yr2022\mo6\dy7\hr19\min33}{\version1}{\edmins0}{\nofpages2}{\nofwords229}{\nofchars1250}{\nofcharsws1468}{\vern10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57050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bgill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8532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532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532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53256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657050\charrsid8080703 \hich\af1\dbch\af31501\loch\f1 &lt;PathFdR&gt;}{\rtlch\fcs1 \af0 \ltrch\fcs0 \cf10\insrsid657050\charrsid8080703 \uc1\u9668\'3f}{\rtlch\fcs1 \af0 \ltrch\fcs0 _x000d__x000a_\insrsid657050\charrsid8080703 #}{\rtlch\fcs1 \af1 \ltrch\fcs0 \cs21\v\f1\fs20\cf15\insrsid657050\charrsid8080703 TXTROUTE@@}{\rtlch\fcs1 \af0 \ltrch\fcs0 \insrsid657050\charrsid8080703 #}{\rtlch\fcs1 \af0 \ltrch\fcs0 \cf10\insrsid657050\charrsid8080703 _x000d__x000a_\uc1\u9658\'3f}{\rtlch\fcs1 \af0 \ltrch\fcs0 \cs17\v\fs20\cf9\loch\af1\hich\af1\dbch\af31501\insrsid657050\charrsid8080703 \hich\af1\dbch\af31501\loch\f1 &lt;/PathFdR&gt;}{\rtlch\fcs1 \af0 \ltrch\fcs0 \insrsid657050\charrsid8080703 \tab \tab PE}{\rtlch\fcs1 _x000d__x000a_\af0 \ltrch\fcs0 \cs17\v\fs20\cf9\loch\af1\hich\af1\dbch\af31501\insrsid657050\charrsid8080703 \hich\af1\dbch\af31501\loch\f1 &lt;NoPE&gt;}{\rtlch\fcs1 \af0 \ltrch\fcs0 \cf10\insrsid657050\charrsid8080703 \uc1\u9668\'3f}{\rtlch\fcs1 \af0 \ltrch\fcs0 _x000d__x000a_\insrsid657050\charrsid8080703 #}{\rtlch\fcs1 \af1 \ltrch\fcs0 \cs21\v\f1\fs20\cf15\insrsid657050\charrsid8080703 TXTNRPE@NRPE@}{\rtlch\fcs1 \af0 \ltrch\fcs0 \insrsid657050\charrsid8080703 #}{\rtlch\fcs1 \af0 \ltrch\fcs0 _x000d__x000a_\cf10\insrsid657050\charrsid8080703 \uc1\u9658\'3f}{\rtlch\fcs1 \af0 \ltrch\fcs0 \cs17\v\fs20\cf9\loch\af1\hich\af1\dbch\af31501\insrsid657050\charrsid8080703 \hich\af1\dbch\af31501\loch\f1 &lt;/NoPE&gt;&lt;Version&gt;}{\rtlch\fcs1 \af0 \ltrch\fcs0 _x000d__x000a_\insrsid657050\charrsid8080703 v}{\rtlch\fcs1 \af0 \ltrch\fcs0 \cf10\insrsid657050\charrsid8080703 \uc1\u9668\'3f}{\rtlch\fcs1 \af0 \ltrch\fcs0 \insrsid657050\charrsid8080703 #}{\rtlch\fcs1 \af1 \ltrch\fcs0 _x000d__x000a_\cs21\v\f1\fs20\cf15\insrsid657050\charrsid8080703 TXTVERSION@NRV@}{\rtlch\fcs1 \af0 \ltrch\fcs0 \insrsid657050\charrsid8080703 #}{\rtlch\fcs1 \af0 \ltrch\fcs0 \cf10\insrsid657050\charrsid8080703 \uc1\u9658\'3f}{\rtlch\fcs1 \af0 \ltrch\fcs0 _x000d__x000a_\cs17\v\fs20\cf9\loch\af1\hich\af1\dbch\af31501\insrsid657050\charrsid8080703 \hich\af1\dbch\af31501\loch\f1 &lt;/Version&gt;}{\rtlch\fcs1 \af0 \ltrch\fcs0 \insrsid657050\charrsid8080703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657050\charrsid8080703  DOCPROPERTY &quot;&lt;Extension&gt;&quot; }}{\fldrslt {\rtlch\fcs1 \af1 \ltrch\fcs0 \insrsid657050\charrsid8080703 XX}}}_x000d__x000a_\sectd \ltrsect\linex0\endnhere\sectdefaultcl\sftnbj {\rtlch\fcs1 \af1 \ltrch\fcs0 \insrsid657050\charrsid8080703 \tab }{\rtlch\fcs1 \af1\afs22 \ltrch\fcs0 \b0\i\fs22\cf16\insrsid657050\charrsid8080703 #}{\rtlch\fcs1 \af1 \ltrch\fcs0 _x000d__x000a_\cs21\v\fs20\cf15\insrsid657050\charrsid8080703 (STD@_Motto}{\rtlch\fcs1 \af1\afs22 \ltrch\fcs0 \b0\i\fs22\cf16\insrsid657050\charrsid8080703 #}{\rtlch\fcs1 \af1 \ltrch\fcs0 \insrsid657050\charrsid8080703 \tab }{\field\flddirty{\*\fldinst {\rtlch\fcs1 _x000d__x000a_\af1 \ltrch\fcs0 \insrsid657050\charrsid8080703  DOCPROPERTY &quot;&lt;Extension&gt;&quot; }}{\fldrslt {\rtlch\fcs1 \af1 \ltrch\fcs0 \insrsid657050\charrsid8080703 XX}}}\sectd \ltrsect\linex0\endnhere\sectdefaultcl\sftnbj {\rtlch\fcs1 \af1 \ltrch\fcs0 _x000d__x000a_\insrsid657050\charrsid80807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657050 \rtlch\fcs1 \af0\afs20\alang1025 \ltrch\fcs0 \fs24\lang2057\langfe2057\cgrid\langnp2057\langfenp2057 {\rtlch\fcs1 \af0 \ltrch\fcs0 _x000d__x000a_\cs17\v\fs20\cf9\loch\af1\hich\af1\dbch\af31501\insrsid657050\charrsid8080703 {\*\bkmkstart restart}\hich\af1\dbch\af31501\loch\f1 &lt;Amend&gt;&lt;Date&gt;}{\rtlch\fcs1 \af0 \ltrch\fcs0 \insrsid657050\charrsid8080703 #}{\rtlch\fcs1 \af1 \ltrch\fcs0 _x000d__x000a_\cs21\v\f1\fs20\cf15\insrsid657050\charrsid8080703 DT(d.m.yyyy)sh@DATEMSG@DOCDT}{\rtlch\fcs1 \af0 \ltrch\fcs0 \insrsid657050\charrsid8080703 #}{\rtlch\fcs1 \af0 \ltrch\fcs0 \cs17\v\fs20\cf9\loch\af1\hich\af1\dbch\af31501\insrsid657050\charrsid8080703 _x000d__x000a_\hich\af1\dbch\af31501\loch\f1 &lt;/Date&gt;}{\rtlch\fcs1 \af0 \ltrch\fcs0 \insrsid657050\charrsid8080703 \tab }{\rtlch\fcs1 \af0 \ltrch\fcs0 \cs17\v\fs20\cf9\loch\af1\hich\af1\dbch\af31501\insrsid657050\charrsid8080703 \hich\af1\dbch\af31501\loch\f1 &lt;ANo&gt;}{_x000d__x000a_\rtlch\fcs1 \af0 \ltrch\fcs0 \insrsid657050\charrsid8080703 #}{\rtlch\fcs1 \af1 \ltrch\fcs0 \cs21\v\f1\fs20\cf15\insrsid657050\charrsid8080703 (STD@_BNumber}{\rtlch\fcs1 \af0 \ltrch\fcs0 \insrsid657050\charrsid8080703 ##}{\rtlch\fcs1 \af1 \ltrch\fcs0 _x000d__x000a_\cs21\v\f1\fs20\cf15\insrsid657050\charrsid8080703 $$0030}{\rtlch\fcs1 \af0 \ltrch\fcs0 \insrsid657050\charrsid8080703 #}{\rtlch\fcs1 \af0 \ltrch\fcs0 \cf10\insrsid657050\charrsid8080703 \u9668\'3f}{\rtlch\fcs1 \af0 \ltrch\fcs0 _x000d__x000a_\insrsid657050\charrsid8080703 #}{\rtlch\fcs1 \af1 \ltrch\fcs0 \cs21\v\f1\fs20\cf15\insrsid657050\charrsid8080703 TXTNRB@NRB@}{\rtlch\fcs1 \af0 \ltrch\fcs0 \insrsid657050\charrsid8080703 #}{\rtlch\fcs1 \af0 \ltrch\fcs0 \cf10\insrsid657050\charrsid8080703 _x000d__x000a_\u9658\'3f}{\rtlch\fcs1 \af0 \ltrch\fcs0 \cs17\v\fs20\cf9\loch\af1\hich\af1\dbch\af31501\insrsid657050\charrsid8080703 \hich\af1\dbch\af31501\loch\f1 &lt;/ANo&gt;}{\rtlch\fcs1 \af0 \ltrch\fcs0 \insrsid657050\charrsid8080703 /}{\rtlch\fcs1 \af0 \ltrch\fcs0 _x000d__x000a_\cs17\v\fs20\cf9\loch\af1\hich\af1\dbch\af31501\insrsid657050\charrsid8080703 \hich\af1\dbch\af31501\loch\f1 &lt;NumAm&gt;}{\rtlch\fcs1 \af0 \ltrch\fcs0 \insrsid657050\charrsid8080703 #}{\rtlch\fcs1 \af1 \ltrch\fcs0 _x000d__x000a_\cs21\v\f1\fs20\cf15\insrsid657050\charrsid8080703 ENMIENDA@NRAM@}{\rtlch\fcs1 \af0 \ltrch\fcs0 \insrsid657050\charrsid8080703 #}{\rtlch\fcs1 \af0 \ltrch\fcs0 \cs17\v\fs20\cf9\loch\af1\hich\af1\dbch\af31501\insrsid657050\charrsid8080703 _x000d__x000a_\hich\af1\dbch\af31501\loch\f1 &lt;/NumAm&gt;}{\rtlch\fcs1 \af0 \ltrch\fcs0 \insrsid657050\charrsid8080703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657050 \rtlch\fcs1 _x000d__x000a_\af0\afs20\alang1025 \ltrch\fcs0 \b\fs24\lang2057\langfe2057\cgrid\langnp2057\langfenp2057 {\rtlch\fcs1 \af0 \ltrch\fcs0 \insrsid657050\charrsid8080703 Amendment\tab \tab }{\rtlch\fcs1 \af0 \ltrch\fcs0 _x000d__x000a_\cs17\b0\v\fs20\cf9\loch\af1\hich\af1\dbch\af31501\insrsid657050\charrsid8080703 \hich\af1\dbch\af31501\loch\f1 &lt;NumAm&gt;}{\rtlch\fcs1 \af0 \ltrch\fcs0 \insrsid657050\charrsid8080703 #}{\rtlch\fcs1 \af1 \ltrch\fcs0 _x000d__x000a_\cs21\v\f1\fs20\cf15\insrsid657050\charrsid8080703 ENMIENDA@NRAM@}{\rtlch\fcs1 \af0 \ltrch\fcs0 \insrsid657050\charrsid8080703 #}{\rtlch\fcs1 \af0 \ltrch\fcs0 \cs17\b0\v\fs20\cf9\loch\af1\hich\af1\dbch\af31501\insrsid657050\charrsid8080703 _x000d__x000a_\hich\af1\dbch\af31501\loch\f1 &lt;/NumAm&gt;}{\rtlch\fcs1 \af0 \ltrch\fcs0 \insrsid657050\charrsid8080703 _x000d__x000a_\par }\pard\plain \ltrpar\s22\ql \li0\ri0\nowidctlpar\wrapdefault\aspalpha\aspnum\faauto\adjustright\rin0\lin0\itap0\pararsid657050 \rtlch\fcs1 \af0\afs20\alang1025 \ltrch\fcs0 \b\fs24\lang2057\langfe2057\cgrid\langnp2057\langfenp2057 {\rtlch\fcs1 \af0 _x000d__x000a_\ltrch\fcs0 \cs17\b0\v\fs20\cf9\loch\af1\hich\af1\dbch\af31501\insrsid657050\charrsid8080703 \hich\af1\dbch\af31501\loch\f1 &lt;RepeatBlock-By&gt;}{\rtlch\fcs1 \af0 \ltrch\fcs0 \insrsid657050\charrsid8080703 #}{\rtlch\fcs1 \af1 \ltrch\fcs0 _x000d__x000a_\cs21\v\f1\fs20\cf15\insrsid657050\charrsid8080703 (MOD@InsideLoop()}{\rtlch\fcs1 \af0 \ltrch\fcs0 \insrsid657050\charrsid8080703 ##}{\rtlch\fcs1 \af1 \ltrch\fcs0 \cs21\v\f1\fs20\cf15\insrsid657050\charrsid8080703 &gt;&gt;&gt;@[ZMEMBERSMSG]@}{\rtlch\fcs1 \af0 _x000d__x000a_\ltrch\fcs0 \insrsid657050\charrsid8080703 #}{\rtlch\fcs1 \af0 \ltrch\fcs0 \cs17\b0\v\fs20\cf9\loch\af1\hich\af1\dbch\af31501\insrsid657050\charrsid8080703 \hich\af1\dbch\af31501\loch\f1 &lt;Members&gt;}{\rtlch\fcs1 \af0 \ltrch\fcs0 _x000d__x000a_\insrsid657050\charrsid8080703 #}{\rtlch\fcs1 \af1 \ltrch\fcs0 \cs21\v\f1\fs20\cf15\insrsid657050\charrsid8080703 (MOD@InsideLoop(\'a7)}{\rtlch\fcs1 \af0 \ltrch\fcs0 \insrsid657050\charrsid8080703 #}{\rtlch\fcs1 \af0 \ltrch\fcs0 _x000d__x000a_\cf10\insrsid657050\charrsid8080703 \u9668\'3f}{\rtlch\fcs1 \af0 \ltrch\fcs0 \insrsid657050\charrsid8080703 #}{\rtlch\fcs1 \af1 \ltrch\fcs0 \cs21\v\f1\fs20\cf15\insrsid657050\charrsid8080703 TVTMEMBERS\'a7@MEMBERS@}{\rtlch\fcs1 \af0 \ltrch\fcs0 _x000d__x000a_\insrsid657050\charrsid8080703 #}{\rtlch\fcs1 \af0 \ltrch\fcs0 \cf10\insrsid657050\charrsid8080703 \u9658\'3f}{\rtlch\fcs1 \af0 \ltrch\fcs0 \cs17\b0\v\fs20\cf9\loch\af1\hich\af1\dbch\af31501\insrsid657050\charrsid8080703 \hich\af1\dbch\af31501\loch\f1 _x000d__x000a_&lt;/Members&gt;}{\rtlch\fcs1 \af0 \ltrch\fcs0 \insrsid657050\charrsid8080703 _x000d__x000a_\par }\pard\plain \ltrpar\ql \li0\ri0\widctlpar\wrapdefault\aspalpha\aspnum\faauto\adjustright\rin0\lin0\itap0\pararsid657050 \rtlch\fcs1 \af0\afs20\alang1025 \ltrch\fcs0 \fs24\lang2057\langfe2057\cgrid\langnp2057\langfenp2057 {\rtlch\fcs1 \af0 \ltrch\fcs0 _x000d__x000a_\cs17\v\fs20\cf9\loch\af1\hich\af1\dbch\af31501\insrsid657050\charrsid8080703 \hich\af1\dbch\af31501\loch\f1 &lt;AuNomDe&gt;&lt;OptDel&gt;}{\rtlch\fcs1 \af0 \ltrch\fcs0 \insrsid657050\charrsid8080703 #}{\rtlch\fcs1 \af1 \ltrch\fcs0 _x000d__x000a_\cs21\v\f1\fs20\cf15\insrsid657050\charrsid8080703 MNU[ONBEHALFYES][NOTAPP]@CHOICE@}{\rtlch\fcs1 \af0 \ltrch\fcs0 \insrsid657050\charrsid8080703 #}{\rtlch\fcs1 \af0 \ltrch\fcs0 \cs17\v\fs20\cf9\loch\af1\hich\af1\dbch\af31501\insrsid657050\charrsid8080703 _x000d__x000a_\hich\af1\dbch\af31501\loch\f1 &lt;/OptDel&gt;&lt;/AuNomDe&gt;}{\rtlch\fcs1 \af0 \ltrch\fcs0 \insrsid657050\charrsid8080703 _x000d__x000a_\par &lt;&lt;&lt;}{\rtlch\fcs1 \af0 \ltrch\fcs0 \cs17\v\fs20\cf9\loch\af1\hich\af1\dbch\af31501\insrsid657050\charrsid8080703 \hich\af1\dbch\af31501\loch\f1 &lt;/RepeatBlock-By&gt;}{\rtlch\fcs1 \af0 \ltrch\fcs0 \insrsid657050\charrsid8080703 _x000d__x000a_\par }\pard\plain \ltrpar\s18\ql \li0\ri0\nowidctlpar\tqr\tx9071\wrapdefault\aspalpha\aspnum\faauto\adjustright\rin0\lin0\itap0\pararsid657050 \rtlch\fcs1 \af0\afs20\alang1025 \ltrch\fcs0 \b\fs24\lang2057\langfe2057\cgrid\langnp2057\langfenp2057 {\rtlch\fcs1 _x000d__x000a_\af0 \ltrch\fcs0 \cs17\b0\v\fs20\cf9\loch\af1\hich\af1\dbch\af31501\insrsid657050\charrsid8080703 \hich\af1\dbch\af31501\loch\f1 &lt;TitreType&gt;}{\rtlch\fcs1 \af0 \ltrch\fcs0 \insrsid657050\charrsid8080703 #}{\rtlch\fcs1 \af1 \ltrch\fcs0 _x000d__x000a_\cs21\v\f1\fs20\cf15\insrsid657050\charrsid8080703 MNU[AMENDDOCTYPE1][AMENDDOCTYPE2][AMENDDOCTYPE3]@CHOICE@AMENDDOCTYPEMNU}{\rtlch\fcs1 \af0 \ltrch\fcs0 \insrsid657050\charrsid8080703 #}{\rtlch\fcs1 \af0 \ltrch\fcs0 _x000d__x000a_\cs17\b0\v\fs20\cf9\loch\af1\hich\af1\dbch\af31501\insrsid657050\charrsid8080703 \hich\af1\dbch\af31501\loch\f1 &lt;/TitreType&gt;}{\rtlch\fcs1 \af0 \ltrch\fcs0 \insrsid657050\charrsid8080703 \tab #}{\rtlch\fcs1 \af1 \ltrch\fcs0 _x000d__x000a_\cs21\v\f1\fs20\cf15\insrsid657050\charrsid8080703 (STD@_BNumber}{\rtlch\fcs1 \af0 \ltrch\fcs0 \insrsid657050\charrsid8080703 ##}{\rtlch\fcs1 \af1 \ltrch\fcs0 \cs21\v\f1\fs20\cf15\insrsid657050\charrsid8080703 $$0030}{\rtlch\fcs1 \af0 \ltrch\fcs0 _x000d__x000a_\insrsid657050\charrsid8080703 #}{\rtlch\fcs1 \af0 \ltrch\fcs0 \cf10\insrsid657050\charrsid8080703 \u9668\'3f}{\rtlch\fcs1 \af0 \ltrch\fcs0 \insrsid657050\charrsid8080703 #}{\rtlch\fcs1 \af1 \ltrch\fcs0 \cs21\v\f1\fs20\cf15\insrsid657050\charrsid8080703 _x000d__x000a_TXTNRB@NRB@}{\rtlch\fcs1 \af0 \ltrch\fcs0 \insrsid657050\charrsid8080703 #}{\rtlch\fcs1 \af0 \ltrch\fcs0 \cf10\insrsid657050\charrsid8080703 \u9658\'3f}{\rtlch\fcs1 \af0 \ltrch\fcs0 \insrsid657050\charrsid8080703 /}{\rtlch\fcs1 \af0 \ltrch\fcs0 _x000d__x000a_\cf10\insrsid657050\charrsid8080703 \u9668\'3f}{\rtlch\fcs1 \af0 \ltrch\fcs0 \insrsid657050\charrsid8080703 #}{\rtlch\fcs1 \af1 \ltrch\fcs0 \cs21\v\f1\fs20\cf15\insrsid657050\charrsid8080703 TXTDOCYEAR@DOCYEARMSG@}{\rtlch\fcs1 \af0 \ltrch\fcs0 _x000d__x000a_\insrsid657050\charrsid8080703 #}{\rtlch\fcs1 \af0 \ltrch\fcs0 \cf10\insrsid657050\charrsid8080703 \u9658\'3f}{\rtlch\fcs1 \af0 \ltrch\fcs0 \insrsid657050\charrsid8080703 _x000d__x000a_\par }\pard\plain \ltrpar\s22\ql \li0\ri0\nowidctlpar\wrapdefault\aspalpha\aspnum\faauto\adjustright\rin0\lin0\itap0\pararsid657050 \rtlch\fcs1 \af0\afs20\alang1025 \ltrch\fcs0 \b\fs24\lang2057\langfe2057\cgrid\langnp2057\langfenp2057 {\rtlch\fcs1 \af0 _x000d__x000a_\ltrch\fcs0 \cs17\b0\v\fs20\cf9\loch\af1\hich\af1\dbch\af31501\insrsid657050\charrsid8080703 \hich\af1\dbch\af31501\loch\f1 &lt;Rapporteur&gt;}{\rtlch\fcs1 \ab\af0 \ltrch\fcs0 \cs17\b0\v\fs20\cf9\loch\af1\hich\af1\dbch\af31501\insrsid657050\charrsid8080703 _x000d__x000a_\hich\af1\dbch\af31501\loch\f1 &lt;OptDel&gt;}{\rtlch\fcs1 \af0 \ltrch\fcs0 \insrsid657050\charrsid8080703 #}{\rtlch\fcs1 \af1 \ltrch\fcs0 \cs21\v\f1\fs20\cf15\insrsid657050\charrsid8080703 MNU[XTABLERS1][XTABLERS2][XTABLERS3][XTABLERS4]@TABLERSMSG@TABLERSMNU}{_x000d__x000a_\rtlch\fcs1 \af0 \ltrch\fcs0 \insrsid657050\charrsid8080703 ##}{\rtlch\fcs1 \af1 \ltrch\fcs0 \cs21\v\f1\fs20\cf15\insrsid657050\charrsid8080703 IF(TABLERSMNU = '1')THEN(TABLERS1MNU = '1')ELSE(TABLERS1MNU = '2')}{\rtlch\fcs1 \af0 \ltrch\fcs0 _x000d__x000a_\insrsid657050\charrsid8080703 ##}{\rtlch\fcs1 \af1 \ltrch\fcs0 \cs21\v\f1\fs20\cf15\insrsid657050\charrsid8080703 MNU[TABLERS1YES][NOTAPP]@CHOICE@TABLERS1MNU}{\rtlch\fcs1 \af0 \ltrch\fcs0 \insrsid657050\charrsid8080703 #}{\rtlch\fcs1 \ab\af0 \ltrch\fcs0 _x000d__x000a_\cs17\b0\v\fs20\cf9\loch\af1\hich\af1\dbch\af31501\insrsid657050\charrsid8080703 \hich\af1\dbch\af31501\loch\f1 &lt;/OptDel&gt;}{\rtlch\fcs1 \af0 \ltrch\fcs0 \cs17\b0\v\fs20\cf9\loch\af1\hich\af1\dbch\af31501\insrsid657050\charrsid8080703 _x000d__x000a_\hich\af1\dbch\af31501\loch\f1 &lt;/Rapporteur&gt;}{\rtlch\fcs1 \af0 \ltrch\fcs0 \insrsid657050\charrsid8080703 _x000d__x000a_\par }{\rtlch\fcs1 \af0 \ltrch\fcs0 \cs17\b0\v\fs20\cf9\loch\af1\hich\af1\dbch\af31501\insrsid657050\charrsid8080703 \hich\af1\dbch\af31501\loch\f1 &lt;Rapporteur&gt;}{\rtlch\fcs1 \ab\af0 \ltrch\fcs0 _x000d__x000a_\cs17\b0\v\fs20\cf9\loch\af1\hich\af1\dbch\af31501\insrsid657050\charrsid8080703 \hich\af1\dbch\af31501\loch\f1 &lt;OptDel&gt;}{\rtlch\fcs1 \af0 \ltrch\fcs0 \insrsid657050\charrsid8080703 #}{\rtlch\fcs1 \af1 \ltrch\fcs0 _x000d__x000a_\cs21\v\f1\fs20\cf15\insrsid657050\charrsid8080703 IF((TABLERSMNU = '2') OR (TABLERSMNU = '4'))THEN(TABLERS2MNU = '1')ELSE(TABLERS2MNU = '2')}{\rtlch\fcs1 \af0 \ltrch\fcs0 \insrsid657050\charrsid8080703 ##}{\rtlch\fcs1 \af1 \ltrch\fcs0 _x000d__x000a_\cs21\v\f1\fs20\cf15\insrsid657050\charrsid8080703 MNU[TABLERS2YES][NOTAPP]@CHOICE@TABLERS2MNU}{\rtlch\fcs1 \af0 \ltrch\fcs0 \insrsid657050\charrsid8080703 #}{\rtlch\fcs1 \ab\af0 \ltrch\fcs0 _x000d__x000a_\cs17\b0\v\fs20\cf9\loch\af1\hich\af1\dbch\af31501\insrsid657050\charrsid8080703 \hich\af1\dbch\af31501\loch\f1 &lt;/OptDel&gt;}{\rtlch\fcs1 \af0 \ltrch\fcs0 \cs17\b0\v\fs20\cf9\loch\af1\hich\af1\dbch\af31501\insrsid657050\charrsid8080703 _x000d__x000a_\hich\af1\dbch\af31501\loch\f1 &lt;/Rapporteur&gt;}{\rtlch\fcs1 \af0 \ltrch\fcs0 \insrsid657050\charrsid8080703 _x000d__x000a_\par }{\rtlch\fcs1 \af0 \ltrch\fcs0 \cs17\b0\v\fs20\cf9\loch\af1\hich\af1\dbch\af31501\insrsid657050\charrsid8080703 \hich\af1\dbch\af31501\loch\f1 &lt;Rapporteur&gt;}{\rtlch\fcs1 \ab\af0 \ltrch\fcs0 _x000d__x000a_\cs17\b0\v\fs20\cf9\loch\af1\hich\af1\dbch\af31501\insrsid657050\charrsid8080703 \hich\af1\dbch\af31501\loch\f1 &lt;OptDel&gt;}{\rtlch\fcs1 \af0 \ltrch\fcs0 \insrsid657050\charrsid8080703 #}{\rtlch\fcs1 \af1 \ltrch\fcs0 _x000d__x000a_\cs21\v\f1\fs20\cf15\insrsid657050\charrsid8080703 IF((TABLERSMNU = '3') OR (TABLERSMNU = '4'))THEN(TABLERS3MNU = '1')ELSE(TABLERS3MNU = '2')}{\rtlch\fcs1 \af0 \ltrch\fcs0 \insrsid657050\charrsid8080703 ##}{\rtlch\fcs1 \af1 \ltrch\fcs0 _x000d__x000a_\cs21\v\f1\fs20\cf15\insrsid657050\charrsid8080703 MNU[TABLERS3YES][NOTAPP]@CHOICE@TABLERS3MNU}{\rtlch\fcs1 \af0 \ltrch\fcs0 \insrsid657050\charrsid8080703 #}{\rtlch\fcs1 \ab\af0 \ltrch\fcs0 _x000d__x000a_\cs17\b0\v\fs20\cf9\loch\af1\hich\af1\dbch\af31501\insrsid657050\charrsid8080703 \hich\af1\dbch\af31501\loch\f1 &lt;/OptDel&gt;}{\rtlch\fcs1 \af0 \ltrch\fcs0 \cs17\b0\v\fs20\cf9\loch\af1\hich\af1\dbch\af31501\insrsid657050\charrsid8080703 _x000d__x000a_\hich\af1\dbch\af31501\loch\f1 &lt;/Rapporteur&gt;}{\rtlch\fcs1 \af0 \ltrch\fcs0 \insrsid657050\charrsid8080703 _x000d__x000a_\par }\pard\plain \ltrpar\s19\ql \li0\ri0\sa240\nowidctlpar\wrapdefault\aspalpha\aspnum\faauto\adjustright\rin0\lin0\itap0\pararsid657050 \rtlch\fcs1 \af0\afs20\alang1025 \ltrch\fcs0 \fs24\lang2057\langfe2057\cgrid\langnp2057\langfenp2057 {\rtlch\fcs1 \af0 _x000d__x000a_\ltrch\fcs0 \cs17\v\fs20\cf9\loch\af1\hich\af1\dbch\af31501\insrsid657050\charrsid8080703 \hich\af1\dbch\af31501\loch\f1 &lt;Titre&gt;}{\rtlch\fcs1 \af0 \ltrch\fcs0 \cf10\insrsid657050\charrsid8080703 \u9668\'3f}{\rtlch\fcs1 \af0 \ltrch\fcs0 _x000d__x000a_\insrsid657050\charrsid8080703 #}{\rtlch\fcs1 \af1 \ltrch\fcs0 \cs21\v\f1\fs20\cf15\insrsid657050\charrsid8080703 TXTTITLE@TITLE@}{\rtlch\fcs1 \af0 \ltrch\fcs0 \insrsid657050\charrsid8080703 #}{\rtlch\fcs1 \af0 \ltrch\fcs0 _x000d__x000a_\cf10\insrsid657050\charrsid8080703 \u9658\'3f}{\rtlch\fcs1 \af0 \ltrch\fcs0 \cs17\v\fs20\cf9\loch\af1\hich\af1\dbch\af31501\insrsid657050\charrsid8080703 \hich\af1\dbch\af31501\loch\f1 &lt;/Titre&gt;}{\rtlch\fcs1 \af0 \ltrch\fcs0 _x000d__x000a_\insrsid657050\charrsid8080703 _x000d__x000a_\par }\pard\plain \ltrpar\s22\ql \li0\ri0\nowidctlpar\wrapdefault\aspalpha\aspnum\faauto\adjustright\rin0\lin0\itap0\pararsid657050 \rtlch\fcs1 \af0\afs20\alang1025 \ltrch\fcs0 \b\fs24\lang2057\langfe2057\cgrid\langnp2057\langfenp2057 {\rtlch\fcs1 \af0 _x000d__x000a_\ltrch\fcs0 \cs17\b0\v\fs20\cf9\loch\af1\hich\af1\dbch\af31501\insrsid657050\charrsid8080703 \hich\af1\dbch\af31501\loch\f1 &lt;DocAmend&gt;}{\rtlch\fcs1 \af0 \ltrch\fcs0 \insrsid657050\charrsid8080703 #}{\rtlch\fcs1 \af1 \ltrch\fcs0 _x000d__x000a_\cs21\v\f1\fs20\cf15\insrsid657050\charrsid8080703 MNU[AMENDDOCTYPE1][AMENDDOCTYPE2][AMENDDOCTYPE3]@CHOICE@AMENDDOCTYPEMNU}{\rtlch\fcs1 \af0 \ltrch\fcs0 \insrsid657050\charrsid8080703 #}{\rtlch\fcs1 \af0 \ltrch\fcs0 _x000d__x000a_\cs17\b0\v\fs20\cf9\loch\af1\hich\af1\dbch\af31501\insrsid657050\charrsid8080703 \hich\af1\dbch\af31501\loch\f1 &lt;/DocAmend&gt;}{\rtlch\fcs1 \af0 \ltrch\fcs0 \insrsid657050\charrsid8080703 _x000d__x000a_\par }{\rtlch\fcs1 \af0 \ltrch\fcs0 \cs17\b0\v\fs20\cf9\loch\af1\hich\af1\dbch\af31501\insrsid657050\charrsid8080703 \hich\af1\dbch\af31501\loch\f1 &lt;Article&gt;}{\rtlch\fcs1 \af0 \ltrch\fcs0 \cf10\insrsid657050\charrsid8080703 \u9668\'3f}{\rtlch\fcs1 \af0 _x000d__x000a_\ltrch\fcs0 \insrsid657050\charrsid8080703 #}{\rtlch\fcs1 \af1 \ltrch\fcs0 \cs21\v\f1\fs20\cf15\insrsid657050\charrsid8080703 TVTAMPART@AMPART@}{\rtlch\fcs1 \af0 \ltrch\fcs0 \insrsid657050\charrsid8080703 #}{\rtlch\fcs1 \af0 \ltrch\fcs0 _x000d__x000a_\cf10\insrsid657050\charrsid8080703 \u9658\'3f}{\rtlch\fcs1 \af0 \ltrch\fcs0 \cs17\b0\v\fs20\cf9\loch\af1\hich\af1\dbch\af31501\insrsid657050\charrsid8080703 \hich\af1\dbch\af31501\loch\f1 &lt;/Article&gt;}{\rtlch\fcs1 \af0 \ltrch\fcs0 _x000d__x000a_\insrsid657050\charrsid8080703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57050\charrsid8080703 \cell }\pard\plain \ltrpar\ql \li0\ri0\widctlpar\intbl\wrapdefault\aspalpha\aspnum\faauto\adjustright\rin0\lin0 \rtlch\fcs1 _x000d__x000a_\af0\afs20\alang1025 \ltrch\fcs0 \fs24\lang2057\langfe2057\cgrid\langnp2057\langfenp2057 {\rtlch\fcs1 \af0 \ltrch\fcs0 \insrsid657050\charrsid8080703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657050\charrsid8080703 #}{\rtlch\fcs1 \af1 \ltrch\fcs0 \cs21\v\f1\fs20\cf15\insrsid657050\charrsid8080703 MNU[AMENDDOCTYPE1][AMENDDOCTYPE2][AMENDDOCTYPE3]@CHOICE@AMENDDOCTYPEMNU}{\rtlch\fcs1 \af0 \ltrch\fcs0 \insrsid657050\charrsid8080703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657050\charrsid8080703 \trowd \irow1\irowband1\ltrrow\ts11\trqc\trgaph340\trleft-340\trftsWidth3\trwWidth9752\trftsWidthB3\trpaddl340\trpaddr340\trpaddfl3\trpaddft3\trpaddfb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2057\langfe2057\cgrid\langnp2057\langfenp2057 {\rtlch\fcs1 \af0 _x000d__x000a_\ltrch\fcs0 \insrsid657050\charrsid8080703 ##\cell ##}{\rtlch\fcs1 \af0\afs24 \ltrch\fcs0 \insrsid657050\charrsid8080703 \cell }\pard\plain \ltrpar\ql \li0\ri0\widctlpar\intbl\wrapdefault\aspalpha\aspnum\faauto\adjustright\rin0\lin0 \rtlch\fcs1 _x000d__x000a_\af0\afs20\alang1025 \ltrch\fcs0 \fs24\lang2057\langfe2057\cgrid\langnp2057\langfenp2057 {\rtlch\fcs1 \af0 \ltrch\fcs0 \insrsid657050\charrsid8080703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57050 \rtlch\fcs1 \af0\afs20\alang1025 \ltrch\fcs0 \fs24\lang2057\langfe2057\cgrid\langnp2057\langfenp2057 {\rtlch\fcs1 \af0 \ltrch\fcs0 _x000d__x000a_\insrsid657050\charrsid8080703 Or. }{\rtlch\fcs1 \af0 \ltrch\fcs0 \cs17\v\fs20\cf9\loch\af1\hich\af1\dbch\af31501\insrsid657050\charrsid8080703 \hich\af1\dbch\af31501\loch\f1 &lt;Original&gt;}{\rtlch\fcs1 \af0 \ltrch\fcs0 \insrsid657050\charrsid8080703 #}{_x000d__x000a_\rtlch\fcs1 \af1 \ltrch\fcs0 \cs21\v\f1\fs20\cf15\insrsid657050\charrsid8080703 KEY(MAIN/LANGMIN)sh@ORLANGMSG@ORLANGKEY}{\rtlch\fcs1 \af0 \ltrch\fcs0 \insrsid657050\charrsid8080703 #}{\rtlch\fcs1 \af0 \ltrch\fcs0 _x000d__x000a_\cs17\v\fs20\cf9\loch\af1\hich\af1\dbch\af31501\insrsid657050\charrsid8080703 \hich\af1\dbch\af31501\loch\f1 &lt;/Original&gt;}{\rtlch\fcs1 \af0 \ltrch\fcs0 \insrsid657050\charrsid8080703 _x000d__x000a_\par }\pard\plain \ltrpar\ql \li0\ri0\widctlpar\wrapdefault\aspalpha\aspnum\faauto\adjustright\rin0\lin0\itap0\pararsid657050 \rtlch\fcs1 \af0\afs20\alang1025 \ltrch\fcs0 \fs24\lang2057\langfe2057\cgrid\langnp2057\langfenp2057 {\rtlch\fcs1 \af0 \ltrch\fcs0 _x000d__x000a_\insrsid657050\charrsid8080703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657050 \rtlch\fcs1 \af0\afs20\alang1025 \ltrch\fcs0 \fs24\lang2057\langfe2057\cgrid\langnp2057\langfenp2057 {\rtlch\fcs1 \af0 \ltrch\fcs0 _x000d__x000a_\cs17\v\fs20\cf9\loch\af1\hich\af1\dbch\af31501\insrsid657050\charrsid808070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"/>
    <w:docVar w:name="RepeatBlock-AmendEN1" w:val="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5_x000d__x000a_c7c0947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221279 HideTWBExt;}{\s18\ql \li0\ri0\nowidctlpar_x000d__x000a_\tqr\tx9071\wrapdefault\aspalpha\aspnum\faauto\adjustright\rin0\lin0\itap0 \rtlch\fcs1 \af0\afs20\alang1025 \ltrch\fcs0 \b\fs24\lang2057\langfe2057\cgrid\langnp2057\langfenp2057 \sbasedon0 \snext18 \spriority0 \styrsid4221279 AmDocTypeTab;}{_x000d__x000a_\s19\ql \li0\ri0\sa240\nowidctlpar\wrapdefault\aspalpha\aspnum\faauto\adjustright\rin0\lin0\itap0 \rtlch\fcs1 \af0\afs20\alang1025 \ltrch\fcs0 \fs24\lang2057\langfe2057\cgrid\langnp2057\langfenp2057 \sbasedon0 \snext19 \spriority0 \styrsid422127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4221279 EPFooter2;}{\s21\ql \li0\ri0\nowidctlpar\wrapdefault\aspalpha\aspnum\faauto\adjustright\rin0\lin0\itap0 \rtlch\fcs1 \af0\afs20\alang1025 \ltrch\fcs0 \b\fs24\lang2057\langfe2057\cgrid\langnp2057\langfenp2057 _x000d__x000a_\sbasedon0 \snext21 \spriority0 \styrsid4221279 NormalBold;}{\s22\qr \li0\ri0\sb240\sa240\nowidctlpar\wrapdefault\aspalpha\aspnum\faauto\adjustright\rin0\lin0\itap0 \rtlch\fcs1 \af0\afs20\alang1025 \ltrch\fcs0 _x000d__x000a_\fs24\lang2057\langfe2057\cgrid\langnp2057\langfenp2057 \sbasedon0 \snext22 \spriority0 \styrsid4221279 AmOrLang;}{\s23\ql \li0\ri0\sa120\nowidctlpar\wrapdefault\aspalpha\aspnum\faauto\adjustright\rin0\lin0\itap0 \rtlch\fcs1 \af0\afs20\alang1025 _x000d__x000a_\ltrch\fcs0 \fs24\lang2057\langfe2057\cgrid\langnp2057\langfenp2057 \sbasedon0 \snext23 \spriority0 \styrsid4221279 Normal6a;}{\s24\ql \li0\ri0\nowidctlpar\tqr\tx9071\wrapdefault\aspalpha\aspnum\faauto\adjustright\rin0\lin0\itap0 \rtlch\fcs1 _x000d__x000a_\af0\afs20\alang1025 \ltrch\fcs0 \fs24\lang2057\langfe2057\cgrid\langnp2057\langfenp2057 \sbasedon0 \snext24 \spriority0 \styrsid4221279 AmDateTab;}{\s25\qc \li0\ri0\sa240\nowidctlpar\wrapdefault\aspalpha\aspnum\faauto\adjustright\rin0\lin0\itap0 _x000d__x000a_\rtlch\fcs1 \af0\afs20\alang1025 \ltrch\fcs0 \i\fs24\lang2057\langfe2057\cgrid\langnp2057\langfenp2057 \sbasedon0 \snext25 \spriority0 \styrsid4221279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4221279 AmNumberTabs;}{\s27\ql \li0\ri0\sb240\sa240\nowidctlpar_x000d__x000a_\tqc\tx4535\tqr\tx9071\wrapdefault\aspalpha\aspnum\faauto\adjustright\rin0\lin0\itap0 \rtlch\fcs1 \af0\afs20\alang1025 \ltrch\fcs0 \fs22\lang2057\langfe2057\cgrid\langnp2057\langfenp2057 \sbasedon0 \snext27 \spriority0 \styrsid4221279 EPFooter;}}_x000d__x000a_{\*\rsidtbl \rsid24658\rsid223860\rsid735077\rsid1718133\rsid2892074\rsid3565327\rsid4221279\rsid4666813\rsid6641733\rsid7823322\rsid9636012\rsid10377208\rsid11215221\rsid11549030\rsid11751784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2}{\revtim\yr2020\mo11\dy13\hr17\min12}{\version1}{\edmins0}{\nofpages2}{\nofwords92}{\nofchars528}{\nofcharsws619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22127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17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\ltrpar \sectd \ltrsect\psz9\linex0\headery1134\footery567\sectlinegrid326\sectdefaultcl\sectrsid3953286\sftnbj\saftnnar\sftnrestart {\footerr \ltrpar \pard\plain \ltrpar\s27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24\langfe1024\loch\af1\hich\af1\dbch\af31501\noproof\insrsid4221279 \hich\af1\dbch\af31501\loch\f1 &lt;PathFdR&gt;}{\rtlch\fcs1 \af0 \ltrch\fcs0 \insrsid4221279 [ZPATH]}{\rtlch\fcs1 \af0 \ltrch\fcs0 _x000d__x000a_\cs17\v\fs20\cf9\lang1024\langfe1024\loch\af1\hich\af1\dbch\af31501\noproof\insrsid4221279 \hich\af1\dbch\af31501\loch\f1 &lt;/PathFdR&gt;}{\rtlch\fcs1 \af0 \ltrch\fcs0 \insrsid4221279 \tab \tab PE}{\rtlch\fcs1 \af0 \ltrch\fcs0 _x000d__x000a_\cs17\v\fs20\cf9\lang1024\langfe1024\loch\af1\hich\af1\dbch\af31501\noproof\insrsid4221279 \hich\af1\dbch\af31501\loch\f1 &lt;NoPE&gt;}{\rtlch\fcs1 \af0 \ltrch\fcs0 \insrsid4221279 [ZNRPE]}{\rtlch\fcs1 \af0 \ltrch\fcs0 _x000d__x000a_\cs17\v\fs20\cf9\lang1024\langfe1024\loch\af1\hich\af1\dbch\af31501\noproof\insrsid4221279 \hich\af1\dbch\af31501\loch\f1 &lt;/NoPE&gt;&lt;Version&gt;}{\rtlch\fcs1 \af0 \ltrch\fcs0 \insrsid4221279 [ZNRV]}{\rtlch\fcs1 \af0 \ltrch\fcs0 _x000d__x000a_\cs17\v\fs20\cf9\lang1024\langfe1024\loch\af1\hich\af1\dbch\af31501\noproof\insrsid4221279 \hich\af1\dbch\af31501\loch\f1 &lt;/Version&gt;}{\rtlch\fcs1 \af0 \ltrch\fcs0 \insrsid4221279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4221279  DOCPROPERTY &quot;&lt;Extension&gt;&quot; }}{\fldrslt {\rtlch\fcs1 \af1 \ltrch\fcs0 \insrsid4221279 XX}}}\sectd \ltrsect_x000d__x000a_\linex0\endnhere\sectdefaultcl\sftnbj {\rtlch\fcs1 \af1 \ltrch\fcs0 \insrsid4221279\charrsid143325 \tab }{\rtlch\fcs1 \af1\afs22 \ltrch\fcs0 \b0\i\fs22\cf16\insrsid4221279\charrsid10767834 #(STD@_Motto#}{\rtlch\fcs1 \af1 \ltrch\fcs0 _x000d__x000a_\insrsid4221279\charrsid143325 \tab }{\field{\*\fldinst {\rtlch\fcs1 \af1 \ltrch\fcs0 \insrsid4221279  DOCPROPERTY &quot;&lt;Extension&gt;&quot; }}{\fldrslt {\rtlch\fcs1 \af1 \ltrch\fcs0 \insrsid4221279 XX}}}\sectd \ltrsect\linex0\endnhere\sectdefaultcl\sftnbj {_x000d__x000a_\rtlch\fcs1 \af1 \ltrch\fcs0 \insrsid422127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4\ql \li0\ri0\nowidctlpar_x000d__x000a_\tqr\tx9071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{\*\bkmkstart restart}\hich\af1\dbch\af31501\loch\f1 &lt;Amend&gt;&lt;Date&gt;}{\rtlch\fcs1 \af0 \ltrch\fcs0 _x000d__x000a_\lang1024\langfe1024\noproof\insrsid4221279\charrsid12978052 [ZDATE]}{\rtlch\fcs1 \af0 \ltrch\fcs0 \cs17\v\fs20\cf9\lang1024\langfe1024\loch\af1\hich\af1\dbch\af31501\noproof\insrsid4221279\charrsid12978052 \hich\af1\dbch\af31501\loch\f1 &lt;/Date&gt;}{_x000d__x000a_\rtlch\fcs1 \af0 \ltrch\fcs0 \lang1024\langfe1024\noproof\insrsid4221279\charrsid12978052 \tab }{\rtlch\fcs1 \af0 \ltrch\fcs0 \cs17\v\fs20\cf9\lang1024\langfe1024\loch\af1\hich\af1\dbch\af31501\noproof\insrsid4221279\charrsid12978052 _x000d__x000a_\hich\af1\dbch\af31501\loch\f1 &lt;ANo&gt;}{\rtlch\fcs1 \af0 \ltrch\fcs0 \lang1024\langfe1024\noproof\insrsid4221279\charrsid12978052 [ZNRB]}{\rtlch\fcs1 \af0 \ltrch\fcs0 _x000d__x000a_\cs17\v\fs20\cf9\lang1024\langfe1024\loch\af1\hich\af1\dbch\af31501\noproof\insrsid4221279\charrsid12978052 \hich\af1\dbch\af31501\loch\f1 &lt;/ANo&gt;}{\rtlch\fcs1 \af0 \ltrch\fcs0 \lang1024\langfe1024\noproof\insrsid4221279\charrsid12978052 /}{\rtlch\fcs1 _x000d__x000a_\af0 \ltrch\fcs0 \cs17\v\fs20\cf9\lang1024\langfe1024\loch\af1\hich\af1\dbch\af31501\noproof\insrsid4221279\charrsid12978052 \hich\af1\dbch\af31501\loch\f1 &lt;NumAm&gt;}{\rtlch\fcs1 \af0 \ltrch\fcs0 \lang1024\langfe1024\noproof\insrsid4221279\charrsid12978052 _x000d__x000a_[ZNRAM]}{\rtlch\fcs1 \af0 \ltrch\fcs0 \cs17\v\fs20\cf9\lang1024\langfe1024\loch\af1\hich\af1\dbch\af31501\noproof\insrsid4221279\charrsid12978052 \hich\af1\dbch\af31501\loch\f1 &lt;/NumAm&gt;}{\rtlch\fcs1 \af0 \ltrch\fcs0 _x000d__x000a_\lang1024\langfe1024\noproof\insrsid4221279\charrsid12978052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4221279 \rtlch\fcs1 _x000d__x000a_\af0\afs20\alang1025 \ltrch\fcs0 \b\fs24\lang2057\langfe2057\cgrid\langnp2057\langfenp2057 {\rtlch\fcs1 \af0 \ltrch\fcs0 \insrsid4221279\charrsid12978052 [ZDOCTYPE]\tab \tab }{\rtlch\fcs1 \af0 \ltrch\fcs0 _x000d__x000a_\cs17\b0\v\fs20\cf9\lang1024\langfe1024\loch\af1\hich\af1\dbch\af31501\noproof\insrsid4221279\charrsid12978052 \hich\af1\dbch\af31501\loch\f1 &lt;NumAm&gt;}{\rtlch\fcs1 \af0 \ltrch\fcs0 \insrsid4221279\charrsid12978052 [ZNRAM]}{\rtlch\fcs1 \af0 \ltrch\fcs0 _x000d__x000a_\cs17\b0\v\fs20\cf9\lang1024\langfe1024\loch\af1\hich\af1\dbch\af31501\noproof\insrsid4221279\charrsid12978052 \hich\af1\dbch\af31501\loch\f1 &lt;/NumAm&gt;}{\rtlch\fcs1 \af0 \ltrch\fcs0 \insrsid4221279\charrsid12978052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insrsid4221279\charrsid12978052 \hich\af1\dbch\af31501\loch\f1 &lt;RepeatBlock-By&gt;}{\rtlch\fcs1 \af0 \ltrch\fcs0 _x000d__x000a_\lang1024\langfe1024\noproof\insrsid4221279\charrsid12978052 [RepeatMembers]}{\rtlch\fcs1 \af0 \ltrch\fcs0 \cs17\b0\v\fs20\cf9\lang1024\langfe1024\loch\af1\hich\af1\dbch\af31501\noproof\insrsid4221279\charrsid12978052 \hich\af1\dbch\af31501\loch\f1 _x000d__x000a_&lt;Members&gt;}{\rtlch\fcs1 \af0 \ltrch\fcs0 \insrsid4221279\charrsid12978052 [ZMEMBERS]}{\rtlch\fcs1 \af0 \ltrch\fcs0 \cs17\b0\v\fs20\cf9\lang1024\langfe1024\loch\af1\hich\af1\dbch\af31501\noproof\insrsid4221279\charrsid12978052 _x000d__x000a_\hich\af1\dbch\af31501\loch\f1 &lt;/Members&gt;}{\rtlch\fcs1 \af0 \ltrch\fcs0 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langnp1043\insrsid4221279\charrsid8592600 \hich\af1\dbch\af31501\loch\f1 &lt;AuNomDe&gt;&lt;OptDel&gt;}{\rtlch\fcs1 \af0 \ltrch\fcs0 _x000d__x000a_\lang1024\langfe1024\noproof\langnp1043\insrsid4221279\charrsid8592600 [ZONBEHALF]}{\rtlch\fcs1 \af0 \ltrch\fcs0 \cs17\v\fs20\cf9\lang1024\langfe1024\loch\af1\hich\af1\dbch\af31501\noproof\langnp1043\insrsid4221279\charrsid8592600 _x000d__x000a_\hich\af1\dbch\af31501\loch\f1 &lt;/OptDel&gt;&lt;/AuNomDe&gt;}{\rtlch\fcs1 \af0 \ltrch\fcs0 \lang1043\langfe2057\langnp1043\insrsid4221279\charrsid8592600 _x000d__x000a_\par &lt;&lt;&lt;}{\rtlch\fcs1 \af0 \ltrch\fcs0 \cs17\v\fs20\cf9\lang1024\langfe1024\loch\af1\hich\af1\dbch\af31501\noproof\langnp1043\insrsid4221279\charrsid8592600 \hich\af1\dbch\af31501\loch\f1 &lt;/RepeatBlock-By&gt;}{\rtlch\fcs1 \af0 \ltrch\fcs0 _x000d__x000a_\lang1043\langfe2057\langnp1043\insrsid4221279\charrsid8592600 _x000d__x000a_\par }\pard\plain \ltrpar\s18\ql \li0\ri0\nowidctlpar\tqr\tx9071\wrapdefault\aspalpha\aspnum\faauto\adjustright\rin0\lin0\itap0\pararsid4221279 \rtlch\fcs1 \af0\afs20\alang1025 \ltrch\fcs0 \b\fs24\lang2057\langfe2057\cgrid\langnp2057\langfenp2057 {\rtlch\fcs1 _x000d__x000a_\af0 \ltrch\fcs0 \cs17\b0\v\fs20\cf9\lang1024\langfe1024\loch\af1\hich\af1\dbch\af31501\noproof\langnp1043\insrsid4221279\charrsid8592600 \hich\af1\dbch\af31501\loch\f1 &lt;TitreType&gt;}{\rtlch\fcs1 \af0 \ltrch\fcs0 _x000d__x000a_\lang1043\langfe2057\langnp1043\insrsid4221279\charrsid8592600 [ZAMENDDOCTYPE]}{\rtlch\fcs1 \af0 \ltrch\fcs0 \cs17\b0\v\fs20\cf9\lang1024\langfe1024\loch\af1\hich\af1\dbch\af31501\noproof\langnp1043\insrsid4221279\charrsid8592600 _x000d__x000a_\hich\af1\dbch\af31501\loch\f1 &lt;/TitreType&gt;}{\rtlch\fcs1 \af0 \ltrch\fcs0 \lang1024\langfe1024\noproof\langnp1043\insrsid4221279\charrsid8592600 \tab [ZNRB]/[ZDOCYEAR]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1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2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3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\pard\plain \ltrpar\s19\ql \li0\ri0\sa240\nowidctlpar\wrapdefault\aspalpha\aspnum\faauto\adjustright\rin0\lin0\itap0\pararsid4221279 \rtlch\fcs1 \af0\afs20\alang1025 \ltrch\fcs0 \fs24\lang2057\langfe2057\cgrid\langnp2057\langfenp2057 {\rtlch\fcs1 \af0 _x000d__x000a_\ltrch\fcs0 \cs17\v\fs20\cf9\lang1024\langfe1024\loch\af1\hich\af1\dbch\af31501\noproof\langnp1036\insrsid4221279\charrsid14682080 \hich\af1\dbch\af31501\loch\f1 &lt;Titre&gt;}{\rtlch\fcs1 \af0 \ltrch\fcs0 _x000d__x000a_\lang1024\langfe1024\noproof\langnp1036\insrsid4221279\charrsid14682080 [ZTITLE]}{\rtlch\fcs1 \af0 \ltrch\fcs0 \cs17\v\fs20\cf9\lang1024\langfe1024\loch\af1\hich\af1\dbch\af31501\noproof\langnp1036\insrsid4221279\charrsid14682080 _x000d__x000a_\hich\af1\dbch\af31501\loch\f1 &lt;/Titre&gt;}{\rtlch\fcs1 \af0 \ltrch\fcs0 \lang1036\langfe2057\langnp1036\insrsid4221279\charrsid14682080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4682080 \hich\af1\dbch\af31501\loch\f1 &lt;DocAmend&gt;}{\rtlch\fcs1 \af0 \ltrch\fcs0 _x000d__x000a_\lang1036\langfe2057\langnp1036\insrsid4221279\charrsid14682080 [ZAMDOC]}{\rtlch\fcs1 \af0 \ltrch\fcs0 \cs17\b0\v\fs20\cf9\lang1024\langfe1024\loch\af1\hich\af1\dbch\af31501\noproof\langnp1036\insrsid4221279\charrsid14682080 _x000d__x000a_\hich\af1\dbch\af31501\loch\f1 &lt;/DocAmend&gt;}{\rtlch\fcs1 \af0 \ltrch\fcs0 \lang1036\langfe2057\langnp1036\insrsid4221279\charrsid14682080 _x000d__x000a_\par }{\rtlch\fcs1 \af0 \ltrch\fcs0 \cs17\b0\v\fs20\cf9\lang1024\langfe1024\loch\af1\hich\af1\dbch\af31501\noproof\insrsid4221279\charrsid12978052 \hich\af1\dbch\af31501\loch\f1 &lt;Article&gt;}{\rtlch\fcs1 \af0 \ltrch\fcs0 \insrsid4221279\charrsid12978052 [ZAMPART]_x000d__x000a_}{\rtlch\fcs1 \af0 \ltrch\fcs0 \cs17\b0\v\fs20\cf9\lang1024\langfe1024\loch\af1\hich\af1\dbch\af31501\noproof\insrsid4221279\charrsid12978052 \hich\af1\dbch\af31501\loch\f1 &lt;/Article&gt;}{\rtlch\fcs1 \af0 \ltrch\fcs0 \insrsid4221279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7681602 \rtlch\fcs1 \af0\afs20\alang1025 \ltrch\fcs0 \i\fs24\lang2057\langfe2057\cgrid\langnp2057\langfenp2057 {\rtlch\fcs1 \af0 \ltrch\fcs0 _x000d__x000a_\insrsid4221279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4221279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6904234 \rtlch\fcs1 \af0\afs20\alang1025 \ltrch\fcs0 \fs24\lang2057\langfe2057\cgrid\langnp2057\langfenp2057 {\rtlch\fcs1 \af0 \ltrch\fcs0 _x000d__x000a_\insrsid4221279\charrsid12978052 [ZTEXTL]\cell [ZTEXTR]}{\rtlch\fcs1 \af0\afs24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4221279 \rtlch\fcs1 \af0\afs20\alang1025 \ltrch\fcs0 \fs24\lang2057\langfe2057\cgrid\langnp2057\langfenp2057 {\rtlch\fcs1 \af0 \ltrch\fcs0 _x000d__x000a_\insrsid4221279\charrsid12978052 Or. }{\rtlch\fcs1 \af0 \ltrch\fcs0 \cs17\v\fs20\cf9\lang1024\langfe1024\loch\af1\hich\af1\dbch\af31501\noproof\insrsid4221279\charrsid12978052 \hich\af1\dbch\af31501\loch\f1 &lt;Original&gt;}{\rtlch\fcs1 \af0 \ltrch\fcs0 _x000d__x000a_\insrsid4221279\charrsid12978052 [ZORLANG]}{\rtlch\fcs1 \af0 \ltrch\fcs0 \cs17\v\fs20\cf9\lang1024\langfe1024\loch\af1\hich\af1\dbch\af31501\noproof\insrsid4221279\charrsid12978052 \hich\af1\dbch\af31501\loch\f1 &lt;/Original&gt;}{\rtlch\fcs1 \af0 \ltrch\fcs0 _x000d__x000a_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lang1024\langfe1024\noproof\insrsid4221279\charrsid1297805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57"/>
    <w:docVar w:name="TABLERS1MNU" w:val="2"/>
    <w:docVar w:name="TABLERS2MNU" w:val="1"/>
    <w:docVar w:name="TABLERS3MNU" w:val="2"/>
    <w:docVar w:name="TABLERSMNU" w:val=" 2"/>
    <w:docVar w:name="TVTAMPART" w:val="Paragraph 5, indent 6h (new)"/>
    <w:docVar w:name="TVTMEMBERS1" w:val="Manon Aubry"/>
    <w:docVar w:name="TXTDOCYEAR" w:val="2022"/>
    <w:docVar w:name="TXTLANGUE" w:val="EN"/>
    <w:docVar w:name="TXTLANGUEMIN" w:val="en"/>
    <w:docVar w:name="TXTNRB" w:val="0307"/>
    <w:docVar w:name="TXTNRFIRSTAM" w:val="16"/>
    <w:docVar w:name="TXTNRLASTAM" w:val="25"/>
    <w:docVar w:name="TXTNRPE" w:val="732.364"/>
    <w:docVar w:name="TXTPEorAP" w:val="PE"/>
    <w:docVar w:name="TXTROUTE" w:val="AM\1257804EN.docx"/>
    <w:docVar w:name="TXTTABLERSRE2" w:val="S&amp;D, Renew, Verts/ALE"/>
    <w:docVar w:name="TXTTITLE" w:val="Call for a Convention for the revision of the Treaties"/>
    <w:docVar w:name="TXTVERSION" w:val="01-00"/>
  </w:docVars>
  <w:rsids>
    <w:rsidRoot w:val="00726F1B"/>
    <w:rsid w:val="0000588A"/>
    <w:rsid w:val="00014832"/>
    <w:rsid w:val="00022FDD"/>
    <w:rsid w:val="00051CBB"/>
    <w:rsid w:val="000554AB"/>
    <w:rsid w:val="000627B2"/>
    <w:rsid w:val="000E6E54"/>
    <w:rsid w:val="000F6704"/>
    <w:rsid w:val="000F75DB"/>
    <w:rsid w:val="001276B5"/>
    <w:rsid w:val="001D2FBF"/>
    <w:rsid w:val="001E376E"/>
    <w:rsid w:val="001E7311"/>
    <w:rsid w:val="00203842"/>
    <w:rsid w:val="00244319"/>
    <w:rsid w:val="00284565"/>
    <w:rsid w:val="00287BFE"/>
    <w:rsid w:val="002A32E0"/>
    <w:rsid w:val="002C08A2"/>
    <w:rsid w:val="002C7968"/>
    <w:rsid w:val="002F016D"/>
    <w:rsid w:val="003000AD"/>
    <w:rsid w:val="00324F1B"/>
    <w:rsid w:val="00346FE1"/>
    <w:rsid w:val="003C5286"/>
    <w:rsid w:val="003D5423"/>
    <w:rsid w:val="003E02D5"/>
    <w:rsid w:val="00431305"/>
    <w:rsid w:val="00464213"/>
    <w:rsid w:val="00465AD4"/>
    <w:rsid w:val="004A2ECB"/>
    <w:rsid w:val="004D5682"/>
    <w:rsid w:val="005008D9"/>
    <w:rsid w:val="00541E35"/>
    <w:rsid w:val="00571347"/>
    <w:rsid w:val="00584F38"/>
    <w:rsid w:val="005D3763"/>
    <w:rsid w:val="005E5E75"/>
    <w:rsid w:val="005F0730"/>
    <w:rsid w:val="00612332"/>
    <w:rsid w:val="0064061D"/>
    <w:rsid w:val="00651D47"/>
    <w:rsid w:val="00657A31"/>
    <w:rsid w:val="00670416"/>
    <w:rsid w:val="006959AA"/>
    <w:rsid w:val="006C73E2"/>
    <w:rsid w:val="006D361A"/>
    <w:rsid w:val="00726F1B"/>
    <w:rsid w:val="0074794F"/>
    <w:rsid w:val="00753642"/>
    <w:rsid w:val="0076496E"/>
    <w:rsid w:val="00781C22"/>
    <w:rsid w:val="007C15A8"/>
    <w:rsid w:val="007C42AC"/>
    <w:rsid w:val="00823BD6"/>
    <w:rsid w:val="00831CD8"/>
    <w:rsid w:val="00855071"/>
    <w:rsid w:val="00897228"/>
    <w:rsid w:val="008A104E"/>
    <w:rsid w:val="008B2FD8"/>
    <w:rsid w:val="008C2FEC"/>
    <w:rsid w:val="008F28C8"/>
    <w:rsid w:val="008F2DE5"/>
    <w:rsid w:val="008F57FF"/>
    <w:rsid w:val="00907386"/>
    <w:rsid w:val="00940790"/>
    <w:rsid w:val="00976453"/>
    <w:rsid w:val="009A1859"/>
    <w:rsid w:val="009B6FC3"/>
    <w:rsid w:val="00A004B6"/>
    <w:rsid w:val="00A11CA3"/>
    <w:rsid w:val="00A23DC7"/>
    <w:rsid w:val="00A95DBC"/>
    <w:rsid w:val="00AA1096"/>
    <w:rsid w:val="00AF5BE6"/>
    <w:rsid w:val="00B26EE9"/>
    <w:rsid w:val="00B4550B"/>
    <w:rsid w:val="00B8460C"/>
    <w:rsid w:val="00BA640E"/>
    <w:rsid w:val="00BF6EA4"/>
    <w:rsid w:val="00C051D4"/>
    <w:rsid w:val="00C344FB"/>
    <w:rsid w:val="00C60784"/>
    <w:rsid w:val="00C86E30"/>
    <w:rsid w:val="00C92392"/>
    <w:rsid w:val="00CA0772"/>
    <w:rsid w:val="00CC3039"/>
    <w:rsid w:val="00D61B7A"/>
    <w:rsid w:val="00DA6B46"/>
    <w:rsid w:val="00DB5E45"/>
    <w:rsid w:val="00E007E0"/>
    <w:rsid w:val="00E55E9B"/>
    <w:rsid w:val="00F61D84"/>
    <w:rsid w:val="00F8766D"/>
    <w:rsid w:val="00FC35EC"/>
    <w:rsid w:val="00FD0BD8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ADD4-0DE8-4C28-8B3E-DB92F7F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BalloonText">
    <w:name w:val="Balloon Text"/>
    <w:basedOn w:val="Normal"/>
    <w:link w:val="BalloonTextChar"/>
    <w:rsid w:val="00C86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6E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C2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F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2FEC"/>
  </w:style>
  <w:style w:type="paragraph" w:styleId="CommentSubject">
    <w:name w:val="annotation subject"/>
    <w:basedOn w:val="CommentText"/>
    <w:next w:val="CommentText"/>
    <w:link w:val="CommentSubjectChar"/>
    <w:rsid w:val="008C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922</Words>
  <Characters>5664</Characters>
  <Application>Microsoft Office Word</Application>
  <DocSecurity>0</DocSecurity>
  <Lines>277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GILL Ben</dc:creator>
  <cp:lastModifiedBy>ANDERSEN Anne Fonnesbaek</cp:lastModifiedBy>
  <cp:revision>2</cp:revision>
  <cp:lastPrinted>2022-06-08T09:21:00Z</cp:lastPrinted>
  <dcterms:created xsi:type="dcterms:W3CDTF">2022-06-08T15:35:00Z</dcterms:created>
  <dcterms:modified xsi:type="dcterms:W3CDTF">2022-06-08T15:35:00Z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1257804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\\eiciLUXpr1\pdocep$\DocEP\DOCS\General\AM\AM_NonLeg\AM_Ple_NonLeg\AM_Ple_NonLegRE.dotx(11/12/2020 08:19:23)</vt:lpwstr>
  </property>
  <property fmtid="{D5CDD505-2E9C-101B-9397-08002B2CF9AE}" pid="6" name="&lt;ModelTra&gt;">
    <vt:lpwstr>\\eiciLUXpr1\pdocep$\DocEP\TRANSFIL\EN\AM_Ple_NonLegRE.EN(17/05/2022 11:26:00)</vt:lpwstr>
  </property>
  <property fmtid="{D5CDD505-2E9C-101B-9397-08002B2CF9AE}" pid="7" name="&lt;Type&gt;">
    <vt:lpwstr>AM</vt:lpwstr>
  </property>
  <property fmtid="{D5CDD505-2E9C-101B-9397-08002B2CF9AE}" pid="8" name="Bookout">
    <vt:lpwstr>OK - 2022/06/08 17:35</vt:lpwstr>
  </property>
  <property fmtid="{D5CDD505-2E9C-101B-9397-08002B2CF9AE}" pid="9" name="Created with">
    <vt:lpwstr>9.11.0 Build [20211103]</vt:lpwstr>
  </property>
  <property fmtid="{D5CDD505-2E9C-101B-9397-08002B2CF9AE}" pid="10" name="FooterPath">
    <vt:lpwstr>AM\1257804EN.docx</vt:lpwstr>
  </property>
  <property fmtid="{D5CDD505-2E9C-101B-9397-08002B2CF9AE}" pid="11" name="LastEdited with">
    <vt:lpwstr>9.11.0 Build [20211103]</vt:lpwstr>
  </property>
  <property fmtid="{D5CDD505-2E9C-101B-9397-08002B2CF9AE}" pid="12" name="PE number">
    <vt:lpwstr>732.364</vt:lpwstr>
  </property>
  <property fmtid="{D5CDD505-2E9C-101B-9397-08002B2CF9AE}" pid="13" name="SDLStudio">
    <vt:lpwstr/>
  </property>
</Properties>
</file>