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DF0DC8" w:rsidRPr="009D31A9" w:rsidTr="00481807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DF0DC8" w:rsidRPr="009D31A9" w:rsidRDefault="00E96991" w:rsidP="00481807">
            <w:pPr>
              <w:pStyle w:val="EPName"/>
            </w:pPr>
            <w:r w:rsidRPr="009D31A9">
              <w:t>Parlamento europeo</w:t>
            </w:r>
          </w:p>
          <w:p w:rsidR="00DF0DC8" w:rsidRPr="009D31A9" w:rsidRDefault="00594920" w:rsidP="00594920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9D31A9">
              <w:t>2019-2024</w:t>
            </w:r>
          </w:p>
        </w:tc>
        <w:tc>
          <w:tcPr>
            <w:tcW w:w="2268" w:type="dxa"/>
            <w:shd w:val="clear" w:color="auto" w:fill="auto"/>
          </w:tcPr>
          <w:p w:rsidR="00DF0DC8" w:rsidRPr="009D31A9" w:rsidRDefault="007B0C9D" w:rsidP="00481807">
            <w:pPr>
              <w:pStyle w:val="EPLogo"/>
            </w:pPr>
            <w:r w:rsidRPr="009D31A9"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B87" w:rsidRPr="009D31A9" w:rsidRDefault="00F64B87" w:rsidP="00F64B87">
      <w:pPr>
        <w:pStyle w:val="LineTop"/>
      </w:pPr>
    </w:p>
    <w:p w:rsidR="00F64B87" w:rsidRPr="009D31A9" w:rsidRDefault="00F64B87" w:rsidP="00F64B87">
      <w:pPr>
        <w:pStyle w:val="EPBody"/>
      </w:pPr>
      <w:r w:rsidRPr="009D31A9">
        <w:rPr>
          <w:rStyle w:val="HideTWBExt"/>
          <w:noProof w:val="0"/>
        </w:rPr>
        <w:t>&lt;</w:t>
      </w:r>
      <w:r w:rsidRPr="009D31A9">
        <w:rPr>
          <w:rStyle w:val="HideTWBExt"/>
          <w:i w:val="0"/>
          <w:noProof w:val="0"/>
        </w:rPr>
        <w:t>Commission&gt;</w:t>
      </w:r>
      <w:r w:rsidRPr="009D31A9">
        <w:rPr>
          <w:rStyle w:val="HideTWBInt"/>
        </w:rPr>
        <w:t>{DEVE}</w:t>
      </w:r>
      <w:r w:rsidRPr="009D31A9">
        <w:t>Commissione per lo sviluppo</w:t>
      </w:r>
      <w:r w:rsidRPr="009D31A9">
        <w:rPr>
          <w:rStyle w:val="HideTWBExt"/>
          <w:noProof w:val="0"/>
        </w:rPr>
        <w:t>&lt;/</w:t>
      </w:r>
      <w:r w:rsidRPr="009D31A9">
        <w:rPr>
          <w:rStyle w:val="HideTWBExt"/>
          <w:i w:val="0"/>
          <w:noProof w:val="0"/>
        </w:rPr>
        <w:t>Commission</w:t>
      </w:r>
      <w:r w:rsidRPr="009D31A9">
        <w:rPr>
          <w:rStyle w:val="HideTWBExt"/>
          <w:noProof w:val="0"/>
        </w:rPr>
        <w:t>&gt;</w:t>
      </w:r>
    </w:p>
    <w:p w:rsidR="001173AC" w:rsidRPr="009D31A9" w:rsidRDefault="001173AC" w:rsidP="001173AC">
      <w:pPr>
        <w:pStyle w:val="LineBottom"/>
      </w:pPr>
    </w:p>
    <w:p w:rsidR="00EA74BF" w:rsidRPr="009D31A9" w:rsidRDefault="00594920" w:rsidP="001173AC">
      <w:pPr>
        <w:pStyle w:val="HeadingReferenceOJPV"/>
      </w:pPr>
      <w:r w:rsidRPr="009D31A9">
        <w:t>DEVE_PV(2019)1202_1</w:t>
      </w:r>
    </w:p>
    <w:p w:rsidR="00EA74BF" w:rsidRPr="009D31A9" w:rsidRDefault="00E96991" w:rsidP="001173AC">
      <w:pPr>
        <w:pStyle w:val="HeadingDocType24a"/>
      </w:pPr>
      <w:r w:rsidRPr="009D31A9">
        <w:t>PROCESSO VERBALE</w:t>
      </w:r>
    </w:p>
    <w:p w:rsidR="00594920" w:rsidRPr="009D31A9" w:rsidRDefault="00E96991" w:rsidP="001173AC">
      <w:pPr>
        <w:pStyle w:val="HeadingCenter12a"/>
      </w:pPr>
      <w:r w:rsidRPr="009D31A9">
        <w:t>Riunione del 2 dicembre 2019, dalle 15.00 alle 18.30,</w:t>
      </w:r>
    </w:p>
    <w:p w:rsidR="00EA74BF" w:rsidRPr="009D31A9" w:rsidRDefault="00594920" w:rsidP="001173AC">
      <w:pPr>
        <w:pStyle w:val="HeadingCenter12a"/>
      </w:pPr>
      <w:r w:rsidRPr="009D31A9">
        <w:t>e del 3 dicembre 2019, dalle 9.00 alle 12.30 e dalle 14.30 alle 18.30</w:t>
      </w:r>
    </w:p>
    <w:p w:rsidR="00EA74BF" w:rsidRPr="009D31A9" w:rsidRDefault="00594920" w:rsidP="001173AC">
      <w:pPr>
        <w:pStyle w:val="HeadingCenter12a"/>
      </w:pPr>
      <w:r w:rsidRPr="009D31A9">
        <w:t>BRUXELLES</w:t>
      </w:r>
    </w:p>
    <w:p w:rsidR="00186CC4" w:rsidRPr="009D31A9" w:rsidRDefault="00E96991" w:rsidP="0009568D">
      <w:pPr>
        <w:pStyle w:val="MeetingIntro"/>
        <w:jc w:val="both"/>
      </w:pPr>
      <w:r w:rsidRPr="009D31A9">
        <w:t>La riunione ha inizio lunedì 2 dicembre 2019 alle 15.10, sotto la presidenza di Tomas Tobé (presidente).</w:t>
      </w:r>
    </w:p>
    <w:p w:rsidR="00186CC4" w:rsidRPr="009D31A9" w:rsidRDefault="00633928" w:rsidP="00220103">
      <w:pPr>
        <w:pStyle w:val="MeetingIntro"/>
        <w:spacing w:before="0" w:after="0"/>
        <w:rPr>
          <w:b/>
          <w:bCs/>
        </w:rPr>
      </w:pPr>
      <w:r w:rsidRPr="009D31A9">
        <w:rPr>
          <w:b/>
          <w:bCs/>
        </w:rPr>
        <w:t>1.</w:t>
      </w:r>
      <w:r w:rsidRPr="009D31A9">
        <w:rPr>
          <w:b/>
          <w:bCs/>
        </w:rPr>
        <w:tab/>
        <w:t>Approvazione dell'ordine del giorno</w:t>
      </w:r>
    </w:p>
    <w:p w:rsidR="00186CC4" w:rsidRPr="009D31A9" w:rsidRDefault="00186CC4" w:rsidP="00186CC4">
      <w:pPr>
        <w:pStyle w:val="MeetingIntro"/>
        <w:spacing w:before="0" w:after="0"/>
        <w:ind w:left="1080"/>
        <w:rPr>
          <w:b/>
          <w:bCs/>
        </w:rPr>
      </w:pPr>
    </w:p>
    <w:p w:rsidR="006C239E" w:rsidRPr="009D31A9" w:rsidRDefault="006C239E" w:rsidP="00186CC4">
      <w:pPr>
        <w:pStyle w:val="MeetingIntro"/>
        <w:spacing w:before="0" w:after="0"/>
        <w:rPr>
          <w:snapToGrid/>
        </w:rPr>
      </w:pPr>
      <w:r w:rsidRPr="009D31A9">
        <w:rPr>
          <w:snapToGrid/>
        </w:rPr>
        <w:t>L'ordine del giorno è approvato nella versione che figura nel presente processo verbale.</w:t>
      </w:r>
    </w:p>
    <w:p w:rsidR="00186CC4" w:rsidRPr="009D31A9" w:rsidRDefault="00186CC4" w:rsidP="00186CC4">
      <w:pPr>
        <w:pStyle w:val="MeetingIntro"/>
        <w:spacing w:before="0" w:after="0"/>
        <w:rPr>
          <w:b/>
          <w:bCs/>
        </w:rPr>
      </w:pPr>
    </w:p>
    <w:p w:rsidR="00355DD5" w:rsidRPr="009D31A9" w:rsidRDefault="00355DD5" w:rsidP="00355DD5">
      <w:pPr>
        <w:spacing w:before="240"/>
        <w:ind w:left="708" w:hanging="708"/>
        <w:rPr>
          <w:b/>
          <w:bCs/>
        </w:rPr>
      </w:pPr>
      <w:r w:rsidRPr="009D31A9">
        <w:rPr>
          <w:b/>
          <w:bCs/>
        </w:rPr>
        <w:t>2.</w:t>
      </w:r>
      <w:r w:rsidRPr="009D31A9">
        <w:tab/>
      </w:r>
      <w:r w:rsidRPr="009D31A9">
        <w:rPr>
          <w:b/>
          <w:bCs/>
        </w:rPr>
        <w:t>Comunicazioni della presidenza</w:t>
      </w:r>
    </w:p>
    <w:p w:rsidR="00186CC4" w:rsidRPr="009D31A9" w:rsidRDefault="00186CC4" w:rsidP="006C239E">
      <w:pPr>
        <w:jc w:val="both"/>
        <w:rPr>
          <w:b/>
          <w:bCs/>
        </w:rPr>
      </w:pPr>
    </w:p>
    <w:p w:rsidR="006C239E" w:rsidRPr="009D31A9" w:rsidRDefault="00220103" w:rsidP="006C239E">
      <w:pPr>
        <w:jc w:val="both"/>
        <w:rPr>
          <w:sz w:val="32"/>
          <w:szCs w:val="32"/>
        </w:rPr>
      </w:pPr>
      <w:r w:rsidRPr="009D31A9">
        <w:rPr>
          <w:snapToGrid/>
        </w:rPr>
        <w:t>Il presidente ricorda ai membri che il 1° dicembre ricorre la giornata mondiale per la lotta contro l'AIDS e il 3 dicembre la giornata internazionale delle persone con disabilità.</w:t>
      </w:r>
    </w:p>
    <w:p w:rsidR="00355DD5" w:rsidRPr="009D31A9" w:rsidRDefault="00355DD5" w:rsidP="00483253">
      <w:pPr>
        <w:spacing w:before="240"/>
      </w:pPr>
      <w:r w:rsidRPr="009D31A9">
        <w:rPr>
          <w:b/>
          <w:bCs/>
        </w:rPr>
        <w:t>3.</w:t>
      </w:r>
      <w:r w:rsidRPr="009D31A9">
        <w:tab/>
      </w:r>
      <w:r w:rsidRPr="009D31A9">
        <w:rPr>
          <w:b/>
          <w:bCs/>
        </w:rPr>
        <w:t>Approvazione di processi verbali di riunione</w:t>
      </w:r>
    </w:p>
    <w:p w:rsidR="00355DD5" w:rsidRPr="009D31A9" w:rsidRDefault="006C239E" w:rsidP="006C239E">
      <w:pPr>
        <w:tabs>
          <w:tab w:val="right" w:pos="9200"/>
        </w:tabs>
        <w:autoSpaceDE w:val="0"/>
        <w:autoSpaceDN w:val="0"/>
        <w:adjustRightInd w:val="0"/>
        <w:ind w:left="1100" w:hanging="400"/>
      </w:pPr>
      <w:r w:rsidRPr="009D31A9">
        <w:rPr>
          <w:rFonts w:ascii="Symbol" w:hAnsi="Symbol"/>
        </w:rPr>
        <w:t></w:t>
      </w:r>
      <w:r w:rsidRPr="009D31A9">
        <w:rPr>
          <w:rFonts w:ascii="Symbol" w:hAnsi="Symbol"/>
        </w:rPr>
        <w:tab/>
      </w:r>
      <w:r w:rsidRPr="009D31A9">
        <w:t>4 e 5 settembre 2019</w:t>
      </w:r>
      <w:r w:rsidRPr="009D31A9">
        <w:tab/>
        <w:t>PV – PE641.144v01-00</w:t>
      </w:r>
    </w:p>
    <w:p w:rsidR="003C69EB" w:rsidRPr="009D31A9" w:rsidRDefault="003C69EB" w:rsidP="003C69EB">
      <w:pPr>
        <w:tabs>
          <w:tab w:val="right" w:pos="9200"/>
        </w:tabs>
        <w:autoSpaceDE w:val="0"/>
        <w:autoSpaceDN w:val="0"/>
        <w:adjustRightInd w:val="0"/>
      </w:pPr>
    </w:p>
    <w:p w:rsidR="003C69EB" w:rsidRPr="009D31A9" w:rsidRDefault="003C69EB" w:rsidP="003C69EB">
      <w:pPr>
        <w:tabs>
          <w:tab w:val="right" w:pos="9200"/>
        </w:tabs>
        <w:autoSpaceDE w:val="0"/>
        <w:autoSpaceDN w:val="0"/>
        <w:adjustRightInd w:val="0"/>
      </w:pPr>
      <w:r w:rsidRPr="009D31A9">
        <w:t>Il processo verbale è approvato.</w:t>
      </w:r>
    </w:p>
    <w:p w:rsidR="00355DD5" w:rsidRPr="009D31A9" w:rsidRDefault="00355DD5" w:rsidP="00355DD5">
      <w:pPr>
        <w:spacing w:before="240"/>
        <w:ind w:left="708" w:hanging="708"/>
      </w:pPr>
      <w:r w:rsidRPr="009D31A9">
        <w:rPr>
          <w:b/>
          <w:bCs/>
        </w:rPr>
        <w:t>4.</w:t>
      </w:r>
      <w:r w:rsidRPr="009D31A9">
        <w:tab/>
      </w:r>
      <w:r w:rsidRPr="009D31A9">
        <w:rPr>
          <w:b/>
          <w:bCs/>
        </w:rPr>
        <w:t>Comunicazioni della Commissione europea</w:t>
      </w:r>
    </w:p>
    <w:p w:rsidR="00355DD5" w:rsidRPr="009D31A9" w:rsidRDefault="00355DD5" w:rsidP="00355DD5">
      <w:r w:rsidRPr="009D31A9">
        <w:tab/>
        <w:t>DEVE/9/00619</w:t>
      </w:r>
    </w:p>
    <w:p w:rsidR="00483253" w:rsidRPr="009D31A9" w:rsidRDefault="00483253" w:rsidP="003C69EB">
      <w:pPr>
        <w:autoSpaceDE w:val="0"/>
        <w:autoSpaceDN w:val="0"/>
        <w:adjustRightInd w:val="0"/>
      </w:pPr>
    </w:p>
    <w:p w:rsidR="003C69EB" w:rsidRPr="009D31A9" w:rsidRDefault="003C69EB" w:rsidP="003C69EB">
      <w:pPr>
        <w:autoSpaceDE w:val="0"/>
        <w:autoSpaceDN w:val="0"/>
        <w:adjustRightInd w:val="0"/>
      </w:pPr>
      <w:r w:rsidRPr="009D31A9">
        <w:t>Nulla</w:t>
      </w:r>
    </w:p>
    <w:p w:rsidR="00483253" w:rsidRPr="009D31A9" w:rsidRDefault="00483253" w:rsidP="00355DD5">
      <w:pPr>
        <w:spacing w:before="240"/>
        <w:ind w:left="708" w:hanging="708"/>
        <w:rPr>
          <w:b/>
          <w:bCs/>
        </w:rPr>
      </w:pPr>
    </w:p>
    <w:p w:rsidR="00355DD5" w:rsidRPr="009D31A9" w:rsidRDefault="00355DD5" w:rsidP="00355DD5">
      <w:pPr>
        <w:spacing w:before="240"/>
        <w:ind w:left="708" w:hanging="708"/>
      </w:pPr>
      <w:r w:rsidRPr="009D31A9">
        <w:rPr>
          <w:b/>
          <w:bCs/>
        </w:rPr>
        <w:lastRenderedPageBreak/>
        <w:t>5.</w:t>
      </w:r>
      <w:r w:rsidRPr="009D31A9">
        <w:tab/>
      </w:r>
      <w:r w:rsidRPr="009D31A9">
        <w:rPr>
          <w:b/>
          <w:bCs/>
        </w:rPr>
        <w:t>Giornata mondiale per la lotta contro l'AIDS</w:t>
      </w:r>
    </w:p>
    <w:p w:rsidR="00355DD5" w:rsidRPr="009D31A9" w:rsidRDefault="00355DD5" w:rsidP="00355DD5">
      <w:r w:rsidRPr="009D31A9">
        <w:tab/>
        <w:t>DEVE/9/01894</w:t>
      </w:r>
    </w:p>
    <w:p w:rsidR="00355DD5" w:rsidRPr="009D31A9" w:rsidRDefault="006C239E" w:rsidP="006C239E">
      <w:pPr>
        <w:autoSpaceDE w:val="0"/>
        <w:autoSpaceDN w:val="0"/>
        <w:adjustRightInd w:val="0"/>
        <w:ind w:left="1100" w:hanging="400"/>
      </w:pPr>
      <w:r w:rsidRPr="009D31A9">
        <w:rPr>
          <w:rFonts w:ascii="Symbol" w:hAnsi="Symbol"/>
        </w:rPr>
        <w:t></w:t>
      </w:r>
      <w:r w:rsidRPr="009D31A9">
        <w:rPr>
          <w:rFonts w:ascii="Symbol" w:hAnsi="Symbol"/>
        </w:rPr>
        <w:tab/>
      </w:r>
      <w:r w:rsidRPr="009D31A9">
        <w:t>Scambio di opinioni con Gunilla Carlsson (vicedirettrice esecutiva di UNAIDS), Sylvia MBaturu (CIVICUS), Marijke Wijnrots (Fondo globale) e Baby Rivona (rete Indonesian Positive Women)</w:t>
      </w:r>
    </w:p>
    <w:p w:rsidR="00AF06D2" w:rsidRPr="009D31A9" w:rsidRDefault="00AF06D2" w:rsidP="006C239E">
      <w:pPr>
        <w:autoSpaceDE w:val="0"/>
        <w:autoSpaceDN w:val="0"/>
        <w:adjustRightInd w:val="0"/>
        <w:ind w:left="1100" w:hanging="400"/>
      </w:pPr>
    </w:p>
    <w:p w:rsidR="003C69EB" w:rsidRPr="009D31A9" w:rsidRDefault="003C69EB" w:rsidP="003C69EB">
      <w:pPr>
        <w:autoSpaceDE w:val="0"/>
        <w:autoSpaceDN w:val="0"/>
        <w:adjustRightInd w:val="0"/>
      </w:pPr>
      <w:r w:rsidRPr="009D31A9">
        <w:t>Gunilla Carlsson, Sylvia Mbaturu, Marijke Wijnroks e Baby Rivona espongono le proprie presentazioni.</w:t>
      </w:r>
    </w:p>
    <w:p w:rsidR="003C69EB" w:rsidRPr="009D31A9" w:rsidRDefault="003C69EB" w:rsidP="003C69EB">
      <w:pPr>
        <w:autoSpaceDE w:val="0"/>
        <w:autoSpaceDN w:val="0"/>
        <w:adjustRightInd w:val="0"/>
      </w:pPr>
    </w:p>
    <w:p w:rsidR="003C69EB" w:rsidRPr="009D31A9" w:rsidRDefault="003C69EB" w:rsidP="003C69EB">
      <w:pPr>
        <w:autoSpaceDE w:val="0"/>
        <w:autoSpaceDN w:val="0"/>
        <w:adjustRightInd w:val="0"/>
      </w:pPr>
      <w:r w:rsidRPr="009D31A9">
        <w:rPr>
          <w:b/>
          <w:i/>
        </w:rPr>
        <w:t>Intervengono</w:t>
      </w:r>
      <w:r w:rsidRPr="009D31A9">
        <w:t>: György Hölvényi, Udo Bullmann, Martin Horwood, Charles Goerens, Gunilla Carlsson, Sylvia Mbaturu, Marijke Wijnroks, Baby Rivona, Marc Tarabella, Tomas Tobé, Aida Liha Matejčič (DG DEVCO).</w:t>
      </w:r>
    </w:p>
    <w:p w:rsidR="00355DD5" w:rsidRPr="009D31A9" w:rsidRDefault="00355DD5" w:rsidP="00355DD5">
      <w:pPr>
        <w:spacing w:before="600"/>
      </w:pPr>
      <w:r w:rsidRPr="009D31A9">
        <w:rPr>
          <w:b/>
          <w:bCs/>
        </w:rPr>
        <w:t>2 dicembre 2019 alle 16.30</w:t>
      </w:r>
    </w:p>
    <w:p w:rsidR="00220103" w:rsidRPr="009D31A9" w:rsidRDefault="00220103" w:rsidP="00355DD5">
      <w:pPr>
        <w:spacing w:before="240"/>
        <w:ind w:left="708" w:hanging="708"/>
        <w:rPr>
          <w:b/>
          <w:bCs/>
        </w:rPr>
      </w:pPr>
    </w:p>
    <w:p w:rsidR="00355DD5" w:rsidRPr="009D31A9" w:rsidRDefault="00355DD5" w:rsidP="00220103">
      <w:pPr>
        <w:tabs>
          <w:tab w:val="left" w:pos="709"/>
        </w:tabs>
        <w:spacing w:before="240"/>
        <w:ind w:left="708" w:hanging="708"/>
      </w:pPr>
      <w:r w:rsidRPr="009D31A9">
        <w:rPr>
          <w:b/>
          <w:bCs/>
        </w:rPr>
        <w:t>6.</w:t>
      </w:r>
      <w:r w:rsidRPr="009D31A9">
        <w:tab/>
      </w:r>
      <w:r w:rsidRPr="009D31A9">
        <w:rPr>
          <w:b/>
          <w:bCs/>
        </w:rPr>
        <w:t>Adesione delle Isole Salomone all'accordo di partenariato interinale tra la Comunità europea, da una parte, e gli Stati del Pacifico, dall'altra</w:t>
      </w:r>
    </w:p>
    <w:p w:rsidR="00355DD5" w:rsidRPr="009D31A9" w:rsidRDefault="00355DD5" w:rsidP="00355DD5">
      <w:r w:rsidRPr="009D31A9">
        <w:tab/>
        <w:t>DEVE/9/00468</w:t>
      </w:r>
    </w:p>
    <w:p w:rsidR="00355DD5" w:rsidRPr="009D31A9" w:rsidRDefault="00355DD5" w:rsidP="00355DD5">
      <w:pPr>
        <w:spacing w:after="120"/>
      </w:pPr>
      <w:r w:rsidRPr="009D31A9">
        <w:tab/>
        <w:t>***</w:t>
      </w:r>
      <w:r w:rsidRPr="009D31A9">
        <w:tab/>
        <w:t>2019/0099(NLE)</w:t>
      </w:r>
      <w:r w:rsidRPr="009D31A9">
        <w:tab/>
        <w:t>09405/2019 – C9-0010/2019</w:t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355DD5" w:rsidRPr="009D31A9" w:rsidTr="00355DD5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63512C" w:rsidP="00220103">
            <w:pPr>
              <w:spacing w:line="256" w:lineRule="auto"/>
              <w:ind w:left="142"/>
            </w:pPr>
            <w:r w:rsidRPr="009D31A9">
              <w:t xml:space="preserve"> Relatrice per parere:</w:t>
            </w:r>
          </w:p>
        </w:tc>
      </w:tr>
      <w:tr w:rsidR="00355DD5" w:rsidRPr="009D31A9" w:rsidTr="00355DD5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>Michèle Rivasi (Verts/ALE)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  <w:jc w:val="right"/>
            </w:pPr>
            <w:r w:rsidRPr="009D31A9">
              <w:t>PA – PE642.995v02-00</w:t>
            </w:r>
          </w:p>
        </w:tc>
      </w:tr>
      <w:tr w:rsidR="00355DD5" w:rsidRPr="009D31A9" w:rsidTr="00355DD5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63512C" w:rsidP="00220103">
            <w:pPr>
              <w:spacing w:line="256" w:lineRule="auto"/>
              <w:ind w:left="142"/>
            </w:pPr>
            <w:r w:rsidRPr="009D31A9">
              <w:t xml:space="preserve"> Merito:</w:t>
            </w:r>
          </w:p>
        </w:tc>
      </w:tr>
      <w:tr w:rsidR="00355DD5" w:rsidRPr="009D31A9" w:rsidTr="00355DD5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 xml:space="preserve">INTA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>André Rougé (ID)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  <w:jc w:val="right"/>
            </w:pPr>
            <w:r w:rsidRPr="009D31A9">
              <w:t>PR – PE642.904v02-00</w:t>
            </w:r>
            <w:r w:rsidRPr="009D31A9">
              <w:br/>
              <w:t>AM – PE643.212v01-00</w:t>
            </w:r>
          </w:p>
        </w:tc>
      </w:tr>
    </w:tbl>
    <w:p w:rsidR="00355DD5" w:rsidRPr="009D31A9" w:rsidRDefault="006C239E" w:rsidP="006C239E">
      <w:pPr>
        <w:autoSpaceDE w:val="0"/>
        <w:autoSpaceDN w:val="0"/>
        <w:adjustRightInd w:val="0"/>
        <w:ind w:left="1100" w:hanging="400"/>
      </w:pPr>
      <w:r w:rsidRPr="009D31A9">
        <w:rPr>
          <w:rFonts w:ascii="Symbol" w:hAnsi="Symbol"/>
          <w:color w:val="000000"/>
        </w:rPr>
        <w:t></w:t>
      </w:r>
      <w:r w:rsidRPr="009D31A9">
        <w:rPr>
          <w:rFonts w:ascii="Symbol" w:hAnsi="Symbol"/>
          <w:color w:val="000000"/>
        </w:rPr>
        <w:tab/>
      </w:r>
      <w:r w:rsidRPr="009D31A9">
        <w:t>Approvazione del progetto di parere</w:t>
      </w:r>
    </w:p>
    <w:p w:rsidR="00B40B9E" w:rsidRPr="009D31A9" w:rsidRDefault="00B40B9E" w:rsidP="006C239E">
      <w:pPr>
        <w:autoSpaceDE w:val="0"/>
        <w:autoSpaceDN w:val="0"/>
        <w:adjustRightInd w:val="0"/>
        <w:ind w:left="1100" w:hanging="400"/>
      </w:pPr>
    </w:p>
    <w:p w:rsidR="00135287" w:rsidRPr="009D31A9" w:rsidRDefault="00135287" w:rsidP="006C239E">
      <w:pPr>
        <w:autoSpaceDE w:val="0"/>
        <w:autoSpaceDN w:val="0"/>
        <w:adjustRightInd w:val="0"/>
        <w:ind w:left="1100" w:hanging="400"/>
      </w:pPr>
    </w:p>
    <w:p w:rsidR="005940A4" w:rsidRPr="009D31A9" w:rsidRDefault="005940A4" w:rsidP="005940A4">
      <w:pPr>
        <w:tabs>
          <w:tab w:val="left" w:pos="1100"/>
        </w:tabs>
        <w:autoSpaceDE w:val="0"/>
        <w:autoSpaceDN w:val="0"/>
        <w:adjustRightInd w:val="0"/>
      </w:pPr>
      <w:r w:rsidRPr="009D31A9">
        <w:rPr>
          <w:b/>
          <w:i/>
        </w:rPr>
        <w:t>Emendamenti approvati:</w:t>
      </w:r>
      <w:r w:rsidRPr="009D31A9">
        <w:rPr>
          <w:b/>
        </w:rPr>
        <w:t xml:space="preserve"> </w:t>
      </w:r>
      <w:r w:rsidR="00AC71E5">
        <w:t>1, 2, 3</w:t>
      </w:r>
      <w:r w:rsidRPr="009D31A9">
        <w:t xml:space="preserve"> e 4. </w:t>
      </w:r>
    </w:p>
    <w:p w:rsidR="005940A4" w:rsidRPr="009D31A9" w:rsidRDefault="005940A4" w:rsidP="00131180">
      <w:pPr>
        <w:spacing w:before="240"/>
        <w:jc w:val="both"/>
        <w:rPr>
          <w:i/>
        </w:rPr>
      </w:pPr>
      <w:r w:rsidRPr="009D31A9">
        <w:rPr>
          <w:b/>
          <w:i/>
        </w:rPr>
        <w:t>Decisione</w:t>
      </w:r>
      <w:r w:rsidRPr="009D31A9">
        <w:rPr>
          <w:i/>
        </w:rPr>
        <w:t>: il progetto di parere è approvato, come modificato, con 19 voti favorevoli, 4 contrari e 0 astensioni.</w:t>
      </w:r>
    </w:p>
    <w:p w:rsidR="00220103" w:rsidRPr="009D31A9" w:rsidRDefault="00220103" w:rsidP="005940A4">
      <w:pPr>
        <w:spacing w:before="240"/>
      </w:pPr>
      <w:r w:rsidRPr="009D31A9">
        <w:rPr>
          <w:b/>
          <w:i/>
        </w:rPr>
        <w:t>Intervengono</w:t>
      </w:r>
      <w:r w:rsidRPr="009D31A9">
        <w:rPr>
          <w:b/>
        </w:rPr>
        <w:t>:</w:t>
      </w:r>
      <w:r w:rsidRPr="009D31A9">
        <w:t xml:space="preserve"> Caroline Roose comunica alla commissione che Michèle Rivasi non desidera più che le venga assegnato l'incarico di relatrice per parere.</w:t>
      </w:r>
    </w:p>
    <w:p w:rsidR="00220103" w:rsidRPr="009D31A9" w:rsidRDefault="00220103" w:rsidP="00355DD5">
      <w:pPr>
        <w:spacing w:before="240"/>
        <w:ind w:left="708" w:hanging="708"/>
        <w:rPr>
          <w:b/>
          <w:bCs/>
        </w:rPr>
      </w:pPr>
    </w:p>
    <w:p w:rsidR="00355DD5" w:rsidRPr="009D31A9" w:rsidRDefault="00355DD5" w:rsidP="00355DD5">
      <w:pPr>
        <w:spacing w:before="240"/>
        <w:ind w:left="708" w:hanging="708"/>
      </w:pPr>
      <w:r w:rsidRPr="009D31A9">
        <w:rPr>
          <w:b/>
          <w:bCs/>
        </w:rPr>
        <w:t>7.</w:t>
      </w:r>
      <w:r w:rsidRPr="009D31A9">
        <w:tab/>
      </w:r>
      <w:r w:rsidRPr="009D31A9">
        <w:rPr>
          <w:b/>
          <w:bCs/>
        </w:rPr>
        <w:t>Conclusione, a nome dell'Unione europea, del protocollo di attuazione dell'accordo di partenariato nel settore della pesca tra la Repubblica democratica di Sao Tomé e Principe e la Comunità europea</w:t>
      </w:r>
    </w:p>
    <w:p w:rsidR="00355DD5" w:rsidRPr="009D31A9" w:rsidRDefault="00355DD5" w:rsidP="00355DD5">
      <w:r w:rsidRPr="009D31A9">
        <w:tab/>
        <w:t>DEVE/9/01196</w:t>
      </w:r>
    </w:p>
    <w:p w:rsidR="00355DD5" w:rsidRPr="009D31A9" w:rsidRDefault="00355DD5" w:rsidP="00355DD5">
      <w:pPr>
        <w:spacing w:after="120"/>
      </w:pPr>
      <w:r w:rsidRPr="009D31A9">
        <w:tab/>
        <w:t>***</w:t>
      </w:r>
      <w:r w:rsidRPr="009D31A9">
        <w:tab/>
        <w:t>2019/0173(NLE)</w:t>
      </w:r>
      <w:r w:rsidRPr="009D31A9">
        <w:tab/>
      </w:r>
    </w:p>
    <w:tbl>
      <w:tblPr>
        <w:tblW w:w="854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355DD5" w:rsidRPr="009D31A9" w:rsidTr="00220103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 w:rsidP="00220103">
            <w:pPr>
              <w:spacing w:line="256" w:lineRule="auto"/>
              <w:ind w:left="284" w:hanging="142"/>
            </w:pPr>
            <w:r w:rsidRPr="009D31A9">
              <w:t>Relatore per parere:</w:t>
            </w:r>
          </w:p>
        </w:tc>
      </w:tr>
      <w:tr w:rsidR="00355DD5" w:rsidRPr="009D31A9" w:rsidTr="00220103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>Bernhard Zimniok (ID)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  <w:jc w:val="right"/>
            </w:pPr>
            <w:r w:rsidRPr="009D31A9">
              <w:t>PA – PE644.723v01-00</w:t>
            </w:r>
          </w:p>
        </w:tc>
      </w:tr>
      <w:tr w:rsidR="00355DD5" w:rsidRPr="009D31A9" w:rsidTr="00220103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 w:rsidP="00220103">
            <w:pPr>
              <w:spacing w:line="256" w:lineRule="auto"/>
              <w:ind w:left="142"/>
            </w:pPr>
            <w:r w:rsidRPr="009D31A9">
              <w:t>Merito:</w:t>
            </w:r>
          </w:p>
        </w:tc>
      </w:tr>
      <w:tr w:rsidR="00355DD5" w:rsidRPr="009D31A9" w:rsidTr="00220103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 xml:space="preserve">PECH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>Nuno Melo 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  <w:jc w:val="right"/>
            </w:pPr>
            <w:r w:rsidRPr="009D31A9">
              <w:t>PR – PE643.145v01-00</w:t>
            </w:r>
          </w:p>
        </w:tc>
      </w:tr>
    </w:tbl>
    <w:p w:rsidR="00355DD5" w:rsidRPr="009D31A9" w:rsidRDefault="006C239E" w:rsidP="006C239E">
      <w:pPr>
        <w:autoSpaceDE w:val="0"/>
        <w:autoSpaceDN w:val="0"/>
        <w:adjustRightInd w:val="0"/>
        <w:ind w:left="1100" w:hanging="400"/>
      </w:pPr>
      <w:r w:rsidRPr="009D31A9">
        <w:rPr>
          <w:rFonts w:ascii="Symbol" w:hAnsi="Symbol"/>
          <w:color w:val="000000"/>
        </w:rPr>
        <w:lastRenderedPageBreak/>
        <w:t></w:t>
      </w:r>
      <w:r w:rsidRPr="009D31A9">
        <w:rPr>
          <w:rFonts w:ascii="Symbol" w:hAnsi="Symbol"/>
          <w:color w:val="000000"/>
        </w:rPr>
        <w:tab/>
      </w:r>
      <w:r w:rsidRPr="009D31A9">
        <w:t>Esame del progetto di parere</w:t>
      </w:r>
    </w:p>
    <w:p w:rsidR="00AF06D2" w:rsidRPr="009D31A9" w:rsidRDefault="00AF06D2" w:rsidP="006C239E">
      <w:pPr>
        <w:autoSpaceDE w:val="0"/>
        <w:autoSpaceDN w:val="0"/>
        <w:adjustRightInd w:val="0"/>
        <w:ind w:left="1100" w:hanging="400"/>
      </w:pPr>
    </w:p>
    <w:p w:rsidR="00B40B9E" w:rsidRPr="009D31A9" w:rsidRDefault="00483253" w:rsidP="00B40B9E">
      <w:pPr>
        <w:autoSpaceDE w:val="0"/>
        <w:autoSpaceDN w:val="0"/>
        <w:adjustRightInd w:val="0"/>
      </w:pPr>
      <w:r w:rsidRPr="009D31A9">
        <w:t>Bernhard Zimniok presenta il progetto di parere.</w:t>
      </w:r>
    </w:p>
    <w:p w:rsidR="00483253" w:rsidRPr="009D31A9" w:rsidRDefault="00483253" w:rsidP="00B40B9E">
      <w:pPr>
        <w:autoSpaceDE w:val="0"/>
        <w:autoSpaceDN w:val="0"/>
        <w:adjustRightInd w:val="0"/>
      </w:pPr>
    </w:p>
    <w:p w:rsidR="00483253" w:rsidRPr="009D31A9" w:rsidRDefault="00483253" w:rsidP="00B40B9E">
      <w:pPr>
        <w:autoSpaceDE w:val="0"/>
        <w:autoSpaceDN w:val="0"/>
        <w:adjustRightInd w:val="0"/>
      </w:pPr>
      <w:r w:rsidRPr="009D31A9">
        <w:rPr>
          <w:b/>
          <w:i/>
        </w:rPr>
        <w:t xml:space="preserve">Intervengono: </w:t>
      </w:r>
      <w:r w:rsidRPr="009D31A9">
        <w:t>Carlos Zorrinho, Caroline Roose, Catherine Chapoux (DG MARE).</w:t>
      </w:r>
    </w:p>
    <w:p w:rsidR="00483253" w:rsidRPr="009D31A9" w:rsidRDefault="00483253" w:rsidP="00B40B9E">
      <w:pPr>
        <w:autoSpaceDE w:val="0"/>
        <w:autoSpaceDN w:val="0"/>
        <w:adjustRightInd w:val="0"/>
      </w:pPr>
    </w:p>
    <w:p w:rsidR="00483253" w:rsidRPr="009D31A9" w:rsidRDefault="00483253" w:rsidP="00B40B9E">
      <w:pPr>
        <w:autoSpaceDE w:val="0"/>
        <w:autoSpaceDN w:val="0"/>
        <w:adjustRightInd w:val="0"/>
      </w:pPr>
      <w:r w:rsidRPr="009D31A9">
        <w:rPr>
          <w:b/>
          <w:i/>
        </w:rPr>
        <w:t xml:space="preserve">Decisione: </w:t>
      </w:r>
      <w:r w:rsidRPr="009D31A9">
        <w:t>il termine per la presentazione di emendamenti è fissato per il 3 dicembre alle 10.00.</w:t>
      </w:r>
    </w:p>
    <w:p w:rsidR="00B40B9E" w:rsidRPr="009D31A9" w:rsidRDefault="00B40B9E" w:rsidP="006C239E">
      <w:pPr>
        <w:autoSpaceDE w:val="0"/>
        <w:autoSpaceDN w:val="0"/>
        <w:adjustRightInd w:val="0"/>
        <w:ind w:left="1100" w:hanging="400"/>
        <w:rPr>
          <w:color w:val="000000"/>
        </w:rPr>
      </w:pPr>
    </w:p>
    <w:p w:rsidR="00355DD5" w:rsidRPr="009D31A9" w:rsidRDefault="00355DD5" w:rsidP="00355DD5">
      <w:pPr>
        <w:spacing w:before="600"/>
      </w:pPr>
      <w:r w:rsidRPr="009D31A9">
        <w:rPr>
          <w:b/>
          <w:bCs/>
        </w:rPr>
        <w:t>2 dicembre 2019, dalle 17.00 alle 18.30</w:t>
      </w:r>
    </w:p>
    <w:p w:rsidR="00355DD5" w:rsidRPr="009D31A9" w:rsidRDefault="00355DD5" w:rsidP="00355DD5">
      <w:pPr>
        <w:spacing w:before="240"/>
        <w:ind w:left="708" w:hanging="708"/>
      </w:pPr>
      <w:r w:rsidRPr="009D31A9">
        <w:rPr>
          <w:b/>
          <w:bCs/>
        </w:rPr>
        <w:t>8.</w:t>
      </w:r>
      <w:r w:rsidRPr="009D31A9">
        <w:tab/>
      </w:r>
      <w:r w:rsidRPr="009D31A9">
        <w:rPr>
          <w:b/>
          <w:bCs/>
        </w:rPr>
        <w:t>Sfide attuali e future per gli aiuti umanitari dell'UE</w:t>
      </w:r>
    </w:p>
    <w:p w:rsidR="00355DD5" w:rsidRPr="009D31A9" w:rsidRDefault="00355DD5" w:rsidP="00355DD5">
      <w:r w:rsidRPr="009D31A9">
        <w:tab/>
        <w:t>DEVE/9/01895</w:t>
      </w:r>
    </w:p>
    <w:p w:rsidR="00355DD5" w:rsidRPr="009D31A9" w:rsidRDefault="006C239E" w:rsidP="006C239E">
      <w:pPr>
        <w:autoSpaceDE w:val="0"/>
        <w:autoSpaceDN w:val="0"/>
        <w:adjustRightInd w:val="0"/>
        <w:ind w:left="1100" w:hanging="400"/>
      </w:pPr>
      <w:r w:rsidRPr="009D31A9">
        <w:rPr>
          <w:rFonts w:ascii="Symbol" w:hAnsi="Symbol"/>
        </w:rPr>
        <w:t></w:t>
      </w:r>
      <w:r w:rsidRPr="009D31A9">
        <w:rPr>
          <w:rFonts w:ascii="Symbol" w:hAnsi="Symbol"/>
        </w:rPr>
        <w:tab/>
      </w:r>
      <w:r w:rsidRPr="009D31A9">
        <w:t>Scambio di opinioni con Janez Lenarčič, commissario designato per la Gestione delle crisi</w:t>
      </w:r>
    </w:p>
    <w:p w:rsidR="00FF29AB" w:rsidRPr="009D31A9" w:rsidRDefault="00FF29AB" w:rsidP="00FF29AB">
      <w:pPr>
        <w:autoSpaceDE w:val="0"/>
        <w:autoSpaceDN w:val="0"/>
        <w:adjustRightInd w:val="0"/>
      </w:pPr>
    </w:p>
    <w:p w:rsidR="00FF29AB" w:rsidRPr="009D31A9" w:rsidRDefault="00FF29AB" w:rsidP="00FF29AB">
      <w:pPr>
        <w:autoSpaceDE w:val="0"/>
        <w:autoSpaceDN w:val="0"/>
        <w:adjustRightInd w:val="0"/>
      </w:pPr>
      <w:r w:rsidRPr="009D31A9">
        <w:t>Janez Lenarčič espone una presentazione.</w:t>
      </w:r>
    </w:p>
    <w:p w:rsidR="00B40B9E" w:rsidRPr="009D31A9" w:rsidRDefault="00B40B9E" w:rsidP="006C239E">
      <w:pPr>
        <w:autoSpaceDE w:val="0"/>
        <w:autoSpaceDN w:val="0"/>
        <w:adjustRightInd w:val="0"/>
        <w:ind w:left="1100" w:hanging="400"/>
      </w:pPr>
    </w:p>
    <w:p w:rsidR="008258B9" w:rsidRPr="009D31A9" w:rsidRDefault="008258B9" w:rsidP="008258B9">
      <w:pPr>
        <w:autoSpaceDE w:val="0"/>
        <w:autoSpaceDN w:val="0"/>
        <w:adjustRightInd w:val="0"/>
      </w:pPr>
      <w:r w:rsidRPr="009D31A9">
        <w:rPr>
          <w:b/>
          <w:i/>
        </w:rPr>
        <w:t>Intervengono</w:t>
      </w:r>
      <w:r w:rsidRPr="009D31A9">
        <w:t>: György Hölvényi, Bernhard Zimniok, Marc Tarabella, Martin Horwood, Beata Kempa, Janez Lenarčič, Norbert Neuser, Pierfrancesco Majorino, Ellie Chowns.</w:t>
      </w:r>
    </w:p>
    <w:p w:rsidR="007D6BE2" w:rsidRPr="009D31A9" w:rsidRDefault="007D6BE2" w:rsidP="00186CC4">
      <w:pPr>
        <w:pStyle w:val="MeetingIntro"/>
        <w:jc w:val="center"/>
        <w:rPr>
          <w:i/>
        </w:rPr>
      </w:pPr>
      <w:r w:rsidRPr="009D31A9">
        <w:rPr>
          <w:i/>
        </w:rPr>
        <w:t>La riunione, sospesa alle 18.30, riprende martedì 3 dicembre 2019 alle 9.00 sotto la presidenza di Tomas Tobé (presidente).</w:t>
      </w:r>
    </w:p>
    <w:p w:rsidR="00355DD5" w:rsidRPr="009D31A9" w:rsidRDefault="00355DD5" w:rsidP="00355DD5">
      <w:pPr>
        <w:spacing w:before="600"/>
        <w:rPr>
          <w:snapToGrid/>
        </w:rPr>
      </w:pPr>
      <w:r w:rsidRPr="009D31A9">
        <w:rPr>
          <w:b/>
          <w:bCs/>
        </w:rPr>
        <w:t>3 dicembre 2019, dalle 9.00 alle 10.00 (a porte chiuse)</w:t>
      </w:r>
    </w:p>
    <w:p w:rsidR="00355DD5" w:rsidRPr="009D31A9" w:rsidRDefault="00355DD5" w:rsidP="00355DD5">
      <w:pPr>
        <w:spacing w:before="240"/>
        <w:ind w:left="708" w:hanging="708"/>
      </w:pPr>
      <w:r w:rsidRPr="009D31A9">
        <w:rPr>
          <w:b/>
          <w:bCs/>
        </w:rPr>
        <w:t>9.</w:t>
      </w:r>
      <w:r w:rsidRPr="009D31A9">
        <w:tab/>
      </w:r>
      <w:r w:rsidRPr="009D31A9">
        <w:rPr>
          <w:b/>
          <w:bCs/>
        </w:rPr>
        <w:t>Riunione dei coordinatori</w:t>
      </w:r>
    </w:p>
    <w:p w:rsidR="00355DD5" w:rsidRPr="009D31A9" w:rsidRDefault="00355DD5" w:rsidP="00355DD5">
      <w:pPr>
        <w:spacing w:before="240"/>
        <w:jc w:val="center"/>
      </w:pPr>
      <w:r w:rsidRPr="009D31A9">
        <w:t>* * *</w:t>
      </w:r>
    </w:p>
    <w:p w:rsidR="00355DD5" w:rsidRPr="009D31A9" w:rsidRDefault="00355DD5" w:rsidP="00355DD5">
      <w:pPr>
        <w:spacing w:before="600"/>
      </w:pPr>
      <w:r w:rsidRPr="009D31A9">
        <w:rPr>
          <w:b/>
          <w:bCs/>
        </w:rPr>
        <w:t>3 dicembre 2019, dalle 10.00 alle 11.30</w:t>
      </w:r>
    </w:p>
    <w:p w:rsidR="00355DD5" w:rsidRPr="009D31A9" w:rsidRDefault="00355DD5" w:rsidP="00355DD5">
      <w:pPr>
        <w:spacing w:before="240"/>
        <w:ind w:left="708" w:hanging="708"/>
      </w:pPr>
      <w:r w:rsidRPr="009D31A9">
        <w:rPr>
          <w:b/>
          <w:bCs/>
        </w:rPr>
        <w:t>10.</w:t>
      </w:r>
      <w:r w:rsidRPr="009D31A9">
        <w:tab/>
      </w:r>
      <w:r w:rsidRPr="009D31A9">
        <w:rPr>
          <w:b/>
          <w:bCs/>
        </w:rPr>
        <w:t>Sfide relative alle restrizioni degli interventi umanitari: la situazione nella Nigeria nordorientale</w:t>
      </w:r>
    </w:p>
    <w:p w:rsidR="00355DD5" w:rsidRPr="009D31A9" w:rsidRDefault="00355DD5" w:rsidP="00355DD5">
      <w:r w:rsidRPr="009D31A9">
        <w:tab/>
        <w:t>DEVE/9/01918</w:t>
      </w:r>
    </w:p>
    <w:p w:rsidR="00355DD5" w:rsidRPr="009D31A9" w:rsidRDefault="006C239E" w:rsidP="006C239E">
      <w:pPr>
        <w:autoSpaceDE w:val="0"/>
        <w:autoSpaceDN w:val="0"/>
        <w:adjustRightInd w:val="0"/>
        <w:ind w:left="1100" w:hanging="400"/>
      </w:pPr>
      <w:r w:rsidRPr="009D31A9">
        <w:rPr>
          <w:rFonts w:ascii="Symbol" w:hAnsi="Symbol"/>
        </w:rPr>
        <w:t></w:t>
      </w:r>
      <w:r w:rsidRPr="009D31A9">
        <w:rPr>
          <w:rFonts w:ascii="Symbol" w:hAnsi="Symbol"/>
        </w:rPr>
        <w:tab/>
      </w:r>
      <w:r w:rsidRPr="009D31A9">
        <w:t>Scambio di opinioni con Medici senza frontiere e Action Against Hunger</w:t>
      </w:r>
    </w:p>
    <w:p w:rsidR="00005AAE" w:rsidRPr="009D31A9" w:rsidRDefault="00005AAE" w:rsidP="00005AAE">
      <w:pPr>
        <w:autoSpaceDE w:val="0"/>
        <w:autoSpaceDN w:val="0"/>
        <w:adjustRightInd w:val="0"/>
      </w:pPr>
    </w:p>
    <w:p w:rsidR="00005AAE" w:rsidRPr="009D31A9" w:rsidRDefault="00005AAE" w:rsidP="00005AAE">
      <w:pPr>
        <w:autoSpaceDE w:val="0"/>
        <w:autoSpaceDN w:val="0"/>
        <w:adjustRightInd w:val="0"/>
      </w:pPr>
      <w:r w:rsidRPr="009D31A9">
        <w:t>Inmaculada Vázquez (Medici senza frontiere) e Isabelle Moussard Carlsen (Action Against Hunger) espongono le proprie presentazioni.</w:t>
      </w:r>
    </w:p>
    <w:p w:rsidR="005D46CF" w:rsidRPr="009D31A9" w:rsidRDefault="005D46CF" w:rsidP="006C239E">
      <w:pPr>
        <w:autoSpaceDE w:val="0"/>
        <w:autoSpaceDN w:val="0"/>
        <w:adjustRightInd w:val="0"/>
        <w:ind w:left="1100" w:hanging="400"/>
      </w:pPr>
    </w:p>
    <w:p w:rsidR="005D46CF" w:rsidRPr="009D31A9" w:rsidRDefault="005D46CF" w:rsidP="005D46CF">
      <w:pPr>
        <w:autoSpaceDE w:val="0"/>
        <w:autoSpaceDN w:val="0"/>
        <w:adjustRightInd w:val="0"/>
      </w:pPr>
      <w:r w:rsidRPr="009D31A9">
        <w:rPr>
          <w:b/>
          <w:i/>
        </w:rPr>
        <w:t>Intervengono</w:t>
      </w:r>
      <w:r w:rsidRPr="009D31A9">
        <w:t>: Norbert Neuser, Miguel Urbán Crespo, Martin Horwood, Inmaculada Vázquez, Isabelle Moussard Carlsen, Pierrette Herzberger</w:t>
      </w:r>
      <w:r w:rsidRPr="009D31A9">
        <w:noBreakHyphen/>
        <w:t>Fofana, Tomas Tobé.</w:t>
      </w:r>
    </w:p>
    <w:p w:rsidR="005D46CF" w:rsidRPr="009D31A9" w:rsidRDefault="005D46CF" w:rsidP="006C239E">
      <w:pPr>
        <w:autoSpaceDE w:val="0"/>
        <w:autoSpaceDN w:val="0"/>
        <w:adjustRightInd w:val="0"/>
        <w:ind w:left="1100" w:hanging="400"/>
      </w:pPr>
    </w:p>
    <w:p w:rsidR="00355DD5" w:rsidRPr="009D31A9" w:rsidRDefault="00355DD5" w:rsidP="00355DD5">
      <w:pPr>
        <w:spacing w:before="240"/>
        <w:ind w:left="708" w:hanging="708"/>
      </w:pPr>
      <w:r w:rsidRPr="009D31A9">
        <w:rPr>
          <w:b/>
          <w:bCs/>
        </w:rPr>
        <w:lastRenderedPageBreak/>
        <w:t>11.</w:t>
      </w:r>
      <w:r w:rsidRPr="009D31A9">
        <w:tab/>
      </w:r>
      <w:r w:rsidRPr="009D31A9">
        <w:rPr>
          <w:b/>
          <w:bCs/>
        </w:rPr>
        <w:t>Delegazione ad hoc della commissione per lo sviluppo in Etiopia, dal 29 al 31 ottobre 2019</w:t>
      </w:r>
    </w:p>
    <w:p w:rsidR="00355DD5" w:rsidRPr="009D31A9" w:rsidRDefault="00355DD5" w:rsidP="00355DD5">
      <w:r w:rsidRPr="009D31A9">
        <w:tab/>
        <w:t>DEVE/9/01897</w:t>
      </w:r>
    </w:p>
    <w:p w:rsidR="00355DD5" w:rsidRPr="009D31A9" w:rsidRDefault="006C239E" w:rsidP="006C239E">
      <w:pPr>
        <w:autoSpaceDE w:val="0"/>
        <w:autoSpaceDN w:val="0"/>
        <w:adjustRightInd w:val="0"/>
        <w:ind w:left="1100" w:hanging="400"/>
      </w:pPr>
      <w:r w:rsidRPr="009D31A9">
        <w:rPr>
          <w:rFonts w:ascii="Symbol" w:hAnsi="Symbol"/>
        </w:rPr>
        <w:t></w:t>
      </w:r>
      <w:r w:rsidRPr="009D31A9">
        <w:rPr>
          <w:rFonts w:ascii="Symbol" w:hAnsi="Symbol"/>
        </w:rPr>
        <w:tab/>
      </w:r>
      <w:r w:rsidRPr="009D31A9">
        <w:t>Presentazione del resoconto di missione a cura di Tomas Tobé, presidente della delegazione</w:t>
      </w:r>
    </w:p>
    <w:p w:rsidR="00262A07" w:rsidRPr="009D31A9" w:rsidRDefault="00262A07" w:rsidP="00262A07">
      <w:pPr>
        <w:autoSpaceDE w:val="0"/>
        <w:autoSpaceDN w:val="0"/>
        <w:adjustRightInd w:val="0"/>
      </w:pPr>
    </w:p>
    <w:p w:rsidR="00262A07" w:rsidRPr="009D31A9" w:rsidRDefault="00262A07" w:rsidP="00262A07">
      <w:pPr>
        <w:autoSpaceDE w:val="0"/>
        <w:autoSpaceDN w:val="0"/>
        <w:adjustRightInd w:val="0"/>
      </w:pPr>
      <w:r w:rsidRPr="009D31A9">
        <w:t>Tomas Tobé espone una presentazione.</w:t>
      </w:r>
    </w:p>
    <w:p w:rsidR="005D46CF" w:rsidRPr="009D31A9" w:rsidRDefault="005D46CF" w:rsidP="006C239E">
      <w:pPr>
        <w:autoSpaceDE w:val="0"/>
        <w:autoSpaceDN w:val="0"/>
        <w:adjustRightInd w:val="0"/>
        <w:ind w:left="1100" w:hanging="400"/>
      </w:pPr>
    </w:p>
    <w:p w:rsidR="005D46CF" w:rsidRPr="009D31A9" w:rsidRDefault="005D46CF" w:rsidP="005D46CF">
      <w:pPr>
        <w:autoSpaceDE w:val="0"/>
        <w:autoSpaceDN w:val="0"/>
        <w:adjustRightInd w:val="0"/>
      </w:pPr>
      <w:r w:rsidRPr="009D31A9">
        <w:rPr>
          <w:b/>
          <w:i/>
        </w:rPr>
        <w:t>Intervengono</w:t>
      </w:r>
      <w:r w:rsidRPr="009D31A9">
        <w:t>: György Hölvényi, Norbert Neuser, Pierrette Herzberger</w:t>
      </w:r>
      <w:r w:rsidRPr="009D31A9">
        <w:noBreakHyphen/>
        <w:t>Fofana, Martin Horwood, Tomas Tobé, Michelle Labeeu (DG ECHO), Anna Ropers-Bergeot (DG ECHO), Loic Defay (EEAS), Grum Abay Teshome (ambasciata di Etiopia).</w:t>
      </w:r>
    </w:p>
    <w:p w:rsidR="00355DD5" w:rsidRPr="009D31A9" w:rsidRDefault="00355DD5" w:rsidP="00355DD5">
      <w:pPr>
        <w:spacing w:before="600"/>
      </w:pPr>
      <w:r w:rsidRPr="009D31A9">
        <w:rPr>
          <w:b/>
          <w:bCs/>
        </w:rPr>
        <w:t>3 dicembre 2019, dalle 11.30 alle 12.30</w:t>
      </w:r>
    </w:p>
    <w:p w:rsidR="00355DD5" w:rsidRPr="009D31A9" w:rsidRDefault="00355DD5" w:rsidP="00355DD5">
      <w:pPr>
        <w:spacing w:before="240"/>
      </w:pPr>
      <w:r w:rsidRPr="009D31A9">
        <w:rPr>
          <w:b/>
          <w:bCs/>
          <w:i/>
          <w:iCs/>
        </w:rPr>
        <w:t>Congiuntamente alla sottocommissione per i diritti dell'uomo</w:t>
      </w:r>
    </w:p>
    <w:p w:rsidR="00355DD5" w:rsidRPr="009D31A9" w:rsidRDefault="00355DD5" w:rsidP="00355DD5">
      <w:pPr>
        <w:spacing w:before="240"/>
        <w:ind w:left="708" w:hanging="708"/>
      </w:pPr>
      <w:r w:rsidRPr="009D31A9">
        <w:rPr>
          <w:b/>
          <w:bCs/>
        </w:rPr>
        <w:t>12.</w:t>
      </w:r>
      <w:r w:rsidRPr="009D31A9">
        <w:tab/>
      </w:r>
      <w:r w:rsidRPr="009D31A9">
        <w:rPr>
          <w:b/>
          <w:bCs/>
        </w:rPr>
        <w:t>Promozione della prevenzione, della protezione e di soluzioni per gli sfollati interni</w:t>
      </w:r>
    </w:p>
    <w:p w:rsidR="00355DD5" w:rsidRPr="009D31A9" w:rsidRDefault="00355DD5" w:rsidP="00355DD5">
      <w:r w:rsidRPr="009D31A9">
        <w:tab/>
        <w:t>DEVE/9/01919</w:t>
      </w:r>
    </w:p>
    <w:p w:rsidR="007D6BE2" w:rsidRPr="009D31A9" w:rsidRDefault="00355DD5" w:rsidP="00492DA5">
      <w:pPr>
        <w:pStyle w:val="PVxIndent"/>
        <w:ind w:left="709"/>
      </w:pPr>
      <w:r w:rsidRPr="009D31A9">
        <w:t>Scambio di opinioni con Cecilia Jiménez-Damary, relatrice speciale delle Nazioni Unite per i diritti degli sfollati interni</w:t>
      </w:r>
    </w:p>
    <w:p w:rsidR="00186CC4" w:rsidRPr="009D31A9" w:rsidRDefault="00186CC4" w:rsidP="00186CC4">
      <w:pPr>
        <w:pStyle w:val="PVxIndent"/>
        <w:ind w:left="0"/>
      </w:pPr>
    </w:p>
    <w:p w:rsidR="00186CC4" w:rsidRPr="009D31A9" w:rsidRDefault="00186CC4" w:rsidP="00186CC4">
      <w:pPr>
        <w:pStyle w:val="PVxIndent"/>
        <w:ind w:left="0"/>
      </w:pPr>
      <w:r w:rsidRPr="009D31A9">
        <w:t>Tomas Tobé e Maria Arena formulano alcune osservazioni introduttive.</w:t>
      </w:r>
    </w:p>
    <w:p w:rsidR="00186CC4" w:rsidRPr="009D31A9" w:rsidRDefault="00186CC4" w:rsidP="00186CC4">
      <w:pPr>
        <w:pStyle w:val="PVxIndent"/>
        <w:ind w:left="0"/>
      </w:pPr>
    </w:p>
    <w:p w:rsidR="00186CC4" w:rsidRPr="009D31A9" w:rsidRDefault="00186CC4" w:rsidP="00186CC4">
      <w:pPr>
        <w:pStyle w:val="PVxIndent"/>
        <w:ind w:left="0"/>
      </w:pPr>
      <w:r w:rsidRPr="009D31A9">
        <w:t>Cecilia Jiménez-Damary espone una presentazione.</w:t>
      </w:r>
    </w:p>
    <w:p w:rsidR="005D46CF" w:rsidRPr="009D31A9" w:rsidRDefault="005D46CF" w:rsidP="00355DD5">
      <w:pPr>
        <w:pStyle w:val="PVxIndent"/>
      </w:pPr>
    </w:p>
    <w:p w:rsidR="00186CC4" w:rsidRPr="009D31A9" w:rsidRDefault="005D46CF" w:rsidP="00186CC4">
      <w:pPr>
        <w:pStyle w:val="PVxIndent"/>
        <w:ind w:left="0"/>
      </w:pPr>
      <w:r w:rsidRPr="009D31A9">
        <w:rPr>
          <w:b/>
          <w:i/>
        </w:rPr>
        <w:t>Intervengono</w:t>
      </w:r>
      <w:r w:rsidRPr="009D31A9">
        <w:t>: Mónica Silvana González, Pierrette Herzberger</w:t>
      </w:r>
      <w:r w:rsidRPr="009D31A9">
        <w:noBreakHyphen/>
        <w:t>Fofana, Maria Arena, Shaffaq Mohammed, Tomas Tobé, Leonor Nieto Léon (DG ECHO), Cecilia Jiménez-Damary.</w:t>
      </w:r>
    </w:p>
    <w:p w:rsidR="00186CC4" w:rsidRPr="009D31A9" w:rsidRDefault="00186CC4" w:rsidP="00186CC4">
      <w:pPr>
        <w:pStyle w:val="PVxIndent"/>
        <w:ind w:left="0"/>
      </w:pPr>
    </w:p>
    <w:p w:rsidR="00186CC4" w:rsidRPr="009D31A9" w:rsidRDefault="00186CC4" w:rsidP="00186CC4">
      <w:pPr>
        <w:pStyle w:val="PVxIndent"/>
        <w:ind w:left="0"/>
        <w:jc w:val="center"/>
        <w:rPr>
          <w:i/>
        </w:rPr>
      </w:pPr>
    </w:p>
    <w:p w:rsidR="007D6BE2" w:rsidRPr="009D31A9" w:rsidRDefault="00492DA5" w:rsidP="00186CC4">
      <w:pPr>
        <w:pStyle w:val="PVxIndent"/>
        <w:ind w:left="0"/>
        <w:jc w:val="center"/>
        <w:rPr>
          <w:i/>
        </w:rPr>
      </w:pPr>
      <w:r w:rsidRPr="009D31A9">
        <w:rPr>
          <w:i/>
        </w:rPr>
        <w:t>La riunione, sospesa alle 12.23, riprende martedì 3 dicembre 2019 alle 14.38 sotto la presidenza di Tomas Tobé (presidente).</w:t>
      </w:r>
    </w:p>
    <w:p w:rsidR="00186CC4" w:rsidRPr="009D31A9" w:rsidRDefault="00186CC4" w:rsidP="00186CC4">
      <w:pPr>
        <w:pStyle w:val="PVxIndent"/>
        <w:ind w:left="0"/>
        <w:jc w:val="center"/>
        <w:rPr>
          <w:i/>
        </w:rPr>
      </w:pPr>
    </w:p>
    <w:p w:rsidR="00186CC4" w:rsidRPr="009D31A9" w:rsidRDefault="00186CC4" w:rsidP="00186CC4">
      <w:pPr>
        <w:pStyle w:val="PVxIndent"/>
        <w:ind w:left="0"/>
        <w:jc w:val="center"/>
        <w:rPr>
          <w:i/>
        </w:rPr>
      </w:pPr>
    </w:p>
    <w:p w:rsidR="00355DD5" w:rsidRPr="009D31A9" w:rsidRDefault="00355DD5" w:rsidP="00355DD5">
      <w:pPr>
        <w:spacing w:before="240"/>
        <w:ind w:left="708" w:hanging="708"/>
      </w:pPr>
      <w:r w:rsidRPr="009D31A9">
        <w:rPr>
          <w:b/>
          <w:bCs/>
        </w:rPr>
        <w:t>13.</w:t>
      </w:r>
      <w:r w:rsidRPr="009D31A9">
        <w:tab/>
      </w:r>
      <w:r w:rsidRPr="009D31A9">
        <w:rPr>
          <w:b/>
          <w:bCs/>
        </w:rPr>
        <w:t>Protocollo di attuazione dell'accordo di partenariato nel settore della pesca tra la Comunità europea e la Repubblica di Guinea-Bissau (2019-2024)</w:t>
      </w:r>
    </w:p>
    <w:p w:rsidR="00355DD5" w:rsidRPr="009D31A9" w:rsidRDefault="00355DD5" w:rsidP="00355DD5">
      <w:r w:rsidRPr="009D31A9">
        <w:tab/>
        <w:t>DEVE/9/00463</w:t>
      </w:r>
    </w:p>
    <w:p w:rsidR="00355DD5" w:rsidRPr="009D31A9" w:rsidRDefault="00355DD5" w:rsidP="00355DD5">
      <w:pPr>
        <w:spacing w:after="120"/>
      </w:pPr>
      <w:r w:rsidRPr="009D31A9">
        <w:tab/>
        <w:t>***</w:t>
      </w:r>
      <w:r w:rsidRPr="009D31A9">
        <w:tab/>
        <w:t>2019/0090(NLE)</w:t>
      </w:r>
      <w:r w:rsidRPr="009D31A9">
        <w:tab/>
        <w:t>08928/2019 – C9-0011/2019</w:t>
      </w:r>
    </w:p>
    <w:tbl>
      <w:tblPr>
        <w:tblW w:w="854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355DD5" w:rsidRPr="009D31A9" w:rsidTr="00492DA5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 w:rsidP="0063512C">
            <w:pPr>
              <w:spacing w:line="256" w:lineRule="auto"/>
              <w:ind w:left="142"/>
            </w:pPr>
            <w:r w:rsidRPr="009D31A9">
              <w:t>Relatrice per parere:</w:t>
            </w:r>
          </w:p>
        </w:tc>
      </w:tr>
      <w:tr w:rsidR="00355DD5" w:rsidRPr="009D31A9" w:rsidTr="00492DA5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>Caroline Roose (Verts/ALE)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  <w:jc w:val="right"/>
            </w:pPr>
            <w:r w:rsidRPr="009D31A9">
              <w:t>PA – PE642.950v01-00</w:t>
            </w:r>
          </w:p>
        </w:tc>
      </w:tr>
      <w:tr w:rsidR="00355DD5" w:rsidRPr="009D31A9" w:rsidTr="00492DA5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 w:rsidP="0063512C">
            <w:pPr>
              <w:spacing w:line="256" w:lineRule="auto"/>
              <w:ind w:left="142"/>
            </w:pPr>
            <w:r w:rsidRPr="009D31A9">
              <w:t>Merito:</w:t>
            </w:r>
          </w:p>
        </w:tc>
      </w:tr>
      <w:tr w:rsidR="00355DD5" w:rsidRPr="009D31A9" w:rsidTr="00492DA5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 xml:space="preserve">PECH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>João Ferreira (GUE/NGL)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  <w:jc w:val="right"/>
            </w:pPr>
            <w:r w:rsidRPr="009D31A9">
              <w:t>PR – PE641.178v01-00</w:t>
            </w:r>
          </w:p>
        </w:tc>
      </w:tr>
    </w:tbl>
    <w:p w:rsidR="00355DD5" w:rsidRPr="009D31A9" w:rsidRDefault="006C239E" w:rsidP="006C239E">
      <w:pPr>
        <w:autoSpaceDE w:val="0"/>
        <w:autoSpaceDN w:val="0"/>
        <w:adjustRightInd w:val="0"/>
        <w:ind w:left="1100" w:hanging="400"/>
      </w:pPr>
      <w:r w:rsidRPr="009D31A9">
        <w:rPr>
          <w:rFonts w:ascii="Symbol" w:hAnsi="Symbol"/>
          <w:color w:val="000000"/>
        </w:rPr>
        <w:t></w:t>
      </w:r>
      <w:r w:rsidRPr="009D31A9">
        <w:rPr>
          <w:rFonts w:ascii="Symbol" w:hAnsi="Symbol"/>
          <w:color w:val="000000"/>
        </w:rPr>
        <w:tab/>
      </w:r>
      <w:r w:rsidRPr="009D31A9">
        <w:t>Approvazione del progetto di parere</w:t>
      </w:r>
    </w:p>
    <w:p w:rsidR="005D46CF" w:rsidRPr="009D31A9" w:rsidRDefault="005D46CF" w:rsidP="006C239E">
      <w:pPr>
        <w:autoSpaceDE w:val="0"/>
        <w:autoSpaceDN w:val="0"/>
        <w:adjustRightInd w:val="0"/>
        <w:ind w:left="1100" w:hanging="400"/>
      </w:pPr>
    </w:p>
    <w:p w:rsidR="005940A4" w:rsidRPr="009D31A9" w:rsidRDefault="005940A4" w:rsidP="008F1E3B">
      <w:pPr>
        <w:tabs>
          <w:tab w:val="left" w:pos="1100"/>
        </w:tabs>
        <w:autoSpaceDE w:val="0"/>
        <w:autoSpaceDN w:val="0"/>
        <w:adjustRightInd w:val="0"/>
        <w:jc w:val="both"/>
        <w:rPr>
          <w:i/>
          <w:snapToGrid/>
        </w:rPr>
      </w:pPr>
      <w:r w:rsidRPr="009D31A9">
        <w:rPr>
          <w:b/>
          <w:i/>
        </w:rPr>
        <w:t>Decisione</w:t>
      </w:r>
      <w:r w:rsidRPr="009D31A9">
        <w:rPr>
          <w:i/>
        </w:rPr>
        <w:t>:</w:t>
      </w:r>
      <w:r w:rsidRPr="009D31A9">
        <w:t xml:space="preserve"> </w:t>
      </w:r>
      <w:r w:rsidRPr="009D31A9">
        <w:rPr>
          <w:i/>
        </w:rPr>
        <w:t>il progetto di parere è approvato, senza modifiche, con 21 voti favorevoli, 2 contrari e 0 astensioni.</w:t>
      </w:r>
    </w:p>
    <w:p w:rsidR="005D46CF" w:rsidRPr="009D31A9" w:rsidRDefault="005D46CF" w:rsidP="00135287">
      <w:pPr>
        <w:autoSpaceDE w:val="0"/>
        <w:autoSpaceDN w:val="0"/>
        <w:adjustRightInd w:val="0"/>
        <w:rPr>
          <w:i/>
          <w:color w:val="000000"/>
        </w:rPr>
      </w:pPr>
    </w:p>
    <w:p w:rsidR="00355DD5" w:rsidRPr="009D31A9" w:rsidRDefault="00355DD5" w:rsidP="00355DD5">
      <w:pPr>
        <w:spacing w:before="240"/>
        <w:ind w:left="708" w:hanging="708"/>
      </w:pPr>
      <w:r w:rsidRPr="009D31A9">
        <w:rPr>
          <w:b/>
          <w:bCs/>
        </w:rPr>
        <w:lastRenderedPageBreak/>
        <w:t>14.</w:t>
      </w:r>
      <w:r w:rsidRPr="009D31A9">
        <w:tab/>
      </w:r>
      <w:r w:rsidRPr="009D31A9">
        <w:rPr>
          <w:b/>
          <w:bCs/>
        </w:rPr>
        <w:t>Protocollo di attuazione dell'accordo di partenariato nel settore della pesca tra la Comunità europea e la Repubblica di Guinea-Bissau (2019-2024)</w:t>
      </w:r>
    </w:p>
    <w:p w:rsidR="00355DD5" w:rsidRPr="009D31A9" w:rsidRDefault="00355DD5" w:rsidP="00355DD5">
      <w:r w:rsidRPr="009D31A9">
        <w:tab/>
        <w:t>DEVE/9/01649</w:t>
      </w:r>
    </w:p>
    <w:p w:rsidR="00355DD5" w:rsidRPr="009D31A9" w:rsidRDefault="00355DD5" w:rsidP="00355DD5">
      <w:pPr>
        <w:spacing w:after="120"/>
      </w:pPr>
      <w:r w:rsidRPr="009D31A9">
        <w:tab/>
      </w:r>
      <w:r w:rsidRPr="009D31A9">
        <w:tab/>
        <w:t>2019/0090M(NLE)</w:t>
      </w:r>
      <w:r w:rsidRPr="009D31A9">
        <w:tab/>
      </w:r>
    </w:p>
    <w:tbl>
      <w:tblPr>
        <w:tblW w:w="854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355DD5" w:rsidRPr="009D31A9" w:rsidTr="000D0749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0D0749" w:rsidP="000D0749">
            <w:pPr>
              <w:tabs>
                <w:tab w:val="left" w:pos="142"/>
              </w:tabs>
              <w:spacing w:line="256" w:lineRule="auto"/>
              <w:ind w:left="142"/>
            </w:pPr>
            <w:r w:rsidRPr="009D31A9">
              <w:t xml:space="preserve"> Relatrice per parere:</w:t>
            </w:r>
          </w:p>
        </w:tc>
      </w:tr>
      <w:tr w:rsidR="00355DD5" w:rsidRPr="009D31A9" w:rsidTr="000D0749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>Caroline Roose (Verts/ALE)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  <w:jc w:val="right"/>
            </w:pPr>
            <w:r w:rsidRPr="009D31A9">
              <w:t>PA – PE642.937v03-00</w:t>
            </w:r>
            <w:r w:rsidRPr="009D31A9">
              <w:br/>
              <w:t>AM – PE643.222v01-00</w:t>
            </w:r>
          </w:p>
        </w:tc>
      </w:tr>
      <w:tr w:rsidR="00355DD5" w:rsidRPr="009D31A9" w:rsidTr="000D0749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0D0749" w:rsidP="000D0749">
            <w:pPr>
              <w:spacing w:line="256" w:lineRule="auto"/>
              <w:ind w:left="142" w:hanging="142"/>
            </w:pPr>
            <w:r w:rsidRPr="009D31A9">
              <w:t xml:space="preserve">   Merito:</w:t>
            </w:r>
          </w:p>
        </w:tc>
      </w:tr>
      <w:tr w:rsidR="00355DD5" w:rsidRPr="009D31A9" w:rsidTr="000D0749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 xml:space="preserve">PECH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>João Ferreira (GUE/NGL)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  <w:jc w:val="right"/>
            </w:pPr>
            <w:r w:rsidRPr="009D31A9">
              <w:t>PR – PE642.938v01-00</w:t>
            </w:r>
            <w:r w:rsidRPr="009D31A9">
              <w:br/>
              <w:t>AM – PE644.740v01-00</w:t>
            </w:r>
          </w:p>
        </w:tc>
      </w:tr>
    </w:tbl>
    <w:p w:rsidR="00355DD5" w:rsidRPr="009D31A9" w:rsidRDefault="006C239E" w:rsidP="006C239E">
      <w:pPr>
        <w:autoSpaceDE w:val="0"/>
        <w:autoSpaceDN w:val="0"/>
        <w:adjustRightInd w:val="0"/>
        <w:ind w:left="1100" w:hanging="400"/>
      </w:pPr>
      <w:r w:rsidRPr="009D31A9">
        <w:rPr>
          <w:rFonts w:ascii="Symbol" w:hAnsi="Symbol"/>
          <w:color w:val="000000"/>
        </w:rPr>
        <w:t></w:t>
      </w:r>
      <w:r w:rsidRPr="009D31A9">
        <w:rPr>
          <w:rFonts w:ascii="Symbol" w:hAnsi="Symbol"/>
          <w:color w:val="000000"/>
        </w:rPr>
        <w:tab/>
      </w:r>
      <w:r w:rsidRPr="009D31A9">
        <w:t>Approvazione del progetto di parere</w:t>
      </w:r>
    </w:p>
    <w:p w:rsidR="00135287" w:rsidRPr="009D31A9" w:rsidRDefault="00135287" w:rsidP="00135287">
      <w:pPr>
        <w:autoSpaceDE w:val="0"/>
        <w:autoSpaceDN w:val="0"/>
        <w:adjustRightInd w:val="0"/>
      </w:pPr>
    </w:p>
    <w:p w:rsidR="00492DA5" w:rsidRPr="009D31A9" w:rsidRDefault="00492DA5" w:rsidP="00135287">
      <w:pPr>
        <w:autoSpaceDE w:val="0"/>
        <w:autoSpaceDN w:val="0"/>
        <w:adjustRightInd w:val="0"/>
      </w:pPr>
    </w:p>
    <w:p w:rsidR="00135287" w:rsidRPr="009D31A9" w:rsidRDefault="005940A4" w:rsidP="00135287">
      <w:pPr>
        <w:autoSpaceDE w:val="0"/>
        <w:autoSpaceDN w:val="0"/>
        <w:adjustRightInd w:val="0"/>
      </w:pPr>
      <w:r w:rsidRPr="009D31A9">
        <w:rPr>
          <w:b/>
          <w:i/>
        </w:rPr>
        <w:t xml:space="preserve">Emendamenti approvati: </w:t>
      </w:r>
      <w:r w:rsidRPr="009D31A9">
        <w:rPr>
          <w:b/>
        </w:rPr>
        <w:t xml:space="preserve"> </w:t>
      </w:r>
      <w:r w:rsidRPr="009D31A9">
        <w:t xml:space="preserve">COM da 1 a 4, 1, 4, 10, 11, 13, da 16 a 18. </w:t>
      </w:r>
    </w:p>
    <w:p w:rsidR="00D211D5" w:rsidRPr="009D31A9" w:rsidRDefault="00D211D5" w:rsidP="00135287">
      <w:pPr>
        <w:autoSpaceDE w:val="0"/>
        <w:autoSpaceDN w:val="0"/>
        <w:adjustRightInd w:val="0"/>
      </w:pPr>
    </w:p>
    <w:p w:rsidR="00A04E2C" w:rsidRPr="009D31A9" w:rsidRDefault="00D211D5" w:rsidP="00A04E2C">
      <w:pPr>
        <w:autoSpaceDE w:val="0"/>
        <w:autoSpaceDN w:val="0"/>
        <w:adjustRightInd w:val="0"/>
      </w:pPr>
      <w:r w:rsidRPr="009D31A9">
        <w:rPr>
          <w:b/>
          <w:i/>
        </w:rPr>
        <w:t>Emendamenti decaduti:</w:t>
      </w:r>
      <w:r w:rsidRPr="009D31A9">
        <w:t xml:space="preserve">  2, 3, 5, 6, da 7 a 9, 12, 14, 7, 15, da 19 a 21.</w:t>
      </w:r>
    </w:p>
    <w:p w:rsidR="00D211D5" w:rsidRPr="009D31A9" w:rsidRDefault="00D211D5" w:rsidP="00135287">
      <w:pPr>
        <w:autoSpaceDE w:val="0"/>
        <w:autoSpaceDN w:val="0"/>
        <w:adjustRightInd w:val="0"/>
      </w:pPr>
    </w:p>
    <w:p w:rsidR="00492DA5" w:rsidRPr="009D31A9" w:rsidRDefault="00492DA5" w:rsidP="00135287">
      <w:pPr>
        <w:autoSpaceDE w:val="0"/>
        <w:autoSpaceDN w:val="0"/>
        <w:adjustRightInd w:val="0"/>
      </w:pPr>
    </w:p>
    <w:p w:rsidR="005940A4" w:rsidRPr="009D31A9" w:rsidRDefault="005940A4" w:rsidP="008F1E3B">
      <w:pPr>
        <w:autoSpaceDE w:val="0"/>
        <w:autoSpaceDN w:val="0"/>
        <w:adjustRightInd w:val="0"/>
        <w:jc w:val="both"/>
        <w:rPr>
          <w:color w:val="000000"/>
        </w:rPr>
      </w:pPr>
      <w:r w:rsidRPr="009D31A9">
        <w:rPr>
          <w:b/>
          <w:i/>
        </w:rPr>
        <w:t>Decisione</w:t>
      </w:r>
      <w:r w:rsidRPr="009D31A9">
        <w:rPr>
          <w:i/>
        </w:rPr>
        <w:t>:</w:t>
      </w:r>
      <w:r w:rsidRPr="009D31A9">
        <w:t xml:space="preserve"> </w:t>
      </w:r>
      <w:r w:rsidRPr="009D31A9">
        <w:rPr>
          <w:i/>
        </w:rPr>
        <w:t>il progetto di parere è approvato, come modificato, con 21 voti favorevoli, 2 contrari e 1 astensione.</w:t>
      </w:r>
    </w:p>
    <w:p w:rsidR="00355DD5" w:rsidRPr="009D31A9" w:rsidRDefault="00355DD5" w:rsidP="00355DD5">
      <w:pPr>
        <w:spacing w:before="240"/>
        <w:ind w:left="708" w:hanging="708"/>
      </w:pPr>
      <w:r w:rsidRPr="009D31A9">
        <w:rPr>
          <w:b/>
          <w:bCs/>
        </w:rPr>
        <w:t>15.</w:t>
      </w:r>
      <w:r w:rsidRPr="009D31A9">
        <w:tab/>
      </w:r>
      <w:r w:rsidRPr="009D31A9">
        <w:rPr>
          <w:b/>
          <w:bCs/>
        </w:rPr>
        <w:t>Conclusione del protocollo di attuazione dell'accordo di partenariato nel settore della pesca tra la Comunità europea e la Repubblica del Capo Verde (2019-2024)</w:t>
      </w:r>
    </w:p>
    <w:p w:rsidR="00355DD5" w:rsidRPr="009D31A9" w:rsidRDefault="00355DD5" w:rsidP="00355DD5">
      <w:r w:rsidRPr="009D31A9">
        <w:tab/>
        <w:t>DEVE/9/00457</w:t>
      </w:r>
    </w:p>
    <w:p w:rsidR="00355DD5" w:rsidRPr="009D31A9" w:rsidRDefault="00355DD5" w:rsidP="00355DD5">
      <w:pPr>
        <w:spacing w:after="120"/>
      </w:pPr>
      <w:r w:rsidRPr="009D31A9">
        <w:tab/>
        <w:t>***</w:t>
      </w:r>
      <w:r w:rsidRPr="009D31A9">
        <w:tab/>
        <w:t>2019/0078(NLE)</w:t>
      </w:r>
      <w:r w:rsidRPr="009D31A9">
        <w:tab/>
        <w:t>08662/2019 – C9-0004/2019</w:t>
      </w:r>
    </w:p>
    <w:tbl>
      <w:tblPr>
        <w:tblW w:w="854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355DD5" w:rsidRPr="009D31A9" w:rsidTr="00492DA5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 w:rsidP="00492DA5">
            <w:pPr>
              <w:spacing w:line="256" w:lineRule="auto"/>
              <w:ind w:left="284" w:hanging="142"/>
            </w:pPr>
            <w:r w:rsidRPr="009D31A9">
              <w:t>Relatrice per parere:</w:t>
            </w:r>
          </w:p>
        </w:tc>
      </w:tr>
      <w:tr w:rsidR="00355DD5" w:rsidRPr="009D31A9" w:rsidTr="00492DA5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>Catherine Chabaud (Renew)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  <w:jc w:val="right"/>
            </w:pPr>
            <w:r w:rsidRPr="009D31A9">
              <w:t>PA – PE641.364v01-00</w:t>
            </w:r>
          </w:p>
        </w:tc>
      </w:tr>
      <w:tr w:rsidR="00355DD5" w:rsidRPr="009D31A9" w:rsidTr="00492DA5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 w:rsidP="00492DA5">
            <w:pPr>
              <w:spacing w:line="256" w:lineRule="auto"/>
              <w:ind w:left="284" w:hanging="142"/>
            </w:pPr>
            <w:r w:rsidRPr="009D31A9">
              <w:t>Merito:</w:t>
            </w:r>
          </w:p>
        </w:tc>
      </w:tr>
      <w:tr w:rsidR="00355DD5" w:rsidRPr="009D31A9" w:rsidTr="00492DA5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 xml:space="preserve">PECH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>Cláudia Monteiro de Aguiar</w:t>
            </w:r>
            <w:r w:rsidRPr="009D31A9">
              <w:br/>
              <w:t>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  <w:jc w:val="right"/>
            </w:pPr>
            <w:r w:rsidRPr="009D31A9">
              <w:t>PR – PE641.408v01-00</w:t>
            </w:r>
          </w:p>
        </w:tc>
      </w:tr>
    </w:tbl>
    <w:p w:rsidR="00355DD5" w:rsidRPr="009D31A9" w:rsidRDefault="006C239E" w:rsidP="006C239E">
      <w:pPr>
        <w:autoSpaceDE w:val="0"/>
        <w:autoSpaceDN w:val="0"/>
        <w:adjustRightInd w:val="0"/>
        <w:ind w:left="1100" w:hanging="400"/>
      </w:pPr>
      <w:r w:rsidRPr="009D31A9">
        <w:rPr>
          <w:rFonts w:ascii="Symbol" w:hAnsi="Symbol"/>
          <w:color w:val="000000"/>
        </w:rPr>
        <w:t></w:t>
      </w:r>
      <w:r w:rsidRPr="009D31A9">
        <w:rPr>
          <w:rFonts w:ascii="Symbol" w:hAnsi="Symbol"/>
          <w:color w:val="000000"/>
        </w:rPr>
        <w:tab/>
      </w:r>
      <w:r w:rsidRPr="009D31A9">
        <w:t>Approvazione del progetto di parere</w:t>
      </w:r>
    </w:p>
    <w:p w:rsidR="00135287" w:rsidRPr="009D31A9" w:rsidRDefault="00135287" w:rsidP="00135287">
      <w:pPr>
        <w:autoSpaceDE w:val="0"/>
        <w:autoSpaceDN w:val="0"/>
        <w:adjustRightInd w:val="0"/>
      </w:pPr>
    </w:p>
    <w:p w:rsidR="00DD4C86" w:rsidRPr="009D31A9" w:rsidRDefault="00DD4C86" w:rsidP="00135287">
      <w:pPr>
        <w:autoSpaceDE w:val="0"/>
        <w:autoSpaceDN w:val="0"/>
        <w:adjustRightInd w:val="0"/>
        <w:rPr>
          <w:b/>
          <w:i/>
        </w:rPr>
      </w:pPr>
    </w:p>
    <w:p w:rsidR="00135287" w:rsidRPr="009D31A9" w:rsidRDefault="00135287" w:rsidP="008F1E3B">
      <w:pPr>
        <w:tabs>
          <w:tab w:val="left" w:pos="851"/>
        </w:tabs>
        <w:autoSpaceDE w:val="0"/>
        <w:autoSpaceDN w:val="0"/>
        <w:adjustRightInd w:val="0"/>
        <w:jc w:val="both"/>
        <w:rPr>
          <w:i/>
        </w:rPr>
      </w:pPr>
      <w:r w:rsidRPr="009D31A9">
        <w:rPr>
          <w:b/>
          <w:i/>
        </w:rPr>
        <w:t>Decisione:</w:t>
      </w:r>
      <w:r w:rsidRPr="009D31A9">
        <w:t xml:space="preserve"> </w:t>
      </w:r>
      <w:r w:rsidRPr="009D31A9">
        <w:rPr>
          <w:i/>
        </w:rPr>
        <w:t>il progetto di parere è approvato, senza modifiche, con 22 voti favorevoli, 2 contrari e 0 astensioni.</w:t>
      </w:r>
    </w:p>
    <w:p w:rsidR="00135287" w:rsidRPr="009D31A9" w:rsidRDefault="00135287" w:rsidP="00135287">
      <w:pPr>
        <w:autoSpaceDE w:val="0"/>
        <w:autoSpaceDN w:val="0"/>
        <w:adjustRightInd w:val="0"/>
        <w:rPr>
          <w:color w:val="000000"/>
        </w:rPr>
      </w:pPr>
    </w:p>
    <w:p w:rsidR="00355DD5" w:rsidRPr="009D31A9" w:rsidRDefault="00355DD5" w:rsidP="00712411">
      <w:pPr>
        <w:tabs>
          <w:tab w:val="left" w:pos="284"/>
        </w:tabs>
        <w:spacing w:before="240"/>
        <w:ind w:left="708" w:hanging="708"/>
      </w:pPr>
      <w:r w:rsidRPr="009D31A9">
        <w:tab/>
      </w:r>
      <w:r w:rsidRPr="009D31A9">
        <w:rPr>
          <w:b/>
          <w:bCs/>
        </w:rPr>
        <w:t>Conclusione del protocollo di attuazione dell'accordo di partenariato nel settore della pesca tra la Comunità europea e la Repubblica del Capo Verde (2019-2024)</w:t>
      </w:r>
    </w:p>
    <w:p w:rsidR="00355DD5" w:rsidRPr="009D31A9" w:rsidRDefault="00355DD5" w:rsidP="00355DD5">
      <w:r w:rsidRPr="009D31A9">
        <w:tab/>
        <w:t>DEVE/9/01500</w:t>
      </w:r>
    </w:p>
    <w:p w:rsidR="00355DD5" w:rsidRPr="009D31A9" w:rsidRDefault="00355DD5" w:rsidP="00355DD5">
      <w:pPr>
        <w:spacing w:after="120"/>
      </w:pPr>
      <w:r w:rsidRPr="009D31A9">
        <w:tab/>
      </w:r>
      <w:r w:rsidRPr="009D31A9">
        <w:tab/>
        <w:t>2019/0078M(NLE)</w:t>
      </w:r>
      <w:r w:rsidRPr="009D31A9">
        <w:tab/>
      </w:r>
    </w:p>
    <w:tbl>
      <w:tblPr>
        <w:tblW w:w="854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355DD5" w:rsidRPr="009D31A9" w:rsidTr="00712411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0D0749" w:rsidP="00712411">
            <w:pPr>
              <w:spacing w:line="256" w:lineRule="auto"/>
              <w:ind w:left="284" w:hanging="284"/>
            </w:pPr>
            <w:r w:rsidRPr="009D31A9">
              <w:t xml:space="preserve">   Relatrice per parere:</w:t>
            </w:r>
          </w:p>
        </w:tc>
      </w:tr>
      <w:tr w:rsidR="00355DD5" w:rsidRPr="009D31A9" w:rsidTr="00712411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>Catherine Chabaud (Renew)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  <w:jc w:val="right"/>
            </w:pPr>
            <w:r w:rsidRPr="009D31A9">
              <w:t>PA – PE642.934v02-00</w:t>
            </w:r>
            <w:r w:rsidRPr="009D31A9">
              <w:br/>
              <w:t>AM – PE643.220v01-00</w:t>
            </w:r>
          </w:p>
        </w:tc>
      </w:tr>
      <w:tr w:rsidR="00355DD5" w:rsidRPr="009D31A9" w:rsidTr="00712411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4A0431" w:rsidP="004A0431">
            <w:pPr>
              <w:spacing w:line="256" w:lineRule="auto"/>
              <w:ind w:left="284" w:hanging="142"/>
            </w:pPr>
            <w:r w:rsidRPr="009D31A9">
              <w:t xml:space="preserve">   Merito:</w:t>
            </w:r>
          </w:p>
        </w:tc>
      </w:tr>
      <w:tr w:rsidR="00355DD5" w:rsidRPr="009D31A9" w:rsidTr="00712411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 xml:space="preserve">PECH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>Cláudia Monteiro de Aguiar</w:t>
            </w:r>
            <w:r w:rsidRPr="009D31A9">
              <w:br/>
              <w:t>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  <w:jc w:val="right"/>
            </w:pPr>
            <w:r w:rsidRPr="009D31A9">
              <w:t>PR – PE643.077v01-00</w:t>
            </w:r>
          </w:p>
        </w:tc>
      </w:tr>
    </w:tbl>
    <w:p w:rsidR="00355DD5" w:rsidRPr="009D31A9" w:rsidRDefault="006C239E" w:rsidP="006C239E">
      <w:pPr>
        <w:autoSpaceDE w:val="0"/>
        <w:autoSpaceDN w:val="0"/>
        <w:adjustRightInd w:val="0"/>
        <w:ind w:left="1100" w:hanging="400"/>
      </w:pPr>
      <w:r w:rsidRPr="009D31A9">
        <w:rPr>
          <w:rFonts w:ascii="Symbol" w:hAnsi="Symbol"/>
          <w:color w:val="000000"/>
        </w:rPr>
        <w:lastRenderedPageBreak/>
        <w:t></w:t>
      </w:r>
      <w:r w:rsidRPr="009D31A9">
        <w:rPr>
          <w:rFonts w:ascii="Symbol" w:hAnsi="Symbol"/>
          <w:color w:val="000000"/>
        </w:rPr>
        <w:tab/>
      </w:r>
      <w:r w:rsidRPr="009D31A9">
        <w:t>Approvazione del progetto di parere</w:t>
      </w:r>
    </w:p>
    <w:p w:rsidR="00135287" w:rsidRPr="009D31A9" w:rsidRDefault="00135287" w:rsidP="00135287">
      <w:pPr>
        <w:autoSpaceDE w:val="0"/>
        <w:autoSpaceDN w:val="0"/>
        <w:adjustRightInd w:val="0"/>
      </w:pPr>
    </w:p>
    <w:p w:rsidR="00DD4C86" w:rsidRPr="009D31A9" w:rsidRDefault="00492DA5" w:rsidP="00DD4C86">
      <w:r w:rsidRPr="009D31A9">
        <w:rPr>
          <w:b/>
          <w:i/>
        </w:rPr>
        <w:t>Emendamenti approvati:</w:t>
      </w:r>
      <w:r w:rsidRPr="009D31A9">
        <w:rPr>
          <w:color w:val="1F497D"/>
        </w:rPr>
        <w:t xml:space="preserve"> </w:t>
      </w:r>
      <w:r w:rsidRPr="009D31A9">
        <w:t>da 1 a 3, COMP 1, 9, COM 2, 13, COM 3, da 17 a 20, COM 4, 23.</w:t>
      </w:r>
    </w:p>
    <w:p w:rsidR="00712411" w:rsidRPr="009D31A9" w:rsidRDefault="00712411" w:rsidP="00DD4C86">
      <w:pPr>
        <w:rPr>
          <w:snapToGrid/>
          <w:sz w:val="22"/>
        </w:rPr>
      </w:pPr>
    </w:p>
    <w:p w:rsidR="00DD4C86" w:rsidRPr="009D31A9" w:rsidRDefault="00712411" w:rsidP="00DD4C86">
      <w:r w:rsidRPr="009D31A9">
        <w:rPr>
          <w:b/>
          <w:i/>
        </w:rPr>
        <w:t>Emendamenti respinti:</w:t>
      </w:r>
      <w:r w:rsidRPr="009D31A9">
        <w:t xml:space="preserve"> 8.</w:t>
      </w:r>
    </w:p>
    <w:p w:rsidR="00D211D5" w:rsidRPr="009D31A9" w:rsidRDefault="00D211D5" w:rsidP="00DD4C86"/>
    <w:p w:rsidR="00D211D5" w:rsidRPr="009D31A9" w:rsidRDefault="00304FA2" w:rsidP="00DD4C86">
      <w:r w:rsidRPr="009D31A9">
        <w:rPr>
          <w:b/>
          <w:i/>
        </w:rPr>
        <w:t xml:space="preserve">Emendamenti decaduti: </w:t>
      </w:r>
      <w:r w:rsidRPr="009D31A9">
        <w:t>da 4 a 7, da 10 a 12, da 14 a 16, 21, 22.</w:t>
      </w:r>
    </w:p>
    <w:p w:rsidR="00DA573E" w:rsidRPr="009D31A9" w:rsidRDefault="00DA573E" w:rsidP="00DA573E">
      <w:pPr>
        <w:autoSpaceDE w:val="0"/>
        <w:autoSpaceDN w:val="0"/>
        <w:adjustRightInd w:val="0"/>
        <w:rPr>
          <w:b/>
          <w:i/>
        </w:rPr>
      </w:pPr>
    </w:p>
    <w:p w:rsidR="00135287" w:rsidRPr="009D31A9" w:rsidRDefault="00135287" w:rsidP="008F1E3B">
      <w:pPr>
        <w:autoSpaceDE w:val="0"/>
        <w:autoSpaceDN w:val="0"/>
        <w:adjustRightInd w:val="0"/>
        <w:jc w:val="both"/>
        <w:rPr>
          <w:i/>
        </w:rPr>
      </w:pPr>
      <w:r w:rsidRPr="009D31A9">
        <w:rPr>
          <w:b/>
          <w:i/>
        </w:rPr>
        <w:t>Decisione</w:t>
      </w:r>
      <w:r w:rsidRPr="009D31A9">
        <w:t xml:space="preserve">: </w:t>
      </w:r>
      <w:r w:rsidRPr="009D31A9">
        <w:rPr>
          <w:i/>
        </w:rPr>
        <w:t>il progetto di parere è approvato, come modificato, con 22 voti favorevoli, 2 contrari e 0 astensioni.</w:t>
      </w:r>
    </w:p>
    <w:p w:rsidR="00135287" w:rsidRPr="009D31A9" w:rsidRDefault="00135287" w:rsidP="00135287">
      <w:pPr>
        <w:autoSpaceDE w:val="0"/>
        <w:autoSpaceDN w:val="0"/>
        <w:adjustRightInd w:val="0"/>
        <w:rPr>
          <w:color w:val="000000"/>
        </w:rPr>
      </w:pPr>
    </w:p>
    <w:p w:rsidR="00355DD5" w:rsidRPr="009D31A9" w:rsidRDefault="00355DD5" w:rsidP="00355DD5">
      <w:pPr>
        <w:spacing w:before="240"/>
        <w:ind w:left="708" w:hanging="708"/>
      </w:pPr>
      <w:r w:rsidRPr="009D31A9">
        <w:rPr>
          <w:b/>
          <w:bCs/>
        </w:rPr>
        <w:t>17.</w:t>
      </w:r>
      <w:r w:rsidRPr="009D31A9">
        <w:tab/>
      </w:r>
      <w:r w:rsidRPr="009D31A9">
        <w:rPr>
          <w:b/>
          <w:bCs/>
        </w:rPr>
        <w:t>Conclusione dell'accordo di libero scambio tra l'Unione europea e la Repubblica socialista del Vietnam</w:t>
      </w:r>
    </w:p>
    <w:p w:rsidR="00355DD5" w:rsidRPr="009D31A9" w:rsidRDefault="00355DD5" w:rsidP="00355DD5">
      <w:r w:rsidRPr="009D31A9">
        <w:tab/>
        <w:t>DEVE/9/00394</w:t>
      </w:r>
    </w:p>
    <w:p w:rsidR="00355DD5" w:rsidRPr="009D31A9" w:rsidRDefault="00355DD5" w:rsidP="00355DD5">
      <w:pPr>
        <w:spacing w:after="120"/>
      </w:pPr>
      <w:r w:rsidRPr="009D31A9">
        <w:tab/>
        <w:t>***</w:t>
      </w:r>
      <w:r w:rsidRPr="009D31A9">
        <w:tab/>
        <w:t>2018/0356(NLE)</w:t>
      </w:r>
      <w:r w:rsidRPr="009D31A9">
        <w:tab/>
        <w:t>06050/2019 – C9-0023/2019</w:t>
      </w:r>
    </w:p>
    <w:tbl>
      <w:tblPr>
        <w:tblW w:w="854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355DD5" w:rsidRPr="009D31A9" w:rsidTr="00712411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4A0431" w:rsidP="00712411">
            <w:pPr>
              <w:spacing w:line="256" w:lineRule="auto"/>
              <w:ind w:left="284" w:hanging="284"/>
            </w:pPr>
            <w:r w:rsidRPr="009D31A9">
              <w:t xml:space="preserve">   Relatore per parere:</w:t>
            </w:r>
          </w:p>
        </w:tc>
      </w:tr>
      <w:tr w:rsidR="00355DD5" w:rsidRPr="009D31A9" w:rsidTr="00712411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>Tomas Tobé 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  <w:jc w:val="right"/>
            </w:pPr>
            <w:r w:rsidRPr="009D31A9">
              <w:t>PA – PE641.172v01-00</w:t>
            </w:r>
            <w:r w:rsidRPr="009D31A9">
              <w:br/>
              <w:t>AM – PE641.396v01-00</w:t>
            </w:r>
          </w:p>
        </w:tc>
      </w:tr>
      <w:tr w:rsidR="00355DD5" w:rsidRPr="009D31A9" w:rsidTr="00712411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4A0431">
            <w:pPr>
              <w:spacing w:line="256" w:lineRule="auto"/>
            </w:pPr>
            <w:r w:rsidRPr="009D31A9">
              <w:t xml:space="preserve">   Merito:</w:t>
            </w:r>
          </w:p>
        </w:tc>
      </w:tr>
      <w:tr w:rsidR="00355DD5" w:rsidRPr="009D31A9" w:rsidTr="00712411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 xml:space="preserve">INTA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>Jan Zahradil (ECR)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  <w:jc w:val="right"/>
            </w:pPr>
            <w:r w:rsidRPr="009D31A9">
              <w:t>PR – PE642.857v01-00</w:t>
            </w:r>
            <w:r w:rsidRPr="009D31A9">
              <w:br/>
              <w:t>AM – PE643.172v01-00</w:t>
            </w:r>
          </w:p>
        </w:tc>
      </w:tr>
    </w:tbl>
    <w:p w:rsidR="00355DD5" w:rsidRPr="009D31A9" w:rsidRDefault="006C239E" w:rsidP="006C239E">
      <w:pPr>
        <w:autoSpaceDE w:val="0"/>
        <w:autoSpaceDN w:val="0"/>
        <w:adjustRightInd w:val="0"/>
        <w:ind w:left="1100" w:hanging="400"/>
      </w:pPr>
      <w:r w:rsidRPr="009D31A9">
        <w:rPr>
          <w:rFonts w:ascii="Symbol" w:hAnsi="Symbol"/>
          <w:color w:val="000000"/>
        </w:rPr>
        <w:t></w:t>
      </w:r>
      <w:r w:rsidRPr="009D31A9">
        <w:rPr>
          <w:rFonts w:ascii="Symbol" w:hAnsi="Symbol"/>
          <w:color w:val="000000"/>
        </w:rPr>
        <w:tab/>
      </w:r>
      <w:r w:rsidRPr="009D31A9">
        <w:t>Approvazione del progetto di parere</w:t>
      </w:r>
    </w:p>
    <w:p w:rsidR="00135287" w:rsidRPr="009D31A9" w:rsidRDefault="00135287" w:rsidP="00135287">
      <w:pPr>
        <w:autoSpaceDE w:val="0"/>
        <w:autoSpaceDN w:val="0"/>
        <w:adjustRightInd w:val="0"/>
      </w:pPr>
    </w:p>
    <w:p w:rsidR="00DD2158" w:rsidRPr="009D31A9" w:rsidRDefault="00DD2158" w:rsidP="00D22365">
      <w:pPr>
        <w:rPr>
          <w:b/>
          <w:i/>
          <w:snapToGrid/>
          <w:sz w:val="22"/>
        </w:rPr>
      </w:pPr>
    </w:p>
    <w:p w:rsidR="00D22365" w:rsidRPr="009D31A9" w:rsidRDefault="00D22365" w:rsidP="00D22365">
      <w:r w:rsidRPr="009D31A9">
        <w:rPr>
          <w:b/>
          <w:i/>
        </w:rPr>
        <w:t>Emendamenti respinti:</w:t>
      </w:r>
      <w:r w:rsidRPr="009D31A9">
        <w:rPr>
          <w:color w:val="FF0000"/>
        </w:rPr>
        <w:t xml:space="preserve"> </w:t>
      </w:r>
      <w:r w:rsidRPr="009D31A9">
        <w:t>1 e 3.</w:t>
      </w:r>
    </w:p>
    <w:p w:rsidR="00DD2158" w:rsidRPr="009D31A9" w:rsidRDefault="00DD2158" w:rsidP="00D22365"/>
    <w:p w:rsidR="00D22365" w:rsidRPr="009D31A9" w:rsidRDefault="00D22365" w:rsidP="00D22365">
      <w:r w:rsidRPr="009D31A9">
        <w:rPr>
          <w:b/>
          <w:i/>
        </w:rPr>
        <w:t>Emendamenti ritirati</w:t>
      </w:r>
      <w:r w:rsidRPr="009D31A9">
        <w:rPr>
          <w:b/>
        </w:rPr>
        <w:t>:</w:t>
      </w:r>
      <w:r w:rsidRPr="009D31A9">
        <w:t xml:space="preserve"> 2.</w:t>
      </w:r>
    </w:p>
    <w:p w:rsidR="00E670AB" w:rsidRPr="009D31A9" w:rsidRDefault="00E670AB" w:rsidP="00135287">
      <w:pPr>
        <w:autoSpaceDE w:val="0"/>
        <w:autoSpaceDN w:val="0"/>
        <w:adjustRightInd w:val="0"/>
        <w:rPr>
          <w:b/>
          <w:i/>
        </w:rPr>
      </w:pPr>
    </w:p>
    <w:p w:rsidR="00135287" w:rsidRPr="009D31A9" w:rsidRDefault="00D22365" w:rsidP="00135287">
      <w:pPr>
        <w:autoSpaceDE w:val="0"/>
        <w:autoSpaceDN w:val="0"/>
        <w:adjustRightInd w:val="0"/>
        <w:rPr>
          <w:color w:val="000000"/>
        </w:rPr>
      </w:pPr>
      <w:r w:rsidRPr="009D31A9">
        <w:rPr>
          <w:b/>
          <w:i/>
        </w:rPr>
        <w:t>Decisione:</w:t>
      </w:r>
      <w:r w:rsidRPr="009D31A9">
        <w:t xml:space="preserve"> </w:t>
      </w:r>
      <w:r w:rsidRPr="009D31A9">
        <w:rPr>
          <w:i/>
        </w:rPr>
        <w:t>il progetto di parere è approvato con 11 voti favorevoli, 7 contrari e 6 astensioni.</w:t>
      </w:r>
    </w:p>
    <w:p w:rsidR="00355DD5" w:rsidRPr="009D31A9" w:rsidRDefault="00355DD5" w:rsidP="00355DD5">
      <w:pPr>
        <w:spacing w:before="240"/>
        <w:ind w:left="708" w:hanging="708"/>
      </w:pPr>
      <w:r w:rsidRPr="009D31A9">
        <w:rPr>
          <w:b/>
          <w:bCs/>
        </w:rPr>
        <w:t>18.</w:t>
      </w:r>
      <w:r w:rsidRPr="009D31A9">
        <w:tab/>
      </w:r>
      <w:r w:rsidRPr="009D31A9">
        <w:rPr>
          <w:b/>
          <w:bCs/>
        </w:rPr>
        <w:t>Conclusione dell'accordo di libero scambio tra l'Unione europea e la Repubblica socialista del Vietnam</w:t>
      </w:r>
    </w:p>
    <w:p w:rsidR="00355DD5" w:rsidRPr="009D31A9" w:rsidRDefault="00355DD5" w:rsidP="00355DD5">
      <w:r w:rsidRPr="009D31A9">
        <w:tab/>
        <w:t>DEVE/9/01328</w:t>
      </w:r>
    </w:p>
    <w:p w:rsidR="00355DD5" w:rsidRPr="009D31A9" w:rsidRDefault="00355DD5" w:rsidP="00355DD5">
      <w:pPr>
        <w:spacing w:after="120"/>
      </w:pPr>
      <w:r w:rsidRPr="009D31A9">
        <w:tab/>
      </w:r>
      <w:r w:rsidRPr="009D31A9">
        <w:tab/>
        <w:t>2018/0356M(NLE)</w:t>
      </w:r>
      <w:r w:rsidRPr="009D31A9">
        <w:tab/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355DD5" w:rsidRPr="009D31A9" w:rsidTr="00355DD5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4A0431" w:rsidP="00712411">
            <w:pPr>
              <w:spacing w:line="256" w:lineRule="auto"/>
              <w:ind w:left="142"/>
            </w:pPr>
            <w:r w:rsidRPr="009D31A9">
              <w:t xml:space="preserve"> Relatore per parere:</w:t>
            </w:r>
          </w:p>
        </w:tc>
      </w:tr>
      <w:tr w:rsidR="00355DD5" w:rsidRPr="009D31A9" w:rsidTr="00355DD5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>Tomas Tobé 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  <w:jc w:val="right"/>
            </w:pPr>
            <w:r w:rsidRPr="009D31A9">
              <w:t>PA – PE641.208v01-00</w:t>
            </w:r>
            <w:r w:rsidRPr="009D31A9">
              <w:br/>
              <w:t>AM – PE641.386v01-00</w:t>
            </w:r>
          </w:p>
        </w:tc>
      </w:tr>
      <w:tr w:rsidR="00355DD5" w:rsidRPr="009D31A9" w:rsidTr="00355DD5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4A0431" w:rsidP="004A0431">
            <w:pPr>
              <w:spacing w:line="256" w:lineRule="auto"/>
              <w:ind w:left="142"/>
            </w:pPr>
            <w:r w:rsidRPr="009D31A9">
              <w:t xml:space="preserve"> Merito:</w:t>
            </w:r>
          </w:p>
        </w:tc>
      </w:tr>
      <w:tr w:rsidR="00355DD5" w:rsidRPr="009D31A9" w:rsidTr="00355DD5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 xml:space="preserve">INTA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>Jan Zahradil (ECR)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  <w:jc w:val="right"/>
            </w:pPr>
            <w:r w:rsidRPr="009D31A9">
              <w:t>PR – PE642.858v01-00</w:t>
            </w:r>
            <w:r w:rsidRPr="009D31A9">
              <w:br/>
              <w:t>AM – PE643.175v02-00</w:t>
            </w:r>
          </w:p>
        </w:tc>
      </w:tr>
    </w:tbl>
    <w:p w:rsidR="00355DD5" w:rsidRPr="009D31A9" w:rsidRDefault="006C239E" w:rsidP="006C239E">
      <w:pPr>
        <w:autoSpaceDE w:val="0"/>
        <w:autoSpaceDN w:val="0"/>
        <w:adjustRightInd w:val="0"/>
        <w:ind w:left="1100" w:hanging="400"/>
      </w:pPr>
      <w:r w:rsidRPr="009D31A9">
        <w:rPr>
          <w:rFonts w:ascii="Symbol" w:hAnsi="Symbol"/>
          <w:color w:val="000000"/>
        </w:rPr>
        <w:t></w:t>
      </w:r>
      <w:r w:rsidRPr="009D31A9">
        <w:rPr>
          <w:rFonts w:ascii="Symbol" w:hAnsi="Symbol"/>
          <w:color w:val="000000"/>
        </w:rPr>
        <w:tab/>
      </w:r>
      <w:r w:rsidRPr="009D31A9">
        <w:t>Approvazione del progetto di parere</w:t>
      </w:r>
    </w:p>
    <w:p w:rsidR="00135287" w:rsidRPr="009D31A9" w:rsidRDefault="00135287" w:rsidP="00135287">
      <w:pPr>
        <w:autoSpaceDE w:val="0"/>
        <w:autoSpaceDN w:val="0"/>
        <w:adjustRightInd w:val="0"/>
      </w:pPr>
    </w:p>
    <w:p w:rsidR="00E670AB" w:rsidRPr="009D31A9" w:rsidRDefault="00E670AB" w:rsidP="00E670AB">
      <w:pPr>
        <w:rPr>
          <w:snapToGrid/>
          <w:sz w:val="22"/>
        </w:rPr>
      </w:pPr>
      <w:r w:rsidRPr="009D31A9">
        <w:rPr>
          <w:b/>
          <w:i/>
        </w:rPr>
        <w:t>Emendamenti approvati:</w:t>
      </w:r>
      <w:r w:rsidRPr="009D31A9">
        <w:t xml:space="preserve"> da 1 a 3, COMP 1, 9, 10, COMP 2, COMP 3, 21, COMP 4, 27, 29, 30, 34 (prima parte), 36.</w:t>
      </w:r>
    </w:p>
    <w:p w:rsidR="002E00B6" w:rsidRPr="009D31A9" w:rsidRDefault="007B5DD5" w:rsidP="00E670AB">
      <w:r w:rsidRPr="009D31A9">
        <w:rPr>
          <w:b/>
          <w:i/>
        </w:rPr>
        <w:t>Emendamenti</w:t>
      </w:r>
      <w:r w:rsidRPr="009D31A9">
        <w:t xml:space="preserve"> </w:t>
      </w:r>
      <w:r w:rsidRPr="009D31A9">
        <w:rPr>
          <w:b/>
          <w:i/>
        </w:rPr>
        <w:t>respinti</w:t>
      </w:r>
      <w:r w:rsidRPr="009D31A9">
        <w:t xml:space="preserve">: </w:t>
      </w:r>
    </w:p>
    <w:p w:rsidR="002E00B6" w:rsidRPr="009D31A9" w:rsidRDefault="002E00B6" w:rsidP="00E670AB"/>
    <w:p w:rsidR="002E00B6" w:rsidRPr="009D31A9" w:rsidRDefault="007B5DD5" w:rsidP="002E00B6">
      <w:r w:rsidRPr="009D31A9">
        <w:rPr>
          <w:b/>
          <w:i/>
        </w:rPr>
        <w:t xml:space="preserve">Emendamenti decaduti: </w:t>
      </w:r>
      <w:r w:rsidRPr="009D31A9">
        <w:t xml:space="preserve">da 4 a 8, da 11 a 20, da 22 a 26, 28, da 31 a 33, 34 (seconda parte), </w:t>
      </w:r>
      <w:r w:rsidRPr="009D31A9">
        <w:lastRenderedPageBreak/>
        <w:t>35.</w:t>
      </w:r>
    </w:p>
    <w:p w:rsidR="00E670AB" w:rsidRPr="009D31A9" w:rsidRDefault="00E670AB" w:rsidP="00E670AB"/>
    <w:p w:rsidR="00E670AB" w:rsidRPr="009D31A9" w:rsidRDefault="00E670AB" w:rsidP="00135287">
      <w:pPr>
        <w:autoSpaceDE w:val="0"/>
        <w:autoSpaceDN w:val="0"/>
        <w:adjustRightInd w:val="0"/>
        <w:rPr>
          <w:b/>
          <w:i/>
        </w:rPr>
      </w:pPr>
    </w:p>
    <w:p w:rsidR="00135287" w:rsidRPr="009D31A9" w:rsidRDefault="00135287" w:rsidP="008F1E3B">
      <w:pPr>
        <w:autoSpaceDE w:val="0"/>
        <w:autoSpaceDN w:val="0"/>
        <w:adjustRightInd w:val="0"/>
        <w:jc w:val="both"/>
        <w:rPr>
          <w:i/>
        </w:rPr>
      </w:pPr>
      <w:r w:rsidRPr="009D31A9">
        <w:rPr>
          <w:b/>
          <w:i/>
        </w:rPr>
        <w:t>Decisione</w:t>
      </w:r>
      <w:r w:rsidRPr="009D31A9">
        <w:t xml:space="preserve">: </w:t>
      </w:r>
      <w:r w:rsidRPr="009D31A9">
        <w:rPr>
          <w:i/>
        </w:rPr>
        <w:t>il progetto di parere è approvato, come modificato, con 14 voti favorevoli, 6 contrari e 4 astensioni.</w:t>
      </w:r>
    </w:p>
    <w:p w:rsidR="00135287" w:rsidRPr="009D31A9" w:rsidRDefault="00135287" w:rsidP="008F1E3B">
      <w:pPr>
        <w:autoSpaceDE w:val="0"/>
        <w:autoSpaceDN w:val="0"/>
        <w:adjustRightInd w:val="0"/>
        <w:jc w:val="both"/>
        <w:rPr>
          <w:color w:val="000000"/>
        </w:rPr>
      </w:pPr>
    </w:p>
    <w:p w:rsidR="00355DD5" w:rsidRPr="009D31A9" w:rsidRDefault="00355DD5" w:rsidP="00355DD5">
      <w:pPr>
        <w:spacing w:before="240"/>
        <w:ind w:left="708" w:hanging="708"/>
      </w:pPr>
      <w:r w:rsidRPr="009D31A9">
        <w:rPr>
          <w:b/>
          <w:bCs/>
        </w:rPr>
        <w:t>19.</w:t>
      </w:r>
      <w:r w:rsidRPr="009D31A9">
        <w:tab/>
      </w:r>
      <w:r w:rsidRPr="009D31A9">
        <w:rPr>
          <w:b/>
          <w:bCs/>
        </w:rPr>
        <w:t>Accordo sulla protezione degli investimenti tra l'Unione europea e i suoi Stati membri, da una parte, e la Repubblica socialista del Vietnam, dall'altra</w:t>
      </w:r>
    </w:p>
    <w:p w:rsidR="00355DD5" w:rsidRPr="009D31A9" w:rsidRDefault="00355DD5" w:rsidP="00355DD5">
      <w:r w:rsidRPr="009D31A9">
        <w:tab/>
        <w:t>DEVE/9/00392</w:t>
      </w:r>
    </w:p>
    <w:p w:rsidR="00355DD5" w:rsidRPr="009D31A9" w:rsidRDefault="00355DD5" w:rsidP="00355DD5">
      <w:pPr>
        <w:spacing w:after="120"/>
      </w:pPr>
      <w:r w:rsidRPr="009D31A9">
        <w:tab/>
        <w:t>***</w:t>
      </w:r>
      <w:r w:rsidRPr="009D31A9">
        <w:tab/>
        <w:t>2018/0358(NLE)</w:t>
      </w:r>
      <w:r w:rsidRPr="009D31A9">
        <w:tab/>
        <w:t>05931/2019 – C9-0020/2019</w:t>
      </w:r>
    </w:p>
    <w:tbl>
      <w:tblPr>
        <w:tblW w:w="854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355DD5" w:rsidRPr="009D31A9" w:rsidTr="00712411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4A0431" w:rsidP="00712411">
            <w:pPr>
              <w:spacing w:line="256" w:lineRule="auto"/>
              <w:ind w:left="142" w:hanging="142"/>
            </w:pPr>
            <w:r w:rsidRPr="009D31A9">
              <w:t xml:space="preserve">   Relatore per parere:</w:t>
            </w:r>
          </w:p>
        </w:tc>
      </w:tr>
      <w:tr w:rsidR="00355DD5" w:rsidRPr="009D31A9" w:rsidTr="00712411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>Tomas Tobé 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  <w:jc w:val="right"/>
            </w:pPr>
            <w:r w:rsidRPr="009D31A9">
              <w:t>PA – PE641.171v01-00</w:t>
            </w:r>
            <w:r w:rsidRPr="009D31A9">
              <w:br/>
              <w:t>AM – PE641.397v01-00</w:t>
            </w:r>
          </w:p>
        </w:tc>
      </w:tr>
      <w:tr w:rsidR="00355DD5" w:rsidRPr="009D31A9" w:rsidTr="00712411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4A0431" w:rsidP="004A0431">
            <w:pPr>
              <w:spacing w:line="256" w:lineRule="auto"/>
              <w:ind w:left="284" w:hanging="142"/>
            </w:pPr>
            <w:r w:rsidRPr="009D31A9">
              <w:t xml:space="preserve">   Merito:</w:t>
            </w:r>
          </w:p>
        </w:tc>
      </w:tr>
      <w:tr w:rsidR="00355DD5" w:rsidRPr="009D31A9" w:rsidTr="00712411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 xml:space="preserve">INTA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>Jan Zahradil (ECR)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  <w:jc w:val="right"/>
            </w:pPr>
            <w:r w:rsidRPr="009D31A9">
              <w:t>PR – PE642.860v01-00</w:t>
            </w:r>
            <w:r w:rsidRPr="009D31A9">
              <w:br/>
              <w:t>AM – PE643.173v01-00</w:t>
            </w:r>
          </w:p>
        </w:tc>
      </w:tr>
    </w:tbl>
    <w:p w:rsidR="00355DD5" w:rsidRPr="009D31A9" w:rsidRDefault="006C239E" w:rsidP="006C239E">
      <w:pPr>
        <w:autoSpaceDE w:val="0"/>
        <w:autoSpaceDN w:val="0"/>
        <w:adjustRightInd w:val="0"/>
        <w:ind w:left="1100" w:hanging="400"/>
      </w:pPr>
      <w:r w:rsidRPr="009D31A9">
        <w:rPr>
          <w:rFonts w:ascii="Symbol" w:hAnsi="Symbol"/>
          <w:color w:val="000000"/>
        </w:rPr>
        <w:t></w:t>
      </w:r>
      <w:r w:rsidRPr="009D31A9">
        <w:rPr>
          <w:rFonts w:ascii="Symbol" w:hAnsi="Symbol"/>
          <w:color w:val="000000"/>
        </w:rPr>
        <w:tab/>
      </w:r>
      <w:r w:rsidRPr="009D31A9">
        <w:t>Approvazione del progetto di parere</w:t>
      </w:r>
    </w:p>
    <w:p w:rsidR="00135287" w:rsidRPr="009D31A9" w:rsidRDefault="00135287" w:rsidP="00135287">
      <w:pPr>
        <w:autoSpaceDE w:val="0"/>
        <w:autoSpaceDN w:val="0"/>
        <w:adjustRightInd w:val="0"/>
      </w:pPr>
    </w:p>
    <w:p w:rsidR="00712411" w:rsidRPr="009D31A9" w:rsidRDefault="00712411" w:rsidP="007B5DD5">
      <w:pPr>
        <w:rPr>
          <w:snapToGrid/>
          <w:sz w:val="22"/>
        </w:rPr>
      </w:pPr>
    </w:p>
    <w:p w:rsidR="007B5DD5" w:rsidRPr="009D31A9" w:rsidRDefault="007B5DD5" w:rsidP="007B5DD5">
      <w:r w:rsidRPr="009D31A9">
        <w:rPr>
          <w:b/>
          <w:i/>
        </w:rPr>
        <w:t>Emendamenti</w:t>
      </w:r>
      <w:r w:rsidRPr="009D31A9">
        <w:t xml:space="preserve"> </w:t>
      </w:r>
      <w:r w:rsidRPr="009D31A9">
        <w:rPr>
          <w:b/>
          <w:i/>
        </w:rPr>
        <w:t>respinti</w:t>
      </w:r>
      <w:r w:rsidRPr="009D31A9">
        <w:t>: 1 e 3.</w:t>
      </w:r>
    </w:p>
    <w:p w:rsidR="00712411" w:rsidRPr="009D31A9" w:rsidRDefault="00712411" w:rsidP="007B5DD5"/>
    <w:p w:rsidR="007B5DD5" w:rsidRPr="009D31A9" w:rsidRDefault="007B5DD5" w:rsidP="007B5DD5">
      <w:r w:rsidRPr="009D31A9">
        <w:rPr>
          <w:b/>
          <w:i/>
        </w:rPr>
        <w:t>Emendamenti ritirati:</w:t>
      </w:r>
      <w:r w:rsidRPr="009D31A9">
        <w:t xml:space="preserve"> 2.</w:t>
      </w:r>
    </w:p>
    <w:p w:rsidR="007B5DD5" w:rsidRPr="009D31A9" w:rsidRDefault="007B5DD5" w:rsidP="007B5DD5">
      <w:pPr>
        <w:autoSpaceDE w:val="0"/>
        <w:autoSpaceDN w:val="0"/>
        <w:adjustRightInd w:val="0"/>
        <w:rPr>
          <w:b/>
          <w:i/>
        </w:rPr>
      </w:pPr>
    </w:p>
    <w:p w:rsidR="007B5DD5" w:rsidRPr="009D31A9" w:rsidRDefault="007B5DD5" w:rsidP="007B5DD5">
      <w:pPr>
        <w:autoSpaceDE w:val="0"/>
        <w:autoSpaceDN w:val="0"/>
        <w:adjustRightInd w:val="0"/>
        <w:rPr>
          <w:i/>
        </w:rPr>
      </w:pPr>
      <w:r w:rsidRPr="009D31A9">
        <w:rPr>
          <w:b/>
          <w:i/>
        </w:rPr>
        <w:t>Decisione:</w:t>
      </w:r>
      <w:r w:rsidRPr="009D31A9">
        <w:t xml:space="preserve"> </w:t>
      </w:r>
      <w:r w:rsidRPr="009D31A9">
        <w:rPr>
          <w:i/>
        </w:rPr>
        <w:t>il progetto di parere è approvato con 11 voti favorevoli, 7 contrari e 6 astensioni.</w:t>
      </w:r>
    </w:p>
    <w:p w:rsidR="007B5DD5" w:rsidRPr="009D31A9" w:rsidRDefault="007B5DD5" w:rsidP="007B5DD5">
      <w:pPr>
        <w:autoSpaceDE w:val="0"/>
        <w:autoSpaceDN w:val="0"/>
        <w:adjustRightInd w:val="0"/>
        <w:rPr>
          <w:color w:val="000000"/>
        </w:rPr>
      </w:pPr>
    </w:p>
    <w:p w:rsidR="00135287" w:rsidRPr="009D31A9" w:rsidRDefault="00135287" w:rsidP="00135287">
      <w:pPr>
        <w:autoSpaceDE w:val="0"/>
        <w:autoSpaceDN w:val="0"/>
        <w:adjustRightInd w:val="0"/>
        <w:rPr>
          <w:i/>
        </w:rPr>
      </w:pPr>
    </w:p>
    <w:p w:rsidR="00355DD5" w:rsidRPr="009D31A9" w:rsidRDefault="00355DD5" w:rsidP="00355DD5">
      <w:pPr>
        <w:spacing w:before="240"/>
        <w:ind w:left="708" w:hanging="708"/>
      </w:pPr>
      <w:r w:rsidRPr="009D31A9">
        <w:rPr>
          <w:b/>
          <w:bCs/>
        </w:rPr>
        <w:t>20.</w:t>
      </w:r>
      <w:r w:rsidRPr="009D31A9">
        <w:tab/>
      </w:r>
      <w:r w:rsidRPr="009D31A9">
        <w:rPr>
          <w:b/>
          <w:bCs/>
        </w:rPr>
        <w:t>Accordo sulla protezione degli investimenti tra l'Unione europea e i suoi Stati membri, da una parte, e la Repubblica socialista del Vietnam, dall'altra</w:t>
      </w:r>
    </w:p>
    <w:p w:rsidR="00355DD5" w:rsidRPr="009D31A9" w:rsidRDefault="00355DD5" w:rsidP="00355DD5">
      <w:r w:rsidRPr="009D31A9">
        <w:tab/>
        <w:t>DEVE/9/01329</w:t>
      </w:r>
    </w:p>
    <w:p w:rsidR="00355DD5" w:rsidRPr="009D31A9" w:rsidRDefault="00355DD5" w:rsidP="00355DD5">
      <w:pPr>
        <w:spacing w:after="120"/>
      </w:pPr>
      <w:r w:rsidRPr="009D31A9">
        <w:tab/>
      </w:r>
      <w:r w:rsidRPr="009D31A9">
        <w:tab/>
        <w:t>2018/0358M(NLE)</w:t>
      </w:r>
      <w:r w:rsidRPr="009D31A9">
        <w:tab/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355DD5" w:rsidRPr="009D31A9" w:rsidTr="00355DD5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4A0431" w:rsidP="00712411">
            <w:pPr>
              <w:spacing w:line="256" w:lineRule="auto"/>
              <w:ind w:firstLine="142"/>
            </w:pPr>
            <w:r w:rsidRPr="009D31A9">
              <w:t xml:space="preserve"> Relatore per parere:</w:t>
            </w:r>
          </w:p>
        </w:tc>
      </w:tr>
      <w:tr w:rsidR="00355DD5" w:rsidRPr="009D31A9" w:rsidTr="00355DD5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>Tomas Tobé 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  <w:jc w:val="right"/>
            </w:pPr>
            <w:r w:rsidRPr="009D31A9">
              <w:t>PA – PE641.207v01-00</w:t>
            </w:r>
            <w:r w:rsidRPr="009D31A9">
              <w:br/>
              <w:t>AM – PE641.387v01-00</w:t>
            </w:r>
          </w:p>
        </w:tc>
      </w:tr>
      <w:tr w:rsidR="00355DD5" w:rsidRPr="009D31A9" w:rsidTr="00355DD5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4A0431" w:rsidP="004A0431">
            <w:pPr>
              <w:spacing w:line="256" w:lineRule="auto"/>
              <w:ind w:left="142" w:hanging="142"/>
            </w:pPr>
            <w:r w:rsidRPr="009D31A9">
              <w:t xml:space="preserve">   Merito:</w:t>
            </w:r>
          </w:p>
        </w:tc>
      </w:tr>
      <w:tr w:rsidR="00355DD5" w:rsidRPr="009D31A9" w:rsidTr="00355DD5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 xml:space="preserve">INTA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>Jan Zahradil (ECR)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  <w:jc w:val="right"/>
            </w:pPr>
            <w:r w:rsidRPr="009D31A9">
              <w:t>PR – PE642.888v01-00</w:t>
            </w:r>
            <w:r w:rsidRPr="009D31A9">
              <w:br/>
              <w:t>AM – PE643.174v02-00</w:t>
            </w:r>
          </w:p>
        </w:tc>
      </w:tr>
    </w:tbl>
    <w:p w:rsidR="00355DD5" w:rsidRPr="009D31A9" w:rsidRDefault="006C239E" w:rsidP="006C239E">
      <w:pPr>
        <w:autoSpaceDE w:val="0"/>
        <w:autoSpaceDN w:val="0"/>
        <w:adjustRightInd w:val="0"/>
        <w:ind w:left="1100" w:hanging="400"/>
      </w:pPr>
      <w:r w:rsidRPr="009D31A9">
        <w:rPr>
          <w:rFonts w:ascii="Symbol" w:hAnsi="Symbol"/>
          <w:color w:val="000000"/>
        </w:rPr>
        <w:t></w:t>
      </w:r>
      <w:r w:rsidRPr="009D31A9">
        <w:rPr>
          <w:rFonts w:ascii="Symbol" w:hAnsi="Symbol"/>
          <w:color w:val="000000"/>
        </w:rPr>
        <w:tab/>
      </w:r>
      <w:r w:rsidRPr="009D31A9">
        <w:t>Approvazione del progetto di parere</w:t>
      </w:r>
    </w:p>
    <w:p w:rsidR="00135287" w:rsidRPr="009D31A9" w:rsidRDefault="00135287" w:rsidP="00135287">
      <w:pPr>
        <w:autoSpaceDE w:val="0"/>
        <w:autoSpaceDN w:val="0"/>
        <w:adjustRightInd w:val="0"/>
      </w:pPr>
    </w:p>
    <w:p w:rsidR="007B5DD5" w:rsidRPr="009D31A9" w:rsidRDefault="007B5DD5" w:rsidP="007B5DD5">
      <w:r w:rsidRPr="009D31A9">
        <w:rPr>
          <w:b/>
          <w:i/>
        </w:rPr>
        <w:t>Emendamenti approvati</w:t>
      </w:r>
      <w:r w:rsidRPr="009D31A9">
        <w:t>: 2, 7 (prima parte), 8, 13, 15, 17.</w:t>
      </w:r>
    </w:p>
    <w:p w:rsidR="00712411" w:rsidRPr="009D31A9" w:rsidRDefault="00712411" w:rsidP="007B5DD5">
      <w:pPr>
        <w:rPr>
          <w:snapToGrid/>
          <w:sz w:val="22"/>
        </w:rPr>
      </w:pPr>
    </w:p>
    <w:p w:rsidR="007B5DD5" w:rsidRPr="009D31A9" w:rsidRDefault="007B5DD5" w:rsidP="007B5DD5">
      <w:r w:rsidRPr="009D31A9">
        <w:rPr>
          <w:b/>
          <w:i/>
        </w:rPr>
        <w:t>Emendamenti</w:t>
      </w:r>
      <w:r w:rsidRPr="009D31A9">
        <w:t xml:space="preserve"> </w:t>
      </w:r>
      <w:r w:rsidRPr="009D31A9">
        <w:rPr>
          <w:b/>
          <w:i/>
        </w:rPr>
        <w:t>respinti</w:t>
      </w:r>
      <w:r w:rsidRPr="009D31A9">
        <w:t>: 1, 3, 5, 6, 7 (seconda parte), 12, 14, 16.</w:t>
      </w:r>
    </w:p>
    <w:p w:rsidR="005277A6" w:rsidRPr="009D31A9" w:rsidRDefault="005277A6" w:rsidP="007B5DD5"/>
    <w:p w:rsidR="005277A6" w:rsidRPr="009D31A9" w:rsidRDefault="005277A6" w:rsidP="007B5DD5">
      <w:r w:rsidRPr="009D31A9">
        <w:rPr>
          <w:b/>
          <w:i/>
        </w:rPr>
        <w:t>Emendamenti</w:t>
      </w:r>
      <w:r w:rsidRPr="009D31A9">
        <w:t xml:space="preserve"> </w:t>
      </w:r>
      <w:r w:rsidRPr="009D31A9">
        <w:rPr>
          <w:b/>
          <w:i/>
        </w:rPr>
        <w:t>decaduti</w:t>
      </w:r>
      <w:r w:rsidRPr="009D31A9">
        <w:t>:</w:t>
      </w:r>
      <w:r w:rsidRPr="009D31A9">
        <w:rPr>
          <w:b/>
          <w:i/>
        </w:rPr>
        <w:t xml:space="preserve"> </w:t>
      </w:r>
      <w:r w:rsidRPr="009D31A9">
        <w:t>4, 9, 10, 11.</w:t>
      </w:r>
    </w:p>
    <w:p w:rsidR="005277A6" w:rsidRPr="009D31A9" w:rsidRDefault="005277A6" w:rsidP="007B5DD5"/>
    <w:p w:rsidR="00135287" w:rsidRPr="009D31A9" w:rsidRDefault="006A568B" w:rsidP="008F1E3B">
      <w:pPr>
        <w:autoSpaceDE w:val="0"/>
        <w:autoSpaceDN w:val="0"/>
        <w:adjustRightInd w:val="0"/>
        <w:jc w:val="both"/>
        <w:rPr>
          <w:i/>
        </w:rPr>
      </w:pPr>
      <w:r w:rsidRPr="009D31A9">
        <w:rPr>
          <w:b/>
          <w:i/>
        </w:rPr>
        <w:t>Decisione</w:t>
      </w:r>
      <w:r w:rsidRPr="009D31A9">
        <w:rPr>
          <w:i/>
        </w:rPr>
        <w:t>:</w:t>
      </w:r>
      <w:r w:rsidRPr="009D31A9">
        <w:t xml:space="preserve"> </w:t>
      </w:r>
      <w:r w:rsidRPr="009D31A9">
        <w:rPr>
          <w:i/>
        </w:rPr>
        <w:t>il progetto di parere è approvato, come modificato, con 17 voti favorevoli, 7 contrari e 0 astensioni.</w:t>
      </w:r>
    </w:p>
    <w:p w:rsidR="00135287" w:rsidRPr="009D31A9" w:rsidRDefault="00135287" w:rsidP="00135287">
      <w:pPr>
        <w:autoSpaceDE w:val="0"/>
        <w:autoSpaceDN w:val="0"/>
        <w:adjustRightInd w:val="0"/>
        <w:rPr>
          <w:color w:val="000000"/>
        </w:rPr>
      </w:pPr>
    </w:p>
    <w:p w:rsidR="00355DD5" w:rsidRPr="009D31A9" w:rsidRDefault="00355DD5" w:rsidP="00355DD5">
      <w:pPr>
        <w:spacing w:before="240"/>
        <w:ind w:left="708" w:hanging="708"/>
      </w:pPr>
      <w:r w:rsidRPr="009D31A9">
        <w:rPr>
          <w:b/>
          <w:bCs/>
        </w:rPr>
        <w:t>21.</w:t>
      </w:r>
      <w:r w:rsidRPr="009D31A9">
        <w:tab/>
      </w:r>
      <w:r w:rsidRPr="009D31A9">
        <w:rPr>
          <w:b/>
          <w:bCs/>
        </w:rPr>
        <w:t>Conclusione, a nome dell'Unione europea, del protocollo di attuazione dell'accordo di partenariato nel settore della pesca tra la Repubblica democratica di Sao Tomé e Principe e la Comunità europea</w:t>
      </w:r>
    </w:p>
    <w:p w:rsidR="00355DD5" w:rsidRPr="009D31A9" w:rsidRDefault="00355DD5" w:rsidP="00355DD5">
      <w:r w:rsidRPr="009D31A9">
        <w:tab/>
        <w:t>DEVE/9/01196</w:t>
      </w:r>
    </w:p>
    <w:p w:rsidR="00355DD5" w:rsidRPr="009D31A9" w:rsidRDefault="00355DD5" w:rsidP="00355DD5">
      <w:pPr>
        <w:spacing w:after="120"/>
      </w:pPr>
      <w:r w:rsidRPr="009D31A9">
        <w:tab/>
        <w:t>***</w:t>
      </w:r>
      <w:r w:rsidRPr="009D31A9">
        <w:tab/>
        <w:t>2019/0173(NLE)</w:t>
      </w:r>
      <w:r w:rsidRPr="009D31A9">
        <w:tab/>
      </w:r>
    </w:p>
    <w:tbl>
      <w:tblPr>
        <w:tblW w:w="854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355DD5" w:rsidRPr="009D31A9" w:rsidTr="00712411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4A0431" w:rsidP="00712411">
            <w:pPr>
              <w:spacing w:line="256" w:lineRule="auto"/>
              <w:ind w:left="142"/>
            </w:pPr>
            <w:r w:rsidRPr="009D31A9">
              <w:t xml:space="preserve"> Relatore per parere:</w:t>
            </w:r>
          </w:p>
        </w:tc>
      </w:tr>
      <w:tr w:rsidR="00355DD5" w:rsidRPr="009D31A9" w:rsidTr="00712411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>Bernhard Zimniok (ID)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  <w:jc w:val="right"/>
            </w:pPr>
            <w:r w:rsidRPr="009D31A9">
              <w:t>PA – PE644.723v01-00</w:t>
            </w:r>
          </w:p>
        </w:tc>
      </w:tr>
      <w:tr w:rsidR="00355DD5" w:rsidRPr="009D31A9" w:rsidTr="00712411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4A0431" w:rsidP="00712411">
            <w:pPr>
              <w:spacing w:line="256" w:lineRule="auto"/>
              <w:ind w:left="142"/>
            </w:pPr>
            <w:r w:rsidRPr="009D31A9">
              <w:t xml:space="preserve"> Merito:</w:t>
            </w:r>
          </w:p>
        </w:tc>
      </w:tr>
      <w:tr w:rsidR="00355DD5" w:rsidRPr="009D31A9" w:rsidTr="00712411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 xml:space="preserve">PECH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>Nuno Melo 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  <w:jc w:val="right"/>
            </w:pPr>
            <w:r w:rsidRPr="009D31A9">
              <w:t>PR – PE643.145v01-00</w:t>
            </w:r>
          </w:p>
        </w:tc>
      </w:tr>
    </w:tbl>
    <w:p w:rsidR="00355DD5" w:rsidRPr="009D31A9" w:rsidRDefault="006C239E" w:rsidP="006C239E">
      <w:pPr>
        <w:autoSpaceDE w:val="0"/>
        <w:autoSpaceDN w:val="0"/>
        <w:adjustRightInd w:val="0"/>
        <w:ind w:left="1100" w:hanging="400"/>
      </w:pPr>
      <w:r w:rsidRPr="009D31A9">
        <w:rPr>
          <w:rFonts w:ascii="Symbol" w:hAnsi="Symbol"/>
          <w:color w:val="000000"/>
        </w:rPr>
        <w:t></w:t>
      </w:r>
      <w:r w:rsidRPr="009D31A9">
        <w:rPr>
          <w:rFonts w:ascii="Symbol" w:hAnsi="Symbol"/>
          <w:color w:val="000000"/>
        </w:rPr>
        <w:tab/>
      </w:r>
      <w:r w:rsidRPr="009D31A9">
        <w:t>Approvazione del progetto di parere</w:t>
      </w:r>
    </w:p>
    <w:p w:rsidR="00135287" w:rsidRPr="009D31A9" w:rsidRDefault="00135287" w:rsidP="006C239E">
      <w:pPr>
        <w:autoSpaceDE w:val="0"/>
        <w:autoSpaceDN w:val="0"/>
        <w:adjustRightInd w:val="0"/>
        <w:ind w:left="1100" w:hanging="400"/>
      </w:pPr>
    </w:p>
    <w:p w:rsidR="00186CC4" w:rsidRPr="009D31A9" w:rsidRDefault="00135287" w:rsidP="008F1E3B">
      <w:pPr>
        <w:autoSpaceDE w:val="0"/>
        <w:autoSpaceDN w:val="0"/>
        <w:adjustRightInd w:val="0"/>
        <w:jc w:val="both"/>
        <w:rPr>
          <w:i/>
        </w:rPr>
      </w:pPr>
      <w:r w:rsidRPr="009D31A9">
        <w:rPr>
          <w:b/>
          <w:i/>
        </w:rPr>
        <w:t>Decisione:</w:t>
      </w:r>
      <w:r w:rsidRPr="009D31A9">
        <w:t xml:space="preserve"> </w:t>
      </w:r>
      <w:r w:rsidRPr="009D31A9">
        <w:rPr>
          <w:i/>
        </w:rPr>
        <w:t>il progetto di parere è approvato, come modificato, con 22 voti favorevoli, 1 contrario e 2 astensioni.</w:t>
      </w:r>
    </w:p>
    <w:p w:rsidR="00355DD5" w:rsidRPr="009D31A9" w:rsidRDefault="00355DD5" w:rsidP="008F1E3B">
      <w:pPr>
        <w:spacing w:before="600"/>
        <w:jc w:val="both"/>
      </w:pPr>
      <w:r w:rsidRPr="009D31A9">
        <w:rPr>
          <w:b/>
          <w:bCs/>
        </w:rPr>
        <w:t>3 dicembre 2019, dalle 15.00 alle 17.30</w:t>
      </w:r>
    </w:p>
    <w:p w:rsidR="00355DD5" w:rsidRPr="009D31A9" w:rsidRDefault="00355DD5" w:rsidP="00355DD5">
      <w:pPr>
        <w:spacing w:before="240"/>
        <w:ind w:left="708" w:hanging="708"/>
      </w:pPr>
      <w:r w:rsidRPr="009D31A9">
        <w:rPr>
          <w:b/>
          <w:bCs/>
        </w:rPr>
        <w:t>22.</w:t>
      </w:r>
      <w:r w:rsidRPr="009D31A9">
        <w:tab/>
      </w:r>
      <w:r w:rsidRPr="009D31A9">
        <w:rPr>
          <w:b/>
          <w:bCs/>
        </w:rPr>
        <w:t>Sostegno al bilancio - risultati e via da seguire</w:t>
      </w:r>
    </w:p>
    <w:p w:rsidR="00355DD5" w:rsidRPr="009D31A9" w:rsidRDefault="00355DD5" w:rsidP="00355DD5">
      <w:r w:rsidRPr="009D31A9">
        <w:tab/>
        <w:t>DEVE/9/01896</w:t>
      </w:r>
    </w:p>
    <w:p w:rsidR="00010892" w:rsidRPr="009D31A9" w:rsidRDefault="006C239E" w:rsidP="00010892">
      <w:pPr>
        <w:autoSpaceDE w:val="0"/>
        <w:autoSpaceDN w:val="0"/>
        <w:adjustRightInd w:val="0"/>
        <w:ind w:left="1100" w:hanging="400"/>
      </w:pPr>
      <w:r w:rsidRPr="009D31A9">
        <w:rPr>
          <w:rFonts w:ascii="Symbol" w:hAnsi="Symbol"/>
        </w:rPr>
        <w:t></w:t>
      </w:r>
      <w:r w:rsidRPr="009D31A9">
        <w:rPr>
          <w:rFonts w:ascii="Symbol" w:hAnsi="Symbol"/>
        </w:rPr>
        <w:tab/>
      </w:r>
      <w:r w:rsidRPr="009D31A9">
        <w:t>Scambio di opinioni con la Commissione</w:t>
      </w:r>
    </w:p>
    <w:p w:rsidR="00186CC4" w:rsidRPr="009D31A9" w:rsidRDefault="00186CC4" w:rsidP="00186CC4">
      <w:pPr>
        <w:autoSpaceDE w:val="0"/>
        <w:autoSpaceDN w:val="0"/>
        <w:adjustRightInd w:val="0"/>
      </w:pPr>
    </w:p>
    <w:p w:rsidR="00186CC4" w:rsidRPr="009D31A9" w:rsidRDefault="00186CC4" w:rsidP="00186CC4">
      <w:pPr>
        <w:autoSpaceDE w:val="0"/>
        <w:autoSpaceDN w:val="0"/>
        <w:adjustRightInd w:val="0"/>
      </w:pPr>
      <w:r w:rsidRPr="009D31A9">
        <w:t>Erica Gerresten (DG DEVCO) espone una presentazione.</w:t>
      </w:r>
    </w:p>
    <w:p w:rsidR="00010892" w:rsidRPr="009D31A9" w:rsidRDefault="00010892" w:rsidP="00010892">
      <w:pPr>
        <w:autoSpaceDE w:val="0"/>
        <w:autoSpaceDN w:val="0"/>
        <w:adjustRightInd w:val="0"/>
        <w:ind w:left="1100" w:hanging="400"/>
      </w:pPr>
    </w:p>
    <w:p w:rsidR="00010892" w:rsidRPr="009D31A9" w:rsidRDefault="00010892" w:rsidP="00010892">
      <w:pPr>
        <w:autoSpaceDE w:val="0"/>
        <w:autoSpaceDN w:val="0"/>
        <w:adjustRightInd w:val="0"/>
      </w:pPr>
      <w:r w:rsidRPr="009D31A9">
        <w:rPr>
          <w:b/>
          <w:i/>
        </w:rPr>
        <w:t>Intervengono</w:t>
      </w:r>
      <w:r w:rsidRPr="009D31A9">
        <w:t>: Hildegard Bentele, Martin Horwood, Dominique Bilde, Erica Gerresten, Charles Goerens.</w:t>
      </w:r>
    </w:p>
    <w:p w:rsidR="00DC6DF9" w:rsidRPr="009D31A9" w:rsidRDefault="00DC6DF9" w:rsidP="00010892">
      <w:pPr>
        <w:autoSpaceDE w:val="0"/>
        <w:autoSpaceDN w:val="0"/>
        <w:adjustRightInd w:val="0"/>
      </w:pPr>
    </w:p>
    <w:p w:rsidR="00355DD5" w:rsidRPr="009D31A9" w:rsidRDefault="00355DD5" w:rsidP="00355DD5">
      <w:pPr>
        <w:spacing w:before="240"/>
      </w:pPr>
      <w:r w:rsidRPr="009D31A9">
        <w:rPr>
          <w:b/>
          <w:bCs/>
          <w:i/>
          <w:iCs/>
        </w:rPr>
        <w:t>Discussione congiunta dei punti 23 e 24</w:t>
      </w:r>
    </w:p>
    <w:p w:rsidR="00355DD5" w:rsidRPr="009D31A9" w:rsidRDefault="00355DD5" w:rsidP="00355DD5">
      <w:pPr>
        <w:spacing w:before="240"/>
        <w:ind w:left="708" w:hanging="708"/>
      </w:pPr>
      <w:r w:rsidRPr="009D31A9">
        <w:rPr>
          <w:b/>
          <w:bCs/>
        </w:rPr>
        <w:t>23.</w:t>
      </w:r>
      <w:r w:rsidRPr="009D31A9">
        <w:tab/>
      </w:r>
      <w:r w:rsidRPr="009D31A9">
        <w:rPr>
          <w:b/>
          <w:bCs/>
        </w:rPr>
        <w:t>Discarico 2018: Bilancio generale dell'UE - Commissione europea</w:t>
      </w:r>
    </w:p>
    <w:p w:rsidR="00355DD5" w:rsidRPr="009D31A9" w:rsidRDefault="00355DD5" w:rsidP="00355DD5">
      <w:r w:rsidRPr="009D31A9">
        <w:tab/>
        <w:t>DEVE/9/01025</w:t>
      </w:r>
    </w:p>
    <w:p w:rsidR="00355DD5" w:rsidRPr="009D31A9" w:rsidRDefault="00355DD5" w:rsidP="00355DD5">
      <w:pPr>
        <w:spacing w:after="120"/>
      </w:pPr>
      <w:r w:rsidRPr="009D31A9">
        <w:tab/>
      </w:r>
      <w:r w:rsidRPr="009D31A9">
        <w:tab/>
        <w:t>2019/2055(DEC)</w:t>
      </w:r>
      <w:r w:rsidRPr="009D31A9">
        <w:tab/>
        <w:t>COM(2019)0316[01] – C9-0050/2019</w:t>
      </w:r>
    </w:p>
    <w:tbl>
      <w:tblPr>
        <w:tblW w:w="854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355DD5" w:rsidRPr="009D31A9" w:rsidTr="00DD2158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4A0431" w:rsidP="00DD2158">
            <w:pPr>
              <w:spacing w:line="256" w:lineRule="auto"/>
              <w:ind w:left="284" w:hanging="142"/>
            </w:pPr>
            <w:r w:rsidRPr="009D31A9">
              <w:t xml:space="preserve"> Relatore per parere:</w:t>
            </w:r>
          </w:p>
        </w:tc>
      </w:tr>
      <w:tr w:rsidR="00355DD5" w:rsidRPr="009D31A9" w:rsidTr="00DD2158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>Charles Goerens (Renew)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  <w:jc w:val="right"/>
            </w:pPr>
            <w:r w:rsidRPr="009D31A9">
              <w:t>PA – PE643.137v01-00</w:t>
            </w:r>
          </w:p>
        </w:tc>
      </w:tr>
      <w:tr w:rsidR="00355DD5" w:rsidRPr="009D31A9" w:rsidTr="00DD2158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4A0431" w:rsidP="00DD2158">
            <w:pPr>
              <w:spacing w:line="256" w:lineRule="auto"/>
              <w:ind w:left="426" w:hanging="284"/>
            </w:pPr>
            <w:r w:rsidRPr="009D31A9">
              <w:t xml:space="preserve"> Merito:</w:t>
            </w:r>
          </w:p>
        </w:tc>
      </w:tr>
      <w:tr w:rsidR="00355DD5" w:rsidRPr="009D31A9" w:rsidTr="00DD2158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 xml:space="preserve">CONT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>Monika Hohlmeier (PPE)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</w:tr>
    </w:tbl>
    <w:p w:rsidR="00355DD5" w:rsidRPr="009D31A9" w:rsidRDefault="006C239E" w:rsidP="006C239E">
      <w:pPr>
        <w:autoSpaceDE w:val="0"/>
        <w:autoSpaceDN w:val="0"/>
        <w:adjustRightInd w:val="0"/>
        <w:ind w:left="1100" w:hanging="400"/>
        <w:rPr>
          <w:color w:val="000000"/>
        </w:rPr>
      </w:pPr>
      <w:r w:rsidRPr="009D31A9">
        <w:rPr>
          <w:rFonts w:ascii="Symbol" w:hAnsi="Symbol"/>
          <w:color w:val="000000"/>
        </w:rPr>
        <w:t></w:t>
      </w:r>
      <w:r w:rsidRPr="009D31A9">
        <w:rPr>
          <w:rFonts w:ascii="Symbol" w:hAnsi="Symbol"/>
          <w:color w:val="000000"/>
        </w:rPr>
        <w:tab/>
      </w:r>
      <w:r w:rsidRPr="009D31A9">
        <w:t>Esame del progetto di parere</w:t>
      </w:r>
    </w:p>
    <w:p w:rsidR="00355DD5" w:rsidRPr="009D31A9" w:rsidRDefault="006C239E" w:rsidP="006C239E">
      <w:pPr>
        <w:autoSpaceDE w:val="0"/>
        <w:autoSpaceDN w:val="0"/>
        <w:adjustRightInd w:val="0"/>
        <w:ind w:left="1100" w:hanging="400"/>
      </w:pPr>
      <w:r w:rsidRPr="009D31A9">
        <w:rPr>
          <w:rFonts w:ascii="Symbol" w:hAnsi="Symbol"/>
        </w:rPr>
        <w:t></w:t>
      </w:r>
      <w:r w:rsidRPr="009D31A9">
        <w:rPr>
          <w:rFonts w:ascii="Symbol" w:hAnsi="Symbol"/>
        </w:rPr>
        <w:tab/>
      </w:r>
      <w:r w:rsidRPr="009D31A9">
        <w:t xml:space="preserve">Termine per la presentazione di emendamenti: </w:t>
      </w:r>
      <w:r w:rsidRPr="009D31A9">
        <w:rPr>
          <w:b/>
          <w:bCs/>
        </w:rPr>
        <w:t>4 dicembre 2019 alle 16.00</w:t>
      </w:r>
    </w:p>
    <w:p w:rsidR="00355DD5" w:rsidRPr="009D31A9" w:rsidRDefault="00355DD5" w:rsidP="00355DD5">
      <w:pPr>
        <w:spacing w:before="240"/>
        <w:ind w:left="708" w:hanging="708"/>
      </w:pPr>
      <w:r w:rsidRPr="009D31A9">
        <w:rPr>
          <w:b/>
          <w:bCs/>
        </w:rPr>
        <w:t>24.</w:t>
      </w:r>
      <w:r w:rsidRPr="009D31A9">
        <w:tab/>
      </w:r>
      <w:r w:rsidRPr="009D31A9">
        <w:rPr>
          <w:b/>
          <w:bCs/>
        </w:rPr>
        <w:t>Discarico 2018: Bilancio generale dell'UE - 8°, 9°, 10° e 11° FES</w:t>
      </w:r>
    </w:p>
    <w:p w:rsidR="00355DD5" w:rsidRPr="009D31A9" w:rsidRDefault="00355DD5" w:rsidP="00355DD5">
      <w:r w:rsidRPr="009D31A9">
        <w:tab/>
        <w:t>DEVE/9/00873</w:t>
      </w:r>
    </w:p>
    <w:p w:rsidR="00355DD5" w:rsidRPr="009D31A9" w:rsidRDefault="00355DD5" w:rsidP="00355DD5">
      <w:pPr>
        <w:spacing w:after="120"/>
      </w:pPr>
      <w:r w:rsidRPr="009D31A9">
        <w:tab/>
      </w:r>
      <w:r w:rsidRPr="009D31A9">
        <w:tab/>
        <w:t>2019/2065(DEC)</w:t>
      </w:r>
      <w:r w:rsidRPr="009D31A9">
        <w:tab/>
        <w:t>COM(2019)0317 – C9-0060/2019</w:t>
      </w:r>
    </w:p>
    <w:tbl>
      <w:tblPr>
        <w:tblW w:w="854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91"/>
        <w:gridCol w:w="4417"/>
        <w:gridCol w:w="2566"/>
      </w:tblGrid>
      <w:tr w:rsidR="00355DD5" w:rsidRPr="009D31A9" w:rsidTr="00DD2158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4A0431" w:rsidP="00DD2158">
            <w:pPr>
              <w:spacing w:line="256" w:lineRule="auto"/>
              <w:ind w:firstLine="142"/>
            </w:pPr>
            <w:r w:rsidRPr="009D31A9">
              <w:t xml:space="preserve"> Relatore per parere:</w:t>
            </w:r>
          </w:p>
        </w:tc>
      </w:tr>
      <w:tr w:rsidR="00355DD5" w:rsidRPr="009D31A9" w:rsidTr="00DD2158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>Charles Goerens (Renew)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  <w:jc w:val="right"/>
            </w:pPr>
            <w:r w:rsidRPr="009D31A9">
              <w:t>PA – PE643.144v01-00</w:t>
            </w:r>
          </w:p>
        </w:tc>
      </w:tr>
      <w:tr w:rsidR="00355DD5" w:rsidRPr="009D31A9" w:rsidTr="00DD2158">
        <w:trPr>
          <w:cantSplit/>
          <w:jc w:val="right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4A0431" w:rsidP="00DD2158">
            <w:pPr>
              <w:spacing w:line="256" w:lineRule="auto"/>
              <w:ind w:left="284" w:hanging="142"/>
            </w:pPr>
            <w:r w:rsidRPr="009D31A9">
              <w:t xml:space="preserve"> Merito:</w:t>
            </w:r>
          </w:p>
        </w:tc>
      </w:tr>
      <w:tr w:rsidR="00355DD5" w:rsidRPr="009D31A9" w:rsidTr="00DD2158">
        <w:trPr>
          <w:cantSplit/>
          <w:jc w:val="right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 xml:space="preserve">CONT –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5DD5" w:rsidRPr="009D31A9" w:rsidRDefault="00355DD5">
            <w:pPr>
              <w:spacing w:line="256" w:lineRule="auto"/>
            </w:pPr>
            <w:r w:rsidRPr="009D31A9">
              <w:t>Michèle Rivasi (Verts/ALE)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5DD5" w:rsidRPr="009D31A9" w:rsidRDefault="00355DD5">
            <w:pPr>
              <w:spacing w:line="256" w:lineRule="auto"/>
            </w:pPr>
          </w:p>
        </w:tc>
      </w:tr>
    </w:tbl>
    <w:p w:rsidR="00355DD5" w:rsidRPr="009D31A9" w:rsidRDefault="006C239E" w:rsidP="006C239E">
      <w:pPr>
        <w:autoSpaceDE w:val="0"/>
        <w:autoSpaceDN w:val="0"/>
        <w:adjustRightInd w:val="0"/>
        <w:ind w:left="1100" w:hanging="400"/>
        <w:rPr>
          <w:color w:val="000000"/>
        </w:rPr>
      </w:pPr>
      <w:r w:rsidRPr="009D31A9">
        <w:rPr>
          <w:rFonts w:ascii="Symbol" w:hAnsi="Symbol"/>
          <w:color w:val="000000"/>
        </w:rPr>
        <w:lastRenderedPageBreak/>
        <w:t></w:t>
      </w:r>
      <w:r w:rsidRPr="009D31A9">
        <w:rPr>
          <w:rFonts w:ascii="Symbol" w:hAnsi="Symbol"/>
          <w:color w:val="000000"/>
        </w:rPr>
        <w:tab/>
      </w:r>
      <w:r w:rsidRPr="009D31A9">
        <w:t>Esame del progetto di parere</w:t>
      </w:r>
    </w:p>
    <w:p w:rsidR="00355DD5" w:rsidRPr="009D31A9" w:rsidRDefault="006C239E" w:rsidP="006C239E">
      <w:pPr>
        <w:autoSpaceDE w:val="0"/>
        <w:autoSpaceDN w:val="0"/>
        <w:adjustRightInd w:val="0"/>
        <w:ind w:left="1100" w:hanging="400"/>
        <w:rPr>
          <w:b/>
          <w:bCs/>
        </w:rPr>
      </w:pPr>
      <w:r w:rsidRPr="009D31A9">
        <w:rPr>
          <w:rFonts w:ascii="Symbol" w:hAnsi="Symbol"/>
        </w:rPr>
        <w:t></w:t>
      </w:r>
      <w:r w:rsidRPr="009D31A9">
        <w:rPr>
          <w:rFonts w:ascii="Symbol" w:hAnsi="Symbol"/>
        </w:rPr>
        <w:tab/>
      </w:r>
      <w:r w:rsidRPr="009D31A9">
        <w:t xml:space="preserve">Termine per la presentazione di emendamenti: </w:t>
      </w:r>
      <w:r w:rsidRPr="009D31A9">
        <w:rPr>
          <w:b/>
          <w:bCs/>
        </w:rPr>
        <w:t>4 dicembre 2019, alle 16.00</w:t>
      </w:r>
    </w:p>
    <w:p w:rsidR="00DC6DF9" w:rsidRPr="009D31A9" w:rsidRDefault="00DC6DF9" w:rsidP="00DC6DF9">
      <w:pPr>
        <w:autoSpaceDE w:val="0"/>
        <w:autoSpaceDN w:val="0"/>
        <w:adjustRightInd w:val="0"/>
        <w:rPr>
          <w:b/>
          <w:bCs/>
        </w:rPr>
      </w:pPr>
    </w:p>
    <w:p w:rsidR="00DC6DF9" w:rsidRPr="009D31A9" w:rsidRDefault="00DC6DF9" w:rsidP="00DC6DF9">
      <w:pPr>
        <w:autoSpaceDE w:val="0"/>
        <w:autoSpaceDN w:val="0"/>
        <w:adjustRightInd w:val="0"/>
        <w:rPr>
          <w:bCs/>
        </w:rPr>
      </w:pPr>
      <w:r w:rsidRPr="009D31A9">
        <w:t>Charles Goerens presenta i due progetti di parere.</w:t>
      </w:r>
    </w:p>
    <w:p w:rsidR="00010892" w:rsidRPr="009D31A9" w:rsidRDefault="00010892" w:rsidP="006C239E">
      <w:pPr>
        <w:autoSpaceDE w:val="0"/>
        <w:autoSpaceDN w:val="0"/>
        <w:adjustRightInd w:val="0"/>
        <w:ind w:left="1100" w:hanging="400"/>
      </w:pPr>
    </w:p>
    <w:p w:rsidR="00010892" w:rsidRPr="009D31A9" w:rsidRDefault="00010892" w:rsidP="00010892">
      <w:pPr>
        <w:autoSpaceDE w:val="0"/>
        <w:autoSpaceDN w:val="0"/>
        <w:adjustRightInd w:val="0"/>
      </w:pPr>
      <w:r w:rsidRPr="009D31A9">
        <w:rPr>
          <w:b/>
          <w:i/>
        </w:rPr>
        <w:t>Intervengono</w:t>
      </w:r>
      <w:r w:rsidRPr="009D31A9">
        <w:t>: Hildegard Bentele, Michèle Rivasi, Emmanouil Papaioannou (DG DEVCO), Charles Goerens.</w:t>
      </w:r>
    </w:p>
    <w:p w:rsidR="00DC6DF9" w:rsidRPr="009D31A9" w:rsidRDefault="00DC6DF9" w:rsidP="00010892">
      <w:pPr>
        <w:autoSpaceDE w:val="0"/>
        <w:autoSpaceDN w:val="0"/>
        <w:adjustRightInd w:val="0"/>
      </w:pPr>
    </w:p>
    <w:p w:rsidR="00DC6DF9" w:rsidRPr="009D31A9" w:rsidRDefault="00DC6DF9" w:rsidP="00010892">
      <w:pPr>
        <w:autoSpaceDE w:val="0"/>
        <w:autoSpaceDN w:val="0"/>
        <w:adjustRightInd w:val="0"/>
      </w:pPr>
      <w:r w:rsidRPr="009D31A9">
        <w:rPr>
          <w:b/>
          <w:i/>
        </w:rPr>
        <w:t xml:space="preserve">Decisione: </w:t>
      </w:r>
      <w:r w:rsidRPr="009D31A9">
        <w:t>il termine per la presentazione di emendamenti è fissato al 4 dicembre alle 16.00.</w:t>
      </w:r>
    </w:p>
    <w:p w:rsidR="00010892" w:rsidRPr="009D31A9" w:rsidRDefault="00010892" w:rsidP="006C239E">
      <w:pPr>
        <w:autoSpaceDE w:val="0"/>
        <w:autoSpaceDN w:val="0"/>
        <w:adjustRightInd w:val="0"/>
        <w:ind w:left="1100" w:hanging="400"/>
      </w:pPr>
    </w:p>
    <w:p w:rsidR="00355DD5" w:rsidRPr="009D31A9" w:rsidRDefault="00DC6DF9" w:rsidP="00355DD5">
      <w:pPr>
        <w:spacing w:before="600"/>
      </w:pPr>
      <w:r w:rsidRPr="009D31A9">
        <w:rPr>
          <w:b/>
          <w:bCs/>
        </w:rPr>
        <w:t>3 dicembre 2019, dalle 16.30 alle 17.30 (a porte chiuse)</w:t>
      </w:r>
    </w:p>
    <w:p w:rsidR="00355DD5" w:rsidRPr="009D31A9" w:rsidRDefault="001707F8" w:rsidP="00355DD5">
      <w:pPr>
        <w:spacing w:before="240"/>
        <w:ind w:left="708" w:hanging="708"/>
      </w:pPr>
      <w:r w:rsidRPr="009D31A9">
        <w:rPr>
          <w:b/>
          <w:bCs/>
        </w:rPr>
        <w:t>25.</w:t>
      </w:r>
      <w:r w:rsidRPr="009D31A9">
        <w:tab/>
      </w:r>
      <w:r w:rsidRPr="009D31A9">
        <w:rPr>
          <w:b/>
          <w:bCs/>
        </w:rPr>
        <w:t>Conclusioni del Consiglio "Affari esteri/Sviluppo" del 25 novembre 2019</w:t>
      </w:r>
    </w:p>
    <w:p w:rsidR="00355DD5" w:rsidRPr="009D31A9" w:rsidRDefault="00355DD5" w:rsidP="00355DD5">
      <w:r w:rsidRPr="009D31A9">
        <w:tab/>
        <w:t>DEVE/9/01921</w:t>
      </w:r>
    </w:p>
    <w:p w:rsidR="00355DD5" w:rsidRPr="009D31A9" w:rsidRDefault="006C239E" w:rsidP="006C239E">
      <w:pPr>
        <w:autoSpaceDE w:val="0"/>
        <w:autoSpaceDN w:val="0"/>
        <w:adjustRightInd w:val="0"/>
        <w:ind w:left="1100" w:hanging="400"/>
      </w:pPr>
      <w:r w:rsidRPr="009D31A9">
        <w:rPr>
          <w:rFonts w:ascii="Symbol" w:hAnsi="Symbol"/>
        </w:rPr>
        <w:t></w:t>
      </w:r>
      <w:r w:rsidRPr="009D31A9">
        <w:rPr>
          <w:rFonts w:ascii="Symbol" w:hAnsi="Symbol"/>
        </w:rPr>
        <w:tab/>
      </w:r>
      <w:r w:rsidRPr="009D31A9">
        <w:t>Scambio di opinioni con Christian Leffler, vicesegretario generale del SEAE</w:t>
      </w:r>
    </w:p>
    <w:p w:rsidR="00DC6DF9" w:rsidRPr="009D31A9" w:rsidRDefault="00DC6DF9" w:rsidP="00DC6DF9">
      <w:pPr>
        <w:autoSpaceDE w:val="0"/>
        <w:autoSpaceDN w:val="0"/>
        <w:adjustRightInd w:val="0"/>
      </w:pPr>
    </w:p>
    <w:p w:rsidR="00DC6DF9" w:rsidRPr="009D31A9" w:rsidRDefault="00DC6DF9" w:rsidP="00DC6DF9">
      <w:pPr>
        <w:autoSpaceDE w:val="0"/>
        <w:autoSpaceDN w:val="0"/>
        <w:adjustRightInd w:val="0"/>
      </w:pPr>
      <w:r w:rsidRPr="009D31A9">
        <w:t xml:space="preserve">Christian Leffler espone una presentazione. </w:t>
      </w:r>
    </w:p>
    <w:p w:rsidR="00DC6DF9" w:rsidRPr="009D31A9" w:rsidRDefault="00DC6DF9" w:rsidP="00DC6DF9">
      <w:pPr>
        <w:autoSpaceDE w:val="0"/>
        <w:autoSpaceDN w:val="0"/>
        <w:adjustRightInd w:val="0"/>
      </w:pPr>
    </w:p>
    <w:p w:rsidR="00DC6DF9" w:rsidRPr="009D31A9" w:rsidRDefault="00DC6DF9" w:rsidP="00DC6DF9">
      <w:pPr>
        <w:autoSpaceDE w:val="0"/>
        <w:autoSpaceDN w:val="0"/>
        <w:adjustRightInd w:val="0"/>
      </w:pPr>
      <w:r w:rsidRPr="009D31A9">
        <w:t>Intervengono: Charles Goerens, Tomas Tobé, Christian Leffler.</w:t>
      </w:r>
    </w:p>
    <w:p w:rsidR="00355DD5" w:rsidRPr="009D31A9" w:rsidRDefault="001707F8" w:rsidP="00355DD5">
      <w:pPr>
        <w:spacing w:before="240"/>
        <w:ind w:left="708" w:hanging="708"/>
        <w:rPr>
          <w:b/>
          <w:bCs/>
        </w:rPr>
      </w:pPr>
      <w:r w:rsidRPr="009D31A9">
        <w:rPr>
          <w:b/>
          <w:bCs/>
        </w:rPr>
        <w:t>26.</w:t>
      </w:r>
      <w:r w:rsidRPr="009D31A9">
        <w:tab/>
      </w:r>
      <w:r w:rsidRPr="009D31A9">
        <w:rPr>
          <w:b/>
          <w:bCs/>
        </w:rPr>
        <w:t>Tempo delle interrogazioni</w:t>
      </w:r>
    </w:p>
    <w:p w:rsidR="00DC6DF9" w:rsidRPr="009D31A9" w:rsidRDefault="001707F8" w:rsidP="00355DD5">
      <w:pPr>
        <w:spacing w:before="240"/>
        <w:ind w:left="708" w:hanging="708"/>
        <w:rPr>
          <w:bCs/>
        </w:rPr>
      </w:pPr>
      <w:r w:rsidRPr="009D31A9">
        <w:t>Nulla</w:t>
      </w:r>
    </w:p>
    <w:p w:rsidR="00355DD5" w:rsidRPr="009D31A9" w:rsidRDefault="001707F8" w:rsidP="00355DD5">
      <w:pPr>
        <w:spacing w:before="240"/>
        <w:ind w:left="708" w:hanging="708"/>
        <w:rPr>
          <w:b/>
          <w:bCs/>
        </w:rPr>
      </w:pPr>
      <w:r w:rsidRPr="009D31A9">
        <w:rPr>
          <w:b/>
          <w:bCs/>
        </w:rPr>
        <w:t>27.</w:t>
      </w:r>
      <w:r w:rsidRPr="009D31A9">
        <w:tab/>
      </w:r>
      <w:r w:rsidRPr="009D31A9">
        <w:rPr>
          <w:b/>
          <w:bCs/>
        </w:rPr>
        <w:t>Varie</w:t>
      </w:r>
    </w:p>
    <w:p w:rsidR="00633928" w:rsidRPr="009D31A9" w:rsidRDefault="00633928" w:rsidP="00355DD5">
      <w:pPr>
        <w:spacing w:before="240"/>
        <w:ind w:left="708" w:hanging="708"/>
        <w:rPr>
          <w:bCs/>
        </w:rPr>
      </w:pPr>
      <w:r w:rsidRPr="009D31A9">
        <w:t>Nulla</w:t>
      </w:r>
    </w:p>
    <w:p w:rsidR="00355DD5" w:rsidRPr="009D31A9" w:rsidRDefault="001707F8" w:rsidP="00355DD5">
      <w:pPr>
        <w:spacing w:before="240"/>
        <w:ind w:left="708" w:hanging="708"/>
      </w:pPr>
      <w:r w:rsidRPr="009D31A9">
        <w:rPr>
          <w:b/>
          <w:bCs/>
        </w:rPr>
        <w:t>28.</w:t>
      </w:r>
      <w:r w:rsidRPr="009D31A9">
        <w:tab/>
      </w:r>
      <w:r w:rsidRPr="009D31A9">
        <w:rPr>
          <w:b/>
          <w:bCs/>
        </w:rPr>
        <w:t>Prossime riunioni</w:t>
      </w:r>
    </w:p>
    <w:p w:rsidR="00355DD5" w:rsidRPr="009D31A9" w:rsidRDefault="006C239E" w:rsidP="006C239E">
      <w:pPr>
        <w:tabs>
          <w:tab w:val="right" w:pos="9200"/>
        </w:tabs>
        <w:autoSpaceDE w:val="0"/>
        <w:autoSpaceDN w:val="0"/>
        <w:adjustRightInd w:val="0"/>
        <w:ind w:left="1100" w:hanging="400"/>
      </w:pPr>
      <w:r w:rsidRPr="009D31A9">
        <w:rPr>
          <w:rFonts w:ascii="Symbol" w:hAnsi="Symbol"/>
        </w:rPr>
        <w:t></w:t>
      </w:r>
      <w:r w:rsidRPr="009D31A9">
        <w:rPr>
          <w:rFonts w:ascii="Symbol" w:hAnsi="Symbol"/>
        </w:rPr>
        <w:tab/>
      </w:r>
      <w:r w:rsidRPr="009D31A9">
        <w:t>22 gennaio 2020, dalle 9.00 alle 12.30 e dalle 14.30 alle 18.30 (Bruxelles)</w:t>
      </w:r>
    </w:p>
    <w:p w:rsidR="00355DD5" w:rsidRPr="009D31A9" w:rsidRDefault="006C239E" w:rsidP="006C239E">
      <w:pPr>
        <w:tabs>
          <w:tab w:val="right" w:pos="9200"/>
        </w:tabs>
        <w:autoSpaceDE w:val="0"/>
        <w:autoSpaceDN w:val="0"/>
        <w:adjustRightInd w:val="0"/>
        <w:ind w:left="1100" w:hanging="400"/>
      </w:pPr>
      <w:r w:rsidRPr="009D31A9">
        <w:rPr>
          <w:rFonts w:ascii="Symbol" w:hAnsi="Symbol"/>
        </w:rPr>
        <w:t></w:t>
      </w:r>
      <w:r w:rsidRPr="009D31A9">
        <w:rPr>
          <w:rFonts w:ascii="Symbol" w:hAnsi="Symbol"/>
        </w:rPr>
        <w:tab/>
      </w:r>
      <w:r w:rsidRPr="009D31A9">
        <w:t>23 gennaio 2020, dalle 9.00 alle 12.30 (Bruxelles)</w:t>
      </w:r>
    </w:p>
    <w:p w:rsidR="006C239E" w:rsidRPr="009D31A9" w:rsidRDefault="006C239E" w:rsidP="007D6BE2">
      <w:pPr>
        <w:pStyle w:val="PVxIndent"/>
      </w:pPr>
    </w:p>
    <w:p w:rsidR="007D6BE2" w:rsidRPr="009D31A9" w:rsidRDefault="00186CC4" w:rsidP="006C239E">
      <w:pPr>
        <w:pStyle w:val="PVxIndent"/>
        <w:jc w:val="center"/>
        <w:rPr>
          <w:i/>
        </w:rPr>
      </w:pPr>
      <w:r w:rsidRPr="009D31A9">
        <w:rPr>
          <w:i/>
        </w:rPr>
        <w:t>La riunione termina alle 17.38.</w:t>
      </w:r>
    </w:p>
    <w:p w:rsidR="007D6BE2" w:rsidRPr="009D31A9" w:rsidRDefault="007D6BE2" w:rsidP="006C239E">
      <w:pPr>
        <w:pStyle w:val="PVxIndent"/>
        <w:jc w:val="center"/>
        <w:rPr>
          <w:i/>
        </w:rPr>
      </w:pPr>
    </w:p>
    <w:p w:rsidR="00CA70CB" w:rsidRPr="009D31A9" w:rsidRDefault="00CA70CB">
      <w:pPr>
        <w:tabs>
          <w:tab w:val="left" w:pos="-1057"/>
          <w:tab w:val="left" w:pos="-720"/>
          <w:tab w:val="left" w:pos="0"/>
          <w:tab w:val="left" w:pos="720"/>
          <w:tab w:val="left" w:pos="2154"/>
          <w:tab w:val="left" w:pos="2880"/>
        </w:tabs>
        <w:sectPr w:rsidR="00CA70CB" w:rsidRPr="009D31A9" w:rsidSect="009D31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7" w:h="16840" w:code="9"/>
          <w:pgMar w:top="1134" w:right="1418" w:bottom="1418" w:left="1418" w:header="1134" w:footer="567" w:gutter="0"/>
          <w:cols w:space="720"/>
          <w:titlePg/>
          <w:docGrid w:linePitch="326"/>
        </w:sectPr>
      </w:pPr>
    </w:p>
    <w:p w:rsidR="00DC63A9" w:rsidRPr="009D31A9" w:rsidRDefault="00E96991" w:rsidP="00DC63A9">
      <w:pPr>
        <w:pStyle w:val="RollCallHeading"/>
      </w:pPr>
      <w:r w:rsidRPr="009D31A9">
        <w:lastRenderedPageBreak/>
        <w:t>Esito delle votazioni per appello nominale</w:t>
      </w:r>
    </w:p>
    <w:p w:rsidR="008D7AD4" w:rsidRPr="009D31A9" w:rsidRDefault="00E96991" w:rsidP="00DC63A9">
      <w:pPr>
        <w:pStyle w:val="RollCallContents"/>
      </w:pPr>
      <w:r w:rsidRPr="009D31A9">
        <w:t>Indice</w:t>
      </w:r>
    </w:p>
    <w:p w:rsidR="00F15EE6" w:rsidRPr="009D31A9" w:rsidRDefault="00F15EE6" w:rsidP="00F15EE6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snapToGrid/>
          <w:sz w:val="22"/>
          <w:szCs w:val="22"/>
        </w:rPr>
      </w:pPr>
      <w:r w:rsidRPr="009D31A9">
        <w:t>1.</w:t>
      </w:r>
      <w:r w:rsidRPr="009D31A9">
        <w:rPr>
          <w:rFonts w:asciiTheme="minorHAnsi" w:hAnsiTheme="minorHAnsi"/>
          <w:snapToGrid/>
          <w:sz w:val="22"/>
          <w:szCs w:val="22"/>
        </w:rPr>
        <w:tab/>
      </w:r>
      <w:r w:rsidRPr="009D31A9">
        <w:rPr>
          <w:b/>
          <w:bCs/>
        </w:rPr>
        <w:t>Adesione delle Isole Salomone all'accordo di partenariato interinale tra la Comunità europea, da una parte, e gli Stati del Pacifico, dall'altra</w:t>
      </w:r>
      <w:r w:rsidRPr="009D31A9">
        <w:tab/>
        <w:t>12</w:t>
      </w:r>
    </w:p>
    <w:p w:rsidR="00AC71E5" w:rsidRDefault="00A16FC5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 w:rsidRPr="009D31A9">
        <w:fldChar w:fldCharType="begin"/>
      </w:r>
      <w:r w:rsidRPr="009D31A9">
        <w:instrText xml:space="preserve"> TOC \t "RollCallTitle</w:instrText>
      </w:r>
      <w:r w:rsidR="006A4CF7" w:rsidRPr="009D31A9">
        <w:instrText>;</w:instrText>
      </w:r>
      <w:r w:rsidRPr="009D31A9">
        <w:instrText>1</w:instrText>
      </w:r>
      <w:r w:rsidR="006A4CF7" w:rsidRPr="009D31A9">
        <w:instrText>;</w:instrText>
      </w:r>
      <w:r w:rsidRPr="009D31A9">
        <w:instrText>RollCallSubtitle</w:instrText>
      </w:r>
      <w:r w:rsidR="006A4CF7" w:rsidRPr="009D31A9">
        <w:instrText>;</w:instrText>
      </w:r>
      <w:r w:rsidRPr="009D31A9">
        <w:instrText xml:space="preserve">2" </w:instrText>
      </w:r>
      <w:r w:rsidRPr="009D31A9">
        <w:fldChar w:fldCharType="separate"/>
      </w:r>
      <w:r w:rsidR="00AC71E5">
        <w:rPr>
          <w:noProof/>
        </w:rPr>
        <w:t>1.1.</w:t>
      </w:r>
      <w:r w:rsidR="00AC71E5"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 w:rsidR="00AC71E5">
        <w:rPr>
          <w:noProof/>
        </w:rPr>
        <w:t>Votazione finale</w:t>
      </w:r>
      <w:r w:rsidR="00AC71E5">
        <w:rPr>
          <w:noProof/>
        </w:rPr>
        <w:tab/>
      </w:r>
      <w:r w:rsidR="00AC71E5">
        <w:rPr>
          <w:noProof/>
        </w:rPr>
        <w:fldChar w:fldCharType="begin"/>
      </w:r>
      <w:r w:rsidR="00AC71E5">
        <w:rPr>
          <w:noProof/>
        </w:rPr>
        <w:instrText xml:space="preserve"> PAGEREF _Toc31989040 \h </w:instrText>
      </w:r>
      <w:r w:rsidR="00AC71E5">
        <w:rPr>
          <w:noProof/>
        </w:rPr>
      </w:r>
      <w:r w:rsidR="00AC71E5">
        <w:rPr>
          <w:noProof/>
        </w:rPr>
        <w:fldChar w:fldCharType="separate"/>
      </w:r>
      <w:r w:rsidR="00AC71E5">
        <w:rPr>
          <w:noProof/>
        </w:rPr>
        <w:t>11</w:t>
      </w:r>
      <w:r w:rsidR="00AC71E5">
        <w:rPr>
          <w:noProof/>
        </w:rPr>
        <w:fldChar w:fldCharType="end"/>
      </w:r>
    </w:p>
    <w:p w:rsidR="00AC71E5" w:rsidRDefault="00AC71E5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 w:rsidRPr="007E00CC">
        <w:rPr>
          <w:b/>
          <w:bCs/>
          <w:noProof/>
        </w:rPr>
        <w:t>Protocollo di attuazione dell'accordo di partenariato nel settore della pesca tra la Comunità europea e la Repubblica di Guinea-Bissau (2019-2024)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_Toc31989041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AC71E5" w:rsidRDefault="00AC71E5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2.1.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>
        <w:rPr>
          <w:noProof/>
        </w:rPr>
        <w:t>Votazione finale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_Toc31989042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AC71E5" w:rsidRDefault="00AC71E5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 w:rsidRPr="007E00CC">
        <w:rPr>
          <w:b/>
          <w:bCs/>
          <w:noProof/>
        </w:rPr>
        <w:t>Protocollo di attuazione dell'accordo di partenariato nel settore della pesca tra la Comunità europea e la Repubblica di Guinea-Bissau (2019-2024) (approvazione)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_Toc31989043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AC71E5" w:rsidRDefault="00AC71E5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3.1.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>
        <w:rPr>
          <w:noProof/>
        </w:rPr>
        <w:t>Votazione finale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_Toc31989044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AC71E5" w:rsidRDefault="00AC71E5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 w:rsidRPr="007E00CC">
        <w:rPr>
          <w:b/>
          <w:bCs/>
          <w:noProof/>
        </w:rPr>
        <w:t>Conclusione del protocollo di attuazione dell'accordo di partenariato nel settore della pesca tra la Comunità europea e la Repubblica del Capo Verde (2019-2024) (mozione)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_Toc31989045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AC71E5" w:rsidRDefault="00AC71E5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4.1.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>
        <w:rPr>
          <w:noProof/>
        </w:rPr>
        <w:t>Votazione finale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_Toc31989046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AC71E5" w:rsidRDefault="00AC71E5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 w:rsidRPr="007E00CC">
        <w:rPr>
          <w:b/>
          <w:bCs/>
          <w:noProof/>
        </w:rPr>
        <w:t>Conclusione del protocollo di attuazione dell'accordo di partenariato nel settore della pesca tra la Comunità europea e la Repubblica del Capo Verde (2019-2024)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_Toc31989047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AC71E5" w:rsidRDefault="00AC71E5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5.1.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>
        <w:rPr>
          <w:noProof/>
        </w:rPr>
        <w:t>Votazione finale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_Toc31989048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AC71E5" w:rsidRDefault="00AC71E5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 w:rsidRPr="007E00CC">
        <w:rPr>
          <w:b/>
          <w:bCs/>
          <w:noProof/>
        </w:rPr>
        <w:t>Conclusione dell'accordo di libero scambio tra l'Unione europea e la Repubblica socialista del Vietnam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_Toc31989049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AC71E5" w:rsidRDefault="00AC71E5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6.1.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>
        <w:rPr>
          <w:noProof/>
        </w:rPr>
        <w:t>Votazione finale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_Toc31989050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AC71E5" w:rsidRDefault="00AC71E5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 w:rsidRPr="007E00CC">
        <w:rPr>
          <w:b/>
          <w:bCs/>
          <w:noProof/>
        </w:rPr>
        <w:t>Conclusione dell'accordo di libero scambio tra l'Unione europea e la Repubblica socialista del Vietnam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_Toc31989051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AC71E5" w:rsidRDefault="00AC71E5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7.1.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>
        <w:rPr>
          <w:noProof/>
        </w:rPr>
        <w:t>Votazione finale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_Toc31989052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AC71E5" w:rsidRDefault="00AC71E5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 w:rsidRPr="007E00CC">
        <w:rPr>
          <w:b/>
          <w:bCs/>
          <w:noProof/>
        </w:rPr>
        <w:t>Accordo sulla protezione degli investimenti tra l'Unione europea e i suoi Stati membri, da una parte, e la Repubblica socialista del Vietnam, dall'altra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_Toc31989053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AC71E5" w:rsidRDefault="00AC71E5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8.1.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>
        <w:rPr>
          <w:noProof/>
        </w:rPr>
        <w:t>Votazione finale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_Toc31989054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AC71E5" w:rsidRDefault="00AC71E5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 w:rsidRPr="007E00CC">
        <w:rPr>
          <w:b/>
          <w:bCs/>
          <w:noProof/>
        </w:rPr>
        <w:t>Investment Protection Agreement between the European Union and its Member States, of the one part, and the Socialist Republic of Viet Nam, of the other part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_Toc31989055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AC71E5" w:rsidRDefault="00AC71E5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9.1.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>
        <w:rPr>
          <w:noProof/>
        </w:rPr>
        <w:t>Votazione finale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_Toc31989056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AC71E5" w:rsidRDefault="00AC71E5">
      <w:pPr>
        <w:pStyle w:val="TOC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 w:rsidRPr="007E00CC">
        <w:rPr>
          <w:b/>
          <w:bCs/>
          <w:noProof/>
        </w:rPr>
        <w:t>Conclusione, a nome dell'Unione europea, del protocollo di attuazione dell'accordo di partenariato nel settore della pesca tra la Repubblica democratica di Sao Tomé e Principe e la Comunità europea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_Toc31989057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AC71E5" w:rsidRDefault="00AC71E5">
      <w:pPr>
        <w:pStyle w:val="TOC2"/>
        <w:tabs>
          <w:tab w:val="left" w:pos="132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</w:pPr>
      <w:r>
        <w:rPr>
          <w:noProof/>
        </w:rPr>
        <w:t>10.1.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GB" w:eastAsia="en-GB"/>
        </w:rPr>
        <w:tab/>
      </w:r>
      <w:r>
        <w:rPr>
          <w:noProof/>
        </w:rPr>
        <w:t>Votazione finale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_Toc31989058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571DD6" w:rsidRPr="009D31A9" w:rsidRDefault="00A16FC5" w:rsidP="00571DD6">
      <w:pPr>
        <w:pStyle w:val="TOC1"/>
        <w:tabs>
          <w:tab w:val="left" w:pos="426"/>
          <w:tab w:val="right" w:leader="dot" w:pos="9061"/>
        </w:tabs>
      </w:pPr>
      <w:r w:rsidRPr="009D31A9">
        <w:fldChar w:fldCharType="end"/>
      </w:r>
    </w:p>
    <w:p w:rsidR="00571DD6" w:rsidRPr="009D31A9" w:rsidRDefault="00571DD6" w:rsidP="00C36FC4"/>
    <w:p w:rsidR="008D7AD4" w:rsidRPr="009D31A9" w:rsidRDefault="00E96991" w:rsidP="00C36FC4">
      <w:r w:rsidRPr="009D31A9">
        <w:t>Legenda:</w:t>
      </w:r>
    </w:p>
    <w:p w:rsidR="00C36FC4" w:rsidRPr="009D31A9" w:rsidRDefault="00E96991" w:rsidP="000A769E">
      <w:pPr>
        <w:pStyle w:val="RollCallTabs"/>
      </w:pPr>
      <w:r w:rsidRPr="009D31A9">
        <w:t>+</w:t>
      </w:r>
      <w:r w:rsidRPr="009D31A9">
        <w:tab/>
        <w:t>:</w:t>
      </w:r>
      <w:r w:rsidRPr="009D31A9">
        <w:tab/>
        <w:t>favorevoli</w:t>
      </w:r>
    </w:p>
    <w:p w:rsidR="00C36FC4" w:rsidRPr="009D31A9" w:rsidRDefault="00E96991" w:rsidP="000A769E">
      <w:pPr>
        <w:pStyle w:val="RollCallTabs"/>
      </w:pPr>
      <w:r w:rsidRPr="009D31A9">
        <w:t>-</w:t>
      </w:r>
      <w:r w:rsidRPr="009D31A9">
        <w:tab/>
        <w:t>:</w:t>
      </w:r>
      <w:r w:rsidRPr="009D31A9">
        <w:tab/>
        <w:t>contrari</w:t>
      </w:r>
    </w:p>
    <w:p w:rsidR="00C36FC4" w:rsidRPr="009D31A9" w:rsidRDefault="00E96991" w:rsidP="000A769E">
      <w:pPr>
        <w:pStyle w:val="RollCallTabs"/>
      </w:pPr>
      <w:r w:rsidRPr="009D31A9">
        <w:t>0</w:t>
      </w:r>
      <w:r w:rsidRPr="009D31A9">
        <w:tab/>
        <w:t>:</w:t>
      </w:r>
      <w:r w:rsidRPr="009D31A9">
        <w:tab/>
        <w:t>astenuti</w:t>
      </w:r>
    </w:p>
    <w:p w:rsidR="008D7AD4" w:rsidRPr="009D31A9" w:rsidRDefault="008D7AD4" w:rsidP="00E94A31">
      <w:pPr>
        <w:widowControl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napToGrid/>
          <w:szCs w:val="24"/>
        </w:rPr>
      </w:pPr>
      <w:r w:rsidRPr="009D31A9">
        <w:br w:type="page"/>
      </w:r>
      <w:r w:rsidRPr="009D31A9">
        <w:lastRenderedPageBreak/>
        <w:t>1.</w:t>
      </w:r>
      <w:r w:rsidRPr="009D31A9">
        <w:tab/>
      </w:r>
      <w:r w:rsidRPr="009D31A9">
        <w:rPr>
          <w:b/>
          <w:bCs/>
        </w:rPr>
        <w:t>Adesione delle Isole Salomone all'accordo di partenariato interinale tra la Comunità europea, da una parte, e gli Stati del Pacifico, dall'altra</w:t>
      </w:r>
    </w:p>
    <w:p w:rsidR="008A7874" w:rsidRPr="009D31A9" w:rsidRDefault="00E94A31" w:rsidP="008A7874">
      <w:pPr>
        <w:pStyle w:val="RollCallSubtitle"/>
      </w:pPr>
      <w:bookmarkStart w:id="0" w:name="_Toc31989040"/>
      <w:r w:rsidRPr="009D31A9">
        <w:t>1.1.</w:t>
      </w:r>
      <w:r w:rsidRPr="009D31A9">
        <w:tab/>
        <w:t>Votazione finale</w:t>
      </w:r>
      <w:bookmarkEnd w:id="0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251D85" w:rsidRPr="009D31A9" w:rsidTr="005A28B9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251D85" w:rsidRPr="009D31A9" w:rsidRDefault="008263FA" w:rsidP="002659A2">
            <w:pPr>
              <w:pStyle w:val="RollCallVotes"/>
            </w:pPr>
            <w:r w:rsidRPr="009D31A9">
              <w:t>19</w:t>
            </w:r>
          </w:p>
        </w:tc>
        <w:tc>
          <w:tcPr>
            <w:tcW w:w="7371" w:type="dxa"/>
            <w:shd w:val="pct10" w:color="000000" w:fill="FFFFFF"/>
          </w:tcPr>
          <w:p w:rsidR="00251D85" w:rsidRPr="009D31A9" w:rsidRDefault="00A92F32" w:rsidP="002659A2">
            <w:pPr>
              <w:pStyle w:val="RollCallSymbols14pt"/>
            </w:pPr>
            <w:r w:rsidRPr="009D31A9">
              <w:t>+</w:t>
            </w:r>
          </w:p>
        </w:tc>
      </w:tr>
      <w:tr w:rsidR="00251D85" w:rsidRPr="009D31A9" w:rsidTr="008C12BD">
        <w:trPr>
          <w:cantSplit/>
        </w:trPr>
        <w:tc>
          <w:tcPr>
            <w:tcW w:w="1701" w:type="dxa"/>
            <w:shd w:val="clear" w:color="auto" w:fill="FFFFFF"/>
          </w:tcPr>
          <w:p w:rsidR="00251D85" w:rsidRPr="009D31A9" w:rsidRDefault="00517905" w:rsidP="002659A2">
            <w:pPr>
              <w:pStyle w:val="RollCallTable"/>
            </w:pPr>
            <w:r w:rsidRPr="009D31A9">
              <w:t>ECR</w:t>
            </w:r>
          </w:p>
        </w:tc>
        <w:tc>
          <w:tcPr>
            <w:tcW w:w="7371" w:type="dxa"/>
            <w:shd w:val="clear" w:color="auto" w:fill="FFFFFF"/>
          </w:tcPr>
          <w:p w:rsidR="00251D85" w:rsidRPr="009D31A9" w:rsidRDefault="008263FA" w:rsidP="002659A2">
            <w:pPr>
              <w:pStyle w:val="RollCallTable"/>
            </w:pPr>
            <w:r w:rsidRPr="009D31A9">
              <w:t xml:space="preserve">Ryszard Czarnecki, Beata Kempa </w:t>
            </w:r>
          </w:p>
        </w:tc>
      </w:tr>
      <w:tr w:rsidR="008263FA" w:rsidRPr="009D31A9" w:rsidTr="008C12BD">
        <w:trPr>
          <w:cantSplit/>
        </w:trPr>
        <w:tc>
          <w:tcPr>
            <w:tcW w:w="1701" w:type="dxa"/>
            <w:shd w:val="clear" w:color="auto" w:fill="FFFFFF"/>
          </w:tcPr>
          <w:p w:rsidR="008263FA" w:rsidRPr="009D31A9" w:rsidRDefault="00517905" w:rsidP="002659A2">
            <w:pPr>
              <w:pStyle w:val="RollCallTable"/>
            </w:pPr>
            <w:r w:rsidRPr="009D31A9">
              <w:t>ID</w:t>
            </w:r>
          </w:p>
        </w:tc>
        <w:tc>
          <w:tcPr>
            <w:tcW w:w="7371" w:type="dxa"/>
            <w:shd w:val="clear" w:color="auto" w:fill="FFFFFF"/>
          </w:tcPr>
          <w:p w:rsidR="008263FA" w:rsidRPr="009D31A9" w:rsidRDefault="00517905" w:rsidP="002659A2">
            <w:pPr>
              <w:pStyle w:val="RollCallTable"/>
            </w:pPr>
            <w:r w:rsidRPr="009D31A9">
              <w:t>Valentino Grant, Bernhard Zimniok</w:t>
            </w:r>
          </w:p>
        </w:tc>
      </w:tr>
      <w:tr w:rsidR="008263FA" w:rsidRPr="009D31A9" w:rsidTr="008C12BD">
        <w:trPr>
          <w:cantSplit/>
        </w:trPr>
        <w:tc>
          <w:tcPr>
            <w:tcW w:w="1701" w:type="dxa"/>
            <w:shd w:val="clear" w:color="auto" w:fill="FFFFFF"/>
          </w:tcPr>
          <w:p w:rsidR="008263FA" w:rsidRPr="009D31A9" w:rsidRDefault="00517905" w:rsidP="002659A2">
            <w:pPr>
              <w:pStyle w:val="RollCallTable"/>
            </w:pPr>
            <w:r w:rsidRPr="009D31A9">
              <w:t>PPE</w:t>
            </w:r>
          </w:p>
        </w:tc>
        <w:tc>
          <w:tcPr>
            <w:tcW w:w="7371" w:type="dxa"/>
            <w:shd w:val="clear" w:color="auto" w:fill="FFFFFF"/>
          </w:tcPr>
          <w:p w:rsidR="008263FA" w:rsidRPr="009D31A9" w:rsidRDefault="00517905" w:rsidP="002659A2">
            <w:pPr>
              <w:pStyle w:val="RollCallTable"/>
            </w:pPr>
            <w:r w:rsidRPr="009D31A9">
              <w:t>György Hölvényi, Aušra Maldeikienė, Marlene Mortler, Tomas Tobé, Angelika Winzig</w:t>
            </w:r>
          </w:p>
        </w:tc>
      </w:tr>
      <w:tr w:rsidR="00517905" w:rsidRPr="009D31A9" w:rsidTr="008C12BD">
        <w:trPr>
          <w:cantSplit/>
        </w:trPr>
        <w:tc>
          <w:tcPr>
            <w:tcW w:w="1701" w:type="dxa"/>
            <w:shd w:val="clear" w:color="auto" w:fill="FFFFFF"/>
          </w:tcPr>
          <w:p w:rsidR="00517905" w:rsidRPr="009D31A9" w:rsidRDefault="00026E9E" w:rsidP="002659A2">
            <w:pPr>
              <w:pStyle w:val="RollCallTable"/>
            </w:pPr>
            <w:r w:rsidRPr="009D31A9">
              <w:t>RENEW</w:t>
            </w:r>
          </w:p>
        </w:tc>
        <w:tc>
          <w:tcPr>
            <w:tcW w:w="7371" w:type="dxa"/>
            <w:shd w:val="clear" w:color="auto" w:fill="FFFFFF"/>
          </w:tcPr>
          <w:p w:rsidR="00517905" w:rsidRPr="009D31A9" w:rsidRDefault="00517905" w:rsidP="002659A2">
            <w:pPr>
              <w:pStyle w:val="RollCallTable"/>
            </w:pPr>
            <w:r w:rsidRPr="009D31A9">
              <w:t>Charles Goerens, Martin Horwood, Shaffaq Mohammed, Chrysoula Zacharopoulou</w:t>
            </w:r>
          </w:p>
        </w:tc>
      </w:tr>
      <w:tr w:rsidR="00517905" w:rsidRPr="009D31A9" w:rsidTr="008C12BD">
        <w:trPr>
          <w:cantSplit/>
        </w:trPr>
        <w:tc>
          <w:tcPr>
            <w:tcW w:w="1701" w:type="dxa"/>
            <w:shd w:val="clear" w:color="auto" w:fill="FFFFFF"/>
          </w:tcPr>
          <w:p w:rsidR="00517905" w:rsidRPr="009D31A9" w:rsidRDefault="00517905" w:rsidP="002659A2">
            <w:pPr>
              <w:pStyle w:val="RollCallTable"/>
            </w:pPr>
            <w:r w:rsidRPr="009D31A9">
              <w:t>S&amp;D</w:t>
            </w:r>
          </w:p>
        </w:tc>
        <w:tc>
          <w:tcPr>
            <w:tcW w:w="7371" w:type="dxa"/>
            <w:shd w:val="clear" w:color="auto" w:fill="FFFFFF"/>
          </w:tcPr>
          <w:p w:rsidR="00517905" w:rsidRPr="009D31A9" w:rsidRDefault="00517905" w:rsidP="002659A2">
            <w:pPr>
              <w:pStyle w:val="RollCallTable"/>
            </w:pPr>
            <w:r w:rsidRPr="009D31A9">
              <w:t>Udo Bullmann, Pierfrancesco Majorino, Norbert Neuser, Rory Palmer, Marc Tarabella</w:t>
            </w:r>
          </w:p>
        </w:tc>
      </w:tr>
      <w:tr w:rsidR="00517905" w:rsidRPr="009D31A9" w:rsidTr="008C12BD">
        <w:trPr>
          <w:cantSplit/>
        </w:trPr>
        <w:tc>
          <w:tcPr>
            <w:tcW w:w="1701" w:type="dxa"/>
            <w:shd w:val="clear" w:color="auto" w:fill="FFFFFF"/>
          </w:tcPr>
          <w:p w:rsidR="00517905" w:rsidRPr="009D31A9" w:rsidRDefault="00517905" w:rsidP="002659A2">
            <w:pPr>
              <w:pStyle w:val="RollCallTable"/>
            </w:pPr>
            <w:r w:rsidRPr="009D31A9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517905" w:rsidRPr="009D31A9" w:rsidRDefault="00517905" w:rsidP="002659A2">
            <w:pPr>
              <w:pStyle w:val="RollCallTable"/>
            </w:pPr>
            <w:r w:rsidRPr="009D31A9">
              <w:t>Pierrette Herzberger-Fofana</w:t>
            </w:r>
          </w:p>
        </w:tc>
      </w:tr>
    </w:tbl>
    <w:p w:rsidR="00672690" w:rsidRPr="009D31A9" w:rsidRDefault="0067269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5B7835" w:rsidRPr="009D31A9" w:rsidTr="005A28B9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5B7835" w:rsidRPr="009D31A9" w:rsidRDefault="00517905" w:rsidP="002659A2">
            <w:pPr>
              <w:pStyle w:val="RollCallVotes"/>
            </w:pPr>
            <w:r w:rsidRPr="009D31A9">
              <w:t>4</w:t>
            </w:r>
          </w:p>
        </w:tc>
        <w:tc>
          <w:tcPr>
            <w:tcW w:w="7371" w:type="dxa"/>
            <w:shd w:val="pct10" w:color="000000" w:fill="FFFFFF"/>
          </w:tcPr>
          <w:p w:rsidR="005B7835" w:rsidRPr="009D31A9" w:rsidRDefault="00A92F32" w:rsidP="002659A2">
            <w:pPr>
              <w:pStyle w:val="RollCallSymbols14pt"/>
            </w:pPr>
            <w:r w:rsidRPr="009D31A9">
              <w:t>-</w:t>
            </w:r>
          </w:p>
        </w:tc>
      </w:tr>
      <w:tr w:rsidR="005B7835" w:rsidRPr="009D31A9" w:rsidTr="008C12BD">
        <w:trPr>
          <w:cantSplit/>
        </w:trPr>
        <w:tc>
          <w:tcPr>
            <w:tcW w:w="1701" w:type="dxa"/>
            <w:shd w:val="clear" w:color="auto" w:fill="FFFFFF"/>
          </w:tcPr>
          <w:p w:rsidR="005B7835" w:rsidRPr="009D31A9" w:rsidRDefault="00517905" w:rsidP="002659A2">
            <w:pPr>
              <w:pStyle w:val="RollCallTable"/>
            </w:pPr>
            <w:r w:rsidRPr="009D31A9">
              <w:t>GUE/NGL</w:t>
            </w:r>
          </w:p>
        </w:tc>
        <w:tc>
          <w:tcPr>
            <w:tcW w:w="7371" w:type="dxa"/>
            <w:shd w:val="clear" w:color="auto" w:fill="FFFFFF"/>
          </w:tcPr>
          <w:p w:rsidR="005B7835" w:rsidRPr="009D31A9" w:rsidRDefault="00517905" w:rsidP="002659A2">
            <w:pPr>
              <w:pStyle w:val="RollCallTable"/>
            </w:pPr>
            <w:r w:rsidRPr="009D31A9">
              <w:t xml:space="preserve"> Miguel Urbán Crespo </w:t>
            </w:r>
          </w:p>
        </w:tc>
      </w:tr>
      <w:tr w:rsidR="00517905" w:rsidRPr="009D31A9" w:rsidTr="008C12BD">
        <w:trPr>
          <w:cantSplit/>
        </w:trPr>
        <w:tc>
          <w:tcPr>
            <w:tcW w:w="1701" w:type="dxa"/>
            <w:shd w:val="clear" w:color="auto" w:fill="FFFFFF"/>
          </w:tcPr>
          <w:p w:rsidR="00517905" w:rsidRPr="009D31A9" w:rsidRDefault="00517905" w:rsidP="002659A2">
            <w:pPr>
              <w:pStyle w:val="RollCallTable"/>
            </w:pPr>
            <w:r w:rsidRPr="009D31A9">
              <w:t>ID</w:t>
            </w:r>
          </w:p>
        </w:tc>
        <w:tc>
          <w:tcPr>
            <w:tcW w:w="7371" w:type="dxa"/>
            <w:shd w:val="clear" w:color="auto" w:fill="FFFFFF"/>
          </w:tcPr>
          <w:p w:rsidR="00517905" w:rsidRPr="009D31A9" w:rsidRDefault="00517905" w:rsidP="002659A2">
            <w:pPr>
              <w:pStyle w:val="RollCallTable"/>
            </w:pPr>
            <w:r w:rsidRPr="009D31A9">
              <w:t>Dominique Bilde</w:t>
            </w:r>
          </w:p>
        </w:tc>
      </w:tr>
      <w:tr w:rsidR="00517905" w:rsidRPr="009D31A9" w:rsidTr="008C12BD">
        <w:trPr>
          <w:cantSplit/>
        </w:trPr>
        <w:tc>
          <w:tcPr>
            <w:tcW w:w="1701" w:type="dxa"/>
            <w:shd w:val="clear" w:color="auto" w:fill="FFFFFF"/>
          </w:tcPr>
          <w:p w:rsidR="00517905" w:rsidRPr="009D31A9" w:rsidRDefault="00517905" w:rsidP="002659A2">
            <w:pPr>
              <w:pStyle w:val="RollCallTable"/>
            </w:pPr>
            <w:r w:rsidRPr="009D31A9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517905" w:rsidRPr="009D31A9" w:rsidRDefault="00517905" w:rsidP="002659A2">
            <w:pPr>
              <w:pStyle w:val="RollCallTable"/>
            </w:pPr>
            <w:r w:rsidRPr="009D31A9">
              <w:t>Ellie Chowns, Caroline Roose</w:t>
            </w:r>
          </w:p>
        </w:tc>
      </w:tr>
    </w:tbl>
    <w:p w:rsidR="00672690" w:rsidRPr="009D31A9" w:rsidRDefault="00672690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5B7835" w:rsidRPr="009D31A9" w:rsidTr="005A28B9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5B7835" w:rsidRPr="009D31A9" w:rsidRDefault="00517905" w:rsidP="00517905">
            <w:pPr>
              <w:pStyle w:val="RollCallVotes"/>
            </w:pPr>
            <w:r w:rsidRPr="009D31A9">
              <w:t>0</w:t>
            </w:r>
          </w:p>
        </w:tc>
        <w:tc>
          <w:tcPr>
            <w:tcW w:w="7371" w:type="dxa"/>
            <w:shd w:val="pct10" w:color="000000" w:fill="FFFFFF"/>
          </w:tcPr>
          <w:p w:rsidR="005B7835" w:rsidRPr="009D31A9" w:rsidRDefault="00A92F32" w:rsidP="002659A2">
            <w:pPr>
              <w:pStyle w:val="RollCallSymbols14pt"/>
            </w:pPr>
            <w:r w:rsidRPr="009D31A9">
              <w:t>0</w:t>
            </w:r>
          </w:p>
        </w:tc>
      </w:tr>
      <w:tr w:rsidR="005B7835" w:rsidRPr="009D31A9" w:rsidTr="008C12BD">
        <w:trPr>
          <w:cantSplit/>
        </w:trPr>
        <w:tc>
          <w:tcPr>
            <w:tcW w:w="1701" w:type="dxa"/>
            <w:shd w:val="clear" w:color="auto" w:fill="FFFFFF"/>
          </w:tcPr>
          <w:p w:rsidR="005B7835" w:rsidRPr="009D31A9" w:rsidRDefault="005B7835" w:rsidP="002659A2">
            <w:pPr>
              <w:pStyle w:val="RollCallTable"/>
            </w:pPr>
          </w:p>
        </w:tc>
        <w:tc>
          <w:tcPr>
            <w:tcW w:w="7371" w:type="dxa"/>
            <w:shd w:val="clear" w:color="auto" w:fill="FFFFFF"/>
          </w:tcPr>
          <w:p w:rsidR="005B7835" w:rsidRPr="009D31A9" w:rsidRDefault="005B7835" w:rsidP="002659A2">
            <w:pPr>
              <w:pStyle w:val="RollCallTable"/>
            </w:pPr>
          </w:p>
        </w:tc>
      </w:tr>
    </w:tbl>
    <w:p w:rsidR="000265BD" w:rsidRPr="009D31A9" w:rsidRDefault="000265BD" w:rsidP="00AD4CEB">
      <w:pPr>
        <w:pStyle w:val="Normal12a"/>
      </w:pPr>
    </w:p>
    <w:p w:rsidR="00DD64B7" w:rsidRPr="009D31A9" w:rsidRDefault="00DD64B7" w:rsidP="00AD4CEB">
      <w:pPr>
        <w:pStyle w:val="Normal12a"/>
      </w:pPr>
    </w:p>
    <w:p w:rsidR="007D6BE2" w:rsidRPr="009D31A9" w:rsidRDefault="00517905" w:rsidP="007D6BE2">
      <w:pPr>
        <w:pStyle w:val="RollCallTitle"/>
      </w:pPr>
      <w:bookmarkStart w:id="1" w:name="_Toc31989041"/>
      <w:r w:rsidRPr="009D31A9">
        <w:t>2.</w:t>
      </w:r>
      <w:r w:rsidRPr="009D31A9">
        <w:tab/>
      </w:r>
      <w:r w:rsidRPr="009D31A9">
        <w:rPr>
          <w:b/>
          <w:bCs/>
        </w:rPr>
        <w:t>Protocollo di attuazione dell'accordo di partenariato nel settore della pesca tra la Comunità europea e la Repubblica di Guinea-Bissau (2019-2024)</w:t>
      </w:r>
      <w:bookmarkEnd w:id="1"/>
    </w:p>
    <w:p w:rsidR="007D6BE2" w:rsidRPr="009D31A9" w:rsidRDefault="00517905" w:rsidP="007D6BE2">
      <w:pPr>
        <w:pStyle w:val="RollCallSubtitle"/>
      </w:pPr>
      <w:bookmarkStart w:id="2" w:name="_Toc31989042"/>
      <w:r w:rsidRPr="009D31A9">
        <w:t>2.1.</w:t>
      </w:r>
      <w:r w:rsidRPr="009D31A9">
        <w:tab/>
        <w:t>Votazione finale</w:t>
      </w:r>
      <w:bookmarkEnd w:id="2"/>
    </w:p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9D31A9" w:rsidTr="00026E9E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9D31A9" w:rsidRDefault="004C3EF5" w:rsidP="007D6BE2">
            <w:pPr>
              <w:pStyle w:val="RollCallVotes"/>
            </w:pPr>
            <w:r w:rsidRPr="009D31A9">
              <w:t>21</w:t>
            </w:r>
          </w:p>
        </w:tc>
        <w:tc>
          <w:tcPr>
            <w:tcW w:w="7371" w:type="dxa"/>
            <w:shd w:val="pct10" w:color="000000" w:fill="FFFFFF"/>
          </w:tcPr>
          <w:p w:rsidR="007D6BE2" w:rsidRPr="009D31A9" w:rsidRDefault="007D6BE2" w:rsidP="007D6BE2">
            <w:pPr>
              <w:pStyle w:val="RollCallSymbols14pt"/>
            </w:pPr>
            <w:r w:rsidRPr="009D31A9">
              <w:t>+</w:t>
            </w:r>
          </w:p>
        </w:tc>
      </w:tr>
      <w:tr w:rsidR="00026E9E" w:rsidRPr="009D31A9" w:rsidTr="00026E9E">
        <w:trPr>
          <w:cantSplit/>
        </w:trPr>
        <w:tc>
          <w:tcPr>
            <w:tcW w:w="1701" w:type="dxa"/>
            <w:shd w:val="clear" w:color="auto" w:fill="FFFFFF"/>
          </w:tcPr>
          <w:p w:rsidR="00026E9E" w:rsidRPr="009D31A9" w:rsidRDefault="00026E9E" w:rsidP="007D6BE2">
            <w:pPr>
              <w:pStyle w:val="RollCallTable"/>
            </w:pPr>
            <w:r w:rsidRPr="009D31A9">
              <w:t>ECR</w:t>
            </w:r>
          </w:p>
        </w:tc>
        <w:tc>
          <w:tcPr>
            <w:tcW w:w="7371" w:type="dxa"/>
            <w:shd w:val="clear" w:color="auto" w:fill="FFFFFF"/>
          </w:tcPr>
          <w:p w:rsidR="00026E9E" w:rsidRPr="009D31A9" w:rsidRDefault="00026E9E" w:rsidP="007D6BE2">
            <w:pPr>
              <w:pStyle w:val="RollCallTable"/>
            </w:pPr>
            <w:r w:rsidRPr="009D31A9">
              <w:t>Beata Kempa</w:t>
            </w:r>
          </w:p>
        </w:tc>
      </w:tr>
      <w:tr w:rsidR="00026E9E" w:rsidRPr="009D31A9" w:rsidTr="00026E9E">
        <w:trPr>
          <w:cantSplit/>
        </w:trPr>
        <w:tc>
          <w:tcPr>
            <w:tcW w:w="1701" w:type="dxa"/>
            <w:shd w:val="clear" w:color="auto" w:fill="FFFFFF"/>
          </w:tcPr>
          <w:p w:rsidR="00026E9E" w:rsidRPr="009D31A9" w:rsidRDefault="00026E9E" w:rsidP="007D6BE2">
            <w:pPr>
              <w:pStyle w:val="RollCallTable"/>
            </w:pPr>
            <w:r w:rsidRPr="009D31A9">
              <w:t>ID</w:t>
            </w:r>
          </w:p>
        </w:tc>
        <w:tc>
          <w:tcPr>
            <w:tcW w:w="7371" w:type="dxa"/>
            <w:shd w:val="clear" w:color="auto" w:fill="FFFFFF"/>
          </w:tcPr>
          <w:p w:rsidR="00026E9E" w:rsidRPr="009D31A9" w:rsidRDefault="00026E9E" w:rsidP="007D6BE2">
            <w:pPr>
              <w:pStyle w:val="RollCallTable"/>
            </w:pPr>
            <w:r w:rsidRPr="009D31A9">
              <w:t>Alexandra Basso, Bernhard Zimniok</w:t>
            </w:r>
          </w:p>
        </w:tc>
      </w:tr>
      <w:tr w:rsidR="00026E9E" w:rsidRPr="009D31A9" w:rsidTr="00026E9E">
        <w:trPr>
          <w:cantSplit/>
        </w:trPr>
        <w:tc>
          <w:tcPr>
            <w:tcW w:w="1701" w:type="dxa"/>
            <w:shd w:val="clear" w:color="auto" w:fill="FFFFFF"/>
          </w:tcPr>
          <w:p w:rsidR="00026E9E" w:rsidRPr="009D31A9" w:rsidRDefault="00026E9E" w:rsidP="007D6BE2">
            <w:pPr>
              <w:pStyle w:val="RollCallTable"/>
            </w:pPr>
            <w:r w:rsidRPr="009D31A9">
              <w:t>PPE</w:t>
            </w:r>
          </w:p>
        </w:tc>
        <w:tc>
          <w:tcPr>
            <w:tcW w:w="7371" w:type="dxa"/>
            <w:shd w:val="clear" w:color="auto" w:fill="FFFFFF"/>
          </w:tcPr>
          <w:p w:rsidR="00026E9E" w:rsidRPr="009D31A9" w:rsidRDefault="00026E9E" w:rsidP="007D6BE2">
            <w:pPr>
              <w:pStyle w:val="RollCallTable"/>
            </w:pPr>
            <w:r w:rsidRPr="009D31A9">
              <w:t>Hildegard Bentele, György Hölvényi, Rasa Juknevičienė, Lukas Mandl, Marlene Mortler,Tomas Tobé</w:t>
            </w:r>
          </w:p>
        </w:tc>
      </w:tr>
      <w:tr w:rsidR="00026E9E" w:rsidRPr="009D31A9" w:rsidTr="00026E9E">
        <w:trPr>
          <w:cantSplit/>
        </w:trPr>
        <w:tc>
          <w:tcPr>
            <w:tcW w:w="1701" w:type="dxa"/>
            <w:shd w:val="clear" w:color="auto" w:fill="FFFFFF"/>
          </w:tcPr>
          <w:p w:rsidR="00026E9E" w:rsidRPr="009D31A9" w:rsidRDefault="00026E9E" w:rsidP="007D6BE2">
            <w:pPr>
              <w:pStyle w:val="RollCallTable"/>
            </w:pPr>
            <w:r w:rsidRPr="009D31A9">
              <w:t>RENEW</w:t>
            </w:r>
          </w:p>
        </w:tc>
        <w:tc>
          <w:tcPr>
            <w:tcW w:w="7371" w:type="dxa"/>
            <w:shd w:val="clear" w:color="auto" w:fill="FFFFFF"/>
          </w:tcPr>
          <w:p w:rsidR="00026E9E" w:rsidRPr="009D31A9" w:rsidRDefault="00026E9E" w:rsidP="007D6BE2">
            <w:pPr>
              <w:pStyle w:val="RollCallTable"/>
            </w:pPr>
            <w:r w:rsidRPr="009D31A9">
              <w:t>Stéphane Bijoux, Charles Goerens, Martin Horwood, Chrysoula Zacharopoulou</w:t>
            </w:r>
          </w:p>
        </w:tc>
      </w:tr>
      <w:tr w:rsidR="004C3EF5" w:rsidRPr="009D31A9" w:rsidTr="00026E9E">
        <w:trPr>
          <w:cantSplit/>
        </w:trPr>
        <w:tc>
          <w:tcPr>
            <w:tcW w:w="1701" w:type="dxa"/>
            <w:shd w:val="clear" w:color="auto" w:fill="FFFFFF"/>
          </w:tcPr>
          <w:p w:rsidR="004C3EF5" w:rsidRPr="009D31A9" w:rsidRDefault="004C3EF5" w:rsidP="007D6BE2">
            <w:pPr>
              <w:pStyle w:val="RollCallTable"/>
            </w:pPr>
            <w:r w:rsidRPr="009D31A9">
              <w:t>S&amp;D</w:t>
            </w:r>
          </w:p>
        </w:tc>
        <w:tc>
          <w:tcPr>
            <w:tcW w:w="7371" w:type="dxa"/>
            <w:shd w:val="clear" w:color="auto" w:fill="FFFFFF"/>
          </w:tcPr>
          <w:p w:rsidR="004C3EF5" w:rsidRPr="009D31A9" w:rsidRDefault="004C3EF5" w:rsidP="007D6BE2">
            <w:pPr>
              <w:pStyle w:val="RollCallTable"/>
            </w:pPr>
            <w:r w:rsidRPr="009D31A9">
              <w:t>Pierfrancesco Majorino, Norbert Neuser, Rory Palmer, Marc Tarabella, Carlos Zorrinho</w:t>
            </w:r>
          </w:p>
        </w:tc>
      </w:tr>
      <w:tr w:rsidR="004C3EF5" w:rsidRPr="009D31A9" w:rsidTr="00026E9E">
        <w:trPr>
          <w:cantSplit/>
        </w:trPr>
        <w:tc>
          <w:tcPr>
            <w:tcW w:w="1701" w:type="dxa"/>
            <w:shd w:val="clear" w:color="auto" w:fill="FFFFFF"/>
          </w:tcPr>
          <w:p w:rsidR="004C3EF5" w:rsidRPr="009D31A9" w:rsidRDefault="004C3EF5" w:rsidP="007D6BE2">
            <w:pPr>
              <w:pStyle w:val="RollCallTable"/>
            </w:pPr>
            <w:r w:rsidRPr="009D31A9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4C3EF5" w:rsidRPr="009D31A9" w:rsidRDefault="004C3EF5" w:rsidP="007D6BE2">
            <w:pPr>
              <w:pStyle w:val="RollCallTable"/>
            </w:pPr>
            <w:r w:rsidRPr="009D31A9">
              <w:t>Pierrette Herzberger</w:t>
            </w:r>
            <w:r w:rsidRPr="009D31A9">
              <w:noBreakHyphen/>
              <w:t>Fofana, Michèle Rivasi, Caroline Roose</w:t>
            </w:r>
          </w:p>
        </w:tc>
      </w:tr>
    </w:tbl>
    <w:p w:rsidR="007D6BE2" w:rsidRPr="009D31A9" w:rsidRDefault="007D6BE2" w:rsidP="007D6BE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9D31A9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9D31A9" w:rsidRDefault="004C3EF5" w:rsidP="007D6BE2">
            <w:pPr>
              <w:pStyle w:val="RollCallVotes"/>
            </w:pPr>
            <w:r w:rsidRPr="009D31A9">
              <w:lastRenderedPageBreak/>
              <w:t>2</w:t>
            </w:r>
          </w:p>
        </w:tc>
        <w:tc>
          <w:tcPr>
            <w:tcW w:w="7371" w:type="dxa"/>
            <w:shd w:val="pct10" w:color="000000" w:fill="FFFFFF"/>
          </w:tcPr>
          <w:p w:rsidR="007D6BE2" w:rsidRPr="009D31A9" w:rsidRDefault="007D6BE2" w:rsidP="007D6BE2">
            <w:pPr>
              <w:pStyle w:val="RollCallSymbols14pt"/>
            </w:pPr>
            <w:r w:rsidRPr="009D31A9">
              <w:t>-</w:t>
            </w:r>
          </w:p>
        </w:tc>
      </w:tr>
      <w:tr w:rsidR="007D6BE2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9D31A9" w:rsidRDefault="004C3EF5" w:rsidP="007D6BE2">
            <w:pPr>
              <w:pStyle w:val="RollCallTable"/>
            </w:pPr>
            <w:r w:rsidRPr="009D31A9">
              <w:t>ID</w:t>
            </w:r>
          </w:p>
        </w:tc>
        <w:tc>
          <w:tcPr>
            <w:tcW w:w="7371" w:type="dxa"/>
            <w:shd w:val="clear" w:color="auto" w:fill="FFFFFF"/>
          </w:tcPr>
          <w:p w:rsidR="007D6BE2" w:rsidRPr="009D31A9" w:rsidRDefault="004C3EF5" w:rsidP="007D6BE2">
            <w:pPr>
              <w:pStyle w:val="RollCallTable"/>
            </w:pPr>
            <w:r w:rsidRPr="009D31A9">
              <w:t>Dominique Bilde</w:t>
            </w:r>
          </w:p>
        </w:tc>
      </w:tr>
      <w:tr w:rsidR="004C3EF5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4C3EF5" w:rsidRPr="009D31A9" w:rsidRDefault="004C3EF5" w:rsidP="007D6BE2">
            <w:pPr>
              <w:pStyle w:val="RollCallTable"/>
            </w:pPr>
            <w:r w:rsidRPr="009D31A9">
              <w:t>NI</w:t>
            </w:r>
          </w:p>
        </w:tc>
        <w:tc>
          <w:tcPr>
            <w:tcW w:w="7371" w:type="dxa"/>
            <w:shd w:val="clear" w:color="auto" w:fill="FFFFFF"/>
          </w:tcPr>
          <w:p w:rsidR="004C3EF5" w:rsidRPr="009D31A9" w:rsidRDefault="004C3EF5" w:rsidP="007D6BE2">
            <w:pPr>
              <w:pStyle w:val="RollCallTable"/>
            </w:pPr>
            <w:r w:rsidRPr="009D31A9">
              <w:t>Louis Stedman</w:t>
            </w:r>
            <w:r w:rsidRPr="009D31A9">
              <w:noBreakHyphen/>
              <w:t>Bryce</w:t>
            </w:r>
          </w:p>
        </w:tc>
      </w:tr>
    </w:tbl>
    <w:p w:rsidR="007D6BE2" w:rsidRPr="009D31A9" w:rsidRDefault="007D6BE2" w:rsidP="007D6BE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9D31A9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9D31A9" w:rsidRDefault="004C3EF5" w:rsidP="007D6BE2">
            <w:pPr>
              <w:pStyle w:val="RollCallVotes"/>
            </w:pPr>
            <w:r w:rsidRPr="009D31A9">
              <w:t>0</w:t>
            </w:r>
          </w:p>
        </w:tc>
        <w:tc>
          <w:tcPr>
            <w:tcW w:w="7371" w:type="dxa"/>
            <w:shd w:val="pct10" w:color="000000" w:fill="FFFFFF"/>
          </w:tcPr>
          <w:p w:rsidR="007D6BE2" w:rsidRPr="009D31A9" w:rsidRDefault="007D6BE2" w:rsidP="007D6BE2">
            <w:pPr>
              <w:pStyle w:val="RollCallSymbols14pt"/>
            </w:pPr>
            <w:r w:rsidRPr="009D31A9">
              <w:t>0</w:t>
            </w:r>
          </w:p>
        </w:tc>
      </w:tr>
      <w:tr w:rsidR="007D6BE2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9D31A9" w:rsidRDefault="007D6BE2" w:rsidP="007D6BE2">
            <w:pPr>
              <w:pStyle w:val="RollCallTable"/>
            </w:pPr>
          </w:p>
        </w:tc>
        <w:tc>
          <w:tcPr>
            <w:tcW w:w="7371" w:type="dxa"/>
            <w:shd w:val="clear" w:color="auto" w:fill="FFFFFF"/>
          </w:tcPr>
          <w:p w:rsidR="007D6BE2" w:rsidRPr="009D31A9" w:rsidRDefault="007D6BE2" w:rsidP="007D6BE2">
            <w:pPr>
              <w:pStyle w:val="RollCallTable"/>
            </w:pPr>
          </w:p>
        </w:tc>
      </w:tr>
    </w:tbl>
    <w:p w:rsidR="007D6BE2" w:rsidRPr="009D31A9" w:rsidRDefault="007D6BE2" w:rsidP="007D6BE2">
      <w:pPr>
        <w:pStyle w:val="Normal12a"/>
      </w:pPr>
    </w:p>
    <w:p w:rsidR="007D6BE2" w:rsidRPr="009D31A9" w:rsidRDefault="007D6BE2" w:rsidP="007D6BE2">
      <w:pPr>
        <w:pStyle w:val="Normal12a"/>
      </w:pPr>
    </w:p>
    <w:p w:rsidR="007D6BE2" w:rsidRPr="009D31A9" w:rsidRDefault="00067B78" w:rsidP="007D6BE2">
      <w:pPr>
        <w:pStyle w:val="RollCallTitle"/>
      </w:pPr>
      <w:bookmarkStart w:id="3" w:name="_Toc27489963"/>
      <w:bookmarkStart w:id="4" w:name="_Toc31989043"/>
      <w:r w:rsidRPr="009D31A9">
        <w:t>3.</w:t>
      </w:r>
      <w:r w:rsidRPr="009D31A9">
        <w:tab/>
      </w:r>
      <w:r w:rsidRPr="009D31A9">
        <w:rPr>
          <w:b/>
          <w:bCs/>
        </w:rPr>
        <w:t>Protocollo di attuazione dell'accordo di partenariato nel settore della pesca tra la Comunità europea e la Repubblica di Guinea-Bissau (2019-2024) (approvazione)</w:t>
      </w:r>
      <w:bookmarkEnd w:id="3"/>
      <w:bookmarkEnd w:id="4"/>
    </w:p>
    <w:p w:rsidR="007D6BE2" w:rsidRPr="009D31A9" w:rsidRDefault="00067B78" w:rsidP="007D6BE2">
      <w:pPr>
        <w:pStyle w:val="RollCallSubtitle"/>
      </w:pPr>
      <w:bookmarkStart w:id="5" w:name="_Toc31989044"/>
      <w:r w:rsidRPr="009D31A9">
        <w:t>3.1.</w:t>
      </w:r>
      <w:r w:rsidRPr="009D31A9">
        <w:tab/>
        <w:t>Votazione finale</w:t>
      </w:r>
      <w:bookmarkEnd w:id="5"/>
    </w:p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9D31A9" w:rsidTr="00026E9E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9D31A9" w:rsidRDefault="00067B78" w:rsidP="007D6BE2">
            <w:pPr>
              <w:pStyle w:val="RollCallVotes"/>
            </w:pPr>
            <w:r w:rsidRPr="009D31A9">
              <w:t>21</w:t>
            </w:r>
          </w:p>
        </w:tc>
        <w:tc>
          <w:tcPr>
            <w:tcW w:w="7371" w:type="dxa"/>
            <w:shd w:val="pct10" w:color="000000" w:fill="FFFFFF"/>
          </w:tcPr>
          <w:p w:rsidR="007D6BE2" w:rsidRPr="009D31A9" w:rsidRDefault="007D6BE2" w:rsidP="007D6BE2">
            <w:pPr>
              <w:pStyle w:val="RollCallSymbols14pt"/>
            </w:pPr>
            <w:r w:rsidRPr="009D31A9">
              <w:t>+</w:t>
            </w:r>
          </w:p>
        </w:tc>
      </w:tr>
      <w:tr w:rsidR="007D6BE2" w:rsidRPr="009D31A9" w:rsidTr="00026E9E">
        <w:trPr>
          <w:cantSplit/>
        </w:trPr>
        <w:tc>
          <w:tcPr>
            <w:tcW w:w="1701" w:type="dxa"/>
            <w:shd w:val="clear" w:color="auto" w:fill="FFFFFF"/>
          </w:tcPr>
          <w:p w:rsidR="007D6BE2" w:rsidRPr="009D31A9" w:rsidRDefault="00067B78" w:rsidP="007D6BE2">
            <w:pPr>
              <w:pStyle w:val="RollCallTable"/>
            </w:pPr>
            <w:r w:rsidRPr="009D31A9">
              <w:t>ECR</w:t>
            </w:r>
          </w:p>
        </w:tc>
        <w:tc>
          <w:tcPr>
            <w:tcW w:w="7371" w:type="dxa"/>
            <w:shd w:val="clear" w:color="auto" w:fill="FFFFFF"/>
          </w:tcPr>
          <w:p w:rsidR="007D6BE2" w:rsidRPr="009D31A9" w:rsidRDefault="00067B78" w:rsidP="007D6BE2">
            <w:pPr>
              <w:pStyle w:val="RollCallTable"/>
            </w:pPr>
            <w:r w:rsidRPr="009D31A9">
              <w:t>Beata Kempa</w:t>
            </w:r>
          </w:p>
        </w:tc>
      </w:tr>
      <w:tr w:rsidR="00026E9E" w:rsidRPr="009D31A9" w:rsidTr="00026E9E">
        <w:trPr>
          <w:cantSplit/>
        </w:trPr>
        <w:tc>
          <w:tcPr>
            <w:tcW w:w="1701" w:type="dxa"/>
            <w:shd w:val="clear" w:color="auto" w:fill="FFFFFF"/>
          </w:tcPr>
          <w:p w:rsidR="00026E9E" w:rsidRPr="009D31A9" w:rsidRDefault="00026E9E" w:rsidP="007D6BE2">
            <w:pPr>
              <w:pStyle w:val="RollCallTable"/>
            </w:pPr>
            <w:r w:rsidRPr="009D31A9">
              <w:t>GUE/NGL</w:t>
            </w:r>
          </w:p>
        </w:tc>
        <w:tc>
          <w:tcPr>
            <w:tcW w:w="7371" w:type="dxa"/>
            <w:shd w:val="clear" w:color="auto" w:fill="FFFFFF"/>
          </w:tcPr>
          <w:p w:rsidR="00026E9E" w:rsidRPr="009D31A9" w:rsidRDefault="00026E9E" w:rsidP="007D6BE2">
            <w:pPr>
              <w:pStyle w:val="RollCallTable"/>
            </w:pPr>
            <w:r w:rsidRPr="009D31A9">
              <w:t>Miguel Urbán Crespo</w:t>
            </w:r>
          </w:p>
        </w:tc>
      </w:tr>
      <w:tr w:rsidR="00026E9E" w:rsidRPr="009D31A9" w:rsidTr="00026E9E">
        <w:trPr>
          <w:cantSplit/>
        </w:trPr>
        <w:tc>
          <w:tcPr>
            <w:tcW w:w="1701" w:type="dxa"/>
            <w:shd w:val="clear" w:color="auto" w:fill="FFFFFF"/>
          </w:tcPr>
          <w:p w:rsidR="00026E9E" w:rsidRPr="009D31A9" w:rsidRDefault="00026E9E" w:rsidP="007D6BE2">
            <w:pPr>
              <w:pStyle w:val="RollCallTable"/>
            </w:pPr>
            <w:r w:rsidRPr="009D31A9">
              <w:t>ID</w:t>
            </w:r>
          </w:p>
        </w:tc>
        <w:tc>
          <w:tcPr>
            <w:tcW w:w="7371" w:type="dxa"/>
            <w:shd w:val="clear" w:color="auto" w:fill="FFFFFF"/>
          </w:tcPr>
          <w:p w:rsidR="00026E9E" w:rsidRPr="009D31A9" w:rsidRDefault="00026E9E" w:rsidP="007D6BE2">
            <w:pPr>
              <w:pStyle w:val="RollCallTable"/>
            </w:pPr>
            <w:r w:rsidRPr="009D31A9">
              <w:t>Bernhard Zimniok</w:t>
            </w:r>
          </w:p>
        </w:tc>
      </w:tr>
      <w:tr w:rsidR="00026E9E" w:rsidRPr="009D31A9" w:rsidTr="00026E9E">
        <w:trPr>
          <w:cantSplit/>
        </w:trPr>
        <w:tc>
          <w:tcPr>
            <w:tcW w:w="1701" w:type="dxa"/>
            <w:shd w:val="clear" w:color="auto" w:fill="FFFFFF"/>
          </w:tcPr>
          <w:p w:rsidR="00026E9E" w:rsidRPr="009D31A9" w:rsidRDefault="00026E9E" w:rsidP="007D6BE2">
            <w:pPr>
              <w:pStyle w:val="RollCallTable"/>
            </w:pPr>
            <w:r w:rsidRPr="009D31A9">
              <w:t>PPE</w:t>
            </w:r>
          </w:p>
        </w:tc>
        <w:tc>
          <w:tcPr>
            <w:tcW w:w="7371" w:type="dxa"/>
            <w:shd w:val="clear" w:color="auto" w:fill="FFFFFF"/>
          </w:tcPr>
          <w:p w:rsidR="00026E9E" w:rsidRPr="009D31A9" w:rsidRDefault="00026E9E" w:rsidP="007D6BE2">
            <w:pPr>
              <w:pStyle w:val="RollCallTable"/>
            </w:pPr>
            <w:r w:rsidRPr="009D31A9">
              <w:t>Hildegard Bentele, György Hölvényi, Rasa Juknevičienė, Lukas Mandl, Marlene Mortler, Tomas Tobé</w:t>
            </w:r>
          </w:p>
        </w:tc>
      </w:tr>
      <w:tr w:rsidR="00067B78" w:rsidRPr="009D31A9" w:rsidTr="00026E9E">
        <w:trPr>
          <w:cantSplit/>
        </w:trPr>
        <w:tc>
          <w:tcPr>
            <w:tcW w:w="1701" w:type="dxa"/>
            <w:shd w:val="clear" w:color="auto" w:fill="FFFFFF"/>
          </w:tcPr>
          <w:p w:rsidR="00067B78" w:rsidRPr="009D31A9" w:rsidRDefault="00026E9E" w:rsidP="007D6BE2">
            <w:pPr>
              <w:pStyle w:val="RollCallTable"/>
            </w:pPr>
            <w:r w:rsidRPr="009D31A9">
              <w:t>RENEW</w:t>
            </w:r>
          </w:p>
        </w:tc>
        <w:tc>
          <w:tcPr>
            <w:tcW w:w="7371" w:type="dxa"/>
            <w:shd w:val="clear" w:color="auto" w:fill="FFFFFF"/>
          </w:tcPr>
          <w:p w:rsidR="00067B78" w:rsidRPr="009D31A9" w:rsidRDefault="00067B78" w:rsidP="007D6BE2">
            <w:pPr>
              <w:pStyle w:val="RollCallTable"/>
            </w:pPr>
            <w:r w:rsidRPr="009D31A9">
              <w:t>Stéphane Bijoux, Charles Goerens, Martin Horwood, Chrysoula Zacharopoulou</w:t>
            </w:r>
          </w:p>
        </w:tc>
      </w:tr>
      <w:tr w:rsidR="00067B78" w:rsidRPr="009D31A9" w:rsidTr="00026E9E">
        <w:trPr>
          <w:cantSplit/>
        </w:trPr>
        <w:tc>
          <w:tcPr>
            <w:tcW w:w="1701" w:type="dxa"/>
            <w:shd w:val="clear" w:color="auto" w:fill="FFFFFF"/>
          </w:tcPr>
          <w:p w:rsidR="00067B78" w:rsidRPr="009D31A9" w:rsidRDefault="00067B78" w:rsidP="007D6BE2">
            <w:pPr>
              <w:pStyle w:val="RollCallTable"/>
            </w:pPr>
            <w:r w:rsidRPr="009D31A9">
              <w:t>S&amp;D</w:t>
            </w:r>
          </w:p>
        </w:tc>
        <w:tc>
          <w:tcPr>
            <w:tcW w:w="7371" w:type="dxa"/>
            <w:shd w:val="clear" w:color="auto" w:fill="FFFFFF"/>
          </w:tcPr>
          <w:p w:rsidR="00067B78" w:rsidRPr="009D31A9" w:rsidRDefault="00067B78" w:rsidP="007D6BE2">
            <w:pPr>
              <w:pStyle w:val="RollCallTable"/>
            </w:pPr>
            <w:r w:rsidRPr="009D31A9">
              <w:t>Mónica Silvana González, Pierfrancesco Majorino, Norbert Neuser, Marc Tarabella, Carlos Zorrinho</w:t>
            </w:r>
          </w:p>
        </w:tc>
      </w:tr>
      <w:tr w:rsidR="00067B78" w:rsidRPr="009D31A9" w:rsidTr="00026E9E">
        <w:trPr>
          <w:cantSplit/>
        </w:trPr>
        <w:tc>
          <w:tcPr>
            <w:tcW w:w="1701" w:type="dxa"/>
            <w:shd w:val="clear" w:color="auto" w:fill="FFFFFF"/>
          </w:tcPr>
          <w:p w:rsidR="00067B78" w:rsidRPr="009D31A9" w:rsidRDefault="00067B78" w:rsidP="007D6BE2">
            <w:pPr>
              <w:pStyle w:val="RollCallTable"/>
            </w:pPr>
            <w:r w:rsidRPr="009D31A9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067B78" w:rsidRPr="009D31A9" w:rsidRDefault="00067B78" w:rsidP="007D6BE2">
            <w:pPr>
              <w:pStyle w:val="RollCallTable"/>
            </w:pPr>
            <w:r w:rsidRPr="009D31A9">
              <w:t>Pierrette Herzberger-Fofana, Michèle Rivasi, Caroline Roose</w:t>
            </w:r>
          </w:p>
        </w:tc>
      </w:tr>
    </w:tbl>
    <w:p w:rsidR="007D6BE2" w:rsidRPr="009D31A9" w:rsidRDefault="007D6BE2" w:rsidP="007D6BE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9D31A9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9D31A9" w:rsidRDefault="00067B78" w:rsidP="007D6BE2">
            <w:pPr>
              <w:pStyle w:val="RollCallVotes"/>
            </w:pPr>
            <w:r w:rsidRPr="009D31A9">
              <w:t>2</w:t>
            </w:r>
          </w:p>
        </w:tc>
        <w:tc>
          <w:tcPr>
            <w:tcW w:w="7371" w:type="dxa"/>
            <w:shd w:val="pct10" w:color="000000" w:fill="FFFFFF"/>
          </w:tcPr>
          <w:p w:rsidR="007D6BE2" w:rsidRPr="009D31A9" w:rsidRDefault="007D6BE2" w:rsidP="007D6BE2">
            <w:pPr>
              <w:pStyle w:val="RollCallSymbols14pt"/>
            </w:pPr>
            <w:r w:rsidRPr="009D31A9">
              <w:t>-</w:t>
            </w:r>
          </w:p>
        </w:tc>
      </w:tr>
      <w:tr w:rsidR="007D6BE2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9D31A9" w:rsidRDefault="00067B78" w:rsidP="007D6BE2">
            <w:pPr>
              <w:pStyle w:val="RollCallTable"/>
            </w:pPr>
            <w:r w:rsidRPr="009D31A9">
              <w:t>ID</w:t>
            </w:r>
          </w:p>
        </w:tc>
        <w:tc>
          <w:tcPr>
            <w:tcW w:w="7371" w:type="dxa"/>
            <w:shd w:val="clear" w:color="auto" w:fill="FFFFFF"/>
          </w:tcPr>
          <w:p w:rsidR="007D6BE2" w:rsidRPr="009D31A9" w:rsidRDefault="00067B78" w:rsidP="007D6BE2">
            <w:pPr>
              <w:pStyle w:val="RollCallTable"/>
            </w:pPr>
            <w:r w:rsidRPr="009D31A9">
              <w:t>Dominique Bilde</w:t>
            </w:r>
          </w:p>
        </w:tc>
      </w:tr>
      <w:tr w:rsidR="00FD3F50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9D31A9" w:rsidRDefault="00FD3F50" w:rsidP="007D6BE2">
            <w:pPr>
              <w:pStyle w:val="RollCallTable"/>
            </w:pPr>
            <w:r w:rsidRPr="009D31A9">
              <w:t>NI</w:t>
            </w:r>
          </w:p>
        </w:tc>
        <w:tc>
          <w:tcPr>
            <w:tcW w:w="7371" w:type="dxa"/>
            <w:shd w:val="clear" w:color="auto" w:fill="FFFFFF"/>
          </w:tcPr>
          <w:p w:rsidR="00FD3F50" w:rsidRPr="009D31A9" w:rsidRDefault="00FD3F50" w:rsidP="007D6BE2">
            <w:pPr>
              <w:pStyle w:val="RollCallTable"/>
            </w:pPr>
            <w:r w:rsidRPr="009D31A9">
              <w:t>Louis Stedman-Bryce</w:t>
            </w:r>
          </w:p>
        </w:tc>
      </w:tr>
    </w:tbl>
    <w:p w:rsidR="007D6BE2" w:rsidRPr="009D31A9" w:rsidRDefault="007D6BE2" w:rsidP="007D6BE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9D31A9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9D31A9" w:rsidRDefault="00067B78" w:rsidP="007D6BE2">
            <w:pPr>
              <w:pStyle w:val="RollCallVotes"/>
            </w:pPr>
            <w:r w:rsidRPr="009D31A9">
              <w:t>1</w:t>
            </w:r>
          </w:p>
        </w:tc>
        <w:tc>
          <w:tcPr>
            <w:tcW w:w="7371" w:type="dxa"/>
            <w:shd w:val="pct10" w:color="000000" w:fill="FFFFFF"/>
          </w:tcPr>
          <w:p w:rsidR="007D6BE2" w:rsidRPr="009D31A9" w:rsidRDefault="007D6BE2" w:rsidP="007D6BE2">
            <w:pPr>
              <w:pStyle w:val="RollCallSymbols14pt"/>
            </w:pPr>
            <w:r w:rsidRPr="009D31A9">
              <w:t>0</w:t>
            </w:r>
          </w:p>
        </w:tc>
      </w:tr>
      <w:tr w:rsidR="007D6BE2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9D31A9" w:rsidRDefault="00067B78" w:rsidP="007D6BE2">
            <w:pPr>
              <w:pStyle w:val="RollCallTable"/>
            </w:pPr>
            <w:r w:rsidRPr="009D31A9">
              <w:t>ID</w:t>
            </w:r>
          </w:p>
        </w:tc>
        <w:tc>
          <w:tcPr>
            <w:tcW w:w="7371" w:type="dxa"/>
            <w:shd w:val="clear" w:color="auto" w:fill="FFFFFF"/>
          </w:tcPr>
          <w:p w:rsidR="007D6BE2" w:rsidRPr="009D31A9" w:rsidRDefault="00067B78" w:rsidP="007D6BE2">
            <w:pPr>
              <w:pStyle w:val="RollCallTable"/>
            </w:pPr>
            <w:r w:rsidRPr="009D31A9">
              <w:t>Alessandra Basso</w:t>
            </w:r>
          </w:p>
        </w:tc>
      </w:tr>
    </w:tbl>
    <w:p w:rsidR="007D6BE2" w:rsidRPr="009D31A9" w:rsidRDefault="007D6BE2" w:rsidP="007D6BE2">
      <w:pPr>
        <w:pStyle w:val="Normal12a"/>
      </w:pPr>
    </w:p>
    <w:p w:rsidR="007D6BE2" w:rsidRPr="009D31A9" w:rsidRDefault="007D6BE2" w:rsidP="007D6BE2">
      <w:pPr>
        <w:pStyle w:val="Normal12a"/>
      </w:pPr>
    </w:p>
    <w:p w:rsidR="007D6BE2" w:rsidRPr="009D31A9" w:rsidRDefault="00FD3F50" w:rsidP="007D6BE2">
      <w:pPr>
        <w:pStyle w:val="RollCallTitle"/>
      </w:pPr>
      <w:bookmarkStart w:id="6" w:name="_Toc27489965"/>
      <w:bookmarkStart w:id="7" w:name="_Toc31989045"/>
      <w:r w:rsidRPr="009D31A9">
        <w:t>4.</w:t>
      </w:r>
      <w:r w:rsidRPr="009D31A9">
        <w:tab/>
      </w:r>
      <w:r w:rsidRPr="009D31A9">
        <w:rPr>
          <w:b/>
          <w:bCs/>
        </w:rPr>
        <w:t>Conclusione del protocollo di attuazione dell'accordo di partenariato nel settore della pesca tra la Comunità europea e la Repubblica del Capo Verde (2019-2024) (mozione)</w:t>
      </w:r>
      <w:bookmarkEnd w:id="6"/>
      <w:bookmarkEnd w:id="7"/>
    </w:p>
    <w:p w:rsidR="007D6BE2" w:rsidRPr="009D31A9" w:rsidRDefault="00FD3F50" w:rsidP="007D6BE2">
      <w:pPr>
        <w:pStyle w:val="RollCallSubtitle"/>
      </w:pPr>
      <w:bookmarkStart w:id="8" w:name="_Toc31989046"/>
      <w:r w:rsidRPr="009D31A9">
        <w:lastRenderedPageBreak/>
        <w:t>4.1.</w:t>
      </w:r>
      <w:r w:rsidRPr="009D31A9">
        <w:tab/>
        <w:t>Votazione finale</w:t>
      </w:r>
      <w:bookmarkEnd w:id="8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9D31A9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9D31A9" w:rsidRDefault="00FD3F50" w:rsidP="007D6BE2">
            <w:pPr>
              <w:pStyle w:val="RollCallVotes"/>
            </w:pPr>
            <w:r w:rsidRPr="009D31A9">
              <w:t>22</w:t>
            </w:r>
          </w:p>
        </w:tc>
        <w:tc>
          <w:tcPr>
            <w:tcW w:w="7371" w:type="dxa"/>
            <w:shd w:val="pct10" w:color="000000" w:fill="FFFFFF"/>
          </w:tcPr>
          <w:p w:rsidR="007D6BE2" w:rsidRPr="009D31A9" w:rsidRDefault="007D6BE2" w:rsidP="007D6BE2">
            <w:pPr>
              <w:pStyle w:val="RollCallSymbols14pt"/>
            </w:pPr>
            <w:r w:rsidRPr="009D31A9">
              <w:t>+</w:t>
            </w:r>
          </w:p>
        </w:tc>
      </w:tr>
      <w:tr w:rsidR="007D6BE2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9D31A9" w:rsidRDefault="00FD3F50" w:rsidP="007D6BE2">
            <w:pPr>
              <w:pStyle w:val="RollCallTable"/>
            </w:pPr>
            <w:r w:rsidRPr="009D31A9">
              <w:t>ECR</w:t>
            </w:r>
          </w:p>
        </w:tc>
        <w:tc>
          <w:tcPr>
            <w:tcW w:w="7371" w:type="dxa"/>
            <w:shd w:val="clear" w:color="auto" w:fill="FFFFFF"/>
          </w:tcPr>
          <w:p w:rsidR="007D6BE2" w:rsidRPr="009D31A9" w:rsidRDefault="00FD3F50" w:rsidP="007D6BE2">
            <w:pPr>
              <w:pStyle w:val="RollCallTable"/>
            </w:pPr>
            <w:r w:rsidRPr="009D31A9">
              <w:t>Beata Kempa</w:t>
            </w:r>
          </w:p>
        </w:tc>
      </w:tr>
      <w:tr w:rsidR="00FD3F50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9D31A9" w:rsidRDefault="00FD3F50" w:rsidP="007D6BE2">
            <w:pPr>
              <w:pStyle w:val="RollCallTable"/>
            </w:pPr>
            <w:r w:rsidRPr="009D31A9">
              <w:t>GUE/NGL</w:t>
            </w:r>
          </w:p>
        </w:tc>
        <w:tc>
          <w:tcPr>
            <w:tcW w:w="7371" w:type="dxa"/>
            <w:shd w:val="clear" w:color="auto" w:fill="FFFFFF"/>
          </w:tcPr>
          <w:p w:rsidR="00FD3F50" w:rsidRPr="009D31A9" w:rsidRDefault="00FD3F50" w:rsidP="007D6BE2">
            <w:pPr>
              <w:pStyle w:val="RollCallTable"/>
            </w:pPr>
            <w:r w:rsidRPr="009D31A9">
              <w:t>Miguel Urbán Crespo</w:t>
            </w:r>
          </w:p>
        </w:tc>
      </w:tr>
      <w:tr w:rsidR="00FD3F50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9D31A9" w:rsidRDefault="00FD3F50" w:rsidP="007D6BE2">
            <w:pPr>
              <w:pStyle w:val="RollCallTable"/>
            </w:pPr>
            <w:r w:rsidRPr="009D31A9">
              <w:t>ID</w:t>
            </w:r>
          </w:p>
        </w:tc>
        <w:tc>
          <w:tcPr>
            <w:tcW w:w="7371" w:type="dxa"/>
            <w:shd w:val="clear" w:color="auto" w:fill="FFFFFF"/>
          </w:tcPr>
          <w:p w:rsidR="00FD3F50" w:rsidRPr="009D31A9" w:rsidRDefault="00FD3F50" w:rsidP="007D6BE2">
            <w:pPr>
              <w:pStyle w:val="RollCallTable"/>
            </w:pPr>
            <w:r w:rsidRPr="009D31A9">
              <w:t>Alessandra Basso, Bernhard Zimniok</w:t>
            </w:r>
          </w:p>
        </w:tc>
      </w:tr>
      <w:tr w:rsidR="00FD3F50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9D31A9" w:rsidRDefault="00FD3F50" w:rsidP="007D6BE2">
            <w:pPr>
              <w:pStyle w:val="RollCallTable"/>
            </w:pPr>
            <w:r w:rsidRPr="009D31A9">
              <w:t>PPE</w:t>
            </w:r>
          </w:p>
        </w:tc>
        <w:tc>
          <w:tcPr>
            <w:tcW w:w="7371" w:type="dxa"/>
            <w:shd w:val="clear" w:color="auto" w:fill="FFFFFF"/>
          </w:tcPr>
          <w:p w:rsidR="00FD3F50" w:rsidRPr="009D31A9" w:rsidRDefault="00FD3F50" w:rsidP="007D6BE2">
            <w:pPr>
              <w:pStyle w:val="RollCallTable"/>
            </w:pPr>
            <w:r w:rsidRPr="009D31A9">
              <w:t>Hildegard Bentele, György Hölvényi, Rasa Juknevičienė, Lukas Mandl, Marlene Mortler, Tomas Tobé</w:t>
            </w:r>
          </w:p>
        </w:tc>
      </w:tr>
      <w:tr w:rsidR="00FD3F50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9D31A9" w:rsidRDefault="00026E9E" w:rsidP="007D6BE2">
            <w:pPr>
              <w:pStyle w:val="RollCallTable"/>
            </w:pPr>
            <w:r w:rsidRPr="009D31A9">
              <w:t>RENEW</w:t>
            </w:r>
          </w:p>
        </w:tc>
        <w:tc>
          <w:tcPr>
            <w:tcW w:w="7371" w:type="dxa"/>
            <w:shd w:val="clear" w:color="auto" w:fill="FFFFFF"/>
          </w:tcPr>
          <w:p w:rsidR="00FD3F50" w:rsidRPr="009D31A9" w:rsidRDefault="00FD3F50" w:rsidP="007D6BE2">
            <w:pPr>
              <w:pStyle w:val="RollCallTable"/>
            </w:pPr>
            <w:r w:rsidRPr="009D31A9">
              <w:t>Stéphane Bijoux, Charles Goerens, Martin Horwood, Chrysoula Zacharopoulou</w:t>
            </w:r>
          </w:p>
        </w:tc>
      </w:tr>
      <w:tr w:rsidR="00FD3F50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9D31A9" w:rsidRDefault="00FD3F50" w:rsidP="007D6BE2">
            <w:pPr>
              <w:pStyle w:val="RollCallTable"/>
            </w:pPr>
            <w:r w:rsidRPr="009D31A9">
              <w:t>S&amp;D</w:t>
            </w:r>
          </w:p>
        </w:tc>
        <w:tc>
          <w:tcPr>
            <w:tcW w:w="7371" w:type="dxa"/>
            <w:shd w:val="clear" w:color="auto" w:fill="FFFFFF"/>
          </w:tcPr>
          <w:p w:rsidR="00FD3F50" w:rsidRPr="009D31A9" w:rsidRDefault="00FD3F50" w:rsidP="007D6BE2">
            <w:pPr>
              <w:pStyle w:val="RollCallTable"/>
            </w:pPr>
            <w:r w:rsidRPr="009D31A9">
              <w:t>Mónica Silvana González, Pierfrancesco Majorino, Norbert Neuser, Marc Tarabella, Carlos Zorrinho</w:t>
            </w:r>
          </w:p>
        </w:tc>
      </w:tr>
      <w:tr w:rsidR="00FD3F50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9D31A9" w:rsidRDefault="00FD3F50" w:rsidP="007D6BE2">
            <w:pPr>
              <w:pStyle w:val="RollCallTable"/>
            </w:pPr>
            <w:r w:rsidRPr="009D31A9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FD3F50" w:rsidRPr="009D31A9" w:rsidRDefault="00FD3F50" w:rsidP="007D6BE2">
            <w:pPr>
              <w:pStyle w:val="RollCallTable"/>
            </w:pPr>
            <w:r w:rsidRPr="009D31A9">
              <w:t>Pierrette Herzberger-Fofana, Michèle Rivasi, Caroline Roose</w:t>
            </w:r>
          </w:p>
        </w:tc>
      </w:tr>
    </w:tbl>
    <w:p w:rsidR="007D6BE2" w:rsidRPr="009D31A9" w:rsidRDefault="007D6BE2" w:rsidP="007D6BE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9D31A9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9D31A9" w:rsidRDefault="00FD3F50" w:rsidP="007D6BE2">
            <w:pPr>
              <w:pStyle w:val="RollCallVotes"/>
            </w:pPr>
            <w:r w:rsidRPr="009D31A9">
              <w:t>2</w:t>
            </w:r>
          </w:p>
        </w:tc>
        <w:tc>
          <w:tcPr>
            <w:tcW w:w="7371" w:type="dxa"/>
            <w:shd w:val="pct10" w:color="000000" w:fill="FFFFFF"/>
          </w:tcPr>
          <w:p w:rsidR="007D6BE2" w:rsidRPr="009D31A9" w:rsidRDefault="007D6BE2" w:rsidP="007D6BE2">
            <w:pPr>
              <w:pStyle w:val="RollCallSymbols14pt"/>
            </w:pPr>
            <w:r w:rsidRPr="009D31A9">
              <w:t>-</w:t>
            </w:r>
          </w:p>
        </w:tc>
      </w:tr>
      <w:tr w:rsidR="007D6BE2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9D31A9" w:rsidRDefault="00FD3F50" w:rsidP="007D6BE2">
            <w:pPr>
              <w:pStyle w:val="RollCallTable"/>
            </w:pPr>
            <w:r w:rsidRPr="009D31A9">
              <w:t>ID</w:t>
            </w:r>
          </w:p>
        </w:tc>
        <w:tc>
          <w:tcPr>
            <w:tcW w:w="7371" w:type="dxa"/>
            <w:shd w:val="clear" w:color="auto" w:fill="FFFFFF"/>
          </w:tcPr>
          <w:p w:rsidR="007D6BE2" w:rsidRPr="009D31A9" w:rsidRDefault="00FD3F50" w:rsidP="007D6BE2">
            <w:pPr>
              <w:pStyle w:val="RollCallTable"/>
            </w:pPr>
            <w:r w:rsidRPr="009D31A9">
              <w:t>Dominique Bilde</w:t>
            </w:r>
          </w:p>
        </w:tc>
      </w:tr>
      <w:tr w:rsidR="00FD3F50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9D31A9" w:rsidRDefault="00FD3F50" w:rsidP="007D6BE2">
            <w:pPr>
              <w:pStyle w:val="RollCallTable"/>
            </w:pPr>
            <w:r w:rsidRPr="009D31A9">
              <w:t>NI</w:t>
            </w:r>
          </w:p>
        </w:tc>
        <w:tc>
          <w:tcPr>
            <w:tcW w:w="7371" w:type="dxa"/>
            <w:shd w:val="clear" w:color="auto" w:fill="FFFFFF"/>
          </w:tcPr>
          <w:p w:rsidR="00FD3F50" w:rsidRPr="009D31A9" w:rsidRDefault="00FD3F50" w:rsidP="007D6BE2">
            <w:pPr>
              <w:pStyle w:val="RollCallTable"/>
            </w:pPr>
            <w:r w:rsidRPr="009D31A9">
              <w:t>Louis Stedman-Bryce</w:t>
            </w:r>
          </w:p>
        </w:tc>
      </w:tr>
    </w:tbl>
    <w:p w:rsidR="007D6BE2" w:rsidRPr="009D31A9" w:rsidRDefault="007D6BE2" w:rsidP="007D6BE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9D31A9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9D31A9" w:rsidRDefault="00FD3F50" w:rsidP="007D6BE2">
            <w:pPr>
              <w:pStyle w:val="RollCallVotes"/>
            </w:pPr>
            <w:r w:rsidRPr="009D31A9">
              <w:t>0</w:t>
            </w:r>
          </w:p>
        </w:tc>
        <w:tc>
          <w:tcPr>
            <w:tcW w:w="7371" w:type="dxa"/>
            <w:shd w:val="pct10" w:color="000000" w:fill="FFFFFF"/>
          </w:tcPr>
          <w:p w:rsidR="007D6BE2" w:rsidRPr="009D31A9" w:rsidRDefault="007D6BE2" w:rsidP="007D6BE2">
            <w:pPr>
              <w:pStyle w:val="RollCallSymbols14pt"/>
            </w:pPr>
            <w:r w:rsidRPr="009D31A9">
              <w:t>0</w:t>
            </w:r>
          </w:p>
        </w:tc>
      </w:tr>
      <w:tr w:rsidR="007D6BE2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9D31A9" w:rsidRDefault="007D6BE2" w:rsidP="007D6BE2">
            <w:pPr>
              <w:pStyle w:val="RollCallTable"/>
            </w:pPr>
          </w:p>
        </w:tc>
        <w:tc>
          <w:tcPr>
            <w:tcW w:w="7371" w:type="dxa"/>
            <w:shd w:val="clear" w:color="auto" w:fill="FFFFFF"/>
          </w:tcPr>
          <w:p w:rsidR="007D6BE2" w:rsidRPr="009D31A9" w:rsidRDefault="007D6BE2" w:rsidP="007D6BE2">
            <w:pPr>
              <w:pStyle w:val="RollCallTable"/>
            </w:pPr>
          </w:p>
        </w:tc>
      </w:tr>
    </w:tbl>
    <w:p w:rsidR="007D6BE2" w:rsidRPr="009D31A9" w:rsidRDefault="007D6BE2" w:rsidP="007D6BE2">
      <w:pPr>
        <w:pStyle w:val="Normal12a"/>
      </w:pPr>
    </w:p>
    <w:p w:rsidR="007D6BE2" w:rsidRPr="009D31A9" w:rsidRDefault="007D6BE2" w:rsidP="007D6BE2">
      <w:pPr>
        <w:pStyle w:val="Normal12a"/>
      </w:pPr>
    </w:p>
    <w:p w:rsidR="007D6BE2" w:rsidRPr="009D31A9" w:rsidRDefault="00FD3F50" w:rsidP="007D6BE2">
      <w:pPr>
        <w:pStyle w:val="RollCallTitle"/>
      </w:pPr>
      <w:bookmarkStart w:id="9" w:name="_Toc31989047"/>
      <w:r w:rsidRPr="009D31A9">
        <w:t>5.</w:t>
      </w:r>
      <w:r w:rsidRPr="009D31A9">
        <w:tab/>
      </w:r>
      <w:r w:rsidRPr="009D31A9">
        <w:rPr>
          <w:b/>
          <w:bCs/>
        </w:rPr>
        <w:t>Conclusione del protocollo di attuazione dell'accordo di partenariato nel settore della pesca tra la Comunità europea e la Repubblica del Capo Verde (2019-2024)</w:t>
      </w:r>
      <w:bookmarkEnd w:id="9"/>
    </w:p>
    <w:p w:rsidR="007D6BE2" w:rsidRPr="009D31A9" w:rsidRDefault="00FD3F50" w:rsidP="007D6BE2">
      <w:pPr>
        <w:pStyle w:val="RollCallSubtitle"/>
      </w:pPr>
      <w:bookmarkStart w:id="10" w:name="_Toc31989048"/>
      <w:r w:rsidRPr="009D31A9">
        <w:t>5.1.</w:t>
      </w:r>
      <w:r w:rsidRPr="009D31A9">
        <w:tab/>
        <w:t>Votazione finale</w:t>
      </w:r>
      <w:bookmarkEnd w:id="10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9D31A9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9D31A9" w:rsidRDefault="00FD3F50" w:rsidP="007D6BE2">
            <w:pPr>
              <w:pStyle w:val="RollCallVotes"/>
            </w:pPr>
            <w:r w:rsidRPr="009D31A9">
              <w:t>22</w:t>
            </w:r>
          </w:p>
        </w:tc>
        <w:tc>
          <w:tcPr>
            <w:tcW w:w="7371" w:type="dxa"/>
            <w:shd w:val="pct10" w:color="000000" w:fill="FFFFFF"/>
          </w:tcPr>
          <w:p w:rsidR="007D6BE2" w:rsidRPr="009D31A9" w:rsidRDefault="007D6BE2" w:rsidP="007D6BE2">
            <w:pPr>
              <w:pStyle w:val="RollCallSymbols14pt"/>
            </w:pPr>
            <w:r w:rsidRPr="009D31A9">
              <w:t>+</w:t>
            </w:r>
          </w:p>
        </w:tc>
      </w:tr>
      <w:tr w:rsidR="007D6BE2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9D31A9" w:rsidRDefault="00FD3F50" w:rsidP="007D6BE2">
            <w:pPr>
              <w:pStyle w:val="RollCallTable"/>
            </w:pPr>
            <w:r w:rsidRPr="009D31A9">
              <w:t>ECR</w:t>
            </w:r>
          </w:p>
        </w:tc>
        <w:tc>
          <w:tcPr>
            <w:tcW w:w="7371" w:type="dxa"/>
            <w:shd w:val="clear" w:color="auto" w:fill="FFFFFF"/>
          </w:tcPr>
          <w:p w:rsidR="007D6BE2" w:rsidRPr="009D31A9" w:rsidRDefault="00FD3F50" w:rsidP="007D6BE2">
            <w:pPr>
              <w:pStyle w:val="RollCallTable"/>
            </w:pPr>
            <w:r w:rsidRPr="009D31A9">
              <w:t>Beata Kempa</w:t>
            </w:r>
          </w:p>
        </w:tc>
      </w:tr>
      <w:tr w:rsidR="00FD3F50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9D31A9" w:rsidRDefault="00FD3F50" w:rsidP="007D6BE2">
            <w:pPr>
              <w:pStyle w:val="RollCallTable"/>
            </w:pPr>
            <w:r w:rsidRPr="009D31A9">
              <w:t>GUE/NGL</w:t>
            </w:r>
          </w:p>
        </w:tc>
        <w:tc>
          <w:tcPr>
            <w:tcW w:w="7371" w:type="dxa"/>
            <w:shd w:val="clear" w:color="auto" w:fill="FFFFFF"/>
          </w:tcPr>
          <w:p w:rsidR="00FD3F50" w:rsidRPr="009D31A9" w:rsidRDefault="00FD3F50" w:rsidP="007D6BE2">
            <w:pPr>
              <w:pStyle w:val="RollCallTable"/>
            </w:pPr>
            <w:r w:rsidRPr="009D31A9">
              <w:t>Miguel Urbán Crespo</w:t>
            </w:r>
          </w:p>
        </w:tc>
      </w:tr>
      <w:tr w:rsidR="00FD3F50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9D31A9" w:rsidRDefault="00FD3F50" w:rsidP="007D6BE2">
            <w:pPr>
              <w:pStyle w:val="RollCallTable"/>
            </w:pPr>
            <w:r w:rsidRPr="009D31A9">
              <w:t>ID</w:t>
            </w:r>
          </w:p>
        </w:tc>
        <w:tc>
          <w:tcPr>
            <w:tcW w:w="7371" w:type="dxa"/>
            <w:shd w:val="clear" w:color="auto" w:fill="FFFFFF"/>
          </w:tcPr>
          <w:p w:rsidR="00FD3F50" w:rsidRPr="009D31A9" w:rsidRDefault="00FD3F50" w:rsidP="007D6BE2">
            <w:pPr>
              <w:pStyle w:val="RollCallTable"/>
            </w:pPr>
            <w:r w:rsidRPr="009D31A9">
              <w:t>Alessandra Basso, Bernhard Zimniok</w:t>
            </w:r>
          </w:p>
        </w:tc>
      </w:tr>
      <w:tr w:rsidR="00FD3F50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9D31A9" w:rsidRDefault="00FD3F50" w:rsidP="007D6BE2">
            <w:pPr>
              <w:pStyle w:val="RollCallTable"/>
            </w:pPr>
            <w:r w:rsidRPr="009D31A9">
              <w:t>PPE</w:t>
            </w:r>
          </w:p>
        </w:tc>
        <w:tc>
          <w:tcPr>
            <w:tcW w:w="7371" w:type="dxa"/>
            <w:shd w:val="clear" w:color="auto" w:fill="FFFFFF"/>
          </w:tcPr>
          <w:p w:rsidR="00FD3F50" w:rsidRPr="009D31A9" w:rsidRDefault="00FD3F50" w:rsidP="007D6BE2">
            <w:pPr>
              <w:pStyle w:val="RollCallTable"/>
            </w:pPr>
            <w:r w:rsidRPr="009D31A9">
              <w:t>Hildegard Bentele, György Hölvényi, Rasa Juknevičienė, Lukas Mandl, Marlene Mortler, Tomas Tobé</w:t>
            </w:r>
          </w:p>
        </w:tc>
      </w:tr>
      <w:tr w:rsidR="00FD3F50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9D31A9" w:rsidRDefault="001B76F4" w:rsidP="007D6BE2">
            <w:pPr>
              <w:pStyle w:val="RollCallTable"/>
            </w:pPr>
            <w:r w:rsidRPr="009D31A9">
              <w:t>Renew</w:t>
            </w:r>
          </w:p>
        </w:tc>
        <w:tc>
          <w:tcPr>
            <w:tcW w:w="7371" w:type="dxa"/>
            <w:shd w:val="clear" w:color="auto" w:fill="FFFFFF"/>
          </w:tcPr>
          <w:p w:rsidR="00FD3F50" w:rsidRPr="009D31A9" w:rsidRDefault="001B76F4" w:rsidP="007D6BE2">
            <w:pPr>
              <w:pStyle w:val="RollCallTable"/>
            </w:pPr>
            <w:r w:rsidRPr="009D31A9">
              <w:t>Stéphane Bijoux, Charles Goerens, Martin Horwood, Chrysoula Zacharopoulou</w:t>
            </w:r>
          </w:p>
        </w:tc>
      </w:tr>
      <w:tr w:rsidR="00FD3F50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9D31A9" w:rsidRDefault="001B76F4" w:rsidP="007D6BE2">
            <w:pPr>
              <w:pStyle w:val="RollCallTable"/>
            </w:pPr>
            <w:r w:rsidRPr="009D31A9">
              <w:t>S&amp;D</w:t>
            </w:r>
          </w:p>
        </w:tc>
        <w:tc>
          <w:tcPr>
            <w:tcW w:w="7371" w:type="dxa"/>
            <w:shd w:val="clear" w:color="auto" w:fill="FFFFFF"/>
          </w:tcPr>
          <w:p w:rsidR="00FD3F50" w:rsidRPr="009D31A9" w:rsidRDefault="001B76F4" w:rsidP="007D6BE2">
            <w:pPr>
              <w:pStyle w:val="RollCallTable"/>
            </w:pPr>
            <w:r w:rsidRPr="009D31A9">
              <w:t>Mónica Silvana González, Pierfrancesco Majorino, Norbert Neuser, Marc Tarabella, Carlos Zorrinho</w:t>
            </w:r>
          </w:p>
        </w:tc>
      </w:tr>
      <w:tr w:rsidR="00FD3F50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FD3F50" w:rsidRPr="009D31A9" w:rsidRDefault="001B76F4" w:rsidP="007D6BE2">
            <w:pPr>
              <w:pStyle w:val="RollCallTable"/>
            </w:pPr>
            <w:r w:rsidRPr="009D31A9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FD3F50" w:rsidRPr="009D31A9" w:rsidRDefault="001B76F4" w:rsidP="007D6BE2">
            <w:pPr>
              <w:pStyle w:val="RollCallTable"/>
            </w:pPr>
            <w:r w:rsidRPr="009D31A9">
              <w:t>Pierrette Herzberger-Fofana, Michèle Rivasi, Caroline Roose</w:t>
            </w:r>
          </w:p>
        </w:tc>
      </w:tr>
    </w:tbl>
    <w:p w:rsidR="007D6BE2" w:rsidRPr="009D31A9" w:rsidRDefault="007D6BE2" w:rsidP="007D6BE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9D31A9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9D31A9" w:rsidRDefault="001B76F4" w:rsidP="007D6BE2">
            <w:pPr>
              <w:pStyle w:val="RollCallVotes"/>
            </w:pPr>
            <w:r w:rsidRPr="009D31A9">
              <w:lastRenderedPageBreak/>
              <w:t>2</w:t>
            </w:r>
          </w:p>
        </w:tc>
        <w:tc>
          <w:tcPr>
            <w:tcW w:w="7371" w:type="dxa"/>
            <w:shd w:val="pct10" w:color="000000" w:fill="FFFFFF"/>
          </w:tcPr>
          <w:p w:rsidR="007D6BE2" w:rsidRPr="009D31A9" w:rsidRDefault="007D6BE2" w:rsidP="007D6BE2">
            <w:pPr>
              <w:pStyle w:val="RollCallSymbols14pt"/>
            </w:pPr>
            <w:r w:rsidRPr="009D31A9">
              <w:t>-</w:t>
            </w:r>
          </w:p>
        </w:tc>
      </w:tr>
      <w:tr w:rsidR="007D6BE2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9D31A9" w:rsidRDefault="001B76F4" w:rsidP="007D6BE2">
            <w:pPr>
              <w:pStyle w:val="RollCallTable"/>
            </w:pPr>
            <w:r w:rsidRPr="009D31A9">
              <w:t>ID</w:t>
            </w:r>
          </w:p>
        </w:tc>
        <w:tc>
          <w:tcPr>
            <w:tcW w:w="7371" w:type="dxa"/>
            <w:shd w:val="clear" w:color="auto" w:fill="FFFFFF"/>
          </w:tcPr>
          <w:p w:rsidR="007D6BE2" w:rsidRPr="009D31A9" w:rsidRDefault="001B76F4" w:rsidP="007D6BE2">
            <w:pPr>
              <w:pStyle w:val="RollCallTable"/>
            </w:pPr>
            <w:r w:rsidRPr="009D31A9">
              <w:t>Dominique Bilde</w:t>
            </w:r>
          </w:p>
        </w:tc>
      </w:tr>
      <w:tr w:rsidR="001B76F4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1B76F4" w:rsidRPr="009D31A9" w:rsidRDefault="001B76F4" w:rsidP="007D6BE2">
            <w:pPr>
              <w:pStyle w:val="RollCallTable"/>
            </w:pPr>
            <w:r w:rsidRPr="009D31A9">
              <w:t>NI</w:t>
            </w:r>
          </w:p>
        </w:tc>
        <w:tc>
          <w:tcPr>
            <w:tcW w:w="7371" w:type="dxa"/>
            <w:shd w:val="clear" w:color="auto" w:fill="FFFFFF"/>
          </w:tcPr>
          <w:p w:rsidR="001B76F4" w:rsidRPr="009D31A9" w:rsidRDefault="001B76F4" w:rsidP="007D6BE2">
            <w:pPr>
              <w:pStyle w:val="RollCallTable"/>
            </w:pPr>
            <w:r w:rsidRPr="009D31A9">
              <w:t>Louis Stedman-Bryce</w:t>
            </w:r>
          </w:p>
        </w:tc>
      </w:tr>
    </w:tbl>
    <w:p w:rsidR="007D6BE2" w:rsidRPr="009D31A9" w:rsidRDefault="007D6BE2" w:rsidP="007D6BE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9D31A9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9D31A9" w:rsidRDefault="007D6BE2" w:rsidP="007D6BE2">
            <w:pPr>
              <w:pStyle w:val="RollCallVotes"/>
            </w:pPr>
          </w:p>
        </w:tc>
        <w:tc>
          <w:tcPr>
            <w:tcW w:w="7371" w:type="dxa"/>
            <w:shd w:val="pct10" w:color="000000" w:fill="FFFFFF"/>
          </w:tcPr>
          <w:p w:rsidR="007D6BE2" w:rsidRPr="009D31A9" w:rsidRDefault="007D6BE2" w:rsidP="007D6BE2">
            <w:pPr>
              <w:pStyle w:val="RollCallSymbols14pt"/>
            </w:pPr>
            <w:r w:rsidRPr="009D31A9">
              <w:t>0</w:t>
            </w:r>
          </w:p>
        </w:tc>
      </w:tr>
      <w:tr w:rsidR="007D6BE2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9D31A9" w:rsidRDefault="007D6BE2" w:rsidP="007D6BE2">
            <w:pPr>
              <w:pStyle w:val="RollCallTable"/>
            </w:pPr>
          </w:p>
        </w:tc>
        <w:tc>
          <w:tcPr>
            <w:tcW w:w="7371" w:type="dxa"/>
            <w:shd w:val="clear" w:color="auto" w:fill="FFFFFF"/>
          </w:tcPr>
          <w:p w:rsidR="007D6BE2" w:rsidRPr="009D31A9" w:rsidRDefault="007D6BE2" w:rsidP="007D6BE2">
            <w:pPr>
              <w:pStyle w:val="RollCallTable"/>
            </w:pPr>
          </w:p>
        </w:tc>
      </w:tr>
    </w:tbl>
    <w:p w:rsidR="007D6BE2" w:rsidRPr="009D31A9" w:rsidRDefault="007D6BE2" w:rsidP="007D6BE2">
      <w:pPr>
        <w:pStyle w:val="Normal12a"/>
      </w:pPr>
    </w:p>
    <w:p w:rsidR="007D6BE2" w:rsidRPr="009D31A9" w:rsidRDefault="007D6BE2" w:rsidP="007D6BE2">
      <w:pPr>
        <w:pStyle w:val="Normal12a"/>
      </w:pPr>
    </w:p>
    <w:p w:rsidR="007D6BE2" w:rsidRPr="009D31A9" w:rsidRDefault="001B76F4" w:rsidP="007D6BE2">
      <w:pPr>
        <w:pStyle w:val="RollCallTitle"/>
      </w:pPr>
      <w:bookmarkStart w:id="11" w:name="_Toc31989049"/>
      <w:r w:rsidRPr="009D31A9">
        <w:t>6.</w:t>
      </w:r>
      <w:r w:rsidRPr="009D31A9">
        <w:tab/>
      </w:r>
      <w:r w:rsidRPr="009D31A9">
        <w:rPr>
          <w:b/>
          <w:bCs/>
        </w:rPr>
        <w:t>Conclusione dell'accordo di libero scambio tra l'Unione europea e la Repubblica socialista del Vietnam</w:t>
      </w:r>
      <w:bookmarkEnd w:id="11"/>
    </w:p>
    <w:p w:rsidR="007D6BE2" w:rsidRPr="009D31A9" w:rsidRDefault="00F45315" w:rsidP="007D6BE2">
      <w:pPr>
        <w:pStyle w:val="RollCallSubtitle"/>
      </w:pPr>
      <w:bookmarkStart w:id="12" w:name="_Toc31989050"/>
      <w:r w:rsidRPr="009D31A9">
        <w:t>6.1.</w:t>
      </w:r>
      <w:r w:rsidRPr="009D31A9">
        <w:tab/>
        <w:t>Votazione finale</w:t>
      </w:r>
      <w:bookmarkEnd w:id="12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9D31A9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9D31A9" w:rsidRDefault="00F45315" w:rsidP="007D6BE2">
            <w:pPr>
              <w:pStyle w:val="RollCallVotes"/>
            </w:pPr>
            <w:r w:rsidRPr="009D31A9">
              <w:t>11</w:t>
            </w:r>
          </w:p>
        </w:tc>
        <w:tc>
          <w:tcPr>
            <w:tcW w:w="7371" w:type="dxa"/>
            <w:shd w:val="pct10" w:color="000000" w:fill="FFFFFF"/>
          </w:tcPr>
          <w:p w:rsidR="007D6BE2" w:rsidRPr="009D31A9" w:rsidRDefault="007D6BE2" w:rsidP="007D6BE2">
            <w:pPr>
              <w:pStyle w:val="RollCallSymbols14pt"/>
            </w:pPr>
            <w:r w:rsidRPr="009D31A9">
              <w:t>+</w:t>
            </w:r>
          </w:p>
        </w:tc>
      </w:tr>
      <w:tr w:rsidR="007D6BE2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9D31A9" w:rsidRDefault="00F45315" w:rsidP="007D6BE2">
            <w:pPr>
              <w:pStyle w:val="RollCallTable"/>
            </w:pPr>
            <w:r w:rsidRPr="009D31A9">
              <w:t>ECR</w:t>
            </w:r>
          </w:p>
        </w:tc>
        <w:tc>
          <w:tcPr>
            <w:tcW w:w="7371" w:type="dxa"/>
            <w:shd w:val="clear" w:color="auto" w:fill="FFFFFF"/>
          </w:tcPr>
          <w:p w:rsidR="007D6BE2" w:rsidRPr="009D31A9" w:rsidRDefault="00F45315" w:rsidP="007D6BE2">
            <w:pPr>
              <w:pStyle w:val="RollCallTable"/>
            </w:pPr>
            <w:r w:rsidRPr="009D31A9">
              <w:t>Beata Kempa</w:t>
            </w:r>
          </w:p>
        </w:tc>
      </w:tr>
      <w:tr w:rsidR="00F45315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F45315" w:rsidRPr="009D31A9" w:rsidRDefault="00F45315" w:rsidP="007D6BE2">
            <w:pPr>
              <w:pStyle w:val="RollCallTable"/>
            </w:pPr>
            <w:r w:rsidRPr="009D31A9">
              <w:t>ID</w:t>
            </w:r>
          </w:p>
        </w:tc>
        <w:tc>
          <w:tcPr>
            <w:tcW w:w="7371" w:type="dxa"/>
            <w:shd w:val="clear" w:color="auto" w:fill="FFFFFF"/>
          </w:tcPr>
          <w:p w:rsidR="00F45315" w:rsidRPr="009D31A9" w:rsidRDefault="00F45315" w:rsidP="007D6BE2">
            <w:pPr>
              <w:pStyle w:val="RollCallTable"/>
            </w:pPr>
            <w:r w:rsidRPr="009D31A9">
              <w:t>Bernhard Zimniok</w:t>
            </w:r>
          </w:p>
        </w:tc>
      </w:tr>
      <w:tr w:rsidR="00F45315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F45315" w:rsidRPr="009D31A9" w:rsidRDefault="00F45315" w:rsidP="007D6BE2">
            <w:pPr>
              <w:pStyle w:val="RollCallTable"/>
            </w:pPr>
            <w:r w:rsidRPr="009D31A9">
              <w:t>PPE</w:t>
            </w:r>
          </w:p>
        </w:tc>
        <w:tc>
          <w:tcPr>
            <w:tcW w:w="7371" w:type="dxa"/>
            <w:shd w:val="clear" w:color="auto" w:fill="FFFFFF"/>
          </w:tcPr>
          <w:p w:rsidR="00F45315" w:rsidRPr="009D31A9" w:rsidRDefault="00F45315" w:rsidP="007D6BE2">
            <w:pPr>
              <w:pStyle w:val="RollCallTable"/>
            </w:pPr>
            <w:r w:rsidRPr="009D31A9">
              <w:t>Hildegard Bentele, György Hölvényi, Rasa Juknevičienė, Lukas Mandl, Marlene Mortler, Tomas Tobé</w:t>
            </w:r>
          </w:p>
        </w:tc>
      </w:tr>
      <w:tr w:rsidR="00F45315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F45315" w:rsidRPr="009D31A9" w:rsidRDefault="00F45315" w:rsidP="007D6BE2">
            <w:pPr>
              <w:pStyle w:val="RollCallTable"/>
            </w:pPr>
            <w:r w:rsidRPr="009D31A9">
              <w:t>RENEW</w:t>
            </w:r>
          </w:p>
        </w:tc>
        <w:tc>
          <w:tcPr>
            <w:tcW w:w="7371" w:type="dxa"/>
            <w:shd w:val="clear" w:color="auto" w:fill="FFFFFF"/>
          </w:tcPr>
          <w:p w:rsidR="00F45315" w:rsidRPr="009D31A9" w:rsidRDefault="00F45315" w:rsidP="007D6BE2">
            <w:pPr>
              <w:pStyle w:val="RollCallTable"/>
            </w:pPr>
            <w:r w:rsidRPr="009D31A9">
              <w:t>Stéphane Bijoux, Charles Goerens, Chrysoula Zacharopoulou</w:t>
            </w:r>
          </w:p>
        </w:tc>
      </w:tr>
    </w:tbl>
    <w:p w:rsidR="007D6BE2" w:rsidRPr="009D31A9" w:rsidRDefault="007D6BE2" w:rsidP="007D6BE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9D31A9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9D31A9" w:rsidRDefault="00F45315" w:rsidP="007D6BE2">
            <w:pPr>
              <w:pStyle w:val="RollCallVotes"/>
            </w:pPr>
            <w:r w:rsidRPr="009D31A9">
              <w:t>7</w:t>
            </w:r>
          </w:p>
        </w:tc>
        <w:tc>
          <w:tcPr>
            <w:tcW w:w="7371" w:type="dxa"/>
            <w:shd w:val="pct10" w:color="000000" w:fill="FFFFFF"/>
          </w:tcPr>
          <w:p w:rsidR="007D6BE2" w:rsidRPr="009D31A9" w:rsidRDefault="007D6BE2" w:rsidP="007D6BE2">
            <w:pPr>
              <w:pStyle w:val="RollCallSymbols14pt"/>
            </w:pPr>
            <w:r w:rsidRPr="009D31A9">
              <w:t>-</w:t>
            </w:r>
          </w:p>
        </w:tc>
      </w:tr>
      <w:tr w:rsidR="007D6BE2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9D31A9" w:rsidRDefault="00F45315" w:rsidP="007D6BE2">
            <w:pPr>
              <w:pStyle w:val="RollCallTable"/>
            </w:pPr>
            <w:r w:rsidRPr="009D31A9">
              <w:t>GUE/NGL</w:t>
            </w:r>
          </w:p>
        </w:tc>
        <w:tc>
          <w:tcPr>
            <w:tcW w:w="7371" w:type="dxa"/>
            <w:shd w:val="clear" w:color="auto" w:fill="FFFFFF"/>
          </w:tcPr>
          <w:p w:rsidR="007D6BE2" w:rsidRPr="009D31A9" w:rsidRDefault="00F45315" w:rsidP="007D6BE2">
            <w:pPr>
              <w:pStyle w:val="RollCallTable"/>
            </w:pPr>
            <w:r w:rsidRPr="009D31A9">
              <w:t>Miguel Urbán Crespo</w:t>
            </w:r>
          </w:p>
        </w:tc>
      </w:tr>
      <w:tr w:rsidR="00F45315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F45315" w:rsidRPr="009D31A9" w:rsidRDefault="00F45315" w:rsidP="007D6BE2">
            <w:pPr>
              <w:pStyle w:val="RollCallTable"/>
            </w:pPr>
            <w:r w:rsidRPr="009D31A9">
              <w:t>ID</w:t>
            </w:r>
          </w:p>
        </w:tc>
        <w:tc>
          <w:tcPr>
            <w:tcW w:w="7371" w:type="dxa"/>
            <w:shd w:val="clear" w:color="auto" w:fill="FFFFFF"/>
          </w:tcPr>
          <w:p w:rsidR="00F45315" w:rsidRPr="009D31A9" w:rsidRDefault="00F45315" w:rsidP="007D6BE2">
            <w:pPr>
              <w:pStyle w:val="RollCallTable"/>
            </w:pPr>
            <w:r w:rsidRPr="009D31A9">
              <w:t>Alessandra Basso, Dominique Bilde</w:t>
            </w:r>
          </w:p>
        </w:tc>
      </w:tr>
      <w:tr w:rsidR="00F45315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F45315" w:rsidRPr="009D31A9" w:rsidRDefault="00F45315" w:rsidP="007D6BE2">
            <w:pPr>
              <w:pStyle w:val="RollCallTable"/>
            </w:pPr>
            <w:r w:rsidRPr="009D31A9">
              <w:t>NI</w:t>
            </w:r>
          </w:p>
        </w:tc>
        <w:tc>
          <w:tcPr>
            <w:tcW w:w="7371" w:type="dxa"/>
            <w:shd w:val="clear" w:color="auto" w:fill="FFFFFF"/>
          </w:tcPr>
          <w:p w:rsidR="00F45315" w:rsidRPr="009D31A9" w:rsidRDefault="00F45315" w:rsidP="007D6BE2">
            <w:pPr>
              <w:pStyle w:val="RollCallTable"/>
            </w:pPr>
            <w:r w:rsidRPr="009D31A9">
              <w:t>Louis Stedman-Bryce</w:t>
            </w:r>
          </w:p>
        </w:tc>
      </w:tr>
      <w:tr w:rsidR="00F45315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F45315" w:rsidRPr="009D31A9" w:rsidRDefault="00F45315" w:rsidP="007D6BE2">
            <w:pPr>
              <w:pStyle w:val="RollCallTable"/>
            </w:pPr>
            <w:r w:rsidRPr="009D31A9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F45315" w:rsidRPr="009D31A9" w:rsidRDefault="00F45315" w:rsidP="007D6BE2">
            <w:pPr>
              <w:pStyle w:val="RollCallTable"/>
            </w:pPr>
            <w:r w:rsidRPr="009D31A9">
              <w:t>Pierrette Herzberger-Fofana, Michèle Rivasi, Caroline Roose</w:t>
            </w:r>
          </w:p>
        </w:tc>
      </w:tr>
    </w:tbl>
    <w:p w:rsidR="007D6BE2" w:rsidRPr="009D31A9" w:rsidRDefault="007D6BE2" w:rsidP="007D6BE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9D31A9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9D31A9" w:rsidRDefault="00F45315" w:rsidP="007D6BE2">
            <w:pPr>
              <w:pStyle w:val="RollCallVotes"/>
            </w:pPr>
            <w:r w:rsidRPr="009D31A9">
              <w:t>6</w:t>
            </w:r>
          </w:p>
        </w:tc>
        <w:tc>
          <w:tcPr>
            <w:tcW w:w="7371" w:type="dxa"/>
            <w:shd w:val="pct10" w:color="000000" w:fill="FFFFFF"/>
          </w:tcPr>
          <w:p w:rsidR="007D6BE2" w:rsidRPr="009D31A9" w:rsidRDefault="007D6BE2" w:rsidP="007D6BE2">
            <w:pPr>
              <w:pStyle w:val="RollCallSymbols14pt"/>
            </w:pPr>
            <w:r w:rsidRPr="009D31A9">
              <w:t>0</w:t>
            </w:r>
          </w:p>
        </w:tc>
      </w:tr>
      <w:tr w:rsidR="007D6BE2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9D31A9" w:rsidRDefault="00F45315" w:rsidP="007D6BE2">
            <w:pPr>
              <w:pStyle w:val="RollCallTable"/>
            </w:pPr>
            <w:r w:rsidRPr="009D31A9">
              <w:t>RENEW</w:t>
            </w:r>
          </w:p>
        </w:tc>
        <w:tc>
          <w:tcPr>
            <w:tcW w:w="7371" w:type="dxa"/>
            <w:shd w:val="clear" w:color="auto" w:fill="FFFFFF"/>
          </w:tcPr>
          <w:p w:rsidR="007D6BE2" w:rsidRPr="009D31A9" w:rsidRDefault="00F45315" w:rsidP="007D6BE2">
            <w:pPr>
              <w:pStyle w:val="RollCallTable"/>
            </w:pPr>
            <w:r w:rsidRPr="009D31A9">
              <w:t>Martin Horwood</w:t>
            </w:r>
          </w:p>
        </w:tc>
      </w:tr>
      <w:tr w:rsidR="00F45315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F45315" w:rsidRPr="009D31A9" w:rsidRDefault="00F45315" w:rsidP="007D6BE2">
            <w:pPr>
              <w:pStyle w:val="RollCallTable"/>
            </w:pPr>
            <w:r w:rsidRPr="009D31A9">
              <w:t>S&amp;D</w:t>
            </w:r>
          </w:p>
        </w:tc>
        <w:tc>
          <w:tcPr>
            <w:tcW w:w="7371" w:type="dxa"/>
            <w:shd w:val="clear" w:color="auto" w:fill="FFFFFF"/>
          </w:tcPr>
          <w:p w:rsidR="00F45315" w:rsidRPr="009D31A9" w:rsidRDefault="00F45315" w:rsidP="007D6BE2">
            <w:pPr>
              <w:pStyle w:val="RollCallTable"/>
            </w:pPr>
            <w:r w:rsidRPr="009D31A9">
              <w:t>Mónica Silvana González, Pierfrancesco Majorino, Norbert Neuser, Marc Tarabella, Patrizia Toia</w:t>
            </w:r>
          </w:p>
        </w:tc>
      </w:tr>
    </w:tbl>
    <w:p w:rsidR="007D6BE2" w:rsidRPr="009D31A9" w:rsidRDefault="007D6BE2" w:rsidP="007D6BE2">
      <w:pPr>
        <w:pStyle w:val="Normal12a"/>
      </w:pPr>
    </w:p>
    <w:p w:rsidR="007D6BE2" w:rsidRPr="009D31A9" w:rsidRDefault="007D6BE2" w:rsidP="007D6BE2">
      <w:pPr>
        <w:pStyle w:val="Normal12a"/>
      </w:pPr>
    </w:p>
    <w:p w:rsidR="007D6BE2" w:rsidRPr="009D31A9" w:rsidRDefault="003A46B7" w:rsidP="007D6BE2">
      <w:pPr>
        <w:pStyle w:val="RollCallTitle"/>
      </w:pPr>
      <w:bookmarkStart w:id="13" w:name="_Toc31989051"/>
      <w:r w:rsidRPr="009D31A9">
        <w:t>7.</w:t>
      </w:r>
      <w:r w:rsidRPr="009D31A9">
        <w:tab/>
      </w:r>
      <w:r w:rsidRPr="009D31A9">
        <w:rPr>
          <w:b/>
          <w:bCs/>
        </w:rPr>
        <w:t>Conclusione dell'accordo di libero scambio tra l'Unione europea e la Repubblica socialista del Vietnam</w:t>
      </w:r>
      <w:bookmarkEnd w:id="13"/>
    </w:p>
    <w:p w:rsidR="007D6BE2" w:rsidRPr="009D31A9" w:rsidRDefault="003A46B7" w:rsidP="007D6BE2">
      <w:pPr>
        <w:pStyle w:val="RollCallSubtitle"/>
      </w:pPr>
      <w:bookmarkStart w:id="14" w:name="_Toc31989052"/>
      <w:r w:rsidRPr="009D31A9">
        <w:t>7.1.</w:t>
      </w:r>
      <w:r w:rsidRPr="009D31A9">
        <w:tab/>
        <w:t>Votazione finale</w:t>
      </w:r>
      <w:bookmarkEnd w:id="14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9D31A9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9D31A9" w:rsidRDefault="003A46B7" w:rsidP="007D6BE2">
            <w:pPr>
              <w:pStyle w:val="RollCallVotes"/>
            </w:pPr>
            <w:r w:rsidRPr="009D31A9">
              <w:lastRenderedPageBreak/>
              <w:t>14</w:t>
            </w:r>
          </w:p>
        </w:tc>
        <w:tc>
          <w:tcPr>
            <w:tcW w:w="7371" w:type="dxa"/>
            <w:shd w:val="pct10" w:color="000000" w:fill="FFFFFF"/>
          </w:tcPr>
          <w:p w:rsidR="007D6BE2" w:rsidRPr="009D31A9" w:rsidRDefault="007D6BE2" w:rsidP="007D6BE2">
            <w:pPr>
              <w:pStyle w:val="RollCallSymbols14pt"/>
            </w:pPr>
            <w:r w:rsidRPr="009D31A9">
              <w:t>+</w:t>
            </w:r>
          </w:p>
        </w:tc>
      </w:tr>
      <w:tr w:rsidR="007D6BE2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9D31A9" w:rsidRDefault="003A46B7" w:rsidP="007D6BE2">
            <w:pPr>
              <w:pStyle w:val="RollCallTable"/>
            </w:pPr>
            <w:r w:rsidRPr="009D31A9">
              <w:t>ECR</w:t>
            </w:r>
          </w:p>
        </w:tc>
        <w:tc>
          <w:tcPr>
            <w:tcW w:w="7371" w:type="dxa"/>
            <w:shd w:val="clear" w:color="auto" w:fill="FFFFFF"/>
          </w:tcPr>
          <w:p w:rsidR="007D6BE2" w:rsidRPr="009D31A9" w:rsidRDefault="003A46B7" w:rsidP="007D6BE2">
            <w:pPr>
              <w:pStyle w:val="RollCallTable"/>
            </w:pPr>
            <w:r w:rsidRPr="009D31A9">
              <w:t>Beata Kempa</w:t>
            </w:r>
          </w:p>
        </w:tc>
      </w:tr>
      <w:tr w:rsidR="003A46B7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3A46B7" w:rsidRPr="009D31A9" w:rsidRDefault="003A46B7" w:rsidP="007D6BE2">
            <w:pPr>
              <w:pStyle w:val="RollCallTable"/>
            </w:pPr>
            <w:r w:rsidRPr="009D31A9">
              <w:t>GUE/NGL</w:t>
            </w:r>
          </w:p>
        </w:tc>
        <w:tc>
          <w:tcPr>
            <w:tcW w:w="7371" w:type="dxa"/>
            <w:shd w:val="clear" w:color="auto" w:fill="FFFFFF"/>
          </w:tcPr>
          <w:p w:rsidR="003A46B7" w:rsidRPr="009D31A9" w:rsidRDefault="003A46B7" w:rsidP="007D6BE2">
            <w:pPr>
              <w:pStyle w:val="RollCallTable"/>
            </w:pPr>
            <w:r w:rsidRPr="009D31A9">
              <w:t>Miguel Urbán Crespo</w:t>
            </w:r>
          </w:p>
        </w:tc>
      </w:tr>
      <w:tr w:rsidR="003A46B7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3A46B7" w:rsidRPr="009D31A9" w:rsidRDefault="003A46B7" w:rsidP="007D6BE2">
            <w:pPr>
              <w:pStyle w:val="RollCallTable"/>
            </w:pPr>
            <w:r w:rsidRPr="009D31A9">
              <w:t>ID</w:t>
            </w:r>
          </w:p>
        </w:tc>
        <w:tc>
          <w:tcPr>
            <w:tcW w:w="7371" w:type="dxa"/>
            <w:shd w:val="clear" w:color="auto" w:fill="FFFFFF"/>
          </w:tcPr>
          <w:p w:rsidR="003A46B7" w:rsidRPr="009D31A9" w:rsidRDefault="003A46B7" w:rsidP="007D6BE2">
            <w:pPr>
              <w:pStyle w:val="RollCallTable"/>
            </w:pPr>
            <w:r w:rsidRPr="009D31A9">
              <w:t>Bernhard Zimniok</w:t>
            </w:r>
          </w:p>
        </w:tc>
      </w:tr>
      <w:tr w:rsidR="003A46B7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3A46B7" w:rsidRPr="009D31A9" w:rsidRDefault="003A46B7" w:rsidP="007D6BE2">
            <w:pPr>
              <w:pStyle w:val="RollCallTable"/>
            </w:pPr>
            <w:r w:rsidRPr="009D31A9">
              <w:t>PPE</w:t>
            </w:r>
          </w:p>
        </w:tc>
        <w:tc>
          <w:tcPr>
            <w:tcW w:w="7371" w:type="dxa"/>
            <w:shd w:val="clear" w:color="auto" w:fill="FFFFFF"/>
          </w:tcPr>
          <w:p w:rsidR="003A46B7" w:rsidRPr="009D31A9" w:rsidRDefault="003A46B7" w:rsidP="007D6BE2">
            <w:pPr>
              <w:pStyle w:val="RollCallTable"/>
            </w:pPr>
            <w:r w:rsidRPr="009D31A9">
              <w:t>Hildegard Bentele, György Hölvényi, Rasa Juknevičienė, Lukas Mandl, Marlene Mortler, Tomas Tobé</w:t>
            </w:r>
          </w:p>
        </w:tc>
      </w:tr>
      <w:tr w:rsidR="003A46B7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3A46B7" w:rsidRPr="009D31A9" w:rsidRDefault="003A46B7" w:rsidP="007D6BE2">
            <w:pPr>
              <w:pStyle w:val="RollCallTable"/>
            </w:pPr>
            <w:r w:rsidRPr="009D31A9">
              <w:t>RENEW</w:t>
            </w:r>
          </w:p>
        </w:tc>
        <w:tc>
          <w:tcPr>
            <w:tcW w:w="7371" w:type="dxa"/>
            <w:shd w:val="clear" w:color="auto" w:fill="FFFFFF"/>
          </w:tcPr>
          <w:p w:rsidR="003A46B7" w:rsidRPr="009D31A9" w:rsidRDefault="003A46B7" w:rsidP="007D6BE2">
            <w:pPr>
              <w:pStyle w:val="RollCallTable"/>
            </w:pPr>
            <w:r w:rsidRPr="009D31A9">
              <w:t>Stéphane Bijoux, Charles Goerens, Chrysoula Zacharopoulou</w:t>
            </w:r>
          </w:p>
        </w:tc>
      </w:tr>
      <w:tr w:rsidR="003A46B7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3A46B7" w:rsidRPr="009D31A9" w:rsidRDefault="003A46B7" w:rsidP="007D6BE2">
            <w:pPr>
              <w:pStyle w:val="RollCallTable"/>
            </w:pPr>
            <w:r w:rsidRPr="009D31A9">
              <w:t>S&amp;D</w:t>
            </w:r>
          </w:p>
        </w:tc>
        <w:tc>
          <w:tcPr>
            <w:tcW w:w="7371" w:type="dxa"/>
            <w:shd w:val="clear" w:color="auto" w:fill="FFFFFF"/>
          </w:tcPr>
          <w:p w:rsidR="003A46B7" w:rsidRPr="009D31A9" w:rsidRDefault="003A46B7" w:rsidP="007D6BE2">
            <w:pPr>
              <w:pStyle w:val="RollCallTable"/>
            </w:pPr>
            <w:r w:rsidRPr="009D31A9">
              <w:t>Mónica Silvana González, Norbert Neuser</w:t>
            </w:r>
          </w:p>
        </w:tc>
      </w:tr>
    </w:tbl>
    <w:p w:rsidR="007D6BE2" w:rsidRPr="009D31A9" w:rsidRDefault="007D6BE2" w:rsidP="007D6BE2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9D31A9" w:rsidTr="007D6BE2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9D31A9" w:rsidRDefault="003A46B7" w:rsidP="007D6BE2">
            <w:pPr>
              <w:pStyle w:val="RollCallVotes"/>
            </w:pPr>
            <w:r w:rsidRPr="009D31A9">
              <w:t>6</w:t>
            </w:r>
          </w:p>
        </w:tc>
        <w:tc>
          <w:tcPr>
            <w:tcW w:w="7371" w:type="dxa"/>
            <w:shd w:val="pct10" w:color="000000" w:fill="FFFFFF"/>
          </w:tcPr>
          <w:p w:rsidR="007D6BE2" w:rsidRPr="009D31A9" w:rsidRDefault="007D6BE2" w:rsidP="007D6BE2">
            <w:pPr>
              <w:pStyle w:val="RollCallSymbols14pt"/>
            </w:pPr>
            <w:r w:rsidRPr="009D31A9">
              <w:t>-</w:t>
            </w:r>
          </w:p>
        </w:tc>
      </w:tr>
      <w:tr w:rsidR="007D6BE2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7D6BE2" w:rsidRPr="009D31A9" w:rsidRDefault="003A46B7" w:rsidP="007D6BE2">
            <w:pPr>
              <w:pStyle w:val="RollCallTable"/>
            </w:pPr>
            <w:r w:rsidRPr="009D31A9">
              <w:t>ID</w:t>
            </w:r>
          </w:p>
        </w:tc>
        <w:tc>
          <w:tcPr>
            <w:tcW w:w="7371" w:type="dxa"/>
            <w:shd w:val="clear" w:color="auto" w:fill="FFFFFF"/>
          </w:tcPr>
          <w:p w:rsidR="007D6BE2" w:rsidRPr="009D31A9" w:rsidRDefault="003A46B7" w:rsidP="007D6BE2">
            <w:pPr>
              <w:pStyle w:val="RollCallTable"/>
            </w:pPr>
            <w:r w:rsidRPr="009D31A9">
              <w:t>Alessandra Basso, Dominique Bilde</w:t>
            </w:r>
          </w:p>
        </w:tc>
      </w:tr>
      <w:tr w:rsidR="003A46B7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3A46B7" w:rsidRPr="009D31A9" w:rsidRDefault="003A46B7" w:rsidP="007D6BE2">
            <w:pPr>
              <w:pStyle w:val="RollCallTable"/>
            </w:pPr>
            <w:r w:rsidRPr="009D31A9">
              <w:t>NI</w:t>
            </w:r>
          </w:p>
        </w:tc>
        <w:tc>
          <w:tcPr>
            <w:tcW w:w="7371" w:type="dxa"/>
            <w:shd w:val="clear" w:color="auto" w:fill="FFFFFF"/>
          </w:tcPr>
          <w:p w:rsidR="003A46B7" w:rsidRPr="009D31A9" w:rsidRDefault="003A46B7" w:rsidP="007D6BE2">
            <w:pPr>
              <w:pStyle w:val="RollCallTable"/>
            </w:pPr>
            <w:r w:rsidRPr="009D31A9">
              <w:t>Louis Stedman-Bryce</w:t>
            </w:r>
          </w:p>
        </w:tc>
      </w:tr>
      <w:tr w:rsidR="003A46B7" w:rsidRPr="009D31A9" w:rsidTr="007D6BE2">
        <w:trPr>
          <w:cantSplit/>
        </w:trPr>
        <w:tc>
          <w:tcPr>
            <w:tcW w:w="1701" w:type="dxa"/>
            <w:shd w:val="clear" w:color="auto" w:fill="FFFFFF"/>
          </w:tcPr>
          <w:p w:rsidR="003A46B7" w:rsidRPr="009D31A9" w:rsidRDefault="003A46B7" w:rsidP="007D6BE2">
            <w:pPr>
              <w:pStyle w:val="RollCallTable"/>
            </w:pPr>
            <w:r w:rsidRPr="009D31A9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3A46B7" w:rsidRPr="009D31A9" w:rsidRDefault="003A46B7" w:rsidP="007D6BE2">
            <w:pPr>
              <w:pStyle w:val="RollCallTable"/>
            </w:pPr>
            <w:r w:rsidRPr="009D31A9">
              <w:t>Pierrette Herzberger-Fofana, Michèle Rivasi, Caroline Roose</w:t>
            </w:r>
          </w:p>
        </w:tc>
      </w:tr>
    </w:tbl>
    <w:p w:rsidR="007D6BE2" w:rsidRPr="009D31A9" w:rsidRDefault="007D6BE2" w:rsidP="007D6BE2"/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D6BE2" w:rsidRPr="009D31A9" w:rsidTr="00026E9E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7D6BE2" w:rsidRPr="009D31A9" w:rsidRDefault="003A46B7" w:rsidP="007D6BE2">
            <w:pPr>
              <w:pStyle w:val="RollCallVotes"/>
            </w:pPr>
            <w:r w:rsidRPr="009D31A9">
              <w:t>4</w:t>
            </w:r>
          </w:p>
        </w:tc>
        <w:tc>
          <w:tcPr>
            <w:tcW w:w="7371" w:type="dxa"/>
            <w:shd w:val="pct10" w:color="000000" w:fill="FFFFFF"/>
          </w:tcPr>
          <w:p w:rsidR="007D6BE2" w:rsidRPr="009D31A9" w:rsidRDefault="007D6BE2" w:rsidP="007D6BE2">
            <w:pPr>
              <w:pStyle w:val="RollCallSymbols14pt"/>
            </w:pPr>
            <w:r w:rsidRPr="009D31A9">
              <w:t>0</w:t>
            </w:r>
          </w:p>
        </w:tc>
      </w:tr>
      <w:tr w:rsidR="00026E9E" w:rsidRPr="009D31A9" w:rsidTr="00026E9E">
        <w:trPr>
          <w:cantSplit/>
        </w:trPr>
        <w:tc>
          <w:tcPr>
            <w:tcW w:w="1701" w:type="dxa"/>
            <w:shd w:val="clear" w:color="auto" w:fill="FFFFFF"/>
          </w:tcPr>
          <w:p w:rsidR="00026E9E" w:rsidRPr="009D31A9" w:rsidRDefault="00026E9E" w:rsidP="007D6BE2">
            <w:pPr>
              <w:pStyle w:val="RollCallTable"/>
            </w:pPr>
            <w:r w:rsidRPr="009D31A9">
              <w:t>S&amp;D</w:t>
            </w:r>
          </w:p>
        </w:tc>
        <w:tc>
          <w:tcPr>
            <w:tcW w:w="7371" w:type="dxa"/>
            <w:shd w:val="clear" w:color="auto" w:fill="FFFFFF"/>
          </w:tcPr>
          <w:p w:rsidR="00026E9E" w:rsidRPr="009D31A9" w:rsidRDefault="00026E9E" w:rsidP="007D6BE2">
            <w:pPr>
              <w:pStyle w:val="RollCallTable"/>
            </w:pPr>
            <w:r w:rsidRPr="009D31A9">
              <w:t>Pierfrancesco Majorino, Marc Tarabella, Patrizia Toia</w:t>
            </w:r>
          </w:p>
        </w:tc>
      </w:tr>
      <w:tr w:rsidR="00026E9E" w:rsidRPr="009D31A9" w:rsidTr="00026E9E">
        <w:trPr>
          <w:cantSplit/>
        </w:trPr>
        <w:tc>
          <w:tcPr>
            <w:tcW w:w="1701" w:type="dxa"/>
            <w:shd w:val="clear" w:color="auto" w:fill="FFFFFF"/>
          </w:tcPr>
          <w:p w:rsidR="00026E9E" w:rsidRPr="009D31A9" w:rsidRDefault="00026E9E" w:rsidP="007D6BE2">
            <w:pPr>
              <w:pStyle w:val="RollCallTable"/>
            </w:pPr>
            <w:r w:rsidRPr="009D31A9">
              <w:t>RENEW</w:t>
            </w:r>
          </w:p>
        </w:tc>
        <w:tc>
          <w:tcPr>
            <w:tcW w:w="7371" w:type="dxa"/>
            <w:shd w:val="clear" w:color="auto" w:fill="FFFFFF"/>
          </w:tcPr>
          <w:p w:rsidR="00026E9E" w:rsidRPr="009D31A9" w:rsidRDefault="00026E9E" w:rsidP="007D6BE2">
            <w:pPr>
              <w:pStyle w:val="RollCallTable"/>
            </w:pPr>
            <w:r w:rsidRPr="009D31A9">
              <w:t>Martin Horwood</w:t>
            </w:r>
          </w:p>
        </w:tc>
      </w:tr>
    </w:tbl>
    <w:p w:rsidR="007D6BE2" w:rsidRPr="009D31A9" w:rsidRDefault="007D6BE2" w:rsidP="007D6BE2">
      <w:pPr>
        <w:pStyle w:val="Normal12a"/>
      </w:pPr>
    </w:p>
    <w:p w:rsidR="001E4EBD" w:rsidRPr="009D31A9" w:rsidRDefault="001E4EBD" w:rsidP="001E4EBD"/>
    <w:p w:rsidR="00F15EE6" w:rsidRPr="009D31A9" w:rsidRDefault="00F15EE6" w:rsidP="00F15EE6">
      <w:pPr>
        <w:pStyle w:val="RollCallTitle"/>
      </w:pPr>
      <w:bookmarkStart w:id="15" w:name="_Toc31989053"/>
      <w:r w:rsidRPr="009D31A9">
        <w:t>8.</w:t>
      </w:r>
      <w:r w:rsidRPr="009D31A9">
        <w:tab/>
      </w:r>
      <w:r w:rsidRPr="009D31A9">
        <w:rPr>
          <w:b/>
          <w:bCs/>
        </w:rPr>
        <w:t>Accordo sulla protezione degli investimenti tra l'Unione europea e i suoi Stati membri, da una parte, e la Repubblica socialista del Vietnam, dall'altra</w:t>
      </w:r>
      <w:bookmarkEnd w:id="15"/>
    </w:p>
    <w:p w:rsidR="00F15EE6" w:rsidRPr="009D31A9" w:rsidRDefault="00F15EE6" w:rsidP="00F15EE6">
      <w:pPr>
        <w:pStyle w:val="RollCallSubtitle"/>
      </w:pPr>
      <w:bookmarkStart w:id="16" w:name="_Toc31989054"/>
      <w:r w:rsidRPr="009D31A9">
        <w:t>8.1.</w:t>
      </w:r>
      <w:r w:rsidRPr="009D31A9">
        <w:tab/>
        <w:t>Votazione finale</w:t>
      </w:r>
      <w:bookmarkEnd w:id="16"/>
    </w:p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F15EE6" w:rsidRPr="009D31A9" w:rsidTr="00673D1F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F15EE6" w:rsidRPr="009D31A9" w:rsidRDefault="00673D1F" w:rsidP="00F15EE6">
            <w:pPr>
              <w:pStyle w:val="RollCallVotes"/>
            </w:pPr>
            <w:r w:rsidRPr="009D31A9">
              <w:t>11</w:t>
            </w:r>
          </w:p>
        </w:tc>
        <w:tc>
          <w:tcPr>
            <w:tcW w:w="7371" w:type="dxa"/>
            <w:shd w:val="pct10" w:color="000000" w:fill="FFFFFF"/>
          </w:tcPr>
          <w:p w:rsidR="00F15EE6" w:rsidRPr="009D31A9" w:rsidRDefault="00F15EE6" w:rsidP="00F15EE6">
            <w:pPr>
              <w:pStyle w:val="RollCallSymbols14pt"/>
            </w:pPr>
            <w:r w:rsidRPr="009D31A9">
              <w:t>+</w:t>
            </w:r>
          </w:p>
        </w:tc>
      </w:tr>
      <w:tr w:rsidR="00F15EE6" w:rsidRPr="009D31A9" w:rsidTr="00673D1F">
        <w:trPr>
          <w:cantSplit/>
        </w:trPr>
        <w:tc>
          <w:tcPr>
            <w:tcW w:w="1701" w:type="dxa"/>
            <w:shd w:val="clear" w:color="auto" w:fill="FFFFFF"/>
          </w:tcPr>
          <w:p w:rsidR="00F15EE6" w:rsidRPr="009D31A9" w:rsidRDefault="00F15EE6" w:rsidP="00F15EE6">
            <w:pPr>
              <w:pStyle w:val="RollCallTable"/>
            </w:pPr>
            <w:r w:rsidRPr="009D31A9">
              <w:t>ECR</w:t>
            </w:r>
          </w:p>
        </w:tc>
        <w:tc>
          <w:tcPr>
            <w:tcW w:w="7371" w:type="dxa"/>
            <w:shd w:val="clear" w:color="auto" w:fill="FFFFFF"/>
          </w:tcPr>
          <w:p w:rsidR="00F15EE6" w:rsidRPr="009D31A9" w:rsidRDefault="00F15EE6" w:rsidP="00F15EE6">
            <w:pPr>
              <w:pStyle w:val="RollCallTable"/>
            </w:pPr>
            <w:r w:rsidRPr="009D31A9">
              <w:t>Beata Kempa</w:t>
            </w:r>
          </w:p>
        </w:tc>
      </w:tr>
      <w:tr w:rsidR="00F15EE6" w:rsidRPr="009D31A9" w:rsidTr="00673D1F">
        <w:trPr>
          <w:cantSplit/>
        </w:trPr>
        <w:tc>
          <w:tcPr>
            <w:tcW w:w="1701" w:type="dxa"/>
            <w:shd w:val="clear" w:color="auto" w:fill="FFFFFF"/>
          </w:tcPr>
          <w:p w:rsidR="00F15EE6" w:rsidRPr="009D31A9" w:rsidRDefault="00673D1F" w:rsidP="00F15EE6">
            <w:pPr>
              <w:pStyle w:val="RollCallTable"/>
            </w:pPr>
            <w:r w:rsidRPr="009D31A9">
              <w:t>ID</w:t>
            </w:r>
          </w:p>
        </w:tc>
        <w:tc>
          <w:tcPr>
            <w:tcW w:w="7371" w:type="dxa"/>
            <w:shd w:val="clear" w:color="auto" w:fill="FFFFFF"/>
          </w:tcPr>
          <w:p w:rsidR="00F15EE6" w:rsidRPr="009D31A9" w:rsidRDefault="00673D1F" w:rsidP="00F15EE6">
            <w:pPr>
              <w:pStyle w:val="RollCallTable"/>
            </w:pPr>
            <w:r w:rsidRPr="009D31A9">
              <w:t>Bernhard Zimniok</w:t>
            </w:r>
          </w:p>
        </w:tc>
      </w:tr>
      <w:tr w:rsidR="00F15EE6" w:rsidRPr="009D31A9" w:rsidTr="00673D1F">
        <w:trPr>
          <w:cantSplit/>
        </w:trPr>
        <w:tc>
          <w:tcPr>
            <w:tcW w:w="1701" w:type="dxa"/>
            <w:shd w:val="clear" w:color="auto" w:fill="FFFFFF"/>
          </w:tcPr>
          <w:p w:rsidR="00F15EE6" w:rsidRPr="009D31A9" w:rsidRDefault="00673D1F" w:rsidP="00F15EE6">
            <w:pPr>
              <w:pStyle w:val="RollCallTable"/>
            </w:pPr>
            <w:r w:rsidRPr="009D31A9">
              <w:t>PPE</w:t>
            </w:r>
          </w:p>
        </w:tc>
        <w:tc>
          <w:tcPr>
            <w:tcW w:w="7371" w:type="dxa"/>
            <w:shd w:val="clear" w:color="auto" w:fill="FFFFFF"/>
          </w:tcPr>
          <w:p w:rsidR="00F15EE6" w:rsidRPr="009D31A9" w:rsidRDefault="00673D1F" w:rsidP="00F15EE6">
            <w:pPr>
              <w:pStyle w:val="RollCallTable"/>
            </w:pPr>
            <w:r w:rsidRPr="009D31A9">
              <w:t>Hildegard Bentele, György Hölvényi, Rasa Juknevičienė, Lukas Mandl, Marlene Mortler, Tomas Tobé</w:t>
            </w:r>
          </w:p>
        </w:tc>
      </w:tr>
      <w:tr w:rsidR="00F15EE6" w:rsidRPr="009D31A9" w:rsidTr="00673D1F">
        <w:trPr>
          <w:cantSplit/>
        </w:trPr>
        <w:tc>
          <w:tcPr>
            <w:tcW w:w="1701" w:type="dxa"/>
            <w:shd w:val="clear" w:color="auto" w:fill="FFFFFF"/>
          </w:tcPr>
          <w:p w:rsidR="00F15EE6" w:rsidRPr="009D31A9" w:rsidRDefault="00F15EE6" w:rsidP="00F15EE6">
            <w:pPr>
              <w:pStyle w:val="RollCallTable"/>
            </w:pPr>
            <w:r w:rsidRPr="009D31A9">
              <w:t>RENEW</w:t>
            </w:r>
          </w:p>
        </w:tc>
        <w:tc>
          <w:tcPr>
            <w:tcW w:w="7371" w:type="dxa"/>
            <w:shd w:val="clear" w:color="auto" w:fill="FFFFFF"/>
          </w:tcPr>
          <w:p w:rsidR="00F15EE6" w:rsidRPr="009D31A9" w:rsidRDefault="00673D1F" w:rsidP="00F15EE6">
            <w:pPr>
              <w:pStyle w:val="RollCallTable"/>
            </w:pPr>
            <w:r w:rsidRPr="009D31A9">
              <w:t>Stéphane Bijoux, Charles Goerens, Chrysoula Zacharopoulou</w:t>
            </w:r>
          </w:p>
        </w:tc>
      </w:tr>
    </w:tbl>
    <w:p w:rsidR="00F15EE6" w:rsidRPr="009D31A9" w:rsidRDefault="00F15EE6" w:rsidP="00F15EE6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F15EE6" w:rsidRPr="009D31A9" w:rsidTr="00F15EE6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F15EE6" w:rsidRPr="009D31A9" w:rsidRDefault="00673D1F" w:rsidP="00F15EE6">
            <w:pPr>
              <w:pStyle w:val="RollCallVotes"/>
            </w:pPr>
            <w:r w:rsidRPr="009D31A9">
              <w:t>7</w:t>
            </w:r>
          </w:p>
        </w:tc>
        <w:tc>
          <w:tcPr>
            <w:tcW w:w="7371" w:type="dxa"/>
            <w:shd w:val="pct10" w:color="000000" w:fill="FFFFFF"/>
          </w:tcPr>
          <w:p w:rsidR="00F15EE6" w:rsidRPr="009D31A9" w:rsidRDefault="00F15EE6" w:rsidP="00F15EE6">
            <w:pPr>
              <w:pStyle w:val="RollCallSymbols14pt"/>
            </w:pPr>
            <w:r w:rsidRPr="009D31A9">
              <w:t>-</w:t>
            </w:r>
          </w:p>
        </w:tc>
      </w:tr>
      <w:tr w:rsidR="00F15EE6" w:rsidRPr="009D31A9" w:rsidTr="00F15EE6">
        <w:trPr>
          <w:cantSplit/>
        </w:trPr>
        <w:tc>
          <w:tcPr>
            <w:tcW w:w="1701" w:type="dxa"/>
            <w:shd w:val="clear" w:color="auto" w:fill="FFFFFF"/>
          </w:tcPr>
          <w:p w:rsidR="00F15EE6" w:rsidRPr="009D31A9" w:rsidRDefault="00673D1F" w:rsidP="00F15EE6">
            <w:pPr>
              <w:pStyle w:val="RollCallTable"/>
            </w:pPr>
            <w:r w:rsidRPr="009D31A9">
              <w:t>GUE/NGL</w:t>
            </w:r>
          </w:p>
        </w:tc>
        <w:tc>
          <w:tcPr>
            <w:tcW w:w="7371" w:type="dxa"/>
            <w:shd w:val="clear" w:color="auto" w:fill="FFFFFF"/>
          </w:tcPr>
          <w:p w:rsidR="00F15EE6" w:rsidRPr="009D31A9" w:rsidRDefault="00673D1F" w:rsidP="00F15EE6">
            <w:pPr>
              <w:pStyle w:val="RollCallTable"/>
            </w:pPr>
            <w:r w:rsidRPr="009D31A9">
              <w:t>Miguel Urbán Crespo</w:t>
            </w:r>
          </w:p>
        </w:tc>
      </w:tr>
      <w:tr w:rsidR="00673D1F" w:rsidRPr="009D31A9" w:rsidTr="00F15EE6">
        <w:trPr>
          <w:cantSplit/>
        </w:trPr>
        <w:tc>
          <w:tcPr>
            <w:tcW w:w="1701" w:type="dxa"/>
            <w:shd w:val="clear" w:color="auto" w:fill="FFFFFF"/>
          </w:tcPr>
          <w:p w:rsidR="00673D1F" w:rsidRPr="009D31A9" w:rsidRDefault="00673D1F" w:rsidP="00F15EE6">
            <w:pPr>
              <w:pStyle w:val="RollCallTable"/>
            </w:pPr>
            <w:r w:rsidRPr="009D31A9">
              <w:t>ID</w:t>
            </w:r>
          </w:p>
        </w:tc>
        <w:tc>
          <w:tcPr>
            <w:tcW w:w="7371" w:type="dxa"/>
            <w:shd w:val="clear" w:color="auto" w:fill="FFFFFF"/>
          </w:tcPr>
          <w:p w:rsidR="00673D1F" w:rsidRPr="009D31A9" w:rsidRDefault="00673D1F" w:rsidP="00F15EE6">
            <w:pPr>
              <w:pStyle w:val="RollCallTable"/>
            </w:pPr>
            <w:r w:rsidRPr="009D31A9">
              <w:t>Alessandra Basso, Dominique Bilde</w:t>
            </w:r>
          </w:p>
        </w:tc>
      </w:tr>
      <w:tr w:rsidR="00F15EE6" w:rsidRPr="009D31A9" w:rsidTr="00F15EE6">
        <w:trPr>
          <w:cantSplit/>
        </w:trPr>
        <w:tc>
          <w:tcPr>
            <w:tcW w:w="1701" w:type="dxa"/>
            <w:shd w:val="clear" w:color="auto" w:fill="FFFFFF"/>
          </w:tcPr>
          <w:p w:rsidR="00F15EE6" w:rsidRPr="009D31A9" w:rsidRDefault="00F15EE6" w:rsidP="00F15EE6">
            <w:pPr>
              <w:pStyle w:val="RollCallTable"/>
            </w:pPr>
            <w:r w:rsidRPr="009D31A9">
              <w:t>NI</w:t>
            </w:r>
          </w:p>
        </w:tc>
        <w:tc>
          <w:tcPr>
            <w:tcW w:w="7371" w:type="dxa"/>
            <w:shd w:val="clear" w:color="auto" w:fill="FFFFFF"/>
          </w:tcPr>
          <w:p w:rsidR="00F15EE6" w:rsidRPr="009D31A9" w:rsidRDefault="00F15EE6" w:rsidP="00F15EE6">
            <w:pPr>
              <w:pStyle w:val="RollCallTable"/>
            </w:pPr>
            <w:r w:rsidRPr="009D31A9">
              <w:t>Louis Stedman-Bryce</w:t>
            </w:r>
          </w:p>
        </w:tc>
      </w:tr>
      <w:tr w:rsidR="00F15EE6" w:rsidRPr="009D31A9" w:rsidTr="00F15EE6">
        <w:trPr>
          <w:cantSplit/>
        </w:trPr>
        <w:tc>
          <w:tcPr>
            <w:tcW w:w="1701" w:type="dxa"/>
            <w:shd w:val="clear" w:color="auto" w:fill="FFFFFF"/>
          </w:tcPr>
          <w:p w:rsidR="00F15EE6" w:rsidRPr="009D31A9" w:rsidRDefault="00F15EE6" w:rsidP="00F15EE6">
            <w:pPr>
              <w:pStyle w:val="RollCallTable"/>
            </w:pPr>
            <w:r w:rsidRPr="009D31A9">
              <w:lastRenderedPageBreak/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F15EE6" w:rsidRPr="009D31A9" w:rsidRDefault="00673D1F" w:rsidP="00F15EE6">
            <w:pPr>
              <w:pStyle w:val="RollCallTable"/>
            </w:pPr>
            <w:r w:rsidRPr="009D31A9">
              <w:t>Pierrette Herzberger-Fofana, Michèle Rivasi, Caroline Roose</w:t>
            </w:r>
          </w:p>
        </w:tc>
      </w:tr>
    </w:tbl>
    <w:p w:rsidR="00F15EE6" w:rsidRPr="009D31A9" w:rsidRDefault="00F15EE6" w:rsidP="00F15EE6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F15EE6" w:rsidRPr="009D31A9" w:rsidTr="00F15EE6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F15EE6" w:rsidRPr="009D31A9" w:rsidRDefault="00673D1F" w:rsidP="00F15EE6">
            <w:pPr>
              <w:pStyle w:val="RollCallVotes"/>
            </w:pPr>
            <w:r w:rsidRPr="009D31A9">
              <w:t>6</w:t>
            </w:r>
          </w:p>
        </w:tc>
        <w:tc>
          <w:tcPr>
            <w:tcW w:w="7371" w:type="dxa"/>
            <w:shd w:val="pct10" w:color="000000" w:fill="FFFFFF"/>
          </w:tcPr>
          <w:p w:rsidR="00F15EE6" w:rsidRPr="009D31A9" w:rsidRDefault="00F15EE6" w:rsidP="00F15EE6">
            <w:pPr>
              <w:pStyle w:val="RollCallSymbols14pt"/>
            </w:pPr>
            <w:r w:rsidRPr="009D31A9">
              <w:t>0</w:t>
            </w:r>
          </w:p>
        </w:tc>
      </w:tr>
      <w:tr w:rsidR="00F15EE6" w:rsidRPr="009D31A9" w:rsidTr="00F15EE6">
        <w:trPr>
          <w:cantSplit/>
        </w:trPr>
        <w:tc>
          <w:tcPr>
            <w:tcW w:w="1701" w:type="dxa"/>
            <w:shd w:val="clear" w:color="auto" w:fill="FFFFFF"/>
          </w:tcPr>
          <w:p w:rsidR="00F15EE6" w:rsidRPr="009D31A9" w:rsidRDefault="00F15EE6" w:rsidP="00F15EE6">
            <w:pPr>
              <w:pStyle w:val="RollCallTable"/>
            </w:pPr>
            <w:r w:rsidRPr="009D31A9">
              <w:t>RENEW</w:t>
            </w:r>
          </w:p>
        </w:tc>
        <w:tc>
          <w:tcPr>
            <w:tcW w:w="7371" w:type="dxa"/>
            <w:shd w:val="clear" w:color="auto" w:fill="FFFFFF"/>
          </w:tcPr>
          <w:p w:rsidR="00F15EE6" w:rsidRPr="009D31A9" w:rsidRDefault="00F15EE6" w:rsidP="00F15EE6">
            <w:pPr>
              <w:pStyle w:val="RollCallTable"/>
            </w:pPr>
            <w:r w:rsidRPr="009D31A9">
              <w:t>Martin Horwood</w:t>
            </w:r>
          </w:p>
        </w:tc>
      </w:tr>
      <w:tr w:rsidR="00F15EE6" w:rsidRPr="009D31A9" w:rsidTr="00F15EE6">
        <w:trPr>
          <w:cantSplit/>
        </w:trPr>
        <w:tc>
          <w:tcPr>
            <w:tcW w:w="1701" w:type="dxa"/>
            <w:shd w:val="clear" w:color="auto" w:fill="FFFFFF"/>
          </w:tcPr>
          <w:p w:rsidR="00F15EE6" w:rsidRPr="009D31A9" w:rsidRDefault="00F15EE6" w:rsidP="00F15EE6">
            <w:pPr>
              <w:pStyle w:val="RollCallTable"/>
            </w:pPr>
            <w:r w:rsidRPr="009D31A9">
              <w:t>S&amp;D</w:t>
            </w:r>
          </w:p>
        </w:tc>
        <w:tc>
          <w:tcPr>
            <w:tcW w:w="7371" w:type="dxa"/>
            <w:shd w:val="clear" w:color="auto" w:fill="FFFFFF"/>
          </w:tcPr>
          <w:p w:rsidR="00F15EE6" w:rsidRPr="009D31A9" w:rsidRDefault="00673D1F" w:rsidP="00F15EE6">
            <w:pPr>
              <w:pStyle w:val="RollCallTable"/>
            </w:pPr>
            <w:r w:rsidRPr="009D31A9">
              <w:t>Mónica Silvana González, Pierfrancesco Majorino, Norbert Neuser, Marc Tarabella, Patrizia Toia</w:t>
            </w:r>
          </w:p>
        </w:tc>
      </w:tr>
    </w:tbl>
    <w:p w:rsidR="00F15EE6" w:rsidRPr="009D31A9" w:rsidRDefault="00F15EE6" w:rsidP="001E4EBD"/>
    <w:p w:rsidR="00F15EE6" w:rsidRPr="009D31A9" w:rsidRDefault="00F15EE6" w:rsidP="00F15EE6"/>
    <w:p w:rsidR="00F15EE6" w:rsidRPr="009D31A9" w:rsidRDefault="00F15EE6" w:rsidP="00F15EE6">
      <w:pPr>
        <w:pStyle w:val="RollCallTitle"/>
      </w:pPr>
    </w:p>
    <w:p w:rsidR="00F15EE6" w:rsidRPr="009D31A9" w:rsidRDefault="00F15EE6" w:rsidP="00F15EE6">
      <w:pPr>
        <w:pStyle w:val="RollCallTitle"/>
      </w:pPr>
      <w:r w:rsidRPr="009D31A9">
        <w:tab/>
      </w:r>
      <w:bookmarkStart w:id="17" w:name="_Toc31989055"/>
      <w:r w:rsidRPr="009D31A9">
        <w:t>9.</w:t>
      </w:r>
      <w:r w:rsidRPr="009D31A9">
        <w:tab/>
      </w:r>
      <w:r w:rsidRPr="009D31A9">
        <w:rPr>
          <w:b/>
          <w:bCs/>
        </w:rPr>
        <w:t>Investment Protection Agreement between the European Union and its Member States, of the one part, and the Socialist Republic of Viet Nam, of the other part</w:t>
      </w:r>
      <w:bookmarkEnd w:id="17"/>
    </w:p>
    <w:p w:rsidR="00F15EE6" w:rsidRPr="009D31A9" w:rsidRDefault="00F15EE6" w:rsidP="00F15EE6">
      <w:pPr>
        <w:pStyle w:val="RollCallSubtitle"/>
      </w:pPr>
      <w:bookmarkStart w:id="18" w:name="_Toc31989056"/>
      <w:r w:rsidRPr="009D31A9">
        <w:t>9.1.</w:t>
      </w:r>
      <w:r w:rsidRPr="009D31A9">
        <w:tab/>
        <w:t>Votazione finale</w:t>
      </w:r>
      <w:bookmarkEnd w:id="18"/>
    </w:p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F15EE6" w:rsidRPr="009D31A9" w:rsidTr="00673D1F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F15EE6" w:rsidRPr="009D31A9" w:rsidRDefault="00F15EE6" w:rsidP="00F15EE6">
            <w:pPr>
              <w:pStyle w:val="RollCallVotes"/>
            </w:pPr>
            <w:r w:rsidRPr="009D31A9">
              <w:t>17</w:t>
            </w:r>
          </w:p>
        </w:tc>
        <w:tc>
          <w:tcPr>
            <w:tcW w:w="7371" w:type="dxa"/>
            <w:shd w:val="pct10" w:color="000000" w:fill="FFFFFF"/>
          </w:tcPr>
          <w:p w:rsidR="00F15EE6" w:rsidRPr="009D31A9" w:rsidRDefault="00F15EE6" w:rsidP="00F15EE6">
            <w:pPr>
              <w:pStyle w:val="RollCallSymbols14pt"/>
            </w:pPr>
            <w:r w:rsidRPr="009D31A9">
              <w:t>+</w:t>
            </w:r>
          </w:p>
        </w:tc>
      </w:tr>
      <w:tr w:rsidR="00F15EE6" w:rsidRPr="009D31A9" w:rsidTr="00673D1F">
        <w:trPr>
          <w:cantSplit/>
        </w:trPr>
        <w:tc>
          <w:tcPr>
            <w:tcW w:w="1701" w:type="dxa"/>
            <w:shd w:val="clear" w:color="auto" w:fill="FFFFFF"/>
          </w:tcPr>
          <w:p w:rsidR="00F15EE6" w:rsidRPr="009D31A9" w:rsidRDefault="00F15EE6" w:rsidP="00F15EE6">
            <w:pPr>
              <w:pStyle w:val="RollCallTable"/>
            </w:pPr>
            <w:r w:rsidRPr="009D31A9">
              <w:t>ECR</w:t>
            </w:r>
          </w:p>
        </w:tc>
        <w:tc>
          <w:tcPr>
            <w:tcW w:w="7371" w:type="dxa"/>
            <w:shd w:val="clear" w:color="auto" w:fill="FFFFFF"/>
          </w:tcPr>
          <w:p w:rsidR="00F15EE6" w:rsidRPr="009D31A9" w:rsidRDefault="00F15EE6" w:rsidP="00F15EE6">
            <w:pPr>
              <w:pStyle w:val="RollCallTable"/>
            </w:pPr>
            <w:r w:rsidRPr="009D31A9">
              <w:t>Beata Kempa</w:t>
            </w:r>
          </w:p>
        </w:tc>
      </w:tr>
      <w:tr w:rsidR="00F15EE6" w:rsidRPr="009D31A9" w:rsidTr="00673D1F">
        <w:trPr>
          <w:cantSplit/>
        </w:trPr>
        <w:tc>
          <w:tcPr>
            <w:tcW w:w="1701" w:type="dxa"/>
            <w:shd w:val="clear" w:color="auto" w:fill="FFFFFF"/>
          </w:tcPr>
          <w:p w:rsidR="00F15EE6" w:rsidRPr="009D31A9" w:rsidRDefault="00673D1F" w:rsidP="00F15EE6">
            <w:pPr>
              <w:pStyle w:val="RollCallTable"/>
            </w:pPr>
            <w:r w:rsidRPr="009D31A9">
              <w:t>ID</w:t>
            </w:r>
          </w:p>
        </w:tc>
        <w:tc>
          <w:tcPr>
            <w:tcW w:w="7371" w:type="dxa"/>
            <w:shd w:val="clear" w:color="auto" w:fill="FFFFFF"/>
          </w:tcPr>
          <w:p w:rsidR="00F15EE6" w:rsidRPr="009D31A9" w:rsidRDefault="00673D1F" w:rsidP="00F15EE6">
            <w:pPr>
              <w:pStyle w:val="RollCallTable"/>
            </w:pPr>
            <w:r w:rsidRPr="009D31A9">
              <w:t>Bernhard Zimniok</w:t>
            </w:r>
          </w:p>
        </w:tc>
      </w:tr>
      <w:tr w:rsidR="00F15EE6" w:rsidRPr="009D31A9" w:rsidTr="00673D1F">
        <w:trPr>
          <w:cantSplit/>
        </w:trPr>
        <w:tc>
          <w:tcPr>
            <w:tcW w:w="1701" w:type="dxa"/>
            <w:shd w:val="clear" w:color="auto" w:fill="FFFFFF"/>
          </w:tcPr>
          <w:p w:rsidR="00F15EE6" w:rsidRPr="009D31A9" w:rsidRDefault="00673D1F" w:rsidP="00F15EE6">
            <w:pPr>
              <w:pStyle w:val="RollCallTable"/>
            </w:pPr>
            <w:r w:rsidRPr="009D31A9">
              <w:t>PPE</w:t>
            </w:r>
          </w:p>
        </w:tc>
        <w:tc>
          <w:tcPr>
            <w:tcW w:w="7371" w:type="dxa"/>
            <w:shd w:val="clear" w:color="auto" w:fill="FFFFFF"/>
          </w:tcPr>
          <w:p w:rsidR="00F15EE6" w:rsidRPr="009D31A9" w:rsidRDefault="00673D1F" w:rsidP="00F15EE6">
            <w:pPr>
              <w:pStyle w:val="RollCallTable"/>
            </w:pPr>
            <w:r w:rsidRPr="009D31A9">
              <w:t>Hildegard Bentele, György Hölvényi, Rasa Juknevičienė, Lukas Mandl, Marlene Mortler, Tomas Tobé</w:t>
            </w:r>
          </w:p>
        </w:tc>
      </w:tr>
      <w:tr w:rsidR="00F15EE6" w:rsidRPr="009D31A9" w:rsidTr="00673D1F">
        <w:trPr>
          <w:cantSplit/>
        </w:trPr>
        <w:tc>
          <w:tcPr>
            <w:tcW w:w="1701" w:type="dxa"/>
            <w:shd w:val="clear" w:color="auto" w:fill="FFFFFF"/>
          </w:tcPr>
          <w:p w:rsidR="00F15EE6" w:rsidRPr="009D31A9" w:rsidRDefault="00673D1F" w:rsidP="00F15EE6">
            <w:pPr>
              <w:pStyle w:val="RollCallTable"/>
            </w:pPr>
            <w:r w:rsidRPr="009D31A9">
              <w:t>RENEW</w:t>
            </w:r>
          </w:p>
        </w:tc>
        <w:tc>
          <w:tcPr>
            <w:tcW w:w="7371" w:type="dxa"/>
            <w:shd w:val="clear" w:color="auto" w:fill="FFFFFF"/>
          </w:tcPr>
          <w:p w:rsidR="00F15EE6" w:rsidRPr="009D31A9" w:rsidRDefault="00673D1F" w:rsidP="00F15EE6">
            <w:pPr>
              <w:pStyle w:val="RollCallTable"/>
            </w:pPr>
            <w:r w:rsidRPr="009D31A9">
              <w:t>Stéphane Bijoux, Charles Goerens, Martin Horwood, Chrysoula Zacharopoulou</w:t>
            </w:r>
          </w:p>
        </w:tc>
      </w:tr>
      <w:tr w:rsidR="00F15EE6" w:rsidRPr="009D31A9" w:rsidTr="00673D1F">
        <w:trPr>
          <w:cantSplit/>
        </w:trPr>
        <w:tc>
          <w:tcPr>
            <w:tcW w:w="1701" w:type="dxa"/>
            <w:shd w:val="clear" w:color="auto" w:fill="FFFFFF"/>
          </w:tcPr>
          <w:p w:rsidR="00F15EE6" w:rsidRPr="009D31A9" w:rsidRDefault="00673D1F" w:rsidP="00F15EE6">
            <w:pPr>
              <w:pStyle w:val="RollCallTable"/>
            </w:pPr>
            <w:r w:rsidRPr="009D31A9">
              <w:t>S&amp;D</w:t>
            </w:r>
          </w:p>
        </w:tc>
        <w:tc>
          <w:tcPr>
            <w:tcW w:w="7371" w:type="dxa"/>
            <w:shd w:val="clear" w:color="auto" w:fill="FFFFFF"/>
          </w:tcPr>
          <w:p w:rsidR="00F15EE6" w:rsidRPr="009D31A9" w:rsidRDefault="00673D1F" w:rsidP="00F15EE6">
            <w:pPr>
              <w:pStyle w:val="RollCallTable"/>
            </w:pPr>
            <w:r w:rsidRPr="009D31A9">
              <w:t>Mónica Silvana González, Pierfrancesco Majorino, Norbert Neuser, Marc Tarabella, Patrizia Toia</w:t>
            </w:r>
          </w:p>
        </w:tc>
      </w:tr>
    </w:tbl>
    <w:p w:rsidR="00F15EE6" w:rsidRPr="009D31A9" w:rsidRDefault="00F15EE6" w:rsidP="00F15EE6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F15EE6" w:rsidRPr="009D31A9" w:rsidTr="00F15EE6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F15EE6" w:rsidRPr="009D31A9" w:rsidRDefault="00673D1F" w:rsidP="00F15EE6">
            <w:pPr>
              <w:pStyle w:val="RollCallVotes"/>
            </w:pPr>
            <w:r w:rsidRPr="009D31A9">
              <w:t>7</w:t>
            </w:r>
          </w:p>
        </w:tc>
        <w:tc>
          <w:tcPr>
            <w:tcW w:w="7371" w:type="dxa"/>
            <w:shd w:val="pct10" w:color="000000" w:fill="FFFFFF"/>
          </w:tcPr>
          <w:p w:rsidR="00F15EE6" w:rsidRPr="009D31A9" w:rsidRDefault="00F15EE6" w:rsidP="00F15EE6">
            <w:pPr>
              <w:pStyle w:val="RollCallSymbols14pt"/>
            </w:pPr>
            <w:r w:rsidRPr="009D31A9">
              <w:t>-</w:t>
            </w:r>
          </w:p>
        </w:tc>
      </w:tr>
      <w:tr w:rsidR="00F15EE6" w:rsidRPr="009D31A9" w:rsidTr="00F15EE6">
        <w:trPr>
          <w:cantSplit/>
        </w:trPr>
        <w:tc>
          <w:tcPr>
            <w:tcW w:w="1701" w:type="dxa"/>
            <w:shd w:val="clear" w:color="auto" w:fill="FFFFFF"/>
          </w:tcPr>
          <w:p w:rsidR="00F15EE6" w:rsidRPr="009D31A9" w:rsidRDefault="00673D1F" w:rsidP="00F15EE6">
            <w:pPr>
              <w:pStyle w:val="RollCallTable"/>
            </w:pPr>
            <w:r w:rsidRPr="009D31A9">
              <w:t>GUE/NGL</w:t>
            </w:r>
          </w:p>
        </w:tc>
        <w:tc>
          <w:tcPr>
            <w:tcW w:w="7371" w:type="dxa"/>
            <w:shd w:val="clear" w:color="auto" w:fill="FFFFFF"/>
          </w:tcPr>
          <w:p w:rsidR="00F15EE6" w:rsidRPr="009D31A9" w:rsidRDefault="00673D1F" w:rsidP="00F15EE6">
            <w:pPr>
              <w:pStyle w:val="RollCallTable"/>
            </w:pPr>
            <w:r w:rsidRPr="009D31A9">
              <w:t>Miguel Urbán Crespo</w:t>
            </w:r>
          </w:p>
        </w:tc>
      </w:tr>
      <w:tr w:rsidR="00F15EE6" w:rsidRPr="009D31A9" w:rsidTr="00F15EE6">
        <w:trPr>
          <w:cantSplit/>
        </w:trPr>
        <w:tc>
          <w:tcPr>
            <w:tcW w:w="1701" w:type="dxa"/>
            <w:shd w:val="clear" w:color="auto" w:fill="FFFFFF"/>
          </w:tcPr>
          <w:p w:rsidR="00F15EE6" w:rsidRPr="009D31A9" w:rsidRDefault="00673D1F" w:rsidP="00F15EE6">
            <w:pPr>
              <w:pStyle w:val="RollCallTable"/>
            </w:pPr>
            <w:r w:rsidRPr="009D31A9">
              <w:t>ID</w:t>
            </w:r>
          </w:p>
        </w:tc>
        <w:tc>
          <w:tcPr>
            <w:tcW w:w="7371" w:type="dxa"/>
            <w:shd w:val="clear" w:color="auto" w:fill="FFFFFF"/>
          </w:tcPr>
          <w:p w:rsidR="00F15EE6" w:rsidRPr="009D31A9" w:rsidRDefault="00673D1F" w:rsidP="00F15EE6">
            <w:pPr>
              <w:pStyle w:val="RollCallTable"/>
            </w:pPr>
            <w:r w:rsidRPr="009D31A9">
              <w:t>Alessandra Basso, Dominique Bilde</w:t>
            </w:r>
          </w:p>
        </w:tc>
      </w:tr>
      <w:tr w:rsidR="001707F8" w:rsidRPr="009D31A9" w:rsidTr="00F15EE6">
        <w:trPr>
          <w:cantSplit/>
        </w:trPr>
        <w:tc>
          <w:tcPr>
            <w:tcW w:w="1701" w:type="dxa"/>
            <w:shd w:val="clear" w:color="auto" w:fill="FFFFFF"/>
          </w:tcPr>
          <w:p w:rsidR="001707F8" w:rsidRPr="009D31A9" w:rsidRDefault="001707F8" w:rsidP="00F15EE6">
            <w:pPr>
              <w:pStyle w:val="RollCallTable"/>
            </w:pPr>
            <w:r w:rsidRPr="009D31A9">
              <w:t>NI</w:t>
            </w:r>
          </w:p>
        </w:tc>
        <w:tc>
          <w:tcPr>
            <w:tcW w:w="7371" w:type="dxa"/>
            <w:shd w:val="clear" w:color="auto" w:fill="FFFFFF"/>
          </w:tcPr>
          <w:p w:rsidR="001707F8" w:rsidRPr="009D31A9" w:rsidRDefault="001707F8" w:rsidP="00F15EE6">
            <w:pPr>
              <w:pStyle w:val="RollCallTable"/>
            </w:pPr>
            <w:r w:rsidRPr="009D31A9">
              <w:t>Louis Stedman-Bryce</w:t>
            </w:r>
          </w:p>
        </w:tc>
      </w:tr>
      <w:tr w:rsidR="00F15EE6" w:rsidRPr="009D31A9" w:rsidTr="00F15EE6">
        <w:trPr>
          <w:cantSplit/>
        </w:trPr>
        <w:tc>
          <w:tcPr>
            <w:tcW w:w="1701" w:type="dxa"/>
            <w:shd w:val="clear" w:color="auto" w:fill="FFFFFF"/>
          </w:tcPr>
          <w:p w:rsidR="00F15EE6" w:rsidRPr="009D31A9" w:rsidRDefault="00F15EE6" w:rsidP="00F15EE6">
            <w:pPr>
              <w:pStyle w:val="RollCallTable"/>
            </w:pPr>
            <w:r w:rsidRPr="009D31A9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F15EE6" w:rsidRPr="009D31A9" w:rsidRDefault="00673D1F" w:rsidP="00F15EE6">
            <w:pPr>
              <w:pStyle w:val="RollCallTable"/>
            </w:pPr>
            <w:r w:rsidRPr="009D31A9">
              <w:t>Pierrette Herzberger-Fofana, Michèle Rivasi, Caroline Roose</w:t>
            </w:r>
          </w:p>
        </w:tc>
      </w:tr>
    </w:tbl>
    <w:p w:rsidR="00F15EE6" w:rsidRPr="009D31A9" w:rsidRDefault="00F15EE6" w:rsidP="00F15EE6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F15EE6" w:rsidRPr="009D31A9" w:rsidTr="00F15EE6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F15EE6" w:rsidRPr="009D31A9" w:rsidRDefault="00673D1F" w:rsidP="00F15EE6">
            <w:pPr>
              <w:pStyle w:val="RollCallVotes"/>
            </w:pPr>
            <w:r w:rsidRPr="009D31A9">
              <w:t>0</w:t>
            </w:r>
          </w:p>
        </w:tc>
        <w:tc>
          <w:tcPr>
            <w:tcW w:w="7371" w:type="dxa"/>
            <w:shd w:val="pct10" w:color="000000" w:fill="FFFFFF"/>
          </w:tcPr>
          <w:p w:rsidR="00F15EE6" w:rsidRPr="009D31A9" w:rsidRDefault="00F15EE6" w:rsidP="00F15EE6">
            <w:pPr>
              <w:pStyle w:val="RollCallSymbols14pt"/>
            </w:pPr>
            <w:r w:rsidRPr="009D31A9">
              <w:t>0</w:t>
            </w:r>
          </w:p>
        </w:tc>
      </w:tr>
      <w:tr w:rsidR="00F15EE6" w:rsidRPr="009D31A9" w:rsidTr="00F15EE6">
        <w:trPr>
          <w:cantSplit/>
        </w:trPr>
        <w:tc>
          <w:tcPr>
            <w:tcW w:w="1701" w:type="dxa"/>
            <w:shd w:val="clear" w:color="auto" w:fill="FFFFFF"/>
          </w:tcPr>
          <w:p w:rsidR="00F15EE6" w:rsidRPr="009D31A9" w:rsidRDefault="00F15EE6" w:rsidP="00F15EE6">
            <w:pPr>
              <w:pStyle w:val="RollCallTable"/>
            </w:pPr>
          </w:p>
        </w:tc>
        <w:tc>
          <w:tcPr>
            <w:tcW w:w="7371" w:type="dxa"/>
            <w:shd w:val="clear" w:color="auto" w:fill="FFFFFF"/>
          </w:tcPr>
          <w:p w:rsidR="00F15EE6" w:rsidRPr="009D31A9" w:rsidRDefault="00F15EE6" w:rsidP="00F15EE6">
            <w:pPr>
              <w:pStyle w:val="RollCallTable"/>
            </w:pPr>
          </w:p>
        </w:tc>
      </w:tr>
      <w:tr w:rsidR="00F15EE6" w:rsidRPr="009D31A9" w:rsidTr="00F15EE6">
        <w:trPr>
          <w:cantSplit/>
        </w:trPr>
        <w:tc>
          <w:tcPr>
            <w:tcW w:w="1701" w:type="dxa"/>
            <w:shd w:val="clear" w:color="auto" w:fill="FFFFFF"/>
          </w:tcPr>
          <w:p w:rsidR="00F15EE6" w:rsidRPr="009D31A9" w:rsidRDefault="00F15EE6" w:rsidP="00F15EE6">
            <w:pPr>
              <w:pStyle w:val="RollCallTable"/>
            </w:pPr>
          </w:p>
        </w:tc>
        <w:tc>
          <w:tcPr>
            <w:tcW w:w="7371" w:type="dxa"/>
            <w:shd w:val="clear" w:color="auto" w:fill="FFFFFF"/>
          </w:tcPr>
          <w:p w:rsidR="00F15EE6" w:rsidRPr="009D31A9" w:rsidRDefault="00F15EE6" w:rsidP="00F15EE6">
            <w:pPr>
              <w:pStyle w:val="RollCallTable"/>
            </w:pPr>
          </w:p>
        </w:tc>
      </w:tr>
    </w:tbl>
    <w:p w:rsidR="00F15EE6" w:rsidRPr="009D31A9" w:rsidRDefault="00F15EE6" w:rsidP="00F15EE6">
      <w:pPr>
        <w:tabs>
          <w:tab w:val="left" w:pos="915"/>
        </w:tabs>
      </w:pPr>
    </w:p>
    <w:p w:rsidR="00F15EE6" w:rsidRPr="009D31A9" w:rsidRDefault="00F15EE6" w:rsidP="00F15EE6">
      <w:pPr>
        <w:tabs>
          <w:tab w:val="left" w:pos="915"/>
        </w:tabs>
      </w:pPr>
    </w:p>
    <w:p w:rsidR="00F15EE6" w:rsidRPr="009D31A9" w:rsidRDefault="00F15EE6" w:rsidP="00F15EE6">
      <w:pPr>
        <w:pStyle w:val="RollCallTitle"/>
      </w:pPr>
      <w:bookmarkStart w:id="19" w:name="_Toc31989057"/>
      <w:r w:rsidRPr="009D31A9">
        <w:t>10.</w:t>
      </w:r>
      <w:r w:rsidRPr="009D31A9">
        <w:tab/>
      </w:r>
      <w:r w:rsidRPr="009D31A9">
        <w:rPr>
          <w:b/>
          <w:bCs/>
        </w:rPr>
        <w:t>Conclusione, a nome dell'Unione europea, del protocollo di attuazione dell'accordo di partenariato nel settore della pesca tra la Repubblica democratica di Sao Tomé e Principe e la Comunità europea</w:t>
      </w:r>
      <w:bookmarkEnd w:id="19"/>
    </w:p>
    <w:p w:rsidR="00F15EE6" w:rsidRPr="009D31A9" w:rsidRDefault="00F15EE6" w:rsidP="00F15EE6">
      <w:pPr>
        <w:pStyle w:val="RollCallSubtitle"/>
      </w:pPr>
      <w:bookmarkStart w:id="20" w:name="_Toc31989058"/>
      <w:r w:rsidRPr="009D31A9">
        <w:t>10.1.</w:t>
      </w:r>
      <w:r w:rsidRPr="009D31A9">
        <w:tab/>
        <w:t>Votazione finale</w:t>
      </w:r>
      <w:bookmarkEnd w:id="20"/>
    </w:p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F15EE6" w:rsidRPr="009D31A9" w:rsidTr="00026E9E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F15EE6" w:rsidRPr="009D31A9" w:rsidRDefault="00B41ED9" w:rsidP="00F15EE6">
            <w:pPr>
              <w:pStyle w:val="RollCallVotes"/>
            </w:pPr>
            <w:r w:rsidRPr="009D31A9">
              <w:lastRenderedPageBreak/>
              <w:t>22</w:t>
            </w:r>
          </w:p>
        </w:tc>
        <w:tc>
          <w:tcPr>
            <w:tcW w:w="7371" w:type="dxa"/>
            <w:shd w:val="pct10" w:color="000000" w:fill="FFFFFF"/>
          </w:tcPr>
          <w:p w:rsidR="00F15EE6" w:rsidRPr="009D31A9" w:rsidRDefault="00F15EE6" w:rsidP="00F15EE6">
            <w:pPr>
              <w:pStyle w:val="RollCallSymbols14pt"/>
            </w:pPr>
            <w:r w:rsidRPr="009D31A9">
              <w:t>+</w:t>
            </w:r>
          </w:p>
        </w:tc>
      </w:tr>
      <w:tr w:rsidR="00F15EE6" w:rsidRPr="009D31A9" w:rsidTr="00026E9E">
        <w:trPr>
          <w:cantSplit/>
        </w:trPr>
        <w:tc>
          <w:tcPr>
            <w:tcW w:w="1701" w:type="dxa"/>
            <w:shd w:val="clear" w:color="auto" w:fill="FFFFFF"/>
          </w:tcPr>
          <w:p w:rsidR="00F15EE6" w:rsidRPr="009D31A9" w:rsidRDefault="00026E9E" w:rsidP="00F15EE6">
            <w:pPr>
              <w:pStyle w:val="RollCallTable"/>
            </w:pPr>
            <w:r w:rsidRPr="009D31A9">
              <w:t>ECR</w:t>
            </w:r>
          </w:p>
        </w:tc>
        <w:tc>
          <w:tcPr>
            <w:tcW w:w="7371" w:type="dxa"/>
            <w:shd w:val="clear" w:color="auto" w:fill="FFFFFF"/>
          </w:tcPr>
          <w:p w:rsidR="00F15EE6" w:rsidRPr="009D31A9" w:rsidRDefault="00026E9E" w:rsidP="00F15EE6">
            <w:pPr>
              <w:pStyle w:val="RollCallTable"/>
            </w:pPr>
            <w:r w:rsidRPr="009D31A9">
              <w:t>Beata Kempa</w:t>
            </w:r>
          </w:p>
        </w:tc>
      </w:tr>
      <w:tr w:rsidR="00026E9E" w:rsidRPr="009D31A9" w:rsidTr="00026E9E">
        <w:trPr>
          <w:cantSplit/>
        </w:trPr>
        <w:tc>
          <w:tcPr>
            <w:tcW w:w="1701" w:type="dxa"/>
            <w:shd w:val="clear" w:color="auto" w:fill="FFFFFF"/>
          </w:tcPr>
          <w:p w:rsidR="00026E9E" w:rsidRPr="009D31A9" w:rsidRDefault="00026E9E" w:rsidP="00F15EE6">
            <w:pPr>
              <w:pStyle w:val="RollCallTable"/>
            </w:pPr>
            <w:r w:rsidRPr="009D31A9">
              <w:t>ID</w:t>
            </w:r>
          </w:p>
        </w:tc>
        <w:tc>
          <w:tcPr>
            <w:tcW w:w="7371" w:type="dxa"/>
            <w:shd w:val="clear" w:color="auto" w:fill="FFFFFF"/>
          </w:tcPr>
          <w:p w:rsidR="00026E9E" w:rsidRPr="009D31A9" w:rsidRDefault="00026E9E" w:rsidP="00F15EE6">
            <w:pPr>
              <w:pStyle w:val="RollCallTable"/>
            </w:pPr>
            <w:r w:rsidRPr="009D31A9">
              <w:t>Alexandra Basso, Bernhard Zimniok, Dominique Bilde</w:t>
            </w:r>
          </w:p>
        </w:tc>
      </w:tr>
      <w:tr w:rsidR="00026E9E" w:rsidRPr="009D31A9" w:rsidTr="00026E9E">
        <w:trPr>
          <w:cantSplit/>
        </w:trPr>
        <w:tc>
          <w:tcPr>
            <w:tcW w:w="1701" w:type="dxa"/>
            <w:shd w:val="clear" w:color="auto" w:fill="FFFFFF"/>
          </w:tcPr>
          <w:p w:rsidR="00026E9E" w:rsidRPr="009D31A9" w:rsidRDefault="00026E9E" w:rsidP="00F15EE6">
            <w:pPr>
              <w:pStyle w:val="RollCallTable"/>
            </w:pPr>
            <w:r w:rsidRPr="009D31A9">
              <w:t>PPE</w:t>
            </w:r>
          </w:p>
        </w:tc>
        <w:tc>
          <w:tcPr>
            <w:tcW w:w="7371" w:type="dxa"/>
            <w:shd w:val="clear" w:color="auto" w:fill="FFFFFF"/>
          </w:tcPr>
          <w:p w:rsidR="00026E9E" w:rsidRPr="009D31A9" w:rsidRDefault="00026E9E" w:rsidP="00F15EE6">
            <w:pPr>
              <w:pStyle w:val="RollCallTable"/>
            </w:pPr>
            <w:r w:rsidRPr="009D31A9">
              <w:t>Hildegard Bentele, György Hölvényi, Rasa Juknevičienė, Lukas Mandl, Marlene Mortler, Tomas Tobé</w:t>
            </w:r>
          </w:p>
        </w:tc>
      </w:tr>
      <w:tr w:rsidR="00026E9E" w:rsidRPr="009D31A9" w:rsidTr="00026E9E">
        <w:trPr>
          <w:cantSplit/>
        </w:trPr>
        <w:tc>
          <w:tcPr>
            <w:tcW w:w="1701" w:type="dxa"/>
            <w:shd w:val="clear" w:color="auto" w:fill="FFFFFF"/>
          </w:tcPr>
          <w:p w:rsidR="00026E9E" w:rsidRPr="009D31A9" w:rsidRDefault="00026E9E" w:rsidP="00F15EE6">
            <w:pPr>
              <w:pStyle w:val="RollCallTable"/>
            </w:pPr>
            <w:r w:rsidRPr="009D31A9">
              <w:t>RENEW</w:t>
            </w:r>
          </w:p>
        </w:tc>
        <w:tc>
          <w:tcPr>
            <w:tcW w:w="7371" w:type="dxa"/>
            <w:shd w:val="clear" w:color="auto" w:fill="FFFFFF"/>
          </w:tcPr>
          <w:p w:rsidR="00026E9E" w:rsidRPr="009D31A9" w:rsidRDefault="00026E9E" w:rsidP="00F15EE6">
            <w:pPr>
              <w:pStyle w:val="RollCallTable"/>
            </w:pPr>
            <w:r w:rsidRPr="009D31A9">
              <w:t>Stéphane Bijoux, Charles Goerens, Martin Horwood, Chrysoula Zacharopoulou</w:t>
            </w:r>
          </w:p>
        </w:tc>
      </w:tr>
      <w:tr w:rsidR="00F15EE6" w:rsidRPr="009D31A9" w:rsidTr="00026E9E">
        <w:trPr>
          <w:cantSplit/>
        </w:trPr>
        <w:tc>
          <w:tcPr>
            <w:tcW w:w="1701" w:type="dxa"/>
            <w:shd w:val="clear" w:color="auto" w:fill="FFFFFF"/>
          </w:tcPr>
          <w:p w:rsidR="00F15EE6" w:rsidRPr="009D31A9" w:rsidRDefault="00B41ED9" w:rsidP="00F15EE6">
            <w:pPr>
              <w:pStyle w:val="RollCallTable"/>
            </w:pPr>
            <w:r w:rsidRPr="009D31A9">
              <w:t>S&amp;D</w:t>
            </w:r>
          </w:p>
        </w:tc>
        <w:tc>
          <w:tcPr>
            <w:tcW w:w="7371" w:type="dxa"/>
            <w:shd w:val="clear" w:color="auto" w:fill="FFFFFF"/>
          </w:tcPr>
          <w:p w:rsidR="00F15EE6" w:rsidRPr="009D31A9" w:rsidRDefault="00B41ED9" w:rsidP="00F15EE6">
            <w:pPr>
              <w:pStyle w:val="RollCallTable"/>
            </w:pPr>
            <w:r w:rsidRPr="009D31A9">
              <w:t>Pierfrancesco Majorino, Norbert Neuser, Rory Palmer, Marc Tarabella, Carlos Zorrinho</w:t>
            </w:r>
          </w:p>
        </w:tc>
      </w:tr>
      <w:tr w:rsidR="00F15EE6" w:rsidRPr="009D31A9" w:rsidTr="00026E9E">
        <w:trPr>
          <w:cantSplit/>
        </w:trPr>
        <w:tc>
          <w:tcPr>
            <w:tcW w:w="1701" w:type="dxa"/>
            <w:shd w:val="clear" w:color="auto" w:fill="FFFFFF"/>
          </w:tcPr>
          <w:p w:rsidR="00F15EE6" w:rsidRPr="009D31A9" w:rsidRDefault="00B41ED9" w:rsidP="00F15EE6">
            <w:pPr>
              <w:pStyle w:val="RollCallTable"/>
            </w:pPr>
            <w:r w:rsidRPr="009D31A9">
              <w:t>Verts/ALE</w:t>
            </w:r>
          </w:p>
        </w:tc>
        <w:tc>
          <w:tcPr>
            <w:tcW w:w="7371" w:type="dxa"/>
            <w:shd w:val="clear" w:color="auto" w:fill="FFFFFF"/>
          </w:tcPr>
          <w:p w:rsidR="00F15EE6" w:rsidRPr="009D31A9" w:rsidRDefault="00B41ED9" w:rsidP="00F15EE6">
            <w:pPr>
              <w:pStyle w:val="RollCallTable"/>
            </w:pPr>
            <w:r w:rsidRPr="009D31A9">
              <w:t>Pierrette Herzberger</w:t>
            </w:r>
            <w:r w:rsidRPr="009D31A9">
              <w:noBreakHyphen/>
              <w:t>Fofana, Michèle Rivasi, Caroline Roose</w:t>
            </w:r>
          </w:p>
        </w:tc>
      </w:tr>
    </w:tbl>
    <w:p w:rsidR="00F15EE6" w:rsidRPr="009D31A9" w:rsidRDefault="00F15EE6" w:rsidP="00F15EE6"/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F15EE6" w:rsidRPr="009D31A9" w:rsidTr="00B41ED9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F15EE6" w:rsidRPr="009D31A9" w:rsidRDefault="0063523F" w:rsidP="00F15EE6">
            <w:pPr>
              <w:pStyle w:val="RollCallVotes"/>
            </w:pPr>
            <w:r w:rsidRPr="009D31A9">
              <w:t>1</w:t>
            </w:r>
          </w:p>
        </w:tc>
        <w:tc>
          <w:tcPr>
            <w:tcW w:w="7371" w:type="dxa"/>
            <w:shd w:val="pct10" w:color="000000" w:fill="FFFFFF"/>
          </w:tcPr>
          <w:p w:rsidR="00F15EE6" w:rsidRPr="009D31A9" w:rsidRDefault="00F15EE6" w:rsidP="00F15EE6">
            <w:pPr>
              <w:pStyle w:val="RollCallSymbols14pt"/>
            </w:pPr>
            <w:r w:rsidRPr="009D31A9">
              <w:t>-</w:t>
            </w:r>
          </w:p>
        </w:tc>
      </w:tr>
      <w:tr w:rsidR="00F15EE6" w:rsidRPr="009D31A9" w:rsidTr="00B41ED9">
        <w:trPr>
          <w:cantSplit/>
        </w:trPr>
        <w:tc>
          <w:tcPr>
            <w:tcW w:w="1701" w:type="dxa"/>
            <w:shd w:val="clear" w:color="auto" w:fill="FFFFFF"/>
          </w:tcPr>
          <w:p w:rsidR="00F15EE6" w:rsidRPr="009D31A9" w:rsidRDefault="00F15EE6" w:rsidP="00F15EE6">
            <w:pPr>
              <w:pStyle w:val="RollCallTable"/>
            </w:pPr>
            <w:r w:rsidRPr="009D31A9">
              <w:t>NI</w:t>
            </w:r>
          </w:p>
        </w:tc>
        <w:tc>
          <w:tcPr>
            <w:tcW w:w="7371" w:type="dxa"/>
            <w:shd w:val="clear" w:color="auto" w:fill="FFFFFF"/>
          </w:tcPr>
          <w:p w:rsidR="00F15EE6" w:rsidRPr="009D31A9" w:rsidRDefault="00F15EE6" w:rsidP="00F15EE6">
            <w:pPr>
              <w:pStyle w:val="RollCallTable"/>
            </w:pPr>
            <w:r w:rsidRPr="009D31A9">
              <w:t>Louis Stedman-Bryce</w:t>
            </w:r>
          </w:p>
        </w:tc>
      </w:tr>
    </w:tbl>
    <w:p w:rsidR="00F15EE6" w:rsidRPr="009D31A9" w:rsidRDefault="00F15EE6" w:rsidP="00F15EE6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F15EE6" w:rsidRPr="009D31A9" w:rsidTr="00F15EE6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F15EE6" w:rsidRPr="009D31A9" w:rsidRDefault="0063523F" w:rsidP="00F15EE6">
            <w:pPr>
              <w:pStyle w:val="RollCallVotes"/>
            </w:pPr>
            <w:r w:rsidRPr="009D31A9">
              <w:t>2</w:t>
            </w:r>
          </w:p>
        </w:tc>
        <w:tc>
          <w:tcPr>
            <w:tcW w:w="7371" w:type="dxa"/>
            <w:shd w:val="pct10" w:color="000000" w:fill="FFFFFF"/>
          </w:tcPr>
          <w:p w:rsidR="00F15EE6" w:rsidRPr="009D31A9" w:rsidRDefault="00F15EE6" w:rsidP="00F15EE6">
            <w:pPr>
              <w:pStyle w:val="RollCallSymbols14pt"/>
            </w:pPr>
            <w:r w:rsidRPr="009D31A9">
              <w:t>0</w:t>
            </w:r>
          </w:p>
        </w:tc>
      </w:tr>
      <w:tr w:rsidR="00F15EE6" w:rsidRPr="009D31A9" w:rsidTr="00F15EE6">
        <w:trPr>
          <w:cantSplit/>
        </w:trPr>
        <w:tc>
          <w:tcPr>
            <w:tcW w:w="1701" w:type="dxa"/>
            <w:shd w:val="clear" w:color="auto" w:fill="FFFFFF"/>
          </w:tcPr>
          <w:p w:rsidR="00F15EE6" w:rsidRPr="009D31A9" w:rsidRDefault="0063523F" w:rsidP="00F15EE6">
            <w:pPr>
              <w:pStyle w:val="RollCallTable"/>
            </w:pPr>
            <w:r w:rsidRPr="009D31A9">
              <w:t>S&amp;D</w:t>
            </w:r>
          </w:p>
        </w:tc>
        <w:tc>
          <w:tcPr>
            <w:tcW w:w="7371" w:type="dxa"/>
            <w:shd w:val="clear" w:color="auto" w:fill="FFFFFF"/>
          </w:tcPr>
          <w:p w:rsidR="00F15EE6" w:rsidRPr="009D31A9" w:rsidRDefault="00026E9E" w:rsidP="00F15EE6">
            <w:pPr>
              <w:pStyle w:val="RollCallTable"/>
            </w:pPr>
            <w:r w:rsidRPr="009D31A9">
              <w:t>Patrizia Toia</w:t>
            </w:r>
          </w:p>
        </w:tc>
      </w:tr>
      <w:tr w:rsidR="00F15EE6" w:rsidRPr="009D31A9" w:rsidTr="00F15EE6">
        <w:trPr>
          <w:cantSplit/>
        </w:trPr>
        <w:tc>
          <w:tcPr>
            <w:tcW w:w="1701" w:type="dxa"/>
            <w:shd w:val="clear" w:color="auto" w:fill="FFFFFF"/>
          </w:tcPr>
          <w:p w:rsidR="00F15EE6" w:rsidRPr="009D31A9" w:rsidRDefault="0063523F" w:rsidP="00F15EE6">
            <w:pPr>
              <w:pStyle w:val="RollCallTable"/>
            </w:pPr>
            <w:r w:rsidRPr="009D31A9">
              <w:t>GUE/NGL</w:t>
            </w:r>
          </w:p>
        </w:tc>
        <w:tc>
          <w:tcPr>
            <w:tcW w:w="7371" w:type="dxa"/>
            <w:shd w:val="clear" w:color="auto" w:fill="FFFFFF"/>
          </w:tcPr>
          <w:p w:rsidR="00F15EE6" w:rsidRPr="009D31A9" w:rsidRDefault="0063523F" w:rsidP="00F15EE6">
            <w:pPr>
              <w:pStyle w:val="RollCallTable"/>
            </w:pPr>
            <w:r w:rsidRPr="009D31A9">
              <w:t>Miguel Urbán Crespo</w:t>
            </w:r>
          </w:p>
        </w:tc>
      </w:tr>
    </w:tbl>
    <w:p w:rsidR="00F15EE6" w:rsidRPr="009D31A9" w:rsidRDefault="00F15EE6" w:rsidP="00F15EE6">
      <w:pPr>
        <w:tabs>
          <w:tab w:val="left" w:pos="915"/>
        </w:tabs>
        <w:sectPr w:rsidR="00F15EE6" w:rsidRPr="009D31A9" w:rsidSect="003A46B7">
          <w:footnotePr>
            <w:numRestart w:val="eachSect"/>
          </w:footnotePr>
          <w:pgSz w:w="11907" w:h="16840" w:code="9"/>
          <w:pgMar w:top="1134" w:right="1418" w:bottom="1418" w:left="1418" w:header="567" w:footer="567" w:gutter="0"/>
          <w:cols w:space="720"/>
          <w:docGrid w:linePitch="326"/>
        </w:sectPr>
      </w:pPr>
    </w:p>
    <w:p w:rsidR="00AC71E5" w:rsidRPr="00A8183D" w:rsidRDefault="00AC71E5" w:rsidP="00AC71E5">
      <w:pPr>
        <w:pStyle w:val="AttendancePVTitle"/>
      </w:pPr>
      <w:r w:rsidRPr="00A51CA2">
        <w:lastRenderedPageBreak/>
        <w:t>ПРИСЪСТВЕН</w:t>
      </w:r>
      <w:r w:rsidRPr="00A8183D">
        <w:t xml:space="preserve"> </w:t>
      </w:r>
      <w:r w:rsidRPr="00A51CA2">
        <w:t>ЛИСТ</w:t>
      </w:r>
      <w:r w:rsidRPr="00A8183D">
        <w:t>/LISTA DE ASISTENCIA/PREZENČNÍ LISTINA/DELTAGERLISTE/ ANWESENHEITSLISTE/KOHALOLIJATE NIMEKIRI/</w:t>
      </w:r>
      <w:r w:rsidRPr="00A51CA2">
        <w:t>ΚΑΤΑΣΤΑΣΗ</w:t>
      </w:r>
      <w:r w:rsidRPr="00A8183D">
        <w:t xml:space="preserve"> </w:t>
      </w:r>
      <w:r w:rsidRPr="00A51CA2">
        <w:t>ΠΑΡΟΝΤΩΝ</w:t>
      </w:r>
      <w:r w:rsidRPr="00A8183D">
        <w:t>/RECORD OF ATTENDANCE/ LISTE DE PRÉSENCE/POPIS NAZOČNIH/ELENCO DI PRESENZA/APMEKLĒJUMU REĢISTRS/DALYVIŲ SĄRAŠAS/ JELENLÉTI ÍV/REĠISTRU TA' ATTENDENZA/PRESENTIELIJST/LISTA OBECNOŚCI/LISTA DE PRESENÇAS/ LISTĂ DE PREZENŢĂ/PREZENČNÁ LISTINA/SEZNAM NAVZOČIH/LÄSNÄOLOLISTA/NÄRVAROLISTA</w:t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AC71E5" w:rsidRPr="00796AA6" w:rsidTr="00415F28">
        <w:trPr>
          <w:cantSplit/>
        </w:trPr>
        <w:tc>
          <w:tcPr>
            <w:tcW w:w="9072" w:type="dxa"/>
            <w:shd w:val="pct10" w:color="000000" w:fill="FFFFFF"/>
          </w:tcPr>
          <w:p w:rsidR="00AC71E5" w:rsidRPr="00F15EE6" w:rsidRDefault="00AC71E5" w:rsidP="00415F28">
            <w:pPr>
              <w:pStyle w:val="AttendancePVTable"/>
            </w:pPr>
            <w:r w:rsidRPr="00A51CA2">
              <w:t>Бюро</w:t>
            </w:r>
            <w:r w:rsidRPr="00F15EE6">
              <w:t>/Mesa/Předsednictvo/Formandskabet/Vorstand/Juhatus/</w:t>
            </w:r>
            <w:r w:rsidRPr="00A51CA2">
              <w:t>Προεδρείο</w:t>
            </w:r>
            <w:r w:rsidRPr="00F15EE6">
              <w:t>/Bureau/Predsjedništvo/Ufficio di presidenza/Prezidijs/ Biuras/Elnökség/Prezydium/Birou/Predsedníctvo/Predsedstvo/Puheenjohtajisto/Presidiet (*)</w:t>
            </w:r>
          </w:p>
        </w:tc>
      </w:tr>
      <w:tr w:rsidR="00AC71E5" w:rsidRPr="00796AA6" w:rsidTr="00415F28">
        <w:trPr>
          <w:cantSplit/>
          <w:trHeight w:val="720"/>
        </w:trPr>
        <w:tc>
          <w:tcPr>
            <w:tcW w:w="9072" w:type="dxa"/>
            <w:shd w:val="clear" w:color="000000" w:fill="FFFFFF"/>
          </w:tcPr>
          <w:p w:rsidR="00AC71E5" w:rsidRPr="00F15EE6" w:rsidRDefault="00AC71E5" w:rsidP="00415F28">
            <w:pPr>
              <w:pStyle w:val="AttendancePVTable"/>
              <w:rPr>
                <w:sz w:val="18"/>
              </w:rPr>
            </w:pPr>
            <w:r w:rsidRPr="00F15EE6">
              <w:t>Tomas Tobé (Chair)</w:t>
            </w:r>
            <w:r w:rsidRPr="00F15EE6">
              <w:rPr>
                <w:sz w:val="18"/>
                <w:vertAlign w:val="superscript"/>
              </w:rPr>
              <w:t xml:space="preserve"> (1,2)</w:t>
            </w:r>
            <w:r w:rsidRPr="00F15EE6">
              <w:rPr>
                <w:sz w:val="18"/>
              </w:rPr>
              <w:t xml:space="preserve">, </w:t>
            </w:r>
            <w:r w:rsidRPr="00F15EE6">
              <w:t>Pierrette Herzberger</w:t>
            </w:r>
            <w:r w:rsidRPr="00F15EE6">
              <w:noBreakHyphen/>
              <w:t>Fofana (1</w:t>
            </w:r>
            <w:r w:rsidRPr="00F15EE6">
              <w:rPr>
                <w:vertAlign w:val="superscript"/>
              </w:rPr>
              <w:t xml:space="preserve">st </w:t>
            </w:r>
            <w:r w:rsidRPr="00F15EE6">
              <w:t>VC)</w:t>
            </w:r>
            <w:r w:rsidRPr="00F15EE6">
              <w:rPr>
                <w:sz w:val="18"/>
                <w:vertAlign w:val="superscript"/>
              </w:rPr>
              <w:t xml:space="preserve"> (1,2)</w:t>
            </w:r>
            <w:r w:rsidRPr="00F15EE6">
              <w:rPr>
                <w:sz w:val="18"/>
              </w:rPr>
              <w:t>,</w:t>
            </w:r>
            <w:r w:rsidRPr="00F15EE6">
              <w:t xml:space="preserve"> Norbert Neuser (2</w:t>
            </w:r>
            <w:r w:rsidRPr="00F15EE6">
              <w:rPr>
                <w:vertAlign w:val="superscript"/>
              </w:rPr>
              <w:t xml:space="preserve">nd </w:t>
            </w:r>
            <w:r w:rsidRPr="00F15EE6">
              <w:t>VC)</w:t>
            </w:r>
            <w:r w:rsidRPr="00F15EE6">
              <w:rPr>
                <w:sz w:val="18"/>
                <w:vertAlign w:val="superscript"/>
              </w:rPr>
              <w:t xml:space="preserve"> (1,2)</w:t>
            </w:r>
          </w:p>
          <w:p w:rsidR="00AC71E5" w:rsidRPr="00F15EE6" w:rsidRDefault="00AC71E5" w:rsidP="00415F28">
            <w:pPr>
              <w:pStyle w:val="AttendancePVTable"/>
            </w:pPr>
            <w:r w:rsidRPr="00F15EE6">
              <w:t>Chrysoula Zacharopoulou</w:t>
            </w:r>
            <w:r w:rsidRPr="00F15EE6">
              <w:rPr>
                <w:sz w:val="18"/>
              </w:rPr>
              <w:t xml:space="preserve"> (3</w:t>
            </w:r>
            <w:r w:rsidRPr="00F15EE6">
              <w:rPr>
                <w:sz w:val="18"/>
                <w:vertAlign w:val="superscript"/>
              </w:rPr>
              <w:t>rd</w:t>
            </w:r>
            <w:r w:rsidRPr="00F15EE6">
              <w:rPr>
                <w:sz w:val="18"/>
              </w:rPr>
              <w:t xml:space="preserve"> VC)</w:t>
            </w:r>
            <w:r w:rsidRPr="00F15EE6">
              <w:t xml:space="preserve"> </w:t>
            </w:r>
            <w:r w:rsidRPr="00F15EE6">
              <w:rPr>
                <w:sz w:val="18"/>
                <w:vertAlign w:val="superscript"/>
              </w:rPr>
              <w:t>(1,2)</w:t>
            </w:r>
          </w:p>
        </w:tc>
      </w:tr>
      <w:tr w:rsidR="00AC71E5" w:rsidRPr="00796AA6" w:rsidTr="00415F28">
        <w:trPr>
          <w:cantSplit/>
        </w:trPr>
        <w:tc>
          <w:tcPr>
            <w:tcW w:w="9072" w:type="dxa"/>
            <w:shd w:val="pct10" w:color="000000" w:fill="FFFFFF"/>
          </w:tcPr>
          <w:p w:rsidR="00AC71E5" w:rsidRPr="00F15EE6" w:rsidRDefault="00AC71E5" w:rsidP="00415F28">
            <w:pPr>
              <w:pStyle w:val="AttendancePVTable"/>
            </w:pPr>
            <w:r w:rsidRPr="00A51CA2">
              <w:t>Членове</w:t>
            </w:r>
            <w:r w:rsidRPr="00F15EE6">
              <w:t>/Diputados/Poslanci/Medlemmer/Mitglieder/Parlamendiliikmed/</w:t>
            </w:r>
            <w:r w:rsidRPr="00A51CA2">
              <w:t>Βουλευτές</w:t>
            </w:r>
            <w:r w:rsidRPr="00F15EE6">
              <w:t>/Members/Députés/Zastupnici/Deputati/Deputāti/ Nariai/Képviselõk/Membri/Leden/Posłowie/Deputados/Deputaţi/Jäsenet/Ledamöter</w:t>
            </w:r>
          </w:p>
        </w:tc>
      </w:tr>
      <w:tr w:rsidR="00AC71E5" w:rsidRPr="00796AA6" w:rsidTr="00415F28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AC71E5" w:rsidRPr="00F15EE6" w:rsidRDefault="00AC71E5" w:rsidP="00415F28">
            <w:pPr>
              <w:pStyle w:val="AttendancePVTable"/>
            </w:pPr>
            <w:r w:rsidRPr="00F15EE6">
              <w:t>Hildegard Bentele</w:t>
            </w:r>
            <w:r w:rsidRPr="00F15EE6">
              <w:rPr>
                <w:vertAlign w:val="superscript"/>
              </w:rPr>
              <w:t>(2)</w:t>
            </w:r>
            <w:r w:rsidRPr="00F15EE6">
              <w:t>, Dominique Bilde</w:t>
            </w:r>
            <w:r w:rsidRPr="00F15EE6">
              <w:rPr>
                <w:vertAlign w:val="superscript"/>
              </w:rPr>
              <w:t>(1.2)</w:t>
            </w:r>
            <w:r w:rsidRPr="00F15EE6">
              <w:t>, Udo Bullmann</w:t>
            </w:r>
            <w:r w:rsidRPr="00F15EE6">
              <w:rPr>
                <w:vertAlign w:val="superscript"/>
              </w:rPr>
              <w:t>(1)</w:t>
            </w:r>
            <w:r w:rsidRPr="00F15EE6">
              <w:t>, Ryszard Czarnecki</w:t>
            </w:r>
            <w:r w:rsidRPr="00F15EE6">
              <w:rPr>
                <w:vertAlign w:val="superscript"/>
              </w:rPr>
              <w:t>(1)</w:t>
            </w:r>
            <w:r w:rsidRPr="00F15EE6">
              <w:t>, Charles Goerens</w:t>
            </w:r>
            <w:r w:rsidRPr="00F15EE6">
              <w:rPr>
                <w:vertAlign w:val="superscript"/>
              </w:rPr>
              <w:t>(1.2)</w:t>
            </w:r>
            <w:r w:rsidRPr="00F15EE6">
              <w:t>, Mónica Silvana González</w:t>
            </w:r>
            <w:r w:rsidRPr="00F15EE6">
              <w:rPr>
                <w:vertAlign w:val="superscript"/>
              </w:rPr>
              <w:t>(2)</w:t>
            </w:r>
            <w:r w:rsidRPr="00F15EE6">
              <w:t>, Martin Horwood</w:t>
            </w:r>
            <w:r w:rsidRPr="00F15EE6">
              <w:rPr>
                <w:vertAlign w:val="superscript"/>
              </w:rPr>
              <w:t>(1.2)</w:t>
            </w:r>
            <w:r w:rsidRPr="00F15EE6">
              <w:t>, György Hölvényi)</w:t>
            </w:r>
            <w:r w:rsidRPr="00F15EE6">
              <w:rPr>
                <w:sz w:val="18"/>
                <w:vertAlign w:val="superscript"/>
              </w:rPr>
              <w:t>(1,2)</w:t>
            </w:r>
            <w:r w:rsidRPr="00F15EE6">
              <w:t>, Rasa Juknevičienė</w:t>
            </w:r>
            <w:r w:rsidRPr="00F15EE6">
              <w:rPr>
                <w:vertAlign w:val="superscript"/>
              </w:rPr>
              <w:t>(2)</w:t>
            </w:r>
            <w:r w:rsidRPr="00F15EE6">
              <w:t>, Beata Kempa</w:t>
            </w:r>
            <w:r w:rsidRPr="00F15EE6">
              <w:rPr>
                <w:vertAlign w:val="superscript"/>
              </w:rPr>
              <w:t>(1.2)</w:t>
            </w:r>
            <w:r w:rsidRPr="00F15EE6">
              <w:t>, Pierfrancesco Majorino(</w:t>
            </w:r>
            <w:r w:rsidRPr="00F15EE6">
              <w:rPr>
                <w:vertAlign w:val="superscript"/>
              </w:rPr>
              <w:t>1.2)</w:t>
            </w:r>
            <w:r w:rsidRPr="00F15EE6">
              <w:t>, Lukas Mandl</w:t>
            </w:r>
            <w:r w:rsidRPr="00F15EE6">
              <w:rPr>
                <w:vertAlign w:val="superscript"/>
              </w:rPr>
              <w:t>(2)</w:t>
            </w:r>
            <w:r w:rsidRPr="00F15EE6">
              <w:t>, Michèle Rivasi</w:t>
            </w:r>
            <w:r w:rsidRPr="00F15EE6">
              <w:rPr>
                <w:vertAlign w:val="superscript"/>
              </w:rPr>
              <w:t>(2)</w:t>
            </w:r>
            <w:r w:rsidRPr="00F15EE6">
              <w:t>, Louis Stedman</w:t>
            </w:r>
            <w:r w:rsidRPr="00F15EE6">
              <w:noBreakHyphen/>
              <w:t>Bryce</w:t>
            </w:r>
            <w:r w:rsidRPr="00F15EE6">
              <w:rPr>
                <w:vertAlign w:val="superscript"/>
              </w:rPr>
              <w:t>(2)</w:t>
            </w:r>
            <w:r w:rsidRPr="00F15EE6">
              <w:t>, Marc Tarabella</w:t>
            </w:r>
            <w:r w:rsidRPr="00F15EE6">
              <w:rPr>
                <w:vertAlign w:val="superscript"/>
              </w:rPr>
              <w:t>(1.2)</w:t>
            </w:r>
            <w:r w:rsidRPr="00F15EE6">
              <w:t>, Miguel Urbán Crespo</w:t>
            </w:r>
            <w:r w:rsidRPr="00F15EE6">
              <w:rPr>
                <w:vertAlign w:val="superscript"/>
              </w:rPr>
              <w:t>(1.2)</w:t>
            </w:r>
            <w:r w:rsidRPr="00F15EE6">
              <w:t>, Bernhard Zimniok</w:t>
            </w:r>
            <w:r w:rsidRPr="00F15EE6">
              <w:rPr>
                <w:vertAlign w:val="superscript"/>
              </w:rPr>
              <w:t>(1.2)</w:t>
            </w:r>
          </w:p>
        </w:tc>
      </w:tr>
      <w:tr w:rsidR="00AC71E5" w:rsidRPr="00796AA6" w:rsidTr="00415F28">
        <w:trPr>
          <w:cantSplit/>
        </w:trPr>
        <w:tc>
          <w:tcPr>
            <w:tcW w:w="9072" w:type="dxa"/>
            <w:shd w:val="pct10" w:color="000000" w:fill="FFFFFF"/>
          </w:tcPr>
          <w:p w:rsidR="00AC71E5" w:rsidRPr="00F15EE6" w:rsidRDefault="00AC71E5" w:rsidP="00415F28">
            <w:pPr>
              <w:pStyle w:val="AttendancePVTable"/>
            </w:pPr>
            <w:r w:rsidRPr="00A51CA2">
              <w:t>Заместници</w:t>
            </w:r>
            <w:r w:rsidRPr="00F15EE6">
              <w:t>/Suplentes/Náhradníci/Stedfortrædere/Stellvertreter/Asendusliikmed/</w:t>
            </w:r>
            <w:r w:rsidRPr="00A51CA2">
              <w:t>Αναπληρωτές</w:t>
            </w:r>
            <w:r w:rsidRPr="00F15EE6">
              <w:t>/Substitutes/Suppléants/Zamjenici/ Supplenti/Aizstājēji/Pavaduojantysnariai/Póttagok/Sostituti/Plaatsvervangers/Zastępcy/Membros suplentes/Supleanţi/Náhradníci/ Namestniki/Varajäsenet/Suppleanter</w:t>
            </w:r>
          </w:p>
        </w:tc>
      </w:tr>
      <w:tr w:rsidR="00AC71E5" w:rsidRPr="00796AA6" w:rsidTr="00415F28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AC71E5" w:rsidRPr="00F15EE6" w:rsidRDefault="00AC71E5" w:rsidP="00415F28">
            <w:pPr>
              <w:pStyle w:val="AttendancePVTable"/>
            </w:pPr>
            <w:r w:rsidRPr="00F15EE6">
              <w:t>Alessandra Basso</w:t>
            </w:r>
            <w:r w:rsidRPr="00F15EE6">
              <w:rPr>
                <w:vertAlign w:val="superscript"/>
              </w:rPr>
              <w:t>(2)</w:t>
            </w:r>
            <w:r w:rsidRPr="00F15EE6">
              <w:t>, Stéphane Bijoux</w:t>
            </w:r>
            <w:r w:rsidRPr="00F15EE6">
              <w:rPr>
                <w:vertAlign w:val="superscript"/>
              </w:rPr>
              <w:t>(2)</w:t>
            </w:r>
            <w:r w:rsidRPr="00F15EE6">
              <w:t>, Ellie Chowns</w:t>
            </w:r>
            <w:r w:rsidRPr="00F15EE6">
              <w:rPr>
                <w:vertAlign w:val="superscript"/>
              </w:rPr>
              <w:t>(1)</w:t>
            </w:r>
            <w:r w:rsidRPr="00F15EE6">
              <w:t>, Valentino Grant</w:t>
            </w:r>
            <w:r w:rsidRPr="00F15EE6">
              <w:rPr>
                <w:vertAlign w:val="superscript"/>
              </w:rPr>
              <w:t>(1)</w:t>
            </w:r>
            <w:r w:rsidRPr="00F15EE6">
              <w:t>, Shaffaq Mohammed</w:t>
            </w:r>
            <w:r w:rsidRPr="00F15EE6">
              <w:rPr>
                <w:vertAlign w:val="superscript"/>
              </w:rPr>
              <w:t>(1.2)</w:t>
            </w:r>
            <w:r w:rsidRPr="00F15EE6">
              <w:t>, Marlene Mortler</w:t>
            </w:r>
            <w:r w:rsidRPr="00F15EE6">
              <w:rPr>
                <w:vertAlign w:val="superscript"/>
              </w:rPr>
              <w:t>(1.2)</w:t>
            </w:r>
            <w:r w:rsidRPr="00F15EE6">
              <w:t>, Rory Palmer</w:t>
            </w:r>
            <w:r w:rsidRPr="00F15EE6">
              <w:rPr>
                <w:vertAlign w:val="superscript"/>
              </w:rPr>
              <w:t>(1)</w:t>
            </w:r>
            <w:r w:rsidRPr="00F15EE6">
              <w:t>, Caroline Roose</w:t>
            </w:r>
            <w:r w:rsidRPr="00F15EE6">
              <w:rPr>
                <w:vertAlign w:val="superscript"/>
              </w:rPr>
              <w:t>(1.2)</w:t>
            </w:r>
            <w:r w:rsidRPr="00F15EE6">
              <w:t>, Patrizia Toia</w:t>
            </w:r>
            <w:r w:rsidRPr="00F15EE6">
              <w:rPr>
                <w:vertAlign w:val="superscript"/>
              </w:rPr>
              <w:t>(2)</w:t>
            </w:r>
            <w:r w:rsidRPr="00F15EE6">
              <w:t>, Carlos Zorrinho</w:t>
            </w:r>
            <w:r w:rsidRPr="00F15EE6">
              <w:rPr>
                <w:vertAlign w:val="superscript"/>
              </w:rPr>
              <w:t>(1.2)</w:t>
            </w:r>
          </w:p>
        </w:tc>
      </w:tr>
    </w:tbl>
    <w:p w:rsidR="00AC71E5" w:rsidRPr="00F15EE6" w:rsidRDefault="00AC71E5" w:rsidP="00AC71E5">
      <w:pPr>
        <w:pStyle w:val="AttendancePV"/>
      </w:pPr>
    </w:p>
    <w:p w:rsidR="00AC71E5" w:rsidRPr="00F15EE6" w:rsidRDefault="00AC71E5" w:rsidP="00AC71E5">
      <w:pPr>
        <w:pStyle w:val="AttendancePV"/>
      </w:pPr>
    </w:p>
    <w:p w:rsidR="00AC71E5" w:rsidRPr="00F15EE6" w:rsidRDefault="00AC71E5" w:rsidP="00AC71E5">
      <w:pPr>
        <w:pStyle w:val="AttendancePV"/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AC71E5" w:rsidRPr="00A51CA2" w:rsidTr="00415F28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AC71E5" w:rsidRPr="00A51CA2" w:rsidRDefault="00AC71E5" w:rsidP="00415F28">
            <w:pPr>
              <w:pStyle w:val="AttendancePVTable"/>
            </w:pPr>
            <w:r>
              <w:t>200</w:t>
            </w:r>
            <w:r w:rsidRPr="00A51CA2">
              <w:t xml:space="preserve"> (</w:t>
            </w:r>
            <w:r>
              <w:t>2</w:t>
            </w:r>
            <w:r w:rsidRPr="00A51CA2">
              <w:t>)</w:t>
            </w:r>
          </w:p>
        </w:tc>
      </w:tr>
      <w:tr w:rsidR="00AC71E5" w:rsidRPr="00A51CA2" w:rsidTr="00415F28">
        <w:trPr>
          <w:cantSplit/>
          <w:trHeight w:val="720"/>
        </w:trPr>
        <w:tc>
          <w:tcPr>
            <w:tcW w:w="9072" w:type="dxa"/>
            <w:gridSpan w:val="2"/>
          </w:tcPr>
          <w:p w:rsidR="00AC71E5" w:rsidRPr="00A51CA2" w:rsidRDefault="00AC71E5" w:rsidP="00415F28">
            <w:pPr>
              <w:pStyle w:val="AttendancePVTable"/>
            </w:pPr>
            <w:r>
              <w:t>Aušra Maldeikienė, Angelika Winzig</w:t>
            </w:r>
          </w:p>
        </w:tc>
      </w:tr>
      <w:tr w:rsidR="00AC71E5" w:rsidRPr="00A51CA2" w:rsidTr="00415F28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AC71E5" w:rsidRPr="00A51CA2" w:rsidRDefault="00AC71E5" w:rsidP="00415F28">
            <w:pPr>
              <w:pStyle w:val="AttendancePVTable"/>
            </w:pPr>
            <w:r w:rsidRPr="00A51CA2">
              <w:t>2</w:t>
            </w:r>
            <w:r>
              <w:t>0</w:t>
            </w:r>
            <w:r w:rsidRPr="00A51CA2">
              <w:t>6 (3)</w:t>
            </w:r>
          </w:p>
        </w:tc>
      </w:tr>
      <w:tr w:rsidR="00AC71E5" w:rsidRPr="003F5B7F" w:rsidTr="00415F28">
        <w:trPr>
          <w:cantSplit/>
          <w:trHeight w:val="720"/>
        </w:trPr>
        <w:tc>
          <w:tcPr>
            <w:tcW w:w="9072" w:type="dxa"/>
            <w:gridSpan w:val="2"/>
          </w:tcPr>
          <w:p w:rsidR="00AC71E5" w:rsidRPr="003F5B7F" w:rsidRDefault="00AC71E5" w:rsidP="00415F28">
            <w:pPr>
              <w:pStyle w:val="AttendancePVTable"/>
            </w:pPr>
            <w:r w:rsidRPr="003F5B7F">
              <w:t xml:space="preserve">Leopoldo López Gil, Maria Arena, Phil Bennion, </w:t>
            </w:r>
            <w:r>
              <w:t>Nacho Sánchez Amor, Isabel Santos, Stelios Kympouropoulos</w:t>
            </w:r>
          </w:p>
        </w:tc>
      </w:tr>
      <w:tr w:rsidR="00AC71E5" w:rsidRPr="00A51CA2" w:rsidTr="00415F28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AC71E5" w:rsidRPr="00A51CA2" w:rsidRDefault="00AC71E5" w:rsidP="00415F28">
            <w:pPr>
              <w:pStyle w:val="AttendancePVTable"/>
            </w:pPr>
            <w:r w:rsidRPr="00A51CA2">
              <w:t>56 (8) (Точка от дневния ред/Punto del orden del día/Bod pořadu jednání (OJ)/Punkt på dagsordenen/Tagesordnungspunkt/ Päevakorra punkt/Σημείο της ημερήσιας διάταξης/Agenda item/Point OJ/Točka dnevnog reda/Punto all'ordine del giorno/Darba kārtības punkts/Darbotvarkės punktas/Napirendi pont/Punt Aġenda/Agendapunt/Punkt porządku dziennego/Ponto OD/Punct de pe ordinea de zi/Bod programu schôdze/Točka UL/Esityslistan kohta/Punkt på föredragningslistan)</w:t>
            </w:r>
          </w:p>
        </w:tc>
      </w:tr>
      <w:tr w:rsidR="00AC71E5" w:rsidRPr="00A51CA2" w:rsidTr="00415F28">
        <w:trPr>
          <w:trHeight w:val="720"/>
        </w:trPr>
        <w:tc>
          <w:tcPr>
            <w:tcW w:w="7513" w:type="dxa"/>
          </w:tcPr>
          <w:p w:rsidR="00AC71E5" w:rsidRPr="00A51CA2" w:rsidRDefault="00AC71E5" w:rsidP="00415F28">
            <w:pPr>
              <w:pStyle w:val="AttendancePVTable"/>
            </w:pPr>
          </w:p>
        </w:tc>
        <w:tc>
          <w:tcPr>
            <w:tcW w:w="1559" w:type="dxa"/>
          </w:tcPr>
          <w:p w:rsidR="00AC71E5" w:rsidRPr="00A51CA2" w:rsidRDefault="00AC71E5" w:rsidP="00415F28">
            <w:pPr>
              <w:pStyle w:val="AttendancePVTable"/>
            </w:pPr>
          </w:p>
        </w:tc>
      </w:tr>
    </w:tbl>
    <w:p w:rsidR="00AC71E5" w:rsidRPr="00A51CA2" w:rsidRDefault="00AC71E5" w:rsidP="00AC71E5">
      <w:pPr>
        <w:pStyle w:val="AttendancePV"/>
      </w:pPr>
    </w:p>
    <w:p w:rsidR="00AC71E5" w:rsidRPr="00A51CA2" w:rsidRDefault="00AC71E5" w:rsidP="00AC71E5">
      <w:pPr>
        <w:pStyle w:val="AttendancePV"/>
      </w:pPr>
    </w:p>
    <w:p w:rsidR="00AC71E5" w:rsidRPr="00A51CA2" w:rsidRDefault="00AC71E5" w:rsidP="00AC71E5">
      <w:pPr>
        <w:pStyle w:val="AttendancePV"/>
      </w:pPr>
      <w:r>
        <w:t>Присъствал на/Presente el/Přítomný dne/Til stede den/Anwesend am/Viibis(id) kohal/Παρών στις/Present on/Présent le/Nazočni dana/Presente il/Piedalījās/ Dalyvauja/Jelen volt/Preżenti fi/Aanwezig op/Obecny dnia/Presente em/Prezent/Prítomný dňa/Navzoči dne/Läsnä/Närvarande den:</w:t>
      </w:r>
    </w:p>
    <w:p w:rsidR="00AC71E5" w:rsidRPr="00A51CA2" w:rsidRDefault="00AC71E5" w:rsidP="00AC71E5">
      <w:pPr>
        <w:pStyle w:val="AttendancePV"/>
      </w:pPr>
      <w:r>
        <w:t>(1)</w:t>
      </w:r>
      <w:r>
        <w:tab/>
        <w:t>2.12.2019</w:t>
      </w:r>
    </w:p>
    <w:p w:rsidR="00AC71E5" w:rsidRPr="00A51CA2" w:rsidRDefault="00AC71E5" w:rsidP="00AC71E5">
      <w:pPr>
        <w:pStyle w:val="AttendancePV"/>
      </w:pPr>
      <w:r>
        <w:t>(2)</w:t>
      </w:r>
      <w:r>
        <w:tab/>
        <w:t>5.12.2019</w:t>
      </w:r>
    </w:p>
    <w:p w:rsidR="00AC71E5" w:rsidRPr="00A51CA2" w:rsidRDefault="00AC71E5" w:rsidP="00AC71E5">
      <w:pPr>
        <w:pStyle w:val="AttendancePV"/>
      </w:pPr>
      <w:r w:rsidRPr="00A51CA2">
        <w:br w:type="page"/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AC71E5" w:rsidRPr="00A51CA2" w:rsidTr="00415F28">
        <w:trPr>
          <w:cantSplit/>
        </w:trPr>
        <w:tc>
          <w:tcPr>
            <w:tcW w:w="9072" w:type="dxa"/>
            <w:shd w:val="pct10" w:color="000000" w:fill="FFFFFF"/>
          </w:tcPr>
          <w:p w:rsidR="00AC71E5" w:rsidRPr="00A51CA2" w:rsidRDefault="00AC71E5" w:rsidP="00415F28">
            <w:pPr>
              <w:pStyle w:val="AttendancePVTable"/>
            </w:pPr>
            <w:r w:rsidRPr="00A51CA2">
              <w:lastRenderedPageBreak/>
              <w:t>Наблюдатели/Observadores/Pozorovatelé/Observatører/Beobachter/Vaatlejad/Παρατηρητές/Observers/Observateurs/Promatrači/ Osservatori/Novērotāji/Stebėtojai/Megfigyelők/Osservaturi/Waarnemers/Obserwatorzy/Observadores/Observatori/Pozorovatelia/ Opazovalci/Tarkkailijat/Observatörer</w:t>
            </w:r>
          </w:p>
        </w:tc>
      </w:tr>
      <w:tr w:rsidR="00AC71E5" w:rsidRPr="00A51CA2" w:rsidTr="00415F28">
        <w:trPr>
          <w:cantSplit/>
          <w:trHeight w:val="720"/>
        </w:trPr>
        <w:tc>
          <w:tcPr>
            <w:tcW w:w="9072" w:type="dxa"/>
          </w:tcPr>
          <w:p w:rsidR="00AC71E5" w:rsidRPr="00A51CA2" w:rsidRDefault="00AC71E5" w:rsidP="00415F28">
            <w:pPr>
              <w:pStyle w:val="AttendancePVTable"/>
            </w:pPr>
          </w:p>
        </w:tc>
      </w:tr>
    </w:tbl>
    <w:p w:rsidR="00AC71E5" w:rsidRPr="00A51CA2" w:rsidRDefault="00AC71E5" w:rsidP="00AC71E5">
      <w:pPr>
        <w:pStyle w:val="AttendancePV"/>
      </w:pPr>
    </w:p>
    <w:p w:rsidR="00AC71E5" w:rsidRPr="00A51CA2" w:rsidRDefault="00AC71E5" w:rsidP="00AC71E5">
      <w:pPr>
        <w:pStyle w:val="AttendancePV"/>
      </w:pPr>
    </w:p>
    <w:p w:rsidR="00AC71E5" w:rsidRPr="00A51CA2" w:rsidRDefault="00AC71E5" w:rsidP="00AC71E5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72"/>
      </w:tblGrid>
      <w:tr w:rsidR="00AC71E5" w:rsidRPr="00A51CA2" w:rsidTr="00415F28">
        <w:tc>
          <w:tcPr>
            <w:tcW w:w="9072" w:type="dxa"/>
            <w:shd w:val="pct10" w:color="000000" w:fill="FFFFFF"/>
          </w:tcPr>
          <w:p w:rsidR="00AC71E5" w:rsidRPr="00A51CA2" w:rsidRDefault="00AC71E5" w:rsidP="00415F28">
            <w:pPr>
              <w:pStyle w:val="AttendancePVTable"/>
            </w:pPr>
            <w:r w:rsidRPr="00A51CA2">
              <w:t>По покана на председателя/Por invitación del presidente/Na pozvání předsedy/Efter indbydelse fra formanden/Auf Einladung des Vorsitzenden/Esimehe kutsel/Με πρόσκληση του Προέδρου/At the invitation of the Chair/Sur l’invitation du président/ Na poziv predsjednika/Su invito del presidente/Pēc priekšsēdētāja uzaicinājuma/Pirmininkui pakvietus/Az elnök meghívására/ Fuq stedina taċ</w:t>
            </w:r>
            <w:r w:rsidRPr="00A51CA2">
              <w:noBreakHyphen/>
              <w:t>'Chairman'/Op uitnodiging van de voorzitter/Na zaproszenie Przewodniczącego/A convite do Presidente/La invitaţia preşedintelui/ Na pozvanie predsedu/Na povabilo predsednika/Puheenjohtajan kutsusta/På ordförandens inbjudan</w:t>
            </w:r>
          </w:p>
        </w:tc>
      </w:tr>
      <w:tr w:rsidR="00AC71E5" w:rsidRPr="00AC71E5" w:rsidTr="00415F28">
        <w:trPr>
          <w:trHeight w:val="720"/>
        </w:trPr>
        <w:tc>
          <w:tcPr>
            <w:tcW w:w="9072" w:type="dxa"/>
          </w:tcPr>
          <w:p w:rsidR="00AC71E5" w:rsidRPr="00AC71E5" w:rsidRDefault="00AC71E5" w:rsidP="00415F28">
            <w:pPr>
              <w:pStyle w:val="AttendancePVTable"/>
              <w:rPr>
                <w:lang w:val="en-GB"/>
              </w:rPr>
            </w:pPr>
            <w:r w:rsidRPr="00AC71E5">
              <w:rPr>
                <w:lang w:val="en-GB"/>
              </w:rPr>
              <w:t>Gunilla Carlsson, Deputy Executive Director of UNAIDS</w:t>
            </w:r>
          </w:p>
          <w:p w:rsidR="00AC71E5" w:rsidRPr="00AC71E5" w:rsidRDefault="00AC71E5" w:rsidP="00415F28">
            <w:pPr>
              <w:pStyle w:val="AttendancePVTable"/>
              <w:rPr>
                <w:lang w:val="en-GB"/>
              </w:rPr>
            </w:pPr>
            <w:r w:rsidRPr="00AC71E5">
              <w:rPr>
                <w:lang w:val="en-GB"/>
              </w:rPr>
              <w:t>Sylvia Mbaturu (CIVIUS)</w:t>
            </w:r>
          </w:p>
          <w:p w:rsidR="00AC71E5" w:rsidRPr="00AC71E5" w:rsidRDefault="00AC71E5" w:rsidP="00415F28">
            <w:pPr>
              <w:pStyle w:val="AttendancePVTable"/>
              <w:rPr>
                <w:lang w:val="en-GB"/>
              </w:rPr>
            </w:pPr>
            <w:r w:rsidRPr="00AC71E5">
              <w:rPr>
                <w:lang w:val="en-GB"/>
              </w:rPr>
              <w:t>Marijke Wijnroks (Global Fund)</w:t>
            </w:r>
          </w:p>
          <w:p w:rsidR="00AC71E5" w:rsidRPr="00AC71E5" w:rsidRDefault="00AC71E5" w:rsidP="00415F28">
            <w:pPr>
              <w:pStyle w:val="AttendancePVTable"/>
              <w:rPr>
                <w:lang w:val="en-GB"/>
              </w:rPr>
            </w:pPr>
            <w:r w:rsidRPr="00AC71E5">
              <w:rPr>
                <w:lang w:val="en-GB"/>
              </w:rPr>
              <w:t>Baby Rivona (Indonesian Positive Women Network)</w:t>
            </w:r>
          </w:p>
          <w:p w:rsidR="00AC71E5" w:rsidRPr="003C5EA0" w:rsidRDefault="00AC71E5" w:rsidP="00415F28">
            <w:pPr>
              <w:pStyle w:val="AttendancePVTable"/>
              <w:rPr>
                <w:lang w:val="fr-FR"/>
              </w:rPr>
            </w:pPr>
            <w:r w:rsidRPr="003C5EA0">
              <w:rPr>
                <w:lang w:val="fr-FR"/>
              </w:rPr>
              <w:t>Immaculada Vazquez (Médecins sans Front</w:t>
            </w:r>
            <w:r>
              <w:rPr>
                <w:lang w:val="fr-FR"/>
              </w:rPr>
              <w:t>i</w:t>
            </w:r>
            <w:r w:rsidRPr="003C5EA0">
              <w:rPr>
                <w:lang w:val="fr-FR"/>
              </w:rPr>
              <w:t>ères)</w:t>
            </w:r>
          </w:p>
          <w:p w:rsidR="00AC71E5" w:rsidRPr="00AC71E5" w:rsidRDefault="00AC71E5" w:rsidP="00415F28">
            <w:pPr>
              <w:pStyle w:val="AttendancePVTable"/>
              <w:rPr>
                <w:lang w:val="en-GB"/>
              </w:rPr>
            </w:pPr>
            <w:r w:rsidRPr="00AC71E5">
              <w:rPr>
                <w:lang w:val="en-GB"/>
              </w:rPr>
              <w:t>Isabelle Moussard Carlsen (Action Against Hunger)</w:t>
            </w:r>
          </w:p>
          <w:p w:rsidR="00AC71E5" w:rsidRPr="00AC71E5" w:rsidRDefault="00AC71E5" w:rsidP="00415F28">
            <w:pPr>
              <w:pStyle w:val="AttendancePVTable"/>
              <w:rPr>
                <w:lang w:val="en-GB"/>
              </w:rPr>
            </w:pPr>
            <w:r w:rsidRPr="00AC71E5">
              <w:rPr>
                <w:lang w:val="en-GB"/>
              </w:rPr>
              <w:t>Cecilia Jiménez Damary (United Nations Special Rapporteur on the rights of IDPs)</w:t>
            </w:r>
          </w:p>
          <w:p w:rsidR="00AC71E5" w:rsidRPr="00AC71E5" w:rsidRDefault="00AC71E5" w:rsidP="00415F28">
            <w:pPr>
              <w:pStyle w:val="AttendancePVTable"/>
              <w:rPr>
                <w:lang w:val="en-GB"/>
              </w:rPr>
            </w:pPr>
          </w:p>
        </w:tc>
      </w:tr>
    </w:tbl>
    <w:p w:rsidR="00AC71E5" w:rsidRPr="00AC71E5" w:rsidRDefault="00AC71E5" w:rsidP="00AC71E5">
      <w:pPr>
        <w:pStyle w:val="AttendancePV"/>
        <w:rPr>
          <w:lang w:val="en-GB"/>
        </w:rPr>
      </w:pPr>
    </w:p>
    <w:p w:rsidR="00AC71E5" w:rsidRPr="00AC71E5" w:rsidRDefault="00AC71E5" w:rsidP="00AC71E5">
      <w:pPr>
        <w:pStyle w:val="AttendancePV"/>
        <w:rPr>
          <w:lang w:val="en-GB"/>
        </w:rPr>
      </w:pPr>
    </w:p>
    <w:p w:rsidR="00AC71E5" w:rsidRPr="00AC71E5" w:rsidRDefault="00AC71E5" w:rsidP="00AC71E5">
      <w:pPr>
        <w:pStyle w:val="AttendancePV"/>
        <w:rPr>
          <w:lang w:val="en-GB"/>
        </w:rPr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AC71E5" w:rsidRPr="00AC71E5" w:rsidTr="00415F28">
        <w:tc>
          <w:tcPr>
            <w:tcW w:w="9072" w:type="dxa"/>
            <w:gridSpan w:val="2"/>
            <w:shd w:val="pct10" w:color="000000" w:fill="FFFFFF"/>
          </w:tcPr>
          <w:p w:rsidR="00AC71E5" w:rsidRPr="00AC71E5" w:rsidRDefault="00AC71E5" w:rsidP="00415F28">
            <w:pPr>
              <w:pStyle w:val="AttendancePVTable"/>
              <w:rPr>
                <w:lang w:val="en-GB"/>
              </w:rPr>
            </w:pPr>
            <w:r w:rsidRPr="00A51CA2">
              <w:t>Съвет</w:t>
            </w:r>
            <w:r w:rsidRPr="00AC71E5">
              <w:rPr>
                <w:lang w:val="en-GB"/>
              </w:rPr>
              <w:t>/Consejo/Rada/Rådet/Rat/Nõukogu/</w:t>
            </w:r>
            <w:r w:rsidRPr="00A51CA2">
              <w:t>Συμβούλιο</w:t>
            </w:r>
            <w:r w:rsidRPr="00AC71E5">
              <w:rPr>
                <w:lang w:val="en-GB"/>
              </w:rPr>
              <w:t>/Council/Conseil/Vijeće/Consiglio/Padome/Taryba/Tanács/Kunsill/Raad/ Conselho/Consiliu/Svet/Neuvosto/Rådet (*)</w:t>
            </w:r>
          </w:p>
        </w:tc>
      </w:tr>
      <w:tr w:rsidR="00AC71E5" w:rsidRPr="00AC71E5" w:rsidTr="00415F28">
        <w:trPr>
          <w:trHeight w:val="720"/>
        </w:trPr>
        <w:tc>
          <w:tcPr>
            <w:tcW w:w="9072" w:type="dxa"/>
            <w:gridSpan w:val="2"/>
          </w:tcPr>
          <w:p w:rsidR="00AC71E5" w:rsidRPr="00AC71E5" w:rsidRDefault="00AC71E5" w:rsidP="00415F28">
            <w:pPr>
              <w:pStyle w:val="AttendancePVTable"/>
              <w:rPr>
                <w:lang w:val="en-GB"/>
              </w:rPr>
            </w:pPr>
          </w:p>
        </w:tc>
      </w:tr>
      <w:tr w:rsidR="00AC71E5" w:rsidRPr="00AC71E5" w:rsidTr="00415F28">
        <w:tc>
          <w:tcPr>
            <w:tcW w:w="9072" w:type="dxa"/>
            <w:gridSpan w:val="2"/>
            <w:shd w:val="pct10" w:color="000000" w:fill="FFFFFF"/>
          </w:tcPr>
          <w:p w:rsidR="00AC71E5" w:rsidRPr="00AC71E5" w:rsidRDefault="00AC71E5" w:rsidP="00415F28">
            <w:pPr>
              <w:pStyle w:val="AttendancePVTable"/>
              <w:rPr>
                <w:lang w:val="en-GB"/>
              </w:rPr>
            </w:pPr>
            <w:r w:rsidRPr="00A51CA2">
              <w:t>Комисия</w:t>
            </w:r>
            <w:r w:rsidRPr="00AC71E5">
              <w:rPr>
                <w:lang w:val="en-GB"/>
              </w:rPr>
              <w:t>/Comisión/Komise/Kommissionen/Kommission/Komisjon/</w:t>
            </w:r>
            <w:r w:rsidRPr="00A51CA2">
              <w:t>Επιτροπή</w:t>
            </w:r>
            <w:r w:rsidRPr="00AC71E5">
              <w:rPr>
                <w:lang w:val="en-GB"/>
              </w:rPr>
              <w:t>/Commission/Komisija/Commissione/Bizottság/ Kummissjoni/Commissie/Komisja/Comissão/Comisie/Komisia/Komissio/Kommissionen (*)</w:t>
            </w:r>
          </w:p>
        </w:tc>
      </w:tr>
      <w:tr w:rsidR="00AC71E5" w:rsidRPr="00AC71E5" w:rsidTr="00415F28">
        <w:trPr>
          <w:trHeight w:val="720"/>
        </w:trPr>
        <w:tc>
          <w:tcPr>
            <w:tcW w:w="9072" w:type="dxa"/>
            <w:gridSpan w:val="2"/>
          </w:tcPr>
          <w:p w:rsidR="00AC71E5" w:rsidRPr="00AC71E5" w:rsidRDefault="00AC71E5" w:rsidP="00415F28">
            <w:pPr>
              <w:pStyle w:val="AttendancePVTable"/>
              <w:rPr>
                <w:lang w:val="en-GB"/>
              </w:rPr>
            </w:pPr>
            <w:r w:rsidRPr="00AC71E5">
              <w:rPr>
                <w:lang w:val="en-GB"/>
              </w:rPr>
              <w:t>Janez Lenarčič, Manuel Couffignal, Aida Liha Matejiček, Ilieva Silvina, Emmanouil-Georgios Papaioannou, Vincenzo Greco, Alice Soukupova, Leonor Nieto Leon, Renaud Savignat, Michelle Labeeu, Erica Gerresten</w:t>
            </w:r>
          </w:p>
        </w:tc>
      </w:tr>
      <w:tr w:rsidR="00AC71E5" w:rsidRPr="00AC71E5" w:rsidTr="00415F28">
        <w:tc>
          <w:tcPr>
            <w:tcW w:w="9072" w:type="dxa"/>
            <w:gridSpan w:val="2"/>
            <w:shd w:val="pct10" w:color="000000" w:fill="FFFFFF"/>
          </w:tcPr>
          <w:p w:rsidR="00AC71E5" w:rsidRPr="00AC71E5" w:rsidRDefault="00AC71E5" w:rsidP="00415F28">
            <w:pPr>
              <w:pStyle w:val="AttendancePVTable"/>
              <w:rPr>
                <w:lang w:val="en-GB"/>
              </w:rPr>
            </w:pPr>
            <w:r w:rsidRPr="00A51CA2">
              <w:t>Други</w:t>
            </w:r>
            <w:r w:rsidRPr="00AC71E5">
              <w:rPr>
                <w:lang w:val="en-GB"/>
              </w:rPr>
              <w:t xml:space="preserve"> </w:t>
            </w:r>
            <w:r w:rsidRPr="00A51CA2">
              <w:t>институции</w:t>
            </w:r>
            <w:r w:rsidRPr="00AC71E5">
              <w:rPr>
                <w:lang w:val="en-GB"/>
              </w:rPr>
              <w:t xml:space="preserve"> </w:t>
            </w:r>
            <w:r w:rsidRPr="00A51CA2">
              <w:t>и</w:t>
            </w:r>
            <w:r w:rsidRPr="00AC71E5">
              <w:rPr>
                <w:lang w:val="en-GB"/>
              </w:rPr>
              <w:t xml:space="preserve"> </w:t>
            </w:r>
            <w:r w:rsidRPr="00A51CA2">
              <w:t>органи</w:t>
            </w:r>
            <w:r w:rsidRPr="00AC71E5">
              <w:rPr>
                <w:lang w:val="en-GB"/>
              </w:rPr>
              <w:t>/Otras instituciones y organismos/Ostatní orgány a instituce/Andre institutioner og organer/Andere Organe und Einrichtungen/Muud institutsioonid ja organid/</w:t>
            </w:r>
            <w:r w:rsidRPr="00A51CA2">
              <w:t>Λοιπά</w:t>
            </w:r>
            <w:r w:rsidRPr="00AC71E5">
              <w:rPr>
                <w:lang w:val="en-GB"/>
              </w:rPr>
              <w:t xml:space="preserve"> </w:t>
            </w:r>
            <w:r w:rsidRPr="00A51CA2">
              <w:t>θεσμικά</w:t>
            </w:r>
            <w:r w:rsidRPr="00AC71E5">
              <w:rPr>
                <w:lang w:val="en-GB"/>
              </w:rPr>
              <w:t xml:space="preserve"> </w:t>
            </w:r>
            <w:r w:rsidRPr="00A51CA2">
              <w:t>όργανα</w:t>
            </w:r>
            <w:r w:rsidRPr="00AC71E5">
              <w:rPr>
                <w:lang w:val="en-GB"/>
              </w:rPr>
              <w:t xml:space="preserve"> </w:t>
            </w:r>
            <w:r w:rsidRPr="00A51CA2">
              <w:t>και</w:t>
            </w:r>
            <w:r w:rsidRPr="00AC71E5">
              <w:rPr>
                <w:lang w:val="en-GB"/>
              </w:rPr>
              <w:t xml:space="preserve"> </w:t>
            </w:r>
            <w:r w:rsidRPr="00A51CA2">
              <w:t>οργανισμοί</w:t>
            </w:r>
            <w:r w:rsidRPr="00AC71E5">
              <w:rPr>
                <w:lang w:val="en-GB"/>
              </w:rPr>
              <w:t>/Other institutions and bodies/Autres institutions et organes/Druge institucije i tijela/Altre istituzioni e altri organi/Citas iestādes un struktūras/Kitos institucijos ir įstaigos/ Más intézmények és szervek/Istituzzjonijiet u korpi oħra/Andere instellingen en organen/Inne instytucje i organy/Outras instituições e outros órgãos/Alte instituții și organe/Iné inštitúcie a orgány/Muut toimielimet ja elimet/Andra institutioner och organ</w:t>
            </w:r>
          </w:p>
        </w:tc>
      </w:tr>
      <w:tr w:rsidR="00AC71E5" w:rsidRPr="0070018A" w:rsidTr="00415F28">
        <w:trPr>
          <w:cantSplit/>
          <w:trHeight w:val="720"/>
        </w:trPr>
        <w:tc>
          <w:tcPr>
            <w:tcW w:w="1701" w:type="dxa"/>
          </w:tcPr>
          <w:p w:rsidR="00AC71E5" w:rsidRDefault="00AC71E5" w:rsidP="00415F28">
            <w:pPr>
              <w:pStyle w:val="AttendancePVTable"/>
            </w:pPr>
            <w:r>
              <w:t>EEAS</w:t>
            </w:r>
          </w:p>
          <w:p w:rsidR="00AC71E5" w:rsidRPr="00A51CA2" w:rsidRDefault="00AC71E5" w:rsidP="00415F28">
            <w:pPr>
              <w:pStyle w:val="AttendancePVTable"/>
            </w:pPr>
            <w:r>
              <w:t>UNHCR</w:t>
            </w:r>
          </w:p>
        </w:tc>
        <w:tc>
          <w:tcPr>
            <w:tcW w:w="7371" w:type="dxa"/>
          </w:tcPr>
          <w:p w:rsidR="00AC71E5" w:rsidRDefault="00AC71E5" w:rsidP="00415F28">
            <w:pPr>
              <w:pStyle w:val="AttendancePVTable"/>
            </w:pPr>
            <w:r>
              <w:t xml:space="preserve">R. Daerr, B. </w:t>
            </w:r>
            <w:r w:rsidRPr="0070018A">
              <w:t>Spanier,</w:t>
            </w:r>
            <w:r>
              <w:t xml:space="preserve"> B.</w:t>
            </w:r>
            <w:r w:rsidRPr="0070018A">
              <w:t xml:space="preserve"> Robi</w:t>
            </w:r>
            <w:r>
              <w:t>net, C. Leffler, L. Defaye</w:t>
            </w:r>
          </w:p>
          <w:p w:rsidR="00AC71E5" w:rsidRPr="0070018A" w:rsidRDefault="00AC71E5" w:rsidP="00415F28">
            <w:pPr>
              <w:pStyle w:val="AttendancePVTable"/>
            </w:pPr>
            <w:r>
              <w:t>Raf Rosvelds</w:t>
            </w:r>
          </w:p>
        </w:tc>
      </w:tr>
    </w:tbl>
    <w:p w:rsidR="00AC71E5" w:rsidRPr="0070018A" w:rsidRDefault="00AC71E5" w:rsidP="00AC71E5">
      <w:pPr>
        <w:pStyle w:val="AttendancePV"/>
      </w:pPr>
    </w:p>
    <w:p w:rsidR="00AC71E5" w:rsidRPr="0070018A" w:rsidRDefault="00AC71E5" w:rsidP="00AC71E5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AC71E5" w:rsidRPr="00A51CA2" w:rsidTr="00415F28">
        <w:trPr>
          <w:cantSplit/>
        </w:trPr>
        <w:tc>
          <w:tcPr>
            <w:tcW w:w="9072" w:type="dxa"/>
            <w:shd w:val="pct10" w:color="000000" w:fill="FFFFFF"/>
          </w:tcPr>
          <w:p w:rsidR="00AC71E5" w:rsidRPr="00A51CA2" w:rsidRDefault="00AC71E5" w:rsidP="00415F28">
            <w:pPr>
              <w:pStyle w:val="AttendancePVTable"/>
            </w:pPr>
            <w:r w:rsidRPr="00A51CA2">
              <w:t>Други участници/Otros participantes/Ostatní účastníci/Endvidere deltog/Andere Teilnehmer/Muud osalejad/Επίσης παρόντες/Other participants/Autres participants/Drugi sudionici/Altri partecipanti/Citi klātesošie/Kiti dalyviai/Más résztvevők/Parteċipanti ohra/Andere aanwezigen/Inni uczestnicy/Outros participantes/Alţi participanţi/Iní účastníci/Drugi udeleženci/Muut osallistujat/Övriga deltagare</w:t>
            </w:r>
          </w:p>
        </w:tc>
      </w:tr>
      <w:tr w:rsidR="00AC71E5" w:rsidRPr="00AC71E5" w:rsidTr="00415F28">
        <w:trPr>
          <w:cantSplit/>
          <w:trHeight w:val="1200"/>
        </w:trPr>
        <w:tc>
          <w:tcPr>
            <w:tcW w:w="9072" w:type="dxa"/>
          </w:tcPr>
          <w:p w:rsidR="00AC71E5" w:rsidRPr="00AC71E5" w:rsidRDefault="00AC71E5" w:rsidP="00415F28">
            <w:pPr>
              <w:pStyle w:val="AttendancePVTable"/>
              <w:rPr>
                <w:lang w:val="en-GB"/>
              </w:rPr>
            </w:pPr>
            <w:r w:rsidRPr="00AC71E5">
              <w:rPr>
                <w:lang w:val="en-GB"/>
              </w:rPr>
              <w:t xml:space="preserve">Grum Abay Teshome (Ambassador of Ethiopia in Brussels) </w:t>
            </w:r>
          </w:p>
        </w:tc>
      </w:tr>
    </w:tbl>
    <w:p w:rsidR="00AC71E5" w:rsidRPr="00AC71E5" w:rsidRDefault="00AC71E5" w:rsidP="00AC71E5">
      <w:pPr>
        <w:pStyle w:val="AttendancePV"/>
        <w:rPr>
          <w:lang w:val="en-GB"/>
        </w:rPr>
      </w:pPr>
      <w:r w:rsidRPr="00AC71E5">
        <w:rPr>
          <w:lang w:val="en-GB"/>
        </w:rPr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AC71E5" w:rsidRPr="00AC71E5" w:rsidTr="00415F28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AC71E5" w:rsidRPr="00AC71E5" w:rsidRDefault="00AC71E5" w:rsidP="00415F28">
            <w:pPr>
              <w:pStyle w:val="AttendancePVTable"/>
              <w:rPr>
                <w:lang w:val="en-GB"/>
              </w:rPr>
            </w:pPr>
            <w:r w:rsidRPr="00A51CA2">
              <w:lastRenderedPageBreak/>
              <w:t>Секретариат</w:t>
            </w:r>
            <w:r w:rsidRPr="00AC71E5">
              <w:rPr>
                <w:lang w:val="en-GB"/>
              </w:rPr>
              <w:t xml:space="preserve"> </w:t>
            </w:r>
            <w:r w:rsidRPr="00A51CA2">
              <w:t>на</w:t>
            </w:r>
            <w:r w:rsidRPr="00AC71E5">
              <w:rPr>
                <w:lang w:val="en-GB"/>
              </w:rPr>
              <w:t xml:space="preserve"> </w:t>
            </w:r>
            <w:r w:rsidRPr="00A51CA2">
              <w:t>политическите</w:t>
            </w:r>
            <w:r w:rsidRPr="00AC71E5">
              <w:rPr>
                <w:lang w:val="en-GB"/>
              </w:rPr>
              <w:t xml:space="preserve"> </w:t>
            </w:r>
            <w:r w:rsidRPr="00A51CA2">
              <w:t>групи</w:t>
            </w:r>
            <w:r w:rsidRPr="00AC71E5">
              <w:rPr>
                <w:lang w:val="en-GB"/>
              </w:rPr>
              <w:t>/Secretaría de los Grupos políticos/Sekretariát politických skupin/Gruppernes sekretariat/ Sekretariat der Fraktionen/Fraktsioonide sekretariaat/</w:t>
            </w:r>
            <w:r w:rsidRPr="00A51CA2">
              <w:t>Γραμματεία</w:t>
            </w:r>
            <w:r w:rsidRPr="00AC71E5">
              <w:rPr>
                <w:lang w:val="en-GB"/>
              </w:rPr>
              <w:t xml:space="preserve"> </w:t>
            </w:r>
            <w:r w:rsidRPr="00A51CA2">
              <w:t>των</w:t>
            </w:r>
            <w:r w:rsidRPr="00AC71E5">
              <w:rPr>
                <w:lang w:val="en-GB"/>
              </w:rPr>
              <w:t xml:space="preserve"> </w:t>
            </w:r>
            <w:r w:rsidRPr="00A51CA2">
              <w:t>Πολιτικών</w:t>
            </w:r>
            <w:r w:rsidRPr="00AC71E5">
              <w:rPr>
                <w:lang w:val="en-GB"/>
              </w:rPr>
              <w:t xml:space="preserve"> </w:t>
            </w:r>
            <w:r w:rsidRPr="00A51CA2">
              <w:t>Ομάδων</w:t>
            </w:r>
            <w:r w:rsidRPr="00AC71E5">
              <w:rPr>
                <w:lang w:val="en-GB"/>
              </w:rPr>
              <w:t>/Secretariats of political groups/Secrétariat des groupes politiques/Tajništva klubova zastupnika/Segreteria gruppi politici/Politisko grupu sekretariāts/Frakcijų sekretoriai/ Képviselőcsoportok titkársága/Segretarjat gruppi politiċi/Fractiesecretariaten/Sekretariat Grup Politycznych/Secretariado dos grupos políticos/Secretariate grupuri politice/Sekretariát politických skupín/Sekretariat političnih skupin/Poliittisten ryhmien sihteeristöt/ De politiska gruppernas sekretariat</w:t>
            </w:r>
          </w:p>
        </w:tc>
      </w:tr>
      <w:tr w:rsidR="00AC71E5" w:rsidRPr="00A51CA2" w:rsidTr="00415F28">
        <w:trPr>
          <w:cantSplit/>
        </w:trPr>
        <w:tc>
          <w:tcPr>
            <w:tcW w:w="1701" w:type="dxa"/>
            <w:shd w:val="clear" w:color="auto" w:fill="FFFFFF"/>
          </w:tcPr>
          <w:p w:rsidR="00AC71E5" w:rsidRPr="00AC71E5" w:rsidRDefault="00AC71E5" w:rsidP="00415F28">
            <w:pPr>
              <w:pStyle w:val="AttendancePVTable"/>
              <w:rPr>
                <w:lang w:val="en-GB"/>
              </w:rPr>
            </w:pPr>
            <w:r w:rsidRPr="00AC71E5">
              <w:rPr>
                <w:lang w:val="en-GB"/>
              </w:rPr>
              <w:t>PPE</w:t>
            </w:r>
          </w:p>
          <w:p w:rsidR="00AC71E5" w:rsidRPr="00AC71E5" w:rsidRDefault="00AC71E5" w:rsidP="00415F28">
            <w:pPr>
              <w:pStyle w:val="AttendancePVTable"/>
              <w:rPr>
                <w:lang w:val="en-GB"/>
              </w:rPr>
            </w:pPr>
            <w:r w:rsidRPr="00AC71E5">
              <w:rPr>
                <w:lang w:val="en-GB"/>
              </w:rPr>
              <w:t>S&amp;D</w:t>
            </w:r>
          </w:p>
          <w:p w:rsidR="00AC71E5" w:rsidRPr="00AC71E5" w:rsidRDefault="00AC71E5" w:rsidP="00415F28">
            <w:pPr>
              <w:pStyle w:val="AttendancePVTable"/>
              <w:rPr>
                <w:lang w:val="en-GB"/>
              </w:rPr>
            </w:pPr>
            <w:r w:rsidRPr="00AC71E5">
              <w:rPr>
                <w:lang w:val="en-GB"/>
              </w:rPr>
              <w:t>Renew</w:t>
            </w:r>
          </w:p>
          <w:p w:rsidR="00AC71E5" w:rsidRPr="00AC71E5" w:rsidRDefault="00AC71E5" w:rsidP="00415F28">
            <w:pPr>
              <w:pStyle w:val="AttendancePVTable"/>
              <w:rPr>
                <w:lang w:val="en-GB"/>
              </w:rPr>
            </w:pPr>
            <w:r w:rsidRPr="00AC71E5">
              <w:rPr>
                <w:lang w:val="en-GB"/>
              </w:rPr>
              <w:t>Verts/ALE</w:t>
            </w:r>
          </w:p>
          <w:p w:rsidR="00AC71E5" w:rsidRPr="00AC71E5" w:rsidRDefault="00AC71E5" w:rsidP="00415F28">
            <w:pPr>
              <w:pStyle w:val="AttendancePVTable"/>
              <w:rPr>
                <w:lang w:val="en-GB"/>
              </w:rPr>
            </w:pPr>
            <w:r w:rsidRPr="00AC71E5">
              <w:rPr>
                <w:lang w:val="en-GB"/>
              </w:rPr>
              <w:t>ID</w:t>
            </w:r>
          </w:p>
          <w:p w:rsidR="00AC71E5" w:rsidRPr="00AC71E5" w:rsidRDefault="00AC71E5" w:rsidP="00415F28">
            <w:pPr>
              <w:pStyle w:val="AttendancePVTable"/>
              <w:rPr>
                <w:lang w:val="en-GB"/>
              </w:rPr>
            </w:pPr>
            <w:r w:rsidRPr="00AC71E5">
              <w:rPr>
                <w:lang w:val="en-GB"/>
              </w:rPr>
              <w:t>ECR</w:t>
            </w:r>
          </w:p>
          <w:p w:rsidR="00AC71E5" w:rsidRPr="00A51CA2" w:rsidRDefault="00AC71E5" w:rsidP="00415F28">
            <w:pPr>
              <w:pStyle w:val="AttendancePVTable"/>
            </w:pPr>
            <w:r w:rsidRPr="00A51CA2">
              <w:t>GUE/NGL</w:t>
            </w:r>
          </w:p>
          <w:p w:rsidR="00AC71E5" w:rsidRPr="00A51CA2" w:rsidRDefault="00AC71E5" w:rsidP="00415F28">
            <w:pPr>
              <w:pStyle w:val="AttendancePVTable"/>
            </w:pPr>
            <w:r w:rsidRPr="00A51CA2">
              <w:t>NI</w:t>
            </w:r>
          </w:p>
        </w:tc>
        <w:tc>
          <w:tcPr>
            <w:tcW w:w="7371" w:type="dxa"/>
            <w:shd w:val="clear" w:color="auto" w:fill="FFFFFF"/>
          </w:tcPr>
          <w:p w:rsidR="00AC71E5" w:rsidRPr="00E82999" w:rsidRDefault="00AC71E5" w:rsidP="00415F28">
            <w:pPr>
              <w:pStyle w:val="AttendancePVTable"/>
            </w:pPr>
            <w:r w:rsidRPr="00E82999">
              <w:t>Kraft, Solofoson, Piret, Burke, Vincent, Constantina</w:t>
            </w:r>
          </w:p>
          <w:p w:rsidR="00AC71E5" w:rsidRPr="00E82999" w:rsidRDefault="00AC71E5" w:rsidP="00415F28">
            <w:pPr>
              <w:pStyle w:val="AttendancePVTable"/>
            </w:pPr>
            <w:r w:rsidRPr="00590CDB">
              <w:t>Gonzales del Pino</w:t>
            </w:r>
            <w:r w:rsidRPr="00E82999">
              <w:t>, Mutafchieva, Dunsmore, Jelavic-Cicic, Gieskes, A</w:t>
            </w:r>
            <w:r>
              <w:t>bdi</w:t>
            </w:r>
            <w:r w:rsidRPr="00E82999">
              <w:t>, Tua, B</w:t>
            </w:r>
            <w:r>
              <w:t>ataille</w:t>
            </w:r>
          </w:p>
          <w:p w:rsidR="00AC71E5" w:rsidRPr="00590CDB" w:rsidRDefault="00AC71E5" w:rsidP="00415F28">
            <w:pPr>
              <w:pStyle w:val="AttendancePVTable"/>
            </w:pPr>
            <w:r w:rsidRPr="00590CDB">
              <w:t>Trauffler</w:t>
            </w:r>
            <w:r>
              <w:t>, Vitkauskaite, Van Cauwenbergh</w:t>
            </w:r>
          </w:p>
          <w:p w:rsidR="00AC71E5" w:rsidRPr="00590CDB" w:rsidRDefault="00AC71E5" w:rsidP="00415F28">
            <w:pPr>
              <w:pStyle w:val="AttendancePVTable"/>
            </w:pPr>
            <w:r>
              <w:t>Tré</w:t>
            </w:r>
            <w:r w:rsidRPr="00590CDB">
              <w:t>pant</w:t>
            </w:r>
          </w:p>
          <w:p w:rsidR="00AC71E5" w:rsidRPr="00590CDB" w:rsidRDefault="00AC71E5" w:rsidP="00415F28">
            <w:pPr>
              <w:pStyle w:val="AttendancePVTable"/>
            </w:pPr>
            <w:r w:rsidRPr="00590CDB">
              <w:t>Husser</w:t>
            </w:r>
          </w:p>
          <w:p w:rsidR="00AC71E5" w:rsidRPr="00DB2201" w:rsidRDefault="00AC71E5" w:rsidP="00415F28">
            <w:pPr>
              <w:pStyle w:val="AttendancePVTable"/>
            </w:pPr>
            <w:r w:rsidRPr="00DB2201">
              <w:t>Cepova, Machaj-Branchu, Michalkiewicz, Ingalaerg</w:t>
            </w:r>
          </w:p>
          <w:p w:rsidR="00AC71E5" w:rsidRPr="00DB2201" w:rsidRDefault="00AC71E5" w:rsidP="00415F28">
            <w:pPr>
              <w:pStyle w:val="AttendancePVTable"/>
            </w:pPr>
            <w:r w:rsidRPr="00DB2201">
              <w:t>Amato, Orozco Dopico</w:t>
            </w:r>
          </w:p>
          <w:p w:rsidR="00AC71E5" w:rsidRPr="00A51CA2" w:rsidRDefault="00AC71E5" w:rsidP="00415F28">
            <w:pPr>
              <w:pStyle w:val="AttendancePVTable"/>
            </w:pPr>
            <w:r w:rsidRPr="00633928">
              <w:t>Pommier</w:t>
            </w:r>
          </w:p>
        </w:tc>
      </w:tr>
    </w:tbl>
    <w:p w:rsidR="00AC71E5" w:rsidRPr="00A51CA2" w:rsidRDefault="00AC71E5" w:rsidP="00AC71E5">
      <w:pPr>
        <w:pStyle w:val="AttendancePV"/>
      </w:pPr>
    </w:p>
    <w:p w:rsidR="00AC71E5" w:rsidRPr="00A51CA2" w:rsidRDefault="00AC71E5" w:rsidP="00AC71E5">
      <w:pPr>
        <w:pStyle w:val="AttendancePV"/>
      </w:pPr>
    </w:p>
    <w:p w:rsidR="00AC71E5" w:rsidRPr="00A51CA2" w:rsidRDefault="00AC71E5" w:rsidP="00AC71E5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AC71E5" w:rsidRPr="00A51CA2" w:rsidTr="00415F28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AC71E5" w:rsidRPr="00A51CA2" w:rsidRDefault="00AC71E5" w:rsidP="00415F28">
            <w:pPr>
              <w:pStyle w:val="AttendancePVTable"/>
            </w:pPr>
            <w:r w:rsidRPr="00A51CA2">
              <w:br w:type="page"/>
              <w:t>Кабинет на председателя/Gabinete del Presidente/Kancelář předsedy/Formandens Kabinet/Kabinett des Präsidenten/Presidendi kantselei/Γραφείο του Προέδρου/President's Office/Cabinet du Président/Ured predsjednika/Gabinetto del Presidente/Priekšsēdētāja kabinets/Pirmininko kabinetas/Elnöki hivatal/Kabinett tal-President/Kabinet van de Voorzitter/Gabinet Przewodniczącego/Gabinete do Presidente/Cabinet Preşedinte/Kancelária predsedu/Urad predsednika/Puhemiehen kabinetti/Talmannens kansli</w:t>
            </w:r>
          </w:p>
        </w:tc>
      </w:tr>
      <w:tr w:rsidR="00AC71E5" w:rsidRPr="00A51CA2" w:rsidTr="00415F28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AC71E5" w:rsidRPr="00A51CA2" w:rsidRDefault="00AC71E5" w:rsidP="00415F28">
            <w:pPr>
              <w:pStyle w:val="AttendancePVTable"/>
            </w:pPr>
          </w:p>
        </w:tc>
      </w:tr>
      <w:tr w:rsidR="00AC71E5" w:rsidRPr="00A51CA2" w:rsidTr="00415F28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AC71E5" w:rsidRPr="00A51CA2" w:rsidRDefault="00AC71E5" w:rsidP="00415F28">
            <w:pPr>
              <w:pStyle w:val="AttendancePVTable"/>
            </w:pPr>
            <w:r w:rsidRPr="00A51CA2">
              <w:t>Кабинет на генералния секретар/Gabinete del Secretario General/Kancelář generálního tajemníka/Generalsekretærens Kabinet/ Kabinett des Generalsekretärs/Peasekretäri büroo/Γραφείο του Γενικού Γραμματέα/Secretary-General's Office/Cabinet du Secrétaire général/Ured glavnog tajnika/Gabinetto del Segretario generale/Ģenerālsekretāra kabinets/Generalinio sekretoriaus kabinetas/ Főtitkári hivatal/Kabinett tas-Segretarju Ġenerali/Kabinet van de secretaris-generaal/Gabinet Sekretarza Generalnego/Gabinete do Secretário-Geral/Cabinet Secretar General/Kancelária generálneho tajomníka/Urad generalnega sekretarja/Pääsihteerin kabinetti/ Generalsekreterarens kansli</w:t>
            </w:r>
          </w:p>
        </w:tc>
      </w:tr>
      <w:tr w:rsidR="00AC71E5" w:rsidRPr="00A51CA2" w:rsidTr="00415F28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AC71E5" w:rsidRPr="00A51CA2" w:rsidRDefault="00AC71E5" w:rsidP="00415F28">
            <w:pPr>
              <w:pStyle w:val="AttendancePVTable"/>
            </w:pPr>
          </w:p>
        </w:tc>
      </w:tr>
      <w:tr w:rsidR="00AC71E5" w:rsidRPr="00A51CA2" w:rsidTr="00415F28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AC71E5" w:rsidRPr="00A51CA2" w:rsidRDefault="00AC71E5" w:rsidP="00415F28">
            <w:pPr>
              <w:pStyle w:val="AttendancePVTable"/>
            </w:pPr>
            <w:r w:rsidRPr="00A51CA2">
              <w:t>Генерална дирекция/Dirección General/Generální ředitelství/Generaldirektorat/Generaldirektion/Peadirektoraat/Γενική Διεύθυνση/ Directorate-General/Direction générale/Glavna uprava/Direzione generale/Ģenerāldirektorāts/Generalinis direktoratas/Főigazgatóság/ Direttorat Ġenerali/Directoraten</w:t>
            </w:r>
            <w:r w:rsidRPr="00A51CA2">
              <w:noBreakHyphen/>
              <w:t>generaal/Dyrekcja Generalna/Direcção-Geral/Direcţii Generale/Generálne riaditeľstvo/Generalni direktorat/Pääosasto/Generaldirektorat</w:t>
            </w:r>
          </w:p>
        </w:tc>
      </w:tr>
      <w:tr w:rsidR="00AC71E5" w:rsidRPr="00A51CA2" w:rsidTr="00415F28">
        <w:trPr>
          <w:cantSplit/>
          <w:trHeight w:val="720"/>
        </w:trPr>
        <w:tc>
          <w:tcPr>
            <w:tcW w:w="1701" w:type="dxa"/>
            <w:shd w:val="clear" w:color="auto" w:fill="FFFFFF"/>
          </w:tcPr>
          <w:p w:rsidR="00AC71E5" w:rsidRPr="00633928" w:rsidRDefault="00AC71E5" w:rsidP="00415F28">
            <w:pPr>
              <w:pStyle w:val="AttendancePVTable"/>
              <w:rPr>
                <w:lang w:val="pt-PT"/>
              </w:rPr>
            </w:pPr>
            <w:r w:rsidRPr="00633928">
              <w:rPr>
                <w:lang w:val="pt-PT"/>
              </w:rPr>
              <w:t>DG PRES</w:t>
            </w:r>
          </w:p>
          <w:p w:rsidR="00AC71E5" w:rsidRPr="00633928" w:rsidRDefault="00AC71E5" w:rsidP="00415F28">
            <w:pPr>
              <w:pStyle w:val="AttendancePVTable"/>
              <w:rPr>
                <w:lang w:val="pt-PT"/>
              </w:rPr>
            </w:pPr>
            <w:r w:rsidRPr="00633928">
              <w:rPr>
                <w:lang w:val="pt-PT"/>
              </w:rPr>
              <w:t>DG IPOL</w:t>
            </w:r>
          </w:p>
          <w:p w:rsidR="00AC71E5" w:rsidRPr="00633928" w:rsidRDefault="00AC71E5" w:rsidP="00415F28">
            <w:pPr>
              <w:pStyle w:val="AttendancePVTable"/>
              <w:rPr>
                <w:lang w:val="pt-PT"/>
              </w:rPr>
            </w:pPr>
            <w:r w:rsidRPr="00633928">
              <w:rPr>
                <w:lang w:val="pt-PT"/>
              </w:rPr>
              <w:t>DG EXPO</w:t>
            </w:r>
          </w:p>
          <w:p w:rsidR="00AC71E5" w:rsidRPr="00AC71E5" w:rsidRDefault="00AC71E5" w:rsidP="00415F28">
            <w:pPr>
              <w:pStyle w:val="AttendancePVTable"/>
              <w:rPr>
                <w:lang w:val="en-GB"/>
              </w:rPr>
            </w:pPr>
            <w:r w:rsidRPr="00AC71E5">
              <w:rPr>
                <w:lang w:val="en-GB"/>
              </w:rPr>
              <w:t>DG EPRS</w:t>
            </w:r>
          </w:p>
          <w:p w:rsidR="00AC71E5" w:rsidRPr="00AC71E5" w:rsidRDefault="00AC71E5" w:rsidP="00415F28">
            <w:pPr>
              <w:pStyle w:val="AttendancePVTable"/>
              <w:rPr>
                <w:lang w:val="en-GB"/>
              </w:rPr>
            </w:pPr>
            <w:r w:rsidRPr="00AC71E5">
              <w:rPr>
                <w:lang w:val="en-GB"/>
              </w:rPr>
              <w:t>DG COMM</w:t>
            </w:r>
          </w:p>
          <w:p w:rsidR="00AC71E5" w:rsidRPr="00AC71E5" w:rsidRDefault="00AC71E5" w:rsidP="00415F28">
            <w:pPr>
              <w:pStyle w:val="AttendancePVTable"/>
              <w:rPr>
                <w:lang w:val="en-GB"/>
              </w:rPr>
            </w:pPr>
            <w:r w:rsidRPr="00AC71E5">
              <w:rPr>
                <w:lang w:val="en-GB"/>
              </w:rPr>
              <w:t>DG PERS</w:t>
            </w:r>
          </w:p>
          <w:p w:rsidR="00AC71E5" w:rsidRPr="00633928" w:rsidRDefault="00AC71E5" w:rsidP="00415F28">
            <w:pPr>
              <w:pStyle w:val="AttendancePVTable"/>
              <w:rPr>
                <w:lang w:val="sv-SE"/>
              </w:rPr>
            </w:pPr>
            <w:r w:rsidRPr="00633928">
              <w:rPr>
                <w:lang w:val="sv-SE"/>
              </w:rPr>
              <w:t>DG INLO</w:t>
            </w:r>
          </w:p>
          <w:p w:rsidR="00AC71E5" w:rsidRPr="00633928" w:rsidRDefault="00AC71E5" w:rsidP="00415F28">
            <w:pPr>
              <w:pStyle w:val="AttendancePVTable"/>
              <w:rPr>
                <w:lang w:val="sv-SE"/>
              </w:rPr>
            </w:pPr>
            <w:r w:rsidRPr="00633928">
              <w:rPr>
                <w:lang w:val="sv-SE"/>
              </w:rPr>
              <w:t>DG TRAD</w:t>
            </w:r>
          </w:p>
          <w:p w:rsidR="00AC71E5" w:rsidRPr="00633928" w:rsidRDefault="00AC71E5" w:rsidP="00415F28">
            <w:pPr>
              <w:pStyle w:val="AttendancePVTable"/>
              <w:rPr>
                <w:lang w:val="sv-SE"/>
              </w:rPr>
            </w:pPr>
            <w:r w:rsidRPr="00633928">
              <w:rPr>
                <w:lang w:val="sv-SE"/>
              </w:rPr>
              <w:t>DG LINC</w:t>
            </w:r>
          </w:p>
          <w:p w:rsidR="00AC71E5" w:rsidRPr="00AC71E5" w:rsidRDefault="00AC71E5" w:rsidP="00415F28">
            <w:pPr>
              <w:pStyle w:val="AttendancePVTable"/>
              <w:rPr>
                <w:lang w:val="en-GB"/>
              </w:rPr>
            </w:pPr>
            <w:r w:rsidRPr="00AC71E5">
              <w:rPr>
                <w:lang w:val="en-GB"/>
              </w:rPr>
              <w:t>DG FINS</w:t>
            </w:r>
          </w:p>
          <w:p w:rsidR="00AC71E5" w:rsidRPr="00AC71E5" w:rsidRDefault="00AC71E5" w:rsidP="00415F28">
            <w:pPr>
              <w:pStyle w:val="AttendancePVTable"/>
              <w:rPr>
                <w:lang w:val="en-GB"/>
              </w:rPr>
            </w:pPr>
            <w:r w:rsidRPr="00AC71E5">
              <w:rPr>
                <w:lang w:val="en-GB"/>
              </w:rPr>
              <w:t>DG ITEC</w:t>
            </w:r>
          </w:p>
          <w:p w:rsidR="00AC71E5" w:rsidRPr="00AC71E5" w:rsidRDefault="00AC71E5" w:rsidP="00415F28">
            <w:pPr>
              <w:pStyle w:val="AttendancePVTable"/>
              <w:rPr>
                <w:lang w:val="en-GB"/>
              </w:rPr>
            </w:pPr>
            <w:r w:rsidRPr="00AC71E5">
              <w:rPr>
                <w:lang w:val="en-GB"/>
              </w:rPr>
              <w:t>DG SAFE</w:t>
            </w:r>
          </w:p>
        </w:tc>
        <w:tc>
          <w:tcPr>
            <w:tcW w:w="7371" w:type="dxa"/>
            <w:shd w:val="clear" w:color="auto" w:fill="FFFFFF"/>
          </w:tcPr>
          <w:p w:rsidR="00AC71E5" w:rsidRPr="00A51CA2" w:rsidRDefault="00AC71E5" w:rsidP="00415F28">
            <w:pPr>
              <w:pStyle w:val="AttendancePVTable"/>
            </w:pPr>
            <w:r>
              <w:t>Constantina</w:t>
            </w:r>
          </w:p>
          <w:p w:rsidR="00AC71E5" w:rsidRPr="00A51CA2" w:rsidRDefault="00AC71E5" w:rsidP="00415F28">
            <w:pPr>
              <w:pStyle w:val="AttendancePVTable"/>
            </w:pPr>
          </w:p>
          <w:p w:rsidR="00AC71E5" w:rsidRPr="00A51CA2" w:rsidRDefault="00AC71E5" w:rsidP="00415F28">
            <w:pPr>
              <w:pStyle w:val="AttendancePVTable"/>
            </w:pPr>
          </w:p>
          <w:p w:rsidR="00AC71E5" w:rsidRPr="00A51CA2" w:rsidRDefault="00AC71E5" w:rsidP="00415F28">
            <w:pPr>
              <w:pStyle w:val="AttendancePVTable"/>
            </w:pPr>
          </w:p>
          <w:p w:rsidR="00AC71E5" w:rsidRPr="00A51CA2" w:rsidRDefault="00AC71E5" w:rsidP="00415F28">
            <w:pPr>
              <w:pStyle w:val="AttendancePVTable"/>
            </w:pPr>
          </w:p>
          <w:p w:rsidR="00AC71E5" w:rsidRPr="00A51CA2" w:rsidRDefault="00AC71E5" w:rsidP="00415F28">
            <w:pPr>
              <w:pStyle w:val="AttendancePVTable"/>
            </w:pPr>
          </w:p>
          <w:p w:rsidR="00AC71E5" w:rsidRPr="00A51CA2" w:rsidRDefault="00AC71E5" w:rsidP="00415F28">
            <w:pPr>
              <w:pStyle w:val="AttendancePVTable"/>
            </w:pPr>
          </w:p>
          <w:p w:rsidR="00AC71E5" w:rsidRPr="00A51CA2" w:rsidRDefault="00AC71E5" w:rsidP="00415F28">
            <w:pPr>
              <w:pStyle w:val="AttendancePVTable"/>
            </w:pPr>
          </w:p>
          <w:p w:rsidR="00AC71E5" w:rsidRPr="00A51CA2" w:rsidRDefault="00AC71E5" w:rsidP="00415F28">
            <w:pPr>
              <w:pStyle w:val="AttendancePVTable"/>
            </w:pPr>
          </w:p>
          <w:p w:rsidR="00AC71E5" w:rsidRPr="00A51CA2" w:rsidRDefault="00AC71E5" w:rsidP="00415F28">
            <w:pPr>
              <w:pStyle w:val="AttendancePVTable"/>
            </w:pPr>
          </w:p>
          <w:p w:rsidR="00AC71E5" w:rsidRPr="00A51CA2" w:rsidRDefault="00AC71E5" w:rsidP="00415F28">
            <w:pPr>
              <w:pStyle w:val="AttendancePVTable"/>
            </w:pPr>
          </w:p>
          <w:p w:rsidR="00AC71E5" w:rsidRPr="00A51CA2" w:rsidRDefault="00AC71E5" w:rsidP="00415F28">
            <w:pPr>
              <w:pStyle w:val="AttendancePVTable"/>
            </w:pPr>
          </w:p>
        </w:tc>
      </w:tr>
    </w:tbl>
    <w:p w:rsidR="00AC71E5" w:rsidRPr="00A51CA2" w:rsidRDefault="00AC71E5" w:rsidP="00AC71E5">
      <w:pPr>
        <w:pStyle w:val="AttendancePV"/>
      </w:pPr>
      <w:r w:rsidRPr="00A51CA2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AC71E5" w:rsidRPr="00A51CA2" w:rsidTr="00415F28">
        <w:trPr>
          <w:cantSplit/>
        </w:trPr>
        <w:tc>
          <w:tcPr>
            <w:tcW w:w="9072" w:type="dxa"/>
            <w:shd w:val="pct10" w:color="000000" w:fill="FFFFFF"/>
          </w:tcPr>
          <w:p w:rsidR="00AC71E5" w:rsidRPr="00A51CA2" w:rsidRDefault="00AC71E5" w:rsidP="00415F28">
            <w:pPr>
              <w:pStyle w:val="AttendancePVTable"/>
            </w:pPr>
            <w:r w:rsidRPr="00A51CA2">
              <w:lastRenderedPageBreak/>
              <w:t>Правна служба/Servicio Jurídico/Právní služba/Juridisk Tjeneste/Juristischer Dienst/Õigusteenistus/Νομική Υπηρεσία/Legal Service/ Service juridique/Pravna služba/Servizio giuridico/Juridiskais dienests/Teisės tarnyba/Jogi szolgálat/Servizz legali/Juridische Dienst/ Wydział prawny/Serviço Jurídico/Serviciu Juridic/Právny servis/Oikeudellinen yksikkö/Rättstjänsten</w:t>
            </w:r>
          </w:p>
        </w:tc>
      </w:tr>
      <w:tr w:rsidR="00AC71E5" w:rsidRPr="00A51CA2" w:rsidTr="00415F28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C71E5" w:rsidRPr="00A51CA2" w:rsidRDefault="00AC71E5" w:rsidP="00415F28">
            <w:pPr>
              <w:pStyle w:val="AttendancePVTable"/>
            </w:pPr>
          </w:p>
        </w:tc>
      </w:tr>
      <w:tr w:rsidR="00AC71E5" w:rsidRPr="00A51CA2" w:rsidTr="00415F28">
        <w:trPr>
          <w:cantSplit/>
        </w:trPr>
        <w:tc>
          <w:tcPr>
            <w:tcW w:w="9072" w:type="dxa"/>
            <w:shd w:val="pct10" w:color="000000" w:fill="FFFFFF"/>
          </w:tcPr>
          <w:p w:rsidR="00AC71E5" w:rsidRPr="00A51CA2" w:rsidRDefault="00AC71E5" w:rsidP="00415F28">
            <w:pPr>
              <w:pStyle w:val="AttendancePVTable"/>
            </w:pPr>
            <w:r w:rsidRPr="00A51CA2">
              <w:t>Секретариат на комисията/Secretaría de la comisión/Sekretariát výboru/Udvalgssekretariatet/Ausschusssekretariat/Komisjoni sekretariaat/Γραμματεία της επιτροπής/Committee secretariat/Secrétariat de la commission/Tajništvo odbora/Segreteria della commissione/Komitejas sekretariāts/Komiteto sekretoriatas/A bizottság titkársága/Segretarjat tal-kumitat/Commissiesecretariaat/ Sekretariat komisji/Secretariado da comissão/Secretariat comisie/Sekretariat odbora/Valiokunnan sihteeristö/Utskottssekretariatet</w:t>
            </w:r>
          </w:p>
        </w:tc>
      </w:tr>
      <w:tr w:rsidR="00AC71E5" w:rsidRPr="00A51CA2" w:rsidTr="00415F28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C71E5" w:rsidRPr="00A51CA2" w:rsidRDefault="00AC71E5" w:rsidP="00415F28">
            <w:pPr>
              <w:pStyle w:val="AttendancePVTable"/>
            </w:pPr>
            <w:r>
              <w:t>Pribaz, Bilquin, Evsen, Logofatu, Manrique Gil, Meseth, Ramet, Ruiz Rivera</w:t>
            </w:r>
          </w:p>
        </w:tc>
      </w:tr>
      <w:tr w:rsidR="00AC71E5" w:rsidRPr="00A51CA2" w:rsidTr="00415F28">
        <w:trPr>
          <w:cantSplit/>
        </w:trPr>
        <w:tc>
          <w:tcPr>
            <w:tcW w:w="9072" w:type="dxa"/>
            <w:shd w:val="pct10" w:color="000000" w:fill="FFFFFF"/>
          </w:tcPr>
          <w:p w:rsidR="00AC71E5" w:rsidRPr="00A51CA2" w:rsidRDefault="00AC71E5" w:rsidP="00415F28">
            <w:pPr>
              <w:pStyle w:val="AttendancePVTable"/>
            </w:pPr>
            <w:r w:rsidRPr="00A51CA2">
              <w:t>Сътрудник/Asistente/Asistent/Assistent/Assistenz/Βοηθός/Assistant/Assistente/Palīgs/Padėjėjas/Asszisztens/Asystent/Pomočnik/ Avustaja/Assistenter</w:t>
            </w:r>
          </w:p>
        </w:tc>
      </w:tr>
      <w:tr w:rsidR="00AC71E5" w:rsidRPr="00A51CA2" w:rsidTr="00415F28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C71E5" w:rsidRPr="00A51CA2" w:rsidRDefault="00AC71E5" w:rsidP="00415F28">
            <w:pPr>
              <w:pStyle w:val="AttendancePVTable"/>
            </w:pPr>
            <w:r>
              <w:t>Costello</w:t>
            </w:r>
          </w:p>
        </w:tc>
      </w:tr>
    </w:tbl>
    <w:p w:rsidR="00AC71E5" w:rsidRPr="00A51CA2" w:rsidRDefault="00AC71E5" w:rsidP="00AC71E5">
      <w:pPr>
        <w:pStyle w:val="AttendancePV"/>
      </w:pPr>
    </w:p>
    <w:p w:rsidR="00AC71E5" w:rsidRPr="00A51CA2" w:rsidRDefault="00AC71E5" w:rsidP="00AC71E5">
      <w:pPr>
        <w:pStyle w:val="AttendancePV"/>
      </w:pPr>
    </w:p>
    <w:p w:rsidR="00AC71E5" w:rsidRPr="00A51CA2" w:rsidRDefault="00AC71E5" w:rsidP="00AC71E5">
      <w:pPr>
        <w:pStyle w:val="AttendancePV"/>
      </w:pPr>
    </w:p>
    <w:p w:rsidR="00AC71E5" w:rsidRPr="00A51CA2" w:rsidRDefault="00AC71E5" w:rsidP="00AC71E5">
      <w:pPr>
        <w:pStyle w:val="AttendancePVFootnote"/>
      </w:pPr>
      <w:r w:rsidRPr="00A51CA2">
        <w:t xml:space="preserve">* </w:t>
      </w:r>
      <w:r w:rsidRPr="00A51CA2">
        <w:tab/>
        <w:t>(P)</w:t>
      </w:r>
      <w:r w:rsidRPr="00A51CA2">
        <w:tab/>
        <w:t>=</w:t>
      </w:r>
      <w:r w:rsidRPr="00A51CA2">
        <w:tab/>
        <w:t>Председател/Presidente/Předseda/Formand/Vorsitzender/Esimees/Πρόεδρος/Chair/Président/Predsjednik/Priekšsēdētājs/ Pirmininkas/Elnök/'Chairman'/Voorzitter/Przewodniczący/Preşedinte/Predseda/Predsednik/Puheenjohtaja/Ordförande</w:t>
      </w:r>
    </w:p>
    <w:p w:rsidR="00AC71E5" w:rsidRPr="00A51CA2" w:rsidRDefault="00AC71E5" w:rsidP="00AC71E5">
      <w:pPr>
        <w:pStyle w:val="AttendancePVFootnote"/>
      </w:pPr>
      <w:r w:rsidRPr="00A51CA2">
        <w:tab/>
        <w:t>(VP) =</w:t>
      </w:r>
      <w:r w:rsidRPr="00A51CA2">
        <w:tab/>
        <w:t>Заместник-председател/Vicepresidente/Místopředseda/Næstformand/Stellvertretender Vorsitzender/Aseesimees/Αντιπρόεδρος/ Vice</w:t>
      </w:r>
      <w:r w:rsidRPr="00A51CA2">
        <w:noBreakHyphen/>
        <w:t>Chair/Potpredsjednik/Vice</w:t>
      </w:r>
      <w:r w:rsidRPr="00A51CA2">
        <w:noBreakHyphen/>
        <w:t>Président/Potpredsjednik/Priekšsēdētāja vietnieks/Pirmininko pavaduotojas/Alelnök/ Viċi 'Chairman'/Ondervoorzitter/Wiceprzewodniczący/Vice-Presidente/Vicepreşedinte/Podpredseda/Podpredsednik/ Varapuheenjohtaja/Vice ordförande</w:t>
      </w:r>
    </w:p>
    <w:p w:rsidR="00AC71E5" w:rsidRPr="00A51CA2" w:rsidRDefault="00AC71E5" w:rsidP="00AC71E5">
      <w:pPr>
        <w:pStyle w:val="AttendancePVFootnote"/>
      </w:pPr>
      <w:r w:rsidRPr="00A51CA2">
        <w:tab/>
        <w:t>(M)</w:t>
      </w:r>
      <w:r w:rsidRPr="00A51CA2">
        <w:tab/>
        <w:t>=</w:t>
      </w:r>
      <w:r w:rsidRPr="00A51CA2">
        <w:tab/>
        <w:t>Член/Miembro/Člen/Medlem./Mitglied/Parlamendiliige/Βουλευτής/Member/Membre/Član/Membro/Deputāts/Narys/Képviselő/ Membru/Lid/Członek/Membro/Membru/Člen/Poslanec/Jäsen/Ledamot</w:t>
      </w:r>
    </w:p>
    <w:p w:rsidR="00AC71E5" w:rsidRPr="00A51CA2" w:rsidRDefault="00AC71E5" w:rsidP="00AC71E5">
      <w:pPr>
        <w:pStyle w:val="AttendancePVFootnote"/>
      </w:pPr>
      <w:r w:rsidRPr="00A51CA2">
        <w:tab/>
        <w:t>(F)</w:t>
      </w:r>
      <w:r w:rsidRPr="00A51CA2">
        <w:tab/>
        <w:t>=</w:t>
      </w:r>
      <w:r w:rsidRPr="00A51CA2">
        <w:tab/>
        <w:t>Длъжностно лице/Funcionario/Úředník/Tjenestemand/Beamter/Ametnik/Υπάλληλος/Official/Fonctionnaire/Dužnosnik/ Funzionario/Ierēdnis/Pareigūnas/Tisztviselő/Uffiċjal/Ambtenaar/Urzędnik/Funcionário/Funcţionar/Úradník/Uradnik/Virkamies/ Tjänsteman</w:t>
      </w:r>
    </w:p>
    <w:p w:rsidR="00AC71E5" w:rsidRDefault="00AC71E5" w:rsidP="00AC71E5">
      <w:pPr>
        <w:pStyle w:val="AttendancePV"/>
      </w:pPr>
    </w:p>
    <w:p w:rsidR="00AC71E5" w:rsidRDefault="00AC71E5" w:rsidP="00AC71E5">
      <w:pPr>
        <w:pStyle w:val="AttendancePV"/>
      </w:pPr>
    </w:p>
    <w:p w:rsidR="00AC71E5" w:rsidRPr="00A51CA2" w:rsidRDefault="00AC71E5" w:rsidP="00AC71E5">
      <w:pPr>
        <w:pStyle w:val="AttendancePV"/>
      </w:pPr>
    </w:p>
    <w:p w:rsidR="00E12FEA" w:rsidRPr="009D31A9" w:rsidRDefault="00E12FEA" w:rsidP="00803006">
      <w:pPr>
        <w:pStyle w:val="AttendancePVTitle"/>
      </w:pPr>
      <w:bookmarkStart w:id="21" w:name="_GoBack"/>
      <w:bookmarkEnd w:id="21"/>
    </w:p>
    <w:sectPr w:rsidR="00E12FEA" w:rsidRPr="009D31A9" w:rsidSect="003A46B7">
      <w:footnotePr>
        <w:numRestart w:val="eachSect"/>
      </w:footnotePr>
      <w:pgSz w:w="11907" w:h="16840" w:code="9"/>
      <w:pgMar w:top="1134" w:right="1418" w:bottom="1418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A2" w:rsidRPr="009D31A9" w:rsidRDefault="00304FA2">
      <w:r w:rsidRPr="009D31A9">
        <w:separator/>
      </w:r>
    </w:p>
    <w:p w:rsidR="00304FA2" w:rsidRPr="009D31A9" w:rsidRDefault="00304FA2"/>
  </w:endnote>
  <w:endnote w:type="continuationSeparator" w:id="0">
    <w:p w:rsidR="00304FA2" w:rsidRPr="009D31A9" w:rsidRDefault="00304FA2">
      <w:r w:rsidRPr="009D31A9">
        <w:continuationSeparator/>
      </w:r>
    </w:p>
    <w:p w:rsidR="00304FA2" w:rsidRPr="009D31A9" w:rsidRDefault="00304F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A9" w:rsidRPr="009D31A9" w:rsidRDefault="009D31A9" w:rsidP="009D31A9">
    <w:pPr>
      <w:pStyle w:val="EPFooter"/>
    </w:pPr>
    <w:r w:rsidRPr="009D31A9">
      <w:t>PE</w:t>
    </w:r>
    <w:r w:rsidRPr="009D31A9">
      <w:rPr>
        <w:rStyle w:val="HideTWBExt"/>
        <w:noProof w:val="0"/>
      </w:rPr>
      <w:t>&lt;NoPE&gt;</w:t>
    </w:r>
    <w:r w:rsidRPr="009D31A9">
      <w:t>644.943</w:t>
    </w:r>
    <w:r w:rsidRPr="009D31A9">
      <w:rPr>
        <w:rStyle w:val="HideTWBExt"/>
        <w:noProof w:val="0"/>
      </w:rPr>
      <w:t>&lt;/NoPE&gt;&lt;Version&gt;</w:t>
    </w:r>
    <w:r w:rsidRPr="009D31A9">
      <w:t>v01-00</w:t>
    </w:r>
    <w:r w:rsidRPr="009D31A9">
      <w:rPr>
        <w:rStyle w:val="HideTWBExt"/>
        <w:noProof w:val="0"/>
      </w:rPr>
      <w:t>&lt;/Version&gt;</w:t>
    </w:r>
    <w:r w:rsidRPr="009D31A9">
      <w:tab/>
    </w:r>
    <w:r w:rsidRPr="009D31A9">
      <w:fldChar w:fldCharType="begin"/>
    </w:r>
    <w:r w:rsidRPr="009D31A9">
      <w:instrText xml:space="preserve"> PAGE  \* MERGEFORMAT </w:instrText>
    </w:r>
    <w:r w:rsidRPr="009D31A9">
      <w:fldChar w:fldCharType="separate"/>
    </w:r>
    <w:r w:rsidR="00AC71E5">
      <w:rPr>
        <w:noProof/>
      </w:rPr>
      <w:t>20</w:t>
    </w:r>
    <w:r w:rsidRPr="009D31A9">
      <w:fldChar w:fldCharType="end"/>
    </w:r>
    <w:r w:rsidRPr="009D31A9">
      <w:t>/</w:t>
    </w:r>
    <w:fldSimple w:instr=" NUMPAGES  \* MERGEFORMAT ">
      <w:r w:rsidR="00AC71E5">
        <w:rPr>
          <w:noProof/>
        </w:rPr>
        <w:t>21</w:t>
      </w:r>
    </w:fldSimple>
    <w:r w:rsidRPr="009D31A9">
      <w:tab/>
    </w:r>
    <w:r w:rsidRPr="009D31A9">
      <w:rPr>
        <w:rStyle w:val="HideTWBExt"/>
        <w:noProof w:val="0"/>
      </w:rPr>
      <w:t>&lt;PathFdR&gt;</w:t>
    </w:r>
    <w:r w:rsidRPr="009D31A9">
      <w:t>PV\1194826IT.docx</w:t>
    </w:r>
    <w:r w:rsidRPr="009D31A9">
      <w:rPr>
        <w:rStyle w:val="HideTWBExt"/>
        <w:noProof w:val="0"/>
      </w:rPr>
      <w:t>&lt;/PathFdR&gt;</w:t>
    </w:r>
  </w:p>
  <w:p w:rsidR="00304FA2" w:rsidRPr="009D31A9" w:rsidRDefault="009D31A9" w:rsidP="009D31A9">
    <w:pPr>
      <w:pStyle w:val="EPFooter2"/>
    </w:pPr>
    <w:r w:rsidRPr="009D31A9">
      <w:t>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A9" w:rsidRPr="009D31A9" w:rsidRDefault="009D31A9" w:rsidP="009D31A9">
    <w:pPr>
      <w:pStyle w:val="EPFooter"/>
    </w:pPr>
    <w:r w:rsidRPr="009D31A9">
      <w:rPr>
        <w:rStyle w:val="HideTWBExt"/>
        <w:noProof w:val="0"/>
      </w:rPr>
      <w:t>&lt;PathFdR&gt;</w:t>
    </w:r>
    <w:r w:rsidRPr="009D31A9">
      <w:t>PV\1194826IT.docx</w:t>
    </w:r>
    <w:r w:rsidRPr="009D31A9">
      <w:rPr>
        <w:rStyle w:val="HideTWBExt"/>
        <w:noProof w:val="0"/>
      </w:rPr>
      <w:t>&lt;/PathFdR&gt;</w:t>
    </w:r>
    <w:r w:rsidRPr="009D31A9">
      <w:tab/>
    </w:r>
    <w:r w:rsidRPr="009D31A9">
      <w:fldChar w:fldCharType="begin"/>
    </w:r>
    <w:r w:rsidRPr="009D31A9">
      <w:instrText xml:space="preserve"> PAGE  \* MERGEFORMAT </w:instrText>
    </w:r>
    <w:r w:rsidRPr="009D31A9">
      <w:fldChar w:fldCharType="separate"/>
    </w:r>
    <w:r w:rsidR="00AC71E5">
      <w:rPr>
        <w:noProof/>
      </w:rPr>
      <w:t>21</w:t>
    </w:r>
    <w:r w:rsidRPr="009D31A9">
      <w:fldChar w:fldCharType="end"/>
    </w:r>
    <w:r w:rsidRPr="009D31A9">
      <w:t>/</w:t>
    </w:r>
    <w:fldSimple w:instr=" NUMPAGES  \* MERGEFORMAT ">
      <w:r w:rsidR="00AC71E5">
        <w:rPr>
          <w:noProof/>
        </w:rPr>
        <w:t>21</w:t>
      </w:r>
    </w:fldSimple>
    <w:r w:rsidRPr="009D31A9">
      <w:tab/>
      <w:t>PE</w:t>
    </w:r>
    <w:r w:rsidRPr="009D31A9">
      <w:rPr>
        <w:rStyle w:val="HideTWBExt"/>
        <w:noProof w:val="0"/>
      </w:rPr>
      <w:t>&lt;NoPE&gt;</w:t>
    </w:r>
    <w:r w:rsidRPr="009D31A9">
      <w:t>644.943</w:t>
    </w:r>
    <w:r w:rsidRPr="009D31A9">
      <w:rPr>
        <w:rStyle w:val="HideTWBExt"/>
        <w:noProof w:val="0"/>
      </w:rPr>
      <w:t>&lt;/NoPE&gt;&lt;Version&gt;</w:t>
    </w:r>
    <w:r w:rsidRPr="009D31A9">
      <w:t>v01-00</w:t>
    </w:r>
    <w:r w:rsidRPr="009D31A9">
      <w:rPr>
        <w:rStyle w:val="HideTWBExt"/>
        <w:noProof w:val="0"/>
      </w:rPr>
      <w:t>&lt;/Version&gt;</w:t>
    </w:r>
  </w:p>
  <w:p w:rsidR="00304FA2" w:rsidRPr="009D31A9" w:rsidRDefault="009D31A9" w:rsidP="009D31A9">
    <w:pPr>
      <w:pStyle w:val="EPFooter2"/>
    </w:pPr>
    <w:r w:rsidRPr="009D31A9">
      <w:tab/>
    </w:r>
    <w:r w:rsidRPr="009D31A9">
      <w:tab/>
      <w:t>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A9" w:rsidRPr="009D31A9" w:rsidRDefault="009D31A9" w:rsidP="009D31A9">
    <w:pPr>
      <w:pStyle w:val="EPFooter"/>
    </w:pPr>
    <w:r w:rsidRPr="009D31A9">
      <w:rPr>
        <w:rStyle w:val="HideTWBExt"/>
        <w:noProof w:val="0"/>
      </w:rPr>
      <w:t>&lt;PathFdR&gt;</w:t>
    </w:r>
    <w:r w:rsidRPr="009D31A9">
      <w:t>PV\1194826IT.docx</w:t>
    </w:r>
    <w:r w:rsidRPr="009D31A9">
      <w:rPr>
        <w:rStyle w:val="HideTWBExt"/>
        <w:noProof w:val="0"/>
      </w:rPr>
      <w:t>&lt;/PathFdR&gt;</w:t>
    </w:r>
    <w:r w:rsidRPr="009D31A9">
      <w:tab/>
    </w:r>
    <w:r w:rsidRPr="009D31A9">
      <w:tab/>
      <w:t>PE</w:t>
    </w:r>
    <w:r w:rsidRPr="009D31A9">
      <w:rPr>
        <w:rStyle w:val="HideTWBExt"/>
        <w:noProof w:val="0"/>
      </w:rPr>
      <w:t>&lt;NoPE&gt;</w:t>
    </w:r>
    <w:r w:rsidRPr="009D31A9">
      <w:t>644.943</w:t>
    </w:r>
    <w:r w:rsidRPr="009D31A9">
      <w:rPr>
        <w:rStyle w:val="HideTWBExt"/>
        <w:noProof w:val="0"/>
      </w:rPr>
      <w:t>&lt;/NoPE&gt;&lt;Version&gt;</w:t>
    </w:r>
    <w:r w:rsidRPr="009D31A9">
      <w:t>v01-00</w:t>
    </w:r>
    <w:r w:rsidRPr="009D31A9">
      <w:rPr>
        <w:rStyle w:val="HideTWBExt"/>
        <w:noProof w:val="0"/>
      </w:rPr>
      <w:t>&lt;/Version&gt;</w:t>
    </w:r>
  </w:p>
  <w:p w:rsidR="00304FA2" w:rsidRPr="009D31A9" w:rsidRDefault="009D31A9" w:rsidP="009D31A9">
    <w:pPr>
      <w:pStyle w:val="EPFooter2"/>
    </w:pPr>
    <w:r w:rsidRPr="009D31A9">
      <w:t>IT</w:t>
    </w:r>
    <w:r w:rsidRPr="009D31A9">
      <w:tab/>
    </w:r>
    <w:r w:rsidRPr="009D31A9">
      <w:rPr>
        <w:b w:val="0"/>
        <w:i/>
        <w:color w:val="C0C0C0"/>
        <w:sz w:val="22"/>
      </w:rPr>
      <w:t>Unita nella diversità</w:t>
    </w:r>
    <w:r w:rsidRPr="009D31A9">
      <w:tab/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A2" w:rsidRPr="009D31A9" w:rsidRDefault="00304FA2">
      <w:r w:rsidRPr="009D31A9">
        <w:separator/>
      </w:r>
    </w:p>
    <w:p w:rsidR="00304FA2" w:rsidRPr="009D31A9" w:rsidRDefault="00304FA2"/>
  </w:footnote>
  <w:footnote w:type="continuationSeparator" w:id="0">
    <w:p w:rsidR="00304FA2" w:rsidRPr="009D31A9" w:rsidRDefault="00304FA2">
      <w:r w:rsidRPr="009D31A9">
        <w:continuationSeparator/>
      </w:r>
    </w:p>
    <w:p w:rsidR="00304FA2" w:rsidRPr="009D31A9" w:rsidRDefault="00304F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E5" w:rsidRDefault="00AC7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E5" w:rsidRDefault="00AC71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E5" w:rsidRDefault="00AC7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1F0"/>
    <w:multiLevelType w:val="hybridMultilevel"/>
    <w:tmpl w:val="51C092D2"/>
    <w:lvl w:ilvl="0" w:tplc="F7EA7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8130E"/>
    <w:multiLevelType w:val="multilevel"/>
    <w:tmpl w:val="47FC11E8"/>
    <w:lvl w:ilvl="0">
      <w:start w:val="1"/>
      <w:numFmt w:val="decimal"/>
      <w:pStyle w:val="PVx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CE833CE"/>
    <w:multiLevelType w:val="multilevel"/>
    <w:tmpl w:val="74F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CA15A52"/>
    <w:multiLevelType w:val="hybridMultilevel"/>
    <w:tmpl w:val="4CAA71DE"/>
    <w:lvl w:ilvl="0" w:tplc="F326C1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KEY" w:val="DEVE"/>
    <w:docVar w:name="LastEditedSection" w:val=" 1"/>
    <w:docVar w:name="MEETMNU" w:val=" 2"/>
    <w:docVar w:name="NVAR" w:val="6"/>
    <w:docVar w:name="STOREDT1" w:val="02/12/2019"/>
    <w:docVar w:name="STOREDT2" w:val="05/12/2019"/>
    <w:docVar w:name="strDocTypeID" w:val="PVx"/>
    <w:docVar w:name="strSubDir" w:val="1194"/>
    <w:docVar w:name="TXTLANGUE" w:val="EN"/>
    <w:docVar w:name="TXTLANGUEMIN" w:val="en"/>
    <w:docVar w:name="TXTNRPE" w:val="644.943"/>
    <w:docVar w:name="TXTPEorAP" w:val="PE"/>
    <w:docVar w:name="TXTROUTE" w:val="PV\1194826EN.docx"/>
    <w:docVar w:name="TXTVERSION" w:val="01-00"/>
  </w:docVars>
  <w:rsids>
    <w:rsidRoot w:val="00E96991"/>
    <w:rsid w:val="00005AAE"/>
    <w:rsid w:val="00007788"/>
    <w:rsid w:val="00010892"/>
    <w:rsid w:val="00017E70"/>
    <w:rsid w:val="00021AD6"/>
    <w:rsid w:val="000265BD"/>
    <w:rsid w:val="00026E9E"/>
    <w:rsid w:val="000533F1"/>
    <w:rsid w:val="000637F3"/>
    <w:rsid w:val="0006514D"/>
    <w:rsid w:val="00067B78"/>
    <w:rsid w:val="00092111"/>
    <w:rsid w:val="0009235A"/>
    <w:rsid w:val="000952B6"/>
    <w:rsid w:val="0009568D"/>
    <w:rsid w:val="000A50C2"/>
    <w:rsid w:val="000A769E"/>
    <w:rsid w:val="000B1C1A"/>
    <w:rsid w:val="000B727D"/>
    <w:rsid w:val="000C46ED"/>
    <w:rsid w:val="000D0749"/>
    <w:rsid w:val="000D4F53"/>
    <w:rsid w:val="000D5FD7"/>
    <w:rsid w:val="000E082D"/>
    <w:rsid w:val="000F0B40"/>
    <w:rsid w:val="000F6376"/>
    <w:rsid w:val="0011399B"/>
    <w:rsid w:val="00114A86"/>
    <w:rsid w:val="001173AC"/>
    <w:rsid w:val="00131180"/>
    <w:rsid w:val="00135287"/>
    <w:rsid w:val="00155672"/>
    <w:rsid w:val="00164E56"/>
    <w:rsid w:val="001707F8"/>
    <w:rsid w:val="00176DCC"/>
    <w:rsid w:val="001813D5"/>
    <w:rsid w:val="001857BA"/>
    <w:rsid w:val="00186CC4"/>
    <w:rsid w:val="00190F58"/>
    <w:rsid w:val="00194506"/>
    <w:rsid w:val="0019636C"/>
    <w:rsid w:val="001A1994"/>
    <w:rsid w:val="001B76F4"/>
    <w:rsid w:val="001C28A5"/>
    <w:rsid w:val="001C4040"/>
    <w:rsid w:val="001D14AA"/>
    <w:rsid w:val="001E037E"/>
    <w:rsid w:val="001E20EC"/>
    <w:rsid w:val="001E4EBD"/>
    <w:rsid w:val="0020777E"/>
    <w:rsid w:val="00220103"/>
    <w:rsid w:val="0022027F"/>
    <w:rsid w:val="00225BAF"/>
    <w:rsid w:val="0022750E"/>
    <w:rsid w:val="00236A0D"/>
    <w:rsid w:val="00250F5D"/>
    <w:rsid w:val="00251D85"/>
    <w:rsid w:val="0026136B"/>
    <w:rsid w:val="00262A07"/>
    <w:rsid w:val="002659A2"/>
    <w:rsid w:val="00272F42"/>
    <w:rsid w:val="00273DB4"/>
    <w:rsid w:val="002753C7"/>
    <w:rsid w:val="002870DD"/>
    <w:rsid w:val="002A27BB"/>
    <w:rsid w:val="002B127E"/>
    <w:rsid w:val="002D74B5"/>
    <w:rsid w:val="002D7816"/>
    <w:rsid w:val="002E00B6"/>
    <w:rsid w:val="002E083E"/>
    <w:rsid w:val="002E0D5E"/>
    <w:rsid w:val="002E2B09"/>
    <w:rsid w:val="002E37A9"/>
    <w:rsid w:val="00304FA2"/>
    <w:rsid w:val="00316C24"/>
    <w:rsid w:val="00323589"/>
    <w:rsid w:val="003246F3"/>
    <w:rsid w:val="00330CE0"/>
    <w:rsid w:val="003345F5"/>
    <w:rsid w:val="0033767A"/>
    <w:rsid w:val="00337C77"/>
    <w:rsid w:val="00343EBA"/>
    <w:rsid w:val="003547F9"/>
    <w:rsid w:val="00355DD5"/>
    <w:rsid w:val="0036013B"/>
    <w:rsid w:val="00367FF0"/>
    <w:rsid w:val="00370637"/>
    <w:rsid w:val="00374A20"/>
    <w:rsid w:val="003A0A68"/>
    <w:rsid w:val="003A1071"/>
    <w:rsid w:val="003A46B7"/>
    <w:rsid w:val="003A4EA4"/>
    <w:rsid w:val="003B4372"/>
    <w:rsid w:val="003C12C7"/>
    <w:rsid w:val="003C5EA0"/>
    <w:rsid w:val="003C69EB"/>
    <w:rsid w:val="003C6D56"/>
    <w:rsid w:val="003C7A12"/>
    <w:rsid w:val="003D1CBB"/>
    <w:rsid w:val="003E0A41"/>
    <w:rsid w:val="003E0BDE"/>
    <w:rsid w:val="003E0D2D"/>
    <w:rsid w:val="003E582C"/>
    <w:rsid w:val="003F18DC"/>
    <w:rsid w:val="003F5B7F"/>
    <w:rsid w:val="003F7A0F"/>
    <w:rsid w:val="00405A95"/>
    <w:rsid w:val="004062E2"/>
    <w:rsid w:val="00426441"/>
    <w:rsid w:val="00426516"/>
    <w:rsid w:val="00430779"/>
    <w:rsid w:val="0044337D"/>
    <w:rsid w:val="0045430B"/>
    <w:rsid w:val="00467244"/>
    <w:rsid w:val="00472CBA"/>
    <w:rsid w:val="00481465"/>
    <w:rsid w:val="00481807"/>
    <w:rsid w:val="0048229C"/>
    <w:rsid w:val="00483253"/>
    <w:rsid w:val="00492DA5"/>
    <w:rsid w:val="00497850"/>
    <w:rsid w:val="004A0431"/>
    <w:rsid w:val="004A2D31"/>
    <w:rsid w:val="004A4538"/>
    <w:rsid w:val="004A4927"/>
    <w:rsid w:val="004A57F0"/>
    <w:rsid w:val="004B094A"/>
    <w:rsid w:val="004B163A"/>
    <w:rsid w:val="004B6286"/>
    <w:rsid w:val="004C1E4A"/>
    <w:rsid w:val="004C3EF5"/>
    <w:rsid w:val="004D6B1E"/>
    <w:rsid w:val="004E577D"/>
    <w:rsid w:val="004F1219"/>
    <w:rsid w:val="004F12D3"/>
    <w:rsid w:val="004F6ED0"/>
    <w:rsid w:val="004F76B3"/>
    <w:rsid w:val="00512269"/>
    <w:rsid w:val="00517905"/>
    <w:rsid w:val="005277A6"/>
    <w:rsid w:val="00543EF6"/>
    <w:rsid w:val="00553CD4"/>
    <w:rsid w:val="00571482"/>
    <w:rsid w:val="00571DD6"/>
    <w:rsid w:val="00574D4D"/>
    <w:rsid w:val="005828F0"/>
    <w:rsid w:val="005838E8"/>
    <w:rsid w:val="00590CDB"/>
    <w:rsid w:val="005940A4"/>
    <w:rsid w:val="00594920"/>
    <w:rsid w:val="00596A5E"/>
    <w:rsid w:val="005970B3"/>
    <w:rsid w:val="005A28B9"/>
    <w:rsid w:val="005A3B3E"/>
    <w:rsid w:val="005A4857"/>
    <w:rsid w:val="005B7835"/>
    <w:rsid w:val="005C2706"/>
    <w:rsid w:val="005D2D78"/>
    <w:rsid w:val="005D46CF"/>
    <w:rsid w:val="005D4FEF"/>
    <w:rsid w:val="005D5A08"/>
    <w:rsid w:val="005E11B3"/>
    <w:rsid w:val="005E2DEF"/>
    <w:rsid w:val="005E6C44"/>
    <w:rsid w:val="005F3189"/>
    <w:rsid w:val="005F6C89"/>
    <w:rsid w:val="006132D6"/>
    <w:rsid w:val="00615488"/>
    <w:rsid w:val="006275CD"/>
    <w:rsid w:val="00633928"/>
    <w:rsid w:val="0063512C"/>
    <w:rsid w:val="0063523F"/>
    <w:rsid w:val="00640211"/>
    <w:rsid w:val="006418F2"/>
    <w:rsid w:val="0064227F"/>
    <w:rsid w:val="00643758"/>
    <w:rsid w:val="00650AF2"/>
    <w:rsid w:val="00654687"/>
    <w:rsid w:val="00672690"/>
    <w:rsid w:val="00673D1F"/>
    <w:rsid w:val="00675887"/>
    <w:rsid w:val="0067649D"/>
    <w:rsid w:val="006A4CF7"/>
    <w:rsid w:val="006A568B"/>
    <w:rsid w:val="006B2516"/>
    <w:rsid w:val="006B2AF7"/>
    <w:rsid w:val="006C1AC2"/>
    <w:rsid w:val="006C239E"/>
    <w:rsid w:val="006C52AC"/>
    <w:rsid w:val="006C6F0A"/>
    <w:rsid w:val="006D0C4F"/>
    <w:rsid w:val="006D2283"/>
    <w:rsid w:val="006D3CC8"/>
    <w:rsid w:val="006E2C80"/>
    <w:rsid w:val="006E763F"/>
    <w:rsid w:val="006F130C"/>
    <w:rsid w:val="0070018A"/>
    <w:rsid w:val="00704D52"/>
    <w:rsid w:val="0070508E"/>
    <w:rsid w:val="00712411"/>
    <w:rsid w:val="00713B78"/>
    <w:rsid w:val="00714F25"/>
    <w:rsid w:val="007153A2"/>
    <w:rsid w:val="00741273"/>
    <w:rsid w:val="00754C89"/>
    <w:rsid w:val="00755125"/>
    <w:rsid w:val="00757C12"/>
    <w:rsid w:val="00765523"/>
    <w:rsid w:val="00765E1E"/>
    <w:rsid w:val="0076749D"/>
    <w:rsid w:val="00771815"/>
    <w:rsid w:val="00777801"/>
    <w:rsid w:val="00785E9B"/>
    <w:rsid w:val="00792939"/>
    <w:rsid w:val="00793FC2"/>
    <w:rsid w:val="007A3289"/>
    <w:rsid w:val="007B0C9D"/>
    <w:rsid w:val="007B5DD5"/>
    <w:rsid w:val="007B7D62"/>
    <w:rsid w:val="007C674A"/>
    <w:rsid w:val="007D1D46"/>
    <w:rsid w:val="007D6B19"/>
    <w:rsid w:val="007D6BE2"/>
    <w:rsid w:val="007E0B3D"/>
    <w:rsid w:val="007E5C31"/>
    <w:rsid w:val="00801684"/>
    <w:rsid w:val="00803006"/>
    <w:rsid w:val="00803FD1"/>
    <w:rsid w:val="00804AE1"/>
    <w:rsid w:val="0082439A"/>
    <w:rsid w:val="008258B9"/>
    <w:rsid w:val="0082592C"/>
    <w:rsid w:val="008263FA"/>
    <w:rsid w:val="0083601E"/>
    <w:rsid w:val="00844D91"/>
    <w:rsid w:val="008452E8"/>
    <w:rsid w:val="00846A63"/>
    <w:rsid w:val="00852D49"/>
    <w:rsid w:val="00872F47"/>
    <w:rsid w:val="00877BF1"/>
    <w:rsid w:val="0088003A"/>
    <w:rsid w:val="0088601A"/>
    <w:rsid w:val="00891C54"/>
    <w:rsid w:val="00897306"/>
    <w:rsid w:val="008978D3"/>
    <w:rsid w:val="008A0730"/>
    <w:rsid w:val="008A5B14"/>
    <w:rsid w:val="008A7874"/>
    <w:rsid w:val="008B0D40"/>
    <w:rsid w:val="008C12BD"/>
    <w:rsid w:val="008C3BBA"/>
    <w:rsid w:val="008D7AD4"/>
    <w:rsid w:val="008E131C"/>
    <w:rsid w:val="008E4DD5"/>
    <w:rsid w:val="008E6B98"/>
    <w:rsid w:val="008F1E3B"/>
    <w:rsid w:val="008F6F69"/>
    <w:rsid w:val="008F7A17"/>
    <w:rsid w:val="009025A9"/>
    <w:rsid w:val="00905F78"/>
    <w:rsid w:val="009119A3"/>
    <w:rsid w:val="00926DB0"/>
    <w:rsid w:val="009408CB"/>
    <w:rsid w:val="009515D1"/>
    <w:rsid w:val="00956466"/>
    <w:rsid w:val="00960270"/>
    <w:rsid w:val="0097066F"/>
    <w:rsid w:val="00972263"/>
    <w:rsid w:val="0099346B"/>
    <w:rsid w:val="00994629"/>
    <w:rsid w:val="009952A8"/>
    <w:rsid w:val="009D17C3"/>
    <w:rsid w:val="009D31A9"/>
    <w:rsid w:val="009D762D"/>
    <w:rsid w:val="009E0B27"/>
    <w:rsid w:val="009E24B6"/>
    <w:rsid w:val="009E7A82"/>
    <w:rsid w:val="00A00F95"/>
    <w:rsid w:val="00A04E2C"/>
    <w:rsid w:val="00A10F2C"/>
    <w:rsid w:val="00A13D65"/>
    <w:rsid w:val="00A13DDE"/>
    <w:rsid w:val="00A16FC5"/>
    <w:rsid w:val="00A36A4E"/>
    <w:rsid w:val="00A427A6"/>
    <w:rsid w:val="00A44C95"/>
    <w:rsid w:val="00A51CA2"/>
    <w:rsid w:val="00A5325A"/>
    <w:rsid w:val="00A6035E"/>
    <w:rsid w:val="00A65248"/>
    <w:rsid w:val="00A66B35"/>
    <w:rsid w:val="00A71778"/>
    <w:rsid w:val="00A8183D"/>
    <w:rsid w:val="00A81EEA"/>
    <w:rsid w:val="00A87091"/>
    <w:rsid w:val="00A91422"/>
    <w:rsid w:val="00A92F32"/>
    <w:rsid w:val="00AB0669"/>
    <w:rsid w:val="00AB7DBA"/>
    <w:rsid w:val="00AC4D9A"/>
    <w:rsid w:val="00AC5E30"/>
    <w:rsid w:val="00AC660B"/>
    <w:rsid w:val="00AC70F9"/>
    <w:rsid w:val="00AC71E5"/>
    <w:rsid w:val="00AC75BE"/>
    <w:rsid w:val="00AD07D2"/>
    <w:rsid w:val="00AD4CEB"/>
    <w:rsid w:val="00AE1834"/>
    <w:rsid w:val="00AF06D2"/>
    <w:rsid w:val="00AF2827"/>
    <w:rsid w:val="00B01DC3"/>
    <w:rsid w:val="00B15084"/>
    <w:rsid w:val="00B2395C"/>
    <w:rsid w:val="00B24B52"/>
    <w:rsid w:val="00B3446E"/>
    <w:rsid w:val="00B40531"/>
    <w:rsid w:val="00B408BE"/>
    <w:rsid w:val="00B40B9E"/>
    <w:rsid w:val="00B41ED9"/>
    <w:rsid w:val="00B501B7"/>
    <w:rsid w:val="00B51AD5"/>
    <w:rsid w:val="00B6240D"/>
    <w:rsid w:val="00BA4044"/>
    <w:rsid w:val="00BA464F"/>
    <w:rsid w:val="00BB0B38"/>
    <w:rsid w:val="00BB1F0F"/>
    <w:rsid w:val="00BC7215"/>
    <w:rsid w:val="00BD3F38"/>
    <w:rsid w:val="00BE0157"/>
    <w:rsid w:val="00BF102E"/>
    <w:rsid w:val="00BF288C"/>
    <w:rsid w:val="00BF54D6"/>
    <w:rsid w:val="00C01C42"/>
    <w:rsid w:val="00C13E92"/>
    <w:rsid w:val="00C24DC4"/>
    <w:rsid w:val="00C346F1"/>
    <w:rsid w:val="00C36FC4"/>
    <w:rsid w:val="00C46B37"/>
    <w:rsid w:val="00C634EF"/>
    <w:rsid w:val="00C63594"/>
    <w:rsid w:val="00C63E0B"/>
    <w:rsid w:val="00C64625"/>
    <w:rsid w:val="00C701DE"/>
    <w:rsid w:val="00C762FC"/>
    <w:rsid w:val="00C76C40"/>
    <w:rsid w:val="00C82F5B"/>
    <w:rsid w:val="00C90B1B"/>
    <w:rsid w:val="00CA2394"/>
    <w:rsid w:val="00CA53ED"/>
    <w:rsid w:val="00CA70CB"/>
    <w:rsid w:val="00CB12EE"/>
    <w:rsid w:val="00CC4684"/>
    <w:rsid w:val="00CC5762"/>
    <w:rsid w:val="00CC6E1E"/>
    <w:rsid w:val="00CD01A6"/>
    <w:rsid w:val="00CD0CF5"/>
    <w:rsid w:val="00CE29F4"/>
    <w:rsid w:val="00CE5AEB"/>
    <w:rsid w:val="00CF2D24"/>
    <w:rsid w:val="00CF45C4"/>
    <w:rsid w:val="00CF78F5"/>
    <w:rsid w:val="00D009AE"/>
    <w:rsid w:val="00D11A34"/>
    <w:rsid w:val="00D211D5"/>
    <w:rsid w:val="00D22365"/>
    <w:rsid w:val="00D329C8"/>
    <w:rsid w:val="00D342CE"/>
    <w:rsid w:val="00D366E7"/>
    <w:rsid w:val="00D374CC"/>
    <w:rsid w:val="00D45997"/>
    <w:rsid w:val="00D6668F"/>
    <w:rsid w:val="00DA4A51"/>
    <w:rsid w:val="00DA573E"/>
    <w:rsid w:val="00DB2201"/>
    <w:rsid w:val="00DB2330"/>
    <w:rsid w:val="00DB5CC6"/>
    <w:rsid w:val="00DB7BC4"/>
    <w:rsid w:val="00DC061F"/>
    <w:rsid w:val="00DC629C"/>
    <w:rsid w:val="00DC63A9"/>
    <w:rsid w:val="00DC6DF9"/>
    <w:rsid w:val="00DC7AF1"/>
    <w:rsid w:val="00DD2158"/>
    <w:rsid w:val="00DD4C86"/>
    <w:rsid w:val="00DD64B7"/>
    <w:rsid w:val="00DF0DC8"/>
    <w:rsid w:val="00E12FEA"/>
    <w:rsid w:val="00E14108"/>
    <w:rsid w:val="00E17EDA"/>
    <w:rsid w:val="00E21182"/>
    <w:rsid w:val="00E2213D"/>
    <w:rsid w:val="00E2660A"/>
    <w:rsid w:val="00E27CA5"/>
    <w:rsid w:val="00E34539"/>
    <w:rsid w:val="00E352CD"/>
    <w:rsid w:val="00E413A9"/>
    <w:rsid w:val="00E64BA6"/>
    <w:rsid w:val="00E6537C"/>
    <w:rsid w:val="00E670AB"/>
    <w:rsid w:val="00E80354"/>
    <w:rsid w:val="00E82999"/>
    <w:rsid w:val="00E8424C"/>
    <w:rsid w:val="00E85748"/>
    <w:rsid w:val="00E92D38"/>
    <w:rsid w:val="00E94489"/>
    <w:rsid w:val="00E94A31"/>
    <w:rsid w:val="00E96991"/>
    <w:rsid w:val="00EA0B23"/>
    <w:rsid w:val="00EA74BF"/>
    <w:rsid w:val="00EA7E10"/>
    <w:rsid w:val="00EB4FBD"/>
    <w:rsid w:val="00EC7932"/>
    <w:rsid w:val="00EE0704"/>
    <w:rsid w:val="00EE1928"/>
    <w:rsid w:val="00EE3F96"/>
    <w:rsid w:val="00EF2B19"/>
    <w:rsid w:val="00F0068D"/>
    <w:rsid w:val="00F05E49"/>
    <w:rsid w:val="00F15EE6"/>
    <w:rsid w:val="00F24FAF"/>
    <w:rsid w:val="00F262FB"/>
    <w:rsid w:val="00F267B4"/>
    <w:rsid w:val="00F31226"/>
    <w:rsid w:val="00F36557"/>
    <w:rsid w:val="00F4356E"/>
    <w:rsid w:val="00F45315"/>
    <w:rsid w:val="00F51C97"/>
    <w:rsid w:val="00F5491E"/>
    <w:rsid w:val="00F60A98"/>
    <w:rsid w:val="00F6123E"/>
    <w:rsid w:val="00F64B87"/>
    <w:rsid w:val="00F84353"/>
    <w:rsid w:val="00F87059"/>
    <w:rsid w:val="00F909BF"/>
    <w:rsid w:val="00F97A4F"/>
    <w:rsid w:val="00FA0152"/>
    <w:rsid w:val="00FA6AF5"/>
    <w:rsid w:val="00FB09D1"/>
    <w:rsid w:val="00FB3DF0"/>
    <w:rsid w:val="00FC1B11"/>
    <w:rsid w:val="00FD183B"/>
    <w:rsid w:val="00FD3F50"/>
    <w:rsid w:val="00FF04B4"/>
    <w:rsid w:val="00FF29AB"/>
    <w:rsid w:val="00FF4EF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E8AB6"/>
  <w15:chartTrackingRefBased/>
  <w15:docId w15:val="{A6A71127-A78F-4CBC-A2D6-4033DF3C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semiHidden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31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semiHidden/>
    <w:qFormat/>
    <w:pPr>
      <w:keepNext/>
      <w:widowControl/>
      <w:tabs>
        <w:tab w:val="left" w:pos="-1057"/>
        <w:tab w:val="left" w:pos="-720"/>
        <w:tab w:val="left" w:pos="0"/>
        <w:tab w:val="left" w:pos="720"/>
        <w:tab w:val="left" w:pos="2154"/>
        <w:tab w:val="left" w:pos="2880"/>
      </w:tabs>
      <w:ind w:left="2155" w:hanging="215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numPr>
        <w:ilvl w:val="5"/>
        <w:numId w:val="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semiHidden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semiHidden/>
    <w:qFormat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dancePV">
    <w:name w:val="AttendancePV"/>
    <w:basedOn w:val="Normal"/>
    <w:rsid w:val="00AD4CEB"/>
    <w:rPr>
      <w:sz w:val="16"/>
    </w:rPr>
  </w:style>
  <w:style w:type="paragraph" w:customStyle="1" w:styleId="PVxIndent">
    <w:name w:val="PVxIndent"/>
    <w:basedOn w:val="Normal"/>
    <w:rsid w:val="006B2AF7"/>
    <w:pPr>
      <w:ind w:left="567"/>
    </w:pPr>
  </w:style>
  <w:style w:type="paragraph" w:customStyle="1" w:styleId="PVxHeading">
    <w:name w:val="PVxHeading"/>
    <w:basedOn w:val="Normal"/>
    <w:next w:val="Normal"/>
    <w:rsid w:val="00316C24"/>
    <w:pPr>
      <w:keepNext/>
      <w:widowControl/>
      <w:numPr>
        <w:numId w:val="8"/>
      </w:numPr>
      <w:tabs>
        <w:tab w:val="clear" w:pos="720"/>
        <w:tab w:val="right" w:pos="9072"/>
      </w:tabs>
      <w:spacing w:before="240" w:after="240"/>
      <w:ind w:left="567" w:hanging="567"/>
    </w:pPr>
    <w:rPr>
      <w:b/>
    </w:rPr>
  </w:style>
  <w:style w:type="paragraph" w:customStyle="1" w:styleId="PVxSubheading12a">
    <w:name w:val="PVxSubheading12a"/>
    <w:basedOn w:val="Normal"/>
    <w:next w:val="Normal"/>
    <w:rsid w:val="006B2AF7"/>
    <w:pPr>
      <w:widowControl/>
      <w:spacing w:after="240"/>
      <w:ind w:left="567"/>
    </w:pPr>
    <w:rPr>
      <w:b/>
      <w:i/>
    </w:rPr>
  </w:style>
  <w:style w:type="paragraph" w:customStyle="1" w:styleId="PVxSubheadingTab12b">
    <w:name w:val="PVxSubheadingTab12b"/>
    <w:basedOn w:val="Normal"/>
    <w:rsid w:val="0048229C"/>
    <w:pPr>
      <w:tabs>
        <w:tab w:val="left" w:pos="2268"/>
      </w:tabs>
      <w:spacing w:before="240"/>
      <w:ind w:left="567"/>
    </w:pPr>
    <w:rPr>
      <w:b/>
      <w:i/>
    </w:rPr>
  </w:style>
  <w:style w:type="paragraph" w:customStyle="1" w:styleId="PVxSubheadingTab12b12a">
    <w:name w:val="PVxSubheadingTab12b12a"/>
    <w:basedOn w:val="Normal"/>
    <w:next w:val="Normal"/>
    <w:rsid w:val="0048229C"/>
    <w:pPr>
      <w:tabs>
        <w:tab w:val="left" w:pos="2268"/>
      </w:tabs>
      <w:spacing w:before="240" w:after="240"/>
      <w:ind w:left="567"/>
    </w:pPr>
    <w:rPr>
      <w:b/>
      <w:i/>
    </w:rPr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PVxIndentRightTab">
    <w:name w:val="PVxIndentRightTab"/>
    <w:basedOn w:val="Normal"/>
    <w:rsid w:val="00CD0CF5"/>
    <w:pPr>
      <w:tabs>
        <w:tab w:val="right" w:pos="9072"/>
      </w:tabs>
      <w:ind w:left="567"/>
    </w:pPr>
  </w:style>
  <w:style w:type="paragraph" w:customStyle="1" w:styleId="NormalHanging12b">
    <w:name w:val="NormalHanging12b"/>
    <w:basedOn w:val="Normal"/>
    <w:rsid w:val="004062E2"/>
    <w:pPr>
      <w:spacing w:before="240"/>
      <w:ind w:left="567" w:hanging="567"/>
    </w:pPr>
    <w:rPr>
      <w:snapToGrid/>
      <w:lang w:eastAsia="en-GB"/>
    </w:rPr>
  </w:style>
  <w:style w:type="paragraph" w:styleId="TOC1">
    <w:name w:val="toc 1"/>
    <w:basedOn w:val="Normal"/>
    <w:next w:val="Normal"/>
    <w:autoRedefine/>
    <w:uiPriority w:val="39"/>
    <w:rsid w:val="00A16FC5"/>
  </w:style>
  <w:style w:type="character" w:styleId="Hyperlink">
    <w:name w:val="Hyperlink"/>
    <w:uiPriority w:val="99"/>
    <w:semiHidden/>
    <w:rsid w:val="004A4538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rsid w:val="00A16FC5"/>
    <w:pPr>
      <w:ind w:left="426"/>
    </w:pPr>
  </w:style>
  <w:style w:type="paragraph" w:customStyle="1" w:styleId="RollCallTable">
    <w:name w:val="RollCallTable"/>
    <w:basedOn w:val="Normal"/>
    <w:rsid w:val="002659A2"/>
    <w:pPr>
      <w:spacing w:before="120" w:after="120"/>
    </w:pPr>
    <w:rPr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RollCallSymbols12pt">
    <w:name w:val="RollCallSymbols12pt"/>
    <w:basedOn w:val="Normal"/>
    <w:rsid w:val="002659A2"/>
    <w:pPr>
      <w:spacing w:before="120" w:after="120"/>
      <w:jc w:val="center"/>
    </w:pPr>
    <w:rPr>
      <w:rFonts w:ascii="Arial" w:hAnsi="Arial"/>
      <w:b/>
      <w:bCs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napToGrid/>
      <w:sz w:val="48"/>
    </w:rPr>
  </w:style>
  <w:style w:type="table" w:styleId="TableGrid">
    <w:name w:val="Table Grid"/>
    <w:basedOn w:val="TableNormal"/>
    <w:rsid w:val="00F6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F64B87"/>
    <w:pPr>
      <w:jc w:val="center"/>
    </w:pPr>
    <w:rPr>
      <w:rFonts w:ascii="Arial" w:hAnsi="Arial" w:cs="Arial"/>
      <w:i/>
      <w:snapToGrid/>
      <w:sz w:val="22"/>
      <w:szCs w:val="22"/>
      <w:lang w:eastAsia="en-GB"/>
    </w:rPr>
  </w:style>
  <w:style w:type="paragraph" w:customStyle="1" w:styleId="RollCallSymbols14pt">
    <w:name w:val="RollCallSymbols14pt"/>
    <w:basedOn w:val="Normal"/>
    <w:rsid w:val="002659A2"/>
    <w:pPr>
      <w:spacing w:before="120" w:after="120"/>
      <w:jc w:val="center"/>
    </w:pPr>
    <w:rPr>
      <w:rFonts w:ascii="Arial" w:hAnsi="Arial"/>
      <w:b/>
      <w:bCs/>
      <w:sz w:val="2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PVxIndentTab">
    <w:name w:val="PVxIndentTab"/>
    <w:basedOn w:val="Normal"/>
    <w:rsid w:val="004062E2"/>
    <w:pPr>
      <w:tabs>
        <w:tab w:val="left" w:pos="2268"/>
      </w:tabs>
      <w:ind w:left="567"/>
    </w:pPr>
  </w:style>
  <w:style w:type="paragraph" w:customStyle="1" w:styleId="PVxIndentTab12b">
    <w:name w:val="PVxIndentTab12b"/>
    <w:basedOn w:val="Normal"/>
    <w:next w:val="Normal"/>
    <w:rsid w:val="00CD0CF5"/>
    <w:pPr>
      <w:tabs>
        <w:tab w:val="left" w:pos="2268"/>
      </w:tabs>
      <w:spacing w:before="240"/>
      <w:ind w:left="567"/>
    </w:pPr>
  </w:style>
  <w:style w:type="paragraph" w:customStyle="1" w:styleId="PVxIndent12a">
    <w:name w:val="PVxIndent12a"/>
    <w:basedOn w:val="Normal"/>
    <w:rsid w:val="006B2AF7"/>
    <w:pPr>
      <w:spacing w:after="240"/>
      <w:ind w:left="567"/>
    </w:pPr>
  </w:style>
  <w:style w:type="paragraph" w:customStyle="1" w:styleId="RollCallVotes">
    <w:name w:val="RollCallVotes"/>
    <w:basedOn w:val="Normal"/>
    <w:rsid w:val="002659A2"/>
    <w:pPr>
      <w:spacing w:before="120" w:after="120"/>
      <w:jc w:val="center"/>
    </w:pPr>
    <w:rPr>
      <w:b/>
      <w:bCs/>
      <w:sz w:val="16"/>
    </w:rPr>
  </w:style>
  <w:style w:type="paragraph" w:customStyle="1" w:styleId="RollCallHeading">
    <w:name w:val="RollCallHeading"/>
    <w:basedOn w:val="Normal"/>
    <w:qFormat/>
    <w:rsid w:val="003A0A68"/>
    <w:pPr>
      <w:spacing w:before="480" w:after="480"/>
      <w:jc w:val="center"/>
    </w:pPr>
    <w:rPr>
      <w:b/>
      <w:sz w:val="2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VxIndent12b">
    <w:name w:val="PVxIndent12b"/>
    <w:basedOn w:val="Normal"/>
    <w:next w:val="Normal"/>
    <w:rsid w:val="006B2AF7"/>
    <w:pPr>
      <w:spacing w:before="240"/>
      <w:ind w:left="567"/>
    </w:pPr>
  </w:style>
  <w:style w:type="paragraph" w:customStyle="1" w:styleId="NormalBold">
    <w:name w:val="NormalBold"/>
    <w:basedOn w:val="Normal"/>
    <w:rPr>
      <w:b/>
    </w:rPr>
  </w:style>
  <w:style w:type="paragraph" w:customStyle="1" w:styleId="LineTop">
    <w:name w:val="LineTop"/>
    <w:basedOn w:val="Normal"/>
    <w:next w:val="Normal"/>
    <w:rsid w:val="00F64B87"/>
    <w:pPr>
      <w:pBdr>
        <w:top w:val="single" w:sz="4" w:space="1" w:color="auto"/>
      </w:pBdr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LineBottom">
    <w:name w:val="LineBottom"/>
    <w:basedOn w:val="Normal"/>
    <w:next w:val="Normal"/>
    <w:rsid w:val="001173AC"/>
    <w:pPr>
      <w:pBdr>
        <w:bottom w:val="single" w:sz="4" w:space="1" w:color="auto"/>
      </w:pBdr>
      <w:spacing w:after="240"/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RollCallTitle">
    <w:name w:val="RollCallTitle"/>
    <w:basedOn w:val="Normal"/>
    <w:qFormat/>
    <w:rsid w:val="00AD4CEB"/>
    <w:pPr>
      <w:spacing w:after="240"/>
    </w:pPr>
  </w:style>
  <w:style w:type="paragraph" w:customStyle="1" w:styleId="RollCallContents">
    <w:name w:val="RollCallContents"/>
    <w:basedOn w:val="Normal"/>
    <w:qFormat/>
    <w:rsid w:val="00DC63A9"/>
    <w:pPr>
      <w:spacing w:before="480" w:after="480"/>
      <w:jc w:val="center"/>
    </w:pPr>
    <w:rPr>
      <w:b/>
    </w:rPr>
  </w:style>
  <w:style w:type="paragraph" w:customStyle="1" w:styleId="RollCallSubtitle">
    <w:name w:val="RollCallSubtitle"/>
    <w:basedOn w:val="RollCallTitle"/>
    <w:qFormat/>
    <w:rsid w:val="008A7874"/>
  </w:style>
  <w:style w:type="paragraph" w:customStyle="1" w:styleId="RollCallTabs">
    <w:name w:val="RollCallTabs"/>
    <w:basedOn w:val="Normal"/>
    <w:qFormat/>
    <w:rsid w:val="000A769E"/>
    <w:pPr>
      <w:tabs>
        <w:tab w:val="center" w:pos="284"/>
        <w:tab w:val="left" w:pos="426"/>
      </w:tabs>
    </w:pPr>
  </w:style>
  <w:style w:type="paragraph" w:customStyle="1" w:styleId="EPName">
    <w:name w:val="EPName"/>
    <w:basedOn w:val="Normal"/>
    <w:rsid w:val="00DF0DC8"/>
    <w:pPr>
      <w:spacing w:before="80" w:after="80"/>
    </w:pPr>
    <w:rPr>
      <w:rFonts w:ascii="Arial Narrow" w:hAnsi="Arial Narrow" w:cs="Arial"/>
      <w:b/>
      <w:snapToGrid/>
      <w:sz w:val="32"/>
      <w:szCs w:val="22"/>
      <w:lang w:eastAsia="en-GB"/>
    </w:rPr>
  </w:style>
  <w:style w:type="paragraph" w:customStyle="1" w:styleId="EPTerm">
    <w:name w:val="EPTerm"/>
    <w:basedOn w:val="Normal"/>
    <w:next w:val="Normal"/>
    <w:rsid w:val="00DF0DC8"/>
    <w:pPr>
      <w:spacing w:after="80"/>
    </w:pPr>
    <w:rPr>
      <w:rFonts w:ascii="Arial" w:hAnsi="Arial" w:cs="Arial"/>
      <w:snapToGrid/>
      <w:sz w:val="20"/>
      <w:szCs w:val="22"/>
      <w:lang w:eastAsia="en-GB"/>
    </w:rPr>
  </w:style>
  <w:style w:type="paragraph" w:customStyle="1" w:styleId="EPLogo">
    <w:name w:val="EPLogo"/>
    <w:basedOn w:val="Normal"/>
    <w:qFormat/>
    <w:rsid w:val="00DF0DC8"/>
    <w:pPr>
      <w:jc w:val="right"/>
    </w:pPr>
    <w:rPr>
      <w:snapToGrid/>
      <w:lang w:eastAsia="en-GB"/>
    </w:rPr>
  </w:style>
  <w:style w:type="paragraph" w:customStyle="1" w:styleId="AttendancePVTable">
    <w:name w:val="AttendancePVTable"/>
    <w:basedOn w:val="Normal"/>
    <w:rsid w:val="00AD4CEB"/>
    <w:pPr>
      <w:spacing w:before="120" w:after="120"/>
    </w:pPr>
    <w:rPr>
      <w:sz w:val="16"/>
    </w:rPr>
  </w:style>
  <w:style w:type="paragraph" w:customStyle="1" w:styleId="AttendancePVFootnote">
    <w:name w:val="AttendancePVFootnote"/>
    <w:basedOn w:val="Normal"/>
    <w:rsid w:val="00AD4CEB"/>
    <w:pPr>
      <w:tabs>
        <w:tab w:val="left" w:pos="170"/>
        <w:tab w:val="left" w:pos="510"/>
      </w:tabs>
      <w:ind w:left="680" w:hanging="680"/>
    </w:pPr>
    <w:rPr>
      <w:sz w:val="16"/>
    </w:rPr>
  </w:style>
  <w:style w:type="paragraph" w:customStyle="1" w:styleId="AttendancePVTitle">
    <w:name w:val="AttendancePVTitle"/>
    <w:basedOn w:val="Normal"/>
    <w:rsid w:val="00A66B35"/>
    <w:pPr>
      <w:spacing w:after="480"/>
      <w:jc w:val="center"/>
    </w:pPr>
    <w:rPr>
      <w:b/>
      <w:sz w:val="16"/>
    </w:rPr>
  </w:style>
  <w:style w:type="paragraph" w:customStyle="1" w:styleId="Normal12a">
    <w:name w:val="Normal12a"/>
    <w:basedOn w:val="Normal"/>
    <w:rsid w:val="00AD4CEB"/>
    <w:pPr>
      <w:spacing w:after="240"/>
    </w:pPr>
    <w:rPr>
      <w:snapToGrid/>
      <w:lang w:eastAsia="en-GB"/>
    </w:rPr>
  </w:style>
  <w:style w:type="paragraph" w:customStyle="1" w:styleId="NormalBoldCenter">
    <w:name w:val="NormalBoldCenter"/>
    <w:basedOn w:val="Normal"/>
    <w:rsid w:val="00AD4CEB"/>
    <w:pPr>
      <w:jc w:val="center"/>
    </w:pPr>
    <w:rPr>
      <w:b/>
      <w:lang w:eastAsia="en-GB"/>
    </w:rPr>
  </w:style>
  <w:style w:type="paragraph" w:customStyle="1" w:styleId="HeadingReferenceOJPV">
    <w:name w:val="HeadingReferenceOJPV"/>
    <w:basedOn w:val="Normal"/>
    <w:rsid w:val="001173AC"/>
    <w:pPr>
      <w:spacing w:before="840" w:after="720"/>
      <w:jc w:val="right"/>
    </w:pPr>
    <w:rPr>
      <w:rFonts w:ascii="Arial" w:hAnsi="Arial"/>
      <w:b/>
      <w:lang w:eastAsia="en-GB"/>
    </w:rPr>
  </w:style>
  <w:style w:type="paragraph" w:customStyle="1" w:styleId="EPFooter">
    <w:name w:val="EPFooter"/>
    <w:basedOn w:val="Normal"/>
    <w:rsid w:val="005A4857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637F3"/>
    <w:pPr>
      <w:keepLines/>
      <w:spacing w:before="240"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semiHidden/>
    <w:rsid w:val="001E4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1E4EBD"/>
    <w:rPr>
      <w:snapToGrid w:val="0"/>
      <w:sz w:val="24"/>
      <w:lang w:eastAsia="en-US"/>
    </w:rPr>
  </w:style>
  <w:style w:type="paragraph" w:customStyle="1" w:styleId="MeetingIntro">
    <w:name w:val="MeetingIntro"/>
    <w:basedOn w:val="Normal"/>
    <w:rsid w:val="001173AC"/>
    <w:pPr>
      <w:spacing w:before="600" w:after="600"/>
    </w:pPr>
    <w:rPr>
      <w:lang w:eastAsia="en-GB"/>
    </w:rPr>
  </w:style>
  <w:style w:type="paragraph" w:customStyle="1" w:styleId="MeetingClosing">
    <w:name w:val="MeetingClosing"/>
    <w:basedOn w:val="Normal"/>
    <w:rsid w:val="001173AC"/>
    <w:pPr>
      <w:spacing w:before="600" w:after="240"/>
    </w:pPr>
  </w:style>
  <w:style w:type="paragraph" w:customStyle="1" w:styleId="HeadingDocType24a">
    <w:name w:val="HeadingDocType24a"/>
    <w:basedOn w:val="Normal"/>
    <w:rsid w:val="001173AC"/>
    <w:pPr>
      <w:spacing w:after="480"/>
      <w:jc w:val="center"/>
    </w:pPr>
    <w:rPr>
      <w:rFonts w:ascii="Arial" w:hAnsi="Arial"/>
      <w:b/>
      <w:snapToGrid/>
      <w:sz w:val="48"/>
      <w:lang w:eastAsia="en-GB"/>
    </w:rPr>
  </w:style>
  <w:style w:type="paragraph" w:customStyle="1" w:styleId="HeadingCenter12a">
    <w:name w:val="HeadingCenter12a"/>
    <w:basedOn w:val="Normal"/>
    <w:rsid w:val="001173AC"/>
    <w:pPr>
      <w:spacing w:after="240"/>
      <w:jc w:val="center"/>
    </w:pPr>
    <w:rPr>
      <w:b/>
      <w:snapToGrid/>
      <w:lang w:eastAsia="en-GB"/>
    </w:rPr>
  </w:style>
  <w:style w:type="paragraph" w:customStyle="1" w:styleId="AnnexRightBold">
    <w:name w:val="AnnexRightBold"/>
    <w:basedOn w:val="Normal"/>
    <w:rsid w:val="0067649D"/>
    <w:pPr>
      <w:spacing w:after="480"/>
      <w:jc w:val="right"/>
    </w:pPr>
    <w:rPr>
      <w:b/>
      <w:snapToGrid/>
      <w:lang w:eastAsia="en-GB"/>
    </w:rPr>
  </w:style>
  <w:style w:type="paragraph" w:styleId="Footer">
    <w:name w:val="footer"/>
    <w:basedOn w:val="Normal"/>
    <w:link w:val="FooterChar"/>
    <w:rsid w:val="006C23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C239E"/>
    <w:rPr>
      <w:snapToGrid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C23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337D"/>
    <w:rPr>
      <w:b/>
      <w:bCs/>
    </w:rPr>
  </w:style>
  <w:style w:type="paragraph" w:styleId="BalloonText">
    <w:name w:val="Balloon Text"/>
    <w:basedOn w:val="Normal"/>
    <w:link w:val="BalloonTextChar"/>
    <w:rsid w:val="005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2269"/>
    <w:rPr>
      <w:rFonts w:ascii="Segoe UI" w:hAnsi="Segoe UI" w:cs="Segoe UI"/>
      <w:snapToGrid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INTI~1\AppData\Local\Temp\PV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FF17-07C6-47FD-A33B-5E225717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PVx</Template>
  <TotalTime>1</TotalTime>
  <Pages>21</Pages>
  <Words>4599</Words>
  <Characters>27689</Characters>
  <Application>Microsoft Office Word</Application>
  <DocSecurity>0</DocSecurity>
  <Lines>1258</Lines>
  <Paragraphs>978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PVx</vt:lpstr>
    </vt:vector>
  </TitlesOfParts>
  <Company/>
  <LinksUpToDate>false</LinksUpToDate>
  <CharactersWithSpaces>31310</CharactersWithSpaces>
  <SharedDoc>false</SharedDoc>
  <HLinks>
    <vt:vector size="12" baseType="variant">
      <vt:variant>
        <vt:i4>2752513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_Toc3824015</vt:lpwstr>
      </vt:variant>
      <vt:variant>
        <vt:i4>2752513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PVx</dc:title>
  <dc:subject/>
  <dc:creator>PINTILIE Julieta</dc:creator>
  <cp:keywords/>
  <cp:lastModifiedBy>PISANI Elisabetta</cp:lastModifiedBy>
  <cp:revision>2</cp:revision>
  <cp:lastPrinted>2020-01-27T11:31:00Z</cp:lastPrinted>
  <dcterms:created xsi:type="dcterms:W3CDTF">2020-02-07T16:31:00Z</dcterms:created>
  <dcterms:modified xsi:type="dcterms:W3CDTF">2020-02-07T16:31:00Z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9.8.0 Build [20191010]</vt:lpwstr>
  </property>
  <property fmtid="{D5CDD505-2E9C-101B-9397-08002B2CF9AE}" pid="3" name="LastEdited with">
    <vt:lpwstr>9.8.2 Build [20200114]</vt:lpwstr>
  </property>
  <property fmtid="{D5CDD505-2E9C-101B-9397-08002B2CF9AE}" pid="4" name="&lt;FdR&gt;">
    <vt:lpwstr>1194826</vt:lpwstr>
  </property>
  <property fmtid="{D5CDD505-2E9C-101B-9397-08002B2CF9AE}" pid="5" name="&lt;Type&gt;">
    <vt:lpwstr>PV</vt:lpwstr>
  </property>
  <property fmtid="{D5CDD505-2E9C-101B-9397-08002B2CF9AE}" pid="6" name="&lt;ModelCod&gt;">
    <vt:lpwstr>\\eiciBRUpr1\pdocep$\DocEP\DOCS\General\PV\PVx.dotx(04/11/2019 18:15:04)</vt:lpwstr>
  </property>
  <property fmtid="{D5CDD505-2E9C-101B-9397-08002B2CF9AE}" pid="7" name="&lt;ModelTra&gt;">
    <vt:lpwstr>\\eiciBRUpr1\pdocep$\DocEP\TRANSFIL\EN\PVx.EN(01/07/2019 13:50:11)</vt:lpwstr>
  </property>
  <property fmtid="{D5CDD505-2E9C-101B-9397-08002B2CF9AE}" pid="8" name="&lt;Model&gt;">
    <vt:lpwstr>PVx</vt:lpwstr>
  </property>
  <property fmtid="{D5CDD505-2E9C-101B-9397-08002B2CF9AE}" pid="9" name="FooterPath">
    <vt:lpwstr>PV\1194826IT.docx</vt:lpwstr>
  </property>
  <property fmtid="{D5CDD505-2E9C-101B-9397-08002B2CF9AE}" pid="10" name="PE number">
    <vt:lpwstr>644.943</vt:lpwstr>
  </property>
  <property fmtid="{D5CDD505-2E9C-101B-9397-08002B2CF9AE}" pid="11" name="SendToEpades">
    <vt:lpwstr>OK - 2020/01/31 09:48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IT</vt:lpwstr>
  </property>
  <property fmtid="{D5CDD505-2E9C-101B-9397-08002B2CF9AE}" pid="15" name="Bookout">
    <vt:lpwstr>OK - 2020/02/07 17:30</vt:lpwstr>
  </property>
</Properties>
</file>