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A31EA8" w:rsidRDefault="00A31EA8" w:rsidP="00A31EA8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A31EA8">
        <w:rPr>
          <w:b/>
          <w:noProof/>
        </w:rPr>
        <w:t>Question avec demande de réponse écrite E-001342/2017</w:t>
      </w:r>
    </w:p>
    <w:p w:rsidR="00A31EA8" w:rsidRPr="00A31EA8" w:rsidRDefault="00A31EA8" w:rsidP="00A31EA8">
      <w:pPr>
        <w:tabs>
          <w:tab w:val="left" w:pos="1134"/>
        </w:tabs>
        <w:rPr>
          <w:b/>
          <w:noProof/>
        </w:rPr>
      </w:pPr>
      <w:r w:rsidRPr="00A31EA8">
        <w:rPr>
          <w:b/>
          <w:noProof/>
        </w:rPr>
        <w:t>à la Commission</w:t>
      </w:r>
    </w:p>
    <w:p w:rsidR="00A31EA8" w:rsidRPr="00A31EA8" w:rsidRDefault="00A31EA8" w:rsidP="00A31EA8">
      <w:pPr>
        <w:tabs>
          <w:tab w:val="left" w:pos="1134"/>
        </w:tabs>
        <w:rPr>
          <w:noProof/>
        </w:rPr>
      </w:pPr>
      <w:r w:rsidRPr="00A31EA8">
        <w:rPr>
          <w:noProof/>
        </w:rPr>
        <w:t>Article 130 du règlement</w:t>
      </w:r>
    </w:p>
    <w:p w:rsidR="00A31EA8" w:rsidRPr="00A31EA8" w:rsidRDefault="00A31EA8" w:rsidP="00A31EA8">
      <w:pPr>
        <w:tabs>
          <w:tab w:val="left" w:pos="1134"/>
        </w:tabs>
        <w:spacing w:after="240"/>
        <w:rPr>
          <w:b/>
          <w:noProof/>
        </w:rPr>
      </w:pPr>
      <w:r w:rsidRPr="00A31EA8">
        <w:rPr>
          <w:b/>
          <w:noProof/>
        </w:rPr>
        <w:t>Elisabeth Morin-Chartier (PPE) et Michel Dantin (PPE)</w:t>
      </w:r>
    </w:p>
    <w:p w:rsidR="00A31EA8" w:rsidRPr="00A31EA8" w:rsidRDefault="00A31EA8" w:rsidP="00A31EA8">
      <w:pPr>
        <w:tabs>
          <w:tab w:val="left" w:pos="1134"/>
        </w:tabs>
        <w:spacing w:after="240"/>
        <w:ind w:left="1134" w:hanging="1134"/>
        <w:rPr>
          <w:noProof/>
        </w:rPr>
      </w:pPr>
      <w:r w:rsidRPr="00A31EA8">
        <w:rPr>
          <w:noProof/>
        </w:rPr>
        <w:t>Objet:</w:t>
      </w:r>
      <w:r w:rsidRPr="00A31EA8">
        <w:rPr>
          <w:noProof/>
        </w:rPr>
        <w:tab/>
        <w:t>Définition des viandes séparées mécaniquement en vertu du règlement (CE) nº 853/2004</w:t>
      </w:r>
    </w:p>
    <w:p w:rsidR="00EF6487" w:rsidRPr="00A31EA8" w:rsidRDefault="00EF6487" w:rsidP="00A31EA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A31EA8">
        <w:rPr>
          <w:noProof/>
        </w:rPr>
        <w:t>La définition des viande</w:t>
      </w:r>
      <w:r w:rsidR="00A72F06" w:rsidRPr="00A31EA8">
        <w:rPr>
          <w:noProof/>
        </w:rPr>
        <w:t>s</w:t>
      </w:r>
      <w:r w:rsidRPr="00A31EA8">
        <w:rPr>
          <w:noProof/>
        </w:rPr>
        <w:t xml:space="preserve"> séparées mécaniquement (VSM) prescrite par l</w:t>
      </w:r>
      <w:r w:rsidR="00A72F06" w:rsidRPr="00A31EA8">
        <w:rPr>
          <w:noProof/>
        </w:rPr>
        <w:t>’a</w:t>
      </w:r>
      <w:r w:rsidRPr="00A31EA8">
        <w:rPr>
          <w:noProof/>
        </w:rPr>
        <w:t>nnexe</w:t>
      </w:r>
      <w:r w:rsidR="00ED64CB" w:rsidRPr="00A31EA8">
        <w:rPr>
          <w:noProof/>
        </w:rPr>
        <w:t> I, point 1.14</w:t>
      </w:r>
      <w:r w:rsidR="00A72F06" w:rsidRPr="00A31EA8">
        <w:rPr>
          <w:noProof/>
        </w:rPr>
        <w:t>,</w:t>
      </w:r>
      <w:r w:rsidR="00ED64CB" w:rsidRPr="00A31EA8">
        <w:rPr>
          <w:noProof/>
        </w:rPr>
        <w:t xml:space="preserve"> du règlement (CE) </w:t>
      </w:r>
      <w:r w:rsidR="00A72F06" w:rsidRPr="00A31EA8">
        <w:rPr>
          <w:noProof/>
        </w:rPr>
        <w:t>nº </w:t>
      </w:r>
      <w:r w:rsidRPr="00A31EA8">
        <w:rPr>
          <w:noProof/>
        </w:rPr>
        <w:t>853/2004 fait l</w:t>
      </w:r>
      <w:r w:rsidR="00A72F06" w:rsidRPr="00A31EA8">
        <w:rPr>
          <w:noProof/>
        </w:rPr>
        <w:t>’</w:t>
      </w:r>
      <w:r w:rsidRPr="00A31EA8">
        <w:rPr>
          <w:noProof/>
        </w:rPr>
        <w:t>objet d</w:t>
      </w:r>
      <w:r w:rsidR="00A72F06" w:rsidRPr="00A31EA8">
        <w:rPr>
          <w:noProof/>
        </w:rPr>
        <w:t>’</w:t>
      </w:r>
      <w:r w:rsidRPr="00A31EA8">
        <w:rPr>
          <w:noProof/>
        </w:rPr>
        <w:t>interprétations contradictoires, notamment le premier des trois critères cumulatifs de ladite définition. L</w:t>
      </w:r>
      <w:r w:rsidR="00A72F06" w:rsidRPr="00A31EA8">
        <w:rPr>
          <w:noProof/>
        </w:rPr>
        <w:t>’</w:t>
      </w:r>
      <w:r w:rsidRPr="00A31EA8">
        <w:rPr>
          <w:noProof/>
        </w:rPr>
        <w:t xml:space="preserve">interprétation en vigueur en France impose que la viande de cou de volaille soit considérée comme de la VSM et non </w:t>
      </w:r>
      <w:r w:rsidR="00BA0370" w:rsidRPr="00A31EA8">
        <w:rPr>
          <w:noProof/>
        </w:rPr>
        <w:t xml:space="preserve">comme </w:t>
      </w:r>
      <w:r w:rsidRPr="00A31EA8">
        <w:rPr>
          <w:noProof/>
        </w:rPr>
        <w:t>de la viande, interdisant son utilisation dans la préparation de viande.</w:t>
      </w:r>
    </w:p>
    <w:p w:rsidR="00EF6487" w:rsidRPr="00A31EA8" w:rsidRDefault="00EF6487" w:rsidP="00A31EA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A31EA8">
        <w:rPr>
          <w:noProof/>
        </w:rPr>
        <w:t>Afin d</w:t>
      </w:r>
      <w:r w:rsidR="00A72F06" w:rsidRPr="00A31EA8">
        <w:rPr>
          <w:noProof/>
        </w:rPr>
        <w:t>’</w:t>
      </w:r>
      <w:r w:rsidRPr="00A31EA8">
        <w:rPr>
          <w:noProof/>
        </w:rPr>
        <w:t>apporter une sécurité juridique aux producteurs, la Commission peut-elle confirmer qu</w:t>
      </w:r>
      <w:r w:rsidR="00A72F06" w:rsidRPr="00A31EA8">
        <w:rPr>
          <w:noProof/>
        </w:rPr>
        <w:t>’</w:t>
      </w:r>
      <w:r w:rsidRPr="00A31EA8">
        <w:rPr>
          <w:noProof/>
        </w:rPr>
        <w:t xml:space="preserve">un aliment doit être qualifié de </w:t>
      </w:r>
      <w:r w:rsidR="00042D0C" w:rsidRPr="00A31EA8">
        <w:rPr>
          <w:noProof/>
        </w:rPr>
        <w:t>«</w:t>
      </w:r>
      <w:r w:rsidRPr="00A31EA8">
        <w:rPr>
          <w:noProof/>
        </w:rPr>
        <w:t>viande</w:t>
      </w:r>
      <w:r w:rsidR="00042D0C" w:rsidRPr="00A31EA8">
        <w:rPr>
          <w:noProof/>
        </w:rPr>
        <w:t>»</w:t>
      </w:r>
      <w:r w:rsidRPr="00A31EA8">
        <w:rPr>
          <w:noProof/>
        </w:rPr>
        <w:t xml:space="preserve"> et non de </w:t>
      </w:r>
      <w:r w:rsidR="00042D0C" w:rsidRPr="00A31EA8">
        <w:rPr>
          <w:noProof/>
        </w:rPr>
        <w:t>«</w:t>
      </w:r>
      <w:r w:rsidRPr="00A31EA8">
        <w:rPr>
          <w:noProof/>
        </w:rPr>
        <w:t>VSM</w:t>
      </w:r>
      <w:r w:rsidR="00042D0C" w:rsidRPr="00A31EA8">
        <w:rPr>
          <w:noProof/>
        </w:rPr>
        <w:t>»</w:t>
      </w:r>
      <w:r w:rsidRPr="00A31EA8">
        <w:rPr>
          <w:noProof/>
        </w:rPr>
        <w:t xml:space="preserve"> quand les conditions suivantes sont remplies</w:t>
      </w:r>
      <w:r w:rsidR="00042D0C" w:rsidRPr="00A31EA8">
        <w:rPr>
          <w:noProof/>
        </w:rPr>
        <w:t>?</w:t>
      </w:r>
    </w:p>
    <w:p w:rsidR="00EF6487" w:rsidRPr="00A31EA8" w:rsidRDefault="00042D0C" w:rsidP="00A31EA8">
      <w:pPr>
        <w:tabs>
          <w:tab w:val="left" w:pos="426"/>
          <w:tab w:val="left" w:pos="851"/>
          <w:tab w:val="left" w:pos="1276"/>
        </w:tabs>
        <w:spacing w:after="240"/>
        <w:ind w:left="420" w:hanging="420"/>
        <w:rPr>
          <w:noProof/>
        </w:rPr>
      </w:pPr>
      <w:r w:rsidRPr="00A31EA8">
        <w:rPr>
          <w:noProof/>
        </w:rPr>
        <w:t>–</w:t>
      </w:r>
      <w:r w:rsidRPr="00A31EA8">
        <w:rPr>
          <w:noProof/>
        </w:rPr>
        <w:tab/>
      </w:r>
      <w:r w:rsidR="00EF6487" w:rsidRPr="00A31EA8">
        <w:rPr>
          <w:noProof/>
        </w:rPr>
        <w:t>La matière première utilisée, avant le désossage, est un os revêtu de l</w:t>
      </w:r>
      <w:r w:rsidR="00A72F06" w:rsidRPr="00A31EA8">
        <w:rPr>
          <w:noProof/>
        </w:rPr>
        <w:t>’</w:t>
      </w:r>
      <w:r w:rsidR="00EF6487" w:rsidRPr="00A31EA8">
        <w:rPr>
          <w:noProof/>
        </w:rPr>
        <w:t>essentiel ou de tous ses muscles entiers</w:t>
      </w:r>
      <w:r w:rsidRPr="00A31EA8">
        <w:rPr>
          <w:noProof/>
        </w:rPr>
        <w:t>.</w:t>
      </w:r>
    </w:p>
    <w:p w:rsidR="00BF4787" w:rsidRPr="00A31EA8" w:rsidRDefault="00042D0C" w:rsidP="00A31EA8">
      <w:pPr>
        <w:tabs>
          <w:tab w:val="left" w:pos="426"/>
          <w:tab w:val="left" w:pos="851"/>
          <w:tab w:val="left" w:pos="1276"/>
        </w:tabs>
        <w:spacing w:after="240"/>
        <w:ind w:left="420" w:hanging="420"/>
        <w:rPr>
          <w:noProof/>
        </w:rPr>
      </w:pPr>
      <w:r w:rsidRPr="00A31EA8">
        <w:rPr>
          <w:noProof/>
        </w:rPr>
        <w:t>–</w:t>
      </w:r>
      <w:r w:rsidRPr="00A31EA8">
        <w:rPr>
          <w:noProof/>
        </w:rPr>
        <w:tab/>
      </w:r>
      <w:r w:rsidR="00EF6487" w:rsidRPr="00A31EA8">
        <w:rPr>
          <w:noProof/>
        </w:rPr>
        <w:t>Le produit respecte les critère</w:t>
      </w:r>
      <w:r w:rsidR="00ED64CB" w:rsidRPr="00A31EA8">
        <w:rPr>
          <w:noProof/>
        </w:rPr>
        <w:t>s généraux de la viande (annexe </w:t>
      </w:r>
      <w:r w:rsidR="00EF6487" w:rsidRPr="00A31EA8">
        <w:rPr>
          <w:noProof/>
        </w:rPr>
        <w:t>VII</w:t>
      </w:r>
      <w:r w:rsidR="00A72F06" w:rsidRPr="00A31EA8">
        <w:rPr>
          <w:noProof/>
        </w:rPr>
        <w:t>,</w:t>
      </w:r>
      <w:r w:rsidR="00EF6487" w:rsidRPr="00A31EA8">
        <w:rPr>
          <w:noProof/>
        </w:rPr>
        <w:t xml:space="preserve"> </w:t>
      </w:r>
      <w:r w:rsidR="00ED64CB" w:rsidRPr="00A31EA8">
        <w:rPr>
          <w:noProof/>
        </w:rPr>
        <w:t>part</w:t>
      </w:r>
      <w:r w:rsidR="00A72F06" w:rsidRPr="00A31EA8">
        <w:rPr>
          <w:noProof/>
        </w:rPr>
        <w:t>ie</w:t>
      </w:r>
      <w:r w:rsidR="00ED64CB" w:rsidRPr="00A31EA8">
        <w:rPr>
          <w:noProof/>
        </w:rPr>
        <w:t> B</w:t>
      </w:r>
      <w:r w:rsidR="00A72F06" w:rsidRPr="00A31EA8">
        <w:rPr>
          <w:noProof/>
        </w:rPr>
        <w:t>,</w:t>
      </w:r>
      <w:r w:rsidR="00ED64CB" w:rsidRPr="00A31EA8">
        <w:rPr>
          <w:noProof/>
        </w:rPr>
        <w:t xml:space="preserve"> p</w:t>
      </w:r>
      <w:r w:rsidR="00A72F06" w:rsidRPr="00A31EA8">
        <w:rPr>
          <w:noProof/>
        </w:rPr>
        <w:t>oin</w:t>
      </w:r>
      <w:r w:rsidR="00ED64CB" w:rsidRPr="00A31EA8">
        <w:rPr>
          <w:noProof/>
        </w:rPr>
        <w:t>t 17</w:t>
      </w:r>
      <w:r w:rsidR="00A72F06" w:rsidRPr="00A31EA8">
        <w:rPr>
          <w:noProof/>
        </w:rPr>
        <w:t>,</w:t>
      </w:r>
      <w:r w:rsidR="00ED64CB" w:rsidRPr="00A31EA8">
        <w:rPr>
          <w:noProof/>
        </w:rPr>
        <w:t xml:space="preserve"> du </w:t>
      </w:r>
      <w:r w:rsidR="00A72F06" w:rsidRPr="00A31EA8">
        <w:rPr>
          <w:noProof/>
        </w:rPr>
        <w:t>r</w:t>
      </w:r>
      <w:r w:rsidR="00ED64CB" w:rsidRPr="00A31EA8">
        <w:rPr>
          <w:noProof/>
        </w:rPr>
        <w:t>èglement (UE) </w:t>
      </w:r>
      <w:r w:rsidR="00A72F06" w:rsidRPr="00A31EA8">
        <w:rPr>
          <w:noProof/>
        </w:rPr>
        <w:t>nº </w:t>
      </w:r>
      <w:r w:rsidR="00EF6487" w:rsidRPr="00A31EA8">
        <w:rPr>
          <w:noProof/>
        </w:rPr>
        <w:t xml:space="preserve">1169/2011) ainsi que les critères de la viande du paquet </w:t>
      </w:r>
      <w:r w:rsidR="00A72F06" w:rsidRPr="00A31EA8">
        <w:rPr>
          <w:noProof/>
        </w:rPr>
        <w:t>«</w:t>
      </w:r>
      <w:r w:rsidR="00EF6487" w:rsidRPr="00A31EA8">
        <w:rPr>
          <w:noProof/>
        </w:rPr>
        <w:t>hygiène</w:t>
      </w:r>
      <w:r w:rsidR="00A72F06" w:rsidRPr="00A31EA8">
        <w:rPr>
          <w:noProof/>
        </w:rPr>
        <w:t>»</w:t>
      </w:r>
      <w:r w:rsidR="00EF6487" w:rsidRPr="00A31EA8">
        <w:rPr>
          <w:noProof/>
        </w:rPr>
        <w:t xml:space="preserve"> (</w:t>
      </w:r>
      <w:r w:rsidR="00ED64CB" w:rsidRPr="00A31EA8">
        <w:rPr>
          <w:noProof/>
        </w:rPr>
        <w:t>annexe III, section V, chapitre II</w:t>
      </w:r>
      <w:r w:rsidR="00A72F06" w:rsidRPr="00A31EA8">
        <w:rPr>
          <w:noProof/>
        </w:rPr>
        <w:t>,</w:t>
      </w:r>
      <w:r w:rsidR="00ED64CB" w:rsidRPr="00A31EA8">
        <w:rPr>
          <w:noProof/>
        </w:rPr>
        <w:t xml:space="preserve"> point </w:t>
      </w:r>
      <w:r w:rsidR="00EF6487" w:rsidRPr="00A31EA8">
        <w:rPr>
          <w:noProof/>
        </w:rPr>
        <w:t>1</w:t>
      </w:r>
      <w:r w:rsidR="00A72F06" w:rsidRPr="00A31EA8">
        <w:rPr>
          <w:noProof/>
        </w:rPr>
        <w:t>,</w:t>
      </w:r>
      <w:r w:rsidR="00EF6487" w:rsidRPr="00A31EA8">
        <w:rPr>
          <w:noProof/>
        </w:rPr>
        <w:t xml:space="preserve"> du </w:t>
      </w:r>
      <w:r w:rsidR="00A72F06" w:rsidRPr="00A31EA8">
        <w:rPr>
          <w:noProof/>
        </w:rPr>
        <w:t>r</w:t>
      </w:r>
      <w:r w:rsidR="00EF6487" w:rsidRPr="00A31EA8">
        <w:rPr>
          <w:noProof/>
        </w:rPr>
        <w:t xml:space="preserve">èglement </w:t>
      </w:r>
      <w:r w:rsidR="00A72F06" w:rsidRPr="00A31EA8">
        <w:rPr>
          <w:noProof/>
        </w:rPr>
        <w:t>(CE) nº </w:t>
      </w:r>
      <w:r w:rsidR="00EF6487" w:rsidRPr="00A31EA8">
        <w:rPr>
          <w:noProof/>
        </w:rPr>
        <w:t>853/2004).</w:t>
      </w:r>
    </w:p>
    <w:sectPr w:rsidR="00BF4787" w:rsidRPr="00A31EA8" w:rsidSect="00A31EA8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43" w:rsidRPr="007A1541" w:rsidRDefault="002F7443">
      <w:r w:rsidRPr="007A1541">
        <w:separator/>
      </w:r>
    </w:p>
  </w:endnote>
  <w:endnote w:type="continuationSeparator" w:id="0">
    <w:p w:rsidR="002F7443" w:rsidRPr="007A1541" w:rsidRDefault="002F7443">
      <w:r w:rsidRPr="007A15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A31EA8" w:rsidRDefault="00A31EA8" w:rsidP="00A31EA8">
    <w:pPr>
      <w:pStyle w:val="Footer"/>
      <w:tabs>
        <w:tab w:val="clear" w:pos="4536"/>
        <w:tab w:val="clear" w:pos="9072"/>
        <w:tab w:val="right" w:pos="9071"/>
      </w:tabs>
    </w:pPr>
    <w:r>
      <w:t>1118596.FR</w:t>
    </w:r>
    <w:r>
      <w:tab/>
      <w:t>PE 600.325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43" w:rsidRPr="007A1541" w:rsidRDefault="002F7443">
      <w:r w:rsidRPr="007A1541">
        <w:separator/>
      </w:r>
    </w:p>
  </w:footnote>
  <w:footnote w:type="continuationSeparator" w:id="0">
    <w:p w:rsidR="002F7443" w:rsidRPr="007A1541" w:rsidRDefault="002F7443">
      <w:r w:rsidRPr="007A1541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41"/>
    <w:rsid w:val="00042D0C"/>
    <w:rsid w:val="000457F1"/>
    <w:rsid w:val="00053EE8"/>
    <w:rsid w:val="0006026E"/>
    <w:rsid w:val="000B0811"/>
    <w:rsid w:val="000F5323"/>
    <w:rsid w:val="000F5E0A"/>
    <w:rsid w:val="001131AC"/>
    <w:rsid w:val="00132B9D"/>
    <w:rsid w:val="001E2097"/>
    <w:rsid w:val="002F7443"/>
    <w:rsid w:val="00312BBE"/>
    <w:rsid w:val="00360568"/>
    <w:rsid w:val="00450AD5"/>
    <w:rsid w:val="00502F25"/>
    <w:rsid w:val="00582456"/>
    <w:rsid w:val="005A7709"/>
    <w:rsid w:val="0063286A"/>
    <w:rsid w:val="0079599D"/>
    <w:rsid w:val="007A1541"/>
    <w:rsid w:val="007E1D7E"/>
    <w:rsid w:val="007E2438"/>
    <w:rsid w:val="00821923"/>
    <w:rsid w:val="0084204A"/>
    <w:rsid w:val="0085646B"/>
    <w:rsid w:val="008B1124"/>
    <w:rsid w:val="0093445B"/>
    <w:rsid w:val="00954E0F"/>
    <w:rsid w:val="00A31EA8"/>
    <w:rsid w:val="00A36B00"/>
    <w:rsid w:val="00A6595B"/>
    <w:rsid w:val="00A72F06"/>
    <w:rsid w:val="00A819FB"/>
    <w:rsid w:val="00A92E70"/>
    <w:rsid w:val="00AE6740"/>
    <w:rsid w:val="00B4456B"/>
    <w:rsid w:val="00BA0370"/>
    <w:rsid w:val="00BE6679"/>
    <w:rsid w:val="00BF4787"/>
    <w:rsid w:val="00C2009F"/>
    <w:rsid w:val="00C829A4"/>
    <w:rsid w:val="00CD005F"/>
    <w:rsid w:val="00D145A2"/>
    <w:rsid w:val="00DE59A7"/>
    <w:rsid w:val="00E03032"/>
    <w:rsid w:val="00E21223"/>
    <w:rsid w:val="00E46E2C"/>
    <w:rsid w:val="00E71957"/>
    <w:rsid w:val="00EC5DD0"/>
    <w:rsid w:val="00ED64CB"/>
    <w:rsid w:val="00EF648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fr-F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A31EA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GOMEZ Laure</dc:creator>
  <cp:keywords/>
  <dc:description/>
  <cp:lastModifiedBy>ADM-QPTRAD</cp:lastModifiedBy>
  <cp:revision>2</cp:revision>
  <cp:lastPrinted>2017-03-01T07:04:00Z</cp:lastPrinted>
  <dcterms:created xsi:type="dcterms:W3CDTF">2017-03-01T10:55:00Z</dcterms:created>
  <dcterms:modified xsi:type="dcterms:W3CDTF">2017-03-01T10:55:00Z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1118596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10:46:23)</vt:lpwstr>
  </property>
  <property fmtid="{D5CDD505-2E9C-101B-9397-08002B2CF9AE}" pid="8" name="&lt;ModelTra&gt;">
    <vt:lpwstr>\\eiciLUXpr1\pdocep$\DocEP\TRANSFIL\FR\QE.FR(07/07/2014 11:33:30)</vt:lpwstr>
  </property>
  <property fmtid="{D5CDD505-2E9C-101B-9397-08002B2CF9AE}" pid="9" name="&lt;Model&gt;">
    <vt:lpwstr>QE</vt:lpwstr>
  </property>
  <property fmtid="{D5CDD505-2E9C-101B-9397-08002B2CF9AE}" pid="10" name="FooterPath">
    <vt:lpwstr>QE\1118596FR.doc</vt:lpwstr>
  </property>
  <property fmtid="{D5CDD505-2E9C-101B-9397-08002B2CF9AE}" pid="11" name="PE Number">
    <vt:lpwstr>600.325</vt:lpwstr>
  </property>
  <property fmtid="{D5CDD505-2E9C-101B-9397-08002B2CF9AE}" pid="12" name="SubscribeElise">
    <vt:lpwstr/>
  </property>
  <property fmtid="{D5CDD505-2E9C-101B-9397-08002B2CF9AE}" pid="13" name="Bookout">
    <vt:lpwstr>OK - 2017/03/01 09:19</vt:lpwstr>
  </property>
</Properties>
</file>