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A5" w:rsidRPr="00917F52" w:rsidRDefault="0045468E" w:rsidP="00917F52">
      <w:pPr>
        <w:widowControl w:val="0"/>
        <w:rPr>
          <w:noProof/>
        </w:rPr>
      </w:pPr>
      <w:bookmarkStart w:id="0" w:name="_GoBack"/>
      <w:r w:rsidRPr="00917F52">
        <w:rPr>
          <w:noProof/>
        </w:rPr>
        <w:t>EN</w:t>
      </w:r>
      <w:r w:rsidRPr="00917F52">
        <w:rPr>
          <w:noProof/>
        </w:rPr>
        <w:cr/>
        <w:t>E-002403/2018</w:t>
      </w:r>
      <w:r w:rsidRPr="00917F52">
        <w:rPr>
          <w:noProof/>
        </w:rPr>
        <w:cr/>
        <w:t>Answer given by Mr Avramopoulos</w:t>
      </w:r>
      <w:r w:rsidRPr="00917F52">
        <w:rPr>
          <w:noProof/>
        </w:rPr>
        <w:cr/>
        <w:t xml:space="preserve">on behalf of the </w:t>
      </w:r>
      <w:r w:rsidR="007A374F" w:rsidRPr="00917F52">
        <w:rPr>
          <w:noProof/>
        </w:rPr>
        <w:t xml:space="preserve">European </w:t>
      </w:r>
      <w:r w:rsidRPr="00917F52">
        <w:rPr>
          <w:noProof/>
        </w:rPr>
        <w:t>Commission</w:t>
      </w:r>
      <w:r w:rsidRPr="00917F52">
        <w:rPr>
          <w:noProof/>
        </w:rPr>
        <w:cr/>
      </w:r>
      <w:r w:rsidR="00D67E13" w:rsidRPr="00917F52">
        <w:rPr>
          <w:noProof/>
        </w:rPr>
        <w:t>(13.9.2018)</w:t>
      </w:r>
    </w:p>
    <w:p w:rsidR="00D67E13" w:rsidRPr="00917F52" w:rsidRDefault="00D67E13" w:rsidP="00917F52">
      <w:pPr>
        <w:widowControl w:val="0"/>
        <w:rPr>
          <w:noProof/>
        </w:rPr>
      </w:pPr>
    </w:p>
    <w:p w:rsidR="007862A5" w:rsidRPr="00917F52" w:rsidRDefault="007862A5" w:rsidP="00917F52">
      <w:pPr>
        <w:widowControl w:val="0"/>
        <w:rPr>
          <w:noProof/>
        </w:rPr>
      </w:pPr>
    </w:p>
    <w:p w:rsidR="007862A5" w:rsidRPr="00917F52" w:rsidRDefault="007862A5" w:rsidP="00917F52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noProof/>
          <w:lang w:val="en"/>
        </w:rPr>
      </w:pPr>
      <w:r w:rsidRPr="00917F52">
        <w:rPr>
          <w:noProof/>
          <w:shd w:val="clear" w:color="auto" w:fill="FFFFFF"/>
        </w:rPr>
        <w:t xml:space="preserve">According to information provided by the European Border and Coast Guard Agency </w:t>
      </w:r>
      <w:r w:rsidR="00000326" w:rsidRPr="00917F52">
        <w:rPr>
          <w:noProof/>
          <w:shd w:val="clear" w:color="auto" w:fill="FFFFFF"/>
        </w:rPr>
        <w:t>(</w:t>
      </w:r>
      <w:r w:rsidR="00083F96" w:rsidRPr="00917F52">
        <w:rPr>
          <w:noProof/>
          <w:shd w:val="clear" w:color="auto" w:fill="FFFFFF"/>
        </w:rPr>
        <w:t xml:space="preserve">the </w:t>
      </w:r>
      <w:r w:rsidR="00000326" w:rsidRPr="00917F52">
        <w:rPr>
          <w:noProof/>
          <w:shd w:val="clear" w:color="auto" w:fill="FFFFFF"/>
        </w:rPr>
        <w:t>A</w:t>
      </w:r>
      <w:r w:rsidR="00083F96" w:rsidRPr="00917F52">
        <w:rPr>
          <w:noProof/>
          <w:shd w:val="clear" w:color="auto" w:fill="FFFFFF"/>
        </w:rPr>
        <w:t>gency</w:t>
      </w:r>
      <w:r w:rsidR="00000326" w:rsidRPr="00917F52">
        <w:rPr>
          <w:noProof/>
          <w:shd w:val="clear" w:color="auto" w:fill="FFFFFF"/>
        </w:rPr>
        <w:t>), it</w:t>
      </w:r>
      <w:r w:rsidR="00083F96" w:rsidRPr="00917F52">
        <w:rPr>
          <w:noProof/>
          <w:shd w:val="clear" w:color="auto" w:fill="FFFFFF"/>
        </w:rPr>
        <w:t xml:space="preserve"> </w:t>
      </w:r>
      <w:r w:rsidRPr="00917F52">
        <w:rPr>
          <w:noProof/>
          <w:shd w:val="clear" w:color="auto" w:fill="FFFFFF"/>
        </w:rPr>
        <w:t>plans</w:t>
      </w:r>
      <w:r w:rsidRPr="00917F52">
        <w:rPr>
          <w:noProof/>
        </w:rPr>
        <w:t xml:space="preserve"> to carry out a maritime border surveillance trial with long endurance remotely piloted aircraft systems in the course of </w:t>
      </w:r>
      <w:r w:rsidR="00D67E13" w:rsidRPr="00917F52">
        <w:rPr>
          <w:noProof/>
        </w:rPr>
        <w:t>2018</w:t>
      </w:r>
      <w:r w:rsidRPr="00917F52">
        <w:rPr>
          <w:noProof/>
        </w:rPr>
        <w:t xml:space="preserve">. </w:t>
      </w:r>
      <w:r w:rsidRPr="00917F52">
        <w:rPr>
          <w:noProof/>
          <w:lang w:val="en"/>
        </w:rPr>
        <w:t xml:space="preserve">The trial forms part of the assessment and evaluation of such platforms for border control purposes with a specific focus on their ability to deliver surveillance services in a regular, reliable, and cost-efficient way. The trial will be carried out under the responsibility of Greece and Italy. </w:t>
      </w:r>
    </w:p>
    <w:p w:rsidR="007A374F" w:rsidRPr="00917F52" w:rsidRDefault="007A374F" w:rsidP="00917F52">
      <w:pPr>
        <w:widowControl w:val="0"/>
        <w:tabs>
          <w:tab w:val="left" w:pos="567"/>
        </w:tabs>
        <w:rPr>
          <w:noProof/>
        </w:rPr>
      </w:pPr>
    </w:p>
    <w:p w:rsidR="007862A5" w:rsidRPr="00917F52" w:rsidRDefault="007862A5" w:rsidP="00917F5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noProof/>
        </w:rPr>
      </w:pPr>
      <w:r w:rsidRPr="00917F52">
        <w:rPr>
          <w:noProof/>
        </w:rPr>
        <w:t xml:space="preserve">According to information provided by the </w:t>
      </w:r>
      <w:r w:rsidR="00000326" w:rsidRPr="00917F52">
        <w:rPr>
          <w:noProof/>
        </w:rPr>
        <w:t>Agency</w:t>
      </w:r>
      <w:r w:rsidRPr="00917F52">
        <w:rPr>
          <w:noProof/>
        </w:rPr>
        <w:t xml:space="preserve">, Leonardo S.p.a will provide a small medium altitude long endurance </w:t>
      </w:r>
      <w:r w:rsidR="00000326" w:rsidRPr="00917F52">
        <w:rPr>
          <w:noProof/>
        </w:rPr>
        <w:t>remotely piloted aircraft</w:t>
      </w:r>
      <w:r w:rsidRPr="00917F52">
        <w:rPr>
          <w:noProof/>
        </w:rPr>
        <w:t xml:space="preserve"> (pay</w:t>
      </w:r>
      <w:r w:rsidR="007A374F" w:rsidRPr="00917F52">
        <w:rPr>
          <w:noProof/>
        </w:rPr>
        <w:t>load of at least 100 kilograms)</w:t>
      </w:r>
      <w:r w:rsidRPr="00917F52">
        <w:rPr>
          <w:noProof/>
        </w:rPr>
        <w:t xml:space="preserve">. The value of the contract with this provider is </w:t>
      </w:r>
      <w:r w:rsidR="00AF6D95" w:rsidRPr="00917F52">
        <w:rPr>
          <w:noProof/>
        </w:rPr>
        <w:t xml:space="preserve">EUR </w:t>
      </w:r>
      <w:r w:rsidRPr="00917F52">
        <w:rPr>
          <w:noProof/>
        </w:rPr>
        <w:t>1</w:t>
      </w:r>
      <w:r w:rsidR="00000326" w:rsidRPr="00917F52">
        <w:rPr>
          <w:noProof/>
        </w:rPr>
        <w:t> </w:t>
      </w:r>
      <w:r w:rsidRPr="00917F52">
        <w:rPr>
          <w:noProof/>
        </w:rPr>
        <w:t>697</w:t>
      </w:r>
      <w:r w:rsidR="00000326" w:rsidRPr="00917F52">
        <w:rPr>
          <w:noProof/>
        </w:rPr>
        <w:t> </w:t>
      </w:r>
      <w:r w:rsidRPr="00917F52">
        <w:rPr>
          <w:noProof/>
        </w:rPr>
        <w:t xml:space="preserve">000. </w:t>
      </w:r>
      <w:r w:rsidR="00D67E13" w:rsidRPr="00917F52">
        <w:rPr>
          <w:noProof/>
        </w:rPr>
        <w:t xml:space="preserve">Israel Aerospace Industries </w:t>
      </w:r>
      <w:r w:rsidRPr="00917F52">
        <w:rPr>
          <w:noProof/>
        </w:rPr>
        <w:t xml:space="preserve">will provide a medium altitude long endurance </w:t>
      </w:r>
      <w:r w:rsidR="00000326" w:rsidRPr="00917F52">
        <w:rPr>
          <w:noProof/>
        </w:rPr>
        <w:t>remotely piloted aircraft</w:t>
      </w:r>
      <w:r w:rsidRPr="00917F52">
        <w:rPr>
          <w:noProof/>
        </w:rPr>
        <w:t xml:space="preserve"> (payload of at least 150 kilograms). The value of the contract with th</w:t>
      </w:r>
      <w:r w:rsidR="00000326" w:rsidRPr="00917F52">
        <w:rPr>
          <w:noProof/>
        </w:rPr>
        <w:t>at</w:t>
      </w:r>
      <w:r w:rsidRPr="00917F52">
        <w:rPr>
          <w:noProof/>
        </w:rPr>
        <w:t xml:space="preserve"> provider is </w:t>
      </w:r>
      <w:r w:rsidR="00AF6D95" w:rsidRPr="00917F52">
        <w:rPr>
          <w:noProof/>
        </w:rPr>
        <w:t xml:space="preserve">EUR </w:t>
      </w:r>
      <w:r w:rsidRPr="00917F52">
        <w:rPr>
          <w:noProof/>
        </w:rPr>
        <w:t>4</w:t>
      </w:r>
      <w:r w:rsidR="00000326" w:rsidRPr="00917F52">
        <w:rPr>
          <w:noProof/>
        </w:rPr>
        <w:t> </w:t>
      </w:r>
      <w:r w:rsidRPr="00917F52">
        <w:rPr>
          <w:noProof/>
        </w:rPr>
        <w:t>750</w:t>
      </w:r>
      <w:r w:rsidR="00000326" w:rsidRPr="00917F52">
        <w:rPr>
          <w:noProof/>
        </w:rPr>
        <w:t> </w:t>
      </w:r>
      <w:r w:rsidRPr="00917F52">
        <w:rPr>
          <w:noProof/>
        </w:rPr>
        <w:t xml:space="preserve">000.  </w:t>
      </w:r>
    </w:p>
    <w:p w:rsidR="007A374F" w:rsidRPr="00917F52" w:rsidRDefault="007A374F" w:rsidP="00917F52">
      <w:pPr>
        <w:widowControl w:val="0"/>
        <w:tabs>
          <w:tab w:val="left" w:pos="567"/>
        </w:tabs>
        <w:rPr>
          <w:noProof/>
        </w:rPr>
      </w:pPr>
    </w:p>
    <w:p w:rsidR="007862A5" w:rsidRPr="00917F52" w:rsidRDefault="007862A5" w:rsidP="00917F52">
      <w:pPr>
        <w:widowControl w:val="0"/>
        <w:tabs>
          <w:tab w:val="left" w:pos="284"/>
        </w:tabs>
        <w:rPr>
          <w:noProof/>
          <w:lang w:val="en"/>
        </w:rPr>
      </w:pPr>
      <w:r w:rsidRPr="00917F52">
        <w:rPr>
          <w:noProof/>
        </w:rPr>
        <w:t>3)</w:t>
      </w:r>
      <w:r w:rsidRPr="00917F52">
        <w:rPr>
          <w:noProof/>
        </w:rPr>
        <w:tab/>
      </w:r>
      <w:r w:rsidR="00083F96" w:rsidRPr="00917F52">
        <w:rPr>
          <w:noProof/>
        </w:rPr>
        <w:t>U</w:t>
      </w:r>
      <w:r w:rsidR="000B4F58" w:rsidRPr="00917F52">
        <w:rPr>
          <w:noProof/>
        </w:rPr>
        <w:t xml:space="preserve">nmanned aerial vehicles have been provided by </w:t>
      </w:r>
      <w:r w:rsidR="00AF6D95" w:rsidRPr="00917F52">
        <w:rPr>
          <w:noProof/>
        </w:rPr>
        <w:t>Italy</w:t>
      </w:r>
      <w:r w:rsidR="000B4F58" w:rsidRPr="00917F52">
        <w:rPr>
          <w:noProof/>
        </w:rPr>
        <w:t xml:space="preserve"> and funded in common by M</w:t>
      </w:r>
      <w:r w:rsidR="00AF6D95" w:rsidRPr="00917F52">
        <w:rPr>
          <w:noProof/>
        </w:rPr>
        <w:t>ember States</w:t>
      </w:r>
      <w:r w:rsidR="000B4F58" w:rsidRPr="00917F52">
        <w:rPr>
          <w:noProof/>
        </w:rPr>
        <w:t xml:space="preserve"> for a trial period of 240 hours that ended on 24 May</w:t>
      </w:r>
      <w:r w:rsidR="00AF6D95" w:rsidRPr="00917F52">
        <w:rPr>
          <w:noProof/>
        </w:rPr>
        <w:t xml:space="preserve"> 2018.</w:t>
      </w:r>
    </w:p>
    <w:bookmarkEnd w:id="0"/>
    <w:p w:rsidR="0045468E" w:rsidRPr="00917F52" w:rsidRDefault="0045468E" w:rsidP="00917F52">
      <w:pPr>
        <w:widowControl w:val="0"/>
        <w:rPr>
          <w:noProof/>
        </w:rPr>
      </w:pPr>
    </w:p>
    <w:sectPr w:rsidR="0045468E" w:rsidRPr="00917F52" w:rsidSect="00917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6F" w:rsidRDefault="00D83D6F" w:rsidP="00AD2209">
      <w:r>
        <w:separator/>
      </w:r>
    </w:p>
  </w:endnote>
  <w:endnote w:type="continuationSeparator" w:id="0">
    <w:p w:rsidR="00D83D6F" w:rsidRDefault="00D83D6F" w:rsidP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3" w:rsidRDefault="00D67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3" w:rsidRPr="00917F52" w:rsidRDefault="00D67E13" w:rsidP="00917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3" w:rsidRDefault="00D67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6F" w:rsidRDefault="00D83D6F" w:rsidP="00AD2209">
      <w:r>
        <w:separator/>
      </w:r>
    </w:p>
  </w:footnote>
  <w:footnote w:type="continuationSeparator" w:id="0">
    <w:p w:rsidR="00D83D6F" w:rsidRDefault="00D83D6F" w:rsidP="00AD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3" w:rsidRDefault="00D67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3" w:rsidRPr="00917F52" w:rsidRDefault="00D67E13" w:rsidP="00917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3" w:rsidRDefault="00D67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3ED8"/>
    <w:multiLevelType w:val="hybridMultilevel"/>
    <w:tmpl w:val="A972F1E0"/>
    <w:lvl w:ilvl="0" w:tplc="425ACDFA">
      <w:start w:val="1"/>
      <w:numFmt w:val="decimal"/>
      <w:lvlText w:val="%1)"/>
      <w:lvlJc w:val="left"/>
      <w:pPr>
        <w:ind w:left="58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5"/>
    <w:rsid w:val="00000326"/>
    <w:rsid w:val="000207D6"/>
    <w:rsid w:val="0002529D"/>
    <w:rsid w:val="00083F96"/>
    <w:rsid w:val="000B1BDC"/>
    <w:rsid w:val="000B4F58"/>
    <w:rsid w:val="001071BA"/>
    <w:rsid w:val="00277C98"/>
    <w:rsid w:val="00367C9F"/>
    <w:rsid w:val="003E0682"/>
    <w:rsid w:val="0045468E"/>
    <w:rsid w:val="00457AFE"/>
    <w:rsid w:val="0047523D"/>
    <w:rsid w:val="005812E8"/>
    <w:rsid w:val="005A2E98"/>
    <w:rsid w:val="00651AA6"/>
    <w:rsid w:val="006A301C"/>
    <w:rsid w:val="006F02A4"/>
    <w:rsid w:val="00776C71"/>
    <w:rsid w:val="007862A5"/>
    <w:rsid w:val="007A374F"/>
    <w:rsid w:val="007A43F5"/>
    <w:rsid w:val="007A78FD"/>
    <w:rsid w:val="00821026"/>
    <w:rsid w:val="0084465F"/>
    <w:rsid w:val="008573E3"/>
    <w:rsid w:val="00917F52"/>
    <w:rsid w:val="00AA6E6B"/>
    <w:rsid w:val="00AD2209"/>
    <w:rsid w:val="00AF6D95"/>
    <w:rsid w:val="00B11FC4"/>
    <w:rsid w:val="00B2328F"/>
    <w:rsid w:val="00C218DB"/>
    <w:rsid w:val="00C25A3D"/>
    <w:rsid w:val="00C71D0F"/>
    <w:rsid w:val="00CB64FA"/>
    <w:rsid w:val="00D62C9F"/>
    <w:rsid w:val="00D67E13"/>
    <w:rsid w:val="00D83D6F"/>
    <w:rsid w:val="00DF3FE1"/>
    <w:rsid w:val="00E82AD1"/>
    <w:rsid w:val="00E9585A"/>
    <w:rsid w:val="00EC29F0"/>
    <w:rsid w:val="00ED6175"/>
    <w:rsid w:val="00EE5CA6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917F5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7F52"/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F5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3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0326"/>
    <w:rPr>
      <w:b/>
      <w:bCs/>
    </w:rPr>
  </w:style>
  <w:style w:type="paragraph" w:styleId="ListParagraph">
    <w:name w:val="List Paragraph"/>
    <w:basedOn w:val="Normal"/>
    <w:uiPriority w:val="34"/>
    <w:qFormat/>
    <w:rsid w:val="007A37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F52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917F5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7F52"/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F5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3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0326"/>
    <w:rPr>
      <w:b/>
      <w:bCs/>
    </w:rPr>
  </w:style>
  <w:style w:type="paragraph" w:styleId="ListParagraph">
    <w:name w:val="List Paragraph"/>
    <w:basedOn w:val="Normal"/>
    <w:uiPriority w:val="34"/>
    <w:qFormat/>
    <w:rsid w:val="007A37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F52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2018-09-13T10:30:00Z</dcterms:created>
  <dcterms:modified xsi:type="dcterms:W3CDTF">2018-09-13T10:30:00Z</dcterms:modified>
</cp:coreProperties>
</file>