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0B" w:rsidRPr="00CB6447" w:rsidRDefault="00F14CD1" w:rsidP="00CB6447">
      <w:pPr>
        <w:jc w:val="both"/>
        <w:rPr>
          <w:rFonts w:ascii="Times New Roman" w:hAnsi="Times New Roman" w:cs="Times New Roman"/>
          <w:szCs w:val="24"/>
        </w:rPr>
      </w:pPr>
      <w:r w:rsidRPr="00CB6447">
        <w:rPr>
          <w:rFonts w:ascii="Times New Roman" w:hAnsi="Times New Roman" w:cs="Times New Roman"/>
          <w:szCs w:val="24"/>
        </w:rPr>
        <w:t>EN</w:t>
      </w:r>
      <w:r w:rsidRPr="00CB6447">
        <w:rPr>
          <w:rFonts w:ascii="Times New Roman" w:hAnsi="Times New Roman" w:cs="Times New Roman"/>
          <w:szCs w:val="24"/>
        </w:rPr>
        <w:cr/>
        <w:t>E-002745/2019</w:t>
      </w:r>
      <w:r w:rsidRPr="00CB6447">
        <w:rPr>
          <w:rFonts w:ascii="Times New Roman" w:hAnsi="Times New Roman" w:cs="Times New Roman"/>
          <w:szCs w:val="24"/>
        </w:rPr>
        <w:cr/>
        <w:t>Answer given by Ms</w:t>
      </w:r>
      <w:r w:rsidR="00C7450B" w:rsidRPr="00CB6447">
        <w:rPr>
          <w:rFonts w:ascii="Times New Roman" w:hAnsi="Times New Roman" w:cs="Times New Roman"/>
          <w:szCs w:val="24"/>
        </w:rPr>
        <w:t xml:space="preserve"> Johansson</w:t>
      </w:r>
      <w:r w:rsidRPr="00CB6447">
        <w:rPr>
          <w:rFonts w:ascii="Times New Roman" w:hAnsi="Times New Roman" w:cs="Times New Roman"/>
          <w:szCs w:val="24"/>
        </w:rPr>
        <w:cr/>
        <w:t>on behalf of the European Commission</w:t>
      </w:r>
      <w:r w:rsidRPr="00CB6447">
        <w:rPr>
          <w:rFonts w:ascii="Times New Roman" w:hAnsi="Times New Roman" w:cs="Times New Roman"/>
          <w:szCs w:val="24"/>
        </w:rPr>
        <w:cr/>
        <w:t>(4.2.2020)</w:t>
      </w:r>
      <w:r w:rsidRPr="00CB6447">
        <w:rPr>
          <w:rFonts w:ascii="Times New Roman" w:hAnsi="Times New Roman" w:cs="Times New Roman"/>
          <w:szCs w:val="24"/>
        </w:rPr>
        <w:cr/>
      </w:r>
    </w:p>
    <w:p w:rsidR="00C7450B" w:rsidRPr="00CB6447" w:rsidRDefault="00C7450B" w:rsidP="00CB6447">
      <w:pPr>
        <w:jc w:val="both"/>
        <w:rPr>
          <w:rFonts w:ascii="Times New Roman" w:hAnsi="Times New Roman" w:cs="Times New Roman"/>
          <w:szCs w:val="24"/>
        </w:rPr>
      </w:pPr>
    </w:p>
    <w:p w:rsidR="000C2638" w:rsidRPr="00CB6447" w:rsidRDefault="000C2638" w:rsidP="00CB6447">
      <w:pPr>
        <w:jc w:val="both"/>
        <w:rPr>
          <w:rFonts w:ascii="Times New Roman" w:hAnsi="Times New Roman" w:cs="Times New Roman"/>
          <w:szCs w:val="24"/>
        </w:rPr>
      </w:pPr>
      <w:r w:rsidRPr="00CB6447">
        <w:rPr>
          <w:rFonts w:ascii="Times New Roman" w:hAnsi="Times New Roman" w:cs="Times New Roman"/>
          <w:szCs w:val="24"/>
        </w:rPr>
        <w:t xml:space="preserve">The Commission </w:t>
      </w:r>
      <w:r w:rsidR="000A187F" w:rsidRPr="00CB6447">
        <w:rPr>
          <w:rFonts w:ascii="Times New Roman" w:hAnsi="Times New Roman" w:cs="Times New Roman"/>
          <w:szCs w:val="24"/>
        </w:rPr>
        <w:t xml:space="preserve">monitors </w:t>
      </w:r>
      <w:r w:rsidRPr="00CB6447">
        <w:rPr>
          <w:rFonts w:ascii="Times New Roman" w:hAnsi="Times New Roman" w:cs="Times New Roman"/>
          <w:szCs w:val="24"/>
        </w:rPr>
        <w:t xml:space="preserve">closely the situation on the Greek islands. Since 2015, the Commission, in cooperation with EU Agencies has provided operational, technical and financial </w:t>
      </w:r>
      <w:r w:rsidR="000A187F" w:rsidRPr="00CB6447">
        <w:rPr>
          <w:rFonts w:ascii="Times New Roman" w:hAnsi="Times New Roman" w:cs="Times New Roman"/>
          <w:szCs w:val="24"/>
        </w:rPr>
        <w:t xml:space="preserve">support to Greece, the latter </w:t>
      </w:r>
      <w:r w:rsidRPr="00CB6447">
        <w:rPr>
          <w:rFonts w:ascii="Times New Roman" w:hAnsi="Times New Roman" w:cs="Times New Roman"/>
          <w:szCs w:val="24"/>
        </w:rPr>
        <w:t>amounting to EUR</w:t>
      </w:r>
      <w:r w:rsidR="00CB6447" w:rsidRPr="00CB6447">
        <w:rPr>
          <w:rFonts w:ascii="Times New Roman" w:hAnsi="Times New Roman" w:cs="Times New Roman"/>
          <w:szCs w:val="24"/>
        </w:rPr>
        <w:t> </w:t>
      </w:r>
      <w:r w:rsidRPr="00CB6447">
        <w:rPr>
          <w:rFonts w:ascii="Times New Roman" w:hAnsi="Times New Roman" w:cs="Times New Roman"/>
          <w:szCs w:val="24"/>
        </w:rPr>
        <w:t>2.</w:t>
      </w:r>
      <w:r w:rsidR="000A187F" w:rsidRPr="00CB6447">
        <w:rPr>
          <w:rFonts w:ascii="Times New Roman" w:hAnsi="Times New Roman" w:cs="Times New Roman"/>
          <w:szCs w:val="24"/>
        </w:rPr>
        <w:t>2</w:t>
      </w:r>
      <w:r w:rsidRPr="00CB6447">
        <w:rPr>
          <w:rFonts w:ascii="Times New Roman" w:hAnsi="Times New Roman" w:cs="Times New Roman"/>
          <w:szCs w:val="24"/>
        </w:rPr>
        <w:t xml:space="preserve"> billion</w:t>
      </w:r>
      <w:r w:rsidRPr="00CB6447"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="003F3867" w:rsidRPr="00CB6447">
        <w:rPr>
          <w:rFonts w:ascii="Times New Roman" w:hAnsi="Times New Roman" w:cs="Times New Roman"/>
          <w:szCs w:val="24"/>
        </w:rPr>
        <w:t>,</w:t>
      </w:r>
      <w:r w:rsidRPr="00CB6447">
        <w:rPr>
          <w:rFonts w:ascii="Times New Roman" w:hAnsi="Times New Roman" w:cs="Times New Roman"/>
          <w:szCs w:val="24"/>
        </w:rPr>
        <w:t xml:space="preserve"> to ensure effective migration </w:t>
      </w:r>
      <w:r w:rsidRPr="00CB6447">
        <w:rPr>
          <w:rFonts w:ascii="Times New Roman" w:hAnsi="Times New Roman" w:cs="Times New Roman"/>
          <w:szCs w:val="24"/>
          <w:lang w:val="en-IE"/>
        </w:rPr>
        <w:t xml:space="preserve">management, including the management of the hotspots, </w:t>
      </w:r>
      <w:r w:rsidRPr="00CB6447">
        <w:rPr>
          <w:rFonts w:ascii="Times New Roman" w:hAnsi="Times New Roman" w:cs="Times New Roman"/>
          <w:szCs w:val="24"/>
        </w:rPr>
        <w:t xml:space="preserve">and to improve the situation on the islands in full respect of human rights. </w:t>
      </w:r>
      <w:r w:rsidR="000A187F" w:rsidRPr="00CB6447">
        <w:rPr>
          <w:rFonts w:ascii="Times New Roman" w:hAnsi="Times New Roman" w:cs="Times New Roman"/>
          <w:szCs w:val="24"/>
        </w:rPr>
        <w:t>A</w:t>
      </w:r>
      <w:r w:rsidR="0097186E" w:rsidRPr="00CB6447">
        <w:rPr>
          <w:rFonts w:ascii="Times New Roman" w:hAnsi="Times New Roman" w:cs="Times New Roman"/>
          <w:szCs w:val="24"/>
        </w:rPr>
        <w:t xml:space="preserve">s part of </w:t>
      </w:r>
      <w:r w:rsidR="000A187F" w:rsidRPr="00CB6447">
        <w:rPr>
          <w:rFonts w:ascii="Times New Roman" w:hAnsi="Times New Roman" w:cs="Times New Roman"/>
          <w:szCs w:val="24"/>
        </w:rPr>
        <w:t xml:space="preserve">the </w:t>
      </w:r>
      <w:r w:rsidR="0097186E" w:rsidRPr="00CB6447">
        <w:rPr>
          <w:rFonts w:ascii="Times New Roman" w:hAnsi="Times New Roman" w:cs="Times New Roman"/>
          <w:szCs w:val="24"/>
        </w:rPr>
        <w:t xml:space="preserve">operational support, </w:t>
      </w:r>
      <w:r w:rsidR="000A187F" w:rsidRPr="00CB6447">
        <w:rPr>
          <w:rFonts w:ascii="Times New Roman" w:hAnsi="Times New Roman" w:cs="Times New Roman"/>
          <w:szCs w:val="24"/>
        </w:rPr>
        <w:t xml:space="preserve">the Commission </w:t>
      </w:r>
      <w:r w:rsidR="0097186E" w:rsidRPr="00CB6447">
        <w:rPr>
          <w:rFonts w:ascii="Times New Roman" w:hAnsi="Times New Roman" w:cs="Times New Roman"/>
          <w:szCs w:val="24"/>
        </w:rPr>
        <w:t>has deployed permanent staff on ea</w:t>
      </w:r>
      <w:r w:rsidR="005159A8" w:rsidRPr="00CB6447">
        <w:rPr>
          <w:rFonts w:ascii="Times New Roman" w:hAnsi="Times New Roman" w:cs="Times New Roman"/>
          <w:szCs w:val="24"/>
        </w:rPr>
        <w:t>ch of the five</w:t>
      </w:r>
      <w:r w:rsidR="00B80BF8" w:rsidRPr="00CB6447">
        <w:rPr>
          <w:rFonts w:ascii="Times New Roman" w:hAnsi="Times New Roman" w:cs="Times New Roman"/>
          <w:szCs w:val="24"/>
        </w:rPr>
        <w:t xml:space="preserve"> </w:t>
      </w:r>
      <w:r w:rsidR="005159A8" w:rsidRPr="00CB6447">
        <w:rPr>
          <w:rFonts w:ascii="Times New Roman" w:hAnsi="Times New Roman" w:cs="Times New Roman"/>
          <w:szCs w:val="24"/>
        </w:rPr>
        <w:t>hotspot islands, who are in direct contact with the Reception and Identification Centres</w:t>
      </w:r>
      <w:r w:rsidR="003F3867" w:rsidRPr="00CB6447">
        <w:rPr>
          <w:rFonts w:ascii="Times New Roman" w:hAnsi="Times New Roman" w:cs="Times New Roman"/>
          <w:szCs w:val="24"/>
        </w:rPr>
        <w:t>’</w:t>
      </w:r>
      <w:r w:rsidR="00083AFE" w:rsidRPr="00CB6447">
        <w:rPr>
          <w:rFonts w:ascii="Times New Roman" w:hAnsi="Times New Roman" w:cs="Times New Roman"/>
          <w:szCs w:val="24"/>
        </w:rPr>
        <w:t xml:space="preserve"> (RIC)</w:t>
      </w:r>
      <w:r w:rsidR="005159A8" w:rsidRPr="00CB6447">
        <w:rPr>
          <w:rFonts w:ascii="Times New Roman" w:hAnsi="Times New Roman" w:cs="Times New Roman"/>
          <w:szCs w:val="24"/>
        </w:rPr>
        <w:t xml:space="preserve"> managers and staff. </w:t>
      </w:r>
      <w:r w:rsidR="000A187F" w:rsidRPr="00CB6447">
        <w:rPr>
          <w:rFonts w:ascii="Times New Roman" w:hAnsi="Times New Roman" w:cs="Times New Roman"/>
          <w:szCs w:val="24"/>
        </w:rPr>
        <w:t>However, t</w:t>
      </w:r>
      <w:r w:rsidRPr="00CB6447">
        <w:rPr>
          <w:rFonts w:ascii="Times New Roman" w:hAnsi="Times New Roman" w:cs="Times New Roman"/>
          <w:szCs w:val="24"/>
        </w:rPr>
        <w:t>he overall responsibility for managing migration flows in Greece rests</w:t>
      </w:r>
      <w:r w:rsidR="00CB6447" w:rsidRPr="00CB6447">
        <w:rPr>
          <w:rFonts w:ascii="Times New Roman" w:hAnsi="Times New Roman" w:cs="Times New Roman"/>
          <w:szCs w:val="24"/>
        </w:rPr>
        <w:t xml:space="preserve"> with the Greek administration.</w:t>
      </w:r>
    </w:p>
    <w:p w:rsidR="000C2638" w:rsidRPr="00CB6447" w:rsidRDefault="000C2638" w:rsidP="00CB6447">
      <w:pPr>
        <w:jc w:val="both"/>
        <w:rPr>
          <w:rFonts w:ascii="Times New Roman" w:hAnsi="Times New Roman" w:cs="Times New Roman"/>
          <w:szCs w:val="24"/>
        </w:rPr>
      </w:pPr>
    </w:p>
    <w:p w:rsidR="000C2638" w:rsidRPr="00CB6447" w:rsidRDefault="000C2638" w:rsidP="00CB6447">
      <w:pPr>
        <w:jc w:val="both"/>
        <w:rPr>
          <w:rFonts w:ascii="Times New Roman" w:hAnsi="Times New Roman" w:cs="Times New Roman"/>
          <w:szCs w:val="24"/>
          <w:lang w:val="en-IE"/>
        </w:rPr>
      </w:pPr>
      <w:r w:rsidRPr="00CB6447">
        <w:rPr>
          <w:rFonts w:ascii="Times New Roman" w:hAnsi="Times New Roman" w:cs="Times New Roman"/>
          <w:szCs w:val="24"/>
          <w:lang w:eastAsia="en-GB"/>
        </w:rPr>
        <w:t>The Commission is in continuous dialogue with the Greek authorities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 xml:space="preserve"> to identify the</w:t>
      </w:r>
      <w:r w:rsidRPr="00CB6447">
        <w:rPr>
          <w:rFonts w:ascii="Times New Roman" w:hAnsi="Times New Roman" w:cs="Times New Roman"/>
          <w:szCs w:val="24"/>
          <w:lang w:eastAsia="en-GB"/>
        </w:rPr>
        <w:t xml:space="preserve"> best ways to 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>establish</w:t>
      </w:r>
      <w:r w:rsidRPr="00CB6447">
        <w:rPr>
          <w:rFonts w:ascii="Times New Roman" w:hAnsi="Times New Roman" w:cs="Times New Roman"/>
          <w:szCs w:val="24"/>
          <w:lang w:eastAsia="en-GB"/>
        </w:rPr>
        <w:t xml:space="preserve"> additional shelter places suitable for minors, </w:t>
      </w:r>
      <w:r w:rsidR="000B5347" w:rsidRPr="00CB6447">
        <w:rPr>
          <w:rFonts w:ascii="Times New Roman" w:hAnsi="Times New Roman" w:cs="Times New Roman"/>
          <w:szCs w:val="24"/>
          <w:lang w:eastAsia="en-GB"/>
        </w:rPr>
        <w:t xml:space="preserve">and to ensure that children are </w:t>
      </w:r>
      <w:r w:rsidRPr="00CB6447">
        <w:rPr>
          <w:rFonts w:ascii="Times New Roman" w:hAnsi="Times New Roman" w:cs="Times New Roman"/>
          <w:szCs w:val="24"/>
          <w:lang w:eastAsia="en-GB"/>
        </w:rPr>
        <w:t>urgently</w:t>
      </w:r>
      <w:r w:rsidR="000B5347" w:rsidRPr="00CB6447">
        <w:rPr>
          <w:rFonts w:ascii="Times New Roman" w:hAnsi="Times New Roman" w:cs="Times New Roman"/>
          <w:szCs w:val="24"/>
          <w:lang w:eastAsia="en-GB"/>
        </w:rPr>
        <w:t xml:space="preserve"> </w:t>
      </w:r>
      <w:r w:rsidRPr="00CB6447">
        <w:rPr>
          <w:rFonts w:ascii="Times New Roman" w:hAnsi="Times New Roman" w:cs="Times New Roman"/>
          <w:szCs w:val="24"/>
          <w:lang w:eastAsia="en-GB"/>
        </w:rPr>
        <w:t>moved to safe zones and to adequate facilities. The Commission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>’s support</w:t>
      </w:r>
      <w:r w:rsidRPr="00CB6447">
        <w:rPr>
          <w:rFonts w:ascii="Times New Roman" w:hAnsi="Times New Roman" w:cs="Times New Roman"/>
          <w:szCs w:val="24"/>
          <w:lang w:eastAsia="en-GB"/>
        </w:rPr>
        <w:t xml:space="preserve"> 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 xml:space="preserve">covers the </w:t>
      </w:r>
      <w:r w:rsidRPr="00CB6447">
        <w:rPr>
          <w:rFonts w:ascii="Times New Roman" w:hAnsi="Times New Roman" w:cs="Times New Roman"/>
          <w:szCs w:val="24"/>
          <w:lang w:eastAsia="en-GB"/>
        </w:rPr>
        <w:t xml:space="preserve">funding 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 xml:space="preserve">of additional </w:t>
      </w:r>
      <w:r w:rsidRPr="00CB6447">
        <w:rPr>
          <w:rFonts w:ascii="Times New Roman" w:hAnsi="Times New Roman" w:cs="Times New Roman"/>
          <w:szCs w:val="24"/>
          <w:lang w:eastAsia="en-GB"/>
        </w:rPr>
        <w:t>safe zones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 xml:space="preserve"> in the </w:t>
      </w:r>
      <w:r w:rsidR="00083AFE" w:rsidRPr="00CB6447">
        <w:rPr>
          <w:rFonts w:ascii="Times New Roman" w:hAnsi="Times New Roman" w:cs="Times New Roman"/>
          <w:szCs w:val="24"/>
          <w:lang w:eastAsia="en-GB"/>
        </w:rPr>
        <w:t>RICs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 xml:space="preserve">, the </w:t>
      </w:r>
      <w:r w:rsidRPr="00CB6447">
        <w:rPr>
          <w:rFonts w:ascii="Times New Roman" w:hAnsi="Times New Roman" w:cs="Times New Roman"/>
          <w:szCs w:val="24"/>
          <w:lang w:eastAsia="en-GB"/>
        </w:rPr>
        <w:t>improv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 xml:space="preserve">ement of </w:t>
      </w:r>
      <w:r w:rsidRPr="00CB6447">
        <w:rPr>
          <w:rFonts w:ascii="Times New Roman" w:hAnsi="Times New Roman" w:cs="Times New Roman"/>
          <w:szCs w:val="24"/>
          <w:lang w:eastAsia="en-GB"/>
        </w:rPr>
        <w:t>reception conditions on the islands,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 xml:space="preserve"> </w:t>
      </w:r>
      <w:r w:rsidR="00083AFE" w:rsidRPr="00CB6447">
        <w:rPr>
          <w:rFonts w:ascii="Times New Roman" w:hAnsi="Times New Roman" w:cs="Times New Roman"/>
          <w:szCs w:val="24"/>
          <w:lang w:eastAsia="en-GB"/>
        </w:rPr>
        <w:t xml:space="preserve">the creation of a new RIC on Samos that will replace the previous one, 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>the</w:t>
      </w:r>
      <w:r w:rsidRPr="00CB6447">
        <w:rPr>
          <w:rFonts w:ascii="Times New Roman" w:hAnsi="Times New Roman" w:cs="Times New Roman"/>
          <w:szCs w:val="24"/>
          <w:lang w:eastAsia="en-GB"/>
        </w:rPr>
        <w:t xml:space="preserve"> speed</w:t>
      </w:r>
      <w:r w:rsidR="000A187F" w:rsidRPr="00CB6447">
        <w:rPr>
          <w:rFonts w:ascii="Times New Roman" w:hAnsi="Times New Roman" w:cs="Times New Roman"/>
          <w:szCs w:val="24"/>
          <w:lang w:eastAsia="en-GB"/>
        </w:rPr>
        <w:t>ing</w:t>
      </w:r>
      <w:r w:rsidRPr="00CB6447">
        <w:rPr>
          <w:rFonts w:ascii="Times New Roman" w:hAnsi="Times New Roman" w:cs="Times New Roman"/>
          <w:szCs w:val="24"/>
          <w:lang w:eastAsia="en-GB"/>
        </w:rPr>
        <w:t xml:space="preserve"> up </w:t>
      </w:r>
      <w:r w:rsidR="003F3867" w:rsidRPr="00CB6447">
        <w:rPr>
          <w:rFonts w:ascii="Times New Roman" w:hAnsi="Times New Roman" w:cs="Times New Roman"/>
          <w:szCs w:val="24"/>
          <w:lang w:eastAsia="en-GB"/>
        </w:rPr>
        <w:t xml:space="preserve">of </w:t>
      </w:r>
      <w:r w:rsidRPr="00CB6447">
        <w:rPr>
          <w:rFonts w:ascii="Times New Roman" w:hAnsi="Times New Roman" w:cs="Times New Roman"/>
          <w:szCs w:val="24"/>
          <w:lang w:eastAsia="en-GB"/>
        </w:rPr>
        <w:t>asylum and return procedures</w:t>
      </w:r>
      <w:r w:rsidR="0079280F" w:rsidRPr="00CB6447">
        <w:rPr>
          <w:rFonts w:ascii="Times New Roman" w:hAnsi="Times New Roman" w:cs="Times New Roman"/>
          <w:szCs w:val="24"/>
          <w:lang w:eastAsia="en-GB"/>
        </w:rPr>
        <w:t xml:space="preserve"> and transfers to the mainland</w:t>
      </w:r>
      <w:r w:rsidR="00691F3E" w:rsidRPr="00CB6447">
        <w:rPr>
          <w:rFonts w:ascii="Times New Roman" w:hAnsi="Times New Roman" w:cs="Times New Roman"/>
          <w:szCs w:val="24"/>
          <w:lang w:eastAsia="en-GB"/>
        </w:rPr>
        <w:t xml:space="preserve">, </w:t>
      </w:r>
      <w:r w:rsidR="005B4EE3" w:rsidRPr="00CB6447">
        <w:rPr>
          <w:rFonts w:ascii="Times New Roman" w:hAnsi="Times New Roman" w:cs="Times New Roman"/>
          <w:szCs w:val="24"/>
          <w:lang w:eastAsia="en-GB"/>
        </w:rPr>
        <w:t xml:space="preserve">in full respect of the fundamental rights </w:t>
      </w:r>
      <w:r w:rsidR="00691F3E" w:rsidRPr="00CB6447">
        <w:rPr>
          <w:rFonts w:ascii="Times New Roman" w:hAnsi="Times New Roman" w:cs="Times New Roman"/>
          <w:szCs w:val="24"/>
          <w:lang w:eastAsia="en-GB"/>
        </w:rPr>
        <w:t>of the migrants in all steps of the procedures</w:t>
      </w:r>
      <w:r w:rsidRPr="00CB6447">
        <w:rPr>
          <w:rFonts w:ascii="Times New Roman" w:hAnsi="Times New Roman" w:cs="Times New Roman"/>
          <w:szCs w:val="24"/>
          <w:lang w:eastAsia="en-GB"/>
        </w:rPr>
        <w:t>.</w:t>
      </w:r>
      <w:r w:rsidRPr="00CB6447">
        <w:rPr>
          <w:rFonts w:ascii="Times New Roman" w:hAnsi="Times New Roman" w:cs="Times New Roman"/>
          <w:szCs w:val="24"/>
        </w:rPr>
        <w:t xml:space="preserve"> </w:t>
      </w:r>
      <w:r w:rsidRPr="00CB6447">
        <w:rPr>
          <w:rFonts w:ascii="Times New Roman" w:hAnsi="Times New Roman" w:cs="Times New Roman"/>
          <w:szCs w:val="24"/>
          <w:lang w:eastAsia="en-GB"/>
        </w:rPr>
        <w:t xml:space="preserve">In addition, the Commission funds accommodation schemes and provides </w:t>
      </w:r>
      <w:r w:rsidR="00A655C9" w:rsidRPr="00CB6447">
        <w:rPr>
          <w:rFonts w:ascii="Times New Roman" w:hAnsi="Times New Roman" w:cs="Times New Roman"/>
          <w:szCs w:val="24"/>
          <w:lang w:eastAsia="en-GB"/>
        </w:rPr>
        <w:t>apartments</w:t>
      </w:r>
      <w:r w:rsidRPr="00CB6447">
        <w:rPr>
          <w:rFonts w:ascii="Times New Roman" w:hAnsi="Times New Roman" w:cs="Times New Roman"/>
          <w:szCs w:val="24"/>
          <w:lang w:eastAsia="en-GB"/>
        </w:rPr>
        <w:t xml:space="preserve"> and adequate shelters on all islands for most </w:t>
      </w:r>
      <w:r w:rsidR="00A655C9" w:rsidRPr="00CB6447">
        <w:rPr>
          <w:rFonts w:ascii="Times New Roman" w:hAnsi="Times New Roman" w:cs="Times New Roman"/>
          <w:szCs w:val="24"/>
          <w:lang w:eastAsia="en-GB"/>
        </w:rPr>
        <w:t xml:space="preserve">vulnerable </w:t>
      </w:r>
      <w:r w:rsidRPr="00CB6447">
        <w:rPr>
          <w:rFonts w:ascii="Times New Roman" w:hAnsi="Times New Roman" w:cs="Times New Roman"/>
          <w:szCs w:val="24"/>
          <w:lang w:eastAsia="en-GB"/>
        </w:rPr>
        <w:t>cases. Child protection officers are also present on all hotspot islands.</w:t>
      </w:r>
      <w:r w:rsidR="00F14CD1" w:rsidRPr="00CB6447">
        <w:rPr>
          <w:rFonts w:ascii="Times New Roman" w:hAnsi="Times New Roman" w:cs="Times New Roman"/>
          <w:szCs w:val="24"/>
          <w:lang w:eastAsia="en-GB"/>
        </w:rPr>
        <w:t xml:space="preserve"> </w:t>
      </w:r>
    </w:p>
    <w:p w:rsidR="000C2638" w:rsidRPr="00CB6447" w:rsidRDefault="000C2638" w:rsidP="00CB6447">
      <w:pPr>
        <w:jc w:val="both"/>
        <w:rPr>
          <w:rFonts w:ascii="Times New Roman" w:hAnsi="Times New Roman" w:cs="Times New Roman"/>
          <w:szCs w:val="24"/>
        </w:rPr>
      </w:pPr>
    </w:p>
    <w:sectPr w:rsidR="000C2638" w:rsidRPr="00CB6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F1" w:rsidRDefault="003E5FF1" w:rsidP="000C2638">
      <w:r>
        <w:separator/>
      </w:r>
    </w:p>
  </w:endnote>
  <w:endnote w:type="continuationSeparator" w:id="0">
    <w:p w:rsidR="003E5FF1" w:rsidRDefault="003E5FF1" w:rsidP="000C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47" w:rsidRDefault="00CB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47" w:rsidRDefault="00CB6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47" w:rsidRDefault="00CB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F1" w:rsidRDefault="003E5FF1" w:rsidP="000C2638">
      <w:r>
        <w:separator/>
      </w:r>
    </w:p>
  </w:footnote>
  <w:footnote w:type="continuationSeparator" w:id="0">
    <w:p w:rsidR="003E5FF1" w:rsidRDefault="003E5FF1" w:rsidP="000C2638">
      <w:r>
        <w:continuationSeparator/>
      </w:r>
    </w:p>
  </w:footnote>
  <w:footnote w:id="1">
    <w:p w:rsidR="000C2638" w:rsidRPr="00CB6447" w:rsidRDefault="000C2638" w:rsidP="00CB6447">
      <w:pPr>
        <w:pStyle w:val="FootnoteText"/>
        <w:jc w:val="both"/>
        <w:rPr>
          <w:lang w:val="en-IE"/>
        </w:rPr>
      </w:pPr>
      <w:r w:rsidRPr="00CB6447">
        <w:rPr>
          <w:rStyle w:val="FootnoteReference"/>
        </w:rPr>
        <w:footnoteRef/>
      </w:r>
      <w:r w:rsidRPr="00CB6447">
        <w:rPr>
          <w:lang w:val="en-IE"/>
        </w:rPr>
        <w:t xml:space="preserve"> L</w:t>
      </w:r>
      <w:r w:rsidRPr="00CB6447">
        <w:rPr>
          <w:noProof/>
          <w:lang w:val="en-IE"/>
        </w:rPr>
        <w:t>atest factsheet on EU Financial Support to Greece:</w:t>
      </w:r>
      <w:r w:rsidRPr="00CB6447">
        <w:rPr>
          <w:lang w:val="en-IE"/>
        </w:rPr>
        <w:t xml:space="preserve"> </w:t>
      </w:r>
      <w:hyperlink r:id="rId1" w:history="1">
        <w:r w:rsidR="00CB6447" w:rsidRPr="00EF54EE">
          <w:rPr>
            <w:rStyle w:val="Hyperlink"/>
            <w:lang w:val="en-IE"/>
          </w:rPr>
          <w:t>https://ec.europa.eu/home-affairs/what-we-do/policies/european-agenda-migration/background-information_en</w:t>
        </w:r>
      </w:hyperlink>
      <w:r w:rsidR="00CB6447">
        <w:rPr>
          <w:u w:val="single"/>
          <w:lang w:val="en-IE"/>
        </w:rPr>
        <w:t xml:space="preserve"> </w:t>
      </w:r>
      <w:bookmarkStart w:id="0" w:name="_GoBack"/>
      <w:bookmarkEnd w:id="0"/>
    </w:p>
  </w:footnote>
  <w:footnote w:type="separator" w:id="-1">
    <w:p w:rsidR="003E5FF1" w:rsidRDefault="003E5FF1" w:rsidP="000C2638">
      <w:r>
        <w:separator/>
      </w:r>
    </w:p>
  </w:footnote>
  <w:footnote w:type="continuationSeparator" w:id="0">
    <w:p w:rsidR="003E5FF1" w:rsidRDefault="003E5FF1" w:rsidP="000C2638">
      <w:r>
        <w:continuationSeparator/>
      </w:r>
    </w:p>
  </w:footnote>
  <w:footnote w:id="1">
    <w:p w:rsidR="000C2638" w:rsidRPr="00CB6447" w:rsidRDefault="000C2638" w:rsidP="00CB6447">
      <w:pPr>
        <w:pStyle w:val="FootnoteText"/>
        <w:jc w:val="both"/>
        <w:rPr>
          <w:lang w:val="en-IE"/>
        </w:rPr>
      </w:pPr>
      <w:r w:rsidRPr="00CB6447">
        <w:rPr>
          <w:rStyle w:val="FootnoteReference"/>
        </w:rPr>
        <w:footnoteRef/>
      </w:r>
      <w:r w:rsidRPr="00CB6447">
        <w:rPr>
          <w:lang w:val="en-IE"/>
        </w:rPr>
        <w:t xml:space="preserve"> L</w:t>
      </w:r>
      <w:r w:rsidRPr="00CB6447">
        <w:rPr>
          <w:noProof/>
          <w:lang w:val="en-IE"/>
        </w:rPr>
        <w:t>atest factsheet on EU Financial Support to Greece:</w:t>
      </w:r>
      <w:r w:rsidRPr="00CB6447">
        <w:rPr>
          <w:lang w:val="en-IE"/>
        </w:rPr>
        <w:t xml:space="preserve"> </w:t>
      </w:r>
      <w:hyperlink r:id="rId1" w:history="1">
        <w:r w:rsidR="00CB6447" w:rsidRPr="00EF54EE">
          <w:rPr>
            <w:rStyle w:val="Hyperlink"/>
            <w:lang w:val="en-IE"/>
          </w:rPr>
          <w:t>https://ec.europa.eu/home-affairs/what-we-do/policies/european-agenda-migration/background-information_en</w:t>
        </w:r>
      </w:hyperlink>
      <w:r w:rsidR="00CB6447">
        <w:rPr>
          <w:u w:val="single"/>
          <w:lang w:val="en-IE"/>
        </w:rPr>
        <w:t xml:space="preserve"> </w:t>
      </w:r>
      <w:bookmarkStart w:id="0" w:name="_GoBack"/>
      <w:bookmarkEnd w:id="0"/>
    </w:p>
  </w:footnote>
  <w:footnote w:type="separator" w:id="-1">
    <w:p w:rsidR="003E5FF1" w:rsidRDefault="003E5FF1" w:rsidP="000C2638">
      <w:r>
        <w:separator/>
      </w:r>
    </w:p>
  </w:footnote>
  <w:footnote w:type="continuationSeparator" w:id="0">
    <w:p w:rsidR="003E5FF1" w:rsidRDefault="003E5FF1" w:rsidP="000C2638">
      <w:r>
        <w:continuationSeparator/>
      </w:r>
    </w:p>
  </w:footnote>
  <w:footnote w:id="1">
    <w:p w:rsidR="000C2638" w:rsidRPr="00CB6447" w:rsidRDefault="000C2638" w:rsidP="00CB6447">
      <w:pPr>
        <w:pStyle w:val="FootnoteText"/>
        <w:jc w:val="both"/>
        <w:rPr>
          <w:lang w:val="en-IE"/>
        </w:rPr>
      </w:pPr>
      <w:r w:rsidRPr="00CB6447">
        <w:rPr>
          <w:rStyle w:val="FootnoteReference"/>
        </w:rPr>
        <w:footnoteRef/>
      </w:r>
      <w:r w:rsidRPr="00CB6447">
        <w:rPr>
          <w:lang w:val="en-IE"/>
        </w:rPr>
        <w:t xml:space="preserve"> L</w:t>
      </w:r>
      <w:r w:rsidRPr="00CB6447">
        <w:rPr>
          <w:noProof/>
          <w:lang w:val="en-IE"/>
        </w:rPr>
        <w:t>atest factsheet on EU Financial Support to Greece:</w:t>
      </w:r>
      <w:r w:rsidRPr="00CB6447">
        <w:rPr>
          <w:lang w:val="en-IE"/>
        </w:rPr>
        <w:t xml:space="preserve"> </w:t>
      </w:r>
      <w:hyperlink r:id="rId1" w:history="1">
        <w:r w:rsidR="00CB6447" w:rsidRPr="00EF54EE">
          <w:rPr>
            <w:rStyle w:val="Hyperlink"/>
            <w:lang w:val="en-IE"/>
          </w:rPr>
          <w:t>https://ec.europa.eu/home-affairs/what-we-do/policies/european-agenda-migration/background-information_en</w:t>
        </w:r>
      </w:hyperlink>
      <w:r w:rsidR="00CB6447">
        <w:rPr>
          <w:u w:val="single"/>
          <w:lang w:val="en-IE"/>
        </w:rPr>
        <w:t xml:space="preserve"> </w:t>
      </w:r>
      <w:bookmarkStart w:id="0" w:name="_GoBack"/>
      <w:bookmarkEnd w:id="0"/>
    </w:p>
  </w:footnote>
  <w:footnote w:type="separator" w:id="-1">
    <w:p w:rsidR="003E5FF1" w:rsidRDefault="003E5FF1" w:rsidP="000C2638">
      <w:r>
        <w:separator/>
      </w:r>
    </w:p>
  </w:footnote>
  <w:footnote w:type="continuationSeparator" w:id="0">
    <w:p w:rsidR="003E5FF1" w:rsidRDefault="003E5FF1" w:rsidP="000C2638">
      <w:r>
        <w:continuationSeparator/>
      </w:r>
    </w:p>
  </w:footnote>
  <w:footnote w:id="1">
    <w:p w:rsidR="000C2638" w:rsidRPr="00CB6447" w:rsidRDefault="000C2638" w:rsidP="00CB6447">
      <w:pPr>
        <w:pStyle w:val="FootnoteText"/>
        <w:jc w:val="both"/>
        <w:rPr>
          <w:lang w:val="en-IE"/>
        </w:rPr>
      </w:pPr>
      <w:r w:rsidRPr="00CB6447">
        <w:rPr>
          <w:rStyle w:val="FootnoteReference"/>
        </w:rPr>
        <w:footnoteRef/>
      </w:r>
      <w:r w:rsidRPr="00CB6447">
        <w:rPr>
          <w:lang w:val="en-IE"/>
        </w:rPr>
        <w:t xml:space="preserve"> L</w:t>
      </w:r>
      <w:r w:rsidRPr="00CB6447">
        <w:rPr>
          <w:noProof/>
          <w:lang w:val="en-IE"/>
        </w:rPr>
        <w:t>atest factsheet on EU Financial Support to Greece:</w:t>
      </w:r>
      <w:r w:rsidRPr="00CB6447">
        <w:rPr>
          <w:lang w:val="en-IE"/>
        </w:rPr>
        <w:t xml:space="preserve"> </w:t>
      </w:r>
      <w:hyperlink r:id="rId1" w:history="1">
        <w:r w:rsidR="00CB6447" w:rsidRPr="00EF54EE">
          <w:rPr>
            <w:rStyle w:val="Hyperlink"/>
            <w:lang w:val="en-IE"/>
          </w:rPr>
          <w:t>https://ec.europa.eu/home-affairs/what-we-do/policies/european-agenda-migration/background-information_en</w:t>
        </w:r>
      </w:hyperlink>
      <w:r w:rsidR="00CB6447">
        <w:rPr>
          <w:u w:val="single"/>
          <w:lang w:val="en-IE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47" w:rsidRDefault="00CB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47" w:rsidRDefault="00CB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47" w:rsidRDefault="00CB6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541B1"/>
    <w:rsid w:val="000421EE"/>
    <w:rsid w:val="00083AFE"/>
    <w:rsid w:val="000923FB"/>
    <w:rsid w:val="000A187F"/>
    <w:rsid w:val="000B0AFB"/>
    <w:rsid w:val="000B5347"/>
    <w:rsid w:val="000C2638"/>
    <w:rsid w:val="00185E2B"/>
    <w:rsid w:val="001F0DD0"/>
    <w:rsid w:val="0025001E"/>
    <w:rsid w:val="003E5FF1"/>
    <w:rsid w:val="003F3867"/>
    <w:rsid w:val="0046237A"/>
    <w:rsid w:val="005159A8"/>
    <w:rsid w:val="00551F5D"/>
    <w:rsid w:val="005B4EE3"/>
    <w:rsid w:val="00630B5D"/>
    <w:rsid w:val="00646730"/>
    <w:rsid w:val="00662776"/>
    <w:rsid w:val="00691F3E"/>
    <w:rsid w:val="0079280F"/>
    <w:rsid w:val="00812E55"/>
    <w:rsid w:val="0090411C"/>
    <w:rsid w:val="0097186E"/>
    <w:rsid w:val="009959E0"/>
    <w:rsid w:val="00A61B0C"/>
    <w:rsid w:val="00A655C9"/>
    <w:rsid w:val="00B80BF8"/>
    <w:rsid w:val="00B81F66"/>
    <w:rsid w:val="00C541B1"/>
    <w:rsid w:val="00C674D9"/>
    <w:rsid w:val="00C7450B"/>
    <w:rsid w:val="00CB6447"/>
    <w:rsid w:val="00D96748"/>
    <w:rsid w:val="00DB45A5"/>
    <w:rsid w:val="00DD5282"/>
    <w:rsid w:val="00F14CD1"/>
    <w:rsid w:val="00F51B55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06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,Fußnote,Carattere,fn,Footnotes,Footnote ak,Footnote Text Char Char,fn Char Char,footnote text Char Char,Footnotes Char Char,Footnote ak Char Char,fn Char1,footnote text Char1,Footnotes Char1,ft,Footnote Text_EP-LC,Footnote TextCSR,o"/>
    <w:basedOn w:val="Normal"/>
    <w:link w:val="FootnoteTextChar"/>
    <w:uiPriority w:val="99"/>
    <w:unhideWhenUsed/>
    <w:qFormat/>
    <w:rsid w:val="000C263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Char Char,Fußnote Char,Carattere Char,fn Char,Footnotes Char,Footnote ak Char,Footnote Text Char Char Char,fn Char Char Char,footnote text Char Char Char,Footnotes Char Char Char,Footnote ak Char Char Char,fn Char1 Char,ft Char,o Char"/>
    <w:basedOn w:val="DefaultParagraphFont"/>
    <w:link w:val="FootnoteText"/>
    <w:uiPriority w:val="99"/>
    <w:rsid w:val="000C263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 Reference Superscript,Footnote symbol,BVI fnr,Footnote reference number,note TESI,Appel note de bas de p,Nota,SUPERS,Footnote number,EN Footnote Reference,-E Fußnotenzeichen,number Char Char,number,Ref,styl,styli,R, BVI fnr"/>
    <w:uiPriority w:val="99"/>
    <w:unhideWhenUsed/>
    <w:qFormat/>
    <w:rsid w:val="000C26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64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4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6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_rels/footnotes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s://ec.europa.eu/home-affairs/what-we-do/policies/european-agenda-migration/background-information_e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2020-01-27T14:24:00Z</dcterms:created>
  <dcterms:modified xsi:type="dcterms:W3CDTF">2020-01-27T14:24:00Z</dcterms:modified>
  <revision>1</revision>
</coreProperties>
</file>