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856CF" w:rsidRDefault="006856CF">
      <w:pPr>
        <w:rPr>
          <w:color w:val="auto"/>
          <w:sz w:val="2"/>
          <w:szCs w:val="2"/>
        </w:rPr>
      </w:pPr>
    </w:p>
    <w:tbl>
      <w:tblPr>
        <w:tblW w:w="9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8"/>
        <w:gridCol w:w="3085"/>
      </w:tblGrid>
      <w:tr w:rsidR="00000000" w:rsidRPr="00685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00000" w:rsidRPr="006856CF" w:rsidRDefault="006856CF">
            <w:pPr>
              <w:spacing w:after="160"/>
              <w:rPr>
                <w:rFonts w:ascii="Arial Narrow" w:hAnsi="Arial Narrow" w:cs="Arial Narrow"/>
                <w:color w:val="auto"/>
                <w:sz w:val="32"/>
                <w:szCs w:val="32"/>
              </w:rPr>
            </w:pPr>
            <w:r w:rsidRPr="006856CF">
              <w:rPr>
                <w:rFonts w:ascii="Arial Narrow" w:hAnsi="Arial Narrow" w:cs="Arial Narrow"/>
                <w:b/>
                <w:bCs/>
                <w:color w:val="auto"/>
                <w:sz w:val="32"/>
                <w:szCs w:val="32"/>
              </w:rPr>
              <w:t>Parlamento europeo</w:t>
            </w:r>
          </w:p>
          <w:p w:rsidR="00000000" w:rsidRPr="006856CF" w:rsidRDefault="00685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56CF">
              <w:rPr>
                <w:rFonts w:ascii="Arial" w:hAnsi="Arial" w:cs="Arial"/>
                <w:color w:val="auto"/>
                <w:sz w:val="20"/>
                <w:szCs w:val="20"/>
              </w:rPr>
              <w:t>2019-2024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00000" w:rsidRPr="006856CF" w:rsidRDefault="006856CF">
            <w:pPr>
              <w:spacing w:line="320" w:lineRule="atLeast"/>
              <w:jc w:val="right"/>
              <w:rPr>
                <w:color w:val="auto"/>
              </w:rPr>
            </w:pPr>
            <w:r w:rsidRPr="006856CF">
              <w:rPr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pt;height:48pt">
                  <v:imagedata r:id="rId7" o:title=""/>
                </v:shape>
              </w:pic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</w:tbl>
    <w:p w:rsidR="00000000" w:rsidRPr="006856CF" w:rsidRDefault="006856CF">
      <w:pPr>
        <w:rPr>
          <w:rFonts w:ascii="Arial" w:hAnsi="Arial" w:cs="Arial"/>
          <w:color w:val="auto"/>
          <w:sz w:val="20"/>
          <w:szCs w:val="20"/>
        </w:rPr>
      </w:pPr>
    </w:p>
    <w:p w:rsidR="00000000" w:rsidRPr="006856CF" w:rsidRDefault="006856CF">
      <w:pPr>
        <w:spacing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6856CF">
        <w:rPr>
          <w:rFonts w:ascii="Arial" w:hAnsi="Arial" w:cs="Arial"/>
          <w:i/>
          <w:iCs/>
          <w:color w:val="auto"/>
          <w:sz w:val="22"/>
          <w:szCs w:val="22"/>
        </w:rPr>
        <w:t>Commissione per l'ambiente, la sanit</w:t>
      </w:r>
      <w:r w:rsidRPr="006856CF">
        <w:rPr>
          <w:rFonts w:ascii="Arial" w:hAnsi="Arial" w:cs="Arial"/>
          <w:i/>
          <w:iCs/>
          <w:color w:val="auto"/>
          <w:sz w:val="22"/>
          <w:szCs w:val="22"/>
        </w:rPr>
        <w:t>à</w:t>
      </w:r>
      <w:r w:rsidRPr="006856CF">
        <w:rPr>
          <w:rFonts w:ascii="Arial" w:hAnsi="Arial" w:cs="Arial"/>
          <w:i/>
          <w:iCs/>
          <w:color w:val="auto"/>
          <w:sz w:val="22"/>
          <w:szCs w:val="22"/>
        </w:rPr>
        <w:t xml:space="preserve"> pubblica e la sicurezza alimentare</w:t>
      </w:r>
    </w:p>
    <w:p w:rsidR="00000000" w:rsidRPr="006856CF" w:rsidRDefault="006856CF">
      <w:pPr>
        <w:rPr>
          <w:rFonts w:ascii="Arial" w:hAnsi="Arial" w:cs="Arial"/>
          <w:color w:val="auto"/>
          <w:sz w:val="22"/>
          <w:szCs w:val="22"/>
        </w:rPr>
      </w:pPr>
    </w:p>
    <w:p w:rsidR="00000000" w:rsidRPr="006856CF" w:rsidRDefault="006856CF">
      <w:pPr>
        <w:spacing w:before="840" w:after="720" w:line="320" w:lineRule="atLeast"/>
        <w:jc w:val="right"/>
        <w:rPr>
          <w:rFonts w:ascii="Arial" w:hAnsi="Arial" w:cs="Arial"/>
          <w:color w:val="auto"/>
        </w:rPr>
      </w:pPr>
      <w:r w:rsidRPr="006856CF">
        <w:pict>
          <v:line id="_x0000_s1026" style="position:absolute;left:0;text-align:left;z-index:251658240;mso-position-horizontal-relative:page;mso-position-vertical-relative:text" from="70pt,-12pt" to="524pt,-12pt" o:allowincell="f">
            <w10:wrap anchorx="page"/>
          </v:line>
        </w:pict>
      </w:r>
      <w:r w:rsidRPr="006856CF">
        <w:rPr>
          <w:rFonts w:ascii="Arial" w:hAnsi="Arial" w:cs="Arial"/>
          <w:b/>
          <w:bCs/>
          <w:color w:val="auto"/>
        </w:rPr>
        <w:t>ENVI(2021)0114_1</w:t>
      </w:r>
    </w:p>
    <w:p w:rsidR="00000000" w:rsidRPr="006856CF" w:rsidRDefault="006856CF">
      <w:pPr>
        <w:spacing w:after="480" w:line="320" w:lineRule="atLeast"/>
        <w:jc w:val="center"/>
        <w:rPr>
          <w:rFonts w:ascii="Arial" w:hAnsi="Arial" w:cs="Arial"/>
          <w:color w:val="auto"/>
          <w:sz w:val="48"/>
          <w:szCs w:val="48"/>
        </w:rPr>
      </w:pPr>
      <w:r w:rsidRPr="006856CF">
        <w:rPr>
          <w:rFonts w:ascii="Arial" w:hAnsi="Arial" w:cs="Arial"/>
          <w:b/>
          <w:bCs/>
          <w:color w:val="auto"/>
          <w:sz w:val="48"/>
          <w:szCs w:val="48"/>
        </w:rPr>
        <w:t>PROGETTO DI ORDINE DEL GIORNO</w:t>
      </w:r>
    </w:p>
    <w:p w:rsidR="00000000" w:rsidRPr="006856CF" w:rsidRDefault="006856CF">
      <w:pPr>
        <w:spacing w:after="240" w:line="320" w:lineRule="atLeast"/>
        <w:jc w:val="center"/>
        <w:rPr>
          <w:color w:val="auto"/>
        </w:rPr>
      </w:pPr>
      <w:r w:rsidRPr="006856CF">
        <w:rPr>
          <w:b/>
          <w:bCs/>
          <w:color w:val="auto"/>
        </w:rPr>
        <w:t>Riunione</w:t>
      </w:r>
    </w:p>
    <w:p w:rsidR="00000000" w:rsidRPr="006856CF" w:rsidRDefault="006856CF">
      <w:pPr>
        <w:spacing w:after="240" w:line="320" w:lineRule="atLeast"/>
        <w:jc w:val="center"/>
        <w:rPr>
          <w:color w:val="auto"/>
        </w:rPr>
      </w:pPr>
      <w:r w:rsidRPr="006856CF">
        <w:rPr>
          <w:b/>
          <w:bCs/>
          <w:color w:val="auto"/>
        </w:rPr>
        <w:t>Gioved</w:t>
      </w:r>
      <w:r w:rsidRPr="006856CF">
        <w:rPr>
          <w:b/>
          <w:bCs/>
          <w:color w:val="auto"/>
        </w:rPr>
        <w:t>ì</w:t>
      </w:r>
      <w:r w:rsidRPr="006856CF">
        <w:rPr>
          <w:b/>
          <w:bCs/>
          <w:color w:val="auto"/>
        </w:rPr>
        <w:t xml:space="preserve"> 14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2021, dalle 9.00 alle 12.00</w:t>
      </w:r>
    </w:p>
    <w:p w:rsidR="00000000" w:rsidRPr="006856CF" w:rsidRDefault="006856CF">
      <w:pPr>
        <w:spacing w:after="240" w:line="320" w:lineRule="atLeast"/>
        <w:jc w:val="center"/>
        <w:rPr>
          <w:color w:val="auto"/>
        </w:rPr>
      </w:pPr>
      <w:r w:rsidRPr="006856CF">
        <w:rPr>
          <w:b/>
          <w:bCs/>
          <w:color w:val="auto"/>
        </w:rPr>
        <w:t>Bruxelles, Sala: Paul-Henri Spaak (3C050)</w:t>
      </w:r>
    </w:p>
    <w:p w:rsidR="00000000" w:rsidRPr="006856CF" w:rsidRDefault="006856CF">
      <w:pPr>
        <w:spacing w:after="240" w:line="320" w:lineRule="atLeast"/>
        <w:jc w:val="center"/>
        <w:rPr>
          <w:color w:val="auto"/>
        </w:rPr>
      </w:pPr>
      <w:r w:rsidRPr="006856CF">
        <w:rPr>
          <w:b/>
          <w:bCs/>
          <w:color w:val="auto"/>
        </w:rPr>
        <w:t>Gioved</w:t>
      </w:r>
      <w:r w:rsidRPr="006856CF">
        <w:rPr>
          <w:b/>
          <w:bCs/>
          <w:color w:val="auto"/>
        </w:rPr>
        <w:t>ì</w:t>
      </w:r>
      <w:r w:rsidRPr="006856CF">
        <w:rPr>
          <w:b/>
          <w:bCs/>
          <w:color w:val="auto"/>
        </w:rPr>
        <w:t xml:space="preserve"> 14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2021, dalle 13.15 alle 15.45</w:t>
      </w:r>
    </w:p>
    <w:p w:rsidR="00000000" w:rsidRPr="006856CF" w:rsidRDefault="006856CF">
      <w:pPr>
        <w:spacing w:after="240" w:line="320" w:lineRule="atLeast"/>
        <w:jc w:val="center"/>
        <w:rPr>
          <w:color w:val="auto"/>
        </w:rPr>
      </w:pPr>
      <w:r w:rsidRPr="006856CF">
        <w:rPr>
          <w:b/>
          <w:bCs/>
          <w:color w:val="auto"/>
        </w:rPr>
        <w:t>Bruxelles, Sala: Paul-Henri Spaak (3C050)</w:t>
      </w:r>
    </w:p>
    <w:p w:rsidR="00000000" w:rsidRPr="006856CF" w:rsidRDefault="006856CF">
      <w:pPr>
        <w:spacing w:after="240" w:line="320" w:lineRule="atLeast"/>
        <w:jc w:val="center"/>
        <w:rPr>
          <w:color w:val="auto"/>
        </w:rPr>
      </w:pPr>
      <w:r w:rsidRPr="006856CF">
        <w:rPr>
          <w:b/>
          <w:bCs/>
          <w:color w:val="auto"/>
        </w:rPr>
        <w:t>Gioved</w:t>
      </w:r>
      <w:r w:rsidRPr="006856CF">
        <w:rPr>
          <w:b/>
          <w:bCs/>
          <w:color w:val="auto"/>
        </w:rPr>
        <w:t>ì</w:t>
      </w:r>
      <w:r w:rsidRPr="006856CF">
        <w:rPr>
          <w:b/>
          <w:bCs/>
          <w:color w:val="auto"/>
        </w:rPr>
        <w:t xml:space="preserve"> 14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2021, dalle 16.45 alle 18.15</w:t>
      </w:r>
    </w:p>
    <w:p w:rsidR="00000000" w:rsidRPr="006856CF" w:rsidRDefault="006856CF">
      <w:pPr>
        <w:spacing w:after="240" w:line="320" w:lineRule="atLeast"/>
        <w:jc w:val="center"/>
        <w:rPr>
          <w:color w:val="auto"/>
        </w:rPr>
      </w:pPr>
      <w:r w:rsidRPr="006856CF">
        <w:rPr>
          <w:b/>
          <w:bCs/>
          <w:color w:val="auto"/>
        </w:rPr>
        <w:t>Bruxelles, Sala: J</w:t>
      </w:r>
      <w:r w:rsidRPr="006856CF">
        <w:rPr>
          <w:b/>
          <w:bCs/>
          <w:color w:val="auto"/>
        </w:rPr>
        <w:t>ó</w:t>
      </w:r>
      <w:r w:rsidRPr="006856CF">
        <w:rPr>
          <w:b/>
          <w:bCs/>
          <w:color w:val="auto"/>
        </w:rPr>
        <w:t>zsef Antall (6Q2)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600"/>
        <w:rPr>
          <w:color w:val="auto"/>
        </w:rPr>
      </w:pPr>
      <w:r w:rsidRPr="006856CF">
        <w:rPr>
          <w:b/>
          <w:bCs/>
          <w:i/>
          <w:iCs/>
          <w:color w:val="auto"/>
        </w:rPr>
        <w:t>C</w:t>
      </w:r>
      <w:r w:rsidRPr="006856CF">
        <w:rPr>
          <w:b/>
          <w:bCs/>
          <w:i/>
          <w:iCs/>
          <w:color w:val="auto"/>
        </w:rPr>
        <w:t>on la partecipazione a distanza dei membri della commissione ENVI</w:t>
      </w:r>
    </w:p>
    <w:p w:rsidR="00000000" w:rsidRPr="006856CF" w:rsidRDefault="006856CF">
      <w:pPr>
        <w:spacing w:before="600"/>
        <w:rPr>
          <w:color w:val="auto"/>
        </w:rPr>
      </w:pPr>
      <w:r w:rsidRPr="006856CF">
        <w:rPr>
          <w:b/>
          <w:bCs/>
          <w:color w:val="auto"/>
        </w:rPr>
        <w:t>14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2021, dalle 9.00 alle 11.15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tabs>
          <w:tab w:val="left" w:pos="737"/>
        </w:tabs>
        <w:spacing w:before="60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1.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Approvazione dell'ordine del giorno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2.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Comunicazioni della presidenza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rPr>
          <w:color w:val="auto"/>
        </w:rPr>
      </w:pPr>
      <w:r w:rsidRPr="006856CF">
        <w:rPr>
          <w:b/>
          <w:bCs/>
          <w:i/>
          <w:iCs/>
          <w:color w:val="auto"/>
        </w:rPr>
        <w:t>Audizione pubblica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3.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Audizione pubblica sul tema "Affrontare la sesta estinzione di massa e il crescente rischio di pandemie: il ruolo della strategia dell'UE sulla biodiversit</w:t>
      </w:r>
      <w:r w:rsidRPr="006856CF">
        <w:rPr>
          <w:b/>
          <w:bCs/>
          <w:color w:val="auto"/>
        </w:rPr>
        <w:t>à</w:t>
      </w:r>
      <w:r w:rsidRPr="006856CF">
        <w:rPr>
          <w:b/>
          <w:bCs/>
          <w:color w:val="auto"/>
        </w:rPr>
        <w:t xml:space="preserve"> per il 2030"</w:t>
      </w:r>
    </w:p>
    <w:p w:rsidR="00000000" w:rsidRPr="006856CF" w:rsidRDefault="006856CF">
      <w:pPr>
        <w:ind w:left="737"/>
        <w:rPr>
          <w:color w:val="auto"/>
        </w:rPr>
      </w:pPr>
      <w:r w:rsidRPr="006856CF">
        <w:rPr>
          <w:color w:val="auto"/>
        </w:rPr>
        <w:t>ENVI/9/05040</w:t>
      </w:r>
    </w:p>
    <w:p w:rsidR="00000000" w:rsidRPr="006856CF" w:rsidRDefault="006856CF">
      <w:pPr>
        <w:numPr>
          <w:ilvl w:val="0"/>
          <w:numId w:val="1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>Vedasi progetto di ordine del giorno specifico</w:t>
      </w:r>
    </w:p>
    <w:p w:rsidR="00000000" w:rsidRPr="006856CF" w:rsidRDefault="006856CF">
      <w:pPr>
        <w:spacing w:before="600"/>
        <w:rPr>
          <w:color w:val="auto"/>
        </w:rPr>
      </w:pPr>
      <w:r w:rsidRPr="006856CF">
        <w:rPr>
          <w:b/>
          <w:bCs/>
          <w:color w:val="auto"/>
        </w:rPr>
        <w:t>14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2021, dalle 1</w:t>
      </w:r>
      <w:r w:rsidRPr="006856CF">
        <w:rPr>
          <w:b/>
          <w:bCs/>
          <w:color w:val="auto"/>
        </w:rPr>
        <w:t>1.15 alle 12.00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tabs>
          <w:tab w:val="left" w:pos="737"/>
        </w:tabs>
        <w:spacing w:before="60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4.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Programma generale di azione dell'Unione per l'ambiente fino al 2030</w:t>
      </w:r>
    </w:p>
    <w:p w:rsidR="00000000" w:rsidRPr="006856CF" w:rsidRDefault="006856CF">
      <w:pPr>
        <w:ind w:left="737"/>
        <w:rPr>
          <w:color w:val="auto"/>
        </w:rPr>
      </w:pPr>
      <w:r w:rsidRPr="006856CF">
        <w:rPr>
          <w:color w:val="auto"/>
        </w:rPr>
        <w:t>ENVI/9/04390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</w:rPr>
      </w:pPr>
      <w:r w:rsidRPr="006856CF">
        <w:rPr>
          <w:color w:val="auto"/>
        </w:rPr>
        <w:t>***I</w:t>
      </w:r>
      <w:r w:rsidRPr="006856CF">
        <w:rPr>
          <w:color w:val="auto"/>
        </w:rPr>
        <w:tab/>
        <w:t>2020/0300(COD)</w:t>
      </w:r>
      <w:r w:rsidRPr="006856CF">
        <w:rPr>
          <w:color w:val="auto"/>
        </w:rPr>
        <w:tab/>
        <w:t>COM(2020)0652</w:t>
      </w:r>
      <w:r w:rsidRPr="006856CF">
        <w:rPr>
          <w:color w:val="auto"/>
        </w:rPr>
        <w:t> – </w:t>
      </w:r>
      <w:r w:rsidRPr="006856CF">
        <w:rPr>
          <w:color w:val="auto"/>
        </w:rPr>
        <w:t>C9-0329/2020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7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34"/>
        <w:gridCol w:w="4057"/>
        <w:gridCol w:w="2455"/>
      </w:tblGrid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Relatrice</w:t>
            </w:r>
            <w:r w:rsidRPr="006856CF">
              <w:rPr>
                <w:color w:val="auto"/>
              </w:rPr>
              <w:t>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Grace O'Sullivan (Verts/ALE)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Merito: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Pareri</w:t>
            </w:r>
            <w:r w:rsidRPr="006856CF">
              <w:rPr>
                <w:color w:val="auto"/>
              </w:rPr>
              <w:t>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BUDG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Decisione: nessun parere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ITRE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Decisione: nessun parere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TRAN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Rovana Plumb (S&amp;D)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AGRI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</w:t>
            </w:r>
            <w:r w:rsidRPr="006856CF">
              <w:rPr>
                <w:color w:val="auto"/>
              </w:rPr>
              <w:t>ä</w:t>
            </w:r>
            <w:r w:rsidRPr="006856CF">
              <w:rPr>
                <w:color w:val="auto"/>
              </w:rPr>
              <w:t>r Holmgren (Verts/ALE)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PECH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</w:tbl>
    <w:p w:rsidR="00000000" w:rsidRPr="006856CF" w:rsidRDefault="006856CF">
      <w:pPr>
        <w:rPr>
          <w:rFonts w:ascii="Courier" w:hAnsi="Courier" w:cs="Courier"/>
          <w:color w:val="auto"/>
          <w:sz w:val="12"/>
          <w:szCs w:val="12"/>
        </w:rPr>
      </w:pPr>
      <w:r w:rsidRPr="006856CF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6856CF" w:rsidRDefault="006856CF">
      <w:pPr>
        <w:numPr>
          <w:ilvl w:val="0"/>
          <w:numId w:val="2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>Presentazione a cura della Commissione della proposta della Commissione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jc w:val="center"/>
        <w:rPr>
          <w:color w:val="auto"/>
        </w:rPr>
      </w:pPr>
      <w:r w:rsidRPr="006856CF">
        <w:rPr>
          <w:b/>
          <w:bCs/>
          <w:i/>
          <w:iCs/>
          <w:color w:val="auto"/>
        </w:rPr>
        <w:t>* * *</w:t>
      </w:r>
    </w:p>
    <w:p w:rsidR="00000000" w:rsidRPr="006856CF" w:rsidRDefault="006856CF">
      <w:pPr>
        <w:spacing w:before="600"/>
        <w:rPr>
          <w:color w:val="auto"/>
        </w:rPr>
      </w:pPr>
      <w:r w:rsidRPr="006856CF">
        <w:rPr>
          <w:b/>
          <w:bCs/>
          <w:color w:val="auto"/>
        </w:rPr>
        <w:t>14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2021, dalle 13.15 alle 15.45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tabs>
          <w:tab w:val="left" w:pos="737"/>
        </w:tabs>
        <w:spacing w:before="60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5.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Regolamento della Commissione che modifica l'allegato III del regolamento (CE) n. 1925/2006 del Parlamento europeo e del Consiglio per quanto riguarda le specie botaniche contenenti derivati dell'idrossiantracene</w:t>
      </w:r>
    </w:p>
    <w:p w:rsidR="00000000" w:rsidRPr="006856CF" w:rsidRDefault="006856CF">
      <w:pPr>
        <w:ind w:left="737"/>
        <w:rPr>
          <w:color w:val="auto"/>
        </w:rPr>
      </w:pPr>
      <w:r w:rsidRPr="006856CF">
        <w:rPr>
          <w:color w:val="auto"/>
        </w:rPr>
        <w:t>ENVI/9/04780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</w:rPr>
      </w:pPr>
      <w:r w:rsidRPr="006856CF">
        <w:rPr>
          <w:color w:val="auto"/>
        </w:rPr>
        <w:tab/>
        <w:t>2020/2901(RPS)</w:t>
      </w:r>
      <w:r w:rsidRPr="006856CF">
        <w:rPr>
          <w:color w:val="auto"/>
        </w:rPr>
        <w:tab/>
        <w:t>D067676/03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7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34"/>
        <w:gridCol w:w="4057"/>
        <w:gridCol w:w="2455"/>
      </w:tblGrid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Me</w:t>
            </w:r>
            <w:r w:rsidRPr="006856CF">
              <w:rPr>
                <w:color w:val="auto"/>
              </w:rPr>
              <w:t>rito: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</w:tbl>
    <w:p w:rsidR="00000000" w:rsidRPr="006856CF" w:rsidRDefault="006856CF">
      <w:pPr>
        <w:rPr>
          <w:rFonts w:ascii="Courier" w:hAnsi="Courier" w:cs="Courier"/>
          <w:color w:val="auto"/>
          <w:sz w:val="12"/>
          <w:szCs w:val="12"/>
        </w:rPr>
      </w:pPr>
      <w:r w:rsidRPr="006856CF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6856CF" w:rsidRDefault="006856CF">
      <w:pPr>
        <w:numPr>
          <w:ilvl w:val="0"/>
          <w:numId w:val="3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lastRenderedPageBreak/>
        <w:t>Scambio di opinioni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6.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Strategia dell'UE sulla biodiversit</w:t>
      </w:r>
      <w:r w:rsidRPr="006856CF">
        <w:rPr>
          <w:b/>
          <w:bCs/>
          <w:color w:val="auto"/>
        </w:rPr>
        <w:t>à</w:t>
      </w:r>
      <w:r w:rsidRPr="006856CF">
        <w:rPr>
          <w:b/>
          <w:bCs/>
          <w:color w:val="auto"/>
        </w:rPr>
        <w:t xml:space="preserve"> per il 2030 </w:t>
      </w:r>
      <w:r w:rsidRPr="006856CF">
        <w:rPr>
          <w:b/>
          <w:bCs/>
          <w:color w:val="auto"/>
        </w:rPr>
        <w:t>–</w:t>
      </w:r>
      <w:r w:rsidRPr="006856CF">
        <w:rPr>
          <w:b/>
          <w:bCs/>
          <w:color w:val="auto"/>
        </w:rPr>
        <w:t xml:space="preserve"> Riportare la natura nella nostra vita</w:t>
      </w:r>
    </w:p>
    <w:p w:rsidR="00000000" w:rsidRPr="006856CF" w:rsidRDefault="006856CF">
      <w:pPr>
        <w:ind w:left="737"/>
        <w:rPr>
          <w:color w:val="auto"/>
        </w:rPr>
      </w:pPr>
      <w:r w:rsidRPr="006856CF">
        <w:rPr>
          <w:color w:val="auto"/>
        </w:rPr>
        <w:t>ENVI/9/04839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</w:rPr>
      </w:pPr>
      <w:r w:rsidRPr="006856CF">
        <w:rPr>
          <w:color w:val="auto"/>
        </w:rPr>
        <w:tab/>
        <w:t>2020/2273(INI)</w:t>
      </w:r>
      <w:r w:rsidRPr="006856CF">
        <w:rPr>
          <w:color w:val="auto"/>
        </w:rPr>
        <w:tab/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7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34"/>
        <w:gridCol w:w="4057"/>
        <w:gridCol w:w="2455"/>
      </w:tblGrid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Relatore: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C</w:t>
            </w:r>
            <w:r w:rsidRPr="006856CF">
              <w:rPr>
                <w:color w:val="auto"/>
              </w:rPr>
              <w:t>é</w:t>
            </w:r>
            <w:r w:rsidRPr="006856CF">
              <w:rPr>
                <w:color w:val="auto"/>
              </w:rPr>
              <w:t>sar Luena (S&amp;D)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PR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PE662.048v01-00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Merito: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ENVI*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Pareri</w:t>
            </w:r>
            <w:r w:rsidRPr="006856CF">
              <w:rPr>
                <w:color w:val="auto"/>
              </w:rPr>
              <w:t>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AFET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Bettina Vollath (S&amp;D)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DEVE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INTA*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Saskia Bricmont (Verts/ALE)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AGRI*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Isabel Carvalhais (S&amp;D)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PA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PE662.105v01-00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PECH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Gabriel Mato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PA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PE657.275v01-00</w:t>
            </w:r>
          </w:p>
        </w:tc>
      </w:tr>
    </w:tbl>
    <w:p w:rsidR="00000000" w:rsidRPr="006856CF" w:rsidRDefault="006856CF">
      <w:pPr>
        <w:rPr>
          <w:rFonts w:ascii="Courier" w:hAnsi="Courier" w:cs="Courier"/>
          <w:color w:val="auto"/>
          <w:sz w:val="12"/>
          <w:szCs w:val="12"/>
        </w:rPr>
      </w:pPr>
      <w:r w:rsidRPr="006856CF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6856CF" w:rsidRDefault="006856CF">
      <w:pPr>
        <w:numPr>
          <w:ilvl w:val="0"/>
          <w:numId w:val="4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>Esame del progetto di relazione</w:t>
      </w:r>
    </w:p>
    <w:p w:rsidR="00000000" w:rsidRPr="006856CF" w:rsidRDefault="006856CF">
      <w:pPr>
        <w:numPr>
          <w:ilvl w:val="0"/>
          <w:numId w:val="4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 xml:space="preserve">Termine per la presentazione di emendamenti: </w:t>
      </w:r>
      <w:r w:rsidRPr="006856CF">
        <w:rPr>
          <w:b/>
          <w:bCs/>
          <w:color w:val="auto"/>
        </w:rPr>
        <w:t>22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 alle 11.00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7.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Scambio di opinioni con l'Agenzia europea dell'ambiente (AEA) sul tema "Qualit</w:t>
      </w:r>
      <w:r w:rsidRPr="006856CF">
        <w:rPr>
          <w:b/>
          <w:bCs/>
          <w:color w:val="auto"/>
        </w:rPr>
        <w:t>à</w:t>
      </w:r>
      <w:r w:rsidRPr="006856CF">
        <w:rPr>
          <w:b/>
          <w:bCs/>
          <w:color w:val="auto"/>
        </w:rPr>
        <w:t xml:space="preserve"> dell'aria nell'UE - relazione 2020"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jc w:val="center"/>
        <w:rPr>
          <w:color w:val="auto"/>
        </w:rPr>
      </w:pPr>
      <w:r w:rsidRPr="006856CF">
        <w:rPr>
          <w:b/>
          <w:bCs/>
          <w:i/>
          <w:iCs/>
          <w:color w:val="auto"/>
        </w:rPr>
        <w:t>* * *</w:t>
      </w:r>
    </w:p>
    <w:p w:rsidR="00000000" w:rsidRPr="006856CF" w:rsidRDefault="006856CF">
      <w:pPr>
        <w:spacing w:before="600"/>
        <w:rPr>
          <w:color w:val="auto"/>
        </w:rPr>
      </w:pPr>
      <w:r w:rsidRPr="006856CF">
        <w:rPr>
          <w:b/>
          <w:bCs/>
          <w:color w:val="auto"/>
        </w:rPr>
        <w:t>14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gennaio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2021, dalle 16.45 alle 18.15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tabs>
          <w:tab w:val="left" w:pos="737"/>
        </w:tabs>
        <w:spacing w:before="60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8.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Conclusione dell'Accordo sugli scambi commerciali e la coopera</w:t>
      </w:r>
      <w:r w:rsidRPr="006856CF">
        <w:rPr>
          <w:b/>
          <w:bCs/>
          <w:color w:val="auto"/>
        </w:rPr>
        <w:t>zione tra l'Unione europea e la Comunit</w:t>
      </w:r>
      <w:r w:rsidRPr="006856CF">
        <w:rPr>
          <w:b/>
          <w:bCs/>
          <w:color w:val="auto"/>
        </w:rPr>
        <w:t>à</w:t>
      </w:r>
      <w:r w:rsidRPr="006856CF">
        <w:rPr>
          <w:b/>
          <w:bCs/>
          <w:color w:val="auto"/>
        </w:rPr>
        <w:t xml:space="preserve"> europea dell'energia atomica, da una parte, e il Regno Unito di Gran Bretagna e Irlanda del Nord, dall'altra</w:t>
      </w:r>
    </w:p>
    <w:p w:rsidR="00000000" w:rsidRPr="006856CF" w:rsidRDefault="006856CF">
      <w:pPr>
        <w:ind w:left="737"/>
        <w:rPr>
          <w:color w:val="auto"/>
        </w:rPr>
      </w:pPr>
      <w:r w:rsidRPr="006856CF">
        <w:rPr>
          <w:color w:val="auto"/>
        </w:rPr>
        <w:t>ENVI/9/05057</w:t>
      </w:r>
    </w:p>
    <w:p w:rsidR="00000000" w:rsidRPr="006856CF" w:rsidRDefault="006856CF">
      <w:pPr>
        <w:numPr>
          <w:ilvl w:val="0"/>
          <w:numId w:val="5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>Scambio di opinioni sul progetto di accordo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jc w:val="center"/>
        <w:rPr>
          <w:color w:val="auto"/>
        </w:rPr>
      </w:pPr>
      <w:r w:rsidRPr="006856CF">
        <w:rPr>
          <w:b/>
          <w:bCs/>
          <w:i/>
          <w:iCs/>
          <w:color w:val="auto"/>
        </w:rPr>
        <w:t>* * *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rPr>
          <w:color w:val="auto"/>
        </w:rPr>
      </w:pPr>
      <w:r w:rsidRPr="006856CF">
        <w:rPr>
          <w:b/>
          <w:bCs/>
          <w:i/>
          <w:iCs/>
          <w:color w:val="auto"/>
        </w:rPr>
        <w:t>*** Votazioni ***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rPr>
          <w:color w:val="auto"/>
        </w:rPr>
      </w:pPr>
      <w:r w:rsidRPr="006856CF">
        <w:rPr>
          <w:b/>
          <w:bCs/>
          <w:i/>
          <w:iCs/>
          <w:color w:val="auto"/>
        </w:rPr>
        <w:t>Apertura della proce</w:t>
      </w:r>
      <w:r w:rsidRPr="006856CF">
        <w:rPr>
          <w:b/>
          <w:bCs/>
          <w:i/>
          <w:iCs/>
          <w:color w:val="auto"/>
        </w:rPr>
        <w:t>dura di votazione a distanza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rPr>
          <w:color w:val="auto"/>
        </w:rPr>
      </w:pPr>
      <w:r w:rsidRPr="006856CF">
        <w:rPr>
          <w:b/>
          <w:bCs/>
          <w:i/>
          <w:iCs/>
          <w:color w:val="auto"/>
        </w:rPr>
        <w:lastRenderedPageBreak/>
        <w:t>La votazione sar</w:t>
      </w:r>
      <w:r w:rsidRPr="006856CF">
        <w:rPr>
          <w:b/>
          <w:bCs/>
          <w:i/>
          <w:iCs/>
          <w:color w:val="auto"/>
        </w:rPr>
        <w:t>à</w:t>
      </w:r>
      <w:r w:rsidRPr="006856CF">
        <w:rPr>
          <w:b/>
          <w:bCs/>
          <w:i/>
          <w:iCs/>
          <w:color w:val="auto"/>
        </w:rPr>
        <w:t xml:space="preserve"> aperta per iscritto venerd</w:t>
      </w:r>
      <w:r w:rsidRPr="006856CF">
        <w:rPr>
          <w:b/>
          <w:bCs/>
          <w:i/>
          <w:iCs/>
          <w:color w:val="auto"/>
        </w:rPr>
        <w:t>ì</w:t>
      </w:r>
      <w:r w:rsidRPr="006856CF">
        <w:rPr>
          <w:b/>
          <w:bCs/>
          <w:i/>
          <w:iCs/>
          <w:color w:val="auto"/>
        </w:rPr>
        <w:t xml:space="preserve"> 15 gennaio alle ore 9.30 e terminer</w:t>
      </w:r>
      <w:r w:rsidRPr="006856CF">
        <w:rPr>
          <w:b/>
          <w:bCs/>
          <w:i/>
          <w:iCs/>
          <w:color w:val="auto"/>
        </w:rPr>
        <w:t>à</w:t>
      </w:r>
      <w:r w:rsidRPr="006856CF">
        <w:rPr>
          <w:b/>
          <w:bCs/>
          <w:i/>
          <w:iCs/>
          <w:color w:val="auto"/>
        </w:rPr>
        <w:t xml:space="preserve"> alle ore 10.30. Sar</w:t>
      </w:r>
      <w:r w:rsidRPr="006856CF">
        <w:rPr>
          <w:b/>
          <w:bCs/>
          <w:i/>
          <w:iCs/>
          <w:color w:val="auto"/>
        </w:rPr>
        <w:t>à</w:t>
      </w:r>
      <w:r w:rsidRPr="006856CF">
        <w:rPr>
          <w:b/>
          <w:bCs/>
          <w:i/>
          <w:iCs/>
          <w:color w:val="auto"/>
        </w:rPr>
        <w:t xml:space="preserve"> avviata per posta elettronica.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rPr>
          <w:color w:val="auto"/>
        </w:rPr>
      </w:pPr>
      <w:r w:rsidRPr="006856CF">
        <w:rPr>
          <w:b/>
          <w:bCs/>
          <w:i/>
          <w:iCs/>
          <w:color w:val="auto"/>
        </w:rPr>
        <w:t>Tutti i deputati che partecipano alla votazione voteranno mediante l'applicazione iVote.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9</w:t>
      </w:r>
      <w:r w:rsidRPr="006856CF">
        <w:rPr>
          <w:b/>
          <w:bCs/>
          <w:color w:val="auto"/>
        </w:rPr>
        <w:t>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Istituzione di un programma d'azione dell'Unione in materia di salute per il periodo 2021-2027 e abrogazione del regolamento (UE) n. 282/2014 ("programma 'UE per la salute'") (EU4Health)</w:t>
      </w:r>
    </w:p>
    <w:p w:rsidR="00000000" w:rsidRPr="006856CF" w:rsidRDefault="006856CF">
      <w:pPr>
        <w:ind w:left="737"/>
        <w:rPr>
          <w:color w:val="auto"/>
        </w:rPr>
      </w:pPr>
      <w:r w:rsidRPr="006856CF">
        <w:rPr>
          <w:color w:val="auto"/>
        </w:rPr>
        <w:t>ENVI/9/03163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</w:rPr>
      </w:pPr>
      <w:r w:rsidRPr="006856CF">
        <w:rPr>
          <w:color w:val="auto"/>
        </w:rPr>
        <w:t>***I</w:t>
      </w:r>
      <w:r w:rsidRPr="006856CF">
        <w:rPr>
          <w:color w:val="auto"/>
        </w:rPr>
        <w:tab/>
        <w:t>2020/0102(COD)</w:t>
      </w:r>
      <w:r w:rsidRPr="006856CF">
        <w:rPr>
          <w:color w:val="auto"/>
        </w:rPr>
        <w:tab/>
        <w:t>COM(2020)0405</w:t>
      </w:r>
      <w:r w:rsidRPr="006856CF">
        <w:rPr>
          <w:color w:val="auto"/>
        </w:rPr>
        <w:t> – </w:t>
      </w:r>
      <w:r w:rsidRPr="006856CF">
        <w:rPr>
          <w:color w:val="auto"/>
        </w:rPr>
        <w:t>C9-0152/2020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7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34"/>
        <w:gridCol w:w="4057"/>
        <w:gridCol w:w="2455"/>
      </w:tblGrid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Relatore: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Cristian-Silviu Bu</w:t>
            </w:r>
            <w:r w:rsidRPr="006856CF">
              <w:rPr>
                <w:color w:val="auto"/>
              </w:rPr>
              <w:t>ș</w:t>
            </w:r>
            <w:r w:rsidRPr="006856CF">
              <w:rPr>
                <w:color w:val="auto"/>
              </w:rPr>
              <w:t>oi (PPE)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AM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PE655.706v01-00</w:t>
            </w:r>
            <w:r w:rsidRPr="006856CF">
              <w:rPr>
                <w:color w:val="auto"/>
              </w:rPr>
              <w:br/>
              <w:t>AM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PE653.822v01-00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Merito: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Pareri</w:t>
            </w:r>
            <w:bookmarkStart w:id="0" w:name="_GoBack"/>
            <w:bookmarkEnd w:id="0"/>
            <w:r w:rsidRPr="006856CF">
              <w:rPr>
                <w:color w:val="auto"/>
              </w:rPr>
              <w:t>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BUDG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 xml:space="preserve">Nicolae </w:t>
            </w:r>
            <w:r w:rsidRPr="006856CF">
              <w:rPr>
                <w:color w:val="auto"/>
              </w:rPr>
              <w:t>Ș</w:t>
            </w:r>
            <w:r w:rsidRPr="006856CF">
              <w:rPr>
                <w:color w:val="auto"/>
              </w:rPr>
              <w:t>tef</w:t>
            </w:r>
            <w:r w:rsidRPr="006856CF">
              <w:rPr>
                <w:color w:val="auto"/>
              </w:rPr>
              <w:t>ă</w:t>
            </w:r>
            <w:r w:rsidRPr="006856CF">
              <w:rPr>
                <w:color w:val="auto"/>
              </w:rPr>
              <w:t>nu</w:t>
            </w:r>
            <w:r w:rsidRPr="006856CF">
              <w:rPr>
                <w:color w:val="auto"/>
              </w:rPr>
              <w:t>ț</w:t>
            </w:r>
            <w:r w:rsidRPr="006856CF">
              <w:rPr>
                <w:color w:val="auto"/>
              </w:rPr>
              <w:t>ă</w:t>
            </w:r>
            <w:r w:rsidRPr="006856CF">
              <w:rPr>
                <w:color w:val="auto"/>
              </w:rPr>
              <w:t xml:space="preserve"> (Renew)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AD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PE653.947v02-00</w:t>
            </w:r>
            <w:r w:rsidRPr="006856CF">
              <w:rPr>
                <w:color w:val="auto"/>
              </w:rPr>
              <w:br/>
              <w:t>AM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PE655.678v01-00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EMPL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Decisione: nessun parere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ITRE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Decisione: nessun parere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IMCO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Decisione: nessun parere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Posizione sotto forma di emendamenti: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FEMM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Chrysoula Zacharopoulou (Renew)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AD</w:t>
            </w:r>
            <w:r w:rsidRPr="006856CF">
              <w:rPr>
                <w:color w:val="auto"/>
              </w:rPr>
              <w:t> – </w:t>
            </w:r>
            <w:r w:rsidRPr="006856CF">
              <w:rPr>
                <w:color w:val="auto"/>
              </w:rPr>
              <w:t>PE657.308v01-00</w:t>
            </w:r>
          </w:p>
        </w:tc>
      </w:tr>
    </w:tbl>
    <w:p w:rsidR="00000000" w:rsidRPr="006856CF" w:rsidRDefault="006856CF">
      <w:pPr>
        <w:rPr>
          <w:rFonts w:ascii="Courier" w:hAnsi="Courier" w:cs="Courier"/>
          <w:color w:val="auto"/>
          <w:sz w:val="12"/>
          <w:szCs w:val="12"/>
        </w:rPr>
      </w:pPr>
      <w:r w:rsidRPr="006856CF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6856CF" w:rsidRDefault="006856CF">
      <w:pPr>
        <w:numPr>
          <w:ilvl w:val="0"/>
          <w:numId w:val="6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>Votazione sull'accordo provvisorio risultante da negoziati interistituzionali</w:t>
      </w:r>
    </w:p>
    <w:p w:rsidR="00000000" w:rsidRPr="006856CF" w:rsidRDefault="006856CF">
      <w:pPr>
        <w:numPr>
          <w:ilvl w:val="0"/>
          <w:numId w:val="6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 xml:space="preserve">Termine per la presentazione di emendamenti: </w:t>
      </w:r>
      <w:r w:rsidRPr="006856CF">
        <w:rPr>
          <w:b/>
          <w:bCs/>
          <w:color w:val="auto"/>
        </w:rPr>
        <w:t>13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luglio</w:t>
      </w:r>
      <w:r w:rsidRPr="006856CF">
        <w:rPr>
          <w:b/>
          <w:bCs/>
          <w:color w:val="auto"/>
        </w:rPr>
        <w:t> </w:t>
      </w:r>
      <w:r w:rsidRPr="006856CF">
        <w:rPr>
          <w:b/>
          <w:bCs/>
          <w:color w:val="auto"/>
        </w:rPr>
        <w:t>2020 alle 11.00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10.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Istituzione di un programma per l'ambiente e l'azione per il clima (LIFE)</w:t>
      </w:r>
    </w:p>
    <w:p w:rsidR="00000000" w:rsidRPr="006856CF" w:rsidRDefault="006856CF">
      <w:pPr>
        <w:ind w:left="737"/>
        <w:rPr>
          <w:color w:val="auto"/>
        </w:rPr>
      </w:pPr>
      <w:r w:rsidRPr="006856CF">
        <w:rPr>
          <w:color w:val="auto"/>
        </w:rPr>
        <w:t>ENVI/9/04713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</w:rPr>
      </w:pPr>
      <w:r w:rsidRPr="006856CF">
        <w:rPr>
          <w:color w:val="auto"/>
        </w:rPr>
        <w:t>***I</w:t>
      </w:r>
      <w:r w:rsidRPr="006856CF">
        <w:rPr>
          <w:color w:val="auto"/>
        </w:rPr>
        <w:tab/>
        <w:t>2018/0209(COD)</w:t>
      </w:r>
      <w:r w:rsidRPr="006856CF">
        <w:rPr>
          <w:color w:val="auto"/>
        </w:rPr>
        <w:tab/>
        <w:t>COM(2018)0385</w:t>
      </w:r>
      <w:r w:rsidRPr="006856CF">
        <w:rPr>
          <w:color w:val="auto"/>
        </w:rPr>
        <w:t> – </w:t>
      </w:r>
      <w:r w:rsidRPr="006856CF">
        <w:rPr>
          <w:color w:val="auto"/>
        </w:rPr>
        <w:t>C8-0249/2018</w:t>
      </w:r>
    </w:p>
    <w:p w:rsidR="00000000" w:rsidRPr="006856CF" w:rsidRDefault="006856CF">
      <w:pPr>
        <w:tabs>
          <w:tab w:val="left" w:pos="1701"/>
          <w:tab w:val="left" w:pos="4110"/>
        </w:tabs>
        <w:ind w:left="737"/>
        <w:rPr>
          <w:color w:val="auto"/>
          <w:sz w:val="12"/>
          <w:szCs w:val="12"/>
        </w:rPr>
      </w:pPr>
    </w:p>
    <w:tbl>
      <w:tblPr>
        <w:tblW w:w="837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34"/>
        <w:gridCol w:w="4057"/>
        <w:gridCol w:w="2455"/>
      </w:tblGrid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Relatore: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Nils Torvalds (Renew)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Merito:</w:t>
            </w:r>
          </w:p>
        </w:tc>
      </w:tr>
      <w:tr w:rsidR="00000000" w:rsidRPr="006856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  <w:r w:rsidRPr="006856CF">
              <w:rPr>
                <w:color w:val="auto"/>
              </w:rPr>
              <w:t>ENVI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6856CF" w:rsidRDefault="006856CF">
            <w:pPr>
              <w:rPr>
                <w:color w:val="auto"/>
              </w:rPr>
            </w:pPr>
          </w:p>
        </w:tc>
      </w:tr>
    </w:tbl>
    <w:p w:rsidR="00000000" w:rsidRPr="006856CF" w:rsidRDefault="006856CF">
      <w:pPr>
        <w:rPr>
          <w:rFonts w:ascii="Courier" w:hAnsi="Courier" w:cs="Courier"/>
          <w:color w:val="auto"/>
          <w:sz w:val="12"/>
          <w:szCs w:val="12"/>
        </w:rPr>
      </w:pPr>
      <w:r w:rsidRPr="006856CF">
        <w:rPr>
          <w:rFonts w:ascii="Courier" w:hAnsi="Courier" w:cs="Courier"/>
          <w:color w:val="auto"/>
          <w:sz w:val="12"/>
          <w:szCs w:val="12"/>
        </w:rPr>
        <w:t xml:space="preserve"> </w:t>
      </w:r>
    </w:p>
    <w:p w:rsidR="00000000" w:rsidRPr="006856CF" w:rsidRDefault="006856CF">
      <w:pPr>
        <w:numPr>
          <w:ilvl w:val="0"/>
          <w:numId w:val="7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>Votazione sull'accordo provvisorio risultante da negoziati interistituzionali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rPr>
          <w:color w:val="auto"/>
        </w:rPr>
      </w:pPr>
      <w:r w:rsidRPr="006856CF">
        <w:rPr>
          <w:b/>
          <w:bCs/>
          <w:i/>
          <w:iCs/>
          <w:color w:val="auto"/>
        </w:rPr>
        <w:t>L'esito delle votazioni sar</w:t>
      </w:r>
      <w:r w:rsidRPr="006856CF">
        <w:rPr>
          <w:b/>
          <w:bCs/>
          <w:i/>
          <w:iCs/>
          <w:color w:val="auto"/>
        </w:rPr>
        <w:t>à</w:t>
      </w:r>
      <w:r w:rsidRPr="006856CF">
        <w:rPr>
          <w:b/>
          <w:bCs/>
          <w:i/>
          <w:iCs/>
          <w:color w:val="auto"/>
        </w:rPr>
        <w:t xml:space="preserve"> comunicato per iscritto.</w:t>
      </w:r>
    </w:p>
    <w:p w:rsidR="00000000" w:rsidRPr="006856CF" w:rsidRDefault="006856CF">
      <w:pPr>
        <w:spacing w:line="320" w:lineRule="atLeast"/>
        <w:rPr>
          <w:color w:val="auto"/>
        </w:rPr>
      </w:pPr>
    </w:p>
    <w:p w:rsidR="00000000" w:rsidRPr="006856CF" w:rsidRDefault="006856CF">
      <w:pPr>
        <w:spacing w:before="240"/>
        <w:rPr>
          <w:color w:val="auto"/>
        </w:rPr>
      </w:pPr>
      <w:r w:rsidRPr="006856CF">
        <w:rPr>
          <w:b/>
          <w:bCs/>
          <w:i/>
          <w:iCs/>
          <w:color w:val="auto"/>
        </w:rPr>
        <w:t>*** Fine delle votazioni ***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11.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Varie</w:t>
      </w:r>
    </w:p>
    <w:p w:rsidR="00000000" w:rsidRPr="006856CF" w:rsidRDefault="006856CF">
      <w:pPr>
        <w:tabs>
          <w:tab w:val="left" w:pos="737"/>
        </w:tabs>
        <w:spacing w:before="240"/>
        <w:ind w:left="737" w:hanging="737"/>
        <w:rPr>
          <w:color w:val="auto"/>
        </w:rPr>
      </w:pPr>
      <w:r w:rsidRPr="006856CF">
        <w:rPr>
          <w:b/>
          <w:bCs/>
          <w:color w:val="auto"/>
        </w:rPr>
        <w:t>12.</w:t>
      </w:r>
      <w:r w:rsidRPr="006856CF">
        <w:rPr>
          <w:color w:val="auto"/>
        </w:rPr>
        <w:tab/>
      </w:r>
      <w:r w:rsidRPr="006856CF">
        <w:rPr>
          <w:b/>
          <w:bCs/>
          <w:color w:val="auto"/>
        </w:rPr>
        <w:t>Prossime riunioni</w:t>
      </w:r>
    </w:p>
    <w:p w:rsidR="00000000" w:rsidRPr="006856CF" w:rsidRDefault="006856CF">
      <w:pPr>
        <w:numPr>
          <w:ilvl w:val="0"/>
          <w:numId w:val="8"/>
        </w:numPr>
        <w:tabs>
          <w:tab w:val="left" w:pos="1106"/>
          <w:tab w:val="right" w:pos="9065"/>
        </w:tabs>
        <w:rPr>
          <w:color w:val="auto"/>
        </w:rPr>
      </w:pPr>
      <w:r w:rsidRPr="006856CF">
        <w:rPr>
          <w:color w:val="auto"/>
        </w:rPr>
        <w:t>25 e 26</w:t>
      </w:r>
      <w:r w:rsidRPr="006856CF">
        <w:rPr>
          <w:color w:val="auto"/>
        </w:rPr>
        <w:t> </w:t>
      </w:r>
      <w:r w:rsidRPr="006856CF">
        <w:rPr>
          <w:color w:val="auto"/>
        </w:rPr>
        <w:t>gennaio</w:t>
      </w:r>
      <w:r w:rsidRPr="006856CF">
        <w:rPr>
          <w:color w:val="auto"/>
        </w:rPr>
        <w:t> </w:t>
      </w:r>
      <w:r w:rsidRPr="006856CF">
        <w:rPr>
          <w:color w:val="auto"/>
        </w:rPr>
        <w:t>2021 (Bruxelles)</w:t>
      </w:r>
    </w:p>
    <w:sectPr w:rsidR="00000000" w:rsidRPr="006856CF" w:rsidSect="009B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209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941111" w:rsidRDefault="006856CF">
      <w:r w:rsidRPr="00941111">
        <w:separator/>
      </w:r>
    </w:p>
  </w:endnote>
  <w:endnote w:type="continuationSeparator" w:id="0">
    <w:p w:rsidR="00000000" w:rsidRPr="00941111" w:rsidRDefault="006856CF">
      <w:r w:rsidRPr="009411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2F" w:rsidRPr="00941111" w:rsidRDefault="009B492F" w:rsidP="009B492F">
    <w:pPr>
      <w:pStyle w:val="EPFooter"/>
    </w:pPr>
    <w:r w:rsidRPr="00941111">
      <w:t>PE</w:t>
    </w:r>
    <w:r w:rsidRPr="00941111">
      <w:rPr>
        <w:rStyle w:val="HideTWBExt"/>
        <w:noProof w:val="0"/>
      </w:rPr>
      <w:t>&lt;NoPE&gt;</w:t>
    </w:r>
    <w:r w:rsidRPr="00941111">
      <w:t>663.152</w:t>
    </w:r>
    <w:r w:rsidRPr="00941111">
      <w:rPr>
        <w:rStyle w:val="HideTWBExt"/>
        <w:noProof w:val="0"/>
      </w:rPr>
      <w:t>&lt;/NoPE&gt;&lt;Version&gt;</w:t>
    </w:r>
    <w:r w:rsidRPr="00941111">
      <w:t>v01-00</w:t>
    </w:r>
    <w:r w:rsidRPr="00941111">
      <w:rPr>
        <w:rStyle w:val="HideTWBExt"/>
        <w:noProof w:val="0"/>
      </w:rPr>
      <w:t>&lt;/Version&gt;</w:t>
    </w:r>
    <w:r w:rsidRPr="00941111">
      <w:tab/>
    </w:r>
    <w:r w:rsidRPr="00941111">
      <w:fldChar w:fldCharType="begin"/>
    </w:r>
    <w:r w:rsidRPr="00941111">
      <w:instrText xml:space="preserve"> PAGE  \* MERGEFORMAT </w:instrText>
    </w:r>
    <w:r w:rsidRPr="00941111">
      <w:fldChar w:fldCharType="separate"/>
    </w:r>
    <w:r w:rsidR="006856CF">
      <w:rPr>
        <w:noProof/>
      </w:rPr>
      <w:t>4</w:t>
    </w:r>
    <w:r w:rsidRPr="00941111">
      <w:fldChar w:fldCharType="end"/>
    </w:r>
    <w:r w:rsidRPr="00941111">
      <w:t>/</w:t>
    </w:r>
    <w:fldSimple w:instr=" NUMPAGES  \* MERGEFORMAT ">
      <w:r w:rsidR="006856CF">
        <w:rPr>
          <w:noProof/>
        </w:rPr>
        <w:t>4</w:t>
      </w:r>
    </w:fldSimple>
    <w:r w:rsidRPr="00941111">
      <w:tab/>
    </w:r>
    <w:r w:rsidRPr="00941111">
      <w:rPr>
        <w:rStyle w:val="HideTWBExt"/>
        <w:noProof w:val="0"/>
      </w:rPr>
      <w:t>&lt;PathFdR&gt;</w:t>
    </w:r>
    <w:r w:rsidRPr="00941111">
      <w:t>OJ\1221886IT.docx</w:t>
    </w:r>
    <w:r w:rsidRPr="00941111">
      <w:rPr>
        <w:rStyle w:val="HideTWBExt"/>
        <w:noProof w:val="0"/>
      </w:rPr>
      <w:t>&lt;/PathFdR&gt;</w:t>
    </w:r>
  </w:p>
  <w:p w:rsidR="00000000" w:rsidRPr="00941111" w:rsidRDefault="009B492F" w:rsidP="009B492F">
    <w:pPr>
      <w:pStyle w:val="EPFooter2"/>
    </w:pPr>
    <w:r w:rsidRPr="00941111"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2F" w:rsidRPr="00941111" w:rsidRDefault="009B492F" w:rsidP="009B492F">
    <w:pPr>
      <w:pStyle w:val="EPFooter"/>
    </w:pPr>
    <w:r w:rsidRPr="00941111">
      <w:rPr>
        <w:rStyle w:val="HideTWBExt"/>
        <w:noProof w:val="0"/>
      </w:rPr>
      <w:t>&lt;PathFdR&gt;</w:t>
    </w:r>
    <w:r w:rsidRPr="00941111">
      <w:t>OJ\1221886IT.docx</w:t>
    </w:r>
    <w:r w:rsidRPr="00941111">
      <w:rPr>
        <w:rStyle w:val="HideTWBExt"/>
        <w:noProof w:val="0"/>
      </w:rPr>
      <w:t>&lt;/PathFdR&gt;</w:t>
    </w:r>
    <w:r w:rsidRPr="00941111">
      <w:tab/>
    </w:r>
    <w:r w:rsidRPr="00941111">
      <w:fldChar w:fldCharType="begin"/>
    </w:r>
    <w:r w:rsidRPr="00941111">
      <w:instrText xml:space="preserve"> PAGE  \* MERGEFORMAT </w:instrText>
    </w:r>
    <w:r w:rsidRPr="00941111">
      <w:fldChar w:fldCharType="separate"/>
    </w:r>
    <w:r w:rsidR="006856CF">
      <w:rPr>
        <w:noProof/>
      </w:rPr>
      <w:t>3</w:t>
    </w:r>
    <w:r w:rsidRPr="00941111">
      <w:fldChar w:fldCharType="end"/>
    </w:r>
    <w:r w:rsidRPr="00941111">
      <w:t>/</w:t>
    </w:r>
    <w:fldSimple w:instr=" NUMPAGES  \* MERGEFORMAT ">
      <w:r w:rsidR="006856CF">
        <w:rPr>
          <w:noProof/>
        </w:rPr>
        <w:t>4</w:t>
      </w:r>
    </w:fldSimple>
    <w:r w:rsidRPr="00941111">
      <w:tab/>
      <w:t>PE</w:t>
    </w:r>
    <w:r w:rsidRPr="00941111">
      <w:rPr>
        <w:rStyle w:val="HideTWBExt"/>
        <w:noProof w:val="0"/>
      </w:rPr>
      <w:t>&lt;NoPE&gt;</w:t>
    </w:r>
    <w:r w:rsidRPr="00941111">
      <w:t>663.152</w:t>
    </w:r>
    <w:r w:rsidRPr="00941111">
      <w:rPr>
        <w:rStyle w:val="HideTWBExt"/>
        <w:noProof w:val="0"/>
      </w:rPr>
      <w:t>&lt;/NoPE&gt;&lt;Version&gt;</w:t>
    </w:r>
    <w:r w:rsidRPr="00941111">
      <w:t>v01-00</w:t>
    </w:r>
    <w:r w:rsidRPr="00941111">
      <w:rPr>
        <w:rStyle w:val="HideTWBExt"/>
        <w:noProof w:val="0"/>
      </w:rPr>
      <w:t>&lt;/Version&gt;</w:t>
    </w:r>
  </w:p>
  <w:p w:rsidR="00000000" w:rsidRPr="00941111" w:rsidRDefault="009B492F" w:rsidP="009B492F">
    <w:pPr>
      <w:pStyle w:val="EPFooter2"/>
    </w:pPr>
    <w:r w:rsidRPr="00941111">
      <w:tab/>
    </w:r>
    <w:r w:rsidRPr="00941111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2F" w:rsidRPr="00941111" w:rsidRDefault="009B492F" w:rsidP="009B492F">
    <w:pPr>
      <w:pStyle w:val="EPFooter"/>
    </w:pPr>
    <w:r w:rsidRPr="00941111">
      <w:rPr>
        <w:rStyle w:val="HideTWBExt"/>
        <w:noProof w:val="0"/>
      </w:rPr>
      <w:t>&lt;PathFdR&gt;</w:t>
    </w:r>
    <w:r w:rsidRPr="00941111">
      <w:t>OJ\1221886IT.docx</w:t>
    </w:r>
    <w:r w:rsidRPr="00941111">
      <w:rPr>
        <w:rStyle w:val="HideTWBExt"/>
        <w:noProof w:val="0"/>
      </w:rPr>
      <w:t>&lt;/PathFdR&gt;</w:t>
    </w:r>
    <w:r w:rsidRPr="00941111">
      <w:tab/>
    </w:r>
    <w:r w:rsidRPr="00941111">
      <w:tab/>
      <w:t>PE</w:t>
    </w:r>
    <w:r w:rsidRPr="00941111">
      <w:rPr>
        <w:rStyle w:val="HideTWBExt"/>
        <w:noProof w:val="0"/>
      </w:rPr>
      <w:t>&lt;NoPE&gt;</w:t>
    </w:r>
    <w:r w:rsidRPr="00941111">
      <w:t>663.152</w:t>
    </w:r>
    <w:r w:rsidRPr="00941111">
      <w:rPr>
        <w:rStyle w:val="HideTWBExt"/>
        <w:noProof w:val="0"/>
      </w:rPr>
      <w:t>&lt;/NoPE&gt;&lt;Version&gt;</w:t>
    </w:r>
    <w:r w:rsidRPr="00941111">
      <w:t>v01-00</w:t>
    </w:r>
    <w:r w:rsidRPr="00941111">
      <w:rPr>
        <w:rStyle w:val="HideTWBExt"/>
        <w:noProof w:val="0"/>
      </w:rPr>
      <w:t>&lt;/Version&gt;</w:t>
    </w:r>
  </w:p>
  <w:p w:rsidR="00000000" w:rsidRPr="00941111" w:rsidRDefault="009B492F" w:rsidP="009B492F">
    <w:pPr>
      <w:pStyle w:val="EPFooter2"/>
    </w:pPr>
    <w:r w:rsidRPr="00941111">
      <w:t>IT</w:t>
    </w:r>
    <w:r w:rsidRPr="00941111">
      <w:tab/>
    </w:r>
    <w:r w:rsidRPr="00941111">
      <w:rPr>
        <w:b w:val="0"/>
        <w:i/>
        <w:color w:val="C0C0C0"/>
        <w:sz w:val="22"/>
      </w:rPr>
      <w:t>Unita nella diversità</w:t>
    </w:r>
    <w:r w:rsidRPr="00941111"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941111" w:rsidRDefault="006856CF">
      <w:r w:rsidRPr="00941111">
        <w:separator/>
      </w:r>
    </w:p>
  </w:footnote>
  <w:footnote w:type="continuationSeparator" w:id="0">
    <w:p w:rsidR="00000000" w:rsidRPr="00941111" w:rsidRDefault="006856CF">
      <w:r w:rsidRPr="009411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F" w:rsidRDefault="00685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F" w:rsidRDefault="00685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F" w:rsidRDefault="00685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0A2"/>
    <w:multiLevelType w:val="hybridMultilevel"/>
    <w:tmpl w:val="3B600C13"/>
    <w:lvl w:ilvl="0" w:tplc="48D68BF6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03E4B1CD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665413A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58203D1A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3B8151E5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747052D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7725C88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3CBCEE8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943652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17ABEA6B"/>
    <w:multiLevelType w:val="hybridMultilevel"/>
    <w:tmpl w:val="090EE5AF"/>
    <w:lvl w:ilvl="0" w:tplc="739F208F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78395C53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2AE76F7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32D1A4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5112E6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298EF78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8AE4BB1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542611B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4DBD249B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17B16C43"/>
    <w:multiLevelType w:val="hybridMultilevel"/>
    <w:tmpl w:val="167F9F74"/>
    <w:lvl w:ilvl="0" w:tplc="51CB04FD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24105757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62B9019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81F9CE9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7C55B882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59373211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5557BE8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F225072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98814B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1DB99071"/>
    <w:multiLevelType w:val="hybridMultilevel"/>
    <w:tmpl w:val="19543315"/>
    <w:lvl w:ilvl="0" w:tplc="0BCFEC34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049FCF0E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6C0CB36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7EFCB549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D896AA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3094BF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45C8B7C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D5424E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4AF599CB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4" w15:restartNumberingAfterBreak="0">
    <w:nsid w:val="39DF40E4"/>
    <w:multiLevelType w:val="hybridMultilevel"/>
    <w:tmpl w:val="60839E87"/>
    <w:lvl w:ilvl="0" w:tplc="3B6136CA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21B3D138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0FA6CE5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011680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7D29451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1F3EB49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4040A7E8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1F5D858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B0BB0E6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5DCB1540"/>
    <w:multiLevelType w:val="hybridMultilevel"/>
    <w:tmpl w:val="4D21BB64"/>
    <w:lvl w:ilvl="0" w:tplc="1D8BE1F5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0ACAEE4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659E65F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3B1C30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70255D72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76F770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4909DD26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E04F81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F0836D1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6" w15:restartNumberingAfterBreak="0">
    <w:nsid w:val="6412BB43"/>
    <w:multiLevelType w:val="hybridMultilevel"/>
    <w:tmpl w:val="7A7EF643"/>
    <w:lvl w:ilvl="0" w:tplc="7A7905E9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677550F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2A7C7E8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3083C65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637A227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F0AB67E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14E36977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79951A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48E450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7" w15:restartNumberingAfterBreak="0">
    <w:nsid w:val="7ED0A71A"/>
    <w:multiLevelType w:val="hybridMultilevel"/>
    <w:tmpl w:val="629651FE"/>
    <w:lvl w:ilvl="0" w:tplc="7A600F9F">
      <w:start w:val="1"/>
      <w:numFmt w:val="bullet"/>
      <w:lvlText w:val="·"/>
      <w:lvlJc w:val="left"/>
      <w:pPr>
        <w:tabs>
          <w:tab w:val="left" w:pos="1137"/>
        </w:tabs>
        <w:ind w:left="1137" w:hanging="400"/>
      </w:pPr>
      <w:rPr>
        <w:rFonts w:ascii="Symbol" w:hAnsi="Symbol" w:cs="Symbol"/>
        <w:color w:val="000000"/>
      </w:rPr>
    </w:lvl>
    <w:lvl w:ilvl="1" w:tplc="0C196E3A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CD89309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AD9423B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6B3172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5BB3EBC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77557756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0D919838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7BAB6E6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rSubDir" w:val="1221"/>
    <w:docVar w:name="TXTLANGUE" w:val="IT"/>
    <w:docVar w:name="TXTLANGUEMIN" w:val="it"/>
    <w:docVar w:name="TXTNRPE" w:val="663.152"/>
    <w:docVar w:name="TXTPEorAP" w:val="PE"/>
    <w:docVar w:name="TXTROUTE" w:val="OJ\1221886IT.docx"/>
    <w:docVar w:name="TXTVERSION" w:val="01-00"/>
  </w:docVars>
  <w:rsids>
    <w:rsidRoot w:val="009B492F"/>
    <w:rsid w:val="006856CF"/>
    <w:rsid w:val="00941111"/>
    <w:rsid w:val="009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CCBE0"/>
  <w14:defaultImageDpi w14:val="96"/>
  <w15:docId w15:val="{7E4B8077-2018-45F8-B3DB-87A9192D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92F"/>
    <w:rPr>
      <w:rFonts w:ascii="Times New Roman" w:hAnsi="Times New Roman" w:cs="Times New Roman"/>
      <w:color w:val="000000"/>
      <w:sz w:val="24"/>
      <w:szCs w:val="24"/>
    </w:rPr>
  </w:style>
  <w:style w:type="paragraph" w:customStyle="1" w:styleId="EPFooter2">
    <w:name w:val="EPFooter2"/>
    <w:basedOn w:val="Normal"/>
    <w:link w:val="EPFooter2Char"/>
    <w:rsid w:val="009B492F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EPFooter2Char">
    <w:name w:val="EPFooter2 Char"/>
    <w:basedOn w:val="DefaultParagraphFont"/>
    <w:link w:val="EPFooter2"/>
    <w:rsid w:val="009B492F"/>
    <w:rPr>
      <w:rFonts w:ascii="Arial" w:hAnsi="Arial" w:cs="Arial"/>
      <w:b/>
      <w:color w:val="000000"/>
      <w:sz w:val="48"/>
      <w:szCs w:val="24"/>
    </w:rPr>
  </w:style>
  <w:style w:type="paragraph" w:customStyle="1" w:styleId="EPFooter">
    <w:name w:val="EPFooter"/>
    <w:basedOn w:val="Normal"/>
    <w:link w:val="EPFooterChar"/>
    <w:rsid w:val="009B492F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EPFooterChar">
    <w:name w:val="EPFooter Char"/>
    <w:basedOn w:val="DefaultParagraphFont"/>
    <w:link w:val="EPFooter"/>
    <w:rsid w:val="009B492F"/>
    <w:rPr>
      <w:rFonts w:ascii="Times New Roman" w:hAnsi="Times New Roman" w:cs="Times New Roman"/>
      <w:color w:val="010000"/>
      <w:szCs w:val="24"/>
    </w:rPr>
  </w:style>
  <w:style w:type="character" w:customStyle="1" w:styleId="HideTWBExt">
    <w:name w:val="HideTWBExt"/>
    <w:basedOn w:val="DefaultParagraphFont"/>
    <w:rsid w:val="009B492F"/>
    <w:rPr>
      <w:rFonts w:ascii="Arial" w:hAnsi="Arial" w:cs="Arial"/>
      <w:b w:val="0"/>
      <w:i w:val="0"/>
      <w:strike w:val="0"/>
      <w:noProof/>
      <w:vanish/>
      <w:color w:val="000080"/>
      <w:sz w:val="20"/>
      <w:szCs w:val="24"/>
    </w:rPr>
  </w:style>
  <w:style w:type="character" w:customStyle="1" w:styleId="HideTWBInt">
    <w:name w:val="HideTWBInt"/>
    <w:basedOn w:val="DefaultParagraphFont"/>
    <w:rsid w:val="006856CF"/>
    <w:rPr>
      <w:noProof/>
      <w:vanish/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68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6CF"/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3531</Characters>
  <Application>Microsoft Office Word</Application>
  <DocSecurity>0</DocSecurity>
  <Lines>220</Lines>
  <Paragraphs>136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cat4trad 4.1.0-4.1.0_2</dc:creator>
  <cp:keywords/>
  <dc:description/>
  <cp:lastModifiedBy>LIBRENTI Viola</cp:lastModifiedBy>
  <cp:revision>2</cp:revision>
  <dcterms:created xsi:type="dcterms:W3CDTF">2021-01-11T11:43:00Z</dcterms:created>
  <dcterms:modified xsi:type="dcterms:W3CDTF">2021-01-11T11:43:00Z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OJ</vt:lpwstr>
  </property>
  <property fmtid="{D5CDD505-2E9C-101B-9397-08002B2CF9AE}" pid="4" name="&lt;Extension&gt;">
    <vt:lpwstr>IT</vt:lpwstr>
  </property>
  <property fmtid="{D5CDD505-2E9C-101B-9397-08002B2CF9AE}" pid="5" name="PE number">
    <vt:lpwstr>663.152</vt:lpwstr>
  </property>
  <property fmtid="{D5CDD505-2E9C-101B-9397-08002B2CF9AE}" pid="6" name="LastEdited with">
    <vt:lpwstr>9.9.1 Build [20200705]</vt:lpwstr>
  </property>
  <property fmtid="{D5CDD505-2E9C-101B-9397-08002B2CF9AE}" pid="7" name="&lt;FdR&gt;">
    <vt:lpwstr>1221886</vt:lpwstr>
  </property>
  <property fmtid="{D5CDD505-2E9C-101B-9397-08002B2CF9AE}" pid="8" name="FooterPath">
    <vt:lpwstr>OJ\1221886IT.docx</vt:lpwstr>
  </property>
  <property fmtid="{D5CDD505-2E9C-101B-9397-08002B2CF9AE}" pid="9" name="Bookout">
    <vt:lpwstr>OK - 2021/01/11 12:43</vt:lpwstr>
  </property>
</Properties>
</file>