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9F1F22" w:rsidTr="00C85D0F">
        <w:trPr>
          <w:trHeight w:hRule="exact" w:val="1418"/>
        </w:trPr>
        <w:tc>
          <w:tcPr>
            <w:tcW w:w="6804" w:type="dxa"/>
            <w:shd w:val="clear" w:color="auto" w:fill="auto"/>
            <w:vAlign w:val="center"/>
          </w:tcPr>
          <w:p w:rsidR="00041A79" w:rsidRPr="009F1F22" w:rsidRDefault="002D1095" w:rsidP="00C85D0F">
            <w:pPr>
              <w:pStyle w:val="EPName"/>
            </w:pPr>
            <w:bookmarkStart w:id="0" w:name="_GoBack"/>
            <w:bookmarkEnd w:id="0"/>
            <w:r w:rsidRPr="009F1F22">
              <w:t>Parlamentul European</w:t>
            </w:r>
          </w:p>
          <w:p w:rsidR="00041A79" w:rsidRPr="009F1F22" w:rsidRDefault="00AB54C7" w:rsidP="00AB54C7">
            <w:pPr>
              <w:pStyle w:val="EPTerm"/>
            </w:pPr>
            <w:r w:rsidRPr="009F1F22">
              <w:t>2019-2024</w:t>
            </w:r>
          </w:p>
        </w:tc>
        <w:tc>
          <w:tcPr>
            <w:tcW w:w="2268" w:type="dxa"/>
            <w:shd w:val="clear" w:color="auto" w:fill="auto"/>
          </w:tcPr>
          <w:p w:rsidR="00041A79" w:rsidRPr="009F1F22" w:rsidRDefault="00041A79" w:rsidP="00C85D0F">
            <w:pPr>
              <w:pStyle w:val="EPLogo"/>
            </w:pPr>
            <w:r w:rsidRPr="009F1F22">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9F1F22" w:rsidRDefault="00F64B87" w:rsidP="00F64B87">
      <w:pPr>
        <w:pStyle w:val="LineTop"/>
      </w:pPr>
    </w:p>
    <w:p w:rsidR="00F64B87" w:rsidRPr="009F1F22" w:rsidRDefault="00F64B87" w:rsidP="00F64B87">
      <w:pPr>
        <w:pStyle w:val="EPBody"/>
      </w:pPr>
      <w:r w:rsidRPr="009F1F22">
        <w:rPr>
          <w:rStyle w:val="HideTWBExt"/>
          <w:noProof w:val="0"/>
        </w:rPr>
        <w:t>&lt;</w:t>
      </w:r>
      <w:r w:rsidRPr="009F1F22">
        <w:rPr>
          <w:rStyle w:val="HideTWBExt"/>
          <w:i w:val="0"/>
          <w:noProof w:val="0"/>
        </w:rPr>
        <w:t>Commission&gt;</w:t>
      </w:r>
      <w:r w:rsidRPr="009F1F22">
        <w:rPr>
          <w:rStyle w:val="HideTWBInt"/>
        </w:rPr>
        <w:t>{ENVI}</w:t>
      </w:r>
      <w:r w:rsidRPr="009F1F22">
        <w:t xml:space="preserve">Comisia pentru mediu, sănătate publică </w:t>
      </w:r>
      <w:r w:rsidR="009F1F22" w:rsidRPr="009F1F22">
        <w:t>ș</w:t>
      </w:r>
      <w:r w:rsidRPr="009F1F22">
        <w:t>i siguran</w:t>
      </w:r>
      <w:r w:rsidR="009F1F22" w:rsidRPr="009F1F22">
        <w:t>ț</w:t>
      </w:r>
      <w:r w:rsidRPr="009F1F22">
        <w:t>ă alimentară</w:t>
      </w:r>
      <w:r w:rsidRPr="009F1F22">
        <w:rPr>
          <w:rStyle w:val="HideTWBExt"/>
          <w:noProof w:val="0"/>
        </w:rPr>
        <w:t>&lt;/</w:t>
      </w:r>
      <w:r w:rsidRPr="009F1F22">
        <w:rPr>
          <w:rStyle w:val="HideTWBExt"/>
          <w:i w:val="0"/>
          <w:noProof w:val="0"/>
        </w:rPr>
        <w:t>Commission</w:t>
      </w:r>
      <w:r w:rsidRPr="009F1F22">
        <w:rPr>
          <w:rStyle w:val="HideTWBExt"/>
          <w:noProof w:val="0"/>
        </w:rPr>
        <w:t>&gt;</w:t>
      </w:r>
    </w:p>
    <w:p w:rsidR="001173AC" w:rsidRPr="009F1F22" w:rsidRDefault="001173AC" w:rsidP="001173AC">
      <w:pPr>
        <w:pStyle w:val="LineBottom"/>
      </w:pPr>
    </w:p>
    <w:p w:rsidR="00EA74BF" w:rsidRPr="009F1F22" w:rsidRDefault="00AB54C7" w:rsidP="001173AC">
      <w:pPr>
        <w:pStyle w:val="HeadingReferenceOJPV"/>
      </w:pPr>
      <w:r w:rsidRPr="009F1F22">
        <w:t>ENVI_PV(2020)0622_1</w:t>
      </w:r>
    </w:p>
    <w:p w:rsidR="00EA74BF" w:rsidRPr="009F1F22" w:rsidRDefault="002D1095" w:rsidP="001173AC">
      <w:pPr>
        <w:pStyle w:val="HeadingDocType24a"/>
      </w:pPr>
      <w:r w:rsidRPr="009F1F22">
        <w:t>PROCES-VERBAL</w:t>
      </w:r>
    </w:p>
    <w:p w:rsidR="00EA74BF" w:rsidRPr="009F1F22" w:rsidRDefault="002D1095" w:rsidP="001173AC">
      <w:pPr>
        <w:pStyle w:val="HeadingCenter12a"/>
      </w:pPr>
      <w:r w:rsidRPr="009F1F22">
        <w:t>Reuniunea de luni, 22 iunie 2020, 12.00-13.00</w:t>
      </w:r>
    </w:p>
    <w:p w:rsidR="00EA74BF" w:rsidRPr="009F1F22" w:rsidRDefault="00AB54C7" w:rsidP="001173AC">
      <w:pPr>
        <w:pStyle w:val="HeadingCenter12a"/>
      </w:pPr>
      <w:r w:rsidRPr="009F1F22">
        <w:t>BRUXELLES</w:t>
      </w:r>
    </w:p>
    <w:p w:rsidR="00EA74BF" w:rsidRPr="009F1F22" w:rsidRDefault="002D1095" w:rsidP="001173AC">
      <w:pPr>
        <w:pStyle w:val="MeetingIntro"/>
      </w:pPr>
      <w:r w:rsidRPr="009F1F22">
        <w:t>Reuniunea a fost deschisă luni, 22 iunie 2020, la ora 12.05, fiind prezidată de Pascal Canfin (pre</w:t>
      </w:r>
      <w:r w:rsidR="009F1F22" w:rsidRPr="009F1F22">
        <w:t>ș</w:t>
      </w:r>
      <w:r w:rsidRPr="009F1F22">
        <w:t>edinte).</w:t>
      </w:r>
    </w:p>
    <w:p w:rsidR="00AB54C7" w:rsidRPr="009F1F22" w:rsidRDefault="00011E9A" w:rsidP="00011E9A">
      <w:pPr>
        <w:pStyle w:val="PVxHeading"/>
        <w:numPr>
          <w:ilvl w:val="0"/>
          <w:numId w:val="0"/>
        </w:numPr>
        <w:tabs>
          <w:tab w:val="left" w:pos="720"/>
        </w:tabs>
        <w:ind w:left="720" w:hanging="720"/>
      </w:pPr>
      <w:r w:rsidRPr="009F1F22">
        <w:t>1.</w:t>
      </w:r>
      <w:r w:rsidRPr="009F1F22">
        <w:tab/>
        <w:t>Adoptarea ordinii de zi</w:t>
      </w:r>
      <w:r w:rsidRPr="009F1F22">
        <w:tab/>
      </w:r>
      <w:r w:rsidRPr="009F1F22">
        <w:rPr>
          <w:b w:val="0"/>
        </w:rPr>
        <w:t>ENVI_OJ(2020)0622_1</w:t>
      </w:r>
    </w:p>
    <w:p w:rsidR="00AB54C7" w:rsidRPr="009F1F22" w:rsidRDefault="00AB54C7" w:rsidP="006B2AF7">
      <w:pPr>
        <w:pStyle w:val="PVxIndent"/>
      </w:pPr>
      <w:r w:rsidRPr="009F1F22">
        <w:t>Ordinea de zi a fost adoptată în forma indicată în prezentul proces-verbal.</w:t>
      </w:r>
    </w:p>
    <w:p w:rsidR="00AB54C7" w:rsidRPr="009F1F22" w:rsidRDefault="00011E9A" w:rsidP="00011E9A">
      <w:pPr>
        <w:pStyle w:val="PVxHeading"/>
        <w:numPr>
          <w:ilvl w:val="0"/>
          <w:numId w:val="0"/>
        </w:numPr>
        <w:tabs>
          <w:tab w:val="left" w:pos="720"/>
        </w:tabs>
        <w:ind w:left="720" w:hanging="720"/>
      </w:pPr>
      <w:r w:rsidRPr="009F1F22">
        <w:t>2.</w:t>
      </w:r>
      <w:r w:rsidRPr="009F1F22">
        <w:tab/>
        <w:t>Comunicări ale pre</w:t>
      </w:r>
      <w:r w:rsidR="009F1F22" w:rsidRPr="009F1F22">
        <w:t>ș</w:t>
      </w:r>
      <w:r w:rsidRPr="009F1F22">
        <w:t>edin</w:t>
      </w:r>
      <w:r w:rsidR="009F1F22" w:rsidRPr="009F1F22">
        <w:t>ț</w:t>
      </w:r>
      <w:r w:rsidRPr="009F1F22">
        <w:t>iei</w:t>
      </w:r>
    </w:p>
    <w:p w:rsidR="00AB54C7" w:rsidRPr="009F1F22" w:rsidRDefault="00011E9A" w:rsidP="00011E9A">
      <w:pPr>
        <w:pStyle w:val="PVxSubheading12a"/>
        <w:ind w:left="1287" w:hanging="360"/>
        <w:rPr>
          <w:i w:val="0"/>
          <w:snapToGrid/>
        </w:rPr>
      </w:pPr>
      <w:r w:rsidRPr="009F1F22">
        <w:rPr>
          <w:rFonts w:ascii="Symbol" w:hAnsi="Symbol"/>
          <w:b w:val="0"/>
          <w:i w:val="0"/>
          <w:snapToGrid/>
        </w:rPr>
        <w:t></w:t>
      </w:r>
      <w:r w:rsidRPr="009F1F22">
        <w:rPr>
          <w:rFonts w:ascii="Symbol" w:hAnsi="Symbol"/>
          <w:b w:val="0"/>
          <w:i w:val="0"/>
          <w:snapToGrid/>
        </w:rPr>
        <w:tab/>
      </w:r>
      <w:r w:rsidRPr="009F1F22">
        <w:rPr>
          <w:i w:val="0"/>
        </w:rPr>
        <w:t>Situa</w:t>
      </w:r>
      <w:r w:rsidR="009F1F22" w:rsidRPr="009F1F22">
        <w:rPr>
          <w:i w:val="0"/>
        </w:rPr>
        <w:t>ț</w:t>
      </w:r>
      <w:r w:rsidRPr="009F1F22">
        <w:rPr>
          <w:i w:val="0"/>
        </w:rPr>
        <w:t xml:space="preserve">ia serviciilor de interpretare: </w:t>
      </w:r>
      <w:r w:rsidRPr="009F1F22">
        <w:rPr>
          <w:b w:val="0"/>
          <w:i w:val="0"/>
        </w:rPr>
        <w:t xml:space="preserve">din cauza resurselor limitate </w:t>
      </w:r>
      <w:r w:rsidR="009F1F22" w:rsidRPr="009F1F22">
        <w:rPr>
          <w:b w:val="0"/>
          <w:i w:val="0"/>
        </w:rPr>
        <w:t>ș</w:t>
      </w:r>
      <w:r w:rsidRPr="009F1F22">
        <w:rPr>
          <w:b w:val="0"/>
          <w:i w:val="0"/>
        </w:rPr>
        <w:t>i a restric</w:t>
      </w:r>
      <w:r w:rsidR="009F1F22" w:rsidRPr="009F1F22">
        <w:rPr>
          <w:b w:val="0"/>
          <w:i w:val="0"/>
        </w:rPr>
        <w:t>ț</w:t>
      </w:r>
      <w:r w:rsidRPr="009F1F22">
        <w:rPr>
          <w:b w:val="0"/>
          <w:i w:val="0"/>
        </w:rPr>
        <w:t xml:space="preserve">iilor tehnice din sala de reuniune (limitare la 6 limbi) </w:t>
      </w:r>
      <w:r w:rsidR="009F1F22" w:rsidRPr="009F1F22">
        <w:rPr>
          <w:b w:val="0"/>
          <w:i w:val="0"/>
        </w:rPr>
        <w:t>ș</w:t>
      </w:r>
      <w:r w:rsidRPr="009F1F22">
        <w:rPr>
          <w:b w:val="0"/>
          <w:i w:val="0"/>
        </w:rPr>
        <w:t xml:space="preserve">i pe baza profilului lingvistic al membrilor ENVI, serviciile de interpretare au fost disponibile în franceză, germană, italiană, engleză, spaniolă </w:t>
      </w:r>
      <w:r w:rsidR="009F1F22" w:rsidRPr="009F1F22">
        <w:rPr>
          <w:b w:val="0"/>
          <w:i w:val="0"/>
        </w:rPr>
        <w:t>ș</w:t>
      </w:r>
      <w:r w:rsidRPr="009F1F22">
        <w:rPr>
          <w:b w:val="0"/>
          <w:i w:val="0"/>
        </w:rPr>
        <w:t>i polonă.</w:t>
      </w:r>
    </w:p>
    <w:p w:rsidR="00AB54C7" w:rsidRPr="009F1F22" w:rsidRDefault="00011E9A" w:rsidP="00011E9A">
      <w:pPr>
        <w:pStyle w:val="PVxSubheading12a"/>
        <w:ind w:left="1287" w:hanging="360"/>
        <w:rPr>
          <w:i w:val="0"/>
        </w:rPr>
      </w:pPr>
      <w:r w:rsidRPr="009F1F22">
        <w:rPr>
          <w:rFonts w:ascii="Symbol" w:hAnsi="Symbol"/>
          <w:b w:val="0"/>
          <w:i w:val="0"/>
        </w:rPr>
        <w:t></w:t>
      </w:r>
      <w:r w:rsidRPr="009F1F22">
        <w:rPr>
          <w:rFonts w:ascii="Symbol" w:hAnsi="Symbol"/>
          <w:b w:val="0"/>
          <w:i w:val="0"/>
        </w:rPr>
        <w:tab/>
      </w:r>
      <w:r w:rsidRPr="009F1F22">
        <w:rPr>
          <w:i w:val="0"/>
        </w:rPr>
        <w:t xml:space="preserve">Dosarul electronic al reuniunii/transmisiunea în direct pe internet: </w:t>
      </w:r>
      <w:r w:rsidRPr="009F1F22">
        <w:rPr>
          <w:b w:val="0"/>
          <w:i w:val="0"/>
        </w:rPr>
        <w:t>Pre</w:t>
      </w:r>
      <w:r w:rsidR="009F1F22" w:rsidRPr="009F1F22">
        <w:rPr>
          <w:b w:val="0"/>
          <w:i w:val="0"/>
        </w:rPr>
        <w:t>ș</w:t>
      </w:r>
      <w:r w:rsidRPr="009F1F22">
        <w:rPr>
          <w:b w:val="0"/>
          <w:i w:val="0"/>
        </w:rPr>
        <w:t>edintele a anun</w:t>
      </w:r>
      <w:r w:rsidR="009F1F22" w:rsidRPr="009F1F22">
        <w:rPr>
          <w:b w:val="0"/>
          <w:i w:val="0"/>
        </w:rPr>
        <w:t>ț</w:t>
      </w:r>
      <w:r w:rsidRPr="009F1F22">
        <w:rPr>
          <w:b w:val="0"/>
          <w:i w:val="0"/>
        </w:rPr>
        <w:t>at că, la fel ca de obicei, dosarul reuniunii este disponibil în format electronic prin intermediul aplica</w:t>
      </w:r>
      <w:r w:rsidR="009F1F22" w:rsidRPr="009F1F22">
        <w:rPr>
          <w:b w:val="0"/>
          <w:i w:val="0"/>
        </w:rPr>
        <w:t>ț</w:t>
      </w:r>
      <w:r w:rsidRPr="009F1F22">
        <w:rPr>
          <w:b w:val="0"/>
          <w:i w:val="0"/>
        </w:rPr>
        <w:t xml:space="preserve">iei e-meeting </w:t>
      </w:r>
      <w:r w:rsidR="009F1F22" w:rsidRPr="009F1F22">
        <w:rPr>
          <w:b w:val="0"/>
          <w:i w:val="0"/>
        </w:rPr>
        <w:t>ș</w:t>
      </w:r>
      <w:r w:rsidRPr="009F1F22">
        <w:rPr>
          <w:b w:val="0"/>
          <w:i w:val="0"/>
        </w:rPr>
        <w:t>i că reuniunea va fi transmisă în direct pe internet.</w:t>
      </w:r>
    </w:p>
    <w:p w:rsidR="00AB54C7" w:rsidRPr="009F1F22" w:rsidRDefault="00011E9A" w:rsidP="00011E9A">
      <w:pPr>
        <w:pStyle w:val="PVxSubheading12a"/>
        <w:ind w:left="1287" w:hanging="360"/>
        <w:rPr>
          <w:b w:val="0"/>
          <w:i w:val="0"/>
        </w:rPr>
      </w:pPr>
      <w:r w:rsidRPr="009F1F22">
        <w:rPr>
          <w:rFonts w:ascii="Symbol" w:hAnsi="Symbol"/>
          <w:b w:val="0"/>
          <w:i w:val="0"/>
        </w:rPr>
        <w:t></w:t>
      </w:r>
      <w:r w:rsidRPr="009F1F22">
        <w:rPr>
          <w:rFonts w:ascii="Symbol" w:hAnsi="Symbol"/>
          <w:b w:val="0"/>
          <w:i w:val="0"/>
        </w:rPr>
        <w:tab/>
      </w:r>
      <w:r w:rsidRPr="009F1F22">
        <w:rPr>
          <w:i w:val="0"/>
        </w:rPr>
        <w:t>Participarea de la distan</w:t>
      </w:r>
      <w:r w:rsidR="009F1F22" w:rsidRPr="009F1F22">
        <w:rPr>
          <w:i w:val="0"/>
        </w:rPr>
        <w:t>ț</w:t>
      </w:r>
      <w:r w:rsidRPr="009F1F22">
        <w:rPr>
          <w:i w:val="0"/>
        </w:rPr>
        <w:t xml:space="preserve">ă a membrilor Comisiei ENVI: </w:t>
      </w:r>
      <w:r w:rsidRPr="009F1F22">
        <w:rPr>
          <w:b w:val="0"/>
          <w:i w:val="0"/>
        </w:rPr>
        <w:t>Pre</w:t>
      </w:r>
      <w:r w:rsidR="009F1F22" w:rsidRPr="009F1F22">
        <w:rPr>
          <w:b w:val="0"/>
          <w:i w:val="0"/>
        </w:rPr>
        <w:t>ș</w:t>
      </w:r>
      <w:r w:rsidRPr="009F1F22">
        <w:rPr>
          <w:b w:val="0"/>
          <w:i w:val="0"/>
        </w:rPr>
        <w:t>edintele a anun</w:t>
      </w:r>
      <w:r w:rsidR="009F1F22" w:rsidRPr="009F1F22">
        <w:rPr>
          <w:b w:val="0"/>
          <w:i w:val="0"/>
        </w:rPr>
        <w:t>ț</w:t>
      </w:r>
      <w:r w:rsidRPr="009F1F22">
        <w:rPr>
          <w:b w:val="0"/>
          <w:i w:val="0"/>
        </w:rPr>
        <w:t>at că reuniunea are loc în format de participare de la distan</w:t>
      </w:r>
      <w:r w:rsidR="009F1F22" w:rsidRPr="009F1F22">
        <w:rPr>
          <w:b w:val="0"/>
          <w:i w:val="0"/>
        </w:rPr>
        <w:t>ț</w:t>
      </w:r>
      <w:r w:rsidRPr="009F1F22">
        <w:rPr>
          <w:b w:val="0"/>
          <w:i w:val="0"/>
        </w:rPr>
        <w:t>ă. La ora 13.00, urmează să se deschidă sesiunea de votare de la distan</w:t>
      </w:r>
      <w:r w:rsidR="009F1F22" w:rsidRPr="009F1F22">
        <w:rPr>
          <w:b w:val="0"/>
          <w:i w:val="0"/>
        </w:rPr>
        <w:t>ț</w:t>
      </w:r>
      <w:r w:rsidRPr="009F1F22">
        <w:rPr>
          <w:b w:val="0"/>
          <w:i w:val="0"/>
        </w:rPr>
        <w:t>ă. Deputa</w:t>
      </w:r>
      <w:r w:rsidR="009F1F22" w:rsidRPr="009F1F22">
        <w:rPr>
          <w:b w:val="0"/>
          <w:i w:val="0"/>
        </w:rPr>
        <w:t>ț</w:t>
      </w:r>
      <w:r w:rsidRPr="009F1F22">
        <w:rPr>
          <w:b w:val="0"/>
          <w:i w:val="0"/>
        </w:rPr>
        <w:t xml:space="preserve">ii care participă </w:t>
      </w:r>
      <w:r w:rsidRPr="009F1F22">
        <w:rPr>
          <w:b w:val="0"/>
          <w:i w:val="0"/>
        </w:rPr>
        <w:lastRenderedPageBreak/>
        <w:t xml:space="preserve">la vot vor fi primit o listă de vot cu buletine de vot, care trebuie să fie semnate </w:t>
      </w:r>
      <w:r w:rsidR="009F1F22" w:rsidRPr="009F1F22">
        <w:rPr>
          <w:b w:val="0"/>
          <w:i w:val="0"/>
        </w:rPr>
        <w:t>ș</w:t>
      </w:r>
      <w:r w:rsidRPr="009F1F22">
        <w:rPr>
          <w:b w:val="0"/>
          <w:i w:val="0"/>
        </w:rPr>
        <w:t>i trimise înapoi cu indica</w:t>
      </w:r>
      <w:r w:rsidR="009F1F22" w:rsidRPr="009F1F22">
        <w:rPr>
          <w:b w:val="0"/>
          <w:i w:val="0"/>
        </w:rPr>
        <w:t>ț</w:t>
      </w:r>
      <w:r w:rsidRPr="009F1F22">
        <w:rPr>
          <w:b w:val="0"/>
          <w:i w:val="0"/>
        </w:rPr>
        <w:t>iile de vot înainte de ora 14.00 în ziua reuniunii.</w:t>
      </w:r>
    </w:p>
    <w:p w:rsidR="00AB54C7" w:rsidRPr="009F1F22" w:rsidRDefault="00011E9A" w:rsidP="00011E9A">
      <w:pPr>
        <w:ind w:left="1287" w:hanging="360"/>
      </w:pPr>
      <w:r w:rsidRPr="009F1F22">
        <w:rPr>
          <w:rFonts w:ascii="Symbol" w:hAnsi="Symbol"/>
        </w:rPr>
        <w:t></w:t>
      </w:r>
      <w:r w:rsidRPr="009F1F22">
        <w:rPr>
          <w:rFonts w:ascii="Symbol" w:hAnsi="Symbol"/>
        </w:rPr>
        <w:tab/>
      </w:r>
      <w:r w:rsidRPr="009F1F22">
        <w:rPr>
          <w:b/>
        </w:rPr>
        <w:t xml:space="preserve"> Schimb de opinii </w:t>
      </w:r>
      <w:r w:rsidRPr="009F1F22">
        <w:rPr>
          <w:b/>
          <w:bCs/>
        </w:rPr>
        <w:t>cu dr Tedros Adhanom Ghebreyesus, director general al Organiza</w:t>
      </w:r>
      <w:r w:rsidR="009F1F22" w:rsidRPr="009F1F22">
        <w:rPr>
          <w:b/>
          <w:bCs/>
        </w:rPr>
        <w:t>ț</w:t>
      </w:r>
      <w:r w:rsidRPr="009F1F22">
        <w:rPr>
          <w:b/>
          <w:bCs/>
        </w:rPr>
        <w:t>iei Mondiale a Sănătă</w:t>
      </w:r>
      <w:r w:rsidR="009F1F22" w:rsidRPr="009F1F22">
        <w:rPr>
          <w:b/>
          <w:bCs/>
        </w:rPr>
        <w:t>ț</w:t>
      </w:r>
      <w:r w:rsidRPr="009F1F22">
        <w:rPr>
          <w:b/>
          <w:bCs/>
        </w:rPr>
        <w:t>ii</w:t>
      </w:r>
      <w:r w:rsidRPr="009F1F22">
        <w:rPr>
          <w:b/>
        </w:rPr>
        <w:t xml:space="preserve">: </w:t>
      </w:r>
      <w:r w:rsidRPr="009F1F22">
        <w:t>pre</w:t>
      </w:r>
      <w:r w:rsidR="009F1F22" w:rsidRPr="009F1F22">
        <w:t>ș</w:t>
      </w:r>
      <w:r w:rsidRPr="009F1F22">
        <w:t>edintele a anun</w:t>
      </w:r>
      <w:r w:rsidR="009F1F22" w:rsidRPr="009F1F22">
        <w:t>ț</w:t>
      </w:r>
      <w:r w:rsidRPr="009F1F22">
        <w:t xml:space="preserve">at un schimb de opinii cu directorul general al OMS privind lupta împotriva COVID-19, inclusiv răspunsul mondial la criza provocată de coronavirus, care urmează să aibă loc la reuniunea Comisiei ENVI din 25 iunie. </w:t>
      </w:r>
    </w:p>
    <w:p w:rsidR="00C33F7C" w:rsidRPr="009F1F22" w:rsidRDefault="00C33F7C" w:rsidP="00C33F7C">
      <w:pPr>
        <w:spacing w:before="240"/>
        <w:ind w:left="567"/>
        <w:jc w:val="center"/>
        <w:rPr>
          <w:snapToGrid/>
        </w:rPr>
      </w:pPr>
      <w:r w:rsidRPr="009F1F22">
        <w:t>***</w:t>
      </w:r>
    </w:p>
    <w:p w:rsidR="00AB54C7" w:rsidRPr="009F1F22" w:rsidRDefault="00011E9A" w:rsidP="00011E9A">
      <w:pPr>
        <w:pStyle w:val="PVxHeading"/>
        <w:numPr>
          <w:ilvl w:val="0"/>
          <w:numId w:val="0"/>
        </w:numPr>
        <w:ind w:left="567" w:hanging="567"/>
      </w:pPr>
      <w:r w:rsidRPr="009F1F22">
        <w:t>3.</w:t>
      </w:r>
      <w:r w:rsidRPr="009F1F22">
        <w:tab/>
        <w:t>Comunicarea rezultatelor votului privind amendamentele la proiectul de aviz referitor la strategia europeană pentru păduri – calea de urmat</w:t>
      </w:r>
    </w:p>
    <w:p w:rsidR="00C33F7C" w:rsidRPr="009F1F22" w:rsidRDefault="00F76BD1" w:rsidP="00C33F7C">
      <w:pPr>
        <w:pStyle w:val="PVxIndent12a"/>
      </w:pPr>
      <w:r w:rsidRPr="009F1F22">
        <w:t>În timpul votului din 16 iunie 2020, au fost adoptate 18 amendamente de compromis, respectiv alte 101 amendamente. Lista amendamentelor adoptate a fost transmisă electronic la 17 iunie 2020. Votul final privind proiectul de aviz urma să aibă loc la sfâr</w:t>
      </w:r>
      <w:r w:rsidR="009F1F22" w:rsidRPr="009F1F22">
        <w:t>ș</w:t>
      </w:r>
      <w:r w:rsidRPr="009F1F22">
        <w:t xml:space="preserve">itul reuniunii. </w:t>
      </w:r>
    </w:p>
    <w:p w:rsidR="00C33F7C" w:rsidRPr="009F1F22" w:rsidRDefault="00C33F7C" w:rsidP="00C33F7C">
      <w:pPr>
        <w:spacing w:before="240"/>
        <w:ind w:left="567"/>
        <w:jc w:val="center"/>
        <w:rPr>
          <w:snapToGrid/>
        </w:rPr>
      </w:pPr>
      <w:r w:rsidRPr="009F1F22">
        <w:t>***</w:t>
      </w:r>
    </w:p>
    <w:p w:rsidR="00144C6A" w:rsidRPr="009F1F22" w:rsidRDefault="00011E9A" w:rsidP="00011E9A">
      <w:pPr>
        <w:pStyle w:val="PVxHeading"/>
        <w:numPr>
          <w:ilvl w:val="0"/>
          <w:numId w:val="0"/>
        </w:numPr>
        <w:ind w:left="567" w:hanging="567"/>
      </w:pPr>
      <w:r w:rsidRPr="009F1F22">
        <w:t>4.</w:t>
      </w:r>
      <w:r w:rsidRPr="009F1F22">
        <w:tab/>
        <w:t xml:space="preserve">Schimb de opinii cu Stella Kyriakides, comisară pentru sănătate </w:t>
      </w:r>
      <w:r w:rsidR="009F1F22" w:rsidRPr="009F1F22">
        <w:t>ș</w:t>
      </w:r>
      <w:r w:rsidRPr="009F1F22">
        <w:t>i siguran</w:t>
      </w:r>
      <w:r w:rsidR="009F1F22" w:rsidRPr="009F1F22">
        <w:t>ț</w:t>
      </w:r>
      <w:r w:rsidRPr="009F1F22">
        <w:t>ă alimentară, privind o strategie a UE pentru vaccinurile COVID-19</w:t>
      </w:r>
    </w:p>
    <w:p w:rsidR="00144C6A" w:rsidRPr="009F1F22" w:rsidRDefault="00144C6A">
      <w:pPr>
        <w:pStyle w:val="PVxSubheadingTab12b"/>
        <w:rPr>
          <w:b w:val="0"/>
          <w:i w:val="0"/>
        </w:rPr>
      </w:pPr>
      <w:r w:rsidRPr="009F1F22">
        <w:t>Au intervenit</w:t>
      </w:r>
      <w:r w:rsidRPr="009F1F22">
        <w:rPr>
          <w:b w:val="0"/>
          <w:i w:val="0"/>
        </w:rPr>
        <w:t xml:space="preserve">: Stella Kyriakides (comisară pentru sănătate </w:t>
      </w:r>
      <w:r w:rsidR="009F1F22" w:rsidRPr="009F1F22">
        <w:rPr>
          <w:b w:val="0"/>
          <w:i w:val="0"/>
        </w:rPr>
        <w:t>ș</w:t>
      </w:r>
      <w:r w:rsidRPr="009F1F22">
        <w:rPr>
          <w:b w:val="0"/>
          <w:i w:val="0"/>
        </w:rPr>
        <w:t>i siguran</w:t>
      </w:r>
      <w:r w:rsidR="009F1F22" w:rsidRPr="009F1F22">
        <w:rPr>
          <w:b w:val="0"/>
          <w:i w:val="0"/>
        </w:rPr>
        <w:t>ț</w:t>
      </w:r>
      <w:r w:rsidRPr="009F1F22">
        <w:rPr>
          <w:b w:val="0"/>
          <w:i w:val="0"/>
        </w:rPr>
        <w:t>ă alimentară), Peter Liese, Jytte Guteland, Frédérique Ries, Luisa Regimenti, Tilly Metz, Alexandr Vondra, Kateřina Konečná, Mairead McGuinness, Sara Cerdas, Véronique Trillet</w:t>
      </w:r>
      <w:r w:rsidRPr="009F1F22">
        <w:rPr>
          <w:b w:val="0"/>
          <w:i w:val="0"/>
        </w:rPr>
        <w:noBreakHyphen/>
        <w:t xml:space="preserve">Lenoir, Margarita de la Pisa Carrión, Sunčana Glavak, Nicolae </w:t>
      </w:r>
      <w:r w:rsidR="009F1F22" w:rsidRPr="009F1F22">
        <w:rPr>
          <w:b w:val="0"/>
          <w:i w:val="0"/>
        </w:rPr>
        <w:t>Ș</w:t>
      </w:r>
      <w:r w:rsidRPr="009F1F22">
        <w:rPr>
          <w:b w:val="0"/>
          <w:i w:val="0"/>
        </w:rPr>
        <w:t>tefănu</w:t>
      </w:r>
      <w:r w:rsidR="009F1F22" w:rsidRPr="009F1F22">
        <w:rPr>
          <w:b w:val="0"/>
          <w:i w:val="0"/>
        </w:rPr>
        <w:t>ț</w:t>
      </w:r>
      <w:r w:rsidRPr="009F1F22">
        <w:rPr>
          <w:b w:val="0"/>
          <w:i w:val="0"/>
        </w:rPr>
        <w:t>ă, Antoni Comín i Oliveres, María Soraya Rodríguez Ramos</w:t>
      </w:r>
    </w:p>
    <w:p w:rsidR="00C33F7C" w:rsidRPr="009F1F22" w:rsidRDefault="00C33F7C" w:rsidP="00C33F7C">
      <w:pPr>
        <w:spacing w:before="240"/>
        <w:ind w:left="567"/>
        <w:jc w:val="center"/>
        <w:rPr>
          <w:snapToGrid/>
        </w:rPr>
      </w:pPr>
      <w:r w:rsidRPr="009F1F22">
        <w:t>***</w:t>
      </w:r>
    </w:p>
    <w:p w:rsidR="00C33F7C" w:rsidRPr="009F1F22" w:rsidRDefault="00011E9A" w:rsidP="00011E9A">
      <w:pPr>
        <w:pStyle w:val="PVxHeading"/>
        <w:numPr>
          <w:ilvl w:val="0"/>
          <w:numId w:val="0"/>
        </w:numPr>
        <w:ind w:left="567" w:hanging="567"/>
      </w:pPr>
      <w:r w:rsidRPr="009F1F22">
        <w:t>5.</w:t>
      </w:r>
      <w:r w:rsidRPr="009F1F22">
        <w:tab/>
        <w:t>Chestiuni diverse</w:t>
      </w:r>
    </w:p>
    <w:p w:rsidR="00C33F7C" w:rsidRPr="009F1F22" w:rsidRDefault="00C33F7C" w:rsidP="006B2AF7">
      <w:pPr>
        <w:pStyle w:val="PVxIndent"/>
      </w:pPr>
      <w:r w:rsidRPr="009F1F22">
        <w:t>Niciuna</w:t>
      </w:r>
    </w:p>
    <w:p w:rsidR="00C33F7C" w:rsidRPr="009F1F22" w:rsidRDefault="00011E9A" w:rsidP="00011E9A">
      <w:pPr>
        <w:pStyle w:val="PVxHeading"/>
        <w:numPr>
          <w:ilvl w:val="0"/>
          <w:numId w:val="0"/>
        </w:numPr>
        <w:tabs>
          <w:tab w:val="left" w:pos="720"/>
        </w:tabs>
        <w:ind w:left="720" w:hanging="720"/>
      </w:pPr>
      <w:r w:rsidRPr="009F1F22">
        <w:t>6.</w:t>
      </w:r>
      <w:r w:rsidRPr="009F1F22">
        <w:tab/>
        <w:t xml:space="preserve">Data </w:t>
      </w:r>
      <w:r w:rsidR="009F1F22" w:rsidRPr="009F1F22">
        <w:t>ș</w:t>
      </w:r>
      <w:r w:rsidRPr="009F1F22">
        <w:t>i locul următoarei reuniuni</w:t>
      </w:r>
    </w:p>
    <w:p w:rsidR="00C33F7C" w:rsidRPr="009F1F22" w:rsidRDefault="00011E9A" w:rsidP="00011E9A">
      <w:pPr>
        <w:pStyle w:val="PVxIndent"/>
        <w:ind w:left="1287" w:hanging="360"/>
      </w:pPr>
      <w:r w:rsidRPr="009F1F22">
        <w:rPr>
          <w:rFonts w:ascii="Symbol" w:hAnsi="Symbol"/>
        </w:rPr>
        <w:t></w:t>
      </w:r>
      <w:r w:rsidRPr="009F1F22">
        <w:rPr>
          <w:rFonts w:ascii="Symbol" w:hAnsi="Symbol"/>
        </w:rPr>
        <w:tab/>
      </w:r>
      <w:r w:rsidRPr="009F1F22">
        <w:t xml:space="preserve">25 iunie 2020, 09.00-11.00 </w:t>
      </w:r>
      <w:r w:rsidR="009F1F22" w:rsidRPr="009F1F22">
        <w:t>ș</w:t>
      </w:r>
      <w:r w:rsidRPr="009F1F22">
        <w:t>i 16.45-18.45 (Bruxelles)</w:t>
      </w:r>
    </w:p>
    <w:p w:rsidR="00C33F7C" w:rsidRPr="009F1F22" w:rsidRDefault="00C33F7C" w:rsidP="00C33F7C">
      <w:pPr>
        <w:spacing w:before="240"/>
        <w:ind w:left="567"/>
        <w:jc w:val="center"/>
        <w:rPr>
          <w:snapToGrid/>
        </w:rPr>
      </w:pPr>
      <w:r w:rsidRPr="009F1F22">
        <w:t>***</w:t>
      </w:r>
    </w:p>
    <w:p w:rsidR="00C33F7C" w:rsidRPr="009F1F22" w:rsidRDefault="00C33F7C" w:rsidP="00CC0A3E">
      <w:pPr>
        <w:pStyle w:val="MeetingClosing"/>
        <w:spacing w:before="240"/>
      </w:pPr>
      <w:bookmarkStart w:id="1" w:name="PVXContinue"/>
      <w:bookmarkEnd w:id="1"/>
      <w:r w:rsidRPr="009F1F22">
        <w:t>Reuniunea a fost închisă la ora 13.05.</w:t>
      </w:r>
    </w:p>
    <w:p w:rsidR="00C33F7C" w:rsidRPr="009F1F22" w:rsidRDefault="00C33F7C" w:rsidP="00C33F7C">
      <w:pPr>
        <w:spacing w:before="240"/>
        <w:ind w:left="567"/>
        <w:jc w:val="center"/>
        <w:rPr>
          <w:snapToGrid/>
        </w:rPr>
      </w:pPr>
      <w:r w:rsidRPr="009F1F22">
        <w:t>***</w:t>
      </w:r>
    </w:p>
    <w:p w:rsidR="00C33F7C" w:rsidRPr="009F1F22" w:rsidRDefault="00C33F7C" w:rsidP="00CC0A3E">
      <w:pPr>
        <w:pStyle w:val="MeetingClosing"/>
        <w:spacing w:before="240"/>
        <w:rPr>
          <w:b/>
          <w:i/>
        </w:rPr>
      </w:pPr>
      <w:r w:rsidRPr="009F1F22">
        <w:rPr>
          <w:b/>
          <w:i/>
        </w:rPr>
        <w:t>*** Votare de la distan</w:t>
      </w:r>
      <w:r w:rsidR="009F1F22" w:rsidRPr="009F1F22">
        <w:rPr>
          <w:b/>
          <w:i/>
        </w:rPr>
        <w:t>ț</w:t>
      </w:r>
      <w:r w:rsidRPr="009F1F22">
        <w:rPr>
          <w:b/>
          <w:i/>
        </w:rPr>
        <w:t>ă***</w:t>
      </w:r>
    </w:p>
    <w:p w:rsidR="00C33F7C" w:rsidRPr="009F1F22" w:rsidRDefault="00011E9A" w:rsidP="00011E9A">
      <w:pPr>
        <w:pStyle w:val="PVxHeading"/>
        <w:numPr>
          <w:ilvl w:val="0"/>
          <w:numId w:val="0"/>
        </w:numPr>
        <w:tabs>
          <w:tab w:val="left" w:pos="720"/>
        </w:tabs>
        <w:spacing w:after="0"/>
        <w:ind w:left="720" w:hanging="720"/>
      </w:pPr>
      <w:r w:rsidRPr="009F1F22">
        <w:t>7.</w:t>
      </w:r>
      <w:r w:rsidRPr="009F1F22">
        <w:tab/>
        <w:t>Strategia europeană pentru păduri - calea de urmat</w:t>
      </w:r>
    </w:p>
    <w:p w:rsidR="00C33F7C" w:rsidRPr="009F1F22" w:rsidRDefault="00C33F7C" w:rsidP="00C33F7C">
      <w:pPr>
        <w:ind w:firstLine="720"/>
      </w:pPr>
      <w:r w:rsidRPr="009F1F22">
        <w:t>ENVI/9/01960</w:t>
      </w:r>
    </w:p>
    <w:p w:rsidR="00C33F7C" w:rsidRPr="009F1F22" w:rsidRDefault="00C33F7C" w:rsidP="00C33F7C">
      <w:pPr>
        <w:ind w:left="720" w:firstLine="720"/>
      </w:pPr>
      <w:r w:rsidRPr="009F1F22">
        <w:lastRenderedPageBreak/>
        <w:t>2019/2157(INI)</w:t>
      </w:r>
    </w:p>
    <w:p w:rsidR="00C33F7C" w:rsidRPr="009F1F22" w:rsidRDefault="00C33F7C" w:rsidP="00C33F7C">
      <w:pPr>
        <w:spacing w:before="240"/>
      </w:pPr>
      <w:r w:rsidRPr="009F1F22">
        <w:tab/>
        <w:t>Raportoare pentru aviz: Jessica Polfjärd (PPE)</w:t>
      </w:r>
    </w:p>
    <w:p w:rsidR="00C33F7C" w:rsidRPr="009F1F22" w:rsidRDefault="00011E9A" w:rsidP="00011E9A">
      <w:pPr>
        <w:ind w:left="1287" w:hanging="360"/>
      </w:pPr>
      <w:r w:rsidRPr="009F1F22">
        <w:rPr>
          <w:rFonts w:ascii="Symbol" w:hAnsi="Symbol"/>
        </w:rPr>
        <w:t></w:t>
      </w:r>
      <w:r w:rsidRPr="009F1F22">
        <w:rPr>
          <w:rFonts w:ascii="Symbol" w:hAnsi="Symbol"/>
        </w:rPr>
        <w:tab/>
      </w:r>
      <w:r w:rsidRPr="009F1F22">
        <w:t>Vot privind proiectul de aviz</w:t>
      </w:r>
    </w:p>
    <w:p w:rsidR="00C33F7C" w:rsidRPr="009F1F22" w:rsidRDefault="00C33F7C" w:rsidP="00C33F7C">
      <w:pPr>
        <w:spacing w:before="120"/>
        <w:ind w:left="927"/>
      </w:pPr>
      <w:r w:rsidRPr="009F1F22">
        <w:rPr>
          <w:b/>
        </w:rPr>
        <w:t xml:space="preserve">Decizie: </w:t>
      </w:r>
      <w:r w:rsidRPr="009F1F22">
        <w:t xml:space="preserve">Proiectul de aviz, astfel cum a fost modificat, a fost adoptat cu 55 de voturi pentru, 13 împotrivă </w:t>
      </w:r>
      <w:r w:rsidR="009F1F22" w:rsidRPr="009F1F22">
        <w:t>ș</w:t>
      </w:r>
      <w:r w:rsidRPr="009F1F22">
        <w:t>i 8 ab</w:t>
      </w:r>
      <w:r w:rsidR="009F1F22" w:rsidRPr="009F1F22">
        <w:t>ț</w:t>
      </w:r>
      <w:r w:rsidRPr="009F1F22">
        <w:t>ineri.</w:t>
      </w:r>
    </w:p>
    <w:p w:rsidR="00984D33" w:rsidRPr="009F1F22" w:rsidRDefault="00984D33" w:rsidP="00984D33">
      <w:pPr>
        <w:spacing w:before="240"/>
        <w:ind w:left="567"/>
        <w:jc w:val="center"/>
        <w:rPr>
          <w:snapToGrid/>
        </w:rPr>
      </w:pPr>
      <w:r w:rsidRPr="009F1F22">
        <w:t>***</w:t>
      </w:r>
    </w:p>
    <w:p w:rsidR="00984D33" w:rsidRPr="009F1F22" w:rsidRDefault="00984D33" w:rsidP="00984D33">
      <w:pPr>
        <w:pStyle w:val="MeetingClosing"/>
        <w:spacing w:before="240"/>
        <w:rPr>
          <w:b/>
          <w:i/>
        </w:rPr>
      </w:pPr>
      <w:r w:rsidRPr="009F1F22">
        <w:rPr>
          <w:b/>
          <w:i/>
        </w:rPr>
        <w:t>*** Sfâr</w:t>
      </w:r>
      <w:r w:rsidR="009F1F22" w:rsidRPr="009F1F22">
        <w:rPr>
          <w:b/>
          <w:i/>
        </w:rPr>
        <w:t>ș</w:t>
      </w:r>
      <w:r w:rsidRPr="009F1F22">
        <w:rPr>
          <w:b/>
          <w:i/>
        </w:rPr>
        <w:t>itul votării de la distan</w:t>
      </w:r>
      <w:r w:rsidR="009F1F22" w:rsidRPr="009F1F22">
        <w:rPr>
          <w:b/>
          <w:i/>
        </w:rPr>
        <w:t>ț</w:t>
      </w:r>
      <w:r w:rsidRPr="009F1F22">
        <w:rPr>
          <w:b/>
          <w:i/>
        </w:rPr>
        <w:t>ă ***</w:t>
      </w:r>
    </w:p>
    <w:p w:rsidR="00984D33" w:rsidRPr="009F1F22" w:rsidRDefault="00984D33" w:rsidP="00984D33">
      <w:pPr>
        <w:pStyle w:val="MeetingClosing"/>
        <w:spacing w:before="240"/>
        <w:rPr>
          <w:b/>
          <w:i/>
        </w:rPr>
      </w:pPr>
    </w:p>
    <w:p w:rsidR="00CA70CB" w:rsidRPr="009F1F22" w:rsidRDefault="00CA70CB">
      <w:pPr>
        <w:tabs>
          <w:tab w:val="left" w:pos="-1057"/>
          <w:tab w:val="left" w:pos="-720"/>
          <w:tab w:val="left" w:pos="0"/>
          <w:tab w:val="left" w:pos="720"/>
          <w:tab w:val="left" w:pos="2154"/>
          <w:tab w:val="left" w:pos="2880"/>
        </w:tabs>
        <w:sectPr w:rsidR="00CA70CB" w:rsidRPr="009F1F22" w:rsidSect="00B87C9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8452E8" w:rsidRPr="009F1F22" w:rsidRDefault="00CC6E1E" w:rsidP="00E2660A">
      <w:pPr>
        <w:pStyle w:val="AttendancePVTitle"/>
      </w:pPr>
      <w:r w:rsidRPr="009F1F22">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w:t>
      </w:r>
      <w:r w:rsidR="009F1F22" w:rsidRPr="009F1F22">
        <w:t>Ț</w:t>
      </w:r>
      <w:r w:rsidRPr="009F1F22">
        <w:t>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9F1F22">
        <w:trPr>
          <w:cantSplit/>
        </w:trPr>
        <w:tc>
          <w:tcPr>
            <w:tcW w:w="9072" w:type="dxa"/>
            <w:shd w:val="pct10" w:color="000000" w:fill="FFFFFF"/>
          </w:tcPr>
          <w:p w:rsidR="008452E8" w:rsidRPr="009F1F22" w:rsidRDefault="00CC6E1E" w:rsidP="00AD4CEB">
            <w:pPr>
              <w:pStyle w:val="AttendancePVTable"/>
            </w:pPr>
            <w:r w:rsidRPr="009F1F22">
              <w:t>Бюро/Mesa/Předsednictvo/Formandskabet/Vorstand/Juhatus/Προεδρείο/Bureau/Predsjedništvo/Ufficio di presidenza/Prezidijs/ Biuras/Elnökség/Prezydium/Birou/Predsedníctvo/Predsedstvo/Puheenjohtajisto/Presidiet (*)</w:t>
            </w:r>
          </w:p>
        </w:tc>
      </w:tr>
      <w:tr w:rsidR="008452E8" w:rsidRPr="009F1F22">
        <w:trPr>
          <w:cantSplit/>
          <w:trHeight w:val="720"/>
        </w:trPr>
        <w:tc>
          <w:tcPr>
            <w:tcW w:w="9072" w:type="dxa"/>
            <w:shd w:val="clear" w:color="000000" w:fill="FFFFFF"/>
          </w:tcPr>
          <w:p w:rsidR="008452E8" w:rsidRPr="009F1F22" w:rsidRDefault="00C475FA" w:rsidP="00B418B7">
            <w:pPr>
              <w:pStyle w:val="AttendancePVTable"/>
            </w:pPr>
            <w:r w:rsidRPr="009F1F22">
              <w:t>Pascal Canfin (P), Bas Eickhout (VP), Dan</w:t>
            </w:r>
            <w:r w:rsidRPr="009F1F22">
              <w:noBreakHyphen/>
            </w:r>
            <w:r w:rsidR="009F1F22" w:rsidRPr="009F1F22">
              <w:t>Ș</w:t>
            </w:r>
            <w:r w:rsidRPr="009F1F22">
              <w:t>tefan Motreanu (VP), Anja Hazekamp (VP)</w:t>
            </w:r>
          </w:p>
        </w:tc>
      </w:tr>
      <w:tr w:rsidR="008452E8" w:rsidRPr="009F1F22">
        <w:trPr>
          <w:cantSplit/>
        </w:trPr>
        <w:tc>
          <w:tcPr>
            <w:tcW w:w="9072" w:type="dxa"/>
            <w:shd w:val="pct10" w:color="000000" w:fill="FFFFFF"/>
          </w:tcPr>
          <w:p w:rsidR="008452E8" w:rsidRPr="009F1F22" w:rsidRDefault="00CC6E1E" w:rsidP="00AD4CEB">
            <w:pPr>
              <w:pStyle w:val="AttendancePVTable"/>
            </w:pPr>
            <w:r w:rsidRPr="009F1F22">
              <w:t>Членове/Diputados/Poslanci/Medlemmer/Mitglieder/Parlamendiliikmed/Βουλευτές/Members/Députés/Zastupnici/Deputati/Deputāti/ Nariai/Képviselõk/Membri/Leden/Posłowie/Deputados/Deputa</w:t>
            </w:r>
            <w:r w:rsidR="009F1F22" w:rsidRPr="009F1F22">
              <w:t>ț</w:t>
            </w:r>
            <w:r w:rsidRPr="009F1F22">
              <w:t>i/Jäsenet/Ledamöter</w:t>
            </w:r>
          </w:p>
        </w:tc>
      </w:tr>
      <w:tr w:rsidR="008452E8" w:rsidRPr="009F1F22">
        <w:trPr>
          <w:cantSplit/>
          <w:trHeight w:val="1200"/>
        </w:trPr>
        <w:tc>
          <w:tcPr>
            <w:tcW w:w="9072" w:type="dxa"/>
            <w:shd w:val="clear" w:color="000000" w:fill="FFFFFF"/>
          </w:tcPr>
          <w:p w:rsidR="008452E8" w:rsidRPr="009F1F22" w:rsidRDefault="00383B6A" w:rsidP="00AD4CEB">
            <w:pPr>
              <w:pStyle w:val="AttendancePVTable"/>
            </w:pPr>
            <w:r w:rsidRPr="009F1F22">
              <w:t>Nikos Androulakis, Bartosz Arłukowicz, Margrete Auken, Simona Baldassarre, Marek Paweł Balt, Traian Băsescu, Aurelia Beigneux, Sergio Berlato, Alexander Bernhuber, Simona Bonafè, Delara Burkhardt, Sara Cerdas, Mohammed Chahim, Tudor Ciuhodaru, Nathalie Colin</w:t>
            </w:r>
            <w:r w:rsidRPr="009F1F22">
              <w:noBreakHyphen/>
              <w:t>Oesterlé, Miriam Dalli, Esther de Lange, Christian Doleschal, Marco Dreosto, Agnès Evren, Pietro Fiocchi, Catherine Griset, Jytte Guteland, Teuvo Hakkarainen, Martin Hojsík, Pär Holmgren, Jan Huitema, Adam Jarubas, Petros Kokkalis, Ewa Kopacz, Peter Liese, Sylvia Limmer, Javi López, Fulvio Martusciello, Liudas Mažylis, Joëlle Mélin, Tilly Metz, Silvia Modig, Dolors Montserrat, Alessandra Moretti, Ville Niinistö, Ljudmila Novak, Grace O'Sullivan, Jutta Paulus, Jessica Polfjärd, Luisa Regimenti, Frédérique Ries, María Soraya Rodríguez Ramos, Sándor Rónai, Rob Rooken, Silvia Sardone, Christine Schneider, Linea Søgaard</w:t>
            </w:r>
            <w:r w:rsidRPr="009F1F22">
              <w:noBreakHyphen/>
              <w:t xml:space="preserve">Lidell, Nicolae </w:t>
            </w:r>
            <w:r w:rsidR="009F1F22" w:rsidRPr="009F1F22">
              <w:t>Ș</w:t>
            </w:r>
            <w:r w:rsidRPr="009F1F22">
              <w:t>tefănu</w:t>
            </w:r>
            <w:r w:rsidR="009F1F22" w:rsidRPr="009F1F22">
              <w:t>ț</w:t>
            </w:r>
            <w:r w:rsidRPr="009F1F22">
              <w:t>ă, Nils Torvalds, Edina Tóth, Véronique Trillet</w:t>
            </w:r>
            <w:r w:rsidRPr="009F1F22">
              <w:noBreakHyphen/>
              <w:t>Lenoir, Petar Vitanov, Alexandr Vondra, Mick Wallace, Pernille Weiss, Michal Wiezik, Tiemo Wölken, Anna Zalewska</w:t>
            </w:r>
          </w:p>
        </w:tc>
      </w:tr>
      <w:tr w:rsidR="008452E8" w:rsidRPr="009F1F22">
        <w:trPr>
          <w:cantSplit/>
        </w:trPr>
        <w:tc>
          <w:tcPr>
            <w:tcW w:w="9072" w:type="dxa"/>
            <w:shd w:val="pct10" w:color="000000" w:fill="FFFFFF"/>
          </w:tcPr>
          <w:p w:rsidR="008452E8" w:rsidRPr="009F1F22" w:rsidRDefault="00CC6E1E" w:rsidP="00AD4CEB">
            <w:pPr>
              <w:pStyle w:val="AttendancePVTable"/>
            </w:pPr>
            <w:r w:rsidRPr="009F1F22">
              <w:t>Заместници/Suplentes/Náhradníci/Stedfortrædere/Stellvertreter/Asendusliikmed/Αναπληρωτές/Substitutes/Suppléants/Zamjenici/ Supplenti/Aizstājēji/Pavaduojantysnariai/Póttagok/Sostituti/Plaatsvervangers/Zastępcy/Membros suplentes/Suplean</w:t>
            </w:r>
            <w:r w:rsidR="009F1F22" w:rsidRPr="009F1F22">
              <w:t>ț</w:t>
            </w:r>
            <w:r w:rsidRPr="009F1F22">
              <w:t>i/Náhradníci/ Namestniki/Varajäsenet/Suppleanter</w:t>
            </w:r>
          </w:p>
        </w:tc>
      </w:tr>
      <w:tr w:rsidR="008452E8" w:rsidRPr="009F1F22">
        <w:trPr>
          <w:cantSplit/>
          <w:trHeight w:val="1200"/>
        </w:trPr>
        <w:tc>
          <w:tcPr>
            <w:tcW w:w="9072" w:type="dxa"/>
            <w:shd w:val="clear" w:color="000000" w:fill="FFFFFF"/>
          </w:tcPr>
          <w:p w:rsidR="008452E8" w:rsidRPr="009F1F22" w:rsidRDefault="00E00575" w:rsidP="00984D33">
            <w:pPr>
              <w:pStyle w:val="AttendancePVTable"/>
            </w:pPr>
            <w:r w:rsidRPr="009F1F22">
              <w:t>Hildegard Bentele, Asger Christensen, Antoni Comín i Oliveres, Margarita de la Pisa Carrión, João Ferreira, Claudia Gamon, Sunčana Glavak, Sophia in 't Veld, Billy Kelleher, Kateřina Konečná, Mairead McGuinness, Ulrike Müller, Piernicola Pedicini, Christel Schaldemose, Andrey Slabakov, Maria Spyraki, Róża Thun und Hohenstein</w:t>
            </w:r>
          </w:p>
        </w:tc>
      </w:tr>
    </w:tbl>
    <w:p w:rsidR="008452E8" w:rsidRPr="009F1F22" w:rsidRDefault="008452E8" w:rsidP="005D5A08">
      <w:pPr>
        <w:pStyle w:val="AttendancePV"/>
      </w:pPr>
    </w:p>
    <w:p w:rsidR="008452E8" w:rsidRPr="009F1F22" w:rsidRDefault="008452E8" w:rsidP="005D5A08">
      <w:pPr>
        <w:pStyle w:val="AttendancePV"/>
      </w:pPr>
    </w:p>
    <w:p w:rsidR="00714F25" w:rsidRPr="009F1F22"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9F1F22">
        <w:trPr>
          <w:cantSplit/>
        </w:trPr>
        <w:tc>
          <w:tcPr>
            <w:tcW w:w="9072" w:type="dxa"/>
            <w:gridSpan w:val="2"/>
            <w:shd w:val="pct10" w:color="000000" w:fill="FFFFFF"/>
          </w:tcPr>
          <w:p w:rsidR="008452E8" w:rsidRPr="009F1F22" w:rsidRDefault="006D2283" w:rsidP="00467244">
            <w:pPr>
              <w:pStyle w:val="AttendancePVTable"/>
            </w:pPr>
            <w:r w:rsidRPr="009F1F22">
              <w:t>209 (7)</w:t>
            </w:r>
          </w:p>
        </w:tc>
      </w:tr>
      <w:tr w:rsidR="008452E8" w:rsidRPr="009F1F22">
        <w:trPr>
          <w:cantSplit/>
          <w:trHeight w:val="720"/>
        </w:trPr>
        <w:tc>
          <w:tcPr>
            <w:tcW w:w="9072" w:type="dxa"/>
            <w:gridSpan w:val="2"/>
          </w:tcPr>
          <w:p w:rsidR="008452E8" w:rsidRPr="009F1F22" w:rsidRDefault="008452E8" w:rsidP="00AD4CEB">
            <w:pPr>
              <w:pStyle w:val="AttendancePVTable"/>
            </w:pPr>
          </w:p>
        </w:tc>
      </w:tr>
      <w:tr w:rsidR="008452E8" w:rsidRPr="009F1F22">
        <w:trPr>
          <w:cantSplit/>
        </w:trPr>
        <w:tc>
          <w:tcPr>
            <w:tcW w:w="9072" w:type="dxa"/>
            <w:gridSpan w:val="2"/>
            <w:shd w:val="pct10" w:color="000000" w:fill="FFFFFF"/>
          </w:tcPr>
          <w:p w:rsidR="008452E8" w:rsidRPr="009F1F22" w:rsidRDefault="00467244" w:rsidP="00AD4CEB">
            <w:pPr>
              <w:pStyle w:val="AttendancePVTable"/>
            </w:pPr>
            <w:r w:rsidRPr="009F1F22">
              <w:t>216 (3)</w:t>
            </w:r>
          </w:p>
        </w:tc>
      </w:tr>
      <w:tr w:rsidR="008452E8" w:rsidRPr="009F1F22">
        <w:trPr>
          <w:cantSplit/>
          <w:trHeight w:val="720"/>
        </w:trPr>
        <w:tc>
          <w:tcPr>
            <w:tcW w:w="9072" w:type="dxa"/>
            <w:gridSpan w:val="2"/>
          </w:tcPr>
          <w:p w:rsidR="008452E8" w:rsidRPr="009F1F22" w:rsidRDefault="008452E8" w:rsidP="00AD4CEB">
            <w:pPr>
              <w:pStyle w:val="AttendancePVTable"/>
            </w:pPr>
          </w:p>
        </w:tc>
      </w:tr>
      <w:tr w:rsidR="008452E8" w:rsidRPr="009F1F22">
        <w:trPr>
          <w:cantSplit/>
        </w:trPr>
        <w:tc>
          <w:tcPr>
            <w:tcW w:w="9072" w:type="dxa"/>
            <w:gridSpan w:val="2"/>
            <w:shd w:val="pct10" w:color="000000" w:fill="FFFFFF"/>
          </w:tcPr>
          <w:p w:rsidR="008452E8" w:rsidRPr="009F1F22" w:rsidRDefault="006D2283" w:rsidP="00467244">
            <w:pPr>
              <w:pStyle w:val="AttendancePVTable"/>
            </w:pPr>
            <w:r w:rsidRPr="009F1F22">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9F1F22">
        <w:trPr>
          <w:trHeight w:val="720"/>
        </w:trPr>
        <w:tc>
          <w:tcPr>
            <w:tcW w:w="7513" w:type="dxa"/>
          </w:tcPr>
          <w:p w:rsidR="008452E8" w:rsidRPr="009F1F22" w:rsidRDefault="008452E8" w:rsidP="00AD4CEB">
            <w:pPr>
              <w:pStyle w:val="AttendancePVTable"/>
            </w:pPr>
          </w:p>
        </w:tc>
        <w:tc>
          <w:tcPr>
            <w:tcW w:w="1559" w:type="dxa"/>
          </w:tcPr>
          <w:p w:rsidR="008452E8" w:rsidRPr="009F1F22" w:rsidRDefault="008452E8" w:rsidP="00AD4CEB">
            <w:pPr>
              <w:pStyle w:val="AttendancePVTable"/>
            </w:pPr>
          </w:p>
        </w:tc>
      </w:tr>
    </w:tbl>
    <w:p w:rsidR="0083601E" w:rsidRPr="009F1F22" w:rsidRDefault="0076749D" w:rsidP="005D5A08">
      <w:pPr>
        <w:pStyle w:val="AttendancePV"/>
      </w:pPr>
      <w:r w:rsidRPr="009F1F22">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9F1F22" w:rsidTr="00B15084">
        <w:trPr>
          <w:cantSplit/>
        </w:trPr>
        <w:tc>
          <w:tcPr>
            <w:tcW w:w="9072" w:type="dxa"/>
            <w:shd w:val="pct10" w:color="000000" w:fill="FFFFFF"/>
          </w:tcPr>
          <w:p w:rsidR="0083601E" w:rsidRPr="009F1F22" w:rsidRDefault="0083601E" w:rsidP="00AD4CEB">
            <w:pPr>
              <w:pStyle w:val="AttendancePVTable"/>
            </w:pPr>
            <w:r w:rsidRPr="009F1F22">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9F1F22" w:rsidTr="00B15084">
        <w:trPr>
          <w:cantSplit/>
          <w:trHeight w:val="720"/>
        </w:trPr>
        <w:tc>
          <w:tcPr>
            <w:tcW w:w="9072" w:type="dxa"/>
          </w:tcPr>
          <w:p w:rsidR="0083601E" w:rsidRPr="009F1F22" w:rsidRDefault="0083601E" w:rsidP="00AD4CEB">
            <w:pPr>
              <w:pStyle w:val="AttendancePVTable"/>
            </w:pPr>
          </w:p>
        </w:tc>
      </w:tr>
    </w:tbl>
    <w:p w:rsidR="008452E8" w:rsidRPr="009F1F22" w:rsidRDefault="008452E8" w:rsidP="005D5A08">
      <w:pPr>
        <w:pStyle w:val="AttendancePV"/>
      </w:pPr>
    </w:p>
    <w:p w:rsidR="0083601E" w:rsidRPr="009F1F22" w:rsidRDefault="0083601E" w:rsidP="005D5A08">
      <w:pPr>
        <w:pStyle w:val="AttendancePV"/>
      </w:pPr>
    </w:p>
    <w:p w:rsidR="00DB5CC6" w:rsidRPr="009F1F22"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9F1F22">
        <w:tc>
          <w:tcPr>
            <w:tcW w:w="9072" w:type="dxa"/>
            <w:shd w:val="pct10" w:color="000000" w:fill="FFFFFF"/>
          </w:tcPr>
          <w:p w:rsidR="008452E8" w:rsidRPr="009F1F22" w:rsidRDefault="00CC6E1E" w:rsidP="00F51C97">
            <w:pPr>
              <w:pStyle w:val="AttendancePVTable"/>
            </w:pPr>
            <w:r w:rsidRPr="009F1F22">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9F1F22">
              <w:noBreakHyphen/>
              <w:t>'Chairman'/Op uitnodiging van de voorzitter/Na zaproszenie Przewodniczącego/A convite do Presidente/La invita</w:t>
            </w:r>
            <w:r w:rsidR="009F1F22" w:rsidRPr="009F1F22">
              <w:t>ț</w:t>
            </w:r>
            <w:r w:rsidRPr="009F1F22">
              <w:t>ia pre</w:t>
            </w:r>
            <w:r w:rsidR="009F1F22" w:rsidRPr="009F1F22">
              <w:t>ș</w:t>
            </w:r>
            <w:r w:rsidRPr="009F1F22">
              <w:t>edintelui/ Na pozvanie predsedu/Na povabilo predsednika/Puheenjohtajan kutsusta/På ordförandens inbjudan</w:t>
            </w:r>
          </w:p>
        </w:tc>
      </w:tr>
      <w:tr w:rsidR="008452E8" w:rsidRPr="009F1F22">
        <w:trPr>
          <w:trHeight w:val="720"/>
        </w:trPr>
        <w:tc>
          <w:tcPr>
            <w:tcW w:w="9072" w:type="dxa"/>
          </w:tcPr>
          <w:p w:rsidR="008452E8" w:rsidRPr="009F1F22" w:rsidRDefault="00C475FA" w:rsidP="00AD4CEB">
            <w:pPr>
              <w:pStyle w:val="AttendancePVTable"/>
            </w:pPr>
            <w:r w:rsidRPr="009F1F22">
              <w:t>Stella Kyriakides (Commissioner for Health and Food Safety)</w:t>
            </w:r>
          </w:p>
        </w:tc>
      </w:tr>
    </w:tbl>
    <w:p w:rsidR="008452E8" w:rsidRPr="009F1F22" w:rsidRDefault="008452E8" w:rsidP="005D5A08">
      <w:pPr>
        <w:pStyle w:val="AttendancePV"/>
      </w:pPr>
    </w:p>
    <w:p w:rsidR="0083601E" w:rsidRPr="009F1F22" w:rsidRDefault="0083601E" w:rsidP="005D5A08">
      <w:pPr>
        <w:pStyle w:val="AttendancePV"/>
      </w:pPr>
    </w:p>
    <w:p w:rsidR="008452E8" w:rsidRPr="009F1F22"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9F1F22">
        <w:tc>
          <w:tcPr>
            <w:tcW w:w="9072" w:type="dxa"/>
            <w:gridSpan w:val="2"/>
            <w:shd w:val="pct10" w:color="000000" w:fill="FFFFFF"/>
          </w:tcPr>
          <w:p w:rsidR="008452E8" w:rsidRPr="009F1F22" w:rsidRDefault="00CC6E1E" w:rsidP="00AD4CEB">
            <w:pPr>
              <w:pStyle w:val="AttendancePVTable"/>
            </w:pPr>
            <w:r w:rsidRPr="009F1F22">
              <w:t>Съвет/Consejo/Rada/Rådet/Rat/Nõukogu/Συμβούλιο/Council/Conseil/Vijeće/Consiglio/Padome/Taryba/Tanács/Kunsill/Raad/ Conselho/Consiliu/Svet/Neuvosto/Rådet (*)</w:t>
            </w:r>
          </w:p>
        </w:tc>
      </w:tr>
      <w:tr w:rsidR="008452E8" w:rsidRPr="009F1F22">
        <w:trPr>
          <w:trHeight w:val="720"/>
        </w:trPr>
        <w:tc>
          <w:tcPr>
            <w:tcW w:w="9072" w:type="dxa"/>
            <w:gridSpan w:val="2"/>
          </w:tcPr>
          <w:p w:rsidR="008452E8" w:rsidRPr="009F1F22" w:rsidRDefault="008452E8" w:rsidP="00AD4CEB">
            <w:pPr>
              <w:pStyle w:val="AttendancePVTable"/>
            </w:pPr>
          </w:p>
        </w:tc>
      </w:tr>
      <w:tr w:rsidR="008452E8" w:rsidRPr="009F1F22">
        <w:tc>
          <w:tcPr>
            <w:tcW w:w="9072" w:type="dxa"/>
            <w:gridSpan w:val="2"/>
            <w:shd w:val="pct10" w:color="000000" w:fill="FFFFFF"/>
          </w:tcPr>
          <w:p w:rsidR="008452E8" w:rsidRPr="009F1F22" w:rsidRDefault="00CC6E1E" w:rsidP="002E2B09">
            <w:pPr>
              <w:pStyle w:val="AttendancePVTable"/>
            </w:pPr>
            <w:r w:rsidRPr="009F1F22">
              <w:t>Комисия/Comisión/Komise/Kommissionen/Kommission/Komisjon/Επιτροπή/Commission/Komisija/Commissione/Bizottság/ Kummissjoni/Commissie/Komisja/Comissão/Comisie/Komisia/Komissio/Kommissionen (*)</w:t>
            </w:r>
          </w:p>
        </w:tc>
      </w:tr>
      <w:tr w:rsidR="008452E8" w:rsidRPr="009F1F22">
        <w:trPr>
          <w:trHeight w:val="720"/>
        </w:trPr>
        <w:tc>
          <w:tcPr>
            <w:tcW w:w="9072" w:type="dxa"/>
            <w:gridSpan w:val="2"/>
          </w:tcPr>
          <w:p w:rsidR="008452E8" w:rsidRPr="009F1F22" w:rsidRDefault="008452E8" w:rsidP="00AD4CEB">
            <w:pPr>
              <w:pStyle w:val="AttendancePVTable"/>
            </w:pPr>
          </w:p>
        </w:tc>
      </w:tr>
      <w:tr w:rsidR="008452E8" w:rsidRPr="009F1F22">
        <w:tc>
          <w:tcPr>
            <w:tcW w:w="9072" w:type="dxa"/>
            <w:gridSpan w:val="2"/>
            <w:shd w:val="pct10" w:color="000000" w:fill="FFFFFF"/>
          </w:tcPr>
          <w:p w:rsidR="008452E8" w:rsidRPr="009F1F22" w:rsidRDefault="00F0068D" w:rsidP="00F0068D">
            <w:pPr>
              <w:pStyle w:val="AttendancePVTable"/>
            </w:pPr>
            <w:r w:rsidRPr="009F1F22">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w:t>
            </w:r>
            <w:r w:rsidR="009F1F22" w:rsidRPr="009F1F22">
              <w:t>ț</w:t>
            </w:r>
            <w:r w:rsidRPr="009F1F22">
              <w:t xml:space="preserve">ii </w:t>
            </w:r>
            <w:r w:rsidR="009F1F22" w:rsidRPr="009F1F22">
              <w:t>ș</w:t>
            </w:r>
            <w:r w:rsidRPr="009F1F22">
              <w:t>i organe/Iné inštitúcie a orgány/Muut toimielimet ja elimet/Andra institutioner och organ</w:t>
            </w:r>
          </w:p>
        </w:tc>
      </w:tr>
      <w:tr w:rsidR="008452E8" w:rsidRPr="009F1F22">
        <w:trPr>
          <w:cantSplit/>
          <w:trHeight w:val="720"/>
        </w:trPr>
        <w:tc>
          <w:tcPr>
            <w:tcW w:w="1701" w:type="dxa"/>
          </w:tcPr>
          <w:p w:rsidR="008452E8" w:rsidRPr="009F1F22" w:rsidRDefault="008452E8" w:rsidP="00AD4CEB">
            <w:pPr>
              <w:pStyle w:val="AttendancePVTable"/>
            </w:pPr>
          </w:p>
        </w:tc>
        <w:tc>
          <w:tcPr>
            <w:tcW w:w="7371" w:type="dxa"/>
          </w:tcPr>
          <w:p w:rsidR="008452E8" w:rsidRPr="009F1F22" w:rsidRDefault="008452E8" w:rsidP="00AD4CEB">
            <w:pPr>
              <w:pStyle w:val="AttendancePVTable"/>
            </w:pPr>
          </w:p>
        </w:tc>
      </w:tr>
    </w:tbl>
    <w:p w:rsidR="008452E8" w:rsidRPr="009F1F22" w:rsidRDefault="008452E8" w:rsidP="005D5A08">
      <w:pPr>
        <w:pStyle w:val="AttendancePV"/>
      </w:pPr>
    </w:p>
    <w:p w:rsidR="008452E8" w:rsidRPr="009F1F22"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9F1F22">
        <w:trPr>
          <w:cantSplit/>
        </w:trPr>
        <w:tc>
          <w:tcPr>
            <w:tcW w:w="9072" w:type="dxa"/>
            <w:shd w:val="pct10" w:color="000000" w:fill="FFFFFF"/>
          </w:tcPr>
          <w:p w:rsidR="008452E8" w:rsidRPr="009F1F22" w:rsidRDefault="00007788" w:rsidP="00AD4CEB">
            <w:pPr>
              <w:pStyle w:val="AttendancePVTable"/>
            </w:pPr>
            <w:r w:rsidRPr="009F1F22">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w:t>
            </w:r>
            <w:r w:rsidR="009F1F22" w:rsidRPr="009F1F22">
              <w:t>ț</w:t>
            </w:r>
            <w:r w:rsidRPr="009F1F22">
              <w:t>i participan</w:t>
            </w:r>
            <w:r w:rsidR="009F1F22" w:rsidRPr="009F1F22">
              <w:t>ț</w:t>
            </w:r>
            <w:r w:rsidRPr="009F1F22">
              <w:t>i/Iní účastníci/Drugi udeleženci/Muut osallistujat/Övriga deltagare</w:t>
            </w:r>
          </w:p>
        </w:tc>
      </w:tr>
      <w:tr w:rsidR="008452E8" w:rsidRPr="009F1F22">
        <w:trPr>
          <w:cantSplit/>
          <w:trHeight w:val="1200"/>
        </w:trPr>
        <w:tc>
          <w:tcPr>
            <w:tcW w:w="9072" w:type="dxa"/>
          </w:tcPr>
          <w:p w:rsidR="008452E8" w:rsidRPr="009F1F22" w:rsidRDefault="008452E8" w:rsidP="00AD4CEB">
            <w:pPr>
              <w:pStyle w:val="AttendancePVTable"/>
            </w:pPr>
          </w:p>
        </w:tc>
      </w:tr>
    </w:tbl>
    <w:p w:rsidR="0083601E" w:rsidRPr="009F1F22" w:rsidRDefault="0083601E" w:rsidP="005D5A08">
      <w:pPr>
        <w:pStyle w:val="AttendancePV"/>
      </w:pPr>
      <w:r w:rsidRPr="009F1F2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9F1F22">
        <w:trPr>
          <w:cantSplit/>
        </w:trPr>
        <w:tc>
          <w:tcPr>
            <w:tcW w:w="9072" w:type="dxa"/>
            <w:gridSpan w:val="2"/>
            <w:shd w:val="pct10" w:color="000000" w:fill="FFFFFF"/>
          </w:tcPr>
          <w:p w:rsidR="008452E8" w:rsidRPr="009F1F22" w:rsidRDefault="00C634EF" w:rsidP="005F6C89">
            <w:pPr>
              <w:pStyle w:val="AttendancePVTable"/>
            </w:pPr>
            <w:r w:rsidRPr="009F1F22">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9F1F22">
        <w:trPr>
          <w:cantSplit/>
        </w:trPr>
        <w:tc>
          <w:tcPr>
            <w:tcW w:w="1701" w:type="dxa"/>
            <w:shd w:val="clear" w:color="auto" w:fill="FFFFFF"/>
          </w:tcPr>
          <w:p w:rsidR="008452E8" w:rsidRPr="009F1F22" w:rsidRDefault="008452E8" w:rsidP="00A66B35">
            <w:pPr>
              <w:pStyle w:val="AttendancePVTable"/>
            </w:pPr>
            <w:r w:rsidRPr="009F1F22">
              <w:t>PPE</w:t>
            </w:r>
          </w:p>
          <w:p w:rsidR="008452E8" w:rsidRPr="009F1F22" w:rsidRDefault="00CE5AEB" w:rsidP="00A66B35">
            <w:pPr>
              <w:pStyle w:val="AttendancePVTable"/>
            </w:pPr>
            <w:r w:rsidRPr="009F1F22">
              <w:t>S&amp;D</w:t>
            </w:r>
          </w:p>
          <w:p w:rsidR="00A5325A" w:rsidRPr="009F1F22" w:rsidRDefault="00A5325A" w:rsidP="00A66B35">
            <w:pPr>
              <w:pStyle w:val="AttendancePVTable"/>
            </w:pPr>
            <w:r w:rsidRPr="009F1F22">
              <w:t>Renew</w:t>
            </w:r>
          </w:p>
          <w:p w:rsidR="008452E8" w:rsidRPr="009F1F22" w:rsidRDefault="006D6EB9" w:rsidP="00A66B35">
            <w:pPr>
              <w:pStyle w:val="AttendancePVTable"/>
            </w:pPr>
            <w:r w:rsidRPr="009F1F22">
              <w:t>ID</w:t>
            </w:r>
          </w:p>
          <w:p w:rsidR="00A5325A" w:rsidRPr="009F1F22" w:rsidRDefault="006D6EB9" w:rsidP="006D6EB9">
            <w:pPr>
              <w:pStyle w:val="AttendancePVTable"/>
            </w:pPr>
            <w:r w:rsidRPr="009F1F22">
              <w:t>Verts/ALE</w:t>
            </w:r>
          </w:p>
          <w:p w:rsidR="00A5325A" w:rsidRPr="009F1F22" w:rsidRDefault="00A5325A" w:rsidP="00A5325A">
            <w:pPr>
              <w:pStyle w:val="AttendancePVTable"/>
            </w:pPr>
            <w:r w:rsidRPr="009F1F22">
              <w:t>ECR</w:t>
            </w:r>
          </w:p>
          <w:p w:rsidR="008452E8" w:rsidRPr="009F1F22" w:rsidRDefault="00926DB0" w:rsidP="00A66B35">
            <w:pPr>
              <w:pStyle w:val="AttendancePVTable"/>
            </w:pPr>
            <w:r w:rsidRPr="009F1F22">
              <w:t>GUE/NGL</w:t>
            </w:r>
          </w:p>
          <w:p w:rsidR="008452E8" w:rsidRPr="009F1F22" w:rsidRDefault="008452E8" w:rsidP="00A66B35">
            <w:pPr>
              <w:pStyle w:val="AttendancePVTable"/>
            </w:pPr>
            <w:r w:rsidRPr="009F1F22">
              <w:t>NI</w:t>
            </w:r>
          </w:p>
        </w:tc>
        <w:tc>
          <w:tcPr>
            <w:tcW w:w="7371" w:type="dxa"/>
            <w:shd w:val="clear" w:color="auto" w:fill="FFFFFF"/>
          </w:tcPr>
          <w:p w:rsidR="0006514D" w:rsidRPr="009F1F22" w:rsidRDefault="0006514D" w:rsidP="00374A20">
            <w:pPr>
              <w:pStyle w:val="AttendancePVTable"/>
            </w:pPr>
          </w:p>
        </w:tc>
      </w:tr>
    </w:tbl>
    <w:p w:rsidR="00DB5CC6" w:rsidRPr="009F1F22" w:rsidRDefault="00DB5CC6" w:rsidP="005D5A08">
      <w:pPr>
        <w:pStyle w:val="AttendancePV"/>
      </w:pPr>
    </w:p>
    <w:p w:rsidR="0083601E" w:rsidRPr="009F1F22" w:rsidRDefault="0083601E" w:rsidP="005D5A08">
      <w:pPr>
        <w:pStyle w:val="AttendancePV"/>
      </w:pPr>
    </w:p>
    <w:p w:rsidR="0083601E" w:rsidRPr="009F1F22"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9F1F22">
        <w:trPr>
          <w:cantSplit/>
        </w:trPr>
        <w:tc>
          <w:tcPr>
            <w:tcW w:w="9072" w:type="dxa"/>
            <w:gridSpan w:val="2"/>
            <w:shd w:val="pct10" w:color="000000" w:fill="FFFFFF"/>
          </w:tcPr>
          <w:p w:rsidR="008452E8" w:rsidRPr="009F1F22" w:rsidRDefault="00DC629C" w:rsidP="00AD4CEB">
            <w:pPr>
              <w:pStyle w:val="AttendancePVTable"/>
            </w:pPr>
            <w:r w:rsidRPr="009F1F22">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w:t>
            </w:r>
            <w:r w:rsidR="009F1F22" w:rsidRPr="009F1F22">
              <w:t>ș</w:t>
            </w:r>
            <w:r w:rsidRPr="009F1F22">
              <w:t>edinte/Kancelária predsedu/Urad predsednika/Puhemiehen kabinetti/Talmannens kansli</w:t>
            </w:r>
          </w:p>
        </w:tc>
      </w:tr>
      <w:tr w:rsidR="008452E8" w:rsidRPr="009F1F22" w:rsidTr="003C7A12">
        <w:trPr>
          <w:cantSplit/>
          <w:trHeight w:val="510"/>
        </w:trPr>
        <w:tc>
          <w:tcPr>
            <w:tcW w:w="9072" w:type="dxa"/>
            <w:gridSpan w:val="2"/>
            <w:shd w:val="clear" w:color="auto" w:fill="FFFFFF"/>
          </w:tcPr>
          <w:p w:rsidR="008452E8" w:rsidRPr="009F1F22" w:rsidRDefault="008452E8" w:rsidP="00AD4CEB">
            <w:pPr>
              <w:pStyle w:val="AttendancePVTable"/>
            </w:pPr>
          </w:p>
        </w:tc>
      </w:tr>
      <w:tr w:rsidR="008452E8" w:rsidRPr="009F1F22">
        <w:trPr>
          <w:cantSplit/>
        </w:trPr>
        <w:tc>
          <w:tcPr>
            <w:tcW w:w="9072" w:type="dxa"/>
            <w:gridSpan w:val="2"/>
            <w:shd w:val="pct10" w:color="000000" w:fill="FFFFFF"/>
          </w:tcPr>
          <w:p w:rsidR="008452E8" w:rsidRPr="009F1F22" w:rsidRDefault="00C634EF" w:rsidP="00AD4CEB">
            <w:pPr>
              <w:pStyle w:val="AttendancePVTable"/>
            </w:pPr>
            <w:r w:rsidRPr="009F1F22">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9F1F22" w:rsidTr="003C7A12">
        <w:trPr>
          <w:cantSplit/>
          <w:trHeight w:val="510"/>
        </w:trPr>
        <w:tc>
          <w:tcPr>
            <w:tcW w:w="9072" w:type="dxa"/>
            <w:gridSpan w:val="2"/>
            <w:shd w:val="clear" w:color="auto" w:fill="FFFFFF"/>
          </w:tcPr>
          <w:p w:rsidR="008452E8" w:rsidRPr="009F1F22" w:rsidRDefault="008452E8" w:rsidP="00AD4CEB">
            <w:pPr>
              <w:pStyle w:val="AttendancePVTable"/>
            </w:pPr>
          </w:p>
        </w:tc>
      </w:tr>
      <w:tr w:rsidR="008452E8" w:rsidRPr="009F1F22">
        <w:trPr>
          <w:cantSplit/>
        </w:trPr>
        <w:tc>
          <w:tcPr>
            <w:tcW w:w="9072" w:type="dxa"/>
            <w:gridSpan w:val="2"/>
            <w:shd w:val="pct10" w:color="000000" w:fill="FFFFFF"/>
          </w:tcPr>
          <w:p w:rsidR="008452E8" w:rsidRPr="009F1F22" w:rsidRDefault="00C634EF" w:rsidP="00AD4CEB">
            <w:pPr>
              <w:pStyle w:val="AttendancePVTable"/>
            </w:pPr>
            <w:r w:rsidRPr="009F1F22">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9F1F22">
              <w:noBreakHyphen/>
              <w:t>generaal/Dyrekcja Generalna/Direcção-Geral/Direc</w:t>
            </w:r>
            <w:r w:rsidR="009F1F22" w:rsidRPr="009F1F22">
              <w:t>ț</w:t>
            </w:r>
            <w:r w:rsidRPr="009F1F22">
              <w:t>ii Generale/Generálne riaditeľstvo/Generalni direktorat/Pääosasto/Generaldirektorat</w:t>
            </w:r>
          </w:p>
        </w:tc>
      </w:tr>
      <w:tr w:rsidR="008452E8" w:rsidRPr="009F1F22">
        <w:trPr>
          <w:cantSplit/>
          <w:trHeight w:val="720"/>
        </w:trPr>
        <w:tc>
          <w:tcPr>
            <w:tcW w:w="1701" w:type="dxa"/>
            <w:shd w:val="clear" w:color="auto" w:fill="FFFFFF"/>
          </w:tcPr>
          <w:p w:rsidR="008452E8" w:rsidRPr="009F1F22" w:rsidRDefault="008452E8" w:rsidP="00A66B35">
            <w:pPr>
              <w:pStyle w:val="AttendancePVTable"/>
            </w:pPr>
            <w:r w:rsidRPr="009F1F22">
              <w:t>DG PRES</w:t>
            </w:r>
          </w:p>
          <w:p w:rsidR="008452E8" w:rsidRPr="009F1F22" w:rsidRDefault="008452E8" w:rsidP="00A66B35">
            <w:pPr>
              <w:pStyle w:val="AttendancePVTable"/>
            </w:pPr>
            <w:r w:rsidRPr="009F1F22">
              <w:t>DG IPOL</w:t>
            </w:r>
          </w:p>
          <w:p w:rsidR="008452E8" w:rsidRPr="009F1F22" w:rsidRDefault="008452E8" w:rsidP="00A66B35">
            <w:pPr>
              <w:pStyle w:val="AttendancePVTable"/>
            </w:pPr>
            <w:r w:rsidRPr="009F1F22">
              <w:t>DG EXPO</w:t>
            </w:r>
          </w:p>
          <w:p w:rsidR="00CA53ED" w:rsidRPr="009F1F22" w:rsidRDefault="00CA53ED" w:rsidP="00A66B35">
            <w:pPr>
              <w:pStyle w:val="AttendancePVTable"/>
            </w:pPr>
            <w:r w:rsidRPr="009F1F22">
              <w:t>DG EPRS</w:t>
            </w:r>
          </w:p>
          <w:p w:rsidR="008452E8" w:rsidRPr="009F1F22" w:rsidRDefault="008452E8" w:rsidP="00A66B35">
            <w:pPr>
              <w:pStyle w:val="AttendancePVTable"/>
            </w:pPr>
            <w:r w:rsidRPr="009F1F22">
              <w:t>DG COMM</w:t>
            </w:r>
          </w:p>
          <w:p w:rsidR="008452E8" w:rsidRPr="009F1F22" w:rsidRDefault="008452E8" w:rsidP="00A66B35">
            <w:pPr>
              <w:pStyle w:val="AttendancePVTable"/>
            </w:pPr>
            <w:r w:rsidRPr="009F1F22">
              <w:t>DG PERS</w:t>
            </w:r>
          </w:p>
          <w:p w:rsidR="008452E8" w:rsidRPr="009F1F22" w:rsidRDefault="007C674A" w:rsidP="00A66B35">
            <w:pPr>
              <w:pStyle w:val="AttendancePVTable"/>
            </w:pPr>
            <w:r w:rsidRPr="009F1F22">
              <w:t>DG INLO</w:t>
            </w:r>
          </w:p>
          <w:p w:rsidR="008452E8" w:rsidRPr="009F1F22" w:rsidRDefault="008452E8" w:rsidP="00A66B35">
            <w:pPr>
              <w:pStyle w:val="AttendancePVTable"/>
            </w:pPr>
            <w:r w:rsidRPr="009F1F22">
              <w:t>DG TRAD</w:t>
            </w:r>
          </w:p>
          <w:p w:rsidR="007C674A" w:rsidRPr="009F1F22" w:rsidRDefault="007C674A" w:rsidP="00A66B35">
            <w:pPr>
              <w:pStyle w:val="AttendancePVTable"/>
            </w:pPr>
            <w:r w:rsidRPr="009F1F22">
              <w:t>DG LINC</w:t>
            </w:r>
          </w:p>
          <w:p w:rsidR="008452E8" w:rsidRPr="009F1F22" w:rsidRDefault="008452E8" w:rsidP="00A66B35">
            <w:pPr>
              <w:pStyle w:val="AttendancePVTable"/>
            </w:pPr>
            <w:r w:rsidRPr="009F1F22">
              <w:t>DG FINS</w:t>
            </w:r>
          </w:p>
          <w:p w:rsidR="00CA53ED" w:rsidRPr="009F1F22" w:rsidRDefault="00CA53ED" w:rsidP="00A66B35">
            <w:pPr>
              <w:pStyle w:val="AttendancePVTable"/>
            </w:pPr>
            <w:r w:rsidRPr="009F1F22">
              <w:t>DG ITEC</w:t>
            </w:r>
          </w:p>
          <w:p w:rsidR="007C674A" w:rsidRPr="009F1F22" w:rsidRDefault="00CA53ED" w:rsidP="00A66B35">
            <w:pPr>
              <w:pStyle w:val="AttendancePVTable"/>
            </w:pPr>
            <w:r w:rsidRPr="009F1F22">
              <w:t>DG SAFE</w:t>
            </w:r>
          </w:p>
        </w:tc>
        <w:tc>
          <w:tcPr>
            <w:tcW w:w="7371" w:type="dxa"/>
            <w:shd w:val="clear" w:color="auto" w:fill="FFFFFF"/>
          </w:tcPr>
          <w:p w:rsidR="00CA53ED" w:rsidRPr="009F1F22" w:rsidRDefault="00CA53ED" w:rsidP="00AD4CEB">
            <w:pPr>
              <w:pStyle w:val="AttendancePVTable"/>
            </w:pPr>
          </w:p>
        </w:tc>
      </w:tr>
    </w:tbl>
    <w:p w:rsidR="0083601E" w:rsidRPr="009F1F22"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9F1F22">
        <w:trPr>
          <w:cantSplit/>
        </w:trPr>
        <w:tc>
          <w:tcPr>
            <w:tcW w:w="9072" w:type="dxa"/>
            <w:shd w:val="pct10" w:color="000000" w:fill="FFFFFF"/>
          </w:tcPr>
          <w:p w:rsidR="00A13D65" w:rsidRPr="009F1F22" w:rsidRDefault="00A13D65" w:rsidP="00AD4CEB">
            <w:pPr>
              <w:pStyle w:val="AttendancePVTable"/>
            </w:pPr>
            <w:r w:rsidRPr="009F1F22">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9F1F22" w:rsidTr="003C7A12">
        <w:trPr>
          <w:cantSplit/>
          <w:trHeight w:val="510"/>
        </w:trPr>
        <w:tc>
          <w:tcPr>
            <w:tcW w:w="9072" w:type="dxa"/>
            <w:shd w:val="clear" w:color="auto" w:fill="FFFFFF"/>
          </w:tcPr>
          <w:p w:rsidR="00A13D65" w:rsidRPr="009F1F22" w:rsidRDefault="00A13D65" w:rsidP="00AD4CEB">
            <w:pPr>
              <w:pStyle w:val="AttendancePVTable"/>
            </w:pPr>
          </w:p>
        </w:tc>
      </w:tr>
      <w:tr w:rsidR="00A13D65" w:rsidRPr="009F1F22">
        <w:trPr>
          <w:cantSplit/>
        </w:trPr>
        <w:tc>
          <w:tcPr>
            <w:tcW w:w="9072" w:type="dxa"/>
            <w:shd w:val="pct10" w:color="000000" w:fill="FFFFFF"/>
          </w:tcPr>
          <w:p w:rsidR="00A13D65" w:rsidRPr="009F1F22" w:rsidRDefault="00A13D65" w:rsidP="00E2213D">
            <w:pPr>
              <w:pStyle w:val="AttendancePVTable"/>
            </w:pPr>
            <w:r w:rsidRPr="009F1F22">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9F1F22" w:rsidTr="003C7A12">
        <w:trPr>
          <w:cantSplit/>
          <w:trHeight w:val="510"/>
        </w:trPr>
        <w:tc>
          <w:tcPr>
            <w:tcW w:w="9072" w:type="dxa"/>
            <w:shd w:val="clear" w:color="auto" w:fill="FFFFFF"/>
          </w:tcPr>
          <w:p w:rsidR="00A13D65" w:rsidRPr="009F1F22" w:rsidRDefault="00C475FA" w:rsidP="00AD4CEB">
            <w:pPr>
              <w:pStyle w:val="AttendancePVTable"/>
            </w:pPr>
            <w:r w:rsidRPr="009F1F22">
              <w:t>Sarah Blau, Ioana-Alice Postu, Lorenzo Vicario,</w:t>
            </w:r>
          </w:p>
        </w:tc>
      </w:tr>
      <w:tr w:rsidR="00A13D65" w:rsidRPr="009F1F22">
        <w:trPr>
          <w:cantSplit/>
        </w:trPr>
        <w:tc>
          <w:tcPr>
            <w:tcW w:w="9072" w:type="dxa"/>
            <w:shd w:val="pct10" w:color="000000" w:fill="FFFFFF"/>
          </w:tcPr>
          <w:p w:rsidR="00A13D65" w:rsidRPr="009F1F22" w:rsidRDefault="00A13D65" w:rsidP="00AD4CEB">
            <w:pPr>
              <w:pStyle w:val="AttendancePVTable"/>
            </w:pPr>
            <w:r w:rsidRPr="009F1F22">
              <w:t>Сътрудник/Asistente/Asistent/Assistent/Assistenz/Βοηθός/Assistant/Assistente/Palīgs/Padėjėjas/Asszisztens/Asystent/Pomočnik/ Avustaja/Assistenter</w:t>
            </w:r>
          </w:p>
        </w:tc>
      </w:tr>
      <w:tr w:rsidR="00A13D65" w:rsidRPr="009F1F22" w:rsidTr="003C7A12">
        <w:trPr>
          <w:cantSplit/>
          <w:trHeight w:val="510"/>
        </w:trPr>
        <w:tc>
          <w:tcPr>
            <w:tcW w:w="9072" w:type="dxa"/>
            <w:shd w:val="clear" w:color="auto" w:fill="FFFFFF"/>
          </w:tcPr>
          <w:p w:rsidR="00A13D65" w:rsidRPr="009F1F22" w:rsidRDefault="00C475FA" w:rsidP="00C475FA">
            <w:pPr>
              <w:pStyle w:val="AttendancePVTable"/>
            </w:pPr>
            <w:r w:rsidRPr="009F1F22">
              <w:t>Margareta Broodcoorens</w:t>
            </w:r>
          </w:p>
        </w:tc>
      </w:tr>
    </w:tbl>
    <w:p w:rsidR="008452E8" w:rsidRPr="009F1F22" w:rsidRDefault="008452E8" w:rsidP="005D5A08">
      <w:pPr>
        <w:pStyle w:val="AttendancePV"/>
      </w:pPr>
    </w:p>
    <w:p w:rsidR="00801684" w:rsidRPr="009F1F22" w:rsidRDefault="00801684" w:rsidP="005D5A08">
      <w:pPr>
        <w:pStyle w:val="AttendancePV"/>
      </w:pPr>
    </w:p>
    <w:p w:rsidR="00801684" w:rsidRPr="009F1F22" w:rsidRDefault="00801684" w:rsidP="005D5A08">
      <w:pPr>
        <w:pStyle w:val="AttendancePV"/>
      </w:pPr>
    </w:p>
    <w:p w:rsidR="00C634EF" w:rsidRPr="009F1F22" w:rsidRDefault="00C634EF" w:rsidP="00AD4CEB">
      <w:pPr>
        <w:pStyle w:val="AttendancePVFootnote"/>
      </w:pPr>
      <w:r w:rsidRPr="009F1F22">
        <w:t xml:space="preserve">* </w:t>
      </w:r>
      <w:r w:rsidRPr="009F1F22">
        <w:tab/>
        <w:t>(P)</w:t>
      </w:r>
      <w:r w:rsidRPr="009F1F22">
        <w:tab/>
        <w:t>=</w:t>
      </w:r>
      <w:r w:rsidRPr="009F1F22">
        <w:tab/>
        <w:t>Председател/Presidente/Předseda/Formand/Vorsitzender/Esimees/Πρόεδρος/Chair/Président/Predsjednik/Priekšsēdētājs/ Pirmininkas/Elnök/'Chairman'/Voorzitter/Przewodniczący/Pre</w:t>
      </w:r>
      <w:r w:rsidR="009F1F22" w:rsidRPr="009F1F22">
        <w:t>ș</w:t>
      </w:r>
      <w:r w:rsidRPr="009F1F22">
        <w:t>edinte/Predseda/Predsednik/Puheenjohtaja/Ordförande</w:t>
      </w:r>
    </w:p>
    <w:p w:rsidR="00C634EF" w:rsidRPr="009F1F22" w:rsidRDefault="00C634EF" w:rsidP="00AD4CEB">
      <w:pPr>
        <w:pStyle w:val="AttendancePVFootnote"/>
      </w:pPr>
      <w:r w:rsidRPr="009F1F22">
        <w:tab/>
        <w:t>(VP) =</w:t>
      </w:r>
      <w:r w:rsidRPr="009F1F22">
        <w:tab/>
        <w:t>Заместник-председател/Vicepresidente/Místopředseda/Næstformand/Stellvertretender Vorsitzender/Aseesimees/Αντιπρόεδρος/ Vice</w:t>
      </w:r>
      <w:r w:rsidRPr="009F1F22">
        <w:noBreakHyphen/>
        <w:t>Chair/Potpredsjednik/Vice</w:t>
      </w:r>
      <w:r w:rsidRPr="009F1F22">
        <w:noBreakHyphen/>
        <w:t>Président/Potpredsjednik/Priekšsēdētāja vietnieks/Pirmininko pavaduotojas/Alelnök/ Viċi 'Chairman'/Ondervoorzitter/Wiceprzewodniczący/Vice-Presidente/Vicepre</w:t>
      </w:r>
      <w:r w:rsidR="009F1F22" w:rsidRPr="009F1F22">
        <w:t>ș</w:t>
      </w:r>
      <w:r w:rsidRPr="009F1F22">
        <w:t>edinte/Podpredseda/Podpredsednik/ Varapuheenjohtaja/Vice ordförande</w:t>
      </w:r>
    </w:p>
    <w:p w:rsidR="00C634EF" w:rsidRPr="009F1F22" w:rsidRDefault="00C634EF" w:rsidP="00AD4CEB">
      <w:pPr>
        <w:pStyle w:val="AttendancePVFootnote"/>
      </w:pPr>
      <w:r w:rsidRPr="009F1F22">
        <w:tab/>
        <w:t>(M)</w:t>
      </w:r>
      <w:r w:rsidRPr="009F1F22">
        <w:tab/>
        <w:t>=</w:t>
      </w:r>
      <w:r w:rsidRPr="009F1F22">
        <w:tab/>
        <w:t>Член/Miembro/Člen/Medlem./Mitglied/Parlamendiliige/Βουλευτής/Member/Membre/Član/Membro/Deputāts/Narys/Képviselő/ Membru/Lid/Członek/Membro/Membru/Člen/Poslanec/Jäsen/Ledamot</w:t>
      </w:r>
    </w:p>
    <w:p w:rsidR="006275CD" w:rsidRPr="009F1F22" w:rsidRDefault="00C634EF" w:rsidP="00AD4CEB">
      <w:pPr>
        <w:pStyle w:val="AttendancePVFootnote"/>
      </w:pPr>
      <w:r w:rsidRPr="009F1F22">
        <w:tab/>
        <w:t>(F)</w:t>
      </w:r>
      <w:r w:rsidRPr="009F1F22">
        <w:tab/>
        <w:t>=</w:t>
      </w:r>
      <w:r w:rsidRPr="009F1F22">
        <w:tab/>
        <w:t>Длъжностно лице/Funcionario/Úředník/Tjenestemand/Beamter/Ametnik/Υπάλληλος/Official/Fonctionnaire/Dužnosnik/ Funzionario/Ierēdnis/Pareigūnas/Tisztviselő/Uffiċjal/Ambtenaar/Urzędnik/Funcionário/Func</w:t>
      </w:r>
      <w:r w:rsidR="009F1F22" w:rsidRPr="009F1F22">
        <w:t>ț</w:t>
      </w:r>
      <w:r w:rsidRPr="009F1F22">
        <w:t>ionar/Úradník/Uradnik/Virkamies/ Tjänsteman</w:t>
      </w:r>
    </w:p>
    <w:p w:rsidR="00D72B9F" w:rsidRPr="009F1F22" w:rsidRDefault="00D72B9F" w:rsidP="0022027F">
      <w:pPr>
        <w:pStyle w:val="AttendancePV"/>
      </w:pPr>
    </w:p>
    <w:p w:rsidR="00A3502A" w:rsidRPr="009F1F22" w:rsidRDefault="00A3502A" w:rsidP="0022027F">
      <w:pPr>
        <w:pStyle w:val="AttendancePV"/>
        <w:sectPr w:rsidR="00A3502A" w:rsidRPr="009F1F22" w:rsidSect="00064B78">
          <w:footnotePr>
            <w:numRestart w:val="eachSect"/>
          </w:footnotePr>
          <w:pgSz w:w="11907" w:h="16840" w:code="9"/>
          <w:pgMar w:top="1134" w:right="1418" w:bottom="1418" w:left="1418" w:header="567" w:footer="567" w:gutter="0"/>
          <w:cols w:space="720"/>
          <w:docGrid w:linePitch="326"/>
        </w:sectPr>
      </w:pPr>
    </w:p>
    <w:p w:rsidR="00D72B9F" w:rsidRPr="009F1F22" w:rsidRDefault="00D72B9F" w:rsidP="00D72B9F">
      <w:pPr>
        <w:pStyle w:val="RollCallHeading"/>
      </w:pPr>
      <w:r w:rsidRPr="009F1F22">
        <w:t>Results of roll-call votes</w:t>
      </w:r>
    </w:p>
    <w:p w:rsidR="00D72B9F" w:rsidRPr="009F1F22" w:rsidRDefault="00D72B9F" w:rsidP="00D72B9F">
      <w:pPr>
        <w:pStyle w:val="RollCallContents"/>
      </w:pPr>
      <w:r w:rsidRPr="009F1F22">
        <w:t>Contents</w:t>
      </w:r>
    </w:p>
    <w:p w:rsidR="009F1F22" w:rsidRDefault="00D72B9F">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9F1F22">
        <w:fldChar w:fldCharType="begin"/>
      </w:r>
      <w:r w:rsidRPr="009F1F22">
        <w:instrText xml:space="preserve"> TOC \t "RollCallTitle</w:instrText>
      </w:r>
      <w:r w:rsidR="00011E9A" w:rsidRPr="009F1F22">
        <w:instrText>;</w:instrText>
      </w:r>
      <w:r w:rsidRPr="009F1F22">
        <w:instrText>1</w:instrText>
      </w:r>
      <w:r w:rsidR="00011E9A" w:rsidRPr="009F1F22">
        <w:instrText>;</w:instrText>
      </w:r>
      <w:r w:rsidRPr="009F1F22">
        <w:instrText>RollCallSubtitle</w:instrText>
      </w:r>
      <w:r w:rsidR="00011E9A" w:rsidRPr="009F1F22">
        <w:instrText>;</w:instrText>
      </w:r>
      <w:r w:rsidRPr="009F1F22">
        <w:instrText xml:space="preserve">2" </w:instrText>
      </w:r>
      <w:r w:rsidRPr="009F1F22">
        <w:fldChar w:fldCharType="separate"/>
      </w:r>
      <w:r w:rsidR="009F1F22">
        <w:rPr>
          <w:noProof/>
        </w:rPr>
        <w:t>1.</w:t>
      </w:r>
      <w:r w:rsidR="009F1F22">
        <w:rPr>
          <w:rFonts w:asciiTheme="minorHAnsi" w:eastAsiaTheme="minorEastAsia" w:hAnsiTheme="minorHAnsi" w:cstheme="minorBidi"/>
          <w:noProof/>
          <w:snapToGrid/>
          <w:sz w:val="22"/>
          <w:szCs w:val="22"/>
          <w:lang w:val="en-GB" w:eastAsia="en-GB"/>
        </w:rPr>
        <w:tab/>
      </w:r>
      <w:r w:rsidR="009F1F22" w:rsidRPr="00A05E6A">
        <w:rPr>
          <w:b/>
          <w:noProof/>
        </w:rPr>
        <w:t>The European Forest Strategy – The Way Forward - Jessica Polfjärd (PPE)</w:t>
      </w:r>
      <w:r w:rsidR="009F1F22">
        <w:rPr>
          <w:noProof/>
        </w:rPr>
        <w:tab/>
      </w:r>
      <w:r w:rsidR="009F1F22">
        <w:rPr>
          <w:noProof/>
        </w:rPr>
        <w:fldChar w:fldCharType="begin"/>
      </w:r>
      <w:r w:rsidR="009F1F22">
        <w:rPr>
          <w:noProof/>
        </w:rPr>
        <w:instrText xml:space="preserve"> PAGEREF _Toc51317758 \h </w:instrText>
      </w:r>
      <w:r w:rsidR="009F1F22">
        <w:rPr>
          <w:noProof/>
        </w:rPr>
      </w:r>
      <w:r w:rsidR="009F1F22">
        <w:rPr>
          <w:noProof/>
        </w:rPr>
        <w:fldChar w:fldCharType="separate"/>
      </w:r>
      <w:r w:rsidR="009F1F22">
        <w:rPr>
          <w:noProof/>
        </w:rPr>
        <w:t>9</w:t>
      </w:r>
      <w:r w:rsidR="009F1F22">
        <w:rPr>
          <w:noProof/>
        </w:rPr>
        <w:fldChar w:fldCharType="end"/>
      </w:r>
    </w:p>
    <w:p w:rsidR="009F1F22" w:rsidRDefault="009F1F22">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_Toc51317759 \h </w:instrText>
      </w:r>
      <w:r>
        <w:rPr>
          <w:noProof/>
        </w:rPr>
      </w:r>
      <w:r>
        <w:rPr>
          <w:noProof/>
        </w:rPr>
        <w:fldChar w:fldCharType="separate"/>
      </w:r>
      <w:r>
        <w:rPr>
          <w:noProof/>
        </w:rPr>
        <w:t>9</w:t>
      </w:r>
      <w:r>
        <w:rPr>
          <w:noProof/>
        </w:rPr>
        <w:fldChar w:fldCharType="end"/>
      </w:r>
    </w:p>
    <w:p w:rsidR="00D72B9F" w:rsidRPr="009F1F22" w:rsidRDefault="00D72B9F" w:rsidP="00D72B9F">
      <w:r w:rsidRPr="009F1F22">
        <w:fldChar w:fldCharType="end"/>
      </w:r>
    </w:p>
    <w:p w:rsidR="00D72B9F" w:rsidRPr="009F1F22" w:rsidRDefault="00D72B9F" w:rsidP="00D72B9F">
      <w:pPr>
        <w:pStyle w:val="Normal12a"/>
      </w:pPr>
    </w:p>
    <w:p w:rsidR="00D72B9F" w:rsidRPr="009F1F22" w:rsidRDefault="00D72B9F" w:rsidP="00D72B9F">
      <w:r w:rsidRPr="009F1F22">
        <w:t>Key to symbols:</w:t>
      </w:r>
    </w:p>
    <w:p w:rsidR="00D72B9F" w:rsidRPr="009F1F22" w:rsidRDefault="00D72B9F" w:rsidP="00D72B9F">
      <w:pPr>
        <w:pStyle w:val="RollCallTabs"/>
      </w:pPr>
      <w:r w:rsidRPr="009F1F22">
        <w:t>+</w:t>
      </w:r>
      <w:r w:rsidRPr="009F1F22">
        <w:tab/>
        <w:t>:</w:t>
      </w:r>
      <w:r w:rsidRPr="009F1F22">
        <w:tab/>
        <w:t>in favour</w:t>
      </w:r>
    </w:p>
    <w:p w:rsidR="00D72B9F" w:rsidRPr="009F1F22" w:rsidRDefault="00D72B9F" w:rsidP="00D72B9F">
      <w:pPr>
        <w:pStyle w:val="RollCallTabs"/>
      </w:pPr>
      <w:r w:rsidRPr="009F1F22">
        <w:t>-</w:t>
      </w:r>
      <w:r w:rsidRPr="009F1F22">
        <w:tab/>
        <w:t>:</w:t>
      </w:r>
      <w:r w:rsidRPr="009F1F22">
        <w:tab/>
        <w:t>against</w:t>
      </w:r>
    </w:p>
    <w:p w:rsidR="00D72B9F" w:rsidRPr="009F1F22" w:rsidRDefault="00D72B9F" w:rsidP="00D72B9F">
      <w:pPr>
        <w:pStyle w:val="RollCallTabs"/>
      </w:pPr>
      <w:r w:rsidRPr="009F1F22">
        <w:t>0</w:t>
      </w:r>
      <w:r w:rsidRPr="009F1F22">
        <w:tab/>
        <w:t>:</w:t>
      </w:r>
      <w:r w:rsidRPr="009F1F22">
        <w:tab/>
        <w:t>abstention</w:t>
      </w:r>
    </w:p>
    <w:p w:rsidR="00D72B9F" w:rsidRPr="009F1F22" w:rsidRDefault="00D72B9F" w:rsidP="00D72B9F">
      <w:pPr>
        <w:pStyle w:val="RollCallTitle"/>
        <w:rPr>
          <w:b/>
        </w:rPr>
      </w:pPr>
      <w:r w:rsidRPr="009F1F22">
        <w:br w:type="page"/>
      </w:r>
      <w:bookmarkStart w:id="2" w:name="_Toc51317758"/>
      <w:r w:rsidRPr="009F1F22">
        <w:t>1.</w:t>
      </w:r>
      <w:r w:rsidRPr="009F1F22">
        <w:tab/>
      </w:r>
      <w:r w:rsidRPr="009F1F22">
        <w:rPr>
          <w:b/>
        </w:rPr>
        <w:t>The European Forest Strategy – The Way Forward - Jessica Polfjärd (PPE)</w:t>
      </w:r>
      <w:bookmarkEnd w:id="2"/>
    </w:p>
    <w:p w:rsidR="00D72B9F" w:rsidRPr="009F1F22" w:rsidRDefault="00064B78" w:rsidP="00D72B9F">
      <w:pPr>
        <w:pStyle w:val="RollCallSubtitle"/>
      </w:pPr>
      <w:bookmarkStart w:id="3" w:name="_Toc51317759"/>
      <w:r w:rsidRPr="009F1F22">
        <w:t>1.1.</w:t>
      </w:r>
      <w:r w:rsidRPr="009F1F22">
        <w:tab/>
        <w:t>Final vote</w:t>
      </w:r>
      <w:bookmarkEnd w:id="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72B9F" w:rsidRPr="009F1F22" w:rsidTr="00A568B2">
        <w:trPr>
          <w:cantSplit/>
        </w:trPr>
        <w:tc>
          <w:tcPr>
            <w:tcW w:w="1701" w:type="dxa"/>
            <w:shd w:val="pct10" w:color="000000" w:fill="FFFFFF"/>
            <w:vAlign w:val="center"/>
          </w:tcPr>
          <w:p w:rsidR="00D72B9F" w:rsidRPr="009F1F22" w:rsidRDefault="00064B78" w:rsidP="00A568B2">
            <w:pPr>
              <w:pStyle w:val="RollCallVotes"/>
            </w:pPr>
            <w:r w:rsidRPr="009F1F22">
              <w:t>55</w:t>
            </w:r>
          </w:p>
        </w:tc>
        <w:tc>
          <w:tcPr>
            <w:tcW w:w="7371" w:type="dxa"/>
            <w:shd w:val="pct10" w:color="000000" w:fill="FFFFFF"/>
          </w:tcPr>
          <w:p w:rsidR="00D72B9F" w:rsidRPr="009F1F22" w:rsidRDefault="00D72B9F" w:rsidP="00A568B2">
            <w:pPr>
              <w:pStyle w:val="RollCallSymbols14pt"/>
            </w:pPr>
            <w:r w:rsidRPr="009F1F22">
              <w:t>+</w:t>
            </w:r>
          </w:p>
        </w:tc>
      </w:tr>
      <w:tr w:rsidR="00D72B9F" w:rsidRPr="009F1F22" w:rsidTr="00A568B2">
        <w:trPr>
          <w:cantSplit/>
        </w:trPr>
        <w:tc>
          <w:tcPr>
            <w:tcW w:w="1701" w:type="dxa"/>
            <w:shd w:val="clear" w:color="auto" w:fill="FFFFFF"/>
          </w:tcPr>
          <w:p w:rsidR="00D72B9F" w:rsidRPr="009F1F22" w:rsidRDefault="00064B78" w:rsidP="00A568B2">
            <w:pPr>
              <w:pStyle w:val="RollCallTable"/>
            </w:pPr>
            <w:r w:rsidRPr="009F1F22">
              <w:t>GUE/NGL</w:t>
            </w:r>
          </w:p>
        </w:tc>
        <w:tc>
          <w:tcPr>
            <w:tcW w:w="7371" w:type="dxa"/>
            <w:shd w:val="clear" w:color="auto" w:fill="FFFFFF"/>
          </w:tcPr>
          <w:p w:rsidR="00D72B9F" w:rsidRPr="009F1F22" w:rsidRDefault="00064B78" w:rsidP="00A568B2">
            <w:pPr>
              <w:pStyle w:val="RollCallTable"/>
            </w:pPr>
            <w:r w:rsidRPr="009F1F22">
              <w:t>Silvia Modig</w:t>
            </w:r>
          </w:p>
        </w:tc>
      </w:tr>
      <w:tr w:rsidR="00064B78" w:rsidRPr="009F1F22" w:rsidTr="00A568B2">
        <w:trPr>
          <w:cantSplit/>
        </w:trPr>
        <w:tc>
          <w:tcPr>
            <w:tcW w:w="1701" w:type="dxa"/>
            <w:shd w:val="clear" w:color="auto" w:fill="FFFFFF"/>
          </w:tcPr>
          <w:p w:rsidR="00064B78" w:rsidRPr="009F1F22" w:rsidRDefault="00064B78" w:rsidP="00A568B2">
            <w:pPr>
              <w:pStyle w:val="RollCallTable"/>
            </w:pPr>
            <w:r w:rsidRPr="009F1F22">
              <w:t>NI</w:t>
            </w:r>
          </w:p>
        </w:tc>
        <w:tc>
          <w:tcPr>
            <w:tcW w:w="7371" w:type="dxa"/>
            <w:shd w:val="clear" w:color="auto" w:fill="FFFFFF"/>
          </w:tcPr>
          <w:p w:rsidR="00064B78" w:rsidRPr="009F1F22" w:rsidRDefault="00064B78" w:rsidP="00A568B2">
            <w:pPr>
              <w:pStyle w:val="RollCallTable"/>
            </w:pPr>
            <w:r w:rsidRPr="009F1F22">
              <w:t>Piernicola Pedicini</w:t>
            </w:r>
          </w:p>
        </w:tc>
      </w:tr>
      <w:tr w:rsidR="00064B78" w:rsidRPr="009F1F22" w:rsidTr="00A568B2">
        <w:trPr>
          <w:cantSplit/>
        </w:trPr>
        <w:tc>
          <w:tcPr>
            <w:tcW w:w="1701" w:type="dxa"/>
            <w:shd w:val="clear" w:color="auto" w:fill="FFFFFF"/>
          </w:tcPr>
          <w:p w:rsidR="00064B78" w:rsidRPr="009F1F22" w:rsidRDefault="00064B78" w:rsidP="00A568B2">
            <w:pPr>
              <w:pStyle w:val="RollCallTable"/>
            </w:pPr>
            <w:r w:rsidRPr="009F1F22">
              <w:t>PPE</w:t>
            </w:r>
          </w:p>
        </w:tc>
        <w:tc>
          <w:tcPr>
            <w:tcW w:w="7371" w:type="dxa"/>
            <w:shd w:val="clear" w:color="auto" w:fill="FFFFFF"/>
          </w:tcPr>
          <w:p w:rsidR="00064B78" w:rsidRPr="009F1F22" w:rsidRDefault="00064B78" w:rsidP="00A568B2">
            <w:pPr>
              <w:pStyle w:val="RollCallTable"/>
            </w:pPr>
            <w:r w:rsidRPr="009F1F22">
              <w:t>Bartosz Arłukowicz, Alexander Bernhuber, Traian Băsescu, Nathalie Colin</w:t>
            </w:r>
            <w:r w:rsidRPr="009F1F22">
              <w:noBreakHyphen/>
              <w:t>Oesterlé, Christian Doleschal, Agnès Evren, Adam Jarubas, Ewa Kopacz, Peter Liese, Fulvio Martusciello, Liudas Mažylis, Dolors Montserrat, Dan</w:t>
            </w:r>
            <w:r w:rsidRPr="009F1F22">
              <w:noBreakHyphen/>
            </w:r>
            <w:r w:rsidR="009F1F22" w:rsidRPr="009F1F22">
              <w:t>Ș</w:t>
            </w:r>
            <w:r w:rsidRPr="009F1F22">
              <w:t>tefan Motreanu, Ljudmila Novak, Jessica Polfjärd, Christine Schneider, Edina Tóth, Pernille Weiss, Michal Wiezik, Esther de Lange</w:t>
            </w:r>
          </w:p>
        </w:tc>
      </w:tr>
      <w:tr w:rsidR="00064B78" w:rsidRPr="009F1F22" w:rsidTr="00A568B2">
        <w:trPr>
          <w:cantSplit/>
        </w:trPr>
        <w:tc>
          <w:tcPr>
            <w:tcW w:w="1701" w:type="dxa"/>
            <w:shd w:val="clear" w:color="auto" w:fill="FFFFFF"/>
          </w:tcPr>
          <w:p w:rsidR="00064B78" w:rsidRPr="009F1F22" w:rsidRDefault="00064B78" w:rsidP="00A568B2">
            <w:pPr>
              <w:pStyle w:val="RollCallTable"/>
            </w:pPr>
            <w:r w:rsidRPr="009F1F22">
              <w:t>Renew</w:t>
            </w:r>
          </w:p>
        </w:tc>
        <w:tc>
          <w:tcPr>
            <w:tcW w:w="7371" w:type="dxa"/>
            <w:shd w:val="clear" w:color="auto" w:fill="FFFFFF"/>
          </w:tcPr>
          <w:p w:rsidR="00064B78" w:rsidRPr="009F1F22" w:rsidRDefault="00064B78" w:rsidP="00A568B2">
            <w:pPr>
              <w:pStyle w:val="RollCallTable"/>
            </w:pPr>
            <w:r w:rsidRPr="009F1F22">
              <w:t>Pascal Canfin, Martin Hojsík, Jan Huitema, Billy Kelleher, Frédérique Ries, María Soraya Rodríguez Ramos, Linea Søgaard</w:t>
            </w:r>
            <w:r w:rsidRPr="009F1F22">
              <w:noBreakHyphen/>
              <w:t>Lidell, Nils Torvalds, Véronique Trillet</w:t>
            </w:r>
            <w:r w:rsidRPr="009F1F22">
              <w:noBreakHyphen/>
              <w:t xml:space="preserve">Lenoir, Nicolae </w:t>
            </w:r>
            <w:r w:rsidR="009F1F22" w:rsidRPr="009F1F22">
              <w:t>Ș</w:t>
            </w:r>
            <w:r w:rsidRPr="009F1F22">
              <w:t>tefănu</w:t>
            </w:r>
            <w:r w:rsidR="009F1F22" w:rsidRPr="009F1F22">
              <w:t>ț</w:t>
            </w:r>
            <w:r w:rsidRPr="009F1F22">
              <w:t>ă</w:t>
            </w:r>
          </w:p>
        </w:tc>
      </w:tr>
      <w:tr w:rsidR="00064B78" w:rsidRPr="009F1F22" w:rsidTr="00A568B2">
        <w:trPr>
          <w:cantSplit/>
        </w:trPr>
        <w:tc>
          <w:tcPr>
            <w:tcW w:w="1701" w:type="dxa"/>
            <w:shd w:val="clear" w:color="auto" w:fill="FFFFFF"/>
          </w:tcPr>
          <w:p w:rsidR="00064B78" w:rsidRPr="009F1F22" w:rsidRDefault="00064B78" w:rsidP="00A568B2">
            <w:pPr>
              <w:pStyle w:val="RollCallTable"/>
            </w:pPr>
            <w:r w:rsidRPr="009F1F22">
              <w:t>S&amp;D</w:t>
            </w:r>
          </w:p>
        </w:tc>
        <w:tc>
          <w:tcPr>
            <w:tcW w:w="7371" w:type="dxa"/>
            <w:shd w:val="clear" w:color="auto" w:fill="FFFFFF"/>
          </w:tcPr>
          <w:p w:rsidR="00064B78" w:rsidRPr="009F1F22" w:rsidRDefault="00064B78" w:rsidP="00A568B2">
            <w:pPr>
              <w:pStyle w:val="RollCallTable"/>
            </w:pPr>
            <w:r w:rsidRPr="009F1F22">
              <w:t>Nikos Androulakis, Marek Paweł Balt, Simona Bonafè, Delara Burkhardt, Sara Cerdas, Mohammed Chahim, Tudor Ciuhodaru, Miriam Dalli, Jytte Guteland, César Luena, Javi López, Alessandra Moretti, Sándor Rónai, Christel Schaldemose, Petar Vitanov, Tiemo Wölken</w:t>
            </w:r>
          </w:p>
        </w:tc>
      </w:tr>
      <w:tr w:rsidR="00064B78" w:rsidRPr="009F1F22" w:rsidTr="00A568B2">
        <w:trPr>
          <w:cantSplit/>
        </w:trPr>
        <w:tc>
          <w:tcPr>
            <w:tcW w:w="1701" w:type="dxa"/>
            <w:shd w:val="clear" w:color="auto" w:fill="FFFFFF"/>
          </w:tcPr>
          <w:p w:rsidR="00064B78" w:rsidRPr="009F1F22" w:rsidRDefault="00064B78" w:rsidP="00A568B2">
            <w:pPr>
              <w:pStyle w:val="RollCallTable"/>
            </w:pPr>
            <w:r w:rsidRPr="009F1F22">
              <w:t>Verts/ALE</w:t>
            </w:r>
          </w:p>
        </w:tc>
        <w:tc>
          <w:tcPr>
            <w:tcW w:w="7371" w:type="dxa"/>
            <w:shd w:val="clear" w:color="auto" w:fill="FFFFFF"/>
          </w:tcPr>
          <w:p w:rsidR="00064B78" w:rsidRPr="009F1F22" w:rsidRDefault="00064B78" w:rsidP="00A568B2">
            <w:pPr>
              <w:pStyle w:val="RollCallTable"/>
            </w:pPr>
            <w:r w:rsidRPr="009F1F22">
              <w:t>Margrete Auken, Bas Eickhout, Pär Holmgren, Tilly Metz, Ville Niinistö, Grace O'Sullivan, Jutta Paulus</w:t>
            </w:r>
          </w:p>
        </w:tc>
      </w:tr>
    </w:tbl>
    <w:p w:rsidR="00D72B9F" w:rsidRPr="009F1F22" w:rsidRDefault="00D72B9F" w:rsidP="00D72B9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72B9F" w:rsidRPr="009F1F22" w:rsidTr="00A568B2">
        <w:trPr>
          <w:cantSplit/>
        </w:trPr>
        <w:tc>
          <w:tcPr>
            <w:tcW w:w="1701" w:type="dxa"/>
            <w:shd w:val="pct10" w:color="000000" w:fill="FFFFFF"/>
            <w:vAlign w:val="center"/>
          </w:tcPr>
          <w:p w:rsidR="00D72B9F" w:rsidRPr="009F1F22" w:rsidRDefault="00064B78" w:rsidP="00A568B2">
            <w:pPr>
              <w:pStyle w:val="RollCallVotes"/>
            </w:pPr>
            <w:r w:rsidRPr="009F1F22">
              <w:t>13</w:t>
            </w:r>
          </w:p>
        </w:tc>
        <w:tc>
          <w:tcPr>
            <w:tcW w:w="7371" w:type="dxa"/>
            <w:shd w:val="pct10" w:color="000000" w:fill="FFFFFF"/>
          </w:tcPr>
          <w:p w:rsidR="00D72B9F" w:rsidRPr="009F1F22" w:rsidRDefault="00D72B9F" w:rsidP="00A568B2">
            <w:pPr>
              <w:pStyle w:val="RollCallSymbols14pt"/>
            </w:pPr>
            <w:r w:rsidRPr="009F1F22">
              <w:t>-</w:t>
            </w:r>
          </w:p>
        </w:tc>
      </w:tr>
      <w:tr w:rsidR="00D72B9F" w:rsidRPr="009F1F22" w:rsidTr="00A568B2">
        <w:trPr>
          <w:cantSplit/>
        </w:trPr>
        <w:tc>
          <w:tcPr>
            <w:tcW w:w="1701" w:type="dxa"/>
            <w:shd w:val="clear" w:color="auto" w:fill="FFFFFF"/>
          </w:tcPr>
          <w:p w:rsidR="00D72B9F" w:rsidRPr="009F1F22" w:rsidRDefault="00064B78" w:rsidP="00A568B2">
            <w:pPr>
              <w:pStyle w:val="RollCallTable"/>
            </w:pPr>
            <w:r w:rsidRPr="009F1F22">
              <w:t>ECR</w:t>
            </w:r>
          </w:p>
        </w:tc>
        <w:tc>
          <w:tcPr>
            <w:tcW w:w="7371" w:type="dxa"/>
            <w:shd w:val="clear" w:color="auto" w:fill="FFFFFF"/>
          </w:tcPr>
          <w:p w:rsidR="00D72B9F" w:rsidRPr="009F1F22" w:rsidRDefault="00064B78" w:rsidP="00A568B2">
            <w:pPr>
              <w:pStyle w:val="RollCallTable"/>
            </w:pPr>
            <w:r w:rsidRPr="009F1F22">
              <w:t>Sergio Berlato, Pietro Fiocchi, Rob Rooken, Andrey Slabakov, Alexandr Vondra, Anna Zalewska</w:t>
            </w:r>
          </w:p>
        </w:tc>
      </w:tr>
      <w:tr w:rsidR="00064B78" w:rsidRPr="009F1F22" w:rsidTr="00A568B2">
        <w:trPr>
          <w:cantSplit/>
        </w:trPr>
        <w:tc>
          <w:tcPr>
            <w:tcW w:w="1701" w:type="dxa"/>
            <w:shd w:val="clear" w:color="auto" w:fill="FFFFFF"/>
          </w:tcPr>
          <w:p w:rsidR="00064B78" w:rsidRPr="009F1F22" w:rsidRDefault="00064B78" w:rsidP="00A568B2">
            <w:pPr>
              <w:pStyle w:val="RollCallTable"/>
            </w:pPr>
            <w:r w:rsidRPr="009F1F22">
              <w:t>ID</w:t>
            </w:r>
          </w:p>
        </w:tc>
        <w:tc>
          <w:tcPr>
            <w:tcW w:w="7371" w:type="dxa"/>
            <w:shd w:val="clear" w:color="auto" w:fill="FFFFFF"/>
          </w:tcPr>
          <w:p w:rsidR="00064B78" w:rsidRPr="009F1F22" w:rsidRDefault="00064B78" w:rsidP="00A568B2">
            <w:pPr>
              <w:pStyle w:val="RollCallTable"/>
            </w:pPr>
            <w:r w:rsidRPr="009F1F22">
              <w:t>Simona Baldassarre, Marco Dreosto, Teuvo Hakkarainen, Sylvia Limmer, Luisa Regimenti, Silvia Sardone</w:t>
            </w:r>
          </w:p>
        </w:tc>
      </w:tr>
      <w:tr w:rsidR="00064B78" w:rsidRPr="009F1F22" w:rsidTr="00A568B2">
        <w:trPr>
          <w:cantSplit/>
        </w:trPr>
        <w:tc>
          <w:tcPr>
            <w:tcW w:w="1701" w:type="dxa"/>
            <w:shd w:val="clear" w:color="auto" w:fill="FFFFFF"/>
          </w:tcPr>
          <w:p w:rsidR="00064B78" w:rsidRPr="009F1F22" w:rsidRDefault="00064B78" w:rsidP="00A568B2">
            <w:pPr>
              <w:pStyle w:val="RollCallTable"/>
            </w:pPr>
            <w:r w:rsidRPr="009F1F22">
              <w:t>GUE/NGL</w:t>
            </w:r>
          </w:p>
        </w:tc>
        <w:tc>
          <w:tcPr>
            <w:tcW w:w="7371" w:type="dxa"/>
            <w:shd w:val="clear" w:color="auto" w:fill="FFFFFF"/>
          </w:tcPr>
          <w:p w:rsidR="00064B78" w:rsidRPr="009F1F22" w:rsidRDefault="00064B78" w:rsidP="00A568B2">
            <w:pPr>
              <w:pStyle w:val="RollCallTable"/>
            </w:pPr>
            <w:r w:rsidRPr="009F1F22">
              <w:t>Mick Wallace</w:t>
            </w:r>
          </w:p>
        </w:tc>
      </w:tr>
    </w:tbl>
    <w:p w:rsidR="00D72B9F" w:rsidRPr="009F1F22" w:rsidRDefault="00D72B9F" w:rsidP="00D72B9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72B9F" w:rsidRPr="009F1F22" w:rsidTr="00A568B2">
        <w:trPr>
          <w:cantSplit/>
        </w:trPr>
        <w:tc>
          <w:tcPr>
            <w:tcW w:w="1701" w:type="dxa"/>
            <w:shd w:val="pct10" w:color="000000" w:fill="FFFFFF"/>
            <w:vAlign w:val="center"/>
          </w:tcPr>
          <w:p w:rsidR="00064B78" w:rsidRPr="009F1F22" w:rsidRDefault="00064B78" w:rsidP="00064B78">
            <w:pPr>
              <w:pStyle w:val="RollCallVotes"/>
            </w:pPr>
            <w:r w:rsidRPr="009F1F22">
              <w:t>8</w:t>
            </w:r>
          </w:p>
        </w:tc>
        <w:tc>
          <w:tcPr>
            <w:tcW w:w="7371" w:type="dxa"/>
            <w:shd w:val="pct10" w:color="000000" w:fill="FFFFFF"/>
          </w:tcPr>
          <w:p w:rsidR="00D72B9F" w:rsidRPr="009F1F22" w:rsidRDefault="00D72B9F" w:rsidP="00A568B2">
            <w:pPr>
              <w:pStyle w:val="RollCallSymbols14pt"/>
            </w:pPr>
            <w:r w:rsidRPr="009F1F22">
              <w:t>0</w:t>
            </w:r>
          </w:p>
        </w:tc>
      </w:tr>
      <w:tr w:rsidR="00D72B9F" w:rsidRPr="009F1F22" w:rsidTr="00A568B2">
        <w:trPr>
          <w:cantSplit/>
        </w:trPr>
        <w:tc>
          <w:tcPr>
            <w:tcW w:w="1701" w:type="dxa"/>
            <w:shd w:val="clear" w:color="auto" w:fill="FFFFFF"/>
          </w:tcPr>
          <w:p w:rsidR="00D72B9F" w:rsidRPr="009F1F22" w:rsidRDefault="00064B78" w:rsidP="00A568B2">
            <w:pPr>
              <w:pStyle w:val="RollCallTable"/>
            </w:pPr>
            <w:r w:rsidRPr="009F1F22">
              <w:t>ECR</w:t>
            </w:r>
          </w:p>
        </w:tc>
        <w:tc>
          <w:tcPr>
            <w:tcW w:w="7371" w:type="dxa"/>
            <w:shd w:val="clear" w:color="auto" w:fill="FFFFFF"/>
          </w:tcPr>
          <w:p w:rsidR="00D72B9F" w:rsidRPr="009F1F22" w:rsidRDefault="00064B78" w:rsidP="00A568B2">
            <w:pPr>
              <w:pStyle w:val="RollCallTable"/>
            </w:pPr>
            <w:r w:rsidRPr="009F1F22">
              <w:t>Margarita de la Pisa Carrión</w:t>
            </w:r>
          </w:p>
        </w:tc>
      </w:tr>
      <w:tr w:rsidR="00064B78" w:rsidRPr="009F1F22" w:rsidTr="00A568B2">
        <w:trPr>
          <w:cantSplit/>
        </w:trPr>
        <w:tc>
          <w:tcPr>
            <w:tcW w:w="1701" w:type="dxa"/>
            <w:shd w:val="clear" w:color="auto" w:fill="FFFFFF"/>
          </w:tcPr>
          <w:p w:rsidR="00064B78" w:rsidRPr="009F1F22" w:rsidRDefault="00064B78" w:rsidP="00A568B2">
            <w:pPr>
              <w:pStyle w:val="RollCallTable"/>
            </w:pPr>
            <w:r w:rsidRPr="009F1F22">
              <w:t>GUE/NGL</w:t>
            </w:r>
          </w:p>
        </w:tc>
        <w:tc>
          <w:tcPr>
            <w:tcW w:w="7371" w:type="dxa"/>
            <w:shd w:val="clear" w:color="auto" w:fill="FFFFFF"/>
          </w:tcPr>
          <w:p w:rsidR="00064B78" w:rsidRPr="009F1F22" w:rsidRDefault="00064B78" w:rsidP="00A568B2">
            <w:pPr>
              <w:pStyle w:val="RollCallTable"/>
            </w:pPr>
            <w:r w:rsidRPr="009F1F22">
              <w:t>João Ferreira, Anja Hazekamp, Petros Kokkalis</w:t>
            </w:r>
          </w:p>
        </w:tc>
      </w:tr>
      <w:tr w:rsidR="00064B78" w:rsidRPr="009F1F22" w:rsidTr="00A568B2">
        <w:trPr>
          <w:cantSplit/>
        </w:trPr>
        <w:tc>
          <w:tcPr>
            <w:tcW w:w="1701" w:type="dxa"/>
            <w:shd w:val="clear" w:color="auto" w:fill="FFFFFF"/>
          </w:tcPr>
          <w:p w:rsidR="00064B78" w:rsidRPr="009F1F22" w:rsidRDefault="00064B78" w:rsidP="00A568B2">
            <w:pPr>
              <w:pStyle w:val="RollCallTable"/>
            </w:pPr>
            <w:r w:rsidRPr="009F1F22">
              <w:t>ID</w:t>
            </w:r>
          </w:p>
        </w:tc>
        <w:tc>
          <w:tcPr>
            <w:tcW w:w="7371" w:type="dxa"/>
            <w:shd w:val="clear" w:color="auto" w:fill="FFFFFF"/>
          </w:tcPr>
          <w:p w:rsidR="00064B78" w:rsidRPr="009F1F22" w:rsidRDefault="00064B78" w:rsidP="00A568B2">
            <w:pPr>
              <w:pStyle w:val="RollCallTable"/>
            </w:pPr>
            <w:r w:rsidRPr="009F1F22">
              <w:t>Aurelia Beigneux, Catherine Griset, Joëlle Mélin</w:t>
            </w:r>
          </w:p>
        </w:tc>
      </w:tr>
      <w:tr w:rsidR="00064B78" w:rsidRPr="009F1F22" w:rsidTr="00A568B2">
        <w:trPr>
          <w:cantSplit/>
        </w:trPr>
        <w:tc>
          <w:tcPr>
            <w:tcW w:w="1701" w:type="dxa"/>
            <w:shd w:val="clear" w:color="auto" w:fill="FFFFFF"/>
          </w:tcPr>
          <w:p w:rsidR="00064B78" w:rsidRPr="009F1F22" w:rsidRDefault="00064B78" w:rsidP="00A568B2">
            <w:pPr>
              <w:pStyle w:val="RollCallTable"/>
            </w:pPr>
            <w:r w:rsidRPr="009F1F22">
              <w:t>Renew</w:t>
            </w:r>
          </w:p>
        </w:tc>
        <w:tc>
          <w:tcPr>
            <w:tcW w:w="7371" w:type="dxa"/>
            <w:shd w:val="clear" w:color="auto" w:fill="FFFFFF"/>
          </w:tcPr>
          <w:p w:rsidR="00064B78" w:rsidRPr="009F1F22" w:rsidRDefault="00064B78" w:rsidP="00A568B2">
            <w:pPr>
              <w:pStyle w:val="RollCallTable"/>
            </w:pPr>
            <w:r w:rsidRPr="009F1F22">
              <w:t>Ulrike Müller</w:t>
            </w:r>
          </w:p>
        </w:tc>
      </w:tr>
    </w:tbl>
    <w:p w:rsidR="00D72B9F" w:rsidRPr="009F1F22" w:rsidRDefault="00D72B9F" w:rsidP="00D72B9F">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72B9F" w:rsidRPr="009F1F22" w:rsidTr="00A568B2">
        <w:trPr>
          <w:cantSplit/>
        </w:trPr>
        <w:tc>
          <w:tcPr>
            <w:tcW w:w="1701" w:type="dxa"/>
            <w:shd w:val="pct10" w:color="000000" w:fill="FFFFFF"/>
            <w:vAlign w:val="center"/>
          </w:tcPr>
          <w:p w:rsidR="00D72B9F" w:rsidRPr="009F1F22" w:rsidRDefault="00D72B9F" w:rsidP="00A568B2">
            <w:pPr>
              <w:spacing w:before="120" w:after="120"/>
              <w:jc w:val="center"/>
              <w:rPr>
                <w:sz w:val="16"/>
              </w:rPr>
            </w:pPr>
          </w:p>
        </w:tc>
        <w:tc>
          <w:tcPr>
            <w:tcW w:w="7371" w:type="dxa"/>
            <w:shd w:val="pct10" w:color="000000" w:fill="FFFFFF"/>
            <w:vAlign w:val="center"/>
          </w:tcPr>
          <w:p w:rsidR="00D72B9F" w:rsidRPr="009F1F22" w:rsidRDefault="00D72B9F" w:rsidP="00A568B2">
            <w:pPr>
              <w:pStyle w:val="NormalBoldCenter"/>
            </w:pPr>
            <w:r w:rsidRPr="009F1F22">
              <w:t>Corrections to votes and voting intentions</w:t>
            </w:r>
          </w:p>
        </w:tc>
      </w:tr>
      <w:tr w:rsidR="00D72B9F" w:rsidRPr="009F1F22" w:rsidTr="00A568B2">
        <w:trPr>
          <w:cantSplit/>
        </w:trPr>
        <w:tc>
          <w:tcPr>
            <w:tcW w:w="1701" w:type="dxa"/>
            <w:shd w:val="clear" w:color="auto" w:fill="FFFFFF"/>
            <w:vAlign w:val="center"/>
          </w:tcPr>
          <w:p w:rsidR="00D72B9F" w:rsidRPr="009F1F22" w:rsidRDefault="00D72B9F" w:rsidP="00A568B2">
            <w:pPr>
              <w:pStyle w:val="RollCallSymbols12pt"/>
            </w:pPr>
            <w:r w:rsidRPr="009F1F22">
              <w:t>+</w:t>
            </w:r>
          </w:p>
        </w:tc>
        <w:tc>
          <w:tcPr>
            <w:tcW w:w="7371" w:type="dxa"/>
            <w:shd w:val="clear" w:color="auto" w:fill="FFFFFF"/>
            <w:vAlign w:val="center"/>
          </w:tcPr>
          <w:p w:rsidR="00D72B9F" w:rsidRPr="009F1F22" w:rsidRDefault="00D72B9F" w:rsidP="00A568B2">
            <w:pPr>
              <w:pStyle w:val="RollCallTable"/>
            </w:pPr>
          </w:p>
        </w:tc>
      </w:tr>
      <w:tr w:rsidR="00D72B9F" w:rsidRPr="009F1F22" w:rsidTr="00A568B2">
        <w:trPr>
          <w:cantSplit/>
        </w:trPr>
        <w:tc>
          <w:tcPr>
            <w:tcW w:w="1701" w:type="dxa"/>
            <w:shd w:val="clear" w:color="auto" w:fill="FFFFFF"/>
            <w:vAlign w:val="center"/>
          </w:tcPr>
          <w:p w:rsidR="00D72B9F" w:rsidRPr="009F1F22" w:rsidRDefault="00D72B9F" w:rsidP="00A568B2">
            <w:pPr>
              <w:pStyle w:val="RollCallSymbols12pt"/>
            </w:pPr>
            <w:r w:rsidRPr="009F1F22">
              <w:t>-</w:t>
            </w:r>
          </w:p>
        </w:tc>
        <w:tc>
          <w:tcPr>
            <w:tcW w:w="7371" w:type="dxa"/>
            <w:shd w:val="clear" w:color="auto" w:fill="FFFFFF"/>
            <w:vAlign w:val="center"/>
          </w:tcPr>
          <w:p w:rsidR="00D72B9F" w:rsidRPr="009F1F22" w:rsidRDefault="00D72B9F" w:rsidP="00A568B2">
            <w:pPr>
              <w:pStyle w:val="RollCallTable"/>
            </w:pPr>
          </w:p>
        </w:tc>
      </w:tr>
      <w:tr w:rsidR="00D72B9F" w:rsidRPr="009F1F22" w:rsidTr="00A568B2">
        <w:trPr>
          <w:cantSplit/>
        </w:trPr>
        <w:tc>
          <w:tcPr>
            <w:tcW w:w="1701" w:type="dxa"/>
            <w:shd w:val="clear" w:color="auto" w:fill="FFFFFF"/>
            <w:vAlign w:val="center"/>
          </w:tcPr>
          <w:p w:rsidR="00D72B9F" w:rsidRPr="009F1F22" w:rsidRDefault="00D72B9F" w:rsidP="00A568B2">
            <w:pPr>
              <w:pStyle w:val="RollCallSymbols12pt"/>
            </w:pPr>
            <w:r w:rsidRPr="009F1F22">
              <w:t>0</w:t>
            </w:r>
          </w:p>
        </w:tc>
        <w:tc>
          <w:tcPr>
            <w:tcW w:w="7371" w:type="dxa"/>
            <w:shd w:val="clear" w:color="auto" w:fill="FFFFFF"/>
            <w:vAlign w:val="center"/>
          </w:tcPr>
          <w:p w:rsidR="00D72B9F" w:rsidRPr="009F1F22" w:rsidRDefault="00D72B9F" w:rsidP="00A568B2">
            <w:pPr>
              <w:pStyle w:val="RollCallTable"/>
            </w:pPr>
          </w:p>
        </w:tc>
      </w:tr>
    </w:tbl>
    <w:p w:rsidR="0022027F" w:rsidRPr="009F1F22" w:rsidRDefault="0022027F" w:rsidP="0022027F">
      <w:pPr>
        <w:pStyle w:val="AttendancePV"/>
      </w:pPr>
    </w:p>
    <w:sectPr w:rsidR="0022027F" w:rsidRPr="009F1F22" w:rsidSect="00064B78">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95" w:rsidRPr="00B87C96" w:rsidRDefault="002D1095">
      <w:r w:rsidRPr="00B87C96">
        <w:separator/>
      </w:r>
    </w:p>
    <w:p w:rsidR="002D1095" w:rsidRPr="00B87C96" w:rsidRDefault="002D1095"/>
  </w:endnote>
  <w:endnote w:type="continuationSeparator" w:id="0">
    <w:p w:rsidR="002D1095" w:rsidRPr="00B87C96" w:rsidRDefault="002D1095">
      <w:r w:rsidRPr="00B87C96">
        <w:continuationSeparator/>
      </w:r>
    </w:p>
    <w:p w:rsidR="002D1095" w:rsidRPr="00B87C96" w:rsidRDefault="002D1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C96" w:rsidRPr="00B87C96" w:rsidRDefault="00B87C96" w:rsidP="00B87C96">
    <w:pPr>
      <w:pStyle w:val="EPFooter"/>
    </w:pPr>
    <w:r w:rsidRPr="00B87C96">
      <w:t>PE</w:t>
    </w:r>
    <w:r w:rsidRPr="00B87C96">
      <w:rPr>
        <w:rStyle w:val="HideTWBExt"/>
        <w:noProof w:val="0"/>
      </w:rPr>
      <w:t>&lt;NoPE&gt;</w:t>
    </w:r>
    <w:r w:rsidRPr="00B87C96">
      <w:t>654.095</w:t>
    </w:r>
    <w:r w:rsidRPr="00B87C96">
      <w:rPr>
        <w:rStyle w:val="HideTWBExt"/>
        <w:noProof w:val="0"/>
      </w:rPr>
      <w:t>&lt;/NoPE&gt;&lt;Version&gt;</w:t>
    </w:r>
    <w:r w:rsidRPr="00B87C96">
      <w:t>v00-01</w:t>
    </w:r>
    <w:r w:rsidRPr="00B87C96">
      <w:rPr>
        <w:rStyle w:val="HideTWBExt"/>
        <w:noProof w:val="0"/>
      </w:rPr>
      <w:t>&lt;/Version&gt;</w:t>
    </w:r>
    <w:r w:rsidRPr="00B87C96">
      <w:tab/>
    </w:r>
    <w:r w:rsidRPr="00B87C96">
      <w:fldChar w:fldCharType="begin"/>
    </w:r>
    <w:r w:rsidRPr="00B87C96">
      <w:instrText xml:space="preserve"> PAGE  \* MERGEFORMAT </w:instrText>
    </w:r>
    <w:r w:rsidRPr="00B87C96">
      <w:fldChar w:fldCharType="separate"/>
    </w:r>
    <w:r w:rsidR="009F1F22">
      <w:rPr>
        <w:noProof/>
      </w:rPr>
      <w:t>2</w:t>
    </w:r>
    <w:r w:rsidRPr="00B87C96">
      <w:fldChar w:fldCharType="end"/>
    </w:r>
    <w:r w:rsidRPr="00B87C96">
      <w:t>/</w:t>
    </w:r>
    <w:fldSimple w:instr=" NUMPAGES  \* MERGEFORMAT ">
      <w:r w:rsidR="009F1F22">
        <w:rPr>
          <w:noProof/>
        </w:rPr>
        <w:t>9</w:t>
      </w:r>
    </w:fldSimple>
    <w:r w:rsidRPr="00B87C96">
      <w:tab/>
    </w:r>
    <w:r w:rsidRPr="00B87C96">
      <w:rPr>
        <w:rStyle w:val="HideTWBExt"/>
        <w:noProof w:val="0"/>
      </w:rPr>
      <w:t>&lt;PathFdR&gt;</w:t>
    </w:r>
    <w:r w:rsidRPr="00B87C96">
      <w:t>PV\1209573RO.docx</w:t>
    </w:r>
    <w:r w:rsidRPr="00B87C96">
      <w:rPr>
        <w:rStyle w:val="HideTWBExt"/>
        <w:noProof w:val="0"/>
      </w:rPr>
      <w:t>&lt;/PathFdR&gt;</w:t>
    </w:r>
  </w:p>
  <w:p w:rsidR="00A13D65" w:rsidRPr="00B87C96" w:rsidRDefault="00B87C96" w:rsidP="00B87C96">
    <w:pPr>
      <w:pStyle w:val="EPFooter2"/>
    </w:pPr>
    <w:r w:rsidRPr="00B87C96">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C96" w:rsidRPr="00B87C96" w:rsidRDefault="00B87C96" w:rsidP="00B87C96">
    <w:pPr>
      <w:pStyle w:val="EPFooter"/>
    </w:pPr>
    <w:r w:rsidRPr="00B87C96">
      <w:rPr>
        <w:rStyle w:val="HideTWBExt"/>
        <w:noProof w:val="0"/>
      </w:rPr>
      <w:t>&lt;PathFdR&gt;</w:t>
    </w:r>
    <w:r w:rsidRPr="00B87C96">
      <w:t>PV\1209573RO.docx</w:t>
    </w:r>
    <w:r w:rsidRPr="00B87C96">
      <w:rPr>
        <w:rStyle w:val="HideTWBExt"/>
        <w:noProof w:val="0"/>
      </w:rPr>
      <w:t>&lt;/PathFdR&gt;</w:t>
    </w:r>
    <w:r w:rsidRPr="00B87C96">
      <w:tab/>
    </w:r>
    <w:r w:rsidRPr="00B87C96">
      <w:fldChar w:fldCharType="begin"/>
    </w:r>
    <w:r w:rsidRPr="00B87C96">
      <w:instrText xml:space="preserve"> PAGE  \* MERGEFORMAT </w:instrText>
    </w:r>
    <w:r w:rsidRPr="00B87C96">
      <w:fldChar w:fldCharType="separate"/>
    </w:r>
    <w:r w:rsidR="009F1F22">
      <w:rPr>
        <w:noProof/>
      </w:rPr>
      <w:t>9</w:t>
    </w:r>
    <w:r w:rsidRPr="00B87C96">
      <w:fldChar w:fldCharType="end"/>
    </w:r>
    <w:r w:rsidRPr="00B87C96">
      <w:t>/</w:t>
    </w:r>
    <w:fldSimple w:instr=" NUMPAGES  \* MERGEFORMAT ">
      <w:r w:rsidR="009F1F22">
        <w:rPr>
          <w:noProof/>
        </w:rPr>
        <w:t>9</w:t>
      </w:r>
    </w:fldSimple>
    <w:r w:rsidRPr="00B87C96">
      <w:tab/>
      <w:t>PE</w:t>
    </w:r>
    <w:r w:rsidRPr="00B87C96">
      <w:rPr>
        <w:rStyle w:val="HideTWBExt"/>
        <w:noProof w:val="0"/>
      </w:rPr>
      <w:t>&lt;NoPE&gt;</w:t>
    </w:r>
    <w:r w:rsidRPr="00B87C96">
      <w:t>654.095</w:t>
    </w:r>
    <w:r w:rsidRPr="00B87C96">
      <w:rPr>
        <w:rStyle w:val="HideTWBExt"/>
        <w:noProof w:val="0"/>
      </w:rPr>
      <w:t>&lt;/NoPE&gt;&lt;Version&gt;</w:t>
    </w:r>
    <w:r w:rsidRPr="00B87C96">
      <w:t>v00-01</w:t>
    </w:r>
    <w:r w:rsidRPr="00B87C96">
      <w:rPr>
        <w:rStyle w:val="HideTWBExt"/>
        <w:noProof w:val="0"/>
      </w:rPr>
      <w:t>&lt;/Version&gt;</w:t>
    </w:r>
  </w:p>
  <w:p w:rsidR="00A13D65" w:rsidRPr="00B87C96" w:rsidRDefault="00B87C96" w:rsidP="00B87C96">
    <w:pPr>
      <w:pStyle w:val="EPFooter2"/>
    </w:pPr>
    <w:r w:rsidRPr="00B87C96">
      <w:tab/>
    </w:r>
    <w:r w:rsidRPr="00B87C96">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C96" w:rsidRPr="00B87C96" w:rsidRDefault="00B87C96" w:rsidP="00B87C96">
    <w:pPr>
      <w:pStyle w:val="EPFooter"/>
    </w:pPr>
    <w:r w:rsidRPr="00B87C96">
      <w:rPr>
        <w:rStyle w:val="HideTWBExt"/>
        <w:noProof w:val="0"/>
      </w:rPr>
      <w:t>&lt;PathFdR&gt;</w:t>
    </w:r>
    <w:r w:rsidRPr="00B87C96">
      <w:t>PV\1209573RO.docx</w:t>
    </w:r>
    <w:r w:rsidRPr="00B87C96">
      <w:rPr>
        <w:rStyle w:val="HideTWBExt"/>
        <w:noProof w:val="0"/>
      </w:rPr>
      <w:t>&lt;/PathFdR&gt;</w:t>
    </w:r>
    <w:r w:rsidRPr="00B87C96">
      <w:tab/>
    </w:r>
    <w:r w:rsidRPr="00B87C96">
      <w:tab/>
      <w:t>PE</w:t>
    </w:r>
    <w:r w:rsidRPr="00B87C96">
      <w:rPr>
        <w:rStyle w:val="HideTWBExt"/>
        <w:noProof w:val="0"/>
      </w:rPr>
      <w:t>&lt;NoPE&gt;</w:t>
    </w:r>
    <w:r w:rsidRPr="00B87C96">
      <w:t>654.095</w:t>
    </w:r>
    <w:r w:rsidRPr="00B87C96">
      <w:rPr>
        <w:rStyle w:val="HideTWBExt"/>
        <w:noProof w:val="0"/>
      </w:rPr>
      <w:t>&lt;/NoPE&gt;&lt;Version&gt;</w:t>
    </w:r>
    <w:r w:rsidRPr="00B87C96">
      <w:t>v00-01</w:t>
    </w:r>
    <w:r w:rsidRPr="00B87C96">
      <w:rPr>
        <w:rStyle w:val="HideTWBExt"/>
        <w:noProof w:val="0"/>
      </w:rPr>
      <w:t>&lt;/Version&gt;</w:t>
    </w:r>
  </w:p>
  <w:p w:rsidR="00A13D65" w:rsidRPr="00B87C96" w:rsidRDefault="00B87C96" w:rsidP="00B87C96">
    <w:pPr>
      <w:pStyle w:val="EPFooter2"/>
    </w:pPr>
    <w:r w:rsidRPr="00B87C96">
      <w:t>RO</w:t>
    </w:r>
    <w:r w:rsidRPr="00B87C96">
      <w:tab/>
    </w:r>
    <w:r w:rsidRPr="00B87C96">
      <w:rPr>
        <w:b w:val="0"/>
        <w:i/>
        <w:color w:val="C0C0C0"/>
        <w:sz w:val="22"/>
      </w:rPr>
      <w:t>Unită în diversitate</w:t>
    </w:r>
    <w:r w:rsidRPr="00B87C96">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95" w:rsidRPr="00B87C96" w:rsidRDefault="002D1095">
      <w:r w:rsidRPr="00B87C96">
        <w:separator/>
      </w:r>
    </w:p>
    <w:p w:rsidR="002D1095" w:rsidRPr="00B87C96" w:rsidRDefault="002D1095"/>
  </w:footnote>
  <w:footnote w:type="continuationSeparator" w:id="0">
    <w:p w:rsidR="002D1095" w:rsidRPr="00B87C96" w:rsidRDefault="002D1095">
      <w:r w:rsidRPr="00B87C96">
        <w:continuationSeparator/>
      </w:r>
    </w:p>
    <w:p w:rsidR="002D1095" w:rsidRPr="00B87C96" w:rsidRDefault="002D10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22" w:rsidRDefault="009F1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22" w:rsidRDefault="009F1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22" w:rsidRDefault="009F1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A376E25"/>
    <w:multiLevelType w:val="hybridMultilevel"/>
    <w:tmpl w:val="0FA0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1757798"/>
    <w:multiLevelType w:val="hybridMultilevel"/>
    <w:tmpl w:val="0AFCBA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3"/>
  </w:num>
  <w:num w:numId="3">
    <w:abstractNumId w:val="8"/>
  </w:num>
  <w:num w:numId="4">
    <w:abstractNumId w:val="6"/>
  </w:num>
  <w:num w:numId="5">
    <w:abstractNumId w:val="1"/>
  </w:num>
  <w:num w:numId="6">
    <w:abstractNumId w:val="5"/>
  </w:num>
  <w:num w:numId="7">
    <w:abstractNumId w:val="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
  </w:num>
  <w:num w:numId="25">
    <w:abstractNumId w:val="2"/>
  </w:num>
  <w:num w:numId="26">
    <w:abstractNumId w:val="4"/>
  </w:num>
  <w:num w:numId="27">
    <w:abstractNumId w:val="3"/>
  </w:num>
  <w:num w:numId="28">
    <w:abstractNumId w:val="10"/>
  </w:num>
  <w:num w:numId="29">
    <w:abstractNumId w:val="0"/>
  </w:num>
  <w:num w:numId="30">
    <w:abstractNumId w:val="3"/>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LastEditedSection" w:val=" 1"/>
    <w:docVar w:name="MEETMNU" w:val=" 1"/>
    <w:docVar w:name="NVAR" w:val="0"/>
    <w:docVar w:name="STOREDT1" w:val="22/06/2020"/>
    <w:docVar w:name="strDocTypeID" w:val="PVx"/>
    <w:docVar w:name="strSubDir" w:val="1209"/>
    <w:docVar w:name="TXTLANGUE" w:val="EN"/>
    <w:docVar w:name="TXTLANGUEMIN" w:val="en"/>
    <w:docVar w:name="TXTNRPE" w:val="654.095"/>
    <w:docVar w:name="TXTPEorAP" w:val="PE"/>
    <w:docVar w:name="TXTROUTE" w:val="PV\1209573EN.docx"/>
    <w:docVar w:name="TXTVERSION" w:val="00-01"/>
  </w:docVars>
  <w:rsids>
    <w:rsidRoot w:val="002D1095"/>
    <w:rsid w:val="00007788"/>
    <w:rsid w:val="00011E9A"/>
    <w:rsid w:val="00021AD6"/>
    <w:rsid w:val="000265BD"/>
    <w:rsid w:val="00041A79"/>
    <w:rsid w:val="000533F1"/>
    <w:rsid w:val="000637F3"/>
    <w:rsid w:val="00064B78"/>
    <w:rsid w:val="0006514D"/>
    <w:rsid w:val="00092111"/>
    <w:rsid w:val="0009235A"/>
    <w:rsid w:val="00093323"/>
    <w:rsid w:val="000952B6"/>
    <w:rsid w:val="000A769E"/>
    <w:rsid w:val="000B1C1A"/>
    <w:rsid w:val="000B727D"/>
    <w:rsid w:val="000C46ED"/>
    <w:rsid w:val="000D4F53"/>
    <w:rsid w:val="000D5FD7"/>
    <w:rsid w:val="000E082D"/>
    <w:rsid w:val="000F0B40"/>
    <w:rsid w:val="000F6115"/>
    <w:rsid w:val="000F6376"/>
    <w:rsid w:val="0011399B"/>
    <w:rsid w:val="00114A86"/>
    <w:rsid w:val="001173AC"/>
    <w:rsid w:val="00144C6A"/>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1095"/>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83B6A"/>
    <w:rsid w:val="003A0A68"/>
    <w:rsid w:val="003A4EA4"/>
    <w:rsid w:val="003B4372"/>
    <w:rsid w:val="003C12C7"/>
    <w:rsid w:val="003C7A12"/>
    <w:rsid w:val="003D1CBB"/>
    <w:rsid w:val="003E0A41"/>
    <w:rsid w:val="003E0BDE"/>
    <w:rsid w:val="003E0D2D"/>
    <w:rsid w:val="003E582C"/>
    <w:rsid w:val="003F18DC"/>
    <w:rsid w:val="00405A95"/>
    <w:rsid w:val="004062E2"/>
    <w:rsid w:val="00412C2D"/>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2CF"/>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76B12"/>
    <w:rsid w:val="00783EB5"/>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84D33"/>
    <w:rsid w:val="0099346B"/>
    <w:rsid w:val="00994629"/>
    <w:rsid w:val="009D17C3"/>
    <w:rsid w:val="009D762D"/>
    <w:rsid w:val="009E0B27"/>
    <w:rsid w:val="009E24B6"/>
    <w:rsid w:val="009E7A82"/>
    <w:rsid w:val="009F1F22"/>
    <w:rsid w:val="00A00F95"/>
    <w:rsid w:val="00A13D65"/>
    <w:rsid w:val="00A13DDE"/>
    <w:rsid w:val="00A16FC5"/>
    <w:rsid w:val="00A3502A"/>
    <w:rsid w:val="00A36A4E"/>
    <w:rsid w:val="00A427A6"/>
    <w:rsid w:val="00A44C95"/>
    <w:rsid w:val="00A5325A"/>
    <w:rsid w:val="00A6035E"/>
    <w:rsid w:val="00A65248"/>
    <w:rsid w:val="00A66B35"/>
    <w:rsid w:val="00A81EEA"/>
    <w:rsid w:val="00A87091"/>
    <w:rsid w:val="00A91422"/>
    <w:rsid w:val="00A92F32"/>
    <w:rsid w:val="00AB0669"/>
    <w:rsid w:val="00AB54C7"/>
    <w:rsid w:val="00AB7DBA"/>
    <w:rsid w:val="00AC4D9A"/>
    <w:rsid w:val="00AC5E30"/>
    <w:rsid w:val="00AC660B"/>
    <w:rsid w:val="00AC70F9"/>
    <w:rsid w:val="00AD4CEB"/>
    <w:rsid w:val="00AE1834"/>
    <w:rsid w:val="00AF2827"/>
    <w:rsid w:val="00B01DC3"/>
    <w:rsid w:val="00B15084"/>
    <w:rsid w:val="00B2395C"/>
    <w:rsid w:val="00B408BE"/>
    <w:rsid w:val="00B418B7"/>
    <w:rsid w:val="00B501B7"/>
    <w:rsid w:val="00B51AD5"/>
    <w:rsid w:val="00B87C96"/>
    <w:rsid w:val="00BA4044"/>
    <w:rsid w:val="00BA464F"/>
    <w:rsid w:val="00BB0B38"/>
    <w:rsid w:val="00BC7215"/>
    <w:rsid w:val="00BD3F38"/>
    <w:rsid w:val="00BF102E"/>
    <w:rsid w:val="00BF288C"/>
    <w:rsid w:val="00BF54D6"/>
    <w:rsid w:val="00C01C42"/>
    <w:rsid w:val="00C13E92"/>
    <w:rsid w:val="00C33F7C"/>
    <w:rsid w:val="00C346F1"/>
    <w:rsid w:val="00C36FC4"/>
    <w:rsid w:val="00C44D5A"/>
    <w:rsid w:val="00C46B37"/>
    <w:rsid w:val="00C475FA"/>
    <w:rsid w:val="00C634EF"/>
    <w:rsid w:val="00C63594"/>
    <w:rsid w:val="00C63E0B"/>
    <w:rsid w:val="00C64625"/>
    <w:rsid w:val="00C701DE"/>
    <w:rsid w:val="00C76C40"/>
    <w:rsid w:val="00C82F5B"/>
    <w:rsid w:val="00C90B1B"/>
    <w:rsid w:val="00CA2394"/>
    <w:rsid w:val="00CA53ED"/>
    <w:rsid w:val="00CA70CB"/>
    <w:rsid w:val="00CB12EE"/>
    <w:rsid w:val="00CC0A3E"/>
    <w:rsid w:val="00CC5762"/>
    <w:rsid w:val="00CC6E1E"/>
    <w:rsid w:val="00CD01A6"/>
    <w:rsid w:val="00CD0CF5"/>
    <w:rsid w:val="00CE29F4"/>
    <w:rsid w:val="00CE5AEB"/>
    <w:rsid w:val="00CF2D24"/>
    <w:rsid w:val="00CF45C4"/>
    <w:rsid w:val="00CF78F5"/>
    <w:rsid w:val="00D11A34"/>
    <w:rsid w:val="00D30306"/>
    <w:rsid w:val="00D329C8"/>
    <w:rsid w:val="00D342CE"/>
    <w:rsid w:val="00D374CC"/>
    <w:rsid w:val="00D45997"/>
    <w:rsid w:val="00D6668F"/>
    <w:rsid w:val="00D72B9F"/>
    <w:rsid w:val="00DA76CB"/>
    <w:rsid w:val="00DB2330"/>
    <w:rsid w:val="00DB5CC6"/>
    <w:rsid w:val="00DB7BC4"/>
    <w:rsid w:val="00DC061F"/>
    <w:rsid w:val="00DC629C"/>
    <w:rsid w:val="00DC63A9"/>
    <w:rsid w:val="00DC7AF1"/>
    <w:rsid w:val="00DD64B7"/>
    <w:rsid w:val="00DF0DC8"/>
    <w:rsid w:val="00E00575"/>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461"/>
    <w:rsid w:val="00F4356E"/>
    <w:rsid w:val="00F51C97"/>
    <w:rsid w:val="00F523BB"/>
    <w:rsid w:val="00F5491E"/>
    <w:rsid w:val="00F60A98"/>
    <w:rsid w:val="00F64B87"/>
    <w:rsid w:val="00F76BD1"/>
    <w:rsid w:val="00F84353"/>
    <w:rsid w:val="00F87059"/>
    <w:rsid w:val="00F909BF"/>
    <w:rsid w:val="00F91448"/>
    <w:rsid w:val="00F97A4F"/>
    <w:rsid w:val="00FA0152"/>
    <w:rsid w:val="00FA6800"/>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EC536E92-EA18-4F3E-8DA3-C5AFD232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ListParagraph">
    <w:name w:val="List Paragraph"/>
    <w:basedOn w:val="Normal"/>
    <w:uiPriority w:val="34"/>
    <w:qFormat/>
    <w:rsid w:val="00C33F7C"/>
    <w:pPr>
      <w:ind w:left="720"/>
      <w:contextualSpacing/>
    </w:pPr>
  </w:style>
  <w:style w:type="paragraph" w:styleId="BalloonText">
    <w:name w:val="Balloon Text"/>
    <w:basedOn w:val="Normal"/>
    <w:link w:val="BalloonTextChar"/>
    <w:semiHidden/>
    <w:unhideWhenUsed/>
    <w:rsid w:val="00776B12"/>
    <w:rPr>
      <w:rFonts w:ascii="Segoe UI" w:hAnsi="Segoe UI" w:cs="Segoe UI"/>
      <w:sz w:val="18"/>
      <w:szCs w:val="18"/>
    </w:rPr>
  </w:style>
  <w:style w:type="character" w:customStyle="1" w:styleId="BalloonTextChar">
    <w:name w:val="Balloon Text Char"/>
    <w:basedOn w:val="DefaultParagraphFont"/>
    <w:link w:val="BalloonText"/>
    <w:semiHidden/>
    <w:rsid w:val="00776B12"/>
    <w:rPr>
      <w:rFonts w:ascii="Segoe UI" w:hAnsi="Segoe UI" w:cs="Segoe UI"/>
      <w:snapToGrid w:val="0"/>
      <w:sz w:val="18"/>
      <w:szCs w:val="18"/>
      <w:lang w:eastAsia="en-US"/>
    </w:rPr>
  </w:style>
  <w:style w:type="paragraph" w:styleId="Footer">
    <w:name w:val="footer"/>
    <w:basedOn w:val="Normal"/>
    <w:link w:val="FooterChar"/>
    <w:rsid w:val="00011E9A"/>
    <w:pPr>
      <w:tabs>
        <w:tab w:val="center" w:pos="4513"/>
        <w:tab w:val="right" w:pos="9026"/>
      </w:tabs>
    </w:pPr>
  </w:style>
  <w:style w:type="character" w:customStyle="1" w:styleId="FooterChar">
    <w:name w:val="Footer Char"/>
    <w:basedOn w:val="DefaultParagraphFont"/>
    <w:link w:val="Footer"/>
    <w:rsid w:val="00011E9A"/>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91225">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6264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nge\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6F49E-4840-4A62-9668-8E7B00CD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9</Pages>
  <Words>1460</Words>
  <Characters>13622</Characters>
  <Application>Microsoft Office Word</Application>
  <DocSecurity>0</DocSecurity>
  <Lines>289</Lines>
  <Paragraphs>150</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14932</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RUNGE Tatiana</dc:creator>
  <cp:keywords/>
  <cp:lastModifiedBy>ORBULESCU Ioana-Rebecca</cp:lastModifiedBy>
  <cp:revision>2</cp:revision>
  <cp:lastPrinted>2009-06-18T13:43:00Z</cp:lastPrinted>
  <dcterms:created xsi:type="dcterms:W3CDTF">2020-09-18T08:35:00Z</dcterms:created>
  <dcterms:modified xsi:type="dcterms:W3CDTF">2020-09-18T08:35:00Z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9.9.1 Build [20200705]</vt:lpwstr>
  </property>
  <property fmtid="{D5CDD505-2E9C-101B-9397-08002B2CF9AE}" pid="4" name="&lt;FdR&gt;">
    <vt:lpwstr>1209573</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\\eiciBRUpr1\pdocep$\DocEP\TRANSFIL\EN\PVx.EN(18/03/2020 12:59:08)</vt:lpwstr>
  </property>
  <property fmtid="{D5CDD505-2E9C-101B-9397-08002B2CF9AE}" pid="8" name="&lt;Model&gt;">
    <vt:lpwstr>PVx</vt:lpwstr>
  </property>
  <property fmtid="{D5CDD505-2E9C-101B-9397-08002B2CF9AE}" pid="9" name="FooterPath">
    <vt:lpwstr>PV\1209573RO.docx</vt:lpwstr>
  </property>
  <property fmtid="{D5CDD505-2E9C-101B-9397-08002B2CF9AE}" pid="10" name="PE number">
    <vt:lpwstr>654.095</vt:lpwstr>
  </property>
  <property fmtid="{D5CDD505-2E9C-101B-9397-08002B2CF9AE}" pid="11" name="SubscribeElise">
    <vt:lpwstr/>
  </property>
  <property fmtid="{D5CDD505-2E9C-101B-9397-08002B2CF9AE}" pid="12" name="SendToEpades">
    <vt:lpwstr>OK - 2020/08/10 18:03</vt:lpwstr>
  </property>
  <property fmtid="{D5CDD505-2E9C-101B-9397-08002B2CF9AE}" pid="13" name="SDLStudio">
    <vt:lpwstr/>
  </property>
  <property fmtid="{D5CDD505-2E9C-101B-9397-08002B2CF9AE}" pid="14" name="&lt;Extension&gt;">
    <vt:lpwstr>RO</vt:lpwstr>
  </property>
  <property fmtid="{D5CDD505-2E9C-101B-9397-08002B2CF9AE}" pid="15" name="Bookout">
    <vt:lpwstr>OK - 2020/09/18 10:35</vt:lpwstr>
  </property>
</Properties>
</file>