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54CAC" w:rsidRPr="002E07E4" w:rsidTr="00C85D0F">
        <w:trPr>
          <w:trHeight w:hRule="exact" w:val="1418"/>
        </w:trPr>
        <w:tc>
          <w:tcPr>
            <w:tcW w:w="6804" w:type="dxa"/>
            <w:shd w:val="clear" w:color="auto" w:fill="auto"/>
            <w:vAlign w:val="center"/>
          </w:tcPr>
          <w:p w:rsidR="00854CAC" w:rsidRPr="002E07E4" w:rsidRDefault="007351B8" w:rsidP="00C85D0F">
            <w:pPr>
              <w:pStyle w:val="EPName"/>
            </w:pPr>
            <w:r>
              <w:t>Europaparlamentet</w:t>
            </w:r>
          </w:p>
          <w:p w:rsidR="00854CAC" w:rsidRPr="002E07E4" w:rsidRDefault="00261088" w:rsidP="00261088">
            <w:pPr>
              <w:pStyle w:val="EPTerm"/>
            </w:pPr>
            <w:r>
              <w:t>2019-2024</w:t>
            </w:r>
          </w:p>
        </w:tc>
        <w:tc>
          <w:tcPr>
            <w:tcW w:w="2268" w:type="dxa"/>
            <w:shd w:val="clear" w:color="auto" w:fill="auto"/>
          </w:tcPr>
          <w:p w:rsidR="00854CAC" w:rsidRPr="002E07E4" w:rsidRDefault="00854CAC" w:rsidP="00C85D0F">
            <w:pPr>
              <w:pStyle w:val="EPLogo"/>
            </w:pPr>
            <w:r w:rsidRPr="002E07E4">
              <w:rPr>
                <w:noProof/>
                <w:lang w:eastAsia="sv-SE"/>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746D0" w:rsidRPr="002E07E4" w:rsidRDefault="001746D0" w:rsidP="001746D0">
      <w:pPr>
        <w:pStyle w:val="LineTop"/>
      </w:pPr>
    </w:p>
    <w:p w:rsidR="001746D0" w:rsidRPr="002E07E4" w:rsidRDefault="001746D0" w:rsidP="001746D0">
      <w:pPr>
        <w:pStyle w:val="EPBody"/>
      </w:pPr>
      <w:r>
        <w:rPr>
          <w:rStyle w:val="HideTWBExt"/>
        </w:rPr>
        <w:t>&lt;</w:t>
      </w:r>
      <w:r>
        <w:rPr>
          <w:rStyle w:val="HideTWBExt"/>
          <w:i w:val="0"/>
        </w:rPr>
        <w:t>Commission</w:t>
      </w:r>
      <w:r>
        <w:rPr>
          <w:rStyle w:val="HideTWBExt"/>
        </w:rPr>
        <w:t>&gt;</w:t>
      </w:r>
      <w:r>
        <w:rPr>
          <w:rStyle w:val="HideTWBInt"/>
        </w:rPr>
        <w:t>{ITRE}</w:t>
      </w:r>
      <w:r>
        <w:t>Utskottet för industrifrågor, forskning och energi</w:t>
      </w:r>
      <w:r>
        <w:rPr>
          <w:rStyle w:val="HideTWBExt"/>
        </w:rPr>
        <w:t>&lt;/</w:t>
      </w:r>
      <w:r>
        <w:rPr>
          <w:rStyle w:val="HideTWBExt"/>
          <w:i w:val="0"/>
        </w:rPr>
        <w:t>Commission</w:t>
      </w:r>
      <w:r>
        <w:rPr>
          <w:rStyle w:val="HideTWBExt"/>
        </w:rPr>
        <w:t>&gt;</w:t>
      </w:r>
    </w:p>
    <w:p w:rsidR="001746D0" w:rsidRPr="002E07E4" w:rsidRDefault="001746D0" w:rsidP="001746D0">
      <w:pPr>
        <w:pStyle w:val="LineBottom"/>
      </w:pPr>
    </w:p>
    <w:p w:rsidR="002E2F2E" w:rsidRPr="002E07E4" w:rsidRDefault="002E2F2E">
      <w:pPr>
        <w:pStyle w:val="CoverReference"/>
      </w:pPr>
      <w:r>
        <w:rPr>
          <w:rStyle w:val="HideTWBExt"/>
          <w:b w:val="0"/>
        </w:rPr>
        <w:t>&lt;RefProc&gt;</w:t>
      </w:r>
      <w:r>
        <w:t>2020/2043(INI)</w:t>
      </w:r>
      <w:r>
        <w:rPr>
          <w:rStyle w:val="HideTWBExt"/>
          <w:b w:val="0"/>
        </w:rPr>
        <w:t>&lt;/RefProc&gt;</w:t>
      </w:r>
    </w:p>
    <w:p w:rsidR="002E2F2E" w:rsidRPr="002E07E4" w:rsidRDefault="002E2F2E">
      <w:pPr>
        <w:pStyle w:val="CoverDate"/>
      </w:pPr>
      <w:r>
        <w:rPr>
          <w:rStyle w:val="HideTWBExt"/>
        </w:rPr>
        <w:t>&lt;Date&gt;</w:t>
      </w:r>
      <w:r>
        <w:rPr>
          <w:rStyle w:val="HideTWBInt"/>
        </w:rPr>
        <w:t>{09/07/2020}</w:t>
      </w:r>
      <w:r>
        <w:t>9.7.2020</w:t>
      </w:r>
      <w:r>
        <w:rPr>
          <w:rStyle w:val="HideTWBExt"/>
        </w:rPr>
        <w:t>&lt;/Date&gt;</w:t>
      </w:r>
    </w:p>
    <w:p w:rsidR="002E2F2E" w:rsidRPr="002E07E4" w:rsidRDefault="002E2F2E">
      <w:pPr>
        <w:pStyle w:val="CoverDocType24a"/>
      </w:pPr>
      <w:r>
        <w:rPr>
          <w:rStyle w:val="HideTWBExt"/>
          <w:b w:val="0"/>
        </w:rPr>
        <w:t>&lt;TitreType&gt;</w:t>
      </w:r>
      <w:r>
        <w:t>FÖRSLAG TILL YTTRANDE</w:t>
      </w:r>
      <w:r>
        <w:rPr>
          <w:rStyle w:val="HideTWBExt"/>
          <w:b w:val="0"/>
        </w:rPr>
        <w:t>&lt;/TitreType&gt;</w:t>
      </w:r>
    </w:p>
    <w:p w:rsidR="002E2F2E" w:rsidRPr="002E07E4" w:rsidRDefault="002E2F2E">
      <w:pPr>
        <w:pStyle w:val="CoverNormal24a"/>
      </w:pPr>
      <w:r>
        <w:rPr>
          <w:rStyle w:val="HideTWBExt"/>
        </w:rPr>
        <w:t>&lt;CommissionResp&gt;</w:t>
      </w:r>
      <w:r>
        <w:t>från utskottet för industrifrågor, forskning och energi</w:t>
      </w:r>
      <w:r>
        <w:rPr>
          <w:rStyle w:val="HideTWBExt"/>
        </w:rPr>
        <w:t>&lt;/CommissionResp&gt;</w:t>
      </w:r>
    </w:p>
    <w:p w:rsidR="002E2F2E" w:rsidRPr="002E07E4" w:rsidRDefault="002E2F2E">
      <w:pPr>
        <w:pStyle w:val="CoverNormal24a"/>
      </w:pPr>
      <w:r>
        <w:rPr>
          <w:rStyle w:val="HideTWBExt"/>
        </w:rPr>
        <w:t>&lt;CommissionInt&gt;</w:t>
      </w:r>
      <w:r>
        <w:t>till utskottet för miljö, folkhälsa och livsmedelssäkerhet</w:t>
      </w:r>
      <w:r>
        <w:rPr>
          <w:rStyle w:val="HideTWBExt"/>
        </w:rPr>
        <w:t>&lt;/CommissionInt&gt;</w:t>
      </w:r>
    </w:p>
    <w:p w:rsidR="002E2F2E" w:rsidRPr="00156E5A" w:rsidRDefault="002E2F2E">
      <w:pPr>
        <w:pStyle w:val="CoverNormal"/>
      </w:pPr>
      <w:r>
        <w:rPr>
          <w:rStyle w:val="HideTWBExt"/>
        </w:rPr>
        <w:t>&lt;Titre&gt;</w:t>
      </w:r>
      <w:r>
        <w:t>över en WTO-förenlig EU-mekanism för koldioxidjustering vid gränserna</w:t>
      </w:r>
      <w:r>
        <w:rPr>
          <w:rStyle w:val="HideTWBExt"/>
        </w:rPr>
        <w:t>&lt;/Titre&gt;</w:t>
      </w:r>
    </w:p>
    <w:p w:rsidR="002E2F2E" w:rsidRPr="002E07E4" w:rsidRDefault="002E2F2E">
      <w:pPr>
        <w:pStyle w:val="CoverNormal24a"/>
      </w:pPr>
      <w:r>
        <w:rPr>
          <w:rStyle w:val="HideTWBExt"/>
        </w:rPr>
        <w:t>&lt;DocRef&gt;</w:t>
      </w:r>
      <w:r>
        <w:t>(2020/2043(INI))</w:t>
      </w:r>
      <w:r>
        <w:rPr>
          <w:rStyle w:val="HideTWBExt"/>
        </w:rPr>
        <w:t>&lt;/DocRef&gt;</w:t>
      </w:r>
    </w:p>
    <w:p w:rsidR="002E2F2E" w:rsidRPr="002E07E4" w:rsidRDefault="007351B8">
      <w:pPr>
        <w:pStyle w:val="CoverNormal24a"/>
      </w:pPr>
      <w:r>
        <w:t xml:space="preserve">Föredragande av yttrande: </w:t>
      </w:r>
      <w:r>
        <w:rPr>
          <w:rStyle w:val="HideTWBExt"/>
        </w:rPr>
        <w:t>&lt;Depute&gt;</w:t>
      </w:r>
      <w:r>
        <w:t>Jens Geier</w:t>
      </w:r>
      <w:r>
        <w:rPr>
          <w:rStyle w:val="HideTWBExt"/>
        </w:rPr>
        <w:t>&lt;/Depute&gt;</w:t>
      </w:r>
    </w:p>
    <w:p w:rsidR="00A72C35" w:rsidRPr="002E07E4" w:rsidRDefault="00A72C35" w:rsidP="00A72C35">
      <w:pPr>
        <w:pStyle w:val="CoverNormal"/>
      </w:pPr>
    </w:p>
    <w:p w:rsidR="002E2F2E" w:rsidRPr="002E07E4" w:rsidRDefault="002E2F2E" w:rsidP="00E856D2">
      <w:pPr>
        <w:widowControl/>
        <w:tabs>
          <w:tab w:val="center" w:pos="4677"/>
        </w:tabs>
      </w:pPr>
      <w:r>
        <w:br w:type="page"/>
      </w:r>
      <w:r>
        <w:lastRenderedPageBreak/>
        <w:t>PA_NonLeg</w:t>
      </w:r>
    </w:p>
    <w:p w:rsidR="002E2F2E" w:rsidRPr="002E07E4" w:rsidRDefault="002E2F2E">
      <w:pPr>
        <w:pStyle w:val="PageHeadingNotTOC"/>
      </w:pPr>
      <w:r>
        <w:br w:type="page"/>
      </w:r>
      <w:r>
        <w:lastRenderedPageBreak/>
        <w:t>FÖRSLAG</w:t>
      </w:r>
    </w:p>
    <w:p w:rsidR="002E2F2E" w:rsidRPr="002E07E4" w:rsidRDefault="007351B8" w:rsidP="008313E7">
      <w:pPr>
        <w:pStyle w:val="Normal12a"/>
      </w:pPr>
      <w:r>
        <w:t>Utskottet för industrifrågor, forskning och energi uppmanar utskottet för miljö, folkhälsa och livsmedelssäkerhet att som ansvarigt utskott infoga följande förslag i det förslag till resolution som antas:</w:t>
      </w:r>
    </w:p>
    <w:p w:rsidR="00CB18F5" w:rsidRPr="002E07E4" w:rsidRDefault="00CB18F5" w:rsidP="00156E5A">
      <w:pPr>
        <w:pStyle w:val="NormalHanging12a"/>
      </w:pPr>
      <w:bookmarkStart w:id="0" w:name="restart"/>
      <w:r>
        <w:t>1.</w:t>
      </w:r>
      <w:r>
        <w:tab/>
        <w:t xml:space="preserve">Europaparlamentet välkomnar Parisavtalet, den gröna given och målet att uppnå klimatneutralitet senast 2050. Parlamentet noterar avsaknaden av internationella klimatinsatser. Parlamentet anser att en EU-mekanism för koldioxidjustering vid gränserna (nedan kallad </w:t>
      </w:r>
      <w:r>
        <w:rPr>
          <w:i/>
        </w:rPr>
        <w:t>mekanismen</w:t>
      </w:r>
      <w:r>
        <w:t>) skulle kunna stimulera till internationella insatser för att bekämpa klimatförändringarna.</w:t>
      </w:r>
    </w:p>
    <w:p w:rsidR="00CB18F5" w:rsidRPr="002E07E4" w:rsidRDefault="00CB18F5" w:rsidP="00156E5A">
      <w:pPr>
        <w:pStyle w:val="NormalHanging12a"/>
      </w:pPr>
      <w:r>
        <w:t>2.</w:t>
      </w:r>
      <w:r>
        <w:tab/>
        <w:t>Europaparlamentet understryker att internationell koldioxidprissättning och fullständigt konkurrenskraftiga utsläppssnåla lösningar skulle göra att mekanismen inte längre behövs. Parlamentet betonar därför att EU måste intensifiera sina insatser i detta avseende.</w:t>
      </w:r>
    </w:p>
    <w:p w:rsidR="00CB18F5" w:rsidRPr="002E07E4" w:rsidRDefault="00CB18F5" w:rsidP="00156E5A">
      <w:pPr>
        <w:pStyle w:val="NormalHanging12a"/>
      </w:pPr>
      <w:r>
        <w:t>3.</w:t>
      </w:r>
      <w:r>
        <w:tab/>
        <w:t>Europaparlamentet betonar att decentraliserade klimatåtgärder kan leda till koldioxidläckage och konkurrensnackdelar på de internationella marknaderna för EU:s industri. Parlamentet uppmanar därför eftertryckligen kommissionen att säkerställa ett fullständigt skydd mot koldioxidläckage oc</w:t>
      </w:r>
      <w:bookmarkStart w:id="1" w:name="_GoBack"/>
      <w:bookmarkEnd w:id="1"/>
      <w:r>
        <w:t>h att överväga att införa exportrabatter i mekanismen.</w:t>
      </w:r>
    </w:p>
    <w:p w:rsidR="00CB18F5" w:rsidRPr="002E07E4" w:rsidRDefault="00CB18F5" w:rsidP="00156E5A">
      <w:pPr>
        <w:pStyle w:val="NormalHanging12a"/>
      </w:pPr>
      <w:r>
        <w:t>4.</w:t>
      </w:r>
      <w:r>
        <w:tab/>
        <w:t>Europaparlamentet föreslår en progressiv mekanism som först omfattar de sektorer med störst risk för koldioxidläckage och sedan utökas med tiden. Parlamentet betonar att detta inte får leda till snedvridning av den inre marknaden.</w:t>
      </w:r>
    </w:p>
    <w:p w:rsidR="00CB18F5" w:rsidRPr="002E07E4" w:rsidRDefault="00CB18F5" w:rsidP="00156E5A">
      <w:pPr>
        <w:pStyle w:val="NormalHanging12a"/>
      </w:pPr>
      <w:r>
        <w:t>5.</w:t>
      </w:r>
      <w:r>
        <w:tab/>
        <w:t>Europaparlamentet betonar behovet av att begränsa de internationella repressalier mot EU som orsakas av mekanismen. Parlamentet uppmanar eftertryckligen kommissionen att göra mekanismen förenlig med Världshandelsorganisationen och att använda sig av en multilateral metod vid dess utformning.</w:t>
      </w:r>
    </w:p>
    <w:p w:rsidR="00CB18F5" w:rsidRPr="002E07E4" w:rsidRDefault="00CB18F5" w:rsidP="00156E5A">
      <w:pPr>
        <w:pStyle w:val="NormalHanging12a"/>
      </w:pPr>
      <w:r>
        <w:t>6.</w:t>
      </w:r>
      <w:r>
        <w:tab/>
        <w:t>Europaparlamentet understryker att de resurser som uppkommer genom mekanismen ska betraktas som EU:s egna medel. Parlamentet är övertygat om att dessa resurser måste användas till klimatåtgärder.</w:t>
      </w:r>
    </w:p>
    <w:p w:rsidR="002E2F2E" w:rsidRPr="002E07E4" w:rsidRDefault="00CB18F5" w:rsidP="00156E5A">
      <w:pPr>
        <w:pStyle w:val="NormalHanging12a"/>
      </w:pPr>
      <w:r>
        <w:t>7.</w:t>
      </w:r>
      <w:r>
        <w:tab/>
        <w:t>Europaparlamentet uppmanar kommissionen att genomföra en konsekvensbedömning av olika mekanismer och modeller för att uppmuntra till internationella klimatåtgärder och förebygga koldioxidläckage innan den lägger fram ett lagstiftningsförslag.</w:t>
      </w:r>
    </w:p>
    <w:bookmarkEnd w:id="0"/>
    <w:p w:rsidR="002E6F98" w:rsidRPr="002E07E4" w:rsidRDefault="002E6F98" w:rsidP="00156E5A">
      <w:pPr>
        <w:pStyle w:val="NormalHanging12a"/>
      </w:pPr>
    </w:p>
    <w:sectPr w:rsidR="002E6F98" w:rsidRPr="002E07E4" w:rsidSect="005E2CD4">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D23" w:rsidRPr="002E07E4" w:rsidRDefault="00473D23">
      <w:r w:rsidRPr="002E07E4">
        <w:separator/>
      </w:r>
    </w:p>
  </w:endnote>
  <w:endnote w:type="continuationSeparator" w:id="0">
    <w:p w:rsidR="00473D23" w:rsidRPr="002E07E4" w:rsidRDefault="00473D23">
      <w:r w:rsidRPr="002E07E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CD4" w:rsidRDefault="005E2CD4" w:rsidP="005E2CD4">
    <w:pPr>
      <w:pStyle w:val="EPFooter"/>
      <w:rPr>
        <w:lang w:val="fr-FR"/>
      </w:rPr>
    </w:pPr>
    <w:r>
      <w:rPr>
        <w:lang w:val="fr-FR"/>
      </w:rPr>
      <w:t>PE</w:t>
    </w:r>
    <w:r w:rsidRPr="005E2CD4">
      <w:rPr>
        <w:rStyle w:val="HideTWBExt"/>
      </w:rPr>
      <w:t>&lt;NoPE&gt;</w:t>
    </w:r>
    <w:r>
      <w:rPr>
        <w:lang w:val="fr-FR"/>
      </w:rPr>
      <w:t>655.622</w:t>
    </w:r>
    <w:r w:rsidRPr="005E2CD4">
      <w:rPr>
        <w:rStyle w:val="HideTWBExt"/>
      </w:rPr>
      <w:t>&lt;/NoPE&gt;&lt;Version&gt;</w:t>
    </w:r>
    <w:r>
      <w:rPr>
        <w:lang w:val="fr-FR"/>
      </w:rPr>
      <w:t>v01-00</w:t>
    </w:r>
    <w:r w:rsidRPr="005E2CD4">
      <w:rPr>
        <w:rStyle w:val="HideTWBExt"/>
      </w:rPr>
      <w:t>&lt;/Version&gt;</w:t>
    </w:r>
    <w:r>
      <w:rPr>
        <w:lang w:val="fr-FR"/>
      </w:rPr>
      <w:tab/>
    </w:r>
    <w:r>
      <w:rPr>
        <w:lang w:val="fr-FR"/>
      </w:rPr>
      <w:fldChar w:fldCharType="begin"/>
    </w:r>
    <w:r>
      <w:rPr>
        <w:lang w:val="fr-FR"/>
      </w:rPr>
      <w:instrText xml:space="preserve"> PAGE  \* MERGEFORMAT </w:instrText>
    </w:r>
    <w:r>
      <w:rPr>
        <w:lang w:val="fr-FR"/>
      </w:rPr>
      <w:fldChar w:fldCharType="separate"/>
    </w:r>
    <w:r w:rsidR="000D4760">
      <w:rPr>
        <w:noProof/>
        <w:lang w:val="fr-FR"/>
      </w:rPr>
      <w:t>2</w:t>
    </w:r>
    <w:r>
      <w:rPr>
        <w:lang w:val="fr-FR"/>
      </w:rPr>
      <w:fldChar w:fldCharType="end"/>
    </w:r>
    <w:r>
      <w:rPr>
        <w:lang w:val="fr-FR"/>
      </w:rPr>
      <w:t>/</w:t>
    </w:r>
    <w:r>
      <w:rPr>
        <w:lang w:val="fr-FR"/>
      </w:rPr>
      <w:fldChar w:fldCharType="begin"/>
    </w:r>
    <w:r>
      <w:rPr>
        <w:lang w:val="fr-FR"/>
      </w:rPr>
      <w:instrText xml:space="preserve"> NUMPAGES  \* MERGEFORMAT </w:instrText>
    </w:r>
    <w:r>
      <w:rPr>
        <w:lang w:val="fr-FR"/>
      </w:rPr>
      <w:fldChar w:fldCharType="separate"/>
    </w:r>
    <w:r w:rsidR="000D4760">
      <w:rPr>
        <w:noProof/>
        <w:lang w:val="fr-FR"/>
      </w:rPr>
      <w:t>3</w:t>
    </w:r>
    <w:r>
      <w:rPr>
        <w:lang w:val="fr-FR"/>
      </w:rPr>
      <w:fldChar w:fldCharType="end"/>
    </w:r>
    <w:r>
      <w:rPr>
        <w:lang w:val="fr-FR"/>
      </w:rPr>
      <w:tab/>
    </w:r>
    <w:r w:rsidRPr="005E2CD4">
      <w:rPr>
        <w:rStyle w:val="HideTWBExt"/>
      </w:rPr>
      <w:t>&lt;PathFdR&gt;</w:t>
    </w:r>
    <w:r>
      <w:rPr>
        <w:lang w:val="fr-FR"/>
      </w:rPr>
      <w:t>PA\1209809SV.docx</w:t>
    </w:r>
    <w:r w:rsidRPr="005E2CD4">
      <w:rPr>
        <w:rStyle w:val="HideTWBExt"/>
      </w:rPr>
      <w:t>&lt;/PathFdR&gt;</w:t>
    </w:r>
  </w:p>
  <w:p w:rsidR="002E2F2E" w:rsidRPr="00052F55" w:rsidRDefault="005E2CD4" w:rsidP="005E2CD4">
    <w:pPr>
      <w:pStyle w:val="EPFooter2"/>
      <w:rPr>
        <w:lang w:val="fr-FR"/>
      </w:rPr>
    </w:pPr>
    <w:r>
      <w:rPr>
        <w:lang w:val="fr-FR"/>
      </w:rPr>
      <w:t>SV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CD4" w:rsidRPr="005E2CD4" w:rsidRDefault="005E2CD4" w:rsidP="005E2CD4">
    <w:pPr>
      <w:pStyle w:val="EPFooter"/>
    </w:pPr>
    <w:r w:rsidRPr="005E2CD4">
      <w:rPr>
        <w:rStyle w:val="HideTWBExt"/>
      </w:rPr>
      <w:t>&lt;PathFdR&gt;</w:t>
    </w:r>
    <w:r w:rsidRPr="005E2CD4">
      <w:t>PA\1209809SV.docx</w:t>
    </w:r>
    <w:r w:rsidRPr="005E2CD4">
      <w:rPr>
        <w:rStyle w:val="HideTWBExt"/>
      </w:rPr>
      <w:t>&lt;/PathFdR&gt;</w:t>
    </w:r>
    <w:r w:rsidRPr="005E2CD4">
      <w:tab/>
    </w:r>
    <w:r>
      <w:rPr>
        <w:lang w:val="es-ES"/>
      </w:rPr>
      <w:fldChar w:fldCharType="begin"/>
    </w:r>
    <w:r w:rsidRPr="005E2CD4">
      <w:instrText xml:space="preserve"> PAGE  \* MERGEFORMAT </w:instrText>
    </w:r>
    <w:r>
      <w:rPr>
        <w:lang w:val="es-ES"/>
      </w:rPr>
      <w:fldChar w:fldCharType="separate"/>
    </w:r>
    <w:r w:rsidR="000D4760">
      <w:rPr>
        <w:noProof/>
      </w:rPr>
      <w:t>3</w:t>
    </w:r>
    <w:r>
      <w:rPr>
        <w:lang w:val="es-ES"/>
      </w:rPr>
      <w:fldChar w:fldCharType="end"/>
    </w:r>
    <w:r w:rsidRPr="005E2CD4">
      <w:t>/</w:t>
    </w:r>
    <w:r>
      <w:rPr>
        <w:lang w:val="es-ES"/>
      </w:rPr>
      <w:fldChar w:fldCharType="begin"/>
    </w:r>
    <w:r w:rsidRPr="005E2CD4">
      <w:instrText xml:space="preserve"> NUMPAGES  \* MERGEFORMAT </w:instrText>
    </w:r>
    <w:r>
      <w:rPr>
        <w:lang w:val="es-ES"/>
      </w:rPr>
      <w:fldChar w:fldCharType="separate"/>
    </w:r>
    <w:r w:rsidR="000D4760">
      <w:rPr>
        <w:noProof/>
      </w:rPr>
      <w:t>3</w:t>
    </w:r>
    <w:r>
      <w:rPr>
        <w:lang w:val="es-ES"/>
      </w:rPr>
      <w:fldChar w:fldCharType="end"/>
    </w:r>
    <w:r w:rsidRPr="005E2CD4">
      <w:tab/>
      <w:t>PE</w:t>
    </w:r>
    <w:r w:rsidRPr="005E2CD4">
      <w:rPr>
        <w:rStyle w:val="HideTWBExt"/>
      </w:rPr>
      <w:t>&lt;NoPE&gt;</w:t>
    </w:r>
    <w:r w:rsidRPr="005E2CD4">
      <w:t>655.622</w:t>
    </w:r>
    <w:r w:rsidRPr="005E2CD4">
      <w:rPr>
        <w:rStyle w:val="HideTWBExt"/>
      </w:rPr>
      <w:t>&lt;/NoPE&gt;&lt;Version&gt;</w:t>
    </w:r>
    <w:r w:rsidRPr="005E2CD4">
      <w:t>v01-00</w:t>
    </w:r>
    <w:r w:rsidRPr="005E2CD4">
      <w:rPr>
        <w:rStyle w:val="HideTWBExt"/>
      </w:rPr>
      <w:t>&lt;/Version&gt;</w:t>
    </w:r>
  </w:p>
  <w:p w:rsidR="002E2F2E" w:rsidRPr="00052F55" w:rsidRDefault="005E2CD4" w:rsidP="005E2CD4">
    <w:pPr>
      <w:pStyle w:val="EPFooter2"/>
      <w:rPr>
        <w:lang w:val="es-ES"/>
      </w:rPr>
    </w:pPr>
    <w:r w:rsidRPr="005E2CD4">
      <w:tab/>
    </w:r>
    <w:r w:rsidRPr="005E2CD4">
      <w:tab/>
    </w:r>
    <w:r>
      <w:rPr>
        <w:lang w:val="es-ES"/>
      </w:rPr>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CD4" w:rsidRDefault="005E2CD4" w:rsidP="005E2CD4">
    <w:pPr>
      <w:pStyle w:val="EPFooter"/>
    </w:pPr>
    <w:r w:rsidRPr="005E2CD4">
      <w:rPr>
        <w:rStyle w:val="HideTWBExt"/>
      </w:rPr>
      <w:t>&lt;PathFdR&gt;</w:t>
    </w:r>
    <w:r>
      <w:t>PA\1209809SV.docx</w:t>
    </w:r>
    <w:r w:rsidRPr="005E2CD4">
      <w:rPr>
        <w:rStyle w:val="HideTWBExt"/>
      </w:rPr>
      <w:t>&lt;/PathFdR&gt;</w:t>
    </w:r>
    <w:r>
      <w:tab/>
    </w:r>
    <w:r>
      <w:tab/>
      <w:t>PE</w:t>
    </w:r>
    <w:r w:rsidRPr="005E2CD4">
      <w:rPr>
        <w:rStyle w:val="HideTWBExt"/>
      </w:rPr>
      <w:t>&lt;NoPE&gt;</w:t>
    </w:r>
    <w:r>
      <w:t>655.622</w:t>
    </w:r>
    <w:r w:rsidRPr="005E2CD4">
      <w:rPr>
        <w:rStyle w:val="HideTWBExt"/>
      </w:rPr>
      <w:t>&lt;/NoPE&gt;&lt;Version&gt;</w:t>
    </w:r>
    <w:r>
      <w:t>v01-00</w:t>
    </w:r>
    <w:r w:rsidRPr="005E2CD4">
      <w:rPr>
        <w:rStyle w:val="HideTWBExt"/>
      </w:rPr>
      <w:t>&lt;/Version&gt;</w:t>
    </w:r>
  </w:p>
  <w:p w:rsidR="002E2F2E" w:rsidRPr="002E07E4" w:rsidRDefault="005E2CD4" w:rsidP="005E2CD4">
    <w:pPr>
      <w:pStyle w:val="EPFooter2"/>
    </w:pPr>
    <w:r>
      <w:t>SV</w:t>
    </w:r>
    <w:r>
      <w:tab/>
    </w:r>
    <w:r w:rsidRPr="005E2CD4">
      <w:rPr>
        <w:b w:val="0"/>
        <w:i/>
        <w:color w:val="C0C0C0"/>
        <w:sz w:val="22"/>
      </w:rPr>
      <w:t>Förenade i mångfalden</w:t>
    </w:r>
    <w:r>
      <w:tab/>
      <w:t>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D23" w:rsidRPr="002E07E4" w:rsidRDefault="00473D23">
      <w:r w:rsidRPr="002E07E4">
        <w:separator/>
      </w:r>
    </w:p>
  </w:footnote>
  <w:footnote w:type="continuationSeparator" w:id="0">
    <w:p w:rsidR="00473D23" w:rsidRPr="002E07E4" w:rsidRDefault="00473D23">
      <w:r w:rsidRPr="002E07E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CD4" w:rsidRDefault="005E2C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CD4" w:rsidRDefault="005E2C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CD4" w:rsidRDefault="005E2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ENVI"/>
    <w:docVar w:name="COMKEY" w:val="ITRE"/>
    <w:docVar w:name="LastEditedSection" w:val=" 1"/>
    <w:docVar w:name="PROCMNU"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6\fbidi \froman\fcharset238\fprq2 Times New Roman CE;}{\f297\fbidi \froman\fcharset204\fprq2 Times New Roman Cyr;}_x000d__x000a_{\f299\fbidi \froman\fcharset161\fprq2 Times New Roman Greek;}{\f300\fbidi \froman\fcharset162\fprq2 Times New Roman Tur;}{\f301\fbidi \froman\fcharset177\fprq2 Times New Roman (Hebrew);}{\f302\fbidi \froman\fcharset178\fprq2 Times New Roman (Arabic);}_x000d__x000a_{\f303\fbidi \froman\fcharset186\fprq2 Times New Roman Baltic;}{\f304\fbidi \froman\fcharset163\fprq2 Times New Roman (Vietnamese);}{\f306\fbidi \fswiss\fcharset238\fprq2 Arial CE;}{\f307\fbidi \fswiss\fcharset204\fprq2 Arial Cyr;}_x000d__x000a_{\f309\fbidi \fswiss\fcharset161\fprq2 Arial Greek;}{\f310\fbidi \fswiss\fcharset162\fprq2 Arial Tur;}{\f311\fbidi \fswiss\fcharset177\fprq2 Arial (Hebrew);}{\f312\fbidi \fswiss\fcharset178\fprq2 Arial (Arabic);}_x000d__x000a_{\f313\fbidi \fswiss\fcharset186\fprq2 Arial Baltic;}{\f314\fbidi \fswiss\fcharset163\fprq2 Arial (Vietnamese);}{\f636\fbidi \froman\fcharset238\fprq2 Cambria Math CE;}{\f637\fbidi \froman\fcharset204\fprq2 Cambria Math Cyr;}_x000d__x000a_{\f639\fbidi \froman\fcharset161\fprq2 Cambria Math Greek;}{\f640\fbidi \froman\fcharset162\fprq2 Cambria Math Tur;}{\f643\fbidi \froman\fcharset186\fprq2 Cambria Math Baltic;}{\f64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6239767 HideTWBInt;}{_x000d__x000a_\s18\ql \fi-567\li567\ri0\sa240\nowidctlpar\wrapdefault\aspalpha\aspnum\faauto\adjustright\rin0\lin567\itap0 \rtlch\fcs1 \af0\afs20\alang1025 \ltrch\fcs0 \fs24\lang2057\langfe2057\cgrid\langnp2057\langfenp2057 _x000d__x000a_\sbasedon0 \snext18 \spriority0 \styrsid6239767 NormalHanging12a;}}{\*\rsidtbl \rsid24658\rsid223860\rsid735077\rsid1718133\rsid2892074\rsid3565327\rsid4666813\rsid5834025\rsid6239767\rsid6641733\rsid7823322\rsid9636012\rsid10377208\rsid11215221_x000d__x000a_\rsid11549030\rsid12154954\rsid14382809\rsid14424199\rsid15204470\rsid15285974\rsid15950462\rsid16324206\rsid16662270}{\mmathPr\mmathFont34\mbrkBin0\mbrkBinSub0\msmallFrac0\mdispDef1\mlMargin0\mrMargin0\mdefJc1\mwrapIndent1440\mintLim0\mnaryLim1}{\info_x000d__x000a_{\author HALLER-UZOCHUKWU Karin}{\operator HALLER-UZOCHUKWU Karin}{\creatim\yr2020\mo7\dy1\hr13\min4}{\revtim\yr2020\mo7\dy1\hr13\min4}{\version1}{\edmins0}{\nofpages1}{\nofwords1}{\nofchars12}{\nofcharsws12}{\vern101}}{\*\xmlnstbl {\xmlns1 http://schemas_x000d__x000a_.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6239767\newtblstyruls\nogrowautofit\usenormstyforlist\noindnmbrts\felnbrelev\nocxsptable\indrlsweleven\noafcnsttbl\afelev\utinl\hwelev\spltpgpar\notcvasp\notbrkcnstfrctbl\notvatxbx\krnprsnet\cachedcolbal _x000d__x000a_\nouicompat \fet0{\*\wgrffmtfilter 013f}\nofeaturethrottle1\ilfomacatclnup0{\*\template C:\\Users\\khaller\\AppData\\Local\\Temp\\Blank1.dotx}{\*\ftnsep \ltrpar \pard\plain \ltrpar_x000d__x000a_\ql \li0\ri0\widctlpar\wrapdefault\aspalpha\aspnum\faauto\adjustright\rin0\lin0\itap0 \rtlch\fcs1 \af0\afs20\alang1025 \ltrch\fcs0 \fs24\lang2057\langfe2057\cgrid\langnp2057\langfenp2057 {\rtlch\fcs1 \af0 \ltrch\fcs0 \insrsid5834025 \chftnsep _x000d__x000a_\par }}{\*\ftnsepc \ltrpar \pard\plain \ltrpar\ql \li0\ri0\widctlpar\wrapdefault\aspalpha\aspnum\faauto\adjustright\rin0\lin0\itap0 \rtlch\fcs1 \af0\afs20\alang1025 \ltrch\fcs0 \fs24\lang2057\langfe2057\cgrid\langnp2057\langfenp2057 {\rtlch\fcs1 \af0 _x000d__x000a_\ltrch\fcs0 \insrsid5834025 \chftnsepc _x000d__x000a_\par }}{\*\aftnsep \ltrpar \pard\plain \ltrpar\ql \li0\ri0\widctlpar\wrapdefault\aspalpha\aspnum\faauto\adjustright\rin0\lin0\itap0 \rtlch\fcs1 \af0\afs20\alang1025 \ltrch\fcs0 \fs24\lang2057\langfe2057\cgrid\langnp2057\langfenp2057 {\rtlch\fcs1 \af0 _x000d__x000a_\ltrch\fcs0 \insrsid5834025 \chftnsep _x000d__x000a_\par }}{\*\aftnsepc \ltrpar \pard\plain \ltrpar\ql \li0\ri0\widctlpar\wrapdefault\aspalpha\aspnum\faauto\adjustright\rin0\lin0\itap0 \rtlch\fcs1 \af0\afs20\alang1025 \ltrch\fcs0 \fs24\lang2057\langfe2057\cgrid\langnp2057\langfenp2057 {\rtlch\fcs1 \af0 _x000d__x000a_\ltrch\fcs0 \insrsid5834025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6239767 \rtlch\fcs1 \af0\afs20\alang1025 \ltrch\fcs0 \fs24\lang2057\langfe2057\cgrid\langnp2057\langfenp2057 {\rtlch\fcs1 \af0 _x000d__x000a_\ltrch\fcs0 \insrsid6239767\charrsid7557560 {\*\bkmkstart restart}#}{\rtlch\fcs1 \af1 \ltrch\fcs0 \cs17\v\f1\fs20\cf15\insrsid6239767\charrsid7557560 NRMSG}{\rtlch\fcs1 \af0 \ltrch\fcs0 \insrsid6239767\charrsid7557560 #.\tab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85_x000d__x000a_9165974f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6\fbidi \froman\fcharset238\fprq2 Times New Roman CE;}_x000d__x000a_{\f277\fbidi \froman\fcharset204\fprq2 Times New Roman Cyr;}{\f279\fbidi \froman\fcharset161\fprq2 Times New Roman Greek;}{\f280\fbidi \froman\fcharset162\fprq2 Times New Roman Tur;}{\f281\fbidi \froman\fcharset177\fprq2 Times New Roman (Hebrew);}_x000d__x000a_{\f282\fbidi \froman\fcharset178\fprq2 Times New Roman (Arabic);}{\f283\fbidi \froman\fcharset186\fprq2 Times New Roman Baltic;}{\f284\fbidi \froman\fcharset163\fprq2 Times New Roman (Vietnamese);}{\f616\fbidi \froman\fcharset238\fprq2 Cambria Math CE;}_x000d__x000a_{\f617\fbidi \froman\fcharset204\fprq2 Cambria Math Cyr;}{\f619\fbidi \froman\fcharset161\fprq2 Cambria Math Greek;}{\f620\fbidi \froman\fcharset162\fprq2 Cambria Math Tur;}{\f623\fbidi \froman\fcharset186\fprq2 Cambria Math Baltic;}_x000d__x000a_{\f624\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2039872 NormalHanging12a;}}{\*\rsidtbl \rsid24658\rsid358857\rsid735077\rsid787282\rsid2039872\rsid2892074\rsid3622648\rsid4666813\rsid5708216\rsid6641733\rsid7368735\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FELIX Karina}{\operator FELIX Karina}{\creatim\yr2019\mo7\dy4\hr16\min16}{\revtim\yr2019\mo7\dy4\hr16\min16}{\version1}{\edmins0}{\nofpages1}{\nofwords5}{\nofchars30}_x000d__x000a_{\*\company European Parliament}{\nofcharsws34}{\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039872\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736873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368735 \chftnsepc _x000d__x000a_\par }}{\*\aftnsep \ltrpar \pard\plain \ltrpar\ql \li0\ri0\widctlpar\wrapdefault\aspalpha\aspnum\faauto\adjustright\rin0\lin0\itap0 \rtlch\fcs1 \af0\afs20\alang1025 \ltrch\fcs0 \fs24\lang2057\langfe2057\cgrid\langnp2057\langfenp2057 {\rtlch\fcs1 \af0 _x000d__x000a_\ltrch\fcs0 \insrsid7368735 \chftnsep _x000d__x000a_\par }}{\*\aftnsepc \ltrpar \pard\plain \ltrpar\ql \li0\ri0\widctlpar\wrapdefault\aspalpha\aspnum\faauto\adjustright\rin0\lin0\itap0 \rtlch\fcs1 \af0\afs20\alang1025 \ltrch\fcs0 \fs24\lang2057\langfe2057\cgrid\langnp2057\langfenp2057 {\rtlch\fcs1 \af0 _x000d__x000a_\ltrch\fcs0 \insrsid7368735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2039872 \rtlch\fcs1 \af0\afs20\alang1025 \ltrch\fcs0 \fs24\lang2057\langfe2057\cgrid\langnp2057\langfenp2057 {\rtlch\fcs1 \af0 _x000d__x000a_\ltrch\fcs0 \insrsid2039872\charrsid1525456 {\*\bkmkstart restart}[ZSUGGESTIONNR]\tab [ZSUGGESTIONTEX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50_x000d__x000a_f70c73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209"/>
    <w:docVar w:name="TXTLANGUE" w:val="EN"/>
    <w:docVar w:name="TXTLANGUEMIN" w:val="en"/>
    <w:docVar w:name="TXTNRPE" w:val="655.622"/>
    <w:docVar w:name="TXTNRPROC" w:val="2020/2043"/>
    <w:docVar w:name="TXTPEorAP" w:val="PE"/>
    <w:docVar w:name="TXTROUTE" w:val="PA\1209809EN.docx"/>
    <w:docVar w:name="TXTTITLE" w:val="Towards a WTO-compatible EU carbon border adjustment mechanism"/>
    <w:docVar w:name="TXTVERSION" w:val="01-00"/>
  </w:docVars>
  <w:rsids>
    <w:rsidRoot w:val="007351B8"/>
    <w:rsid w:val="00052F55"/>
    <w:rsid w:val="000D4760"/>
    <w:rsid w:val="000E7EBF"/>
    <w:rsid w:val="00124F60"/>
    <w:rsid w:val="00135121"/>
    <w:rsid w:val="00140BE6"/>
    <w:rsid w:val="00147F4E"/>
    <w:rsid w:val="00156E5A"/>
    <w:rsid w:val="0016635E"/>
    <w:rsid w:val="00166A2F"/>
    <w:rsid w:val="001746D0"/>
    <w:rsid w:val="001867E8"/>
    <w:rsid w:val="001B7393"/>
    <w:rsid w:val="001D2ED9"/>
    <w:rsid w:val="00261088"/>
    <w:rsid w:val="002D28A7"/>
    <w:rsid w:val="002E07E4"/>
    <w:rsid w:val="002E2F2E"/>
    <w:rsid w:val="002E6F98"/>
    <w:rsid w:val="00325BCB"/>
    <w:rsid w:val="00331944"/>
    <w:rsid w:val="00332AD9"/>
    <w:rsid w:val="00340BA0"/>
    <w:rsid w:val="00347D2C"/>
    <w:rsid w:val="00361A90"/>
    <w:rsid w:val="0037356F"/>
    <w:rsid w:val="00383A1A"/>
    <w:rsid w:val="00390EB2"/>
    <w:rsid w:val="00396A0E"/>
    <w:rsid w:val="003E2402"/>
    <w:rsid w:val="00473D23"/>
    <w:rsid w:val="004C28FB"/>
    <w:rsid w:val="004C44C0"/>
    <w:rsid w:val="00512611"/>
    <w:rsid w:val="0052544E"/>
    <w:rsid w:val="005940C3"/>
    <w:rsid w:val="00594C48"/>
    <w:rsid w:val="005B2F11"/>
    <w:rsid w:val="005C0BDF"/>
    <w:rsid w:val="005D60C6"/>
    <w:rsid w:val="005E2CD4"/>
    <w:rsid w:val="006102E7"/>
    <w:rsid w:val="00640C1B"/>
    <w:rsid w:val="00657AFB"/>
    <w:rsid w:val="006D5BF7"/>
    <w:rsid w:val="00702B12"/>
    <w:rsid w:val="007351B8"/>
    <w:rsid w:val="008313E7"/>
    <w:rsid w:val="00854CAC"/>
    <w:rsid w:val="008A32C5"/>
    <w:rsid w:val="008C6203"/>
    <w:rsid w:val="008D61E7"/>
    <w:rsid w:val="008F7002"/>
    <w:rsid w:val="0099493F"/>
    <w:rsid w:val="00A16BEA"/>
    <w:rsid w:val="00A312B3"/>
    <w:rsid w:val="00A72C35"/>
    <w:rsid w:val="00AE180F"/>
    <w:rsid w:val="00B362F7"/>
    <w:rsid w:val="00B5456B"/>
    <w:rsid w:val="00B74B53"/>
    <w:rsid w:val="00BC26E4"/>
    <w:rsid w:val="00BD1EAA"/>
    <w:rsid w:val="00C52739"/>
    <w:rsid w:val="00C827FF"/>
    <w:rsid w:val="00CB18F5"/>
    <w:rsid w:val="00CD34AC"/>
    <w:rsid w:val="00DA2458"/>
    <w:rsid w:val="00DB3E7C"/>
    <w:rsid w:val="00DE19FF"/>
    <w:rsid w:val="00E81BA6"/>
    <w:rsid w:val="00E856D2"/>
    <w:rsid w:val="00E929A7"/>
    <w:rsid w:val="00E97B00"/>
    <w:rsid w:val="00F44380"/>
    <w:rsid w:val="00FC6460"/>
    <w:rsid w:val="00FD0D14"/>
    <w:rsid w:val="00FD4BC4"/>
    <w:rsid w:val="00FD4C1B"/>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B7DDC69-54E7-4543-ADDB-EB7BCE45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customStyle="1" w:styleId="Normal12Hanging0">
    <w:name w:val="Normal12Hanging0"/>
    <w:basedOn w:val="Normal"/>
    <w:qFormat/>
    <w:rsid w:val="00CB18F5"/>
    <w:pPr>
      <w:spacing w:after="240"/>
      <w:ind w:left="567" w:hanging="567"/>
    </w:pPr>
  </w:style>
  <w:style w:type="paragraph" w:styleId="Footer">
    <w:name w:val="footer"/>
    <w:basedOn w:val="Normal"/>
    <w:link w:val="FooterChar"/>
    <w:semiHidden/>
    <w:rsid w:val="00F44380"/>
    <w:pPr>
      <w:tabs>
        <w:tab w:val="center" w:pos="4513"/>
        <w:tab w:val="right" w:pos="9026"/>
      </w:tabs>
    </w:pPr>
  </w:style>
  <w:style w:type="character" w:customStyle="1" w:styleId="FooterChar">
    <w:name w:val="Footer Char"/>
    <w:basedOn w:val="DefaultParagraphFont"/>
    <w:link w:val="Footer"/>
    <w:semiHidden/>
    <w:rsid w:val="00F44380"/>
    <w:rPr>
      <w:sz w:val="24"/>
    </w:rPr>
  </w:style>
  <w:style w:type="paragraph" w:styleId="BalloonText">
    <w:name w:val="Balloon Text"/>
    <w:basedOn w:val="Normal"/>
    <w:link w:val="BalloonTextChar"/>
    <w:semiHidden/>
    <w:unhideWhenUsed/>
    <w:rsid w:val="00361A90"/>
    <w:rPr>
      <w:rFonts w:ascii="Segoe UI" w:hAnsi="Segoe UI" w:cs="Segoe UI"/>
      <w:sz w:val="18"/>
      <w:szCs w:val="18"/>
    </w:rPr>
  </w:style>
  <w:style w:type="character" w:customStyle="1" w:styleId="BalloonTextChar">
    <w:name w:val="Balloon Text Char"/>
    <w:basedOn w:val="DefaultParagraphFont"/>
    <w:link w:val="BalloonText"/>
    <w:semiHidden/>
    <w:rsid w:val="00361A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258003">
      <w:bodyDiv w:val="1"/>
      <w:marLeft w:val="0"/>
      <w:marRight w:val="0"/>
      <w:marTop w:val="0"/>
      <w:marBottom w:val="0"/>
      <w:divBdr>
        <w:top w:val="none" w:sz="0" w:space="0" w:color="auto"/>
        <w:left w:val="none" w:sz="0" w:space="0" w:color="auto"/>
        <w:bottom w:val="none" w:sz="0" w:space="0" w:color="auto"/>
        <w:right w:val="none" w:sz="0" w:space="0" w:color="auto"/>
      </w:divBdr>
    </w:div>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2458</Characters>
  <Application>Microsoft Office Word</Application>
  <DocSecurity>0</DocSecurity>
  <Lines>46</Lines>
  <Paragraphs>23</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HALLER-UZOCHUKWU Karin</dc:creator>
  <cp:keywords/>
  <dc:description/>
  <cp:lastModifiedBy>HEIDERSCHEID Mona</cp:lastModifiedBy>
  <cp:revision>2</cp:revision>
  <cp:lastPrinted>2020-07-10T07:45:00Z</cp:lastPrinted>
  <dcterms:created xsi:type="dcterms:W3CDTF">2020-07-27T12:05:00Z</dcterms:created>
  <dcterms:modified xsi:type="dcterms:W3CDTF">2020-07-27T12:05:00Z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9.9.0 Build [20200302]</vt:lpwstr>
  </property>
  <property fmtid="{D5CDD505-2E9C-101B-9397-08002B2CF9AE}" pid="3" name="LastEdited with">
    <vt:lpwstr>9.9.0 Build [20200302]</vt:lpwstr>
  </property>
  <property fmtid="{D5CDD505-2E9C-101B-9397-08002B2CF9AE}" pid="4" name="&lt;FdR&gt;">
    <vt:lpwstr>1209809</vt:lpwstr>
  </property>
  <property fmtid="{D5CDD505-2E9C-101B-9397-08002B2CF9AE}" pid="5" name="&lt;Type&gt;">
    <vt:lpwstr>PA</vt:lpwstr>
  </property>
  <property fmtid="{D5CDD505-2E9C-101B-9397-08002B2CF9AE}" pid="6" name="&lt;ModelCod&gt;">
    <vt:lpwstr>\\eiciBRUpr1\pdocep$\DocEP\DOCS\General\PA\PA_NonLeg.dotx(17/04/2020 19:26:09)</vt:lpwstr>
  </property>
  <property fmtid="{D5CDD505-2E9C-101B-9397-08002B2CF9AE}" pid="7" name="&lt;ModelTra&gt;">
    <vt:lpwstr>\\eiciBRUpr1\pdocep$\DocEP\TRANSFIL\EN\PA_NonLeg.EN(03/09/2019 16:40:01)</vt:lpwstr>
  </property>
  <property fmtid="{D5CDD505-2E9C-101B-9397-08002B2CF9AE}" pid="8" name="&lt;Model&gt;">
    <vt:lpwstr>PA_NonLeg</vt:lpwstr>
  </property>
  <property fmtid="{D5CDD505-2E9C-101B-9397-08002B2CF9AE}" pid="9" name="FooterPath">
    <vt:lpwstr>PA\1209809SV.docx</vt:lpwstr>
  </property>
  <property fmtid="{D5CDD505-2E9C-101B-9397-08002B2CF9AE}" pid="10" name="PE number">
    <vt:lpwstr>655.622</vt:lpwstr>
  </property>
  <property fmtid="{D5CDD505-2E9C-101B-9397-08002B2CF9AE}" pid="11" name="SubscribeElise">
    <vt:lpwstr/>
  </property>
  <property fmtid="{D5CDD505-2E9C-101B-9397-08002B2CF9AE}" pid="12" name="SendToEpades">
    <vt:lpwstr>OK - 2020/07/09 17:20</vt:lpwstr>
  </property>
  <property fmtid="{D5CDD505-2E9C-101B-9397-08002B2CF9AE}" pid="13" name="SDLStudio">
    <vt:lpwstr/>
  </property>
  <property fmtid="{D5CDD505-2E9C-101B-9397-08002B2CF9AE}" pid="14" name="&lt;Extension&gt;">
    <vt:lpwstr>SV</vt:lpwstr>
  </property>
  <property fmtid="{D5CDD505-2E9C-101B-9397-08002B2CF9AE}" pid="15" name="Bookout">
    <vt:lpwstr>OK - 2020/07/27 14:04</vt:lpwstr>
  </property>
</Properties>
</file>