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0852D4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0852D4" w:rsidRDefault="007C14DA" w:rsidP="00481807">
            <w:pPr>
              <w:pStyle w:val="EPName"/>
            </w:pPr>
            <w:bookmarkStart w:id="0" w:name="_GoBack"/>
            <w:bookmarkEnd w:id="0"/>
            <w:r w:rsidRPr="000852D4">
              <w:t>Parlamentul European</w:t>
            </w:r>
          </w:p>
          <w:p w:rsidR="00DF0DC8" w:rsidRPr="000852D4" w:rsidRDefault="009D7BF2" w:rsidP="009D7BF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0852D4">
              <w:t>2019-2024</w:t>
            </w:r>
          </w:p>
        </w:tc>
        <w:tc>
          <w:tcPr>
            <w:tcW w:w="2268" w:type="dxa"/>
            <w:shd w:val="clear" w:color="auto" w:fill="auto"/>
          </w:tcPr>
          <w:p w:rsidR="00DF0DC8" w:rsidRPr="000852D4" w:rsidRDefault="007B0C9D" w:rsidP="00481807">
            <w:pPr>
              <w:pStyle w:val="EPLogo"/>
            </w:pPr>
            <w:r w:rsidRPr="000852D4">
              <w:drawing>
                <wp:inline distT="0" distB="0" distL="0" distR="0" wp14:anchorId="7567D886" wp14:editId="2BEA8577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0852D4" w:rsidRDefault="00F64B87" w:rsidP="00F64B87">
      <w:pPr>
        <w:pStyle w:val="LineTop"/>
      </w:pPr>
    </w:p>
    <w:p w:rsidR="00F64B87" w:rsidRPr="000852D4" w:rsidRDefault="00F64B87" w:rsidP="00F64B87">
      <w:pPr>
        <w:pStyle w:val="EPBody"/>
      </w:pPr>
      <w:r w:rsidRPr="000852D4">
        <w:rPr>
          <w:rStyle w:val="HideTWBExt"/>
          <w:noProof w:val="0"/>
        </w:rPr>
        <w:t>&lt;</w:t>
      </w:r>
      <w:r w:rsidRPr="000852D4">
        <w:rPr>
          <w:rStyle w:val="HideTWBExt"/>
          <w:i w:val="0"/>
          <w:noProof w:val="0"/>
        </w:rPr>
        <w:t>Commission&gt;</w:t>
      </w:r>
      <w:r w:rsidRPr="000852D4">
        <w:rPr>
          <w:rStyle w:val="HideTWBInt"/>
        </w:rPr>
        <w:t>{JURI}</w:t>
      </w:r>
      <w:r w:rsidRPr="000852D4">
        <w:t>Comisia pentru afaceri juridice</w:t>
      </w:r>
      <w:r w:rsidRPr="000852D4">
        <w:rPr>
          <w:rStyle w:val="HideTWBExt"/>
          <w:noProof w:val="0"/>
        </w:rPr>
        <w:t>&lt;/</w:t>
      </w:r>
      <w:r w:rsidRPr="000852D4">
        <w:rPr>
          <w:rStyle w:val="HideTWBExt"/>
          <w:i w:val="0"/>
          <w:noProof w:val="0"/>
        </w:rPr>
        <w:t>Commission</w:t>
      </w:r>
      <w:r w:rsidRPr="000852D4">
        <w:rPr>
          <w:rStyle w:val="HideTWBExt"/>
          <w:noProof w:val="0"/>
        </w:rPr>
        <w:t>&gt;</w:t>
      </w:r>
    </w:p>
    <w:p w:rsidR="001173AC" w:rsidRPr="000852D4" w:rsidRDefault="001173AC" w:rsidP="001173AC">
      <w:pPr>
        <w:pStyle w:val="LineBottom"/>
      </w:pPr>
    </w:p>
    <w:p w:rsidR="00EA74BF" w:rsidRPr="000852D4" w:rsidRDefault="009D7BF2" w:rsidP="001173AC">
      <w:pPr>
        <w:pStyle w:val="HeadingReferenceOJPV"/>
      </w:pPr>
      <w:r w:rsidRPr="000852D4">
        <w:t>JURI_PV(2020)0116_1</w:t>
      </w:r>
    </w:p>
    <w:p w:rsidR="00EA74BF" w:rsidRPr="000852D4" w:rsidRDefault="007C14DA" w:rsidP="001173AC">
      <w:pPr>
        <w:pStyle w:val="HeadingDocType24a"/>
      </w:pPr>
      <w:r w:rsidRPr="000852D4">
        <w:t>PROCES-VERBAL</w:t>
      </w:r>
    </w:p>
    <w:p w:rsidR="00EA74BF" w:rsidRPr="000852D4" w:rsidRDefault="007C14DA" w:rsidP="001173AC">
      <w:pPr>
        <w:pStyle w:val="HeadingCenter12a"/>
      </w:pPr>
      <w:r w:rsidRPr="000852D4">
        <w:t>Reuniunea din 16 ianuarie 2020, 09.00 - 10.30</w:t>
      </w:r>
    </w:p>
    <w:p w:rsidR="00EA74BF" w:rsidRPr="000852D4" w:rsidRDefault="009D7BF2" w:rsidP="001173AC">
      <w:pPr>
        <w:pStyle w:val="HeadingCenter12a"/>
      </w:pPr>
      <w:r w:rsidRPr="000852D4">
        <w:t>STRASBOURG</w:t>
      </w:r>
    </w:p>
    <w:p w:rsidR="00EA74BF" w:rsidRPr="000852D4" w:rsidRDefault="007C14DA" w:rsidP="001173AC">
      <w:pPr>
        <w:pStyle w:val="MeetingIntro"/>
        <w:rPr>
          <w:i/>
        </w:rPr>
      </w:pPr>
      <w:r w:rsidRPr="000852D4">
        <w:rPr>
          <w:i/>
        </w:rPr>
        <w:t>Reuniunea extraordinară a fost deschisă joi, 16 ianuarie 2020, la ora 9.06, fiind prezidată de Lucy Nethsingha (pre</w:t>
      </w:r>
      <w:r w:rsidR="00D42D44">
        <w:rPr>
          <w:i/>
        </w:rPr>
        <w:t>ș</w:t>
      </w:r>
      <w:r w:rsidRPr="000852D4">
        <w:rPr>
          <w:i/>
        </w:rPr>
        <w:t>edintă).</w:t>
      </w:r>
    </w:p>
    <w:p w:rsidR="00AA2D07" w:rsidRPr="000852D4" w:rsidRDefault="00AA2D07" w:rsidP="00AA2D07">
      <w:pPr>
        <w:spacing w:before="240"/>
        <w:rPr>
          <w:snapToGrid/>
        </w:rPr>
      </w:pPr>
      <w:r w:rsidRPr="000852D4">
        <w:rPr>
          <w:b/>
          <w:bCs/>
          <w:i/>
          <w:iCs/>
        </w:rPr>
        <w:t>Cu u</w:t>
      </w:r>
      <w:r w:rsidR="00D42D44">
        <w:rPr>
          <w:b/>
          <w:bCs/>
          <w:i/>
          <w:iCs/>
        </w:rPr>
        <w:t>ș</w:t>
      </w:r>
      <w:r w:rsidRPr="000852D4">
        <w:rPr>
          <w:b/>
          <w:bCs/>
          <w:i/>
          <w:iCs/>
        </w:rPr>
        <w:t>ile închise</w:t>
      </w:r>
    </w:p>
    <w:p w:rsidR="00AA2D07" w:rsidRPr="000852D4" w:rsidRDefault="00747144" w:rsidP="00747144">
      <w:pPr>
        <w:spacing w:before="240"/>
        <w:ind w:left="709" w:hanging="705"/>
        <w:rPr>
          <w:b/>
          <w:bCs/>
        </w:rPr>
      </w:pPr>
      <w:r w:rsidRPr="000852D4">
        <w:rPr>
          <w:b/>
          <w:bCs/>
        </w:rPr>
        <w:t>1.</w:t>
      </w:r>
      <w:r w:rsidRPr="000852D4">
        <w:rPr>
          <w:b/>
          <w:bCs/>
        </w:rPr>
        <w:tab/>
        <w:t>Adoptarea ordinii de zi</w:t>
      </w:r>
    </w:p>
    <w:p w:rsidR="00513681" w:rsidRPr="000852D4" w:rsidRDefault="00513681" w:rsidP="00513681">
      <w:pPr>
        <w:spacing w:before="240"/>
        <w:ind w:left="709"/>
        <w:rPr>
          <w:b/>
          <w:bCs/>
        </w:rPr>
      </w:pPr>
      <w:r w:rsidRPr="000852D4">
        <w:t>Proiectul de ordine de zi a fost adoptat.</w:t>
      </w:r>
    </w:p>
    <w:p w:rsidR="00AA2D07" w:rsidRPr="000852D4" w:rsidRDefault="00AA2D07" w:rsidP="00AA2D07">
      <w:pPr>
        <w:spacing w:before="240"/>
        <w:ind w:left="708" w:hanging="708"/>
        <w:rPr>
          <w:b/>
          <w:bCs/>
        </w:rPr>
      </w:pPr>
      <w:r w:rsidRPr="000852D4">
        <w:rPr>
          <w:b/>
          <w:bCs/>
        </w:rPr>
        <w:t>2.</w:t>
      </w:r>
      <w:r w:rsidRPr="000852D4">
        <w:tab/>
      </w:r>
      <w:r w:rsidRPr="000852D4">
        <w:rPr>
          <w:b/>
          <w:bCs/>
        </w:rPr>
        <w:t>Comunicări ale pre</w:t>
      </w:r>
      <w:r w:rsidR="00D42D44">
        <w:rPr>
          <w:b/>
          <w:bCs/>
        </w:rPr>
        <w:t>ș</w:t>
      </w:r>
      <w:r w:rsidRPr="000852D4">
        <w:rPr>
          <w:b/>
          <w:bCs/>
        </w:rPr>
        <w:t>edin</w:t>
      </w:r>
      <w:r w:rsidR="00D42D44">
        <w:rPr>
          <w:b/>
          <w:bCs/>
        </w:rPr>
        <w:t>ț</w:t>
      </w:r>
      <w:r w:rsidRPr="000852D4">
        <w:rPr>
          <w:b/>
          <w:bCs/>
        </w:rPr>
        <w:t>iei</w:t>
      </w:r>
    </w:p>
    <w:p w:rsidR="00987CD7" w:rsidRPr="000852D4" w:rsidRDefault="00987CD7" w:rsidP="00522D06">
      <w:pPr>
        <w:spacing w:before="120" w:after="120"/>
        <w:ind w:left="708"/>
      </w:pPr>
      <w:r w:rsidRPr="000852D4">
        <w:t>Pre</w:t>
      </w:r>
      <w:r w:rsidR="00D42D44">
        <w:t>ș</w:t>
      </w:r>
      <w:r w:rsidRPr="000852D4">
        <w:t>edinta a anun</w:t>
      </w:r>
      <w:r w:rsidR="00D42D44">
        <w:t>ț</w:t>
      </w:r>
      <w:r w:rsidRPr="000852D4">
        <w:t>at că, la reuniunea lor din 9 ianuarie 2020, coordonatorii au decis:</w:t>
      </w:r>
    </w:p>
    <w:p w:rsidR="00AA2D07" w:rsidRPr="000852D4" w:rsidRDefault="00575A54" w:rsidP="00575A54">
      <w:pPr>
        <w:spacing w:before="120" w:after="240"/>
        <w:ind w:left="1066" w:hanging="357"/>
      </w:pPr>
      <w:r w:rsidRPr="000852D4">
        <w:rPr>
          <w:rFonts w:ascii="Symbol" w:hAnsi="Symbol"/>
        </w:rPr>
        <w:t></w:t>
      </w:r>
      <w:r w:rsidRPr="000852D4">
        <w:rPr>
          <w:rFonts w:ascii="Symbol" w:hAnsi="Symbol"/>
        </w:rPr>
        <w:tab/>
      </w:r>
      <w:r w:rsidRPr="000852D4">
        <w:t>cu privire la următoarea alocare de rapoarte: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4830"/>
        <w:gridCol w:w="3392"/>
      </w:tblGrid>
      <w:tr w:rsidR="00AA2D07" w:rsidRPr="000852D4" w:rsidTr="005047DB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07" w:rsidRPr="000852D4" w:rsidRDefault="00AA2D07" w:rsidP="00AA2D07">
            <w:r w:rsidRPr="000852D4">
              <w:t xml:space="preserve">Raport referitor la actul legislativ privind serviciile digitale: adaptarea normelor de drept comercial </w:t>
            </w:r>
            <w:r w:rsidR="00D42D44">
              <w:t>ș</w:t>
            </w:r>
            <w:r w:rsidRPr="000852D4">
              <w:t>i civil pentru entită</w:t>
            </w:r>
            <w:r w:rsidR="00D42D44">
              <w:t>ț</w:t>
            </w:r>
            <w:r w:rsidRPr="000852D4">
              <w:t>ile comerciale care î</w:t>
            </w:r>
            <w:r w:rsidR="00D42D44">
              <w:t>ș</w:t>
            </w:r>
            <w:r w:rsidRPr="000852D4">
              <w:t>i desfă</w:t>
            </w:r>
            <w:r w:rsidR="00D42D44">
              <w:t>ș</w:t>
            </w:r>
            <w:r w:rsidRPr="000852D4">
              <w:t>oară activitatea online” (INL)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07" w:rsidRPr="000852D4" w:rsidRDefault="00AA2D07">
            <w:r w:rsidRPr="000852D4">
              <w:t>S&amp;D</w:t>
            </w:r>
          </w:p>
        </w:tc>
      </w:tr>
      <w:tr w:rsidR="00AA2D07" w:rsidRPr="000852D4" w:rsidTr="005047DB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07" w:rsidRPr="000852D4" w:rsidRDefault="00AA2D07" w:rsidP="00AA2D07">
            <w:r w:rsidRPr="000852D4">
              <w:t>Raport referitor la cadrul de aspecte etice asociate cu inteligen</w:t>
            </w:r>
            <w:r w:rsidR="00D42D44">
              <w:t>ț</w:t>
            </w:r>
            <w:r w:rsidRPr="000852D4">
              <w:t xml:space="preserve">a artificială, robotica </w:t>
            </w:r>
            <w:r w:rsidR="00D42D44">
              <w:t>ș</w:t>
            </w:r>
            <w:r w:rsidRPr="000852D4">
              <w:t>i tehnologiile conexe (INL) - titlu nou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07" w:rsidRPr="000852D4" w:rsidRDefault="00AA2D07">
            <w:r w:rsidRPr="000852D4">
              <w:t>S&amp;D</w:t>
            </w:r>
          </w:p>
        </w:tc>
      </w:tr>
      <w:tr w:rsidR="00AA2D07" w:rsidRPr="000852D4" w:rsidTr="005047DB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07" w:rsidRPr="000852D4" w:rsidRDefault="00AA2D07">
            <w:r w:rsidRPr="000852D4">
              <w:t>Raport referitor la un regim de răspundere civilă pentru inteligen</w:t>
            </w:r>
            <w:r w:rsidR="00D42D44">
              <w:t>ț</w:t>
            </w:r>
            <w:r w:rsidRPr="000852D4">
              <w:t>a artificială (INL)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07" w:rsidRPr="000852D4" w:rsidRDefault="00AA2D07">
            <w:r w:rsidRPr="000852D4">
              <w:t>PPE</w:t>
            </w:r>
          </w:p>
        </w:tc>
      </w:tr>
      <w:tr w:rsidR="00AA2D07" w:rsidRPr="000852D4" w:rsidTr="005047DB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07" w:rsidRPr="000852D4" w:rsidRDefault="00AA2D07">
            <w:r w:rsidRPr="000852D4">
              <w:t xml:space="preserve">Raport referitor la drepturile de proprietate intelectuală pentru dezvoltarea tehnologiilor din </w:t>
            </w:r>
            <w:r w:rsidRPr="000852D4">
              <w:lastRenderedPageBreak/>
              <w:t>domeniul inteligen</w:t>
            </w:r>
            <w:r w:rsidR="00D42D44">
              <w:t>ț</w:t>
            </w:r>
            <w:r w:rsidRPr="000852D4">
              <w:t>ei artificiale (INL)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07" w:rsidRPr="000852D4" w:rsidRDefault="00AA2D07">
            <w:r w:rsidRPr="000852D4">
              <w:lastRenderedPageBreak/>
              <w:t xml:space="preserve">RENEW </w:t>
            </w:r>
          </w:p>
        </w:tc>
      </w:tr>
      <w:tr w:rsidR="00AA2D07" w:rsidRPr="000852D4" w:rsidTr="005047DB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07" w:rsidRPr="000852D4" w:rsidRDefault="00AA2D07">
            <w:pPr>
              <w:autoSpaceDE w:val="0"/>
              <w:autoSpaceDN w:val="0"/>
              <w:adjustRightInd w:val="0"/>
            </w:pPr>
            <w:r w:rsidRPr="000852D4">
              <w:t xml:space="preserve">Aviz referitor la o strategie nouă pe termen lung pentru viitorul industriei europene </w:t>
            </w:r>
          </w:p>
          <w:p w:rsidR="00AA2D07" w:rsidRPr="000852D4" w:rsidRDefault="00AA2D07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07" w:rsidRPr="000852D4" w:rsidRDefault="00987CD7">
            <w:r w:rsidRPr="000852D4">
              <w:t>Gilles Lebreton</w:t>
            </w:r>
          </w:p>
        </w:tc>
      </w:tr>
      <w:tr w:rsidR="00AA2D07" w:rsidRPr="000852D4" w:rsidTr="005047DB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07" w:rsidRPr="000852D4" w:rsidRDefault="00AA2D07">
            <w:pPr>
              <w:autoSpaceDE w:val="0"/>
              <w:autoSpaceDN w:val="0"/>
              <w:adjustRightInd w:val="0"/>
            </w:pPr>
            <w:r w:rsidRPr="000852D4">
              <w:t>Aviz referitor la actul legislativ privind serviciile digitale: îmbunătă</w:t>
            </w:r>
            <w:r w:rsidR="00D42D44">
              <w:t>ț</w:t>
            </w:r>
            <w:r w:rsidRPr="000852D4">
              <w:t>irea func</w:t>
            </w:r>
            <w:r w:rsidR="00D42D44">
              <w:t>ț</w:t>
            </w:r>
            <w:r w:rsidRPr="000852D4">
              <w:t>ionării pie</w:t>
            </w:r>
            <w:r w:rsidR="00D42D44">
              <w:t>ț</w:t>
            </w:r>
            <w:r w:rsidRPr="000852D4">
              <w:t>ei unice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07" w:rsidRPr="000852D4" w:rsidRDefault="00AA2D07">
            <w:r w:rsidRPr="000852D4">
              <w:t>VERTS/ALE</w:t>
            </w:r>
          </w:p>
        </w:tc>
      </w:tr>
    </w:tbl>
    <w:p w:rsidR="005047DB" w:rsidRPr="000852D4" w:rsidRDefault="005047DB" w:rsidP="005047DB"/>
    <w:p w:rsidR="005047DB" w:rsidRPr="000852D4" w:rsidRDefault="00575A54" w:rsidP="00575A54">
      <w:pPr>
        <w:ind w:left="1068" w:hanging="360"/>
      </w:pPr>
      <w:r w:rsidRPr="000852D4">
        <w:rPr>
          <w:rFonts w:ascii="Symbol" w:hAnsi="Symbol"/>
        </w:rPr>
        <w:t></w:t>
      </w:r>
      <w:r w:rsidRPr="000852D4">
        <w:rPr>
          <w:rFonts w:ascii="Symbol" w:hAnsi="Symbol"/>
        </w:rPr>
        <w:tab/>
      </w:r>
      <w:r w:rsidRPr="000852D4">
        <w:t>să realizeze un bilan</w:t>
      </w:r>
      <w:r w:rsidR="00D42D44">
        <w:t>ț</w:t>
      </w:r>
      <w:r w:rsidRPr="000852D4">
        <w:t xml:space="preserve"> al procedurii de evaluare a conflictelor de interese poten</w:t>
      </w:r>
      <w:r w:rsidR="00D42D44">
        <w:t>ț</w:t>
      </w:r>
      <w:r w:rsidRPr="000852D4">
        <w:t>iale sau reale ale comisarilor desemna</w:t>
      </w:r>
      <w:r w:rsidR="00D42D44">
        <w:t>ț</w:t>
      </w:r>
      <w:r w:rsidRPr="000852D4">
        <w:t>i, să solicite Departamentului tematic un studiu comparativ privind practicile relevante din statele membre, inclusiv din institu</w:t>
      </w:r>
      <w:r w:rsidR="00D42D44">
        <w:t>ț</w:t>
      </w:r>
      <w:r w:rsidRPr="000852D4">
        <w:t xml:space="preserve">iile publice, sectorul privat </w:t>
      </w:r>
      <w:r w:rsidR="00D42D44">
        <w:t>ș</w:t>
      </w:r>
      <w:r w:rsidRPr="000852D4">
        <w:t>i ONG-uri, care ar putea fi prezentat apoi comisiei JURI pentru a servi în discu</w:t>
      </w:r>
      <w:r w:rsidR="00D42D44">
        <w:t>ț</w:t>
      </w:r>
      <w:r w:rsidRPr="000852D4">
        <w:t>iile ulterioare privind bilan</w:t>
      </w:r>
      <w:r w:rsidR="00D42D44">
        <w:t>ț</w:t>
      </w:r>
      <w:r w:rsidRPr="000852D4">
        <w:t xml:space="preserve">urile </w:t>
      </w:r>
      <w:r w:rsidR="00D42D44">
        <w:t>ș</w:t>
      </w:r>
      <w:r w:rsidRPr="000852D4">
        <w:t>i învă</w:t>
      </w:r>
      <w:r w:rsidR="00D42D44">
        <w:t>ț</w:t>
      </w:r>
      <w:r w:rsidRPr="000852D4">
        <w:t>ămintele trase. Această discu</w:t>
      </w:r>
      <w:r w:rsidR="00D42D44">
        <w:t>ț</w:t>
      </w:r>
      <w:r w:rsidRPr="000852D4">
        <w:t xml:space="preserve">ie poate fi urmată de o audiere comună cu Comisia AFCO în cazul în care există interes </w:t>
      </w:r>
      <w:r w:rsidR="00D42D44">
        <w:t>ș</w:t>
      </w:r>
      <w:r w:rsidRPr="000852D4">
        <w:t>i din partea sa.</w:t>
      </w:r>
    </w:p>
    <w:p w:rsidR="005047DB" w:rsidRPr="000852D4" w:rsidRDefault="005047DB" w:rsidP="005047DB">
      <w:pPr>
        <w:pStyle w:val="ListParagraph"/>
        <w:ind w:left="1068"/>
      </w:pPr>
    </w:p>
    <w:p w:rsidR="005047DB" w:rsidRPr="000852D4" w:rsidRDefault="00575A54" w:rsidP="00575A54">
      <w:pPr>
        <w:ind w:left="1068" w:hanging="360"/>
      </w:pPr>
      <w:r w:rsidRPr="000852D4">
        <w:rPr>
          <w:rFonts w:ascii="Symbol" w:hAnsi="Symbol"/>
        </w:rPr>
        <w:t></w:t>
      </w:r>
      <w:r w:rsidRPr="000852D4">
        <w:rPr>
          <w:rFonts w:ascii="Symbol" w:hAnsi="Symbol"/>
        </w:rPr>
        <w:tab/>
      </w:r>
      <w:r w:rsidRPr="000852D4">
        <w:t>să trimită o scrisoare pre</w:t>
      </w:r>
      <w:r w:rsidR="00D42D44">
        <w:t>ș</w:t>
      </w:r>
      <w:r w:rsidRPr="000852D4">
        <w:t>edintelui Comisiei IMCO cu privire la întrebarea sa cu solicitare de răspuns oral privind procesul decizional automatizat;</w:t>
      </w:r>
    </w:p>
    <w:p w:rsidR="005047DB" w:rsidRPr="000852D4" w:rsidRDefault="005047DB" w:rsidP="005047DB">
      <w:pPr>
        <w:pStyle w:val="ListParagraph"/>
        <w:ind w:left="1068"/>
      </w:pPr>
    </w:p>
    <w:p w:rsidR="005047DB" w:rsidRPr="000852D4" w:rsidRDefault="00575A54" w:rsidP="00575A54">
      <w:pPr>
        <w:ind w:left="1068" w:hanging="360"/>
      </w:pPr>
      <w:r w:rsidRPr="000852D4">
        <w:rPr>
          <w:rFonts w:ascii="Symbol" w:hAnsi="Symbol"/>
        </w:rPr>
        <w:t></w:t>
      </w:r>
      <w:r w:rsidRPr="000852D4">
        <w:rPr>
          <w:rFonts w:ascii="Symbol" w:hAnsi="Symbol"/>
        </w:rPr>
        <w:tab/>
      </w:r>
      <w:r w:rsidRPr="000852D4">
        <w:t>să invite candida</w:t>
      </w:r>
      <w:r w:rsidR="00D42D44">
        <w:t>ț</w:t>
      </w:r>
      <w:r w:rsidRPr="000852D4">
        <w:t>ii la func</w:t>
      </w:r>
      <w:r w:rsidR="00D42D44">
        <w:t>ț</w:t>
      </w:r>
      <w:r w:rsidRPr="000852D4">
        <w:t>ia de pre</w:t>
      </w:r>
      <w:r w:rsidR="00D42D44">
        <w:t>ș</w:t>
      </w:r>
      <w:r w:rsidRPr="000852D4">
        <w:t>edinte al camerei de recurs a Oficiului Uniunii Europene pentru Proprietate Intelectuală să facă scurte declara</w:t>
      </w:r>
      <w:r w:rsidR="00D42D44">
        <w:t>ț</w:t>
      </w:r>
      <w:r w:rsidRPr="000852D4">
        <w:t>ii în fa</w:t>
      </w:r>
      <w:r w:rsidR="00D42D44">
        <w:t>ț</w:t>
      </w:r>
      <w:r w:rsidRPr="000852D4">
        <w:t>a comisiei în cadrul reuniunii din 27-28 ianuarie 2020;</w:t>
      </w:r>
    </w:p>
    <w:p w:rsidR="005047DB" w:rsidRPr="000852D4" w:rsidRDefault="005047DB" w:rsidP="005047DB">
      <w:pPr>
        <w:pStyle w:val="ListParagraph"/>
        <w:ind w:left="1068"/>
      </w:pPr>
    </w:p>
    <w:p w:rsidR="00522D06" w:rsidRPr="000852D4" w:rsidRDefault="00575A54" w:rsidP="00575A54">
      <w:pPr>
        <w:ind w:left="1068" w:hanging="360"/>
      </w:pPr>
      <w:r w:rsidRPr="000852D4">
        <w:rPr>
          <w:rFonts w:ascii="Symbol" w:hAnsi="Symbol"/>
        </w:rPr>
        <w:t></w:t>
      </w:r>
      <w:r w:rsidRPr="000852D4">
        <w:rPr>
          <w:rFonts w:ascii="Symbol" w:hAnsi="Symbol"/>
        </w:rPr>
        <w:tab/>
      </w:r>
      <w:r w:rsidRPr="000852D4">
        <w:t>să propună Cur</w:t>
      </w:r>
      <w:r w:rsidR="00D42D44">
        <w:t>ț</w:t>
      </w:r>
      <w:r w:rsidRPr="000852D4">
        <w:t xml:space="preserve">ii de Conturi Europene să elaboreze un raport privind bunele practici administrative </w:t>
      </w:r>
      <w:r w:rsidR="00D42D44">
        <w:t>ș</w:t>
      </w:r>
      <w:r w:rsidRPr="000852D4">
        <w:t xml:space="preserve">i utilitatea adoptării unui cod de procedură administrativă pentru Uniunea Europeană </w:t>
      </w:r>
      <w:r w:rsidR="00D42D44">
        <w:t>ș</w:t>
      </w:r>
      <w:r w:rsidRPr="000852D4">
        <w:t>i a unui raport privind punerea în aplicare a reformelor recente ale CJUE.</w:t>
      </w:r>
    </w:p>
    <w:p w:rsidR="005047DB" w:rsidRPr="000852D4" w:rsidRDefault="005047DB" w:rsidP="005047DB">
      <w:pPr>
        <w:spacing w:before="240"/>
        <w:ind w:left="708" w:hanging="708"/>
      </w:pPr>
      <w:r w:rsidRPr="000852D4">
        <w:rPr>
          <w:b/>
          <w:bCs/>
        </w:rPr>
        <w:t>3.</w:t>
      </w:r>
      <w:r w:rsidRPr="000852D4">
        <w:tab/>
      </w:r>
      <w:r w:rsidRPr="000852D4">
        <w:rPr>
          <w:b/>
          <w:bCs/>
        </w:rPr>
        <w:t xml:space="preserve">Încheierea Acordului privind retragerea Regatului Unit al Marii Britanii </w:t>
      </w:r>
      <w:r w:rsidR="00D42D44">
        <w:rPr>
          <w:b/>
          <w:bCs/>
        </w:rPr>
        <w:t>ș</w:t>
      </w:r>
      <w:r w:rsidRPr="000852D4">
        <w:rPr>
          <w:b/>
          <w:bCs/>
        </w:rPr>
        <w:t xml:space="preserve">i Irlandei de Nord din Uniunea Europeană </w:t>
      </w:r>
      <w:r w:rsidR="00D42D44">
        <w:rPr>
          <w:b/>
          <w:bCs/>
        </w:rPr>
        <w:t>ș</w:t>
      </w:r>
      <w:r w:rsidRPr="000852D4">
        <w:rPr>
          <w:b/>
          <w:bCs/>
        </w:rPr>
        <w:t>i din Comunitatea Europeană a Energiei Atomice</w:t>
      </w:r>
    </w:p>
    <w:p w:rsidR="005047DB" w:rsidRPr="000852D4" w:rsidRDefault="005047DB" w:rsidP="005047DB">
      <w:r w:rsidRPr="000852D4">
        <w:tab/>
        <w:t>JURI/9/00399</w:t>
      </w:r>
    </w:p>
    <w:p w:rsidR="005047DB" w:rsidRPr="000852D4" w:rsidRDefault="005047DB" w:rsidP="005047DB">
      <w:pPr>
        <w:spacing w:after="120"/>
      </w:pPr>
      <w:r w:rsidRPr="000852D4">
        <w:tab/>
        <w:t>***</w:t>
      </w:r>
      <w:r w:rsidRPr="000852D4">
        <w:tab/>
        <w:t>2018/0427(NLE)</w:t>
      </w:r>
      <w:r w:rsidRPr="000852D4">
        <w:tab/>
        <w:t>21105/3/2018 – C9-0148/2019</w:t>
      </w:r>
    </w:p>
    <w:tbl>
      <w:tblPr>
        <w:tblW w:w="836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991"/>
        <w:gridCol w:w="4418"/>
        <w:gridCol w:w="2567"/>
      </w:tblGrid>
      <w:tr w:rsidR="005047DB" w:rsidRPr="000852D4" w:rsidTr="00575A54">
        <w:trPr>
          <w:cantSplit/>
        </w:trPr>
        <w:tc>
          <w:tcPr>
            <w:tcW w:w="8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7DB" w:rsidRPr="000852D4" w:rsidRDefault="005047DB" w:rsidP="00F55EA9">
            <w:r w:rsidRPr="000852D4">
              <w:t>Raportoare pentru aviz:</w:t>
            </w:r>
          </w:p>
        </w:tc>
      </w:tr>
      <w:tr w:rsidR="005047DB" w:rsidRPr="000852D4" w:rsidTr="00575A54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7DB" w:rsidRPr="000852D4" w:rsidRDefault="005047DB" w:rsidP="00F55EA9"/>
        </w:tc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7DB" w:rsidRPr="000852D4" w:rsidRDefault="005047DB" w:rsidP="00F55EA9">
            <w:r w:rsidRPr="000852D4">
              <w:t>Lucy Nethsingha (Renew)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7DB" w:rsidRPr="000852D4" w:rsidRDefault="005047DB" w:rsidP="00F55EA9"/>
        </w:tc>
      </w:tr>
      <w:tr w:rsidR="005047DB" w:rsidRPr="000852D4" w:rsidTr="00575A54">
        <w:trPr>
          <w:cantSplit/>
        </w:trPr>
        <w:tc>
          <w:tcPr>
            <w:tcW w:w="8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7DB" w:rsidRPr="000852D4" w:rsidRDefault="005047DB" w:rsidP="00F55EA9">
            <w:r w:rsidRPr="000852D4">
              <w:t>Comisie competentă:</w:t>
            </w:r>
          </w:p>
        </w:tc>
      </w:tr>
      <w:tr w:rsidR="005047DB" w:rsidRPr="000852D4" w:rsidTr="00575A54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7DB" w:rsidRPr="000852D4" w:rsidRDefault="005047DB" w:rsidP="00F55EA9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7DB" w:rsidRPr="000852D4" w:rsidRDefault="005047DB" w:rsidP="00F55EA9">
            <w:r w:rsidRPr="000852D4">
              <w:t xml:space="preserve">AFCO –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7DB" w:rsidRPr="000852D4" w:rsidRDefault="005047DB" w:rsidP="00F55EA9">
            <w:r w:rsidRPr="000852D4">
              <w:t>Guy Verhofstadt (Renew)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7DB" w:rsidRPr="000852D4" w:rsidRDefault="005047DB" w:rsidP="00F55EA9">
            <w:pPr>
              <w:jc w:val="right"/>
            </w:pPr>
            <w:r w:rsidRPr="000852D4">
              <w:t>PR – PE645.036v02-00</w:t>
            </w:r>
          </w:p>
        </w:tc>
      </w:tr>
    </w:tbl>
    <w:p w:rsidR="005047DB" w:rsidRPr="000852D4" w:rsidRDefault="00575A54" w:rsidP="00575A54">
      <w:pPr>
        <w:autoSpaceDE w:val="0"/>
        <w:autoSpaceDN w:val="0"/>
        <w:adjustRightInd w:val="0"/>
        <w:ind w:left="1100" w:hanging="400"/>
      </w:pPr>
      <w:r w:rsidRPr="000852D4">
        <w:rPr>
          <w:rFonts w:ascii="Symbol" w:hAnsi="Symbol"/>
        </w:rPr>
        <w:t></w:t>
      </w:r>
      <w:r w:rsidRPr="000852D4">
        <w:rPr>
          <w:rFonts w:ascii="Symbol" w:hAnsi="Symbol"/>
        </w:rPr>
        <w:tab/>
      </w:r>
      <w:r w:rsidRPr="000852D4">
        <w:t>Adoptarea proiectului de aviz sub formă de scrisoare</w:t>
      </w:r>
    </w:p>
    <w:p w:rsidR="00AA2D07" w:rsidRPr="000852D4" w:rsidRDefault="00AA2D07" w:rsidP="005047DB">
      <w:pPr>
        <w:tabs>
          <w:tab w:val="left" w:pos="1100"/>
        </w:tabs>
        <w:autoSpaceDE w:val="0"/>
        <w:autoSpaceDN w:val="0"/>
        <w:adjustRightInd w:val="0"/>
        <w:rPr>
          <w:color w:val="000000"/>
        </w:rPr>
      </w:pPr>
    </w:p>
    <w:p w:rsidR="006F15D4" w:rsidRPr="000852D4" w:rsidRDefault="00D3310C" w:rsidP="006F15D4">
      <w:pPr>
        <w:autoSpaceDE w:val="0"/>
        <w:autoSpaceDN w:val="0"/>
        <w:adjustRightInd w:val="0"/>
        <w:ind w:firstLine="700"/>
        <w:rPr>
          <w:szCs w:val="24"/>
        </w:rPr>
      </w:pPr>
      <w:r w:rsidRPr="000852D4">
        <w:t>Au intervenit: Lucy Nethsingha (the Rapporteur), Gilles Lebreton (ID)</w:t>
      </w:r>
    </w:p>
    <w:p w:rsidR="00522D06" w:rsidRPr="000852D4" w:rsidRDefault="00D3310C" w:rsidP="00522D06">
      <w:pPr>
        <w:autoSpaceDE w:val="0"/>
        <w:autoSpaceDN w:val="0"/>
        <w:adjustRightInd w:val="0"/>
        <w:ind w:firstLine="700"/>
        <w:rPr>
          <w:szCs w:val="24"/>
        </w:rPr>
      </w:pPr>
      <w:r w:rsidRPr="000852D4">
        <w:t xml:space="preserve">Karen Melchior (Renew). </w:t>
      </w:r>
    </w:p>
    <w:p w:rsidR="00D3310C" w:rsidRPr="000852D4" w:rsidRDefault="00D3310C" w:rsidP="00522D06">
      <w:pPr>
        <w:autoSpaceDE w:val="0"/>
        <w:autoSpaceDN w:val="0"/>
        <w:adjustRightInd w:val="0"/>
        <w:ind w:firstLine="700"/>
        <w:rPr>
          <w:b/>
          <w:szCs w:val="24"/>
        </w:rPr>
      </w:pPr>
    </w:p>
    <w:p w:rsidR="00522D06" w:rsidRPr="000852D4" w:rsidRDefault="00522D06" w:rsidP="00513681">
      <w:pPr>
        <w:autoSpaceDE w:val="0"/>
        <w:autoSpaceDN w:val="0"/>
        <w:adjustRightInd w:val="0"/>
        <w:ind w:left="1701" w:hanging="1001"/>
        <w:rPr>
          <w:szCs w:val="24"/>
        </w:rPr>
      </w:pPr>
      <w:r w:rsidRPr="000852D4">
        <w:rPr>
          <w:b/>
          <w:szCs w:val="24"/>
        </w:rPr>
        <w:t>Decizie:</w:t>
      </w:r>
      <w:r w:rsidRPr="000852D4">
        <w:t xml:space="preserve"> Proiectul de aviz a fost adoptat cu 17 de voturi pentru, 1 împotrivă </w:t>
      </w:r>
      <w:r w:rsidR="00D42D44">
        <w:t>ș</w:t>
      </w:r>
      <w:r w:rsidRPr="000852D4">
        <w:t>i 2 ab</w:t>
      </w:r>
      <w:r w:rsidR="00D42D44">
        <w:t>ț</w:t>
      </w:r>
      <w:r w:rsidRPr="000852D4">
        <w:t>ineri.</w:t>
      </w:r>
    </w:p>
    <w:p w:rsidR="00987CD7" w:rsidRPr="000852D4" w:rsidRDefault="00987CD7" w:rsidP="00513681">
      <w:pPr>
        <w:autoSpaceDE w:val="0"/>
        <w:autoSpaceDN w:val="0"/>
        <w:adjustRightInd w:val="0"/>
        <w:ind w:left="1701" w:hanging="1001"/>
        <w:rPr>
          <w:szCs w:val="24"/>
        </w:rPr>
      </w:pPr>
    </w:p>
    <w:p w:rsidR="00AA2D07" w:rsidRPr="000852D4" w:rsidRDefault="00AA2D07" w:rsidP="00AA2D07">
      <w:pPr>
        <w:spacing w:before="240"/>
        <w:ind w:left="708" w:hanging="708"/>
        <w:rPr>
          <w:b/>
          <w:bCs/>
        </w:rPr>
      </w:pPr>
      <w:r w:rsidRPr="000852D4">
        <w:rPr>
          <w:b/>
          <w:bCs/>
        </w:rPr>
        <w:t>4.</w:t>
      </w:r>
      <w:r w:rsidRPr="000852D4">
        <w:tab/>
      </w:r>
      <w:r w:rsidRPr="000852D4">
        <w:rPr>
          <w:b/>
          <w:bCs/>
        </w:rPr>
        <w:t xml:space="preserve">Verificarea prerogativelor </w:t>
      </w:r>
      <w:r w:rsidR="00D42D44">
        <w:rPr>
          <w:b/>
          <w:bCs/>
        </w:rPr>
        <w:t>ș</w:t>
      </w:r>
      <w:r w:rsidRPr="000852D4">
        <w:rPr>
          <w:b/>
          <w:bCs/>
        </w:rPr>
        <w:t xml:space="preserve">i durata mandatului (articolele 3 </w:t>
      </w:r>
      <w:r w:rsidR="00D42D44">
        <w:rPr>
          <w:b/>
          <w:bCs/>
        </w:rPr>
        <w:t>ș</w:t>
      </w:r>
      <w:r w:rsidRPr="000852D4">
        <w:rPr>
          <w:b/>
          <w:bCs/>
        </w:rPr>
        <w:t>i 4)</w:t>
      </w:r>
    </w:p>
    <w:p w:rsidR="0025569C" w:rsidRPr="000852D4" w:rsidRDefault="0025569C" w:rsidP="00AA2D07">
      <w:pPr>
        <w:spacing w:before="240"/>
        <w:ind w:left="708" w:hanging="708"/>
      </w:pPr>
      <w:r w:rsidRPr="000852D4">
        <w:rPr>
          <w:b/>
          <w:bCs/>
        </w:rPr>
        <w:lastRenderedPageBreak/>
        <w:tab/>
      </w:r>
      <w:r w:rsidRPr="000852D4">
        <w:t>Au intervenit: Lucy Nethsingha (raportoare), Mislav Kolakušić (NI), Karen Melchior (Renew), Sergey Lagodinsky (Verts), Lara Wolters (S&amp;D), Jorge Buxadé Villalba (ECR), Patrick Breyer (Verts), Heidi Hautala (Verts), Axel Voss (PPE), Marie Toussaint (Verts), Lefteris Nikolaou</w:t>
      </w:r>
      <w:r w:rsidRPr="000852D4">
        <w:noBreakHyphen/>
        <w:t xml:space="preserve">Alavanos (NI), Ibán García Del Blanco (S&amp;D), Pascal Durand (Renew). </w:t>
      </w:r>
    </w:p>
    <w:p w:rsidR="00AA2D07" w:rsidRPr="000852D4" w:rsidRDefault="00AA2D07" w:rsidP="00AA2D07">
      <w:pPr>
        <w:spacing w:before="240"/>
        <w:ind w:left="708" w:hanging="708"/>
        <w:rPr>
          <w:b/>
          <w:bCs/>
        </w:rPr>
      </w:pPr>
      <w:r w:rsidRPr="000852D4">
        <w:rPr>
          <w:b/>
          <w:bCs/>
        </w:rPr>
        <w:t>5.</w:t>
      </w:r>
      <w:r w:rsidRPr="000852D4">
        <w:tab/>
      </w:r>
      <w:r w:rsidRPr="000852D4">
        <w:rPr>
          <w:b/>
          <w:bCs/>
        </w:rPr>
        <w:t>Chestiuni diverse</w:t>
      </w:r>
    </w:p>
    <w:p w:rsidR="00513681" w:rsidRPr="000852D4" w:rsidRDefault="00513681" w:rsidP="00AA2D07">
      <w:pPr>
        <w:spacing w:before="240"/>
        <w:ind w:left="708" w:hanging="708"/>
      </w:pPr>
      <w:r w:rsidRPr="000852D4">
        <w:rPr>
          <w:b/>
          <w:bCs/>
        </w:rPr>
        <w:tab/>
      </w:r>
      <w:r w:rsidRPr="000852D4">
        <w:t>Heidi Hautala (Verts) a solicitat să se reflecteze asupra modului în care poate fi promovat dosarul procedurii administrative a UE votat în plen, la ini</w:t>
      </w:r>
      <w:r w:rsidR="00D42D44">
        <w:t>ț</w:t>
      </w:r>
      <w:r w:rsidRPr="000852D4">
        <w:t>iativa comisiei, în cursul ultimei legislaturi, prin care Comisia Europeană este invitată să prezinte o propunere legislativă.</w:t>
      </w:r>
    </w:p>
    <w:p w:rsidR="00AA2D07" w:rsidRPr="000852D4" w:rsidRDefault="00AA2D07" w:rsidP="00AA2D07">
      <w:pPr>
        <w:spacing w:before="240"/>
        <w:ind w:left="708" w:hanging="708"/>
      </w:pPr>
      <w:r w:rsidRPr="000852D4">
        <w:rPr>
          <w:b/>
          <w:bCs/>
        </w:rPr>
        <w:t>6.</w:t>
      </w:r>
      <w:r w:rsidRPr="000852D4">
        <w:tab/>
      </w:r>
      <w:r w:rsidRPr="000852D4">
        <w:rPr>
          <w:b/>
          <w:bCs/>
        </w:rPr>
        <w:t>Reuniuni următoare</w:t>
      </w:r>
    </w:p>
    <w:p w:rsidR="00AA2D07" w:rsidRPr="000852D4" w:rsidRDefault="00747144" w:rsidP="00747144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0852D4">
        <w:rPr>
          <w:rFonts w:ascii="Symbol" w:hAnsi="Symbol"/>
        </w:rPr>
        <w:t></w:t>
      </w:r>
      <w:r w:rsidRPr="000852D4">
        <w:rPr>
          <w:rFonts w:ascii="Symbol" w:hAnsi="Symbol"/>
        </w:rPr>
        <w:tab/>
      </w:r>
      <w:r w:rsidRPr="000852D4">
        <w:t>27 ianuarie 2020, 15.00-18.30 (Bruxelles)</w:t>
      </w:r>
    </w:p>
    <w:p w:rsidR="00AA2D07" w:rsidRPr="000852D4" w:rsidRDefault="00747144" w:rsidP="00747144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0852D4">
        <w:rPr>
          <w:rFonts w:ascii="Symbol" w:hAnsi="Symbol"/>
        </w:rPr>
        <w:t></w:t>
      </w:r>
      <w:r w:rsidRPr="000852D4">
        <w:rPr>
          <w:rFonts w:ascii="Symbol" w:hAnsi="Symbol"/>
        </w:rPr>
        <w:tab/>
      </w:r>
      <w:r w:rsidRPr="000852D4">
        <w:t xml:space="preserve">28 ianuarie 2020, 9.00-12.30 </w:t>
      </w:r>
      <w:r w:rsidR="00D42D44">
        <w:t>ș</w:t>
      </w:r>
      <w:r w:rsidRPr="000852D4">
        <w:t>i 14.30-18.30 (Bruxelles)</w:t>
      </w:r>
    </w:p>
    <w:p w:rsidR="00522D06" w:rsidRPr="000852D4" w:rsidRDefault="00522D06" w:rsidP="00522D06">
      <w:pPr>
        <w:tabs>
          <w:tab w:val="right" w:pos="9200"/>
        </w:tabs>
        <w:autoSpaceDE w:val="0"/>
        <w:autoSpaceDN w:val="0"/>
        <w:adjustRightInd w:val="0"/>
      </w:pPr>
    </w:p>
    <w:p w:rsidR="00522D06" w:rsidRPr="000852D4" w:rsidRDefault="00522D06" w:rsidP="00522D06">
      <w:pPr>
        <w:tabs>
          <w:tab w:val="right" w:pos="9200"/>
        </w:tabs>
        <w:autoSpaceDE w:val="0"/>
        <w:autoSpaceDN w:val="0"/>
        <w:adjustRightInd w:val="0"/>
        <w:rPr>
          <w:i/>
        </w:rPr>
      </w:pPr>
      <w:r w:rsidRPr="000852D4">
        <w:rPr>
          <w:i/>
        </w:rPr>
        <w:t>Reuniunea a fost închisă la ora 10.30.</w:t>
      </w:r>
    </w:p>
    <w:p w:rsidR="00C67C90" w:rsidRPr="000852D4" w:rsidRDefault="00C67C90">
      <w:pPr>
        <w:widowControl/>
      </w:pPr>
      <w:r w:rsidRPr="000852D4">
        <w:br w:type="page"/>
      </w:r>
    </w:p>
    <w:p w:rsidR="00C67C90" w:rsidRPr="000852D4" w:rsidRDefault="00C67C90" w:rsidP="00C67C90">
      <w:pPr>
        <w:snapToGrid w:val="0"/>
        <w:spacing w:before="480"/>
        <w:jc w:val="center"/>
        <w:rPr>
          <w:b/>
          <w:snapToGrid/>
          <w:sz w:val="28"/>
        </w:rPr>
      </w:pPr>
      <w:r w:rsidRPr="000852D4">
        <w:rPr>
          <w:b/>
          <w:snapToGrid/>
          <w:sz w:val="28"/>
        </w:rPr>
        <w:lastRenderedPageBreak/>
        <w:t>Results of roll-call votes</w:t>
      </w:r>
    </w:p>
    <w:p w:rsidR="00C67C90" w:rsidRPr="000852D4" w:rsidRDefault="00C67C90" w:rsidP="00C67C90">
      <w:pPr>
        <w:snapToGrid w:val="0"/>
        <w:spacing w:before="480" w:after="480"/>
        <w:jc w:val="center"/>
        <w:rPr>
          <w:b/>
          <w:snapToGrid/>
        </w:rPr>
      </w:pPr>
      <w:r w:rsidRPr="000852D4">
        <w:rPr>
          <w:b/>
          <w:snapToGrid/>
        </w:rPr>
        <w:t>Contents</w:t>
      </w:r>
    </w:p>
    <w:p w:rsidR="00167043" w:rsidRDefault="00C67C90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 w:rsidRPr="000852D4">
        <w:rPr>
          <w:rStyle w:val="Hyperlink"/>
          <w:color w:val="0000FF"/>
        </w:rPr>
        <w:fldChar w:fldCharType="begin"/>
      </w:r>
      <w:r w:rsidRPr="000852D4">
        <w:rPr>
          <w:rStyle w:val="Hyperlink"/>
          <w:color w:val="0000FF"/>
        </w:rPr>
        <w:instrText xml:space="preserve"> TOC \h \z \t "RollCallTitle</w:instrText>
      </w:r>
      <w:r w:rsidR="00336052" w:rsidRPr="000852D4">
        <w:rPr>
          <w:rStyle w:val="Hyperlink"/>
          <w:color w:val="0000FF"/>
        </w:rPr>
        <w:instrText>;</w:instrText>
      </w:r>
      <w:r w:rsidRPr="000852D4">
        <w:rPr>
          <w:rStyle w:val="Hyperlink"/>
          <w:color w:val="0000FF"/>
        </w:rPr>
        <w:instrText>1</w:instrText>
      </w:r>
      <w:r w:rsidR="00336052" w:rsidRPr="000852D4">
        <w:rPr>
          <w:rStyle w:val="Hyperlink"/>
          <w:color w:val="0000FF"/>
        </w:rPr>
        <w:instrText>;</w:instrText>
      </w:r>
      <w:r w:rsidRPr="000852D4">
        <w:rPr>
          <w:rStyle w:val="Hyperlink"/>
          <w:color w:val="0000FF"/>
        </w:rPr>
        <w:instrText>RollCallSubtitle</w:instrText>
      </w:r>
      <w:r w:rsidR="00336052" w:rsidRPr="000852D4">
        <w:rPr>
          <w:rStyle w:val="Hyperlink"/>
          <w:color w:val="0000FF"/>
        </w:rPr>
        <w:instrText>;</w:instrText>
      </w:r>
      <w:r w:rsidRPr="000852D4">
        <w:rPr>
          <w:rStyle w:val="Hyperlink"/>
          <w:color w:val="0000FF"/>
        </w:rPr>
        <w:instrText xml:space="preserve">2" </w:instrText>
      </w:r>
      <w:r w:rsidRPr="000852D4">
        <w:rPr>
          <w:rStyle w:val="Hyperlink"/>
          <w:color w:val="0000FF"/>
        </w:rPr>
        <w:fldChar w:fldCharType="separate"/>
      </w:r>
      <w:hyperlink w:anchor="_Toc42094222" w:history="1">
        <w:r w:rsidR="00167043" w:rsidRPr="00CF5542">
          <w:rPr>
            <w:rStyle w:val="Hyperlink"/>
            <w:noProof/>
          </w:rPr>
          <w:t>1.</w:t>
        </w:r>
        <w:r w:rsidR="00167043"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="00167043" w:rsidRPr="00CF5542">
          <w:rPr>
            <w:rStyle w:val="Hyperlink"/>
            <w:noProof/>
          </w:rPr>
          <w:t>Conclusion of the Agreement on the withdrawal of the United Kingdom of Great Britain and Northern Ireland from the European Union and the European Atomic Energy Community – 2018/0427(NLE) – Rapp. Lucy Nethsingha</w:t>
        </w:r>
        <w:r w:rsidR="00167043">
          <w:rPr>
            <w:noProof/>
            <w:webHidden/>
          </w:rPr>
          <w:tab/>
        </w:r>
        <w:r w:rsidR="00167043">
          <w:rPr>
            <w:noProof/>
            <w:webHidden/>
          </w:rPr>
          <w:fldChar w:fldCharType="begin"/>
        </w:r>
        <w:r w:rsidR="00167043">
          <w:rPr>
            <w:noProof/>
            <w:webHidden/>
          </w:rPr>
          <w:instrText xml:space="preserve"> PAGEREF _Toc42094222 \h </w:instrText>
        </w:r>
        <w:r w:rsidR="00167043">
          <w:rPr>
            <w:noProof/>
            <w:webHidden/>
          </w:rPr>
        </w:r>
        <w:r w:rsidR="00167043">
          <w:rPr>
            <w:noProof/>
            <w:webHidden/>
          </w:rPr>
          <w:fldChar w:fldCharType="separate"/>
        </w:r>
        <w:r w:rsidR="00167043">
          <w:rPr>
            <w:noProof/>
            <w:webHidden/>
          </w:rPr>
          <w:t>5</w:t>
        </w:r>
        <w:r w:rsidR="00167043">
          <w:rPr>
            <w:noProof/>
            <w:webHidden/>
          </w:rPr>
          <w:fldChar w:fldCharType="end"/>
        </w:r>
      </w:hyperlink>
    </w:p>
    <w:p w:rsidR="00167043" w:rsidRDefault="00167043">
      <w:pPr>
        <w:pStyle w:val="TOC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hyperlink w:anchor="_Toc42094223" w:history="1">
        <w:r w:rsidRPr="00CF5542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val="en-GB" w:eastAsia="en-GB"/>
          </w:rPr>
          <w:tab/>
        </w:r>
        <w:r w:rsidRPr="00CF5542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_Toc42094223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7C90" w:rsidRPr="000852D4" w:rsidRDefault="00C67C90" w:rsidP="00C67C90">
      <w:pPr>
        <w:pStyle w:val="RollCallTitle"/>
      </w:pPr>
      <w:r w:rsidRPr="000852D4">
        <w:rPr>
          <w:rStyle w:val="Hyperlink"/>
          <w:color w:val="0000FF"/>
        </w:rPr>
        <w:fldChar w:fldCharType="end"/>
      </w:r>
    </w:p>
    <w:p w:rsidR="008D7AD4" w:rsidRPr="000852D4" w:rsidRDefault="008D7AD4" w:rsidP="00D6668F">
      <w:pPr>
        <w:pStyle w:val="RollCallTitle"/>
      </w:pPr>
      <w:r w:rsidRPr="000852D4">
        <w:br w:type="page"/>
      </w:r>
      <w:bookmarkStart w:id="1" w:name="_Toc42094222"/>
      <w:r w:rsidRPr="000852D4">
        <w:lastRenderedPageBreak/>
        <w:t>1.</w:t>
      </w:r>
      <w:r w:rsidRPr="000852D4">
        <w:tab/>
        <w:t xml:space="preserve">Conclusion of the Agreement on the withdrawal of the United Kingdom of Great Britain and Northern Ireland from the European Union and the European Atomic Energy Community – 2018/0427(NLE) – Rapp. </w:t>
      </w:r>
      <w:bookmarkStart w:id="2" w:name="_Toc30410480"/>
      <w:r w:rsidRPr="000852D4">
        <w:t>Lucy Nethsingh</w:t>
      </w:r>
      <w:bookmarkEnd w:id="2"/>
      <w:r w:rsidRPr="000852D4">
        <w:t>a</w:t>
      </w:r>
      <w:bookmarkEnd w:id="1"/>
    </w:p>
    <w:p w:rsidR="008A7874" w:rsidRPr="000852D4" w:rsidRDefault="009D7BF2" w:rsidP="00C67C90">
      <w:pPr>
        <w:pStyle w:val="RollCallTitle"/>
      </w:pPr>
      <w:bookmarkStart w:id="3" w:name="_Toc30410481"/>
      <w:bookmarkStart w:id="4" w:name="_Toc42094223"/>
      <w:r w:rsidRPr="000852D4">
        <w:t>1.1.</w:t>
      </w:r>
      <w:r w:rsidRPr="000852D4">
        <w:tab/>
        <w:t>Final vote</w:t>
      </w:r>
      <w:bookmarkEnd w:id="3"/>
      <w:bookmarkEnd w:id="4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251D85" w:rsidRPr="000852D4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251D85" w:rsidRPr="000852D4" w:rsidRDefault="009D7BF2" w:rsidP="002659A2">
            <w:pPr>
              <w:pStyle w:val="RollCallVotes"/>
            </w:pPr>
            <w:r w:rsidRPr="000852D4">
              <w:t>17</w:t>
            </w:r>
          </w:p>
        </w:tc>
        <w:tc>
          <w:tcPr>
            <w:tcW w:w="7371" w:type="dxa"/>
            <w:shd w:val="pct10" w:color="000000" w:fill="FFFFFF"/>
          </w:tcPr>
          <w:p w:rsidR="00251D85" w:rsidRPr="000852D4" w:rsidRDefault="00A92F32" w:rsidP="002659A2">
            <w:pPr>
              <w:pStyle w:val="RollCallSymbols14pt"/>
            </w:pPr>
            <w:r w:rsidRPr="000852D4">
              <w:t>+</w:t>
            </w:r>
          </w:p>
        </w:tc>
      </w:tr>
      <w:tr w:rsidR="00251D85" w:rsidRPr="000852D4" w:rsidTr="008C12BD">
        <w:trPr>
          <w:cantSplit/>
        </w:trPr>
        <w:tc>
          <w:tcPr>
            <w:tcW w:w="1701" w:type="dxa"/>
            <w:shd w:val="clear" w:color="auto" w:fill="FFFFFF"/>
          </w:tcPr>
          <w:p w:rsidR="00251D85" w:rsidRPr="000852D4" w:rsidRDefault="009D7BF2" w:rsidP="002659A2">
            <w:pPr>
              <w:pStyle w:val="RollCallTable"/>
            </w:pPr>
            <w:r w:rsidRPr="000852D4">
              <w:t>NI</w:t>
            </w:r>
          </w:p>
        </w:tc>
        <w:tc>
          <w:tcPr>
            <w:tcW w:w="7371" w:type="dxa"/>
            <w:shd w:val="clear" w:color="auto" w:fill="FFFFFF"/>
          </w:tcPr>
          <w:p w:rsidR="00251D85" w:rsidRPr="000852D4" w:rsidRDefault="009D7BF2" w:rsidP="002659A2">
            <w:pPr>
              <w:pStyle w:val="RollCallTable"/>
            </w:pPr>
            <w:r w:rsidRPr="000852D4">
              <w:t>Mislav Kolakušić, Sabrina Pignedoli</w:t>
            </w:r>
          </w:p>
        </w:tc>
      </w:tr>
      <w:tr w:rsidR="009D7BF2" w:rsidRPr="000852D4" w:rsidTr="008C12BD">
        <w:trPr>
          <w:cantSplit/>
        </w:trPr>
        <w:tc>
          <w:tcPr>
            <w:tcW w:w="170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PPE</w:t>
            </w:r>
          </w:p>
        </w:tc>
        <w:tc>
          <w:tcPr>
            <w:tcW w:w="737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Geoffroy Didier, Jiří Pospíšil, Axel Voss, Marion Walsmann, Juan Ignacio Zoido Álvarez</w:t>
            </w:r>
          </w:p>
        </w:tc>
      </w:tr>
      <w:tr w:rsidR="009D7BF2" w:rsidRPr="000852D4" w:rsidTr="008C12BD">
        <w:trPr>
          <w:cantSplit/>
        </w:trPr>
        <w:tc>
          <w:tcPr>
            <w:tcW w:w="170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RENEW</w:t>
            </w:r>
          </w:p>
        </w:tc>
        <w:tc>
          <w:tcPr>
            <w:tcW w:w="737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Karen Melchior, Lucy Nethsingha, Liesje Schreinemacher, Stéphane Séjourné</w:t>
            </w:r>
          </w:p>
        </w:tc>
      </w:tr>
      <w:tr w:rsidR="009D7BF2" w:rsidRPr="000852D4" w:rsidTr="008C12BD">
        <w:trPr>
          <w:cantSplit/>
        </w:trPr>
        <w:tc>
          <w:tcPr>
            <w:tcW w:w="170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S&amp;D</w:t>
            </w:r>
          </w:p>
        </w:tc>
        <w:tc>
          <w:tcPr>
            <w:tcW w:w="737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Ibán García Del Blanco, Jackie Jones, Franco Roberti, Tiemo Wölken, Lara Wolters</w:t>
            </w:r>
          </w:p>
        </w:tc>
      </w:tr>
      <w:tr w:rsidR="009D7BF2" w:rsidRPr="000852D4" w:rsidTr="008C12BD">
        <w:trPr>
          <w:cantSplit/>
        </w:trPr>
        <w:tc>
          <w:tcPr>
            <w:tcW w:w="170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Sergey Lagodinsky</w:t>
            </w:r>
          </w:p>
        </w:tc>
      </w:tr>
    </w:tbl>
    <w:p w:rsidR="00672690" w:rsidRPr="000852D4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0852D4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0852D4" w:rsidRDefault="009D7BF2" w:rsidP="002659A2">
            <w:pPr>
              <w:pStyle w:val="RollCallVotes"/>
            </w:pPr>
            <w:r w:rsidRPr="000852D4">
              <w:t>1</w:t>
            </w:r>
          </w:p>
        </w:tc>
        <w:tc>
          <w:tcPr>
            <w:tcW w:w="7371" w:type="dxa"/>
            <w:shd w:val="pct10" w:color="000000" w:fill="FFFFFF"/>
          </w:tcPr>
          <w:p w:rsidR="005B7835" w:rsidRPr="000852D4" w:rsidRDefault="00A92F32" w:rsidP="002659A2">
            <w:pPr>
              <w:pStyle w:val="RollCallSymbols14pt"/>
            </w:pPr>
            <w:r w:rsidRPr="000852D4">
              <w:t>-</w:t>
            </w:r>
          </w:p>
        </w:tc>
      </w:tr>
      <w:tr w:rsidR="005B7835" w:rsidRPr="000852D4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0852D4" w:rsidRDefault="009D7BF2" w:rsidP="002659A2">
            <w:pPr>
              <w:pStyle w:val="RollCallTable"/>
            </w:pPr>
            <w:r w:rsidRPr="000852D4">
              <w:t>ID</w:t>
            </w:r>
          </w:p>
        </w:tc>
        <w:tc>
          <w:tcPr>
            <w:tcW w:w="7371" w:type="dxa"/>
            <w:shd w:val="clear" w:color="auto" w:fill="FFFFFF"/>
          </w:tcPr>
          <w:p w:rsidR="005B7835" w:rsidRPr="000852D4" w:rsidRDefault="009D7BF2" w:rsidP="002659A2">
            <w:pPr>
              <w:pStyle w:val="RollCallTable"/>
            </w:pPr>
            <w:r w:rsidRPr="000852D4">
              <w:t>Gilles Lebreton</w:t>
            </w:r>
          </w:p>
        </w:tc>
      </w:tr>
    </w:tbl>
    <w:p w:rsidR="00672690" w:rsidRPr="000852D4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0852D4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0852D4" w:rsidRDefault="009D7BF2" w:rsidP="002659A2">
            <w:pPr>
              <w:pStyle w:val="RollCallVotes"/>
            </w:pPr>
            <w:r w:rsidRPr="000852D4">
              <w:t>2</w:t>
            </w:r>
          </w:p>
        </w:tc>
        <w:tc>
          <w:tcPr>
            <w:tcW w:w="7371" w:type="dxa"/>
            <w:shd w:val="pct10" w:color="000000" w:fill="FFFFFF"/>
          </w:tcPr>
          <w:p w:rsidR="005B7835" w:rsidRPr="000852D4" w:rsidRDefault="00A92F32" w:rsidP="002659A2">
            <w:pPr>
              <w:pStyle w:val="RollCallSymbols14pt"/>
            </w:pPr>
            <w:r w:rsidRPr="000852D4">
              <w:t>0</w:t>
            </w:r>
          </w:p>
        </w:tc>
      </w:tr>
      <w:tr w:rsidR="005B7835" w:rsidRPr="000852D4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0852D4" w:rsidRDefault="009D7BF2" w:rsidP="002659A2">
            <w:pPr>
              <w:pStyle w:val="RollCallTable"/>
            </w:pPr>
            <w:r w:rsidRPr="000852D4">
              <w:t>ECR</w:t>
            </w:r>
          </w:p>
        </w:tc>
        <w:tc>
          <w:tcPr>
            <w:tcW w:w="7371" w:type="dxa"/>
            <w:shd w:val="clear" w:color="auto" w:fill="FFFFFF"/>
          </w:tcPr>
          <w:p w:rsidR="005B7835" w:rsidRPr="000852D4" w:rsidRDefault="009D7BF2" w:rsidP="002659A2">
            <w:pPr>
              <w:pStyle w:val="RollCallTable"/>
            </w:pPr>
            <w:r w:rsidRPr="000852D4">
              <w:t>Angel Dzhambazki</w:t>
            </w:r>
          </w:p>
        </w:tc>
      </w:tr>
      <w:tr w:rsidR="009D7BF2" w:rsidRPr="000852D4" w:rsidTr="008C12BD">
        <w:trPr>
          <w:cantSplit/>
        </w:trPr>
        <w:tc>
          <w:tcPr>
            <w:tcW w:w="170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NI</w:t>
            </w:r>
          </w:p>
        </w:tc>
        <w:tc>
          <w:tcPr>
            <w:tcW w:w="7371" w:type="dxa"/>
            <w:shd w:val="clear" w:color="auto" w:fill="FFFFFF"/>
          </w:tcPr>
          <w:p w:rsidR="009D7BF2" w:rsidRPr="000852D4" w:rsidRDefault="009D7BF2" w:rsidP="002659A2">
            <w:pPr>
              <w:pStyle w:val="RollCallTable"/>
            </w:pPr>
            <w:r w:rsidRPr="000852D4">
              <w:t>Lefteris Nikolaou-Alavanos</w:t>
            </w:r>
          </w:p>
        </w:tc>
      </w:tr>
    </w:tbl>
    <w:p w:rsidR="000265BD" w:rsidRPr="000852D4" w:rsidRDefault="000265BD" w:rsidP="00AD4CEB">
      <w:pPr>
        <w:pStyle w:val="Normal12a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5887" w:rsidRPr="000852D4" w:rsidTr="00675887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5887" w:rsidRPr="000852D4" w:rsidRDefault="00675887" w:rsidP="000B1C1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shd w:val="pct10" w:color="000000" w:fill="FFFFFF"/>
            <w:vAlign w:val="center"/>
          </w:tcPr>
          <w:p w:rsidR="00675887" w:rsidRPr="000852D4" w:rsidRDefault="007C14DA" w:rsidP="00CD0CF5">
            <w:pPr>
              <w:pStyle w:val="NormalBoldCenter"/>
            </w:pPr>
            <w:r w:rsidRPr="000852D4">
              <w:t>Corrections to votes and voting intentions</w:t>
            </w:r>
          </w:p>
        </w:tc>
      </w:tr>
      <w:tr w:rsidR="00DD64B7" w:rsidRPr="000852D4" w:rsidTr="00DD64B7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D64B7" w:rsidRPr="000852D4" w:rsidRDefault="00DD64B7" w:rsidP="002659A2">
            <w:pPr>
              <w:pStyle w:val="RollCallSymbols12pt"/>
            </w:pPr>
            <w:r w:rsidRPr="000852D4">
              <w:t>+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D64B7" w:rsidRPr="000852D4" w:rsidRDefault="00DD64B7" w:rsidP="009E24B6">
            <w:pPr>
              <w:pStyle w:val="RollCallTable"/>
            </w:pPr>
          </w:p>
        </w:tc>
      </w:tr>
      <w:tr w:rsidR="00DD64B7" w:rsidRPr="000852D4" w:rsidTr="00DD64B7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D64B7" w:rsidRPr="000852D4" w:rsidRDefault="00DD64B7" w:rsidP="002659A2">
            <w:pPr>
              <w:pStyle w:val="RollCallSymbols12pt"/>
            </w:pPr>
            <w:r w:rsidRPr="000852D4"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D64B7" w:rsidRPr="000852D4" w:rsidRDefault="00DD64B7" w:rsidP="009E24B6">
            <w:pPr>
              <w:pStyle w:val="RollCallTable"/>
            </w:pPr>
          </w:p>
        </w:tc>
      </w:tr>
      <w:tr w:rsidR="00DD64B7" w:rsidRPr="000852D4" w:rsidTr="00DD64B7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:rsidR="00DD64B7" w:rsidRPr="000852D4" w:rsidRDefault="00DD64B7" w:rsidP="002659A2">
            <w:pPr>
              <w:pStyle w:val="RollCallSymbols12pt"/>
            </w:pPr>
            <w:r w:rsidRPr="000852D4">
              <w:t>0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D64B7" w:rsidRPr="000852D4" w:rsidRDefault="00DD64B7" w:rsidP="009E24B6">
            <w:pPr>
              <w:pStyle w:val="RollCallTable"/>
            </w:pPr>
          </w:p>
        </w:tc>
      </w:tr>
    </w:tbl>
    <w:p w:rsidR="00DD64B7" w:rsidRPr="000852D4" w:rsidRDefault="00DD64B7" w:rsidP="00AD4CEB">
      <w:pPr>
        <w:pStyle w:val="Normal12a"/>
      </w:pPr>
    </w:p>
    <w:p w:rsidR="005A28B9" w:rsidRPr="000852D4" w:rsidRDefault="005A28B9" w:rsidP="00AD4CEB">
      <w:pPr>
        <w:pStyle w:val="Normal12a"/>
      </w:pPr>
    </w:p>
    <w:p w:rsidR="001E4EBD" w:rsidRPr="000852D4" w:rsidRDefault="001E4EBD" w:rsidP="001E4EBD"/>
    <w:p w:rsidR="001E4EBD" w:rsidRPr="000852D4" w:rsidRDefault="001E4EBD" w:rsidP="001E4EBD">
      <w:pPr>
        <w:sectPr w:rsidR="001E4EBD" w:rsidRPr="000852D4" w:rsidSect="00441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567" w:footer="567" w:gutter="0"/>
          <w:cols w:space="720"/>
          <w:titlePg/>
          <w:docGrid w:linePitch="326"/>
        </w:sectPr>
      </w:pPr>
    </w:p>
    <w:p w:rsidR="008452E8" w:rsidRPr="000852D4" w:rsidRDefault="00CC6E1E" w:rsidP="00E2660A">
      <w:pPr>
        <w:pStyle w:val="AttendancePVTitle"/>
      </w:pPr>
      <w:r w:rsidRPr="000852D4"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</w:t>
      </w:r>
      <w:r w:rsidR="00D42D44">
        <w:t>Ț</w:t>
      </w:r>
      <w:r w:rsidRPr="000852D4">
        <w:t>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852D4">
        <w:trPr>
          <w:cantSplit/>
        </w:trPr>
        <w:tc>
          <w:tcPr>
            <w:tcW w:w="9072" w:type="dxa"/>
            <w:shd w:val="pct10" w:color="000000" w:fill="FFFFFF"/>
          </w:tcPr>
          <w:p w:rsidR="008452E8" w:rsidRPr="000852D4" w:rsidRDefault="00CC6E1E" w:rsidP="00AD4CEB">
            <w:pPr>
              <w:pStyle w:val="AttendancePVTable"/>
            </w:pPr>
            <w:r w:rsidRPr="000852D4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0852D4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0852D4" w:rsidRDefault="009D7BF2" w:rsidP="00AD4CEB">
            <w:pPr>
              <w:pStyle w:val="AttendancePVTable"/>
            </w:pPr>
            <w:r w:rsidRPr="000852D4">
              <w:t>Ibán García Del Blanco, Sergey Lagodinsky, Lucy Nethsingha, Marion Walsmann</w:t>
            </w:r>
          </w:p>
        </w:tc>
      </w:tr>
      <w:tr w:rsidR="008452E8" w:rsidRPr="000852D4">
        <w:trPr>
          <w:cantSplit/>
        </w:trPr>
        <w:tc>
          <w:tcPr>
            <w:tcW w:w="9072" w:type="dxa"/>
            <w:shd w:val="pct10" w:color="000000" w:fill="FFFFFF"/>
          </w:tcPr>
          <w:p w:rsidR="008452E8" w:rsidRPr="000852D4" w:rsidRDefault="00CC6E1E" w:rsidP="00AD4CEB">
            <w:pPr>
              <w:pStyle w:val="AttendancePVTable"/>
            </w:pPr>
            <w:r w:rsidRPr="000852D4">
              <w:t>Членове/Diputados/Poslanci/Medlemmer/Mitglieder/Parlamendiliikmed/Βουλευτές/Members/Députés/Zastupnici/Deputati/Deputāti/ Nariai/Képviselõk/Membri/Leden/Posłowie/Deputados/Deputa</w:t>
            </w:r>
            <w:r w:rsidR="00D42D44">
              <w:t>ț</w:t>
            </w:r>
            <w:r w:rsidRPr="000852D4">
              <w:t>i/Jäsenet/Ledamöter</w:t>
            </w:r>
          </w:p>
        </w:tc>
      </w:tr>
      <w:tr w:rsidR="008452E8" w:rsidRPr="000852D4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0852D4" w:rsidRDefault="009D7BF2" w:rsidP="00BD3D14">
            <w:pPr>
              <w:pStyle w:val="AttendancePVTable"/>
            </w:pPr>
            <w:r w:rsidRPr="000852D4">
              <w:t>Patrick Breyer, Geoffroy Didier, Angel Dzhambazki, Jackie Jones, Mislav Kolakušić, Gilles Lebreton, , Karen Melchior, Lefteris Nikolaou</w:t>
            </w:r>
            <w:r w:rsidRPr="000852D4">
              <w:noBreakHyphen/>
              <w:t>Alavanos, Sabrina Pignedoli, Jiří Pospíšil, Franco Roberti, Liesje Schreinemacher, Stéphane Séjourné, Axel Voss, Lara Wolters, Tiemo Wölken</w:t>
            </w:r>
          </w:p>
        </w:tc>
      </w:tr>
      <w:tr w:rsidR="008452E8" w:rsidRPr="000852D4">
        <w:trPr>
          <w:cantSplit/>
        </w:trPr>
        <w:tc>
          <w:tcPr>
            <w:tcW w:w="9072" w:type="dxa"/>
            <w:shd w:val="pct10" w:color="000000" w:fill="FFFFFF"/>
          </w:tcPr>
          <w:p w:rsidR="008452E8" w:rsidRPr="000852D4" w:rsidRDefault="00CC6E1E" w:rsidP="00AD4CEB">
            <w:pPr>
              <w:pStyle w:val="AttendancePVTable"/>
            </w:pPr>
            <w:r w:rsidRPr="000852D4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</w:t>
            </w:r>
            <w:r w:rsidR="00D42D44">
              <w:t>ț</w:t>
            </w:r>
            <w:r w:rsidRPr="000852D4">
              <w:t>i/Náhradníci/ Namestniki/Varajäsenet/Suppleanter</w:t>
            </w:r>
          </w:p>
        </w:tc>
      </w:tr>
      <w:tr w:rsidR="008452E8" w:rsidRPr="000852D4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0852D4" w:rsidRDefault="00BD3D14" w:rsidP="00BD3D14">
            <w:pPr>
              <w:pStyle w:val="AttendancePVTable"/>
            </w:pPr>
            <w:r w:rsidRPr="000852D4">
              <w:t>Jorge Buxadé Villalba, Pascal Durand, Heidi Hautala, Emil Radev, Marie Toussaint</w:t>
            </w:r>
          </w:p>
        </w:tc>
      </w:tr>
    </w:tbl>
    <w:p w:rsidR="008452E8" w:rsidRPr="000852D4" w:rsidRDefault="008452E8" w:rsidP="005D5A08">
      <w:pPr>
        <w:pStyle w:val="AttendancePV"/>
      </w:pPr>
    </w:p>
    <w:p w:rsidR="008452E8" w:rsidRPr="000852D4" w:rsidRDefault="008452E8" w:rsidP="005D5A08">
      <w:pPr>
        <w:pStyle w:val="AttendancePV"/>
      </w:pPr>
    </w:p>
    <w:p w:rsidR="00714F25" w:rsidRPr="000852D4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0852D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852D4" w:rsidRDefault="006D2283" w:rsidP="00467244">
            <w:pPr>
              <w:pStyle w:val="AttendancePVTable"/>
            </w:pPr>
            <w:r w:rsidRPr="000852D4">
              <w:t>209 (7)</w:t>
            </w:r>
          </w:p>
        </w:tc>
      </w:tr>
      <w:tr w:rsidR="008452E8" w:rsidRPr="000852D4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0852D4" w:rsidRDefault="009D7BF2" w:rsidP="00AD4CEB">
            <w:pPr>
              <w:pStyle w:val="AttendancePVTable"/>
            </w:pPr>
            <w:r w:rsidRPr="000852D4">
              <w:t>Juan Ignacio Zoido Álvarez</w:t>
            </w:r>
          </w:p>
        </w:tc>
      </w:tr>
      <w:tr w:rsidR="008452E8" w:rsidRPr="000852D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852D4" w:rsidRDefault="00467244" w:rsidP="00AD4CEB">
            <w:pPr>
              <w:pStyle w:val="AttendancePVTable"/>
            </w:pPr>
            <w:r w:rsidRPr="000852D4">
              <w:t>216 (3)</w:t>
            </w:r>
          </w:p>
        </w:tc>
      </w:tr>
      <w:tr w:rsidR="008452E8" w:rsidRPr="000852D4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0852D4" w:rsidRDefault="008452E8" w:rsidP="00AD4CEB">
            <w:pPr>
              <w:pStyle w:val="AttendancePVTable"/>
            </w:pPr>
          </w:p>
        </w:tc>
      </w:tr>
      <w:tr w:rsidR="008452E8" w:rsidRPr="000852D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852D4" w:rsidRDefault="006D2283" w:rsidP="00467244">
            <w:pPr>
              <w:pStyle w:val="AttendancePVTable"/>
            </w:pPr>
            <w:r w:rsidRPr="000852D4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0852D4">
        <w:trPr>
          <w:trHeight w:val="720"/>
        </w:trPr>
        <w:tc>
          <w:tcPr>
            <w:tcW w:w="7513" w:type="dxa"/>
          </w:tcPr>
          <w:p w:rsidR="008452E8" w:rsidRPr="000852D4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:rsidR="008452E8" w:rsidRPr="000852D4" w:rsidRDefault="008452E8" w:rsidP="00AD4CEB">
            <w:pPr>
              <w:pStyle w:val="AttendancePVTable"/>
            </w:pPr>
          </w:p>
        </w:tc>
      </w:tr>
    </w:tbl>
    <w:p w:rsidR="008452E8" w:rsidRPr="000852D4" w:rsidRDefault="008452E8" w:rsidP="005D5A08">
      <w:pPr>
        <w:pStyle w:val="AttendancePV"/>
      </w:pPr>
    </w:p>
    <w:p w:rsidR="0083601E" w:rsidRPr="000852D4" w:rsidRDefault="0083601E" w:rsidP="005D5A08">
      <w:pPr>
        <w:pStyle w:val="AttendancePV"/>
      </w:pPr>
    </w:p>
    <w:p w:rsidR="0083601E" w:rsidRPr="000852D4" w:rsidRDefault="0083601E" w:rsidP="005D5A08">
      <w:pPr>
        <w:pStyle w:val="AttendancePV"/>
      </w:pPr>
    </w:p>
    <w:p w:rsidR="008452E8" w:rsidRPr="000852D4" w:rsidRDefault="008452E8" w:rsidP="005D5A08">
      <w:pPr>
        <w:pStyle w:val="AttendancePV"/>
      </w:pPr>
    </w:p>
    <w:p w:rsidR="0083601E" w:rsidRPr="000852D4" w:rsidRDefault="0076749D" w:rsidP="005D5A08">
      <w:pPr>
        <w:pStyle w:val="AttendancePV"/>
      </w:pPr>
      <w:r w:rsidRPr="000852D4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0852D4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0852D4" w:rsidRDefault="0083601E" w:rsidP="00AD4CEB">
            <w:pPr>
              <w:pStyle w:val="AttendancePVTable"/>
            </w:pPr>
            <w:r w:rsidRPr="000852D4">
              <w:lastRenderedPageBreak/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0852D4" w:rsidTr="00B15084">
        <w:trPr>
          <w:cantSplit/>
          <w:trHeight w:val="720"/>
        </w:trPr>
        <w:tc>
          <w:tcPr>
            <w:tcW w:w="9072" w:type="dxa"/>
          </w:tcPr>
          <w:p w:rsidR="0083601E" w:rsidRPr="000852D4" w:rsidRDefault="0083601E" w:rsidP="00AD4CEB">
            <w:pPr>
              <w:pStyle w:val="AttendancePVTable"/>
            </w:pPr>
          </w:p>
        </w:tc>
      </w:tr>
    </w:tbl>
    <w:p w:rsidR="008452E8" w:rsidRPr="000852D4" w:rsidRDefault="008452E8" w:rsidP="005D5A08">
      <w:pPr>
        <w:pStyle w:val="AttendancePV"/>
      </w:pPr>
    </w:p>
    <w:p w:rsidR="0083601E" w:rsidRPr="000852D4" w:rsidRDefault="0083601E" w:rsidP="005D5A08">
      <w:pPr>
        <w:pStyle w:val="AttendancePV"/>
      </w:pPr>
    </w:p>
    <w:p w:rsidR="00DB5CC6" w:rsidRPr="000852D4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852D4">
        <w:tc>
          <w:tcPr>
            <w:tcW w:w="9072" w:type="dxa"/>
            <w:shd w:val="pct10" w:color="000000" w:fill="FFFFFF"/>
          </w:tcPr>
          <w:p w:rsidR="008452E8" w:rsidRPr="000852D4" w:rsidRDefault="00CC6E1E" w:rsidP="00F51C97">
            <w:pPr>
              <w:pStyle w:val="AttendancePVTable"/>
            </w:pPr>
            <w:r w:rsidRPr="000852D4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0852D4">
              <w:noBreakHyphen/>
              <w:t>'Chairman'/Op uitnodiging van de voorzitter/Na zaproszenie Przewodniczącego/A convite do Presidente/La invita</w:t>
            </w:r>
            <w:r w:rsidR="00D42D44">
              <w:t>ț</w:t>
            </w:r>
            <w:r w:rsidRPr="000852D4">
              <w:t>ia pre</w:t>
            </w:r>
            <w:r w:rsidR="00D42D44">
              <w:t>ș</w:t>
            </w:r>
            <w:r w:rsidRPr="000852D4">
              <w:t>edintelui/ Na pozvanie predsedu/Na povabilo predsednika/Puheenjohtajan kutsusta/På ordförandens inbjudan</w:t>
            </w:r>
          </w:p>
        </w:tc>
      </w:tr>
      <w:tr w:rsidR="008452E8" w:rsidRPr="000852D4">
        <w:trPr>
          <w:trHeight w:val="720"/>
        </w:trPr>
        <w:tc>
          <w:tcPr>
            <w:tcW w:w="9072" w:type="dxa"/>
          </w:tcPr>
          <w:p w:rsidR="008452E8" w:rsidRPr="000852D4" w:rsidRDefault="008452E8" w:rsidP="00AD4CEB">
            <w:pPr>
              <w:pStyle w:val="AttendancePVTable"/>
            </w:pPr>
          </w:p>
        </w:tc>
      </w:tr>
    </w:tbl>
    <w:p w:rsidR="008452E8" w:rsidRPr="000852D4" w:rsidRDefault="008452E8" w:rsidP="005D5A08">
      <w:pPr>
        <w:pStyle w:val="AttendancePV"/>
      </w:pPr>
    </w:p>
    <w:p w:rsidR="0083601E" w:rsidRPr="000852D4" w:rsidRDefault="0083601E" w:rsidP="005D5A08">
      <w:pPr>
        <w:pStyle w:val="AttendancePV"/>
      </w:pPr>
    </w:p>
    <w:p w:rsidR="008452E8" w:rsidRPr="000852D4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852D4">
        <w:tc>
          <w:tcPr>
            <w:tcW w:w="9072" w:type="dxa"/>
            <w:gridSpan w:val="2"/>
            <w:shd w:val="pct10" w:color="000000" w:fill="FFFFFF"/>
          </w:tcPr>
          <w:p w:rsidR="008452E8" w:rsidRPr="000852D4" w:rsidRDefault="00CC6E1E" w:rsidP="00AD4CEB">
            <w:pPr>
              <w:pStyle w:val="AttendancePVTable"/>
            </w:pPr>
            <w:r w:rsidRPr="000852D4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0852D4">
        <w:trPr>
          <w:trHeight w:val="720"/>
        </w:trPr>
        <w:tc>
          <w:tcPr>
            <w:tcW w:w="9072" w:type="dxa"/>
            <w:gridSpan w:val="2"/>
          </w:tcPr>
          <w:p w:rsidR="008452E8" w:rsidRPr="000852D4" w:rsidRDefault="008452E8" w:rsidP="00AD4CEB">
            <w:pPr>
              <w:pStyle w:val="AttendancePVTable"/>
            </w:pPr>
          </w:p>
        </w:tc>
      </w:tr>
      <w:tr w:rsidR="008452E8" w:rsidRPr="000852D4">
        <w:tc>
          <w:tcPr>
            <w:tcW w:w="9072" w:type="dxa"/>
            <w:gridSpan w:val="2"/>
            <w:shd w:val="pct10" w:color="000000" w:fill="FFFFFF"/>
          </w:tcPr>
          <w:p w:rsidR="008452E8" w:rsidRPr="000852D4" w:rsidRDefault="00CC6E1E" w:rsidP="002E2B09">
            <w:pPr>
              <w:pStyle w:val="AttendancePVTable"/>
            </w:pPr>
            <w:r w:rsidRPr="000852D4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0852D4">
        <w:trPr>
          <w:trHeight w:val="720"/>
        </w:trPr>
        <w:tc>
          <w:tcPr>
            <w:tcW w:w="9072" w:type="dxa"/>
            <w:gridSpan w:val="2"/>
          </w:tcPr>
          <w:p w:rsidR="008452E8" w:rsidRPr="000852D4" w:rsidRDefault="008452E8" w:rsidP="00AD4CEB">
            <w:pPr>
              <w:pStyle w:val="AttendancePVTable"/>
            </w:pPr>
          </w:p>
        </w:tc>
      </w:tr>
      <w:tr w:rsidR="008452E8" w:rsidRPr="000852D4">
        <w:tc>
          <w:tcPr>
            <w:tcW w:w="9072" w:type="dxa"/>
            <w:gridSpan w:val="2"/>
            <w:shd w:val="pct10" w:color="000000" w:fill="FFFFFF"/>
          </w:tcPr>
          <w:p w:rsidR="008452E8" w:rsidRPr="000852D4" w:rsidRDefault="00F0068D" w:rsidP="00F0068D">
            <w:pPr>
              <w:pStyle w:val="AttendancePVTable"/>
            </w:pPr>
            <w:r w:rsidRPr="000852D4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</w:t>
            </w:r>
            <w:r w:rsidR="00D42D44">
              <w:t>ț</w:t>
            </w:r>
            <w:r w:rsidRPr="000852D4">
              <w:t xml:space="preserve">ii </w:t>
            </w:r>
            <w:r w:rsidR="00D42D44">
              <w:t>ș</w:t>
            </w:r>
            <w:r w:rsidRPr="000852D4">
              <w:t>i organe/Iné inštitúcie a orgány/Muut toimielimet ja elimet/Andra institutioner och organ</w:t>
            </w:r>
          </w:p>
        </w:tc>
      </w:tr>
      <w:tr w:rsidR="008452E8" w:rsidRPr="000852D4">
        <w:trPr>
          <w:cantSplit/>
          <w:trHeight w:val="720"/>
        </w:trPr>
        <w:tc>
          <w:tcPr>
            <w:tcW w:w="1701" w:type="dxa"/>
          </w:tcPr>
          <w:p w:rsidR="008452E8" w:rsidRPr="000852D4" w:rsidRDefault="008452E8" w:rsidP="00AD4CEB">
            <w:pPr>
              <w:pStyle w:val="AttendancePVTable"/>
            </w:pPr>
          </w:p>
        </w:tc>
        <w:tc>
          <w:tcPr>
            <w:tcW w:w="7371" w:type="dxa"/>
          </w:tcPr>
          <w:p w:rsidR="008452E8" w:rsidRPr="000852D4" w:rsidRDefault="008452E8" w:rsidP="00AD4CEB">
            <w:pPr>
              <w:pStyle w:val="AttendancePVTable"/>
            </w:pPr>
          </w:p>
        </w:tc>
      </w:tr>
    </w:tbl>
    <w:p w:rsidR="008452E8" w:rsidRPr="000852D4" w:rsidRDefault="008452E8" w:rsidP="005D5A08">
      <w:pPr>
        <w:pStyle w:val="AttendancePV"/>
      </w:pPr>
    </w:p>
    <w:p w:rsidR="008452E8" w:rsidRPr="000852D4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852D4">
        <w:trPr>
          <w:cantSplit/>
        </w:trPr>
        <w:tc>
          <w:tcPr>
            <w:tcW w:w="9072" w:type="dxa"/>
            <w:shd w:val="pct10" w:color="000000" w:fill="FFFFFF"/>
          </w:tcPr>
          <w:p w:rsidR="008452E8" w:rsidRPr="000852D4" w:rsidRDefault="00007788" w:rsidP="00AD4CEB">
            <w:pPr>
              <w:pStyle w:val="AttendancePVTable"/>
            </w:pPr>
            <w:r w:rsidRPr="000852D4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</w:t>
            </w:r>
            <w:r w:rsidR="00D42D44">
              <w:t>ț</w:t>
            </w:r>
            <w:r w:rsidRPr="000852D4">
              <w:t>i participan</w:t>
            </w:r>
            <w:r w:rsidR="00D42D44">
              <w:t>ț</w:t>
            </w:r>
            <w:r w:rsidRPr="000852D4">
              <w:t>i/Iní účastníci/Drugi udeleženci/Muut osallistujat/Övriga deltagare</w:t>
            </w:r>
          </w:p>
        </w:tc>
      </w:tr>
      <w:tr w:rsidR="008452E8" w:rsidRPr="000852D4">
        <w:trPr>
          <w:cantSplit/>
          <w:trHeight w:val="1200"/>
        </w:trPr>
        <w:tc>
          <w:tcPr>
            <w:tcW w:w="9072" w:type="dxa"/>
          </w:tcPr>
          <w:p w:rsidR="008452E8" w:rsidRPr="000852D4" w:rsidRDefault="008452E8" w:rsidP="00AD4CEB">
            <w:pPr>
              <w:pStyle w:val="AttendancePVTable"/>
            </w:pPr>
          </w:p>
        </w:tc>
      </w:tr>
    </w:tbl>
    <w:p w:rsidR="0083601E" w:rsidRPr="000852D4" w:rsidRDefault="0083601E" w:rsidP="005D5A08">
      <w:pPr>
        <w:pStyle w:val="AttendancePV"/>
      </w:pPr>
      <w:r w:rsidRPr="000852D4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852D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852D4" w:rsidRDefault="00C634EF" w:rsidP="005F6C89">
            <w:pPr>
              <w:pStyle w:val="AttendancePVTable"/>
            </w:pPr>
            <w:r w:rsidRPr="000852D4">
              <w:lastRenderedPageBreak/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0852D4">
        <w:trPr>
          <w:cantSplit/>
        </w:trPr>
        <w:tc>
          <w:tcPr>
            <w:tcW w:w="1701" w:type="dxa"/>
            <w:shd w:val="clear" w:color="auto" w:fill="FFFFFF"/>
          </w:tcPr>
          <w:p w:rsidR="008452E8" w:rsidRPr="000852D4" w:rsidRDefault="008452E8" w:rsidP="00A66B35">
            <w:pPr>
              <w:pStyle w:val="AttendancePVTable"/>
            </w:pPr>
            <w:r w:rsidRPr="000852D4">
              <w:t>PPE</w:t>
            </w:r>
          </w:p>
          <w:p w:rsidR="008452E8" w:rsidRPr="000852D4" w:rsidRDefault="00CE5AEB" w:rsidP="00A66B35">
            <w:pPr>
              <w:pStyle w:val="AttendancePVTable"/>
            </w:pPr>
            <w:r w:rsidRPr="000852D4">
              <w:t>S&amp;D</w:t>
            </w:r>
          </w:p>
          <w:p w:rsidR="00A5325A" w:rsidRPr="000852D4" w:rsidRDefault="00A5325A" w:rsidP="00A66B35">
            <w:pPr>
              <w:pStyle w:val="AttendancePVTable"/>
            </w:pPr>
            <w:r w:rsidRPr="000852D4">
              <w:t>Renew</w:t>
            </w:r>
          </w:p>
          <w:p w:rsidR="008452E8" w:rsidRPr="000852D4" w:rsidRDefault="00926DB0" w:rsidP="00A66B35">
            <w:pPr>
              <w:pStyle w:val="AttendancePVTable"/>
            </w:pPr>
            <w:r w:rsidRPr="000852D4">
              <w:t>Verts/ALE</w:t>
            </w:r>
          </w:p>
          <w:p w:rsidR="00A5325A" w:rsidRPr="000852D4" w:rsidRDefault="00A5325A" w:rsidP="00A5325A">
            <w:pPr>
              <w:pStyle w:val="AttendancePVTable"/>
            </w:pPr>
            <w:r w:rsidRPr="000852D4">
              <w:t>ID</w:t>
            </w:r>
          </w:p>
          <w:p w:rsidR="00A5325A" w:rsidRPr="000852D4" w:rsidRDefault="00A5325A" w:rsidP="00A5325A">
            <w:pPr>
              <w:pStyle w:val="AttendancePVTable"/>
            </w:pPr>
            <w:r w:rsidRPr="000852D4">
              <w:t>ECR</w:t>
            </w:r>
          </w:p>
          <w:p w:rsidR="008452E8" w:rsidRPr="000852D4" w:rsidRDefault="00926DB0" w:rsidP="00A66B35">
            <w:pPr>
              <w:pStyle w:val="AttendancePVTable"/>
            </w:pPr>
            <w:r w:rsidRPr="000852D4">
              <w:t>GUE/NGL</w:t>
            </w:r>
          </w:p>
          <w:p w:rsidR="008452E8" w:rsidRPr="000852D4" w:rsidRDefault="008452E8" w:rsidP="00A66B35">
            <w:pPr>
              <w:pStyle w:val="AttendancePVTable"/>
            </w:pPr>
            <w:r w:rsidRPr="000852D4">
              <w:t>NI</w:t>
            </w:r>
          </w:p>
        </w:tc>
        <w:tc>
          <w:tcPr>
            <w:tcW w:w="7371" w:type="dxa"/>
            <w:shd w:val="clear" w:color="auto" w:fill="FFFFFF"/>
          </w:tcPr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06514D" w:rsidRPr="000852D4" w:rsidRDefault="0006514D" w:rsidP="00374A20">
            <w:pPr>
              <w:pStyle w:val="AttendancePVTable"/>
            </w:pPr>
          </w:p>
        </w:tc>
      </w:tr>
    </w:tbl>
    <w:p w:rsidR="00DB5CC6" w:rsidRPr="000852D4" w:rsidRDefault="00DB5CC6" w:rsidP="005D5A08">
      <w:pPr>
        <w:pStyle w:val="AttendancePV"/>
      </w:pPr>
    </w:p>
    <w:p w:rsidR="0083601E" w:rsidRPr="000852D4" w:rsidRDefault="0083601E" w:rsidP="005D5A08">
      <w:pPr>
        <w:pStyle w:val="AttendancePV"/>
      </w:pPr>
    </w:p>
    <w:p w:rsidR="0083601E" w:rsidRPr="000852D4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852D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852D4" w:rsidRDefault="00DC629C" w:rsidP="00AD4CEB">
            <w:pPr>
              <w:pStyle w:val="AttendancePVTable"/>
            </w:pPr>
            <w:r w:rsidRPr="000852D4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</w:t>
            </w:r>
            <w:r w:rsidR="00D42D44">
              <w:t>ș</w:t>
            </w:r>
            <w:r w:rsidRPr="000852D4">
              <w:t>edinte/Kancelária predsedu/Urad predsednika/Puhemiehen kabinetti/Talmannens kansli</w:t>
            </w:r>
          </w:p>
        </w:tc>
      </w:tr>
      <w:tr w:rsidR="008452E8" w:rsidRPr="000852D4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0852D4" w:rsidRDefault="008452E8" w:rsidP="00AD4CEB">
            <w:pPr>
              <w:pStyle w:val="AttendancePVTable"/>
            </w:pPr>
          </w:p>
        </w:tc>
      </w:tr>
      <w:tr w:rsidR="008452E8" w:rsidRPr="000852D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852D4" w:rsidRDefault="00C634EF" w:rsidP="00AD4CEB">
            <w:pPr>
              <w:pStyle w:val="AttendancePVTable"/>
            </w:pPr>
            <w:r w:rsidRPr="000852D4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0852D4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0852D4" w:rsidRDefault="008452E8" w:rsidP="00AD4CEB">
            <w:pPr>
              <w:pStyle w:val="AttendancePVTable"/>
            </w:pPr>
          </w:p>
        </w:tc>
      </w:tr>
      <w:tr w:rsidR="008452E8" w:rsidRPr="000852D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852D4" w:rsidRDefault="00C634EF" w:rsidP="00AD4CEB">
            <w:pPr>
              <w:pStyle w:val="AttendancePVTable"/>
            </w:pPr>
            <w:r w:rsidRPr="000852D4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0852D4">
              <w:noBreakHyphen/>
              <w:t>generaal/Dyrekcja Generalna/Direcção-Geral/Direc</w:t>
            </w:r>
            <w:r w:rsidR="00D42D44">
              <w:t>ț</w:t>
            </w:r>
            <w:r w:rsidRPr="000852D4">
              <w:t>ii Generale/Generálne riaditeľstvo/Generalni direktorat/Pääosasto/Generaldirektorat</w:t>
            </w:r>
          </w:p>
        </w:tc>
      </w:tr>
      <w:tr w:rsidR="008452E8" w:rsidRPr="000852D4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0852D4" w:rsidRDefault="008452E8" w:rsidP="00A66B35">
            <w:pPr>
              <w:pStyle w:val="AttendancePVTable"/>
            </w:pPr>
            <w:r w:rsidRPr="000852D4">
              <w:t>DG PRES</w:t>
            </w:r>
          </w:p>
          <w:p w:rsidR="008452E8" w:rsidRPr="000852D4" w:rsidRDefault="008452E8" w:rsidP="00A66B35">
            <w:pPr>
              <w:pStyle w:val="AttendancePVTable"/>
            </w:pPr>
            <w:r w:rsidRPr="000852D4">
              <w:t>DG IPOL</w:t>
            </w:r>
          </w:p>
          <w:p w:rsidR="008452E8" w:rsidRPr="000852D4" w:rsidRDefault="008452E8" w:rsidP="00A66B35">
            <w:pPr>
              <w:pStyle w:val="AttendancePVTable"/>
            </w:pPr>
            <w:r w:rsidRPr="000852D4">
              <w:t>DG EXPO</w:t>
            </w:r>
          </w:p>
          <w:p w:rsidR="00CA53ED" w:rsidRPr="000852D4" w:rsidRDefault="00CA53ED" w:rsidP="00A66B35">
            <w:pPr>
              <w:pStyle w:val="AttendancePVTable"/>
            </w:pPr>
            <w:r w:rsidRPr="000852D4">
              <w:t>DG EPRS</w:t>
            </w:r>
          </w:p>
          <w:p w:rsidR="008452E8" w:rsidRPr="000852D4" w:rsidRDefault="008452E8" w:rsidP="00A66B35">
            <w:pPr>
              <w:pStyle w:val="AttendancePVTable"/>
            </w:pPr>
            <w:r w:rsidRPr="000852D4">
              <w:t>DG COMM</w:t>
            </w:r>
          </w:p>
          <w:p w:rsidR="008452E8" w:rsidRPr="000852D4" w:rsidRDefault="008452E8" w:rsidP="00A66B35">
            <w:pPr>
              <w:pStyle w:val="AttendancePVTable"/>
            </w:pPr>
            <w:r w:rsidRPr="000852D4">
              <w:t>DG PERS</w:t>
            </w:r>
          </w:p>
          <w:p w:rsidR="008452E8" w:rsidRPr="000852D4" w:rsidRDefault="007C674A" w:rsidP="00A66B35">
            <w:pPr>
              <w:pStyle w:val="AttendancePVTable"/>
            </w:pPr>
            <w:r w:rsidRPr="000852D4">
              <w:t>DG INLO</w:t>
            </w:r>
          </w:p>
          <w:p w:rsidR="008452E8" w:rsidRPr="000852D4" w:rsidRDefault="008452E8" w:rsidP="00A66B35">
            <w:pPr>
              <w:pStyle w:val="AttendancePVTable"/>
            </w:pPr>
            <w:r w:rsidRPr="000852D4">
              <w:t>DG TRAD</w:t>
            </w:r>
          </w:p>
          <w:p w:rsidR="007C674A" w:rsidRPr="000852D4" w:rsidRDefault="007C674A" w:rsidP="00A66B35">
            <w:pPr>
              <w:pStyle w:val="AttendancePVTable"/>
            </w:pPr>
            <w:r w:rsidRPr="000852D4">
              <w:t>DG LINC</w:t>
            </w:r>
          </w:p>
          <w:p w:rsidR="008452E8" w:rsidRPr="000852D4" w:rsidRDefault="008452E8" w:rsidP="00A66B35">
            <w:pPr>
              <w:pStyle w:val="AttendancePVTable"/>
            </w:pPr>
            <w:r w:rsidRPr="000852D4">
              <w:t>DG FINS</w:t>
            </w:r>
          </w:p>
          <w:p w:rsidR="00CA53ED" w:rsidRPr="000852D4" w:rsidRDefault="00CA53ED" w:rsidP="00A66B35">
            <w:pPr>
              <w:pStyle w:val="AttendancePVTable"/>
            </w:pPr>
            <w:r w:rsidRPr="000852D4">
              <w:t>DG ITEC</w:t>
            </w:r>
          </w:p>
          <w:p w:rsidR="007C674A" w:rsidRPr="000852D4" w:rsidRDefault="00CA53ED" w:rsidP="00A66B35">
            <w:pPr>
              <w:pStyle w:val="AttendancePVTable"/>
            </w:pPr>
            <w:r w:rsidRPr="000852D4"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8452E8" w:rsidRPr="000852D4" w:rsidRDefault="008452E8" w:rsidP="00A66B35">
            <w:pPr>
              <w:pStyle w:val="AttendancePVTable"/>
            </w:pPr>
          </w:p>
          <w:p w:rsidR="00615488" w:rsidRPr="000852D4" w:rsidRDefault="00615488" w:rsidP="00A66B35">
            <w:pPr>
              <w:pStyle w:val="AttendancePVTable"/>
            </w:pPr>
          </w:p>
          <w:p w:rsidR="00CA53ED" w:rsidRPr="000852D4" w:rsidRDefault="00CA53ED" w:rsidP="00A66B35">
            <w:pPr>
              <w:pStyle w:val="AttendancePVTable"/>
            </w:pPr>
          </w:p>
          <w:p w:rsidR="00CA53ED" w:rsidRPr="000852D4" w:rsidRDefault="00CA53ED" w:rsidP="00A66B35">
            <w:pPr>
              <w:pStyle w:val="AttendancePVTable"/>
            </w:pPr>
          </w:p>
          <w:p w:rsidR="00CA53ED" w:rsidRPr="000852D4" w:rsidRDefault="00CA53ED" w:rsidP="00AD4CEB">
            <w:pPr>
              <w:pStyle w:val="AttendancePVTable"/>
            </w:pPr>
          </w:p>
        </w:tc>
      </w:tr>
    </w:tbl>
    <w:p w:rsidR="0083601E" w:rsidRPr="000852D4" w:rsidRDefault="0083601E" w:rsidP="005D5A08">
      <w:pPr>
        <w:pStyle w:val="AttendancePV"/>
      </w:pPr>
      <w:r w:rsidRPr="000852D4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0852D4">
        <w:trPr>
          <w:cantSplit/>
        </w:trPr>
        <w:tc>
          <w:tcPr>
            <w:tcW w:w="9072" w:type="dxa"/>
            <w:shd w:val="pct10" w:color="000000" w:fill="FFFFFF"/>
          </w:tcPr>
          <w:p w:rsidR="00A13D65" w:rsidRPr="000852D4" w:rsidRDefault="00A13D65" w:rsidP="00AD4CEB">
            <w:pPr>
              <w:pStyle w:val="AttendancePVTable"/>
            </w:pPr>
            <w:r w:rsidRPr="000852D4">
              <w:lastRenderedPageBreak/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0852D4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852D4" w:rsidRDefault="00A13D65" w:rsidP="00AD4CEB">
            <w:pPr>
              <w:pStyle w:val="AttendancePVTable"/>
            </w:pPr>
          </w:p>
        </w:tc>
      </w:tr>
      <w:tr w:rsidR="00A13D65" w:rsidRPr="000852D4">
        <w:trPr>
          <w:cantSplit/>
        </w:trPr>
        <w:tc>
          <w:tcPr>
            <w:tcW w:w="9072" w:type="dxa"/>
            <w:shd w:val="pct10" w:color="000000" w:fill="FFFFFF"/>
          </w:tcPr>
          <w:p w:rsidR="00A13D65" w:rsidRPr="000852D4" w:rsidRDefault="00A13D65" w:rsidP="00E2213D">
            <w:pPr>
              <w:pStyle w:val="AttendancePVTable"/>
            </w:pPr>
            <w:r w:rsidRPr="000852D4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0852D4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852D4" w:rsidRDefault="00AA2D07" w:rsidP="00AD4CEB">
            <w:pPr>
              <w:pStyle w:val="AttendancePVTable"/>
            </w:pPr>
            <w:r w:rsidRPr="000852D4">
              <w:t>Ewa Wojtowicz, Henrik Kjellin, Ollivier Gimenez Espinos, Yolanda Rodriguez Malnero</w:t>
            </w:r>
          </w:p>
        </w:tc>
      </w:tr>
      <w:tr w:rsidR="00A13D65" w:rsidRPr="000852D4">
        <w:trPr>
          <w:cantSplit/>
        </w:trPr>
        <w:tc>
          <w:tcPr>
            <w:tcW w:w="9072" w:type="dxa"/>
            <w:shd w:val="pct10" w:color="000000" w:fill="FFFFFF"/>
          </w:tcPr>
          <w:p w:rsidR="00A13D65" w:rsidRPr="000852D4" w:rsidRDefault="00A13D65" w:rsidP="00AD4CEB">
            <w:pPr>
              <w:pStyle w:val="AttendancePVTable"/>
            </w:pPr>
            <w:r w:rsidRPr="000852D4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0852D4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852D4" w:rsidRDefault="00AA2D07" w:rsidP="00AD4CEB">
            <w:pPr>
              <w:pStyle w:val="AttendancePVTable"/>
            </w:pPr>
            <w:r w:rsidRPr="000852D4">
              <w:t>Natalia Ewiakova</w:t>
            </w:r>
          </w:p>
        </w:tc>
      </w:tr>
    </w:tbl>
    <w:p w:rsidR="008452E8" w:rsidRPr="000852D4" w:rsidRDefault="008452E8" w:rsidP="005D5A08">
      <w:pPr>
        <w:pStyle w:val="AttendancePV"/>
      </w:pPr>
    </w:p>
    <w:p w:rsidR="00801684" w:rsidRPr="000852D4" w:rsidRDefault="00801684" w:rsidP="005D5A08">
      <w:pPr>
        <w:pStyle w:val="AttendancePV"/>
      </w:pPr>
    </w:p>
    <w:p w:rsidR="00801684" w:rsidRPr="000852D4" w:rsidRDefault="00801684" w:rsidP="005D5A08">
      <w:pPr>
        <w:pStyle w:val="AttendancePV"/>
      </w:pPr>
    </w:p>
    <w:p w:rsidR="00C634EF" w:rsidRPr="000852D4" w:rsidRDefault="00C634EF" w:rsidP="00AD4CEB">
      <w:pPr>
        <w:pStyle w:val="AttendancePVFootnote"/>
      </w:pPr>
      <w:r w:rsidRPr="000852D4">
        <w:t xml:space="preserve">* </w:t>
      </w:r>
      <w:r w:rsidRPr="000852D4">
        <w:tab/>
        <w:t>(P)</w:t>
      </w:r>
      <w:r w:rsidRPr="000852D4">
        <w:tab/>
        <w:t>=</w:t>
      </w:r>
      <w:r w:rsidRPr="000852D4">
        <w:tab/>
        <w:t>Председател/Presidente/Předseda/Formand/Vorsitzender/Esimees/Πρόεδρος/Chair/Président/Predsjednik/Priekšsēdētājs/ Pirmininkas/Elnök/'Chairman'/Voorzitter/Przewodniczący/Pre</w:t>
      </w:r>
      <w:r w:rsidR="00D42D44">
        <w:t>ș</w:t>
      </w:r>
      <w:r w:rsidRPr="000852D4">
        <w:t>edinte/Predseda/Predsednik/Puheenjohtaja/Ordförande</w:t>
      </w:r>
    </w:p>
    <w:p w:rsidR="00C634EF" w:rsidRPr="000852D4" w:rsidRDefault="00C634EF" w:rsidP="00AD4CEB">
      <w:pPr>
        <w:pStyle w:val="AttendancePVFootnote"/>
      </w:pPr>
      <w:r w:rsidRPr="000852D4">
        <w:tab/>
        <w:t>(VP) =</w:t>
      </w:r>
      <w:r w:rsidRPr="000852D4">
        <w:tab/>
        <w:t>Заместник-председател/Vicepresidente/Místopředseda/Næstformand/Stellvertretender Vorsitzender/Aseesimees/Αντιπρόεδρος/ Vice</w:t>
      </w:r>
      <w:r w:rsidRPr="000852D4">
        <w:noBreakHyphen/>
        <w:t>Chair/Potpredsjednik/Vice</w:t>
      </w:r>
      <w:r w:rsidRPr="000852D4">
        <w:noBreakHyphen/>
        <w:t>Président/Potpredsjednik/Priekšsēdētāja vietnieks/Pirmininko pavaduotojas/Alelnök/ Viċi 'Chairman'/Ondervoorzitter/Wiceprzewodniczący/Vice-Presidente/Vicepre</w:t>
      </w:r>
      <w:r w:rsidR="00D42D44">
        <w:t>ș</w:t>
      </w:r>
      <w:r w:rsidRPr="000852D4">
        <w:t>edinte/Podpredseda/Podpredsednik/ Varapuheenjohtaja/Vice ordförande</w:t>
      </w:r>
    </w:p>
    <w:p w:rsidR="00C634EF" w:rsidRPr="000852D4" w:rsidRDefault="00C634EF" w:rsidP="00AD4CEB">
      <w:pPr>
        <w:pStyle w:val="AttendancePVFootnote"/>
      </w:pPr>
      <w:r w:rsidRPr="000852D4">
        <w:tab/>
        <w:t>(M)</w:t>
      </w:r>
      <w:r w:rsidRPr="000852D4">
        <w:tab/>
        <w:t>=</w:t>
      </w:r>
      <w:r w:rsidRPr="000852D4">
        <w:tab/>
        <w:t>Член/Miembro/Člen/Medlem./Mitglied/Parlamendiliige/Βουλευτής/Member/Membre/Član/Membro/Deputāts/Narys/Képviselő/ Membru/Lid/Członek/Membro/Membru/Člen/Poslanec/Jäsen/Ledamot</w:t>
      </w:r>
    </w:p>
    <w:p w:rsidR="006275CD" w:rsidRPr="000852D4" w:rsidRDefault="00C634EF" w:rsidP="00AD4CEB">
      <w:pPr>
        <w:pStyle w:val="AttendancePVFootnote"/>
      </w:pPr>
      <w:r w:rsidRPr="000852D4">
        <w:tab/>
        <w:t>(F)</w:t>
      </w:r>
      <w:r w:rsidRPr="000852D4">
        <w:tab/>
        <w:t>=</w:t>
      </w:r>
      <w:r w:rsidRPr="000852D4">
        <w:tab/>
        <w:t>Длъжностно лице/Funcionario/Úředník/Tjenestemand/Beamter/Ametnik/Υπάλληλος/Official/Fonctionnaire/Dužnosnik/ Funzionario/Ierēdnis/Pareigūnas/Tisztviselő/Uffiċjal/Ambtenaar/Urzędnik/Funcionário/Func</w:t>
      </w:r>
      <w:r w:rsidR="00D42D44">
        <w:t>ț</w:t>
      </w:r>
      <w:r w:rsidRPr="000852D4">
        <w:t>ionar/Úradník/Uradnik/Virkamies/ Tjänsteman</w:t>
      </w:r>
    </w:p>
    <w:p w:rsidR="0022027F" w:rsidRPr="000852D4" w:rsidRDefault="0022027F" w:rsidP="0022027F">
      <w:pPr>
        <w:pStyle w:val="AttendancePV"/>
      </w:pPr>
    </w:p>
    <w:sectPr w:rsidR="0022027F" w:rsidRPr="000852D4" w:rsidSect="009D7BF2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D2" w:rsidRPr="00441EBA" w:rsidRDefault="004E24D2">
      <w:r w:rsidRPr="00441EBA">
        <w:separator/>
      </w:r>
    </w:p>
    <w:p w:rsidR="004E24D2" w:rsidRPr="00441EBA" w:rsidRDefault="004E24D2"/>
  </w:endnote>
  <w:endnote w:type="continuationSeparator" w:id="0">
    <w:p w:rsidR="004E24D2" w:rsidRPr="00441EBA" w:rsidRDefault="004E24D2">
      <w:r w:rsidRPr="00441EBA">
        <w:continuationSeparator/>
      </w:r>
    </w:p>
    <w:p w:rsidR="004E24D2" w:rsidRPr="00441EBA" w:rsidRDefault="004E2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BA" w:rsidRPr="00441EBA" w:rsidRDefault="00441EBA" w:rsidP="00441EBA">
    <w:pPr>
      <w:pStyle w:val="EPFooter"/>
    </w:pPr>
    <w:r w:rsidRPr="00441EBA">
      <w:t>PE</w:t>
    </w:r>
    <w:r w:rsidRPr="00441EBA">
      <w:rPr>
        <w:rStyle w:val="HideTWBExt"/>
        <w:noProof w:val="0"/>
      </w:rPr>
      <w:t>&lt;NoPE&gt;</w:t>
    </w:r>
    <w:r w:rsidRPr="00441EBA">
      <w:t>646.853</w:t>
    </w:r>
    <w:r w:rsidRPr="00441EBA">
      <w:rPr>
        <w:rStyle w:val="HideTWBExt"/>
        <w:noProof w:val="0"/>
      </w:rPr>
      <w:t>&lt;/NoPE&gt;&lt;Version&gt;</w:t>
    </w:r>
    <w:r w:rsidRPr="00441EBA">
      <w:t>v01-00</w:t>
    </w:r>
    <w:r w:rsidRPr="00441EBA">
      <w:rPr>
        <w:rStyle w:val="HideTWBExt"/>
        <w:noProof w:val="0"/>
      </w:rPr>
      <w:t>&lt;/Version&gt;</w:t>
    </w:r>
    <w:r w:rsidRPr="00441EBA">
      <w:tab/>
    </w:r>
    <w:r w:rsidRPr="00441EBA">
      <w:fldChar w:fldCharType="begin"/>
    </w:r>
    <w:r w:rsidRPr="00441EBA">
      <w:instrText xml:space="preserve"> PAGE  \* MERGEFORMAT </w:instrText>
    </w:r>
    <w:r w:rsidRPr="00441EBA">
      <w:fldChar w:fldCharType="separate"/>
    </w:r>
    <w:r w:rsidR="00167043">
      <w:rPr>
        <w:noProof/>
      </w:rPr>
      <w:t>2</w:t>
    </w:r>
    <w:r w:rsidRPr="00441EBA">
      <w:fldChar w:fldCharType="end"/>
    </w:r>
    <w:r w:rsidRPr="00441EBA">
      <w:t>/</w:t>
    </w:r>
    <w:fldSimple w:instr=" NUMPAGES  \* MERGEFORMAT ">
      <w:r w:rsidR="00167043">
        <w:rPr>
          <w:noProof/>
        </w:rPr>
        <w:t>9</w:t>
      </w:r>
    </w:fldSimple>
    <w:r w:rsidRPr="00441EBA">
      <w:tab/>
    </w:r>
    <w:r w:rsidRPr="00441EBA">
      <w:rPr>
        <w:rStyle w:val="HideTWBExt"/>
        <w:noProof w:val="0"/>
      </w:rPr>
      <w:t>&lt;PathFdR&gt;</w:t>
    </w:r>
    <w:r w:rsidRPr="00441EBA">
      <w:t>PV\1196833RO.docx</w:t>
    </w:r>
    <w:r w:rsidRPr="00441EBA">
      <w:rPr>
        <w:rStyle w:val="HideTWBExt"/>
        <w:noProof w:val="0"/>
      </w:rPr>
      <w:t>&lt;/PathFdR&gt;</w:t>
    </w:r>
  </w:p>
  <w:p w:rsidR="00A13D65" w:rsidRPr="00441EBA" w:rsidRDefault="00441EBA" w:rsidP="00441EBA">
    <w:pPr>
      <w:pStyle w:val="EPFooter2"/>
    </w:pPr>
    <w:r w:rsidRPr="00441EBA"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BA" w:rsidRPr="00441EBA" w:rsidRDefault="00441EBA" w:rsidP="00441EBA">
    <w:pPr>
      <w:pStyle w:val="EPFooter"/>
    </w:pPr>
    <w:r w:rsidRPr="00441EBA">
      <w:rPr>
        <w:rStyle w:val="HideTWBExt"/>
        <w:noProof w:val="0"/>
      </w:rPr>
      <w:t>&lt;PathFdR&gt;</w:t>
    </w:r>
    <w:r w:rsidRPr="00441EBA">
      <w:t>PV\1196833RO.docx</w:t>
    </w:r>
    <w:r w:rsidRPr="00441EBA">
      <w:rPr>
        <w:rStyle w:val="HideTWBExt"/>
        <w:noProof w:val="0"/>
      </w:rPr>
      <w:t>&lt;/PathFdR&gt;</w:t>
    </w:r>
    <w:r w:rsidRPr="00441EBA">
      <w:tab/>
    </w:r>
    <w:r w:rsidRPr="00441EBA">
      <w:fldChar w:fldCharType="begin"/>
    </w:r>
    <w:r w:rsidRPr="00441EBA">
      <w:instrText xml:space="preserve"> PAGE  \* MERGEFORMAT </w:instrText>
    </w:r>
    <w:r w:rsidRPr="00441EBA">
      <w:fldChar w:fldCharType="separate"/>
    </w:r>
    <w:r w:rsidR="00167043">
      <w:rPr>
        <w:noProof/>
      </w:rPr>
      <w:t>3</w:t>
    </w:r>
    <w:r w:rsidRPr="00441EBA">
      <w:fldChar w:fldCharType="end"/>
    </w:r>
    <w:r w:rsidRPr="00441EBA">
      <w:t>/</w:t>
    </w:r>
    <w:fldSimple w:instr=" NUMPAGES  \* MERGEFORMAT ">
      <w:r w:rsidR="00167043">
        <w:rPr>
          <w:noProof/>
        </w:rPr>
        <w:t>9</w:t>
      </w:r>
    </w:fldSimple>
    <w:r w:rsidRPr="00441EBA">
      <w:tab/>
      <w:t>PE</w:t>
    </w:r>
    <w:r w:rsidRPr="00441EBA">
      <w:rPr>
        <w:rStyle w:val="HideTWBExt"/>
        <w:noProof w:val="0"/>
      </w:rPr>
      <w:t>&lt;NoPE&gt;</w:t>
    </w:r>
    <w:r w:rsidRPr="00441EBA">
      <w:t>646.853</w:t>
    </w:r>
    <w:r w:rsidRPr="00441EBA">
      <w:rPr>
        <w:rStyle w:val="HideTWBExt"/>
        <w:noProof w:val="0"/>
      </w:rPr>
      <w:t>&lt;/NoPE&gt;&lt;Version&gt;</w:t>
    </w:r>
    <w:r w:rsidRPr="00441EBA">
      <w:t>v01-00</w:t>
    </w:r>
    <w:r w:rsidRPr="00441EBA">
      <w:rPr>
        <w:rStyle w:val="HideTWBExt"/>
        <w:noProof w:val="0"/>
      </w:rPr>
      <w:t>&lt;/Version&gt;</w:t>
    </w:r>
  </w:p>
  <w:p w:rsidR="00A13D65" w:rsidRPr="00441EBA" w:rsidRDefault="00441EBA" w:rsidP="00441EBA">
    <w:pPr>
      <w:pStyle w:val="EPFooter2"/>
    </w:pPr>
    <w:r w:rsidRPr="00441EBA">
      <w:tab/>
    </w:r>
    <w:r w:rsidRPr="00441EBA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BA" w:rsidRPr="00441EBA" w:rsidRDefault="00441EBA" w:rsidP="00441EBA">
    <w:pPr>
      <w:pStyle w:val="EPFooter"/>
    </w:pPr>
    <w:r w:rsidRPr="00441EBA">
      <w:rPr>
        <w:rStyle w:val="HideTWBExt"/>
        <w:noProof w:val="0"/>
      </w:rPr>
      <w:t>&lt;PathFdR&gt;</w:t>
    </w:r>
    <w:r w:rsidRPr="00441EBA">
      <w:t>PV\1196833RO.docx</w:t>
    </w:r>
    <w:r w:rsidRPr="00441EBA">
      <w:rPr>
        <w:rStyle w:val="HideTWBExt"/>
        <w:noProof w:val="0"/>
      </w:rPr>
      <w:t>&lt;/PathFdR&gt;</w:t>
    </w:r>
    <w:r w:rsidRPr="00441EBA">
      <w:tab/>
    </w:r>
    <w:r w:rsidRPr="00441EBA">
      <w:tab/>
      <w:t>PE</w:t>
    </w:r>
    <w:r w:rsidRPr="00441EBA">
      <w:rPr>
        <w:rStyle w:val="HideTWBExt"/>
        <w:noProof w:val="0"/>
      </w:rPr>
      <w:t>&lt;NoPE&gt;</w:t>
    </w:r>
    <w:r w:rsidRPr="00441EBA">
      <w:t>646.853</w:t>
    </w:r>
    <w:r w:rsidRPr="00441EBA">
      <w:rPr>
        <w:rStyle w:val="HideTWBExt"/>
        <w:noProof w:val="0"/>
      </w:rPr>
      <w:t>&lt;/NoPE&gt;&lt;Version&gt;</w:t>
    </w:r>
    <w:r w:rsidRPr="00441EBA">
      <w:t>v01-00</w:t>
    </w:r>
    <w:r w:rsidRPr="00441EBA">
      <w:rPr>
        <w:rStyle w:val="HideTWBExt"/>
        <w:noProof w:val="0"/>
      </w:rPr>
      <w:t>&lt;/Version&gt;</w:t>
    </w:r>
  </w:p>
  <w:p w:rsidR="00A13D65" w:rsidRPr="00441EBA" w:rsidRDefault="00441EBA" w:rsidP="00441EBA">
    <w:pPr>
      <w:pStyle w:val="EPFooter2"/>
    </w:pPr>
    <w:r w:rsidRPr="00441EBA">
      <w:t>RO</w:t>
    </w:r>
    <w:r w:rsidRPr="00441EBA">
      <w:tab/>
    </w:r>
    <w:r w:rsidRPr="00441EBA">
      <w:rPr>
        <w:b w:val="0"/>
        <w:i/>
        <w:color w:val="C0C0C0"/>
        <w:sz w:val="22"/>
      </w:rPr>
      <w:t>Unită în diversitate</w:t>
    </w:r>
    <w:r w:rsidRPr="00441EBA"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D2" w:rsidRPr="00441EBA" w:rsidRDefault="004E24D2">
      <w:r w:rsidRPr="00441EBA">
        <w:separator/>
      </w:r>
    </w:p>
    <w:p w:rsidR="004E24D2" w:rsidRPr="00441EBA" w:rsidRDefault="004E24D2"/>
  </w:footnote>
  <w:footnote w:type="continuationSeparator" w:id="0">
    <w:p w:rsidR="004E24D2" w:rsidRPr="00441EBA" w:rsidRDefault="004E24D2">
      <w:r w:rsidRPr="00441EBA">
        <w:continuationSeparator/>
      </w:r>
    </w:p>
    <w:p w:rsidR="004E24D2" w:rsidRPr="00441EBA" w:rsidRDefault="004E24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3" w:rsidRDefault="00167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3" w:rsidRDefault="001670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3" w:rsidRDefault="00167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62EF95"/>
    <w:multiLevelType w:val="multilevel"/>
    <w:tmpl w:val="66C2940A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CA41183"/>
    <w:multiLevelType w:val="hybridMultilevel"/>
    <w:tmpl w:val="AE928D50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0FF95B2B"/>
    <w:multiLevelType w:val="multilevel"/>
    <w:tmpl w:val="1D86F3CC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2D52B5D"/>
    <w:multiLevelType w:val="hybridMultilevel"/>
    <w:tmpl w:val="1BE468E8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744042"/>
    <w:multiLevelType w:val="hybridMultilevel"/>
    <w:tmpl w:val="ADE26BEE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EBD54FE"/>
    <w:multiLevelType w:val="hybridMultilevel"/>
    <w:tmpl w:val="225455B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4F6F88"/>
    <w:multiLevelType w:val="hybridMultilevel"/>
    <w:tmpl w:val="0D7A68FE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2C068EA"/>
    <w:multiLevelType w:val="hybridMultilevel"/>
    <w:tmpl w:val="C610EA12"/>
    <w:lvl w:ilvl="0" w:tplc="D07844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861ED7"/>
    <w:multiLevelType w:val="hybridMultilevel"/>
    <w:tmpl w:val="9CF280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E907AE5"/>
    <w:multiLevelType w:val="multilevel"/>
    <w:tmpl w:val="76E858B7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2"/>
  </w:num>
  <w:num w:numId="16">
    <w:abstractNumId w:val="2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2"/>
  </w:num>
  <w:num w:numId="25">
    <w:abstractNumId w:val="2"/>
  </w:num>
  <w:num w:numId="26">
    <w:abstractNumId w:val="9"/>
  </w:num>
  <w:num w:numId="27">
    <w:abstractNumId w:val="7"/>
  </w:num>
  <w:num w:numId="28">
    <w:abstractNumId w:val="18"/>
  </w:num>
  <w:num w:numId="29">
    <w:abstractNumId w:val="0"/>
  </w:num>
  <w:num w:numId="30">
    <w:abstractNumId w:val="5"/>
  </w:num>
  <w:num w:numId="31">
    <w:abstractNumId w:val="3"/>
  </w:num>
  <w:num w:numId="32">
    <w:abstractNumId w:val="6"/>
  </w:num>
  <w:num w:numId="33">
    <w:abstractNumId w:val="6"/>
  </w:num>
  <w:num w:numId="34">
    <w:abstractNumId w:val="12"/>
  </w:num>
  <w:num w:numId="35">
    <w:abstractNumId w:val="8"/>
  </w:num>
  <w:num w:numId="36">
    <w:abstractNumId w:val="15"/>
  </w:num>
  <w:num w:numId="37">
    <w:abstractNumId w:val="17"/>
  </w:num>
  <w:num w:numId="38">
    <w:abstractNumId w:val="4"/>
  </w:num>
  <w:num w:numId="39">
    <w:abstractNumId w:val="1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JURI"/>
    <w:docVar w:name="LastEditedSection" w:val=" 1"/>
    <w:docVar w:name="MEETMNU" w:val=" 1"/>
    <w:docVar w:name="NVAR" w:val="0"/>
    <w:docVar w:name="STOREDT1" w:val="16/01/2020"/>
    <w:docVar w:name="strDocTypeID" w:val="PVx"/>
    <w:docVar w:name="strSubDir" w:val="1196"/>
    <w:docVar w:name="TXTLANGUE" w:val="EN"/>
    <w:docVar w:name="TXTLANGUEMIN" w:val="en"/>
    <w:docVar w:name="TXTNRPE" w:val="646.853"/>
    <w:docVar w:name="TXTPEorAP" w:val="PE"/>
    <w:docVar w:name="TXTROUTE" w:val="PV\1196833EN.docx"/>
    <w:docVar w:name="TXTVERSION" w:val="01-00"/>
  </w:docVars>
  <w:rsids>
    <w:rsidRoot w:val="007C14DA"/>
    <w:rsid w:val="00007788"/>
    <w:rsid w:val="00021AD6"/>
    <w:rsid w:val="000265BD"/>
    <w:rsid w:val="000533F1"/>
    <w:rsid w:val="000637F3"/>
    <w:rsid w:val="0006514D"/>
    <w:rsid w:val="000852D4"/>
    <w:rsid w:val="00092111"/>
    <w:rsid w:val="0009235A"/>
    <w:rsid w:val="000952B6"/>
    <w:rsid w:val="000A769E"/>
    <w:rsid w:val="000B1C1A"/>
    <w:rsid w:val="000B727D"/>
    <w:rsid w:val="000C121F"/>
    <w:rsid w:val="000C22F1"/>
    <w:rsid w:val="000C46ED"/>
    <w:rsid w:val="000D4F53"/>
    <w:rsid w:val="000D5FD7"/>
    <w:rsid w:val="000E082D"/>
    <w:rsid w:val="000F0B40"/>
    <w:rsid w:val="000F6376"/>
    <w:rsid w:val="0011399B"/>
    <w:rsid w:val="00114A86"/>
    <w:rsid w:val="001173AC"/>
    <w:rsid w:val="001278D2"/>
    <w:rsid w:val="00164E56"/>
    <w:rsid w:val="00167043"/>
    <w:rsid w:val="00176DCC"/>
    <w:rsid w:val="001813D5"/>
    <w:rsid w:val="001857BA"/>
    <w:rsid w:val="00190F58"/>
    <w:rsid w:val="00194506"/>
    <w:rsid w:val="0019636C"/>
    <w:rsid w:val="001C4040"/>
    <w:rsid w:val="001C4670"/>
    <w:rsid w:val="001D14AA"/>
    <w:rsid w:val="001E20EC"/>
    <w:rsid w:val="001E4EBD"/>
    <w:rsid w:val="001E52A8"/>
    <w:rsid w:val="0020777E"/>
    <w:rsid w:val="0022027F"/>
    <w:rsid w:val="00225BAF"/>
    <w:rsid w:val="0022750E"/>
    <w:rsid w:val="00232949"/>
    <w:rsid w:val="00236A0D"/>
    <w:rsid w:val="00250F5D"/>
    <w:rsid w:val="00251D85"/>
    <w:rsid w:val="0025569C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2B09"/>
    <w:rsid w:val="002E37A9"/>
    <w:rsid w:val="00316C24"/>
    <w:rsid w:val="00323589"/>
    <w:rsid w:val="003345F5"/>
    <w:rsid w:val="00336052"/>
    <w:rsid w:val="0033767A"/>
    <w:rsid w:val="00343EBA"/>
    <w:rsid w:val="003547F9"/>
    <w:rsid w:val="0036013B"/>
    <w:rsid w:val="00367FF0"/>
    <w:rsid w:val="00370637"/>
    <w:rsid w:val="00374A20"/>
    <w:rsid w:val="003A0A68"/>
    <w:rsid w:val="003A15BA"/>
    <w:rsid w:val="003A4EA4"/>
    <w:rsid w:val="003B4372"/>
    <w:rsid w:val="003C12C7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41EBA"/>
    <w:rsid w:val="0045430B"/>
    <w:rsid w:val="00467244"/>
    <w:rsid w:val="00472CBA"/>
    <w:rsid w:val="00476029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24D2"/>
    <w:rsid w:val="004E577D"/>
    <w:rsid w:val="004F1219"/>
    <w:rsid w:val="004F12D3"/>
    <w:rsid w:val="004F6ED0"/>
    <w:rsid w:val="004F76B3"/>
    <w:rsid w:val="005047DB"/>
    <w:rsid w:val="00513681"/>
    <w:rsid w:val="00522D06"/>
    <w:rsid w:val="005375CD"/>
    <w:rsid w:val="00543EF6"/>
    <w:rsid w:val="00553CD4"/>
    <w:rsid w:val="00571482"/>
    <w:rsid w:val="00574D4D"/>
    <w:rsid w:val="00575A54"/>
    <w:rsid w:val="005828F0"/>
    <w:rsid w:val="005838E8"/>
    <w:rsid w:val="00596A5E"/>
    <w:rsid w:val="005970B3"/>
    <w:rsid w:val="005A28B9"/>
    <w:rsid w:val="005A4857"/>
    <w:rsid w:val="005B7835"/>
    <w:rsid w:val="005C750A"/>
    <w:rsid w:val="005D2D78"/>
    <w:rsid w:val="005D4FEF"/>
    <w:rsid w:val="005D5A08"/>
    <w:rsid w:val="005E11B3"/>
    <w:rsid w:val="005E2DEF"/>
    <w:rsid w:val="005E6C44"/>
    <w:rsid w:val="005F6C89"/>
    <w:rsid w:val="006132D6"/>
    <w:rsid w:val="00615488"/>
    <w:rsid w:val="006275CD"/>
    <w:rsid w:val="00640211"/>
    <w:rsid w:val="006418F2"/>
    <w:rsid w:val="0064227F"/>
    <w:rsid w:val="00643758"/>
    <w:rsid w:val="00650AF2"/>
    <w:rsid w:val="00654687"/>
    <w:rsid w:val="00660231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E2C80"/>
    <w:rsid w:val="006F15D4"/>
    <w:rsid w:val="00704D52"/>
    <w:rsid w:val="0070508E"/>
    <w:rsid w:val="00713B78"/>
    <w:rsid w:val="00714F25"/>
    <w:rsid w:val="007153A2"/>
    <w:rsid w:val="00747144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14DA"/>
    <w:rsid w:val="007C674A"/>
    <w:rsid w:val="007D1D46"/>
    <w:rsid w:val="007D6B19"/>
    <w:rsid w:val="007E0B3D"/>
    <w:rsid w:val="007E5C31"/>
    <w:rsid w:val="00801684"/>
    <w:rsid w:val="00803FD1"/>
    <w:rsid w:val="00804AE1"/>
    <w:rsid w:val="00823D18"/>
    <w:rsid w:val="0082592C"/>
    <w:rsid w:val="0083601E"/>
    <w:rsid w:val="00844D91"/>
    <w:rsid w:val="008452E8"/>
    <w:rsid w:val="00872F47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B427E"/>
    <w:rsid w:val="008C12BD"/>
    <w:rsid w:val="008C3BBA"/>
    <w:rsid w:val="008D7AD4"/>
    <w:rsid w:val="008E131C"/>
    <w:rsid w:val="008E4DD5"/>
    <w:rsid w:val="008E6B98"/>
    <w:rsid w:val="008F6F69"/>
    <w:rsid w:val="008F7A17"/>
    <w:rsid w:val="00905F78"/>
    <w:rsid w:val="009119A3"/>
    <w:rsid w:val="00911C3A"/>
    <w:rsid w:val="00926DB0"/>
    <w:rsid w:val="009408CB"/>
    <w:rsid w:val="00945443"/>
    <w:rsid w:val="009515D1"/>
    <w:rsid w:val="00956466"/>
    <w:rsid w:val="00960270"/>
    <w:rsid w:val="0097066F"/>
    <w:rsid w:val="00972263"/>
    <w:rsid w:val="00987CD7"/>
    <w:rsid w:val="0099346B"/>
    <w:rsid w:val="00994629"/>
    <w:rsid w:val="009D17C3"/>
    <w:rsid w:val="009D3C7A"/>
    <w:rsid w:val="009D762D"/>
    <w:rsid w:val="009D7BF2"/>
    <w:rsid w:val="009E0B27"/>
    <w:rsid w:val="009E24B6"/>
    <w:rsid w:val="009E7A82"/>
    <w:rsid w:val="00A00F95"/>
    <w:rsid w:val="00A13D65"/>
    <w:rsid w:val="00A13DDE"/>
    <w:rsid w:val="00A16FC5"/>
    <w:rsid w:val="00A36A4E"/>
    <w:rsid w:val="00A427A6"/>
    <w:rsid w:val="00A44C95"/>
    <w:rsid w:val="00A5325A"/>
    <w:rsid w:val="00A5746C"/>
    <w:rsid w:val="00A6035E"/>
    <w:rsid w:val="00A65248"/>
    <w:rsid w:val="00A66B35"/>
    <w:rsid w:val="00A81EEA"/>
    <w:rsid w:val="00A87091"/>
    <w:rsid w:val="00A91422"/>
    <w:rsid w:val="00A92F32"/>
    <w:rsid w:val="00AA2D07"/>
    <w:rsid w:val="00AB0669"/>
    <w:rsid w:val="00AB26BB"/>
    <w:rsid w:val="00AB7DBA"/>
    <w:rsid w:val="00AC4D9A"/>
    <w:rsid w:val="00AC5E30"/>
    <w:rsid w:val="00AC660B"/>
    <w:rsid w:val="00AC70F9"/>
    <w:rsid w:val="00AD4CEB"/>
    <w:rsid w:val="00AE1834"/>
    <w:rsid w:val="00AF2827"/>
    <w:rsid w:val="00B01DC3"/>
    <w:rsid w:val="00B15084"/>
    <w:rsid w:val="00B2395C"/>
    <w:rsid w:val="00B408BE"/>
    <w:rsid w:val="00B501B7"/>
    <w:rsid w:val="00B51AD5"/>
    <w:rsid w:val="00B756F7"/>
    <w:rsid w:val="00BA4044"/>
    <w:rsid w:val="00BA464F"/>
    <w:rsid w:val="00BB0B38"/>
    <w:rsid w:val="00BC7215"/>
    <w:rsid w:val="00BD3D14"/>
    <w:rsid w:val="00BD3F38"/>
    <w:rsid w:val="00BF102E"/>
    <w:rsid w:val="00BF288C"/>
    <w:rsid w:val="00BF54D6"/>
    <w:rsid w:val="00C01C42"/>
    <w:rsid w:val="00C13E92"/>
    <w:rsid w:val="00C346F1"/>
    <w:rsid w:val="00C36FC4"/>
    <w:rsid w:val="00C46B37"/>
    <w:rsid w:val="00C634EF"/>
    <w:rsid w:val="00C63594"/>
    <w:rsid w:val="00C63E0B"/>
    <w:rsid w:val="00C64625"/>
    <w:rsid w:val="00C67C90"/>
    <w:rsid w:val="00C701DE"/>
    <w:rsid w:val="00C76C40"/>
    <w:rsid w:val="00C82F5B"/>
    <w:rsid w:val="00C90B1B"/>
    <w:rsid w:val="00CA2394"/>
    <w:rsid w:val="00CA53ED"/>
    <w:rsid w:val="00CA70CB"/>
    <w:rsid w:val="00CB12EE"/>
    <w:rsid w:val="00CB6D0B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310C"/>
    <w:rsid w:val="00D342CE"/>
    <w:rsid w:val="00D374CC"/>
    <w:rsid w:val="00D42D44"/>
    <w:rsid w:val="00D45997"/>
    <w:rsid w:val="00D6668F"/>
    <w:rsid w:val="00D66760"/>
    <w:rsid w:val="00DB2330"/>
    <w:rsid w:val="00DB5CC6"/>
    <w:rsid w:val="00DB7BC4"/>
    <w:rsid w:val="00DC061F"/>
    <w:rsid w:val="00DC629C"/>
    <w:rsid w:val="00DC63A9"/>
    <w:rsid w:val="00DC7AF1"/>
    <w:rsid w:val="00DD64B7"/>
    <w:rsid w:val="00DF0DC8"/>
    <w:rsid w:val="00E06D00"/>
    <w:rsid w:val="00E14108"/>
    <w:rsid w:val="00E17EDA"/>
    <w:rsid w:val="00E21182"/>
    <w:rsid w:val="00E2213D"/>
    <w:rsid w:val="00E25559"/>
    <w:rsid w:val="00E2660A"/>
    <w:rsid w:val="00E352CD"/>
    <w:rsid w:val="00E3576D"/>
    <w:rsid w:val="00E413A9"/>
    <w:rsid w:val="00E64BA6"/>
    <w:rsid w:val="00E6537C"/>
    <w:rsid w:val="00E8424C"/>
    <w:rsid w:val="00E85748"/>
    <w:rsid w:val="00E92D38"/>
    <w:rsid w:val="00EA0B23"/>
    <w:rsid w:val="00EA74BF"/>
    <w:rsid w:val="00EA7E10"/>
    <w:rsid w:val="00EB4FBD"/>
    <w:rsid w:val="00EC7932"/>
    <w:rsid w:val="00EE0704"/>
    <w:rsid w:val="00EE1928"/>
    <w:rsid w:val="00EE3EFC"/>
    <w:rsid w:val="00EE3F96"/>
    <w:rsid w:val="00EE6D36"/>
    <w:rsid w:val="00EF2B19"/>
    <w:rsid w:val="00F0068D"/>
    <w:rsid w:val="00F05E49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16AF"/>
    <w:rsid w:val="00FB3DF0"/>
    <w:rsid w:val="00FB6AFA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DF99-EF67-4203-8951-CF0E497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ListParagraph">
    <w:name w:val="List Paragraph"/>
    <w:basedOn w:val="Normal"/>
    <w:uiPriority w:val="34"/>
    <w:qFormat/>
    <w:rsid w:val="00AA2D07"/>
    <w:pPr>
      <w:ind w:left="720"/>
      <w:contextualSpacing/>
    </w:pPr>
  </w:style>
  <w:style w:type="paragraph" w:styleId="Footer">
    <w:name w:val="footer"/>
    <w:basedOn w:val="Normal"/>
    <w:link w:val="FooterChar"/>
    <w:rsid w:val="00747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7144"/>
    <w:rPr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987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CD7"/>
    <w:rPr>
      <w:rFonts w:ascii="Segoe UI" w:hAnsi="Segoe UI" w:cs="Segoe UI"/>
      <w:snapToGrid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987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C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87CD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CD7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RODRI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C626-A7D3-4A7E-A383-80139549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9</Pages>
  <Words>1342</Words>
  <Characters>12807</Characters>
  <Application>Microsoft Office Word</Application>
  <DocSecurity>0</DocSecurity>
  <Lines>337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13994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RODRIGUEZ MALNERO Yolanda</dc:creator>
  <cp:keywords/>
  <cp:lastModifiedBy>PAUL Cristina Caroline Paula</cp:lastModifiedBy>
  <cp:revision>2</cp:revision>
  <cp:lastPrinted>2009-06-18T13:43:00Z</cp:lastPrinted>
  <dcterms:created xsi:type="dcterms:W3CDTF">2020-06-03T14:30:00Z</dcterms:created>
  <dcterms:modified xsi:type="dcterms:W3CDTF">2020-06-03T14:30:00Z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9.9.0 Build [20200302]</vt:lpwstr>
  </property>
  <property fmtid="{D5CDD505-2E9C-101B-9397-08002B2CF9AE}" pid="4" name="&lt;FdR&gt;">
    <vt:lpwstr>1196833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\\eiciBRUpr1\pdocep$\DocEP\DOCS\General\PV\PVx.dotx(04/11/2019 18:15:04)</vt:lpwstr>
  </property>
  <property fmtid="{D5CDD505-2E9C-101B-9397-08002B2CF9AE}" pid="7" name="&lt;ModelTra&gt;">
    <vt:lpwstr>\\eiciBRUpr1\pdocep$\DocEP\TRANSFIL\EN\PVx.EN(01/07/2019 13:50:11)</vt:lpwstr>
  </property>
  <property fmtid="{D5CDD505-2E9C-101B-9397-08002B2CF9AE}" pid="8" name="&lt;Model&gt;">
    <vt:lpwstr>PVx</vt:lpwstr>
  </property>
  <property fmtid="{D5CDD505-2E9C-101B-9397-08002B2CF9AE}" pid="9" name="FooterPath">
    <vt:lpwstr>PV\1196833RO.docx</vt:lpwstr>
  </property>
  <property fmtid="{D5CDD505-2E9C-101B-9397-08002B2CF9AE}" pid="10" name="PE number">
    <vt:lpwstr>646.853</vt:lpwstr>
  </property>
  <property fmtid="{D5CDD505-2E9C-101B-9397-08002B2CF9AE}" pid="11" name="SubscribeElise">
    <vt:lpwstr/>
  </property>
  <property fmtid="{D5CDD505-2E9C-101B-9397-08002B2CF9AE}" pid="12" name="SendToEpades">
    <vt:lpwstr>OK - 2020/05/18 13:46</vt:lpwstr>
  </property>
  <property fmtid="{D5CDD505-2E9C-101B-9397-08002B2CF9AE}" pid="13" name="SDLStudio">
    <vt:lpwstr/>
  </property>
  <property fmtid="{D5CDD505-2E9C-101B-9397-08002B2CF9AE}" pid="14" name="&lt;Extension&gt;">
    <vt:lpwstr>RO</vt:lpwstr>
  </property>
  <property fmtid="{D5CDD505-2E9C-101B-9397-08002B2CF9AE}" pid="15" name="Bookout">
    <vt:lpwstr>OK - 2020/06/03 16:30</vt:lpwstr>
  </property>
</Properties>
</file>