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9154FF" w:rsidRPr="0007261C" w14:paraId="1FEE332F" w14:textId="77777777" w:rsidTr="007A42AB">
        <w:trPr>
          <w:trHeight w:hRule="exact" w:val="1418"/>
        </w:trPr>
        <w:tc>
          <w:tcPr>
            <w:tcW w:w="6804" w:type="dxa"/>
            <w:shd w:val="clear" w:color="auto" w:fill="auto"/>
            <w:vAlign w:val="center"/>
          </w:tcPr>
          <w:p w14:paraId="79215585" w14:textId="2F072AC3" w:rsidR="009154FF" w:rsidRPr="0007261C" w:rsidRDefault="001F7D24" w:rsidP="007A42AB">
            <w:pPr>
              <w:pStyle w:val="EPName"/>
              <w:rPr>
                <w:lang w:val="sl-SI"/>
              </w:rPr>
            </w:pPr>
            <w:bookmarkStart w:id="0" w:name="_GoBack"/>
            <w:bookmarkEnd w:id="0"/>
            <w:r w:rsidRPr="0007261C">
              <w:rPr>
                <w:lang w:val="sl-SI"/>
              </w:rPr>
              <w:t>Evropski parlament</w:t>
            </w:r>
          </w:p>
          <w:p w14:paraId="0EDABC6A" w14:textId="77777777" w:rsidR="009154FF" w:rsidRPr="0007261C" w:rsidRDefault="002673D7" w:rsidP="002673D7">
            <w:pPr>
              <w:pStyle w:val="EPTerm"/>
              <w:rPr>
                <w:rStyle w:val="HideTWBExt"/>
                <w:noProof w:val="0"/>
                <w:vanish w:val="0"/>
                <w:color w:val="auto"/>
                <w:lang w:val="sl-SI"/>
              </w:rPr>
            </w:pPr>
            <w:r w:rsidRPr="0007261C">
              <w:rPr>
                <w:lang w:val="sl-SI"/>
              </w:rPr>
              <w:t>2014-2019</w:t>
            </w:r>
          </w:p>
        </w:tc>
        <w:tc>
          <w:tcPr>
            <w:tcW w:w="2268" w:type="dxa"/>
            <w:shd w:val="clear" w:color="auto" w:fill="auto"/>
          </w:tcPr>
          <w:p w14:paraId="787AF3F7" w14:textId="77777777" w:rsidR="009154FF" w:rsidRPr="0007261C" w:rsidRDefault="00F565D7" w:rsidP="007A42AB">
            <w:pPr>
              <w:pStyle w:val="EPLogo"/>
            </w:pPr>
            <w:r>
              <w:pict w14:anchorId="479DFA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6pt">
                  <v:imagedata r:id="rId7" o:title="EP logo RGB_Mute"/>
                </v:shape>
              </w:pict>
            </w:r>
          </w:p>
        </w:tc>
      </w:tr>
    </w:tbl>
    <w:p w14:paraId="102E4DA5" w14:textId="77777777" w:rsidR="000E7234" w:rsidRPr="0007261C" w:rsidRDefault="000E7234" w:rsidP="000E7234">
      <w:pPr>
        <w:pStyle w:val="LineTop"/>
        <w:rPr>
          <w:lang w:val="sl-SI"/>
        </w:rPr>
      </w:pPr>
    </w:p>
    <w:p w14:paraId="5B6575ED" w14:textId="44672CC3" w:rsidR="000E7234" w:rsidRPr="0007261C" w:rsidRDefault="000E7234" w:rsidP="000E7234">
      <w:pPr>
        <w:pStyle w:val="ZCommittee"/>
        <w:rPr>
          <w:lang w:val="sl-SI"/>
        </w:rPr>
      </w:pPr>
      <w:r w:rsidRPr="0007261C">
        <w:rPr>
          <w:rStyle w:val="HideTWBExt"/>
          <w:noProof w:val="0"/>
          <w:lang w:val="sl-SI"/>
        </w:rPr>
        <w:t>&lt;</w:t>
      </w:r>
      <w:r w:rsidRPr="0007261C">
        <w:rPr>
          <w:rStyle w:val="HideTWBExt"/>
          <w:i w:val="0"/>
          <w:noProof w:val="0"/>
          <w:lang w:val="sl-SI"/>
        </w:rPr>
        <w:t>Commission</w:t>
      </w:r>
      <w:r w:rsidRPr="0007261C">
        <w:rPr>
          <w:rStyle w:val="HideTWBExt"/>
          <w:noProof w:val="0"/>
          <w:lang w:val="sl-SI"/>
        </w:rPr>
        <w:t>&gt;</w:t>
      </w:r>
      <w:r w:rsidR="002673D7" w:rsidRPr="0007261C">
        <w:rPr>
          <w:rStyle w:val="HideTWBInt"/>
          <w:lang w:val="sl-SI"/>
        </w:rPr>
        <w:t>{LIBE}</w:t>
      </w:r>
      <w:r w:rsidR="001F7D24" w:rsidRPr="0007261C">
        <w:rPr>
          <w:lang w:val="sl-SI"/>
        </w:rPr>
        <w:t>Odbor za državljanske svoboščine, pravosodje in notranje zadeve</w:t>
      </w:r>
      <w:r w:rsidRPr="0007261C">
        <w:rPr>
          <w:rStyle w:val="HideTWBExt"/>
          <w:noProof w:val="0"/>
          <w:lang w:val="sl-SI"/>
        </w:rPr>
        <w:t>&lt;/</w:t>
      </w:r>
      <w:r w:rsidRPr="0007261C">
        <w:rPr>
          <w:rStyle w:val="HideTWBExt"/>
          <w:i w:val="0"/>
          <w:noProof w:val="0"/>
          <w:lang w:val="sl-SI"/>
        </w:rPr>
        <w:t>Commission</w:t>
      </w:r>
      <w:r w:rsidRPr="0007261C">
        <w:rPr>
          <w:rStyle w:val="HideTWBExt"/>
          <w:noProof w:val="0"/>
          <w:lang w:val="sl-SI"/>
        </w:rPr>
        <w:t>&gt;</w:t>
      </w:r>
    </w:p>
    <w:p w14:paraId="5E69EDC5" w14:textId="77777777" w:rsidR="000E7234" w:rsidRPr="0007261C" w:rsidRDefault="000E7234" w:rsidP="000E7234">
      <w:pPr>
        <w:pStyle w:val="LineBottom"/>
      </w:pPr>
    </w:p>
    <w:p w14:paraId="20D39541" w14:textId="77777777" w:rsidR="00B85286" w:rsidRPr="0007261C" w:rsidRDefault="00B85286">
      <w:pPr>
        <w:pStyle w:val="RefProc"/>
      </w:pPr>
      <w:r w:rsidRPr="0007261C">
        <w:rPr>
          <w:rStyle w:val="HideTWBExt"/>
          <w:b w:val="0"/>
          <w:noProof w:val="0"/>
        </w:rPr>
        <w:t>&lt;</w:t>
      </w:r>
      <w:r w:rsidRPr="0007261C">
        <w:rPr>
          <w:rStyle w:val="HideTWBExt"/>
          <w:b w:val="0"/>
          <w:caps w:val="0"/>
          <w:noProof w:val="0"/>
        </w:rPr>
        <w:t>RefProc</w:t>
      </w:r>
      <w:r w:rsidRPr="0007261C">
        <w:rPr>
          <w:rStyle w:val="HideTWBExt"/>
          <w:b w:val="0"/>
          <w:noProof w:val="0"/>
        </w:rPr>
        <w:t>&gt;</w:t>
      </w:r>
      <w:r w:rsidR="002673D7" w:rsidRPr="0007261C">
        <w:t>2016/0222</w:t>
      </w:r>
      <w:r w:rsidRPr="0007261C">
        <w:rPr>
          <w:rStyle w:val="HideTWBExt"/>
          <w:b w:val="0"/>
          <w:noProof w:val="0"/>
        </w:rPr>
        <w:t>&lt;/</w:t>
      </w:r>
      <w:r w:rsidRPr="0007261C">
        <w:rPr>
          <w:rStyle w:val="HideTWBExt"/>
          <w:b w:val="0"/>
          <w:caps w:val="0"/>
          <w:noProof w:val="0"/>
        </w:rPr>
        <w:t>RefProc</w:t>
      </w:r>
      <w:r w:rsidRPr="0007261C">
        <w:rPr>
          <w:rStyle w:val="HideTWBExt"/>
          <w:b w:val="0"/>
          <w:noProof w:val="0"/>
        </w:rPr>
        <w:t>&gt;&lt;</w:t>
      </w:r>
      <w:r w:rsidRPr="0007261C">
        <w:rPr>
          <w:rStyle w:val="HideTWBExt"/>
          <w:b w:val="0"/>
          <w:caps w:val="0"/>
          <w:noProof w:val="0"/>
        </w:rPr>
        <w:t>RefTypeProc</w:t>
      </w:r>
      <w:r w:rsidRPr="0007261C">
        <w:rPr>
          <w:rStyle w:val="HideTWBExt"/>
          <w:b w:val="0"/>
          <w:noProof w:val="0"/>
        </w:rPr>
        <w:t>&gt;</w:t>
      </w:r>
      <w:r w:rsidR="00C74CA5" w:rsidRPr="0007261C">
        <w:t>(</w:t>
      </w:r>
      <w:r w:rsidR="002673D7" w:rsidRPr="0007261C">
        <w:t>COD</w:t>
      </w:r>
      <w:r w:rsidR="00C74CA5" w:rsidRPr="0007261C">
        <w:t>)</w:t>
      </w:r>
      <w:r w:rsidRPr="0007261C">
        <w:rPr>
          <w:rStyle w:val="HideTWBExt"/>
          <w:b w:val="0"/>
          <w:noProof w:val="0"/>
        </w:rPr>
        <w:t>&lt;/</w:t>
      </w:r>
      <w:r w:rsidRPr="0007261C">
        <w:rPr>
          <w:rStyle w:val="HideTWBExt"/>
          <w:b w:val="0"/>
          <w:caps w:val="0"/>
          <w:noProof w:val="0"/>
        </w:rPr>
        <w:t>RefTypeProc</w:t>
      </w:r>
      <w:r w:rsidRPr="0007261C">
        <w:rPr>
          <w:rStyle w:val="HideTWBExt"/>
          <w:b w:val="0"/>
          <w:noProof w:val="0"/>
        </w:rPr>
        <w:t>&gt;</w:t>
      </w:r>
    </w:p>
    <w:p w14:paraId="7011ADA9" w14:textId="77777777" w:rsidR="00B85286" w:rsidRPr="0007261C" w:rsidRDefault="00B85286">
      <w:pPr>
        <w:pStyle w:val="ZDate"/>
      </w:pPr>
      <w:r w:rsidRPr="0007261C">
        <w:rPr>
          <w:rStyle w:val="HideTWBExt"/>
          <w:noProof w:val="0"/>
        </w:rPr>
        <w:t>&lt;Date&gt;</w:t>
      </w:r>
      <w:r w:rsidR="002673D7" w:rsidRPr="0007261C">
        <w:rPr>
          <w:rStyle w:val="HideTWBInt"/>
        </w:rPr>
        <w:t>{23/02/2017}</w:t>
      </w:r>
      <w:r w:rsidR="002673D7" w:rsidRPr="0007261C">
        <w:t>23.2.2017</w:t>
      </w:r>
      <w:r w:rsidRPr="0007261C">
        <w:rPr>
          <w:rStyle w:val="HideTWBExt"/>
          <w:noProof w:val="0"/>
        </w:rPr>
        <w:t>&lt;/Date&gt;</w:t>
      </w:r>
    </w:p>
    <w:p w14:paraId="71401E6F" w14:textId="6DCF6CEA" w:rsidR="009B0305" w:rsidRPr="0007261C" w:rsidRDefault="009B0305" w:rsidP="009B0305">
      <w:pPr>
        <w:pStyle w:val="TypeDocAM"/>
      </w:pPr>
      <w:r w:rsidRPr="0007261C">
        <w:rPr>
          <w:rStyle w:val="HideTWBExt"/>
          <w:b w:val="0"/>
          <w:noProof w:val="0"/>
        </w:rPr>
        <w:t>&lt;TypeAM&gt;</w:t>
      </w:r>
      <w:r w:rsidR="001F7D24" w:rsidRPr="0007261C">
        <w:t>PREDLOGI SPREMEMB</w:t>
      </w:r>
      <w:r w:rsidRPr="0007261C">
        <w:rPr>
          <w:rStyle w:val="HideTWBExt"/>
          <w:b w:val="0"/>
          <w:noProof w:val="0"/>
        </w:rPr>
        <w:t>&lt;/TypeAM&gt;</w:t>
      </w:r>
    </w:p>
    <w:p w14:paraId="43DC73D9" w14:textId="371724F3" w:rsidR="00B85286" w:rsidRPr="0007261C" w:rsidRDefault="00E25DC5" w:rsidP="001C2054">
      <w:pPr>
        <w:pStyle w:val="NRAMS"/>
      </w:pPr>
      <w:r w:rsidRPr="0007261C">
        <w:rPr>
          <w:rStyle w:val="HideTWBExt"/>
          <w:b w:val="0"/>
          <w:noProof w:val="0"/>
        </w:rPr>
        <w:t>&lt;RangeAM&gt;</w:t>
      </w:r>
      <w:r w:rsidR="00207079" w:rsidRPr="0007261C">
        <w:t>52</w:t>
      </w:r>
      <w:r w:rsidR="007556A1" w:rsidRPr="0007261C">
        <w:t>–</w:t>
      </w:r>
      <w:r w:rsidR="00207079" w:rsidRPr="0007261C">
        <w:t>295</w:t>
      </w:r>
      <w:r w:rsidRPr="0007261C">
        <w:rPr>
          <w:rStyle w:val="HideTWBExt"/>
          <w:b w:val="0"/>
          <w:noProof w:val="0"/>
        </w:rPr>
        <w:t>&lt;/RangeAM&gt;</w:t>
      </w:r>
    </w:p>
    <w:p w14:paraId="7B55187B" w14:textId="09224AFA" w:rsidR="001C2054" w:rsidRPr="0007261C" w:rsidRDefault="00A15973" w:rsidP="00A93F8C">
      <w:pPr>
        <w:pStyle w:val="CoverBold"/>
      </w:pPr>
      <w:r w:rsidRPr="0007261C">
        <w:rPr>
          <w:rStyle w:val="HideTWBExt"/>
          <w:b w:val="0"/>
          <w:noProof w:val="0"/>
        </w:rPr>
        <w:t>&lt;TitreType&gt;</w:t>
      </w:r>
      <w:r w:rsidR="001F7D24" w:rsidRPr="0007261C">
        <w:t>Osnutek poročila</w:t>
      </w:r>
      <w:r w:rsidRPr="0007261C">
        <w:rPr>
          <w:rStyle w:val="HideTWBExt"/>
          <w:b w:val="0"/>
          <w:noProof w:val="0"/>
        </w:rPr>
        <w:t>&lt;/TitreType&gt;</w:t>
      </w:r>
    </w:p>
    <w:p w14:paraId="0A991FEC" w14:textId="5467DEBE" w:rsidR="00B85286" w:rsidRPr="0007261C" w:rsidRDefault="00E25DC5" w:rsidP="00A93F8C">
      <w:pPr>
        <w:pStyle w:val="CoverBold"/>
      </w:pPr>
      <w:r w:rsidRPr="0007261C">
        <w:rPr>
          <w:rStyle w:val="HideTWBExt"/>
          <w:b w:val="0"/>
          <w:noProof w:val="0"/>
        </w:rPr>
        <w:t>&lt;Rapporteur&gt;</w:t>
      </w:r>
      <w:r w:rsidR="001F7D24" w:rsidRPr="0007261C">
        <w:t>Sophia in 't Veld</w:t>
      </w:r>
      <w:r w:rsidRPr="0007261C">
        <w:rPr>
          <w:rStyle w:val="HideTWBExt"/>
          <w:b w:val="0"/>
          <w:noProof w:val="0"/>
        </w:rPr>
        <w:t>&lt;/Rapporteur&gt;</w:t>
      </w:r>
    </w:p>
    <w:p w14:paraId="2F6A5051" w14:textId="77777777" w:rsidR="00B85286" w:rsidRPr="0007261C" w:rsidRDefault="00075DBE">
      <w:pPr>
        <w:pStyle w:val="Cover24"/>
      </w:pPr>
      <w:r w:rsidRPr="0007261C">
        <w:rPr>
          <w:rStyle w:val="HideTWBExt"/>
          <w:noProof w:val="0"/>
        </w:rPr>
        <w:t>&lt;DocRefPE&gt;</w:t>
      </w:r>
      <w:r w:rsidR="00C74CA5" w:rsidRPr="0007261C">
        <w:t>(PE</w:t>
      </w:r>
      <w:r w:rsidR="002673D7" w:rsidRPr="0007261C">
        <w:t>593.978</w:t>
      </w:r>
      <w:r w:rsidR="00C74CA5" w:rsidRPr="0007261C">
        <w:t>v</w:t>
      </w:r>
      <w:r w:rsidR="002673D7" w:rsidRPr="0007261C">
        <w:t>02-00</w:t>
      </w:r>
      <w:r w:rsidR="00C74CA5" w:rsidRPr="0007261C">
        <w:t>)</w:t>
      </w:r>
      <w:r w:rsidRPr="0007261C">
        <w:rPr>
          <w:rStyle w:val="HideTWBExt"/>
          <w:noProof w:val="0"/>
        </w:rPr>
        <w:t>&lt;/DocRefPE&gt;</w:t>
      </w:r>
    </w:p>
    <w:p w14:paraId="1C97F404" w14:textId="7C6A041D" w:rsidR="00B85286" w:rsidRPr="0007261C" w:rsidRDefault="00A15973">
      <w:pPr>
        <w:pStyle w:val="Cover24"/>
      </w:pPr>
      <w:r w:rsidRPr="0007261C">
        <w:rPr>
          <w:rStyle w:val="HideTWBExt"/>
          <w:noProof w:val="0"/>
        </w:rPr>
        <w:t>&lt;Titre&gt;</w:t>
      </w:r>
      <w:r w:rsidR="007556A1" w:rsidRPr="0007261C">
        <w:t>o predlogu direktive Evropskega parlamenta in Sveta o standardih za sprejem prosilcev za mednarodno zaščito (prenovitev)</w:t>
      </w:r>
      <w:r w:rsidRPr="0007261C">
        <w:rPr>
          <w:rStyle w:val="HideTWBExt"/>
          <w:noProof w:val="0"/>
        </w:rPr>
        <w:t>&lt;/Titre&gt;</w:t>
      </w:r>
    </w:p>
    <w:p w14:paraId="0C7906F6" w14:textId="2088F7E1" w:rsidR="006337D4" w:rsidRPr="0007261C" w:rsidRDefault="00E25DC5" w:rsidP="006337D4">
      <w:pPr>
        <w:pStyle w:val="CoverNormal"/>
      </w:pPr>
      <w:r w:rsidRPr="0007261C">
        <w:rPr>
          <w:rStyle w:val="HideTWBExt"/>
          <w:noProof w:val="0"/>
        </w:rPr>
        <w:t>&lt;DocAmend&gt;</w:t>
      </w:r>
      <w:r w:rsidR="001F7D24" w:rsidRPr="000C5FEB">
        <w:t>Predlog direktive</w:t>
      </w:r>
      <w:r w:rsidRPr="0007261C">
        <w:rPr>
          <w:rStyle w:val="HideTWBExt"/>
          <w:noProof w:val="0"/>
        </w:rPr>
        <w:t>&lt;/DocAmend&gt;</w:t>
      </w:r>
    </w:p>
    <w:p w14:paraId="1A0CC61D" w14:textId="77777777" w:rsidR="00B85286" w:rsidRPr="0007261C" w:rsidRDefault="00A15973">
      <w:pPr>
        <w:pStyle w:val="Cover24"/>
      </w:pPr>
      <w:r w:rsidRPr="0007261C">
        <w:rPr>
          <w:rStyle w:val="HideTWBExt"/>
          <w:noProof w:val="0"/>
        </w:rPr>
        <w:t>&lt;DocRef&gt;</w:t>
      </w:r>
      <w:r w:rsidR="00C74CA5" w:rsidRPr="0007261C">
        <w:t>(</w:t>
      </w:r>
      <w:r w:rsidR="002673D7" w:rsidRPr="0007261C">
        <w:t>COM(2016)0465</w:t>
      </w:r>
      <w:r w:rsidR="00C74CA5" w:rsidRPr="0007261C">
        <w:t xml:space="preserve"> </w:t>
      </w:r>
      <w:r w:rsidR="002673D7" w:rsidRPr="0007261C">
        <w:t>–</w:t>
      </w:r>
      <w:r w:rsidR="00C74CA5" w:rsidRPr="0007261C">
        <w:t xml:space="preserve"> </w:t>
      </w:r>
      <w:r w:rsidR="002673D7" w:rsidRPr="0007261C">
        <w:t>C8</w:t>
      </w:r>
      <w:r w:rsidR="002673D7" w:rsidRPr="0007261C">
        <w:noBreakHyphen/>
        <w:t>0323/0216</w:t>
      </w:r>
      <w:r w:rsidR="00C74CA5" w:rsidRPr="0007261C">
        <w:t xml:space="preserve"> </w:t>
      </w:r>
      <w:r w:rsidR="002673D7" w:rsidRPr="0007261C">
        <w:t>–</w:t>
      </w:r>
      <w:r w:rsidR="00C74CA5" w:rsidRPr="0007261C">
        <w:t xml:space="preserve"> </w:t>
      </w:r>
      <w:r w:rsidR="002673D7" w:rsidRPr="0007261C">
        <w:t>2016/0222</w:t>
      </w:r>
      <w:r w:rsidR="00C74CA5" w:rsidRPr="0007261C">
        <w:t>(</w:t>
      </w:r>
      <w:r w:rsidR="002673D7" w:rsidRPr="0007261C">
        <w:t>COD</w:t>
      </w:r>
      <w:r w:rsidR="00C74CA5" w:rsidRPr="0007261C">
        <w:t>))</w:t>
      </w:r>
      <w:r w:rsidRPr="0007261C">
        <w:rPr>
          <w:rStyle w:val="HideTWBExt"/>
          <w:noProof w:val="0"/>
        </w:rPr>
        <w:t>&lt;/DocRef&gt;</w:t>
      </w:r>
    </w:p>
    <w:p w14:paraId="77190998" w14:textId="77777777" w:rsidR="00B85286" w:rsidRPr="0007261C" w:rsidRDefault="00B85286" w:rsidP="00E660E2">
      <w:pPr>
        <w:widowControl/>
        <w:tabs>
          <w:tab w:val="center" w:pos="4677"/>
        </w:tabs>
      </w:pPr>
      <w:r w:rsidRPr="0007261C">
        <w:br w:type="page"/>
      </w:r>
    </w:p>
    <w:p w14:paraId="1691FBDD" w14:textId="77777777" w:rsidR="00B85286" w:rsidRPr="0007261C" w:rsidRDefault="00C74CA5" w:rsidP="00E660E2">
      <w:pPr>
        <w:widowControl/>
        <w:tabs>
          <w:tab w:val="center" w:pos="4677"/>
        </w:tabs>
      </w:pPr>
      <w:r w:rsidRPr="0007261C">
        <w:t>AM_Com_LegReport</w:t>
      </w:r>
    </w:p>
    <w:p w14:paraId="5A2922AE" w14:textId="152F7950" w:rsidR="00FA192C" w:rsidRPr="0007261C" w:rsidRDefault="00B85286" w:rsidP="00420C31">
      <w:pPr>
        <w:pStyle w:val="AMNumberTabs"/>
        <w:keepNext/>
        <w:rPr>
          <w:rStyle w:val="HideTWBExt"/>
          <w:noProof w:val="0"/>
        </w:rPr>
      </w:pPr>
      <w:r w:rsidRPr="0007261C">
        <w:br w:type="page"/>
      </w:r>
    </w:p>
    <w:p w14:paraId="40F394B4" w14:textId="339ED323" w:rsidR="001F7D24" w:rsidRPr="0007261C" w:rsidRDefault="001F7D24" w:rsidP="001F7D24">
      <w:pPr>
        <w:pStyle w:val="AMNumberTabs"/>
        <w:keepNext/>
      </w:pPr>
      <w:r w:rsidRPr="0007261C">
        <w:rPr>
          <w:rStyle w:val="HideTWBExt"/>
          <w:b w:val="0"/>
          <w:noProof w:val="0"/>
        </w:rPr>
        <w:t>&lt;RepeatBlock-AmendA&gt;&lt;AmendA&gt;</w:t>
      </w:r>
      <w:r w:rsidRPr="0007261C">
        <w:rPr>
          <w:color w:val="000000"/>
        </w:rPr>
        <w:t>Predlog spremembe</w:t>
      </w:r>
      <w:r w:rsidRPr="0007261C">
        <w:tab/>
      </w:r>
      <w:r w:rsidRPr="0007261C">
        <w:tab/>
      </w:r>
      <w:r w:rsidRPr="0007261C">
        <w:rPr>
          <w:rStyle w:val="HideTWBExt"/>
          <w:b w:val="0"/>
          <w:noProof w:val="0"/>
        </w:rPr>
        <w:t>&lt;NumAmA&gt;</w:t>
      </w:r>
      <w:r w:rsidRPr="0007261C">
        <w:rPr>
          <w:color w:val="000000"/>
        </w:rPr>
        <w:t>52</w:t>
      </w:r>
      <w:r w:rsidRPr="0007261C">
        <w:rPr>
          <w:rStyle w:val="HideTWBExt"/>
          <w:b w:val="0"/>
          <w:noProof w:val="0"/>
        </w:rPr>
        <w:t>&lt;/NumAmA&gt;</w:t>
      </w:r>
    </w:p>
    <w:p w14:paraId="5B9C9548" w14:textId="4730DB5B" w:rsidR="001F7D24" w:rsidRPr="0007261C" w:rsidRDefault="001F7D24" w:rsidP="001F7D24">
      <w:pPr>
        <w:pStyle w:val="NormalBold"/>
      </w:pPr>
      <w:r w:rsidRPr="0007261C">
        <w:rPr>
          <w:rStyle w:val="HideTWBExt"/>
          <w:b w:val="0"/>
          <w:noProof w:val="0"/>
        </w:rPr>
        <w:t>&lt;RepeatBlock-By&gt;&lt;Members&gt;</w:t>
      </w:r>
      <w:r w:rsidRPr="0007261C">
        <w:rPr>
          <w:color w:val="000000"/>
        </w:rPr>
        <w:t>Gilles Lebreton</w:t>
      </w:r>
      <w:r w:rsidRPr="0007261C">
        <w:rPr>
          <w:rStyle w:val="HideTWBExt"/>
          <w:b w:val="0"/>
          <w:noProof w:val="0"/>
        </w:rPr>
        <w:t>&lt;/Members&gt;</w:t>
      </w:r>
    </w:p>
    <w:p w14:paraId="2117C778" w14:textId="77777777" w:rsidR="001F7D24" w:rsidRPr="0007261C" w:rsidRDefault="001F7D24" w:rsidP="001F7D24">
      <w:r w:rsidRPr="0007261C">
        <w:rPr>
          <w:rStyle w:val="HideTWBExt"/>
          <w:noProof w:val="0"/>
        </w:rPr>
        <w:t>&lt;/RepeatBlock-By&gt;</w:t>
      </w:r>
    </w:p>
    <w:p w14:paraId="284C180B" w14:textId="54FC3090"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0A43227C" w14:textId="77777777" w:rsidR="001F7D24" w:rsidRPr="0007261C" w:rsidRDefault="001F7D24" w:rsidP="001F7D24">
      <w:pPr>
        <w:pStyle w:val="NormalBold"/>
      </w:pPr>
      <w:r w:rsidRPr="0007261C">
        <w:rPr>
          <w:rStyle w:val="HideTWBExt"/>
          <w:b w:val="0"/>
          <w:noProof w:val="0"/>
        </w:rPr>
        <w:t>&lt;Article&gt;</w:t>
      </w:r>
      <w:r w:rsidRPr="0007261C">
        <w:t>–</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171A7F10" w14:textId="77777777" w:rsidTr="00040247">
        <w:trPr>
          <w:jc w:val="center"/>
        </w:trPr>
        <w:tc>
          <w:tcPr>
            <w:tcW w:w="9752" w:type="dxa"/>
            <w:gridSpan w:val="2"/>
          </w:tcPr>
          <w:p w14:paraId="4C8EA345" w14:textId="77777777" w:rsidR="001F7D24" w:rsidRPr="0007261C" w:rsidRDefault="001F7D24" w:rsidP="00040247">
            <w:pPr>
              <w:keepNext/>
            </w:pPr>
          </w:p>
        </w:tc>
      </w:tr>
      <w:tr w:rsidR="001F7D24" w:rsidRPr="0007261C" w14:paraId="6A3351EF" w14:textId="77777777" w:rsidTr="00040247">
        <w:trPr>
          <w:jc w:val="center"/>
        </w:trPr>
        <w:tc>
          <w:tcPr>
            <w:tcW w:w="4876" w:type="dxa"/>
          </w:tcPr>
          <w:p w14:paraId="6E8938FD" w14:textId="77777777" w:rsidR="001F7D24" w:rsidRPr="0007261C" w:rsidRDefault="001F7D24" w:rsidP="00040247">
            <w:pPr>
              <w:pStyle w:val="ColumnHeading"/>
              <w:keepNext/>
            </w:pPr>
          </w:p>
        </w:tc>
        <w:tc>
          <w:tcPr>
            <w:tcW w:w="4876" w:type="dxa"/>
            <w:hideMark/>
          </w:tcPr>
          <w:p w14:paraId="215C3A3F" w14:textId="4B859969" w:rsidR="001F7D24" w:rsidRPr="0007261C" w:rsidRDefault="001F7D24" w:rsidP="00040247">
            <w:pPr>
              <w:pStyle w:val="ColumnHeading"/>
              <w:keepNext/>
            </w:pPr>
            <w:r w:rsidRPr="0007261C">
              <w:rPr>
                <w:color w:val="000000"/>
              </w:rPr>
              <w:t>Predlog zavrnitve</w:t>
            </w:r>
          </w:p>
        </w:tc>
      </w:tr>
      <w:tr w:rsidR="001F7D24" w:rsidRPr="0007261C" w14:paraId="54003E09" w14:textId="77777777" w:rsidTr="00040247">
        <w:trPr>
          <w:jc w:val="center"/>
        </w:trPr>
        <w:tc>
          <w:tcPr>
            <w:tcW w:w="4876" w:type="dxa"/>
          </w:tcPr>
          <w:p w14:paraId="4DDB2FDD" w14:textId="77777777" w:rsidR="001F7D24" w:rsidRPr="0007261C" w:rsidRDefault="001F7D24" w:rsidP="00040247">
            <w:pPr>
              <w:pStyle w:val="Normal6"/>
            </w:pPr>
          </w:p>
        </w:tc>
        <w:tc>
          <w:tcPr>
            <w:tcW w:w="4876" w:type="dxa"/>
            <w:hideMark/>
          </w:tcPr>
          <w:p w14:paraId="6CC81CA8" w14:textId="77777777" w:rsidR="001F7D24" w:rsidRPr="0007261C" w:rsidRDefault="001F7D24" w:rsidP="00040247">
            <w:pPr>
              <w:pStyle w:val="Normal6"/>
              <w:rPr>
                <w:b/>
                <w:i/>
                <w:szCs w:val="24"/>
              </w:rPr>
            </w:pPr>
            <w:r w:rsidRPr="0007261C">
              <w:rPr>
                <w:b/>
                <w:i/>
              </w:rPr>
              <w:t>Evropski parlament zavrne predlog Komisije.</w:t>
            </w:r>
          </w:p>
        </w:tc>
      </w:tr>
    </w:tbl>
    <w:p w14:paraId="2858B36A"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{FR}</w:t>
      </w:r>
      <w:r w:rsidRPr="0007261C">
        <w:rPr>
          <w:noProof w:val="0"/>
        </w:rPr>
        <w:t>fr</w:t>
      </w:r>
      <w:r w:rsidRPr="0007261C">
        <w:rPr>
          <w:rStyle w:val="HideTWBExt"/>
          <w:noProof w:val="0"/>
        </w:rPr>
        <w:t>&lt;/Original&gt;</w:t>
      </w:r>
    </w:p>
    <w:p w14:paraId="063CEB20" w14:textId="4A756B29" w:rsidR="001F7D24" w:rsidRPr="0007261C" w:rsidRDefault="001F7D24" w:rsidP="001F7D24">
      <w:pPr>
        <w:pStyle w:val="AMNumberTabs"/>
        <w:keepNext/>
      </w:pPr>
      <w:r w:rsidRPr="0007261C">
        <w:rPr>
          <w:rStyle w:val="HideTWBExt"/>
          <w:b w:val="0"/>
          <w:noProof w:val="0"/>
        </w:rPr>
        <w:t>&lt;/AmendA&gt;&lt;AmendA&gt;</w:t>
      </w:r>
      <w:r w:rsidRPr="0007261C">
        <w:rPr>
          <w:color w:val="000000"/>
        </w:rPr>
        <w:t>Predlog spremembe</w:t>
      </w:r>
      <w:r w:rsidRPr="0007261C">
        <w:tab/>
      </w:r>
      <w:r w:rsidRPr="0007261C">
        <w:tab/>
      </w:r>
      <w:r w:rsidRPr="0007261C">
        <w:rPr>
          <w:rStyle w:val="HideTWBExt"/>
          <w:b w:val="0"/>
          <w:noProof w:val="0"/>
        </w:rPr>
        <w:t>&lt;NumAmA&gt;</w:t>
      </w:r>
      <w:r w:rsidRPr="0007261C">
        <w:rPr>
          <w:color w:val="000000"/>
        </w:rPr>
        <w:t>53</w:t>
      </w:r>
      <w:r w:rsidRPr="0007261C">
        <w:rPr>
          <w:rStyle w:val="HideTWBExt"/>
          <w:b w:val="0"/>
          <w:noProof w:val="0"/>
        </w:rPr>
        <w:t>&lt;/NumAmA&gt;</w:t>
      </w:r>
    </w:p>
    <w:p w14:paraId="6A14E238" w14:textId="50299780" w:rsidR="001F7D24" w:rsidRPr="0007261C" w:rsidRDefault="001F7D24" w:rsidP="001F7D24">
      <w:pPr>
        <w:pStyle w:val="NormalBold"/>
      </w:pPr>
      <w:r w:rsidRPr="0007261C">
        <w:rPr>
          <w:rStyle w:val="HideTWBExt"/>
          <w:b w:val="0"/>
          <w:noProof w:val="0"/>
        </w:rPr>
        <w:t>&lt;RepeatBlock-By&gt;&lt;Members&gt;</w:t>
      </w:r>
      <w:r w:rsidRPr="0007261C">
        <w:rPr>
          <w:color w:val="000000"/>
        </w:rPr>
        <w:t>Beatrix von Storch</w:t>
      </w:r>
      <w:r w:rsidRPr="0007261C">
        <w:rPr>
          <w:rStyle w:val="HideTWBExt"/>
          <w:b w:val="0"/>
          <w:noProof w:val="0"/>
        </w:rPr>
        <w:t>&lt;/Members&gt;</w:t>
      </w:r>
    </w:p>
    <w:p w14:paraId="3E377601" w14:textId="77777777" w:rsidR="001F7D24" w:rsidRPr="0007261C" w:rsidRDefault="001F7D24" w:rsidP="001F7D24">
      <w:r w:rsidRPr="0007261C">
        <w:rPr>
          <w:rStyle w:val="HideTWBExt"/>
          <w:noProof w:val="0"/>
        </w:rPr>
        <w:t>&lt;/RepeatBlock-By&gt;</w:t>
      </w:r>
    </w:p>
    <w:p w14:paraId="70B6E146" w14:textId="3EBC7DEB"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32ED1D43" w14:textId="77777777" w:rsidR="001F7D24" w:rsidRPr="0007261C" w:rsidRDefault="001F7D24" w:rsidP="001F7D24">
      <w:pPr>
        <w:pStyle w:val="NormalBold"/>
      </w:pPr>
      <w:r w:rsidRPr="0007261C">
        <w:rPr>
          <w:rStyle w:val="HideTWBExt"/>
          <w:b w:val="0"/>
          <w:noProof w:val="0"/>
        </w:rPr>
        <w:t>&lt;Article&gt;</w:t>
      </w:r>
      <w:r w:rsidRPr="0007261C">
        <w:t>–</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036FEACE" w14:textId="77777777" w:rsidTr="00040247">
        <w:trPr>
          <w:jc w:val="center"/>
        </w:trPr>
        <w:tc>
          <w:tcPr>
            <w:tcW w:w="9752" w:type="dxa"/>
            <w:gridSpan w:val="2"/>
          </w:tcPr>
          <w:p w14:paraId="4D885D4B" w14:textId="77777777" w:rsidR="001F7D24" w:rsidRPr="0007261C" w:rsidRDefault="001F7D24" w:rsidP="00040247">
            <w:pPr>
              <w:keepNext/>
            </w:pPr>
          </w:p>
        </w:tc>
      </w:tr>
      <w:tr w:rsidR="001F7D24" w:rsidRPr="0007261C" w14:paraId="60309906" w14:textId="77777777" w:rsidTr="00040247">
        <w:trPr>
          <w:jc w:val="center"/>
        </w:trPr>
        <w:tc>
          <w:tcPr>
            <w:tcW w:w="4876" w:type="dxa"/>
          </w:tcPr>
          <w:p w14:paraId="778F8B2B" w14:textId="77777777" w:rsidR="001F7D24" w:rsidRPr="0007261C" w:rsidRDefault="001F7D24" w:rsidP="00040247">
            <w:pPr>
              <w:pStyle w:val="ColumnHeading"/>
              <w:keepNext/>
            </w:pPr>
          </w:p>
        </w:tc>
        <w:tc>
          <w:tcPr>
            <w:tcW w:w="4876" w:type="dxa"/>
            <w:hideMark/>
          </w:tcPr>
          <w:p w14:paraId="58DAE283" w14:textId="484A5E77" w:rsidR="001F7D24" w:rsidRPr="0007261C" w:rsidRDefault="001F7D24" w:rsidP="00040247">
            <w:pPr>
              <w:pStyle w:val="ColumnHeading"/>
              <w:keepNext/>
            </w:pPr>
            <w:r w:rsidRPr="0007261C">
              <w:rPr>
                <w:color w:val="000000"/>
              </w:rPr>
              <w:t>Predlog zavrnitve</w:t>
            </w:r>
          </w:p>
        </w:tc>
      </w:tr>
      <w:tr w:rsidR="001F7D24" w:rsidRPr="0007261C" w14:paraId="1BD7207C" w14:textId="77777777" w:rsidTr="00040247">
        <w:trPr>
          <w:jc w:val="center"/>
        </w:trPr>
        <w:tc>
          <w:tcPr>
            <w:tcW w:w="4876" w:type="dxa"/>
          </w:tcPr>
          <w:p w14:paraId="436B686D" w14:textId="77777777" w:rsidR="001F7D24" w:rsidRPr="0007261C" w:rsidRDefault="001F7D24" w:rsidP="00040247">
            <w:pPr>
              <w:pStyle w:val="Normal6"/>
            </w:pPr>
          </w:p>
        </w:tc>
        <w:tc>
          <w:tcPr>
            <w:tcW w:w="4876" w:type="dxa"/>
            <w:hideMark/>
          </w:tcPr>
          <w:p w14:paraId="0A91F0FF" w14:textId="77777777" w:rsidR="001F7D24" w:rsidRPr="0007261C" w:rsidRDefault="001F7D24" w:rsidP="00040247">
            <w:pPr>
              <w:pStyle w:val="Normal6"/>
              <w:rPr>
                <w:b/>
                <w:i/>
                <w:szCs w:val="24"/>
              </w:rPr>
            </w:pPr>
            <w:r w:rsidRPr="0007261C">
              <w:rPr>
                <w:b/>
                <w:i/>
              </w:rPr>
              <w:t>Evropski parlament zavrne predlog Komisije.</w:t>
            </w:r>
          </w:p>
        </w:tc>
      </w:tr>
    </w:tbl>
    <w:p w14:paraId="2705F137"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2E80B3C4" w14:textId="2967B05A" w:rsidR="001F7D24" w:rsidRPr="0007261C" w:rsidRDefault="001F7D24" w:rsidP="001F7D24">
      <w:pPr>
        <w:pStyle w:val="AMNumberTabs"/>
        <w:keepNext/>
      </w:pPr>
      <w:r w:rsidRPr="0007261C">
        <w:rPr>
          <w:rStyle w:val="HideTWBExt"/>
          <w:b w:val="0"/>
          <w:noProof w:val="0"/>
        </w:rPr>
        <w:t>&lt;/AmendA&gt;&lt;/RepeatBlock-AmendA&gt;&lt;RepeatBlock-AmendB&gt;&lt;AmendB&gt;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54</w:t>
      </w:r>
      <w:r w:rsidRPr="0007261C">
        <w:rPr>
          <w:rStyle w:val="HideTWBExt"/>
          <w:b w:val="0"/>
          <w:noProof w:val="0"/>
        </w:rPr>
        <w:t>&lt;/NumAmB&gt;</w:t>
      </w:r>
    </w:p>
    <w:p w14:paraId="1A7D2C7D" w14:textId="371DF3BD" w:rsidR="001F7D24" w:rsidRPr="0007261C" w:rsidRDefault="001F7D24" w:rsidP="001F7D24">
      <w:pPr>
        <w:pStyle w:val="NormalBold"/>
      </w:pPr>
      <w:r w:rsidRPr="0007261C">
        <w:rPr>
          <w:rStyle w:val="HideTWBExt"/>
          <w:b w:val="0"/>
          <w:noProof w:val="0"/>
        </w:rPr>
        <w:t>&lt;RepeatBlock-By&gt;&lt;Members&gt;</w:t>
      </w:r>
      <w:r w:rsidRPr="0007261C">
        <w:rPr>
          <w:color w:val="000000"/>
        </w:rPr>
        <w:t>Jussi Halla-aho</w:t>
      </w:r>
      <w:r w:rsidRPr="0007261C">
        <w:rPr>
          <w:rStyle w:val="HideTWBExt"/>
          <w:b w:val="0"/>
          <w:noProof w:val="0"/>
        </w:rPr>
        <w:t>&lt;/Members&gt;</w:t>
      </w:r>
    </w:p>
    <w:p w14:paraId="4F20796C" w14:textId="77777777" w:rsidR="001F7D24" w:rsidRPr="0007261C" w:rsidRDefault="001F7D24" w:rsidP="001F7D24">
      <w:r w:rsidRPr="0007261C">
        <w:rPr>
          <w:rStyle w:val="HideTWBExt"/>
          <w:noProof w:val="0"/>
        </w:rPr>
        <w:t>&lt;/RepeatBlock-By&gt;</w:t>
      </w:r>
    </w:p>
    <w:p w14:paraId="2BDEFF0D" w14:textId="36C80161"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24EB4EE5" w14:textId="77777777" w:rsidR="001F7D24" w:rsidRPr="0007261C" w:rsidRDefault="001F7D24" w:rsidP="001F7D24">
      <w:pPr>
        <w:pStyle w:val="NormalBold"/>
      </w:pPr>
      <w:r w:rsidRPr="0007261C">
        <w:rPr>
          <w:rStyle w:val="HideTWBExt"/>
          <w:b w:val="0"/>
          <w:noProof w:val="0"/>
        </w:rPr>
        <w:t>&lt;Article&gt;</w:t>
      </w:r>
      <w:r w:rsidRPr="0007261C">
        <w:t>Uvodna izjava 2</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60901C9B" w14:textId="77777777" w:rsidTr="00040247">
        <w:trPr>
          <w:jc w:val="center"/>
        </w:trPr>
        <w:tc>
          <w:tcPr>
            <w:tcW w:w="9752" w:type="dxa"/>
            <w:gridSpan w:val="2"/>
          </w:tcPr>
          <w:p w14:paraId="723E715E" w14:textId="77777777" w:rsidR="001F7D24" w:rsidRPr="0007261C" w:rsidRDefault="001F7D24" w:rsidP="00040247">
            <w:pPr>
              <w:keepNext/>
            </w:pPr>
          </w:p>
        </w:tc>
      </w:tr>
      <w:tr w:rsidR="001F7D24" w:rsidRPr="0007261C" w14:paraId="753C73FF" w14:textId="77777777" w:rsidTr="00040247">
        <w:trPr>
          <w:jc w:val="center"/>
        </w:trPr>
        <w:tc>
          <w:tcPr>
            <w:tcW w:w="4876" w:type="dxa"/>
            <w:hideMark/>
          </w:tcPr>
          <w:p w14:paraId="13A65116" w14:textId="6D93C7D3" w:rsidR="001F7D24" w:rsidRPr="0007261C" w:rsidRDefault="001F7D24" w:rsidP="00040247">
            <w:pPr>
              <w:pStyle w:val="ColumnHeading"/>
              <w:keepNext/>
            </w:pPr>
            <w:r w:rsidRPr="0007261C">
              <w:rPr>
                <w:color w:val="000000"/>
              </w:rPr>
              <w:t>Besedilo, ki ga predlaga Komisija</w:t>
            </w:r>
          </w:p>
        </w:tc>
        <w:tc>
          <w:tcPr>
            <w:tcW w:w="4876" w:type="dxa"/>
            <w:hideMark/>
          </w:tcPr>
          <w:p w14:paraId="6E81663F" w14:textId="32DB0A23" w:rsidR="001F7D24" w:rsidRPr="0007261C" w:rsidRDefault="001F7D24" w:rsidP="00040247">
            <w:pPr>
              <w:pStyle w:val="ColumnHeading"/>
              <w:keepNext/>
            </w:pPr>
            <w:r w:rsidRPr="0007261C">
              <w:rPr>
                <w:color w:val="000000"/>
              </w:rPr>
              <w:t>Predlog spremembe</w:t>
            </w:r>
          </w:p>
        </w:tc>
      </w:tr>
      <w:tr w:rsidR="001F7D24" w:rsidRPr="0007261C" w14:paraId="3DC59ACD" w14:textId="77777777" w:rsidTr="00040247">
        <w:trPr>
          <w:jc w:val="center"/>
        </w:trPr>
        <w:tc>
          <w:tcPr>
            <w:tcW w:w="4876" w:type="dxa"/>
            <w:hideMark/>
          </w:tcPr>
          <w:p w14:paraId="2B3AFA3E" w14:textId="77777777" w:rsidR="001F7D24" w:rsidRPr="0007261C" w:rsidRDefault="001F7D24" w:rsidP="00040247">
            <w:pPr>
              <w:pStyle w:val="Normal6"/>
              <w:rPr>
                <w:b/>
                <w:i/>
              </w:rPr>
            </w:pPr>
            <w:r w:rsidRPr="0007261C">
              <w:t>(2)</w:t>
            </w:r>
            <w:r w:rsidRPr="0007261C">
              <w:rPr>
                <w:b/>
                <w:i/>
              </w:rPr>
              <w:tab/>
            </w:r>
            <w:r w:rsidRPr="0007261C">
              <w:t>Skupna azilna politika, vključno s skupnim evropskim azilnim sistemom, ki temelji na popolni in vključujoči uporabi Ženevske konvencije z dne 28. julija 1951, kakor je bila spremenjena s Protokolom o statusu beguncev z dne 31. januarja 1967, je sestavni del cilja Evropske unije, da bi se postopoma uvedlo območje svobode, varnosti in pravice, odprto za tiste, ki jih okoliščine prisilijo v zakonito iskanje zaščite v Uniji, s čimer bi se potrdilo načelo nevračanja. Taka politika bi morala temeljiti na načelu</w:t>
            </w:r>
            <w:r w:rsidRPr="0007261C">
              <w:rPr>
                <w:b/>
                <w:i/>
              </w:rPr>
              <w:t xml:space="preserve"> solidarnosti in poštene delitve odgovornosti med državami članicami, vključno s finančnimi posledicami</w:t>
            </w:r>
            <w:r w:rsidRPr="0007261C">
              <w:t>.</w:t>
            </w:r>
          </w:p>
        </w:tc>
        <w:tc>
          <w:tcPr>
            <w:tcW w:w="4876" w:type="dxa"/>
            <w:hideMark/>
          </w:tcPr>
          <w:p w14:paraId="109EF910" w14:textId="77777777" w:rsidR="001F7D24" w:rsidRPr="0007261C" w:rsidRDefault="001F7D24" w:rsidP="00040247">
            <w:pPr>
              <w:pStyle w:val="Normal6"/>
              <w:rPr>
                <w:b/>
                <w:i/>
                <w:szCs w:val="24"/>
              </w:rPr>
            </w:pPr>
            <w:r w:rsidRPr="0007261C">
              <w:t>(2)</w:t>
            </w:r>
            <w:r w:rsidRPr="0007261C">
              <w:rPr>
                <w:b/>
                <w:i/>
              </w:rPr>
              <w:tab/>
            </w:r>
            <w:r w:rsidRPr="0007261C">
              <w:t>Skupna azilna politika, vključno s skupnim evropskim azilnim sistemom, ki temelji na popolni in vključujoči uporabi Ženevske konvencije z dne 28. julija 1951, kakor je bila spremenjena s Protokolom o statusu beguncev z dne 31. januarja 1967, je sestavni del cilja Evropske unije, da bi se postopoma uvedlo območje svobode, varnosti in pravice, odprto za tiste, ki jih okoliščine prisilijo v zakonito iskanje zaščite v Uniji, s čimer bi se potrdilo načelo nevračanja. Taka politika bi morala temeljiti na načelu</w:t>
            </w:r>
            <w:r w:rsidRPr="0007261C">
              <w:rPr>
                <w:b/>
                <w:i/>
              </w:rPr>
              <w:t xml:space="preserve"> cenovne dostopnosti, ob upoštevanju zmogljivosti za vključevanje v družbah, ki sprejemajo begunce, in čim večje samozadostnosti prosilcev za zaščito</w:t>
            </w:r>
            <w:r w:rsidRPr="0007261C">
              <w:t>.</w:t>
            </w:r>
          </w:p>
        </w:tc>
      </w:tr>
    </w:tbl>
    <w:p w14:paraId="60D088F5"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3B22FAB7" w14:textId="7021496F"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47F924E8" w14:textId="77777777" w:rsidR="001F7D24" w:rsidRPr="0007261C" w:rsidRDefault="001F7D24" w:rsidP="001F7D24">
      <w:pPr>
        <w:pStyle w:val="Normal12Italic"/>
        <w:rPr>
          <w:noProof w:val="0"/>
        </w:rPr>
      </w:pPr>
      <w:r w:rsidRPr="0007261C">
        <w:rPr>
          <w:noProof w:val="0"/>
        </w:rPr>
        <w:t>Učinkovit skupni evropski azilni sistem ne sme temeljiti na sistemu porazdelitve bremen in solidarnosti, temveč na učinkovitem upravljanju migracijskih tokov in odpravljanju nepotrebnih dejavnikov privlačevanja, kot so velikodušni socialni prejemki.</w:t>
      </w:r>
    </w:p>
    <w:p w14:paraId="3C09BDBC" w14:textId="77777777" w:rsidR="001F7D24" w:rsidRPr="0007261C" w:rsidRDefault="001F7D24" w:rsidP="001F7D24">
      <w:r w:rsidRPr="0007261C">
        <w:rPr>
          <w:rStyle w:val="HideTWBExt"/>
          <w:noProof w:val="0"/>
        </w:rPr>
        <w:t>&lt;/AmendB&gt;</w:t>
      </w:r>
    </w:p>
    <w:p w14:paraId="15F00E4B" w14:textId="09F43412"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55</w:t>
      </w:r>
      <w:r w:rsidRPr="0007261C">
        <w:rPr>
          <w:rStyle w:val="HideTWBExt"/>
          <w:b w:val="0"/>
          <w:noProof w:val="0"/>
        </w:rPr>
        <w:t>&lt;/NumAmB&gt;</w:t>
      </w:r>
    </w:p>
    <w:p w14:paraId="35611063" w14:textId="7EE06DDA" w:rsidR="001F7D24" w:rsidRPr="0007261C" w:rsidRDefault="001F7D24" w:rsidP="001F7D24">
      <w:pPr>
        <w:pStyle w:val="NormalBold"/>
      </w:pPr>
      <w:r w:rsidRPr="0007261C">
        <w:rPr>
          <w:rStyle w:val="HideTWBExt"/>
          <w:b w:val="0"/>
          <w:noProof w:val="0"/>
        </w:rPr>
        <w:t>&lt;RepeatBlock-By&gt;&lt;Members&gt;</w:t>
      </w:r>
      <w:r w:rsidRPr="0007261C">
        <w:rPr>
          <w:color w:val="000000"/>
        </w:rPr>
        <w:t>Bodil Valero</w:t>
      </w:r>
      <w:r w:rsidRPr="0007261C">
        <w:rPr>
          <w:rStyle w:val="HideTWBExt"/>
          <w:b w:val="0"/>
          <w:noProof w:val="0"/>
        </w:rPr>
        <w:t>&lt;/Members&gt;</w:t>
      </w:r>
    </w:p>
    <w:p w14:paraId="67BE8832" w14:textId="77777777" w:rsidR="001F7D24" w:rsidRPr="0007261C" w:rsidRDefault="001F7D24" w:rsidP="001F7D24">
      <w:r w:rsidRPr="0007261C">
        <w:rPr>
          <w:rStyle w:val="HideTWBExt"/>
          <w:noProof w:val="0"/>
        </w:rPr>
        <w:t>&lt;AuNomDe&gt;</w:t>
      </w:r>
      <w:r w:rsidRPr="0007261C">
        <w:rPr>
          <w:rStyle w:val="HideTWBInt"/>
        </w:rPr>
        <w:t>{Verts/ALE}</w:t>
      </w:r>
      <w:r w:rsidRPr="0007261C">
        <w:t>v imenu skupine Verts/ALE</w:t>
      </w:r>
      <w:r w:rsidRPr="0007261C">
        <w:rPr>
          <w:rStyle w:val="HideTWBExt"/>
          <w:noProof w:val="0"/>
        </w:rPr>
        <w:t>&lt;/AuNomDe&gt;</w:t>
      </w:r>
    </w:p>
    <w:p w14:paraId="137BC507" w14:textId="77777777" w:rsidR="001F7D24" w:rsidRPr="0007261C" w:rsidRDefault="001F7D24" w:rsidP="001F7D24">
      <w:r w:rsidRPr="0007261C">
        <w:rPr>
          <w:rStyle w:val="HideTWBExt"/>
          <w:noProof w:val="0"/>
        </w:rPr>
        <w:t>&lt;/RepeatBlock-By&gt;</w:t>
      </w:r>
    </w:p>
    <w:p w14:paraId="0E424F60" w14:textId="207446EB"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20EBC156" w14:textId="77777777" w:rsidR="001F7D24" w:rsidRPr="0007261C" w:rsidRDefault="001F7D24" w:rsidP="001F7D24">
      <w:pPr>
        <w:pStyle w:val="NormalBold"/>
      </w:pPr>
      <w:r w:rsidRPr="0007261C">
        <w:rPr>
          <w:rStyle w:val="HideTWBExt"/>
          <w:b w:val="0"/>
          <w:noProof w:val="0"/>
        </w:rPr>
        <w:t>&lt;Article&gt;</w:t>
      </w:r>
      <w:r w:rsidRPr="0007261C">
        <w:t>Uvodna izjava 3</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2754D43D" w14:textId="77777777" w:rsidTr="00040247">
        <w:trPr>
          <w:jc w:val="center"/>
        </w:trPr>
        <w:tc>
          <w:tcPr>
            <w:tcW w:w="9752" w:type="dxa"/>
            <w:gridSpan w:val="2"/>
          </w:tcPr>
          <w:p w14:paraId="0F64C135" w14:textId="77777777" w:rsidR="001F7D24" w:rsidRPr="0007261C" w:rsidRDefault="001F7D24" w:rsidP="00040247">
            <w:pPr>
              <w:keepNext/>
            </w:pPr>
          </w:p>
        </w:tc>
      </w:tr>
      <w:tr w:rsidR="001F7D24" w:rsidRPr="0007261C" w14:paraId="71F17E55" w14:textId="77777777" w:rsidTr="00040247">
        <w:trPr>
          <w:jc w:val="center"/>
        </w:trPr>
        <w:tc>
          <w:tcPr>
            <w:tcW w:w="4876" w:type="dxa"/>
            <w:hideMark/>
          </w:tcPr>
          <w:p w14:paraId="7C5EF4A9" w14:textId="2A189727" w:rsidR="001F7D24" w:rsidRPr="0007261C" w:rsidRDefault="001F7D24" w:rsidP="00040247">
            <w:pPr>
              <w:pStyle w:val="ColumnHeading"/>
              <w:keepNext/>
            </w:pPr>
            <w:r w:rsidRPr="0007261C">
              <w:rPr>
                <w:color w:val="000000"/>
              </w:rPr>
              <w:t>Besedilo, ki ga predlaga Komisija</w:t>
            </w:r>
          </w:p>
        </w:tc>
        <w:tc>
          <w:tcPr>
            <w:tcW w:w="4876" w:type="dxa"/>
            <w:hideMark/>
          </w:tcPr>
          <w:p w14:paraId="61DCE2B1" w14:textId="151E96A0" w:rsidR="001F7D24" w:rsidRPr="0007261C" w:rsidRDefault="001F7D24" w:rsidP="00040247">
            <w:pPr>
              <w:pStyle w:val="ColumnHeading"/>
              <w:keepNext/>
            </w:pPr>
            <w:r w:rsidRPr="0007261C">
              <w:rPr>
                <w:color w:val="000000"/>
              </w:rPr>
              <w:t>Predlog spremembe</w:t>
            </w:r>
          </w:p>
        </w:tc>
      </w:tr>
      <w:tr w:rsidR="001F7D24" w:rsidRPr="0007261C" w14:paraId="4BB40966" w14:textId="77777777" w:rsidTr="00040247">
        <w:trPr>
          <w:jc w:val="center"/>
        </w:trPr>
        <w:tc>
          <w:tcPr>
            <w:tcW w:w="4876" w:type="dxa"/>
            <w:hideMark/>
          </w:tcPr>
          <w:p w14:paraId="58888182" w14:textId="77777777" w:rsidR="001F7D24" w:rsidRPr="0007261C" w:rsidRDefault="001F7D24" w:rsidP="00040247">
            <w:pPr>
              <w:pStyle w:val="Normal6"/>
              <w:rPr>
                <w:b/>
                <w:i/>
              </w:rPr>
            </w:pPr>
            <w:r w:rsidRPr="0007261C">
              <w:t>(3)</w:t>
            </w:r>
            <w:r w:rsidRPr="0007261C">
              <w:rPr>
                <w:b/>
                <w:i/>
              </w:rPr>
              <w:tab/>
            </w:r>
            <w:r w:rsidRPr="0007261C">
              <w:t>Skupni evropski azilni sistem temelji na sistemu določanja države članice, odgovorne za prosilce za mednarodno zaščito, in skupnih standardih za azilne postopke, pogojih in postopkih za sprejem ter pravicah upravičencev do mednarodne zaščite. Ne glede na znatni napredek pri razvoju skupnega evropskega azilnega sistema pa med državami članicami ostajajo precejšnje razlike glede vrste uporabljenih postopkov, pogojev za sprejem prosilcev, stopnje podeljevanja azila in vrste zaščite, ki se prizna upravičencem do mednarodne zaščite. Ta odstopanja</w:t>
            </w:r>
            <w:r w:rsidRPr="0007261C">
              <w:rPr>
                <w:b/>
                <w:i/>
              </w:rPr>
              <w:t xml:space="preserve"> so pomembno gonilo za sekundarno gibanje in</w:t>
            </w:r>
            <w:r w:rsidRPr="0007261C">
              <w:t xml:space="preserve"> spodkopavajo cilj zagotovitve, da se vsi prosilci obravnavajo enako, ne glede na to, kje v Uniji vložijo prošnjo.</w:t>
            </w:r>
          </w:p>
        </w:tc>
        <w:tc>
          <w:tcPr>
            <w:tcW w:w="4876" w:type="dxa"/>
            <w:hideMark/>
          </w:tcPr>
          <w:p w14:paraId="07DD312C" w14:textId="77777777" w:rsidR="001F7D24" w:rsidRPr="0007261C" w:rsidRDefault="001F7D24" w:rsidP="00040247">
            <w:pPr>
              <w:pStyle w:val="Normal6"/>
              <w:rPr>
                <w:b/>
                <w:i/>
                <w:szCs w:val="24"/>
              </w:rPr>
            </w:pPr>
            <w:r w:rsidRPr="0007261C">
              <w:t>(3)</w:t>
            </w:r>
            <w:r w:rsidRPr="0007261C">
              <w:rPr>
                <w:b/>
                <w:i/>
              </w:rPr>
              <w:tab/>
            </w:r>
            <w:r w:rsidRPr="0007261C">
              <w:t>Skupni evropski azilni sistem temelji na sistemu določanja države članice, odgovorne za prosilce za mednarodno zaščito, in skupnih standardih za azilne postopke, pogojih in postopkih za sprejem ter pravicah upravičencev do mednarodne zaščite. Ne glede na znatni napredek pri razvoju skupnega evropskega azilnega sistema pa med državami članicami ostajajo precejšnje razlike glede vrste uporabljenih postopkov, pogojev za sprejem prosilcev, stopnje podeljevanja azila in vrste zaščite, ki se prizna upravičencem do mednarodne zaščite. Ta odstopanja spodkopavajo cilj zagotovitve, da se vsi prosilci obravnavajo enako, ne glede na to, kje v Uniji vložijo prošnjo.</w:t>
            </w:r>
          </w:p>
        </w:tc>
      </w:tr>
    </w:tbl>
    <w:p w14:paraId="54D97288"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350BBB80" w14:textId="77777777" w:rsidR="001F7D24" w:rsidRPr="0007261C" w:rsidRDefault="001F7D24" w:rsidP="001F7D24">
      <w:r w:rsidRPr="0007261C">
        <w:rPr>
          <w:rStyle w:val="HideTWBExt"/>
          <w:noProof w:val="0"/>
        </w:rPr>
        <w:t>&lt;/AmendB&gt;</w:t>
      </w:r>
    </w:p>
    <w:p w14:paraId="711E1D69" w14:textId="1801715B"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56</w:t>
      </w:r>
      <w:r w:rsidRPr="0007261C">
        <w:rPr>
          <w:rStyle w:val="HideTWBExt"/>
          <w:b w:val="0"/>
          <w:noProof w:val="0"/>
        </w:rPr>
        <w:t>&lt;/NumAmB&gt;</w:t>
      </w:r>
    </w:p>
    <w:p w14:paraId="2B5B2D39" w14:textId="0FFB591C" w:rsidR="001F7D24" w:rsidRPr="0007261C" w:rsidRDefault="001F7D24" w:rsidP="001F7D24">
      <w:pPr>
        <w:pStyle w:val="NormalBold"/>
      </w:pPr>
      <w:r w:rsidRPr="0007261C">
        <w:rPr>
          <w:rStyle w:val="HideTWBExt"/>
          <w:b w:val="0"/>
          <w:noProof w:val="0"/>
        </w:rPr>
        <w:t>&lt;RepeatBlock-By&gt;&lt;Members&gt;</w:t>
      </w:r>
      <w:r w:rsidRPr="0007261C">
        <w:rPr>
          <w:color w:val="000000"/>
        </w:rPr>
        <w:t>Bodil Valero</w:t>
      </w:r>
      <w:r w:rsidRPr="0007261C">
        <w:rPr>
          <w:rStyle w:val="HideTWBExt"/>
          <w:b w:val="0"/>
          <w:noProof w:val="0"/>
        </w:rPr>
        <w:t>&lt;/Members&gt;</w:t>
      </w:r>
    </w:p>
    <w:p w14:paraId="63E2A2B8" w14:textId="77777777" w:rsidR="001F7D24" w:rsidRPr="0007261C" w:rsidRDefault="001F7D24" w:rsidP="001F7D24">
      <w:r w:rsidRPr="0007261C">
        <w:rPr>
          <w:rStyle w:val="HideTWBExt"/>
          <w:noProof w:val="0"/>
        </w:rPr>
        <w:t>&lt;AuNomDe&gt;</w:t>
      </w:r>
      <w:r w:rsidRPr="0007261C">
        <w:rPr>
          <w:rStyle w:val="HideTWBInt"/>
        </w:rPr>
        <w:t>{Verts/ALE}</w:t>
      </w:r>
      <w:r w:rsidRPr="0007261C">
        <w:t>v imenu skupine Verts/ALE</w:t>
      </w:r>
      <w:r w:rsidRPr="0007261C">
        <w:rPr>
          <w:rStyle w:val="HideTWBExt"/>
          <w:noProof w:val="0"/>
        </w:rPr>
        <w:t>&lt;/AuNomDe&gt;</w:t>
      </w:r>
    </w:p>
    <w:p w14:paraId="088963D5" w14:textId="77777777" w:rsidR="001F7D24" w:rsidRPr="0007261C" w:rsidRDefault="001F7D24" w:rsidP="001F7D24">
      <w:r w:rsidRPr="0007261C">
        <w:rPr>
          <w:rStyle w:val="HideTWBExt"/>
          <w:noProof w:val="0"/>
        </w:rPr>
        <w:t>&lt;/RepeatBlock-By&gt;</w:t>
      </w:r>
    </w:p>
    <w:p w14:paraId="19C7A6F1" w14:textId="15196F8A"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1B5C26BF" w14:textId="77777777" w:rsidR="001F7D24" w:rsidRPr="0007261C" w:rsidRDefault="001F7D24" w:rsidP="001F7D24">
      <w:pPr>
        <w:pStyle w:val="NormalBold"/>
      </w:pPr>
      <w:r w:rsidRPr="0007261C">
        <w:rPr>
          <w:rStyle w:val="HideTWBExt"/>
          <w:b w:val="0"/>
          <w:noProof w:val="0"/>
        </w:rPr>
        <w:t>&lt;Article&gt;</w:t>
      </w:r>
      <w:r w:rsidRPr="0007261C">
        <w:t>Uvodna izjava 4</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7B9EAF1B" w14:textId="77777777" w:rsidTr="00040247">
        <w:trPr>
          <w:jc w:val="center"/>
        </w:trPr>
        <w:tc>
          <w:tcPr>
            <w:tcW w:w="9752" w:type="dxa"/>
            <w:gridSpan w:val="2"/>
          </w:tcPr>
          <w:p w14:paraId="394733E5" w14:textId="77777777" w:rsidR="001F7D24" w:rsidRPr="0007261C" w:rsidRDefault="001F7D24" w:rsidP="00040247">
            <w:pPr>
              <w:keepNext/>
            </w:pPr>
          </w:p>
        </w:tc>
      </w:tr>
      <w:tr w:rsidR="001F7D24" w:rsidRPr="0007261C" w14:paraId="57579DB8" w14:textId="77777777" w:rsidTr="00040247">
        <w:trPr>
          <w:jc w:val="center"/>
        </w:trPr>
        <w:tc>
          <w:tcPr>
            <w:tcW w:w="4876" w:type="dxa"/>
            <w:hideMark/>
          </w:tcPr>
          <w:p w14:paraId="11B093A0" w14:textId="14F166B3" w:rsidR="001F7D24" w:rsidRPr="0007261C" w:rsidRDefault="001F7D24" w:rsidP="00040247">
            <w:pPr>
              <w:pStyle w:val="ColumnHeading"/>
              <w:keepNext/>
            </w:pPr>
            <w:r w:rsidRPr="0007261C">
              <w:rPr>
                <w:color w:val="000000"/>
              </w:rPr>
              <w:t>Besedilo, ki ga predlaga Komisija</w:t>
            </w:r>
          </w:p>
        </w:tc>
        <w:tc>
          <w:tcPr>
            <w:tcW w:w="4876" w:type="dxa"/>
            <w:hideMark/>
          </w:tcPr>
          <w:p w14:paraId="3E1C1B7F" w14:textId="1A288B2F" w:rsidR="001F7D24" w:rsidRPr="0007261C" w:rsidRDefault="001F7D24" w:rsidP="00040247">
            <w:pPr>
              <w:pStyle w:val="ColumnHeading"/>
              <w:keepNext/>
            </w:pPr>
            <w:r w:rsidRPr="0007261C">
              <w:rPr>
                <w:color w:val="000000"/>
              </w:rPr>
              <w:t>Predlog spremembe</w:t>
            </w:r>
          </w:p>
        </w:tc>
      </w:tr>
      <w:tr w:rsidR="001F7D24" w:rsidRPr="0007261C" w14:paraId="53987C5F" w14:textId="77777777" w:rsidTr="00040247">
        <w:trPr>
          <w:jc w:val="center"/>
        </w:trPr>
        <w:tc>
          <w:tcPr>
            <w:tcW w:w="4876" w:type="dxa"/>
            <w:hideMark/>
          </w:tcPr>
          <w:p w14:paraId="574A79BA" w14:textId="77777777" w:rsidR="001F7D24" w:rsidRPr="0007261C" w:rsidRDefault="001F7D24" w:rsidP="00040247">
            <w:pPr>
              <w:pStyle w:val="Normal6"/>
              <w:rPr>
                <w:b/>
                <w:i/>
              </w:rPr>
            </w:pPr>
            <w:r w:rsidRPr="0007261C">
              <w:t>(4)</w:t>
            </w:r>
            <w:r w:rsidRPr="0007261C">
              <w:rPr>
                <w:b/>
                <w:i/>
              </w:rPr>
              <w:tab/>
            </w:r>
            <w:r w:rsidRPr="0007261C">
              <w:t>Komisija je v svojem sporočilu z dne 6. aprila 2016 z naslovom</w:t>
            </w:r>
            <w:r w:rsidRPr="0007261C">
              <w:rPr>
                <w:b/>
                <w:i/>
              </w:rPr>
              <w:t xml:space="preserve"> </w:t>
            </w:r>
            <w:r w:rsidRPr="0007261C">
              <w:t>„K reformi skupnega evropskega azilnega sistema in krepitvi zakonitih poti v Evropo“</w:t>
            </w:r>
            <w:r w:rsidRPr="0007261C">
              <w:rPr>
                <w:vertAlign w:val="superscript"/>
              </w:rPr>
              <w:t>22</w:t>
            </w:r>
            <w:r w:rsidRPr="0007261C">
              <w:t xml:space="preserve"> poudarila potrebo po okrepitvi in nadaljnji harmonizaciji skupnega evropskega azilnega sistema. Prav tako je predstavila možnosti za izboljšanje skupnega evropskega azilnega sistema, in sicer z oblikovanjem primernega in pravičnega sistema za določitev države članice, ki je odgovorna za prosilce za mednarodno zaščito, okrepitvijo sistema Eurodac, večjo konvergenco azilnih sistemov v Uniji, preprečevanjem sekundarnega gibanja znotraj Unije in novim mandatom za Agencijo Evropske unije za azil. Tako se je odzvala na poziv Evropskega Sveta z zasedanj 18. in 19. februarja 2016</w:t>
            </w:r>
            <w:r w:rsidRPr="0007261C">
              <w:rPr>
                <w:vertAlign w:val="superscript"/>
              </w:rPr>
              <w:t>23</w:t>
            </w:r>
            <w:r w:rsidRPr="0007261C">
              <w:t xml:space="preserve"> ter 17. in 18. marca 2016</w:t>
            </w:r>
            <w:r w:rsidRPr="0007261C">
              <w:rPr>
                <w:vertAlign w:val="superscript"/>
              </w:rPr>
              <w:t>24</w:t>
            </w:r>
            <w:r w:rsidRPr="0007261C">
              <w:t>, naj doseže napredek na poti k reformi obstoječega okvira Unije, da se zagotovi humana in učinkovita azilna politika. V njem so predlagani tudi nadaljnji ukrepi v skladu s celovitim pristopom k migracijam, kot ga je Evropski parlament določil v poročilu na lastno pobudo z dne</w:t>
            </w:r>
            <w:r w:rsidRPr="0007261C">
              <w:rPr>
                <w:b/>
                <w:i/>
              </w:rPr>
              <w:t xml:space="preserve"> </w:t>
            </w:r>
            <w:r w:rsidRPr="0007261C">
              <w:t>12. aprila 2016.</w:t>
            </w:r>
          </w:p>
        </w:tc>
        <w:tc>
          <w:tcPr>
            <w:tcW w:w="4876" w:type="dxa"/>
            <w:hideMark/>
          </w:tcPr>
          <w:p w14:paraId="5F2CC543" w14:textId="77777777" w:rsidR="001F7D24" w:rsidRPr="0007261C" w:rsidRDefault="001F7D24" w:rsidP="00040247">
            <w:pPr>
              <w:pStyle w:val="Normal6"/>
              <w:rPr>
                <w:b/>
                <w:i/>
                <w:szCs w:val="24"/>
              </w:rPr>
            </w:pPr>
            <w:r w:rsidRPr="0007261C">
              <w:t>(4)</w:t>
            </w:r>
            <w:r w:rsidRPr="0007261C">
              <w:rPr>
                <w:b/>
                <w:i/>
              </w:rPr>
              <w:tab/>
            </w:r>
            <w:r w:rsidRPr="0007261C">
              <w:t>Komisija je v svojem sporočilu z dne 6. aprila 2016 z naslovom</w:t>
            </w:r>
            <w:r w:rsidRPr="0007261C">
              <w:rPr>
                <w:b/>
                <w:i/>
              </w:rPr>
              <w:t xml:space="preserve"> </w:t>
            </w:r>
            <w:r w:rsidRPr="0007261C">
              <w:t>„K reformi skupnega evropskega azilnega sistema in krepitvi zakonitih poti v Evropo“</w:t>
            </w:r>
            <w:r w:rsidRPr="0007261C">
              <w:rPr>
                <w:vertAlign w:val="superscript"/>
              </w:rPr>
              <w:t>22</w:t>
            </w:r>
            <w:r w:rsidRPr="0007261C">
              <w:t xml:space="preserve"> poudarila potrebo po okrepitvi in nadaljnji harmonizaciji skupnega evropskega azilnega sistema. Prav tako je predstavila možnosti za izboljšanje skupnega evropskega azilnega sistema, in sicer z oblikovanjem primernega in pravičnega sistema za določitev države članice, ki je odgovorna za prosilce za mednarodno zaščito, okrepitvijo sistema Eurodac, večjo konvergenco azilnih sistemov v Uniji, preprečevanjem sekundarnega gibanja znotraj Unije in novim mandatom za Agencijo Evropske unije za azil. Tako se je odzvala na poziv Evropskega Sveta z zasedanj 18. in 19. februarja 2016</w:t>
            </w:r>
            <w:r w:rsidRPr="0007261C">
              <w:rPr>
                <w:vertAlign w:val="superscript"/>
              </w:rPr>
              <w:t>23</w:t>
            </w:r>
            <w:r w:rsidRPr="0007261C">
              <w:t xml:space="preserve"> ter 17. in 18. marca 2016</w:t>
            </w:r>
            <w:r w:rsidRPr="0007261C">
              <w:rPr>
                <w:vertAlign w:val="superscript"/>
              </w:rPr>
              <w:t>24</w:t>
            </w:r>
            <w:r w:rsidRPr="0007261C">
              <w:t>, naj doseže napredek na poti k reformi obstoječega okvira Unije, da se zagotovi humana in učinkovita azilna politika. V njem so predlagani tudi nadaljnji ukrepi</w:t>
            </w:r>
            <w:r w:rsidRPr="0007261C">
              <w:rPr>
                <w:b/>
                <w:i/>
              </w:rPr>
              <w:t>, ki so delno</w:t>
            </w:r>
            <w:r w:rsidRPr="0007261C">
              <w:t xml:space="preserve"> v skladu s celovitim pristopom k migracijam, kot ga je Evropski parlament določil v poročilu na lastno pobudo z dne</w:t>
            </w:r>
            <w:r w:rsidRPr="0007261C">
              <w:rPr>
                <w:b/>
                <w:i/>
              </w:rPr>
              <w:t xml:space="preserve"> </w:t>
            </w:r>
            <w:r w:rsidRPr="0007261C">
              <w:t>12. aprila 2016.</w:t>
            </w:r>
          </w:p>
        </w:tc>
      </w:tr>
      <w:tr w:rsidR="001F7D24" w:rsidRPr="0007261C" w14:paraId="0D3B88F8" w14:textId="77777777" w:rsidTr="00040247">
        <w:trPr>
          <w:jc w:val="center"/>
        </w:trPr>
        <w:tc>
          <w:tcPr>
            <w:tcW w:w="4876" w:type="dxa"/>
            <w:hideMark/>
          </w:tcPr>
          <w:p w14:paraId="1BE82AF8" w14:textId="77777777" w:rsidR="001F7D24" w:rsidRPr="0007261C" w:rsidRDefault="001F7D24" w:rsidP="00040247">
            <w:pPr>
              <w:pStyle w:val="Normal6"/>
              <w:rPr>
                <w:b/>
                <w:i/>
              </w:rPr>
            </w:pPr>
            <w:r w:rsidRPr="0007261C">
              <w:t>__________________</w:t>
            </w:r>
          </w:p>
        </w:tc>
        <w:tc>
          <w:tcPr>
            <w:tcW w:w="4876" w:type="dxa"/>
            <w:hideMark/>
          </w:tcPr>
          <w:p w14:paraId="34C5397F" w14:textId="77777777" w:rsidR="001F7D24" w:rsidRPr="0007261C" w:rsidRDefault="001F7D24" w:rsidP="00040247">
            <w:pPr>
              <w:pStyle w:val="Normal6"/>
              <w:rPr>
                <w:b/>
                <w:i/>
                <w:szCs w:val="24"/>
              </w:rPr>
            </w:pPr>
            <w:r w:rsidRPr="0007261C">
              <w:t>__________________</w:t>
            </w:r>
          </w:p>
        </w:tc>
      </w:tr>
      <w:tr w:rsidR="001F7D24" w:rsidRPr="0007261C" w14:paraId="6599E890" w14:textId="77777777" w:rsidTr="00040247">
        <w:trPr>
          <w:jc w:val="center"/>
        </w:trPr>
        <w:tc>
          <w:tcPr>
            <w:tcW w:w="4876" w:type="dxa"/>
            <w:hideMark/>
          </w:tcPr>
          <w:p w14:paraId="40023EAD" w14:textId="77777777" w:rsidR="001F7D24" w:rsidRPr="0007261C" w:rsidRDefault="001F7D24" w:rsidP="00040247">
            <w:pPr>
              <w:pStyle w:val="Normal6"/>
              <w:rPr>
                <w:b/>
                <w:i/>
              </w:rPr>
            </w:pPr>
            <w:r w:rsidRPr="0007261C">
              <w:rPr>
                <w:vertAlign w:val="superscript"/>
              </w:rPr>
              <w:t>22</w:t>
            </w:r>
            <w:r w:rsidRPr="0007261C">
              <w:t xml:space="preserve"> COM(2016) 197 final.</w:t>
            </w:r>
          </w:p>
        </w:tc>
        <w:tc>
          <w:tcPr>
            <w:tcW w:w="4876" w:type="dxa"/>
            <w:hideMark/>
          </w:tcPr>
          <w:p w14:paraId="312B4F9C" w14:textId="77777777" w:rsidR="001F7D24" w:rsidRPr="0007261C" w:rsidRDefault="001F7D24" w:rsidP="00040247">
            <w:pPr>
              <w:pStyle w:val="Normal6"/>
              <w:rPr>
                <w:b/>
                <w:i/>
                <w:szCs w:val="24"/>
              </w:rPr>
            </w:pPr>
            <w:r w:rsidRPr="0007261C">
              <w:rPr>
                <w:vertAlign w:val="superscript"/>
              </w:rPr>
              <w:t>22</w:t>
            </w:r>
            <w:r w:rsidRPr="0007261C">
              <w:t xml:space="preserve"> COM(2016) 197 final.</w:t>
            </w:r>
          </w:p>
        </w:tc>
      </w:tr>
      <w:tr w:rsidR="001F7D24" w:rsidRPr="0007261C" w14:paraId="210989C7" w14:textId="77777777" w:rsidTr="00040247">
        <w:trPr>
          <w:jc w:val="center"/>
        </w:trPr>
        <w:tc>
          <w:tcPr>
            <w:tcW w:w="4876" w:type="dxa"/>
            <w:hideMark/>
          </w:tcPr>
          <w:p w14:paraId="5C7BD4CC" w14:textId="77777777" w:rsidR="001F7D24" w:rsidRPr="0007261C" w:rsidRDefault="001F7D24" w:rsidP="00040247">
            <w:pPr>
              <w:pStyle w:val="Normal6"/>
              <w:rPr>
                <w:b/>
                <w:i/>
              </w:rPr>
            </w:pPr>
            <w:r w:rsidRPr="0007261C">
              <w:rPr>
                <w:vertAlign w:val="superscript"/>
              </w:rPr>
              <w:t>23</w:t>
            </w:r>
            <w:r w:rsidRPr="0007261C">
              <w:t xml:space="preserve"> EUCO, 19.2.2016, SN 1/16.</w:t>
            </w:r>
          </w:p>
        </w:tc>
        <w:tc>
          <w:tcPr>
            <w:tcW w:w="4876" w:type="dxa"/>
            <w:hideMark/>
          </w:tcPr>
          <w:p w14:paraId="159F72F3" w14:textId="77777777" w:rsidR="001F7D24" w:rsidRPr="0007261C" w:rsidRDefault="001F7D24" w:rsidP="00040247">
            <w:pPr>
              <w:pStyle w:val="Normal6"/>
              <w:rPr>
                <w:b/>
                <w:i/>
                <w:szCs w:val="24"/>
              </w:rPr>
            </w:pPr>
            <w:r w:rsidRPr="0007261C">
              <w:rPr>
                <w:vertAlign w:val="superscript"/>
              </w:rPr>
              <w:t>23</w:t>
            </w:r>
            <w:r w:rsidRPr="0007261C">
              <w:t xml:space="preserve"> EUCO, 19.2.2016, SN 1/16.</w:t>
            </w:r>
          </w:p>
        </w:tc>
      </w:tr>
      <w:tr w:rsidR="001F7D24" w:rsidRPr="0007261C" w14:paraId="368B1FD8" w14:textId="77777777" w:rsidTr="00040247">
        <w:trPr>
          <w:jc w:val="center"/>
        </w:trPr>
        <w:tc>
          <w:tcPr>
            <w:tcW w:w="4876" w:type="dxa"/>
            <w:hideMark/>
          </w:tcPr>
          <w:p w14:paraId="05F7654C" w14:textId="77777777" w:rsidR="001F7D24" w:rsidRPr="0007261C" w:rsidRDefault="001F7D24" w:rsidP="00040247">
            <w:pPr>
              <w:pStyle w:val="Normal6"/>
              <w:rPr>
                <w:b/>
                <w:i/>
              </w:rPr>
            </w:pPr>
            <w:r w:rsidRPr="0007261C">
              <w:rPr>
                <w:vertAlign w:val="superscript"/>
              </w:rPr>
              <w:t>24</w:t>
            </w:r>
            <w:r w:rsidRPr="0007261C">
              <w:t xml:space="preserve"> EUCO, 12.1.2016.</w:t>
            </w:r>
          </w:p>
        </w:tc>
        <w:tc>
          <w:tcPr>
            <w:tcW w:w="4876" w:type="dxa"/>
            <w:hideMark/>
          </w:tcPr>
          <w:p w14:paraId="7EF5CB74" w14:textId="77777777" w:rsidR="001F7D24" w:rsidRPr="0007261C" w:rsidRDefault="001F7D24" w:rsidP="00040247">
            <w:pPr>
              <w:pStyle w:val="Normal6"/>
              <w:rPr>
                <w:b/>
                <w:i/>
                <w:szCs w:val="24"/>
              </w:rPr>
            </w:pPr>
            <w:r w:rsidRPr="0007261C">
              <w:rPr>
                <w:vertAlign w:val="superscript"/>
              </w:rPr>
              <w:t>24</w:t>
            </w:r>
            <w:r w:rsidRPr="0007261C">
              <w:t xml:space="preserve"> EUCO, 12.1.2016.</w:t>
            </w:r>
          </w:p>
        </w:tc>
      </w:tr>
    </w:tbl>
    <w:p w14:paraId="1251814E"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5BDA4D06" w14:textId="77777777" w:rsidR="001F7D24" w:rsidRPr="0007261C" w:rsidRDefault="001F7D24" w:rsidP="001F7D24">
      <w:r w:rsidRPr="0007261C">
        <w:rPr>
          <w:rStyle w:val="HideTWBExt"/>
          <w:noProof w:val="0"/>
        </w:rPr>
        <w:t>&lt;/AmendB&gt;</w:t>
      </w:r>
    </w:p>
    <w:p w14:paraId="0EA2842E" w14:textId="57AE54FB"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57</w:t>
      </w:r>
      <w:r w:rsidRPr="0007261C">
        <w:rPr>
          <w:rStyle w:val="HideTWBExt"/>
          <w:b w:val="0"/>
          <w:noProof w:val="0"/>
        </w:rPr>
        <w:t>&lt;/NumAmB&gt;</w:t>
      </w:r>
    </w:p>
    <w:p w14:paraId="0BB58958" w14:textId="4C51D15D" w:rsidR="001F7D24" w:rsidRPr="0007261C" w:rsidRDefault="001F7D24" w:rsidP="001F7D24">
      <w:pPr>
        <w:pStyle w:val="NormalBold"/>
      </w:pPr>
      <w:r w:rsidRPr="0007261C">
        <w:rPr>
          <w:rStyle w:val="HideTWBExt"/>
          <w:b w:val="0"/>
          <w:noProof w:val="0"/>
        </w:rPr>
        <w:t>&lt;RepeatBlock-By&gt;&lt;Members&gt;</w:t>
      </w:r>
      <w:r w:rsidRPr="0007261C">
        <w:rPr>
          <w:color w:val="000000"/>
        </w:rPr>
        <w:t>Jussi Halla-aho</w:t>
      </w:r>
      <w:r w:rsidRPr="0007261C">
        <w:rPr>
          <w:rStyle w:val="HideTWBExt"/>
          <w:b w:val="0"/>
          <w:noProof w:val="0"/>
        </w:rPr>
        <w:t>&lt;/Members&gt;</w:t>
      </w:r>
    </w:p>
    <w:p w14:paraId="4E62A406" w14:textId="77777777" w:rsidR="001F7D24" w:rsidRPr="0007261C" w:rsidRDefault="001F7D24" w:rsidP="001F7D24">
      <w:r w:rsidRPr="0007261C">
        <w:rPr>
          <w:rStyle w:val="HideTWBExt"/>
          <w:noProof w:val="0"/>
        </w:rPr>
        <w:t>&lt;/RepeatBlock-By&gt;</w:t>
      </w:r>
    </w:p>
    <w:p w14:paraId="393B56B8" w14:textId="330A9A2E"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347A90D5" w14:textId="77777777" w:rsidR="001F7D24" w:rsidRPr="0007261C" w:rsidRDefault="001F7D24" w:rsidP="001F7D24">
      <w:pPr>
        <w:pStyle w:val="NormalBold"/>
      </w:pPr>
      <w:r w:rsidRPr="0007261C">
        <w:rPr>
          <w:rStyle w:val="HideTWBExt"/>
          <w:b w:val="0"/>
          <w:noProof w:val="0"/>
        </w:rPr>
        <w:t>&lt;Article&gt;</w:t>
      </w:r>
      <w:r w:rsidRPr="0007261C">
        <w:t>Uvodna izjava 5</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40D40EFF" w14:textId="77777777" w:rsidTr="00040247">
        <w:trPr>
          <w:jc w:val="center"/>
        </w:trPr>
        <w:tc>
          <w:tcPr>
            <w:tcW w:w="9752" w:type="dxa"/>
            <w:gridSpan w:val="2"/>
          </w:tcPr>
          <w:p w14:paraId="5D1319DD" w14:textId="77777777" w:rsidR="001F7D24" w:rsidRPr="0007261C" w:rsidRDefault="001F7D24" w:rsidP="00040247">
            <w:pPr>
              <w:keepNext/>
            </w:pPr>
          </w:p>
        </w:tc>
      </w:tr>
      <w:tr w:rsidR="001F7D24" w:rsidRPr="0007261C" w14:paraId="6866524B" w14:textId="77777777" w:rsidTr="00040247">
        <w:trPr>
          <w:jc w:val="center"/>
        </w:trPr>
        <w:tc>
          <w:tcPr>
            <w:tcW w:w="4876" w:type="dxa"/>
            <w:hideMark/>
          </w:tcPr>
          <w:p w14:paraId="22503311" w14:textId="296D8697" w:rsidR="001F7D24" w:rsidRPr="0007261C" w:rsidRDefault="001F7D24" w:rsidP="00040247">
            <w:pPr>
              <w:pStyle w:val="ColumnHeading"/>
              <w:keepNext/>
            </w:pPr>
            <w:r w:rsidRPr="0007261C">
              <w:rPr>
                <w:color w:val="000000"/>
              </w:rPr>
              <w:t>Besedilo, ki ga predlaga Komisija</w:t>
            </w:r>
          </w:p>
        </w:tc>
        <w:tc>
          <w:tcPr>
            <w:tcW w:w="4876" w:type="dxa"/>
            <w:hideMark/>
          </w:tcPr>
          <w:p w14:paraId="79C3D243" w14:textId="15FC5E65" w:rsidR="001F7D24" w:rsidRPr="0007261C" w:rsidRDefault="001F7D24" w:rsidP="00040247">
            <w:pPr>
              <w:pStyle w:val="ColumnHeading"/>
              <w:keepNext/>
            </w:pPr>
            <w:r w:rsidRPr="0007261C">
              <w:rPr>
                <w:color w:val="000000"/>
              </w:rPr>
              <w:t>Predlog spremembe</w:t>
            </w:r>
          </w:p>
        </w:tc>
      </w:tr>
      <w:tr w:rsidR="001F7D24" w:rsidRPr="0007261C" w14:paraId="101F7E20" w14:textId="77777777" w:rsidTr="00040247">
        <w:trPr>
          <w:jc w:val="center"/>
        </w:trPr>
        <w:tc>
          <w:tcPr>
            <w:tcW w:w="4876" w:type="dxa"/>
            <w:hideMark/>
          </w:tcPr>
          <w:p w14:paraId="386FEE20" w14:textId="77777777" w:rsidR="001F7D24" w:rsidRPr="0007261C" w:rsidRDefault="001F7D24" w:rsidP="00040247">
            <w:pPr>
              <w:pStyle w:val="Normal6"/>
              <w:rPr>
                <w:b/>
                <w:i/>
              </w:rPr>
            </w:pPr>
            <w:r w:rsidRPr="0007261C">
              <w:t>(5)</w:t>
            </w:r>
            <w:r w:rsidRPr="0007261C">
              <w:rPr>
                <w:b/>
                <w:i/>
              </w:rPr>
              <w:tab/>
            </w:r>
            <w:r w:rsidRPr="0007261C">
              <w:t>Pogoji za sprejem se med državami članicami še naprej močno razlikujejo tako v smislu organizacije sprejemnega sistema kot v smislu standardov, ki se zagotavljajo prosilcem.</w:t>
            </w:r>
            <w:r w:rsidRPr="0007261C">
              <w:rPr>
                <w:b/>
                <w:i/>
              </w:rPr>
              <w:t xml:space="preserve"> Vztrajne težave v nekaterih državah članicah z izpolnjevanjem</w:t>
            </w:r>
            <w:r w:rsidRPr="0007261C">
              <w:t xml:space="preserve"> sprejemnih</w:t>
            </w:r>
            <w:r w:rsidRPr="0007261C">
              <w:rPr>
                <w:b/>
                <w:i/>
              </w:rPr>
              <w:t xml:space="preserve"> standardov, ki</w:t>
            </w:r>
            <w:r w:rsidRPr="0007261C">
              <w:t xml:space="preserve"> so</w:t>
            </w:r>
            <w:r w:rsidRPr="0007261C">
              <w:rPr>
                <w:b/>
                <w:i/>
              </w:rPr>
              <w:t xml:space="preserve"> potrebni za dostojno obravnavo prosilcev, so</w:t>
            </w:r>
            <w:r w:rsidRPr="0007261C">
              <w:t xml:space="preserve"> povzročile, da je na peščico držav članic s splošno visokimi standardi sprejema padlo nesorazmerno breme</w:t>
            </w:r>
            <w:r w:rsidRPr="0007261C">
              <w:rPr>
                <w:b/>
                <w:i/>
              </w:rPr>
              <w:t>, ki jih sili k nižanju svojih standardov</w:t>
            </w:r>
            <w:r w:rsidRPr="0007261C">
              <w:t>. Bolj izenačeni sprejemni standardi, določeni na ustrezni ravni v vseh državah članicah, bodo prispevali k</w:t>
            </w:r>
            <w:r w:rsidRPr="0007261C">
              <w:rPr>
                <w:b/>
                <w:i/>
              </w:rPr>
              <w:t xml:space="preserve"> dostojnejši obravnavi prosilcev in njihovi</w:t>
            </w:r>
            <w:r w:rsidRPr="0007261C">
              <w:t xml:space="preserve"> pravičnejši razdelitvi med države EU.</w:t>
            </w:r>
          </w:p>
        </w:tc>
        <w:tc>
          <w:tcPr>
            <w:tcW w:w="4876" w:type="dxa"/>
            <w:hideMark/>
          </w:tcPr>
          <w:p w14:paraId="390F0429" w14:textId="77777777" w:rsidR="001F7D24" w:rsidRPr="0007261C" w:rsidRDefault="001F7D24" w:rsidP="00040247">
            <w:pPr>
              <w:pStyle w:val="Normal6"/>
              <w:rPr>
                <w:b/>
                <w:i/>
                <w:szCs w:val="24"/>
              </w:rPr>
            </w:pPr>
            <w:r w:rsidRPr="0007261C">
              <w:t>(5)</w:t>
            </w:r>
            <w:r w:rsidRPr="0007261C">
              <w:rPr>
                <w:b/>
                <w:i/>
              </w:rPr>
              <w:tab/>
            </w:r>
            <w:r w:rsidRPr="0007261C">
              <w:t>Pogoji za sprejem se med državami članicami še naprej močno razlikujejo tako v smislu organizacije sprejemnega sistema kot v smislu standardov, ki se zagotavljajo prosilcem.</w:t>
            </w:r>
            <w:r w:rsidRPr="0007261C">
              <w:rPr>
                <w:b/>
                <w:i/>
              </w:rPr>
              <w:t xml:space="preserve"> Razlike v</w:t>
            </w:r>
            <w:r w:rsidRPr="0007261C">
              <w:t xml:space="preserve"> sprejemnih</w:t>
            </w:r>
            <w:r w:rsidRPr="0007261C">
              <w:rPr>
                <w:b/>
                <w:i/>
              </w:rPr>
              <w:t xml:space="preserve"> standardih med državami članicami</w:t>
            </w:r>
            <w:r w:rsidRPr="0007261C">
              <w:t xml:space="preserve"> so povzročile, da je na peščico držav članic s splošno visokimi standardi sprejema padlo nesorazmerno breme. Bolj izenačeni sprejemni standardi, določeni na ustrezni</w:t>
            </w:r>
            <w:r w:rsidRPr="0007261C">
              <w:rPr>
                <w:b/>
                <w:i/>
              </w:rPr>
              <w:t xml:space="preserve"> in gospodarsko izvedljivi</w:t>
            </w:r>
            <w:r w:rsidRPr="0007261C">
              <w:t xml:space="preserve"> ravni v vseh državah članicah, bodo prispevali k pravičnejši razdelitvi</w:t>
            </w:r>
            <w:r w:rsidRPr="0007261C">
              <w:rPr>
                <w:b/>
                <w:i/>
              </w:rPr>
              <w:t xml:space="preserve"> prosilcev</w:t>
            </w:r>
            <w:r w:rsidRPr="0007261C">
              <w:t xml:space="preserve"> med države EU</w:t>
            </w:r>
            <w:r w:rsidRPr="0007261C">
              <w:rPr>
                <w:b/>
                <w:i/>
              </w:rPr>
              <w:t xml:space="preserve"> in tako zagotovili hitrejšo obravnavo prošenj</w:t>
            </w:r>
            <w:r w:rsidRPr="0007261C">
              <w:t>.</w:t>
            </w:r>
          </w:p>
        </w:tc>
      </w:tr>
    </w:tbl>
    <w:p w14:paraId="23365450"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764D4DDC" w14:textId="77777777" w:rsidR="001F7D24" w:rsidRPr="0007261C" w:rsidRDefault="001F7D24" w:rsidP="001F7D24">
      <w:r w:rsidRPr="0007261C">
        <w:rPr>
          <w:rStyle w:val="HideTWBExt"/>
          <w:noProof w:val="0"/>
        </w:rPr>
        <w:t>&lt;/AmendB&gt;</w:t>
      </w:r>
    </w:p>
    <w:p w14:paraId="551189B5" w14:textId="3B6C125F"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58</w:t>
      </w:r>
      <w:r w:rsidRPr="0007261C">
        <w:rPr>
          <w:rStyle w:val="HideTWBExt"/>
          <w:b w:val="0"/>
          <w:noProof w:val="0"/>
        </w:rPr>
        <w:t>&lt;/NumAmB&gt;</w:t>
      </w:r>
    </w:p>
    <w:p w14:paraId="1CDCCDE1" w14:textId="48165C04" w:rsidR="001F7D24" w:rsidRPr="0007261C" w:rsidRDefault="001F7D24" w:rsidP="001F7D24">
      <w:pPr>
        <w:pStyle w:val="NormalBold"/>
      </w:pPr>
      <w:r w:rsidRPr="0007261C">
        <w:rPr>
          <w:rStyle w:val="HideTWBExt"/>
          <w:b w:val="0"/>
          <w:noProof w:val="0"/>
        </w:rPr>
        <w:t>&lt;RepeatBlock-By&gt;&lt;Members&gt;</w:t>
      </w:r>
      <w:r w:rsidRPr="0007261C">
        <w:rPr>
          <w:color w:val="000000"/>
        </w:rPr>
        <w:t>Bodil Valero</w:t>
      </w:r>
      <w:r w:rsidRPr="0007261C">
        <w:rPr>
          <w:rStyle w:val="HideTWBExt"/>
          <w:b w:val="0"/>
          <w:noProof w:val="0"/>
        </w:rPr>
        <w:t>&lt;/Members&gt;</w:t>
      </w:r>
    </w:p>
    <w:p w14:paraId="5DD30482" w14:textId="77777777" w:rsidR="001F7D24" w:rsidRPr="0007261C" w:rsidRDefault="001F7D24" w:rsidP="001F7D24">
      <w:r w:rsidRPr="0007261C">
        <w:rPr>
          <w:rStyle w:val="HideTWBExt"/>
          <w:noProof w:val="0"/>
        </w:rPr>
        <w:t>&lt;AuNomDe&gt;</w:t>
      </w:r>
      <w:r w:rsidRPr="0007261C">
        <w:rPr>
          <w:rStyle w:val="HideTWBInt"/>
        </w:rPr>
        <w:t>{Verts/ALE}</w:t>
      </w:r>
      <w:r w:rsidRPr="0007261C">
        <w:t>v imenu skupine Verts/ALE</w:t>
      </w:r>
      <w:r w:rsidRPr="0007261C">
        <w:rPr>
          <w:rStyle w:val="HideTWBExt"/>
          <w:noProof w:val="0"/>
        </w:rPr>
        <w:t>&lt;/AuNomDe&gt;</w:t>
      </w:r>
    </w:p>
    <w:p w14:paraId="0360CBEB" w14:textId="77777777" w:rsidR="001F7D24" w:rsidRPr="0007261C" w:rsidRDefault="001F7D24" w:rsidP="001F7D24">
      <w:r w:rsidRPr="0007261C">
        <w:rPr>
          <w:rStyle w:val="HideTWBExt"/>
          <w:noProof w:val="0"/>
        </w:rPr>
        <w:t>&lt;/RepeatBlock-By&gt;</w:t>
      </w:r>
    </w:p>
    <w:p w14:paraId="337B9DEF" w14:textId="562047F9"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2866B012" w14:textId="77777777" w:rsidR="001F7D24" w:rsidRPr="0007261C" w:rsidRDefault="001F7D24" w:rsidP="001F7D24">
      <w:pPr>
        <w:pStyle w:val="NormalBold"/>
      </w:pPr>
      <w:r w:rsidRPr="0007261C">
        <w:rPr>
          <w:rStyle w:val="HideTWBExt"/>
          <w:b w:val="0"/>
          <w:noProof w:val="0"/>
        </w:rPr>
        <w:t>&lt;Article&gt;</w:t>
      </w:r>
      <w:r w:rsidRPr="0007261C">
        <w:t>Uvodna izjava 5</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11BE449A" w14:textId="77777777" w:rsidTr="00040247">
        <w:trPr>
          <w:jc w:val="center"/>
        </w:trPr>
        <w:tc>
          <w:tcPr>
            <w:tcW w:w="9752" w:type="dxa"/>
            <w:gridSpan w:val="2"/>
          </w:tcPr>
          <w:p w14:paraId="067D58A4" w14:textId="77777777" w:rsidR="001F7D24" w:rsidRPr="0007261C" w:rsidRDefault="001F7D24" w:rsidP="00040247">
            <w:pPr>
              <w:keepNext/>
            </w:pPr>
          </w:p>
        </w:tc>
      </w:tr>
      <w:tr w:rsidR="001F7D24" w:rsidRPr="0007261C" w14:paraId="64C095E0" w14:textId="77777777" w:rsidTr="00040247">
        <w:trPr>
          <w:jc w:val="center"/>
        </w:trPr>
        <w:tc>
          <w:tcPr>
            <w:tcW w:w="4876" w:type="dxa"/>
            <w:hideMark/>
          </w:tcPr>
          <w:p w14:paraId="4B5A8430" w14:textId="5CCBA535" w:rsidR="001F7D24" w:rsidRPr="0007261C" w:rsidRDefault="001F7D24" w:rsidP="00040247">
            <w:pPr>
              <w:pStyle w:val="ColumnHeading"/>
              <w:keepNext/>
            </w:pPr>
            <w:r w:rsidRPr="0007261C">
              <w:rPr>
                <w:color w:val="000000"/>
              </w:rPr>
              <w:t>Besedilo, ki ga predlaga Komisija</w:t>
            </w:r>
          </w:p>
        </w:tc>
        <w:tc>
          <w:tcPr>
            <w:tcW w:w="4876" w:type="dxa"/>
            <w:hideMark/>
          </w:tcPr>
          <w:p w14:paraId="6A8E00C6" w14:textId="5C1BC0D9" w:rsidR="001F7D24" w:rsidRPr="0007261C" w:rsidRDefault="001F7D24" w:rsidP="00040247">
            <w:pPr>
              <w:pStyle w:val="ColumnHeading"/>
              <w:keepNext/>
            </w:pPr>
            <w:r w:rsidRPr="0007261C">
              <w:rPr>
                <w:color w:val="000000"/>
              </w:rPr>
              <w:t>Predlog spremembe</w:t>
            </w:r>
          </w:p>
        </w:tc>
      </w:tr>
      <w:tr w:rsidR="001F7D24" w:rsidRPr="0007261C" w14:paraId="78E81C0A" w14:textId="77777777" w:rsidTr="00040247">
        <w:trPr>
          <w:jc w:val="center"/>
        </w:trPr>
        <w:tc>
          <w:tcPr>
            <w:tcW w:w="4876" w:type="dxa"/>
            <w:hideMark/>
          </w:tcPr>
          <w:p w14:paraId="4B42AC6F" w14:textId="77777777" w:rsidR="001F7D24" w:rsidRPr="0007261C" w:rsidRDefault="001F7D24" w:rsidP="00040247">
            <w:pPr>
              <w:pStyle w:val="Normal6"/>
              <w:rPr>
                <w:b/>
                <w:i/>
              </w:rPr>
            </w:pPr>
            <w:r w:rsidRPr="0007261C">
              <w:t>(5)</w:t>
            </w:r>
            <w:r w:rsidRPr="0007261C">
              <w:rPr>
                <w:b/>
                <w:i/>
              </w:rPr>
              <w:tab/>
            </w:r>
            <w:r w:rsidRPr="0007261C">
              <w:t>Pogoji za sprejem se med državami članicami še naprej močno razlikujejo tako v smislu organizacije sprejemnega sistema kot v smislu standardov, ki se zagotavljajo prosilcem. Vztrajne težave v nekaterih državah članicah z izpolnjevanjem sprejemnih standardov, ki so potrebni za dostojno obravnavo prosilcev, so povzročile, da je na peščico držav članic s splošno visokimi standardi sprejema padlo nesorazmerno breme, ki jih sili</w:t>
            </w:r>
            <w:r w:rsidRPr="0007261C">
              <w:rPr>
                <w:b/>
                <w:i/>
              </w:rPr>
              <w:t xml:space="preserve"> k nižanju svojih standardov. Bolj izenačeni</w:t>
            </w:r>
            <w:r w:rsidRPr="0007261C">
              <w:t xml:space="preserve"> sprejemni standardi</w:t>
            </w:r>
            <w:r w:rsidRPr="0007261C">
              <w:rPr>
                <w:b/>
                <w:i/>
              </w:rPr>
              <w:t>, določeni na ustrezni ravni</w:t>
            </w:r>
            <w:r w:rsidRPr="0007261C">
              <w:t xml:space="preserve"> v vseh državah članicah</w:t>
            </w:r>
            <w:r w:rsidRPr="0007261C">
              <w:rPr>
                <w:b/>
                <w:i/>
              </w:rPr>
              <w:t>,</w:t>
            </w:r>
            <w:r w:rsidRPr="0007261C">
              <w:t xml:space="preserve"> bodo prispevali k dostojnejši obravnavi prosilcev in njihovi pravičnejši razdelitvi med države EU.</w:t>
            </w:r>
          </w:p>
        </w:tc>
        <w:tc>
          <w:tcPr>
            <w:tcW w:w="4876" w:type="dxa"/>
            <w:hideMark/>
          </w:tcPr>
          <w:p w14:paraId="57DDF40B" w14:textId="77777777" w:rsidR="001F7D24" w:rsidRPr="0007261C" w:rsidRDefault="001F7D24" w:rsidP="00040247">
            <w:pPr>
              <w:pStyle w:val="Normal6"/>
              <w:rPr>
                <w:b/>
                <w:i/>
                <w:szCs w:val="24"/>
              </w:rPr>
            </w:pPr>
            <w:r w:rsidRPr="0007261C">
              <w:t>(5)</w:t>
            </w:r>
            <w:r w:rsidRPr="0007261C">
              <w:rPr>
                <w:b/>
                <w:i/>
              </w:rPr>
              <w:tab/>
            </w:r>
            <w:r w:rsidRPr="0007261C">
              <w:t>Pogoji za sprejem se med državami članicami še naprej močno razlikujejo tako v smislu organizacije sprejemnega sistema kot v smislu standardov, ki se zagotavljajo prosilcem. Vztrajne težave v nekaterih državah članicah z izpolnjevanjem sprejemnih standardov, ki so potrebni za dostojno obravnavo prosilcev, so povzročile, da je na peščico držav članic s splošno visokimi standardi sprejema padlo nesorazmerno breme, ki jih sili</w:t>
            </w:r>
            <w:r w:rsidRPr="0007261C">
              <w:rPr>
                <w:b/>
                <w:i/>
              </w:rPr>
              <w:t>, da še naprej zagotavljajo svoje visoke sprejemne standarde. Enaki in visoki</w:t>
            </w:r>
            <w:r w:rsidRPr="0007261C">
              <w:t xml:space="preserve"> sprejemni standardi v vseh državah članicah bodo prispevali k dostojnejši obravnavi prosilcev in njihovi pravičnejši razdelitvi med države EU.</w:t>
            </w:r>
          </w:p>
        </w:tc>
      </w:tr>
    </w:tbl>
    <w:p w14:paraId="7B88A7DC"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449CA96B" w14:textId="77777777" w:rsidR="001F7D24" w:rsidRPr="0007261C" w:rsidRDefault="001F7D24" w:rsidP="001F7D24">
      <w:r w:rsidRPr="0007261C">
        <w:rPr>
          <w:rStyle w:val="HideTWBExt"/>
          <w:noProof w:val="0"/>
        </w:rPr>
        <w:t>&lt;/AmendB&gt;</w:t>
      </w:r>
    </w:p>
    <w:p w14:paraId="77678C6B" w14:textId="767E1936"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59</w:t>
      </w:r>
      <w:r w:rsidRPr="0007261C">
        <w:rPr>
          <w:rStyle w:val="HideTWBExt"/>
          <w:b w:val="0"/>
          <w:noProof w:val="0"/>
        </w:rPr>
        <w:t>&lt;/NumAmB&gt;</w:t>
      </w:r>
    </w:p>
    <w:p w14:paraId="5A82E8F8" w14:textId="15AF8D33" w:rsidR="001F7D24" w:rsidRPr="0007261C" w:rsidRDefault="001F7D24" w:rsidP="001F7D24">
      <w:pPr>
        <w:pStyle w:val="NormalBold"/>
      </w:pPr>
      <w:r w:rsidRPr="0007261C">
        <w:rPr>
          <w:rStyle w:val="HideTWBExt"/>
          <w:b w:val="0"/>
          <w:noProof w:val="0"/>
        </w:rPr>
        <w:t>&lt;RepeatBlock-By&gt;&lt;Members&gt;</w:t>
      </w:r>
      <w:r w:rsidRPr="0007261C">
        <w:rPr>
          <w:color w:val="000000"/>
        </w:rPr>
        <w:t>Alessandra Mussolini, Salvatore Domenico Pogliese</w:t>
      </w:r>
      <w:r w:rsidRPr="0007261C">
        <w:rPr>
          <w:rStyle w:val="HideTWBExt"/>
          <w:b w:val="0"/>
          <w:noProof w:val="0"/>
        </w:rPr>
        <w:t>&lt;/Members&gt;</w:t>
      </w:r>
    </w:p>
    <w:p w14:paraId="6B3054EC" w14:textId="77777777" w:rsidR="001F7D24" w:rsidRPr="0007261C" w:rsidRDefault="001F7D24" w:rsidP="001F7D24">
      <w:r w:rsidRPr="0007261C">
        <w:rPr>
          <w:rStyle w:val="HideTWBExt"/>
          <w:noProof w:val="0"/>
        </w:rPr>
        <w:t>&lt;/RepeatBlock-By&gt;</w:t>
      </w:r>
    </w:p>
    <w:p w14:paraId="3836D1FA" w14:textId="5B2C4C3E"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2A22418F" w14:textId="77777777" w:rsidR="001F7D24" w:rsidRPr="0007261C" w:rsidRDefault="001F7D24" w:rsidP="001F7D24">
      <w:pPr>
        <w:pStyle w:val="NormalBold"/>
      </w:pPr>
      <w:r w:rsidRPr="0007261C">
        <w:rPr>
          <w:rStyle w:val="HideTWBExt"/>
          <w:b w:val="0"/>
          <w:noProof w:val="0"/>
        </w:rPr>
        <w:t>&lt;Article&gt;</w:t>
      </w:r>
      <w:r w:rsidRPr="0007261C">
        <w:t>Uvodna izjava 5</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66A13DE1" w14:textId="77777777" w:rsidTr="00040247">
        <w:trPr>
          <w:jc w:val="center"/>
        </w:trPr>
        <w:tc>
          <w:tcPr>
            <w:tcW w:w="9752" w:type="dxa"/>
            <w:gridSpan w:val="2"/>
          </w:tcPr>
          <w:p w14:paraId="7F39C757" w14:textId="77777777" w:rsidR="001F7D24" w:rsidRPr="0007261C" w:rsidRDefault="001F7D24" w:rsidP="00040247">
            <w:pPr>
              <w:keepNext/>
            </w:pPr>
          </w:p>
        </w:tc>
      </w:tr>
      <w:tr w:rsidR="001F7D24" w:rsidRPr="0007261C" w14:paraId="7941277C" w14:textId="77777777" w:rsidTr="00040247">
        <w:trPr>
          <w:jc w:val="center"/>
        </w:trPr>
        <w:tc>
          <w:tcPr>
            <w:tcW w:w="4876" w:type="dxa"/>
            <w:hideMark/>
          </w:tcPr>
          <w:p w14:paraId="52CFC285" w14:textId="3B418BDC" w:rsidR="001F7D24" w:rsidRPr="0007261C" w:rsidRDefault="001F7D24" w:rsidP="00040247">
            <w:pPr>
              <w:pStyle w:val="ColumnHeading"/>
              <w:keepNext/>
            </w:pPr>
            <w:r w:rsidRPr="0007261C">
              <w:rPr>
                <w:color w:val="000000"/>
              </w:rPr>
              <w:t>Besedilo, ki ga predlaga Komisija</w:t>
            </w:r>
          </w:p>
        </w:tc>
        <w:tc>
          <w:tcPr>
            <w:tcW w:w="4876" w:type="dxa"/>
            <w:hideMark/>
          </w:tcPr>
          <w:p w14:paraId="076643BC" w14:textId="6731F747" w:rsidR="001F7D24" w:rsidRPr="0007261C" w:rsidRDefault="001F7D24" w:rsidP="00040247">
            <w:pPr>
              <w:pStyle w:val="ColumnHeading"/>
              <w:keepNext/>
            </w:pPr>
            <w:r w:rsidRPr="0007261C">
              <w:rPr>
                <w:color w:val="000000"/>
              </w:rPr>
              <w:t>Predlog spremembe</w:t>
            </w:r>
          </w:p>
        </w:tc>
      </w:tr>
      <w:tr w:rsidR="001F7D24" w:rsidRPr="0007261C" w14:paraId="73A5D3D7" w14:textId="77777777" w:rsidTr="00040247">
        <w:trPr>
          <w:jc w:val="center"/>
        </w:trPr>
        <w:tc>
          <w:tcPr>
            <w:tcW w:w="4876" w:type="dxa"/>
            <w:hideMark/>
          </w:tcPr>
          <w:p w14:paraId="5394B5FC" w14:textId="77777777" w:rsidR="001F7D24" w:rsidRPr="0007261C" w:rsidRDefault="001F7D24" w:rsidP="00040247">
            <w:pPr>
              <w:pStyle w:val="Normal6"/>
              <w:rPr>
                <w:b/>
                <w:i/>
              </w:rPr>
            </w:pPr>
            <w:r w:rsidRPr="0007261C">
              <w:t>(5)</w:t>
            </w:r>
            <w:r w:rsidRPr="0007261C">
              <w:rPr>
                <w:b/>
                <w:i/>
              </w:rPr>
              <w:tab/>
            </w:r>
            <w:r w:rsidRPr="0007261C">
              <w:t>Pogoji za sprejem se med državami članicami še naprej močno razlikujejo tako v smislu organizacije sprejemnega sistema kot v smislu standardov, ki se zagotavljajo prosilcem. Vztrajne težave v nekaterih državah članicah z izpolnjevanjem sprejemnih standardov, ki so potrebni za</w:t>
            </w:r>
            <w:r w:rsidRPr="0007261C">
              <w:rPr>
                <w:b/>
                <w:i/>
              </w:rPr>
              <w:t xml:space="preserve"> dostojno</w:t>
            </w:r>
            <w:r w:rsidRPr="0007261C">
              <w:t xml:space="preserve"> obravnavo prosilcev, so povzročile, da je na peščico držav članic s splošno visokimi standardi sprejema padlo nesorazmerno breme, ki jih sili k nižanju svojih standardov. Bolj izenačeni sprejemni standardi, določeni na ustrezni ravni v vseh državah članicah, bodo prispevali k dostojnejši obravnavi prosilcev in njihovi pravičnejši razdelitvi med države EU.</w:t>
            </w:r>
          </w:p>
        </w:tc>
        <w:tc>
          <w:tcPr>
            <w:tcW w:w="4876" w:type="dxa"/>
            <w:hideMark/>
          </w:tcPr>
          <w:p w14:paraId="0B165ACB" w14:textId="77777777" w:rsidR="001F7D24" w:rsidRPr="0007261C" w:rsidRDefault="001F7D24" w:rsidP="00040247">
            <w:pPr>
              <w:pStyle w:val="Normal6"/>
              <w:rPr>
                <w:b/>
                <w:i/>
                <w:szCs w:val="24"/>
              </w:rPr>
            </w:pPr>
            <w:r w:rsidRPr="0007261C">
              <w:t>(5)</w:t>
            </w:r>
            <w:r w:rsidRPr="0007261C">
              <w:rPr>
                <w:b/>
                <w:i/>
              </w:rPr>
              <w:tab/>
            </w:r>
            <w:r w:rsidRPr="0007261C">
              <w:t>Pogoji za sprejem se med državami članicami še naprej močno razlikujejo tako v smislu organizacije sprejemnega sistema kot v smislu standardov, ki se zagotavljajo prosilcem. Vztrajne težave v nekaterih državah članicah z izpolnjevanjem sprejemnih standardov, ki so potrebni za</w:t>
            </w:r>
            <w:r w:rsidRPr="0007261C">
              <w:rPr>
                <w:b/>
                <w:i/>
              </w:rPr>
              <w:t xml:space="preserve"> ustrezno</w:t>
            </w:r>
            <w:r w:rsidRPr="0007261C">
              <w:t xml:space="preserve"> obravnavo prosilcev, so povzročile, da je na peščico držav članic s splošno visokimi standardi sprejema padlo nesorazmerno breme, ki jih sili k nižanju svojih standardov. Bolj izenačeni sprejemni standardi, določeni na ustrezni ravni v vseh državah članicah, bodo prispevali k dostojnejši obravnavi prosilcev in njihovi pravičnejši razdelitvi med države EU.</w:t>
            </w:r>
          </w:p>
        </w:tc>
      </w:tr>
    </w:tbl>
    <w:p w14:paraId="3BBCE4DA"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{IT}</w:t>
      </w:r>
      <w:r w:rsidRPr="0007261C">
        <w:rPr>
          <w:noProof w:val="0"/>
        </w:rPr>
        <w:t>it</w:t>
      </w:r>
      <w:r w:rsidRPr="0007261C">
        <w:rPr>
          <w:rStyle w:val="HideTWBExt"/>
          <w:noProof w:val="0"/>
        </w:rPr>
        <w:t>&lt;/Original&gt;</w:t>
      </w:r>
    </w:p>
    <w:p w14:paraId="58A461E0" w14:textId="77777777" w:rsidR="001F7D24" w:rsidRPr="0007261C" w:rsidRDefault="001F7D24" w:rsidP="001F7D24">
      <w:r w:rsidRPr="0007261C">
        <w:rPr>
          <w:rStyle w:val="HideTWBExt"/>
          <w:noProof w:val="0"/>
        </w:rPr>
        <w:t>&lt;/AmendB&gt;</w:t>
      </w:r>
    </w:p>
    <w:p w14:paraId="13AD6693" w14:textId="4C66D9EA"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60</w:t>
      </w:r>
      <w:r w:rsidRPr="0007261C">
        <w:rPr>
          <w:rStyle w:val="HideTWBExt"/>
          <w:b w:val="0"/>
          <w:noProof w:val="0"/>
        </w:rPr>
        <w:t>&lt;/NumAmB&gt;</w:t>
      </w:r>
    </w:p>
    <w:p w14:paraId="7E44DB62" w14:textId="56BE1514" w:rsidR="001F7D24" w:rsidRPr="0007261C" w:rsidRDefault="001F7D24" w:rsidP="001F7D24">
      <w:pPr>
        <w:pStyle w:val="NormalBold"/>
      </w:pPr>
      <w:r w:rsidRPr="0007261C">
        <w:rPr>
          <w:rStyle w:val="HideTWBExt"/>
          <w:b w:val="0"/>
          <w:noProof w:val="0"/>
        </w:rPr>
        <w:t>&lt;RepeatBlock-By&gt;&lt;Members&gt;</w:t>
      </w:r>
      <w:r w:rsidRPr="0007261C">
        <w:rPr>
          <w:color w:val="000000"/>
        </w:rPr>
        <w:t>Jussi Halla-aho</w:t>
      </w:r>
      <w:r w:rsidRPr="0007261C">
        <w:rPr>
          <w:rStyle w:val="HideTWBExt"/>
          <w:b w:val="0"/>
          <w:noProof w:val="0"/>
        </w:rPr>
        <w:t>&lt;/Members&gt;</w:t>
      </w:r>
    </w:p>
    <w:p w14:paraId="32A13178" w14:textId="77777777" w:rsidR="001F7D24" w:rsidRPr="0007261C" w:rsidRDefault="001F7D24" w:rsidP="001F7D24">
      <w:r w:rsidRPr="0007261C">
        <w:rPr>
          <w:rStyle w:val="HideTWBExt"/>
          <w:noProof w:val="0"/>
        </w:rPr>
        <w:t>&lt;/RepeatBlock-By&gt;</w:t>
      </w:r>
    </w:p>
    <w:p w14:paraId="6CF38D9A" w14:textId="68D6CA0E"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568C31F3" w14:textId="77777777" w:rsidR="001F7D24" w:rsidRPr="0007261C" w:rsidRDefault="001F7D24" w:rsidP="001F7D24">
      <w:pPr>
        <w:pStyle w:val="NormalBold"/>
      </w:pPr>
      <w:r w:rsidRPr="0007261C">
        <w:rPr>
          <w:rStyle w:val="HideTWBExt"/>
          <w:b w:val="0"/>
          <w:noProof w:val="0"/>
        </w:rPr>
        <w:t>&lt;Article&gt;</w:t>
      </w:r>
      <w:r w:rsidRPr="0007261C">
        <w:t>Uvodna izjava 6</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4E740766" w14:textId="77777777" w:rsidTr="00040247">
        <w:trPr>
          <w:jc w:val="center"/>
        </w:trPr>
        <w:tc>
          <w:tcPr>
            <w:tcW w:w="9752" w:type="dxa"/>
            <w:gridSpan w:val="2"/>
          </w:tcPr>
          <w:p w14:paraId="5B650B6C" w14:textId="77777777" w:rsidR="001F7D24" w:rsidRPr="0007261C" w:rsidRDefault="001F7D24" w:rsidP="00040247">
            <w:pPr>
              <w:keepNext/>
            </w:pPr>
          </w:p>
        </w:tc>
      </w:tr>
      <w:tr w:rsidR="001F7D24" w:rsidRPr="0007261C" w14:paraId="72BA6A25" w14:textId="77777777" w:rsidTr="00040247">
        <w:trPr>
          <w:jc w:val="center"/>
        </w:trPr>
        <w:tc>
          <w:tcPr>
            <w:tcW w:w="4876" w:type="dxa"/>
            <w:hideMark/>
          </w:tcPr>
          <w:p w14:paraId="544CB3BD" w14:textId="01E778E1" w:rsidR="001F7D24" w:rsidRPr="0007261C" w:rsidRDefault="001F7D24" w:rsidP="00040247">
            <w:pPr>
              <w:pStyle w:val="ColumnHeading"/>
              <w:keepNext/>
            </w:pPr>
            <w:r w:rsidRPr="0007261C">
              <w:rPr>
                <w:color w:val="000000"/>
              </w:rPr>
              <w:t>Besedilo, ki ga predlaga Komisija</w:t>
            </w:r>
          </w:p>
        </w:tc>
        <w:tc>
          <w:tcPr>
            <w:tcW w:w="4876" w:type="dxa"/>
            <w:hideMark/>
          </w:tcPr>
          <w:p w14:paraId="1D9831C7" w14:textId="48C76B0D" w:rsidR="001F7D24" w:rsidRPr="0007261C" w:rsidRDefault="001F7D24" w:rsidP="00040247">
            <w:pPr>
              <w:pStyle w:val="ColumnHeading"/>
              <w:keepNext/>
            </w:pPr>
            <w:r w:rsidRPr="0007261C">
              <w:rPr>
                <w:color w:val="000000"/>
              </w:rPr>
              <w:t>Predlog spremembe</w:t>
            </w:r>
          </w:p>
        </w:tc>
      </w:tr>
      <w:tr w:rsidR="001F7D24" w:rsidRPr="0007261C" w14:paraId="1DE14088" w14:textId="77777777" w:rsidTr="00040247">
        <w:trPr>
          <w:jc w:val="center"/>
        </w:trPr>
        <w:tc>
          <w:tcPr>
            <w:tcW w:w="4876" w:type="dxa"/>
            <w:hideMark/>
          </w:tcPr>
          <w:p w14:paraId="7486F8E3" w14:textId="77777777" w:rsidR="001F7D24" w:rsidRPr="0007261C" w:rsidRDefault="001F7D24" w:rsidP="00040247">
            <w:pPr>
              <w:pStyle w:val="Normal6"/>
              <w:rPr>
                <w:b/>
                <w:i/>
              </w:rPr>
            </w:pPr>
            <w:r w:rsidRPr="0007261C">
              <w:t>(6)</w:t>
            </w:r>
            <w:r w:rsidRPr="0007261C">
              <w:rPr>
                <w:b/>
                <w:i/>
              </w:rPr>
              <w:tab/>
            </w:r>
            <w:r w:rsidRPr="0007261C">
              <w:t>Da se zagotovi</w:t>
            </w:r>
            <w:r w:rsidRPr="0007261C">
              <w:rPr>
                <w:b/>
                <w:i/>
              </w:rPr>
              <w:t xml:space="preserve"> ustrezna</w:t>
            </w:r>
            <w:r w:rsidRPr="0007261C">
              <w:t xml:space="preserve"> podpora prizadevanjem držav članic pri izvajanju standardov, določenih v tej direktivi, tudi tistim državam članicam, ki se zlasti zaradi svojega geografskega ali demografskega položaja srečujejo s posebnimi in nesorazmernimi pritiski na njihove azilne sisteme, bi bilo treba uporabiti sredstva Sklada za azil, migracije in vključevanje ter Agencije Evropske unije za azil.</w:t>
            </w:r>
          </w:p>
        </w:tc>
        <w:tc>
          <w:tcPr>
            <w:tcW w:w="4876" w:type="dxa"/>
            <w:hideMark/>
          </w:tcPr>
          <w:p w14:paraId="79070895" w14:textId="77777777" w:rsidR="001F7D24" w:rsidRPr="0007261C" w:rsidRDefault="001F7D24" w:rsidP="00040247">
            <w:pPr>
              <w:pStyle w:val="Normal6"/>
              <w:rPr>
                <w:b/>
                <w:i/>
                <w:szCs w:val="24"/>
              </w:rPr>
            </w:pPr>
            <w:r w:rsidRPr="0007261C">
              <w:t>(6)</w:t>
            </w:r>
            <w:r w:rsidRPr="0007261C">
              <w:rPr>
                <w:b/>
                <w:i/>
              </w:rPr>
              <w:tab/>
            </w:r>
            <w:r w:rsidRPr="0007261C">
              <w:t>Da se zagotovi</w:t>
            </w:r>
            <w:r w:rsidRPr="0007261C">
              <w:rPr>
                <w:b/>
                <w:i/>
              </w:rPr>
              <w:t xml:space="preserve"> dodatna</w:t>
            </w:r>
            <w:r w:rsidRPr="0007261C">
              <w:t xml:space="preserve"> podpora prizadevanjem držav članic pri izvajanju standardov, določenih v tej direktivi, tudi tistim državam članicam, ki se zlasti zaradi svojega geografskega ali demografskega položaja srečujejo s posebnimi in nesorazmernimi pritiski na njihove azilne sisteme, bi bilo treba</w:t>
            </w:r>
            <w:r w:rsidRPr="0007261C">
              <w:rPr>
                <w:b/>
                <w:i/>
              </w:rPr>
              <w:t xml:space="preserve"> preudarno</w:t>
            </w:r>
            <w:r w:rsidRPr="0007261C">
              <w:t xml:space="preserve"> uporabiti sredstva Sklada za azil, migracije in vključevanje ter Agencije Evropske unije za azil.</w:t>
            </w:r>
          </w:p>
        </w:tc>
      </w:tr>
    </w:tbl>
    <w:p w14:paraId="65755362"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610CB65C" w14:textId="458F68E2"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3FBCC682" w14:textId="77777777" w:rsidR="001F7D24" w:rsidRPr="0007261C" w:rsidRDefault="001F7D24" w:rsidP="001F7D24">
      <w:pPr>
        <w:pStyle w:val="Normal12Italic"/>
        <w:rPr>
          <w:noProof w:val="0"/>
        </w:rPr>
      </w:pPr>
      <w:r w:rsidRPr="0007261C">
        <w:rPr>
          <w:noProof w:val="0"/>
        </w:rPr>
        <w:t>Za kritje stroškov sprejema prosilcev za azil so odgovorne predvsem države članice.</w:t>
      </w:r>
    </w:p>
    <w:p w14:paraId="48182FF5" w14:textId="77777777" w:rsidR="001F7D24" w:rsidRPr="0007261C" w:rsidRDefault="001F7D24" w:rsidP="001F7D24">
      <w:r w:rsidRPr="0007261C">
        <w:rPr>
          <w:rStyle w:val="HideTWBExt"/>
          <w:noProof w:val="0"/>
        </w:rPr>
        <w:t>&lt;/AmendB&gt;</w:t>
      </w:r>
    </w:p>
    <w:p w14:paraId="65FB8444" w14:textId="0490623F"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61</w:t>
      </w:r>
      <w:r w:rsidRPr="0007261C">
        <w:rPr>
          <w:rStyle w:val="HideTWBExt"/>
          <w:b w:val="0"/>
          <w:noProof w:val="0"/>
        </w:rPr>
        <w:t>&lt;/NumAmB&gt;</w:t>
      </w:r>
    </w:p>
    <w:p w14:paraId="7D0E1ADD" w14:textId="53C188DE" w:rsidR="001F7D24" w:rsidRPr="0007261C" w:rsidRDefault="001F7D24" w:rsidP="001F7D24">
      <w:pPr>
        <w:pStyle w:val="NormalBold"/>
      </w:pPr>
      <w:r w:rsidRPr="0007261C">
        <w:rPr>
          <w:rStyle w:val="HideTWBExt"/>
          <w:b w:val="0"/>
          <w:noProof w:val="0"/>
        </w:rPr>
        <w:t>&lt;RepeatBlock-By&gt;&lt;Members&gt;</w:t>
      </w:r>
      <w:r w:rsidRPr="0007261C">
        <w:rPr>
          <w:color w:val="000000"/>
        </w:rPr>
        <w:t>Jussi Halla-aho</w:t>
      </w:r>
      <w:r w:rsidRPr="0007261C">
        <w:rPr>
          <w:rStyle w:val="HideTWBExt"/>
          <w:b w:val="0"/>
          <w:noProof w:val="0"/>
        </w:rPr>
        <w:t>&lt;/Members&gt;</w:t>
      </w:r>
    </w:p>
    <w:p w14:paraId="21297B49" w14:textId="77777777" w:rsidR="001F7D24" w:rsidRPr="0007261C" w:rsidRDefault="001F7D24" w:rsidP="001F7D24">
      <w:r w:rsidRPr="0007261C">
        <w:rPr>
          <w:rStyle w:val="HideTWBExt"/>
          <w:noProof w:val="0"/>
        </w:rPr>
        <w:t>&lt;/RepeatBlock-By&gt;</w:t>
      </w:r>
    </w:p>
    <w:p w14:paraId="4F6B61AE" w14:textId="09B2EAC0"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658F38F5" w14:textId="77777777" w:rsidR="001F7D24" w:rsidRPr="0007261C" w:rsidRDefault="001F7D24" w:rsidP="001F7D24">
      <w:pPr>
        <w:pStyle w:val="NormalBold"/>
      </w:pPr>
      <w:r w:rsidRPr="0007261C">
        <w:rPr>
          <w:rStyle w:val="HideTWBExt"/>
          <w:b w:val="0"/>
          <w:noProof w:val="0"/>
        </w:rPr>
        <w:t>&lt;Article&gt;</w:t>
      </w:r>
      <w:r w:rsidRPr="0007261C">
        <w:t>Uvodna izjava 7</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1EB77A53" w14:textId="77777777" w:rsidTr="00040247">
        <w:trPr>
          <w:jc w:val="center"/>
        </w:trPr>
        <w:tc>
          <w:tcPr>
            <w:tcW w:w="9752" w:type="dxa"/>
            <w:gridSpan w:val="2"/>
          </w:tcPr>
          <w:p w14:paraId="42890CA9" w14:textId="77777777" w:rsidR="001F7D24" w:rsidRPr="0007261C" w:rsidRDefault="001F7D24" w:rsidP="00040247">
            <w:pPr>
              <w:keepNext/>
            </w:pPr>
          </w:p>
        </w:tc>
      </w:tr>
      <w:tr w:rsidR="001F7D24" w:rsidRPr="0007261C" w14:paraId="2F1B7193" w14:textId="77777777" w:rsidTr="00040247">
        <w:trPr>
          <w:jc w:val="center"/>
        </w:trPr>
        <w:tc>
          <w:tcPr>
            <w:tcW w:w="4876" w:type="dxa"/>
            <w:hideMark/>
          </w:tcPr>
          <w:p w14:paraId="7FDC8E33" w14:textId="7C2D8267" w:rsidR="001F7D24" w:rsidRPr="0007261C" w:rsidRDefault="001F7D24" w:rsidP="00040247">
            <w:pPr>
              <w:pStyle w:val="ColumnHeading"/>
              <w:keepNext/>
            </w:pPr>
            <w:r w:rsidRPr="0007261C">
              <w:rPr>
                <w:color w:val="000000"/>
              </w:rPr>
              <w:t>Besedilo, ki ga predlaga Komisija</w:t>
            </w:r>
          </w:p>
        </w:tc>
        <w:tc>
          <w:tcPr>
            <w:tcW w:w="4876" w:type="dxa"/>
            <w:hideMark/>
          </w:tcPr>
          <w:p w14:paraId="4B4848BE" w14:textId="44D5DCDB" w:rsidR="001F7D24" w:rsidRPr="0007261C" w:rsidRDefault="001F7D24" w:rsidP="00040247">
            <w:pPr>
              <w:pStyle w:val="ColumnHeading"/>
              <w:keepNext/>
            </w:pPr>
            <w:r w:rsidRPr="0007261C">
              <w:rPr>
                <w:color w:val="000000"/>
              </w:rPr>
              <w:t>Predlog spremembe</w:t>
            </w:r>
          </w:p>
        </w:tc>
      </w:tr>
      <w:tr w:rsidR="001F7D24" w:rsidRPr="0007261C" w14:paraId="40E370C6" w14:textId="77777777" w:rsidTr="00040247">
        <w:trPr>
          <w:jc w:val="center"/>
        </w:trPr>
        <w:tc>
          <w:tcPr>
            <w:tcW w:w="4876" w:type="dxa"/>
            <w:hideMark/>
          </w:tcPr>
          <w:p w14:paraId="4AE0D1FE" w14:textId="77777777" w:rsidR="001F7D24" w:rsidRPr="0007261C" w:rsidRDefault="001F7D24" w:rsidP="00040247">
            <w:pPr>
              <w:pStyle w:val="Normal6"/>
              <w:rPr>
                <w:b/>
                <w:i/>
              </w:rPr>
            </w:pPr>
            <w:r w:rsidRPr="0007261C">
              <w:t>(7)</w:t>
            </w:r>
            <w:r w:rsidRPr="0007261C">
              <w:rPr>
                <w:b/>
                <w:i/>
              </w:rPr>
              <w:tab/>
            </w:r>
            <w:r w:rsidRPr="0007261C">
              <w:t>Da bi se po vsej Uniji zagotovilo enako obravnavanje prosilcev, bi se morala ta direktiva uporabljati na vseh stopnjah in za vse vrste postopkov v zvezi s prošnjami za mednarodno zaščito, na vseh lokacijah in v objektih, ki sprejemajo prosilce, in dokler lahko slednji ostanejo na ozemlju držav članic kot prosilci. Treba je pojasniti, da bi bilo treba prosilcem zagotoviti materialne pogoje za sprejem od trenutka, ko oseba poda prošnjo za mednarodno zaščito uradnikom organa za presojo ali kateremu koli uradniku drugega organa, ki je določen kot pristojen za sprejem in registracijo prošenj oziroma ki organu za presojo pomaga sprejemati takšne prošnje v skladu z Uredbo</w:t>
            </w:r>
            <w:r w:rsidRPr="0007261C">
              <w:rPr>
                <w:b/>
                <w:i/>
              </w:rPr>
              <w:t xml:space="preserve"> </w:t>
            </w:r>
            <w:r w:rsidRPr="0007261C">
              <w:t>(EU) št. XXX/XXX [uredba o postopkih].</w:t>
            </w:r>
          </w:p>
        </w:tc>
        <w:tc>
          <w:tcPr>
            <w:tcW w:w="4876" w:type="dxa"/>
            <w:hideMark/>
          </w:tcPr>
          <w:p w14:paraId="2DE4E2F4" w14:textId="77777777" w:rsidR="001F7D24" w:rsidRPr="0007261C" w:rsidRDefault="001F7D24" w:rsidP="00040247">
            <w:pPr>
              <w:pStyle w:val="Normal6"/>
              <w:rPr>
                <w:b/>
                <w:i/>
                <w:szCs w:val="24"/>
              </w:rPr>
            </w:pPr>
            <w:r w:rsidRPr="0007261C">
              <w:t>(7)</w:t>
            </w:r>
            <w:r w:rsidRPr="0007261C">
              <w:rPr>
                <w:b/>
                <w:i/>
              </w:rPr>
              <w:tab/>
            </w:r>
            <w:r w:rsidRPr="0007261C">
              <w:t>Da bi se po vsej Uniji zagotovilo enako obravnavanje prosilcev, bi se morala ta direktiva uporabljati na vseh stopnjah in za vse vrste postopkov v zvezi s prošnjami za mednarodno zaščito, na vseh lokacijah in v objektih, ki sprejemajo prosilce, in dokler lahko slednji ostanejo na ozemlju držav članic kot prosilci.</w:t>
            </w:r>
            <w:r w:rsidRPr="0007261C">
              <w:rPr>
                <w:b/>
                <w:i/>
              </w:rPr>
              <w:t xml:space="preserve"> Ta direktiva se ne uporablja za osebe, ki niso vložile prošnje za mednarodno zaščito ali se ne štejejo več za prosilce.</w:t>
            </w:r>
            <w:r w:rsidRPr="0007261C">
              <w:t xml:space="preserve"> Treba je pojasniti, da bi bilo treba prosilcem zagotoviti materialne pogoje za sprejem od trenutka, ko oseba poda prošnjo za mednarodno zaščito uradnikom organa za presojo ali kateremu koli uradniku drugega organa, ki je določen kot pristojen za sprejem in registracijo prošenj oziroma ki organu za presojo pomaga sprejemati takšne prošnje v skladu z Uredbo</w:t>
            </w:r>
            <w:r w:rsidRPr="0007261C">
              <w:rPr>
                <w:b/>
                <w:i/>
              </w:rPr>
              <w:t xml:space="preserve"> </w:t>
            </w:r>
            <w:r w:rsidRPr="0007261C">
              <w:t>(EU) št. XXX/XXX [uredba o postopkih].</w:t>
            </w:r>
          </w:p>
        </w:tc>
      </w:tr>
    </w:tbl>
    <w:p w14:paraId="706A365E"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35B49734" w14:textId="6C27286E"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6C1984D3" w14:textId="77777777" w:rsidR="001F7D24" w:rsidRPr="0007261C" w:rsidRDefault="001F7D24" w:rsidP="001F7D24">
      <w:pPr>
        <w:pStyle w:val="Normal12Italic"/>
        <w:rPr>
          <w:noProof w:val="0"/>
        </w:rPr>
      </w:pPr>
      <w:r w:rsidRPr="0007261C">
        <w:rPr>
          <w:noProof w:val="0"/>
        </w:rPr>
        <w:t>Osebe, ki niso hotele pravilno vložiti prošnje za mednarodno zaščito, ne bi smele biti upravičene do zaščite na podlagi te direktive.</w:t>
      </w:r>
    </w:p>
    <w:p w14:paraId="2A0971D0" w14:textId="77777777" w:rsidR="001F7D24" w:rsidRPr="0007261C" w:rsidRDefault="001F7D24" w:rsidP="001F7D24">
      <w:r w:rsidRPr="0007261C">
        <w:rPr>
          <w:rStyle w:val="HideTWBExt"/>
          <w:noProof w:val="0"/>
        </w:rPr>
        <w:t>&lt;/AmendB&gt;</w:t>
      </w:r>
    </w:p>
    <w:p w14:paraId="0B92B186" w14:textId="0A5E0405"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62</w:t>
      </w:r>
      <w:r w:rsidRPr="0007261C">
        <w:rPr>
          <w:rStyle w:val="HideTWBExt"/>
          <w:b w:val="0"/>
          <w:noProof w:val="0"/>
        </w:rPr>
        <w:t>&lt;/NumAmB&gt;</w:t>
      </w:r>
    </w:p>
    <w:p w14:paraId="15B11DD0" w14:textId="5F430283" w:rsidR="001F7D24" w:rsidRPr="0007261C" w:rsidRDefault="001F7D24" w:rsidP="001F7D24">
      <w:pPr>
        <w:pStyle w:val="NormalBold"/>
      </w:pPr>
      <w:r w:rsidRPr="0007261C">
        <w:rPr>
          <w:rStyle w:val="HideTWBExt"/>
          <w:b w:val="0"/>
          <w:noProof w:val="0"/>
        </w:rPr>
        <w:t>&lt;RepeatBlock-By&gt;&lt;Members&gt;</w:t>
      </w:r>
      <w:r w:rsidRPr="0007261C">
        <w:rPr>
          <w:color w:val="000000"/>
        </w:rPr>
        <w:t>Cornelia Ernst</w:t>
      </w:r>
      <w:r w:rsidRPr="0007261C">
        <w:rPr>
          <w:rStyle w:val="HideTWBExt"/>
          <w:b w:val="0"/>
          <w:noProof w:val="0"/>
        </w:rPr>
        <w:t>&lt;/Members&gt;</w:t>
      </w:r>
    </w:p>
    <w:p w14:paraId="46D17244" w14:textId="77777777" w:rsidR="001F7D24" w:rsidRPr="0007261C" w:rsidRDefault="001F7D24" w:rsidP="001F7D24">
      <w:r w:rsidRPr="0007261C">
        <w:rPr>
          <w:rStyle w:val="HideTWBExt"/>
          <w:noProof w:val="0"/>
        </w:rPr>
        <w:t>&lt;/RepeatBlock-By&gt;</w:t>
      </w:r>
    </w:p>
    <w:p w14:paraId="6C1977A6" w14:textId="7942FFCD"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281014D7" w14:textId="77777777" w:rsidR="001F7D24" w:rsidRPr="0007261C" w:rsidRDefault="001F7D24" w:rsidP="001F7D24">
      <w:pPr>
        <w:pStyle w:val="NormalBold"/>
      </w:pPr>
      <w:r w:rsidRPr="0007261C">
        <w:rPr>
          <w:rStyle w:val="HideTWBExt"/>
          <w:b w:val="0"/>
          <w:noProof w:val="0"/>
        </w:rPr>
        <w:t>&lt;Article&gt;</w:t>
      </w:r>
      <w:r w:rsidRPr="0007261C">
        <w:t>Uvodna izjava 8</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68520F6A" w14:textId="77777777" w:rsidTr="00040247">
        <w:trPr>
          <w:jc w:val="center"/>
        </w:trPr>
        <w:tc>
          <w:tcPr>
            <w:tcW w:w="9752" w:type="dxa"/>
            <w:gridSpan w:val="2"/>
          </w:tcPr>
          <w:p w14:paraId="0BFC4790" w14:textId="77777777" w:rsidR="001F7D24" w:rsidRPr="0007261C" w:rsidRDefault="001F7D24" w:rsidP="00040247">
            <w:pPr>
              <w:keepNext/>
            </w:pPr>
          </w:p>
        </w:tc>
      </w:tr>
      <w:tr w:rsidR="001F7D24" w:rsidRPr="0007261C" w14:paraId="5E89506B" w14:textId="77777777" w:rsidTr="00040247">
        <w:trPr>
          <w:jc w:val="center"/>
        </w:trPr>
        <w:tc>
          <w:tcPr>
            <w:tcW w:w="4876" w:type="dxa"/>
            <w:hideMark/>
          </w:tcPr>
          <w:p w14:paraId="2F2646E0" w14:textId="60B7D5BD" w:rsidR="001F7D24" w:rsidRPr="0007261C" w:rsidRDefault="001F7D24" w:rsidP="00040247">
            <w:pPr>
              <w:pStyle w:val="ColumnHeading"/>
              <w:keepNext/>
            </w:pPr>
            <w:r w:rsidRPr="0007261C">
              <w:rPr>
                <w:color w:val="000000"/>
              </w:rPr>
              <w:t>Besedilo, ki ga predlaga Komisija</w:t>
            </w:r>
          </w:p>
        </w:tc>
        <w:tc>
          <w:tcPr>
            <w:tcW w:w="4876" w:type="dxa"/>
            <w:hideMark/>
          </w:tcPr>
          <w:p w14:paraId="6A79D265" w14:textId="2B7BBEEC" w:rsidR="001F7D24" w:rsidRPr="0007261C" w:rsidRDefault="001F7D24" w:rsidP="00040247">
            <w:pPr>
              <w:pStyle w:val="ColumnHeading"/>
              <w:keepNext/>
            </w:pPr>
            <w:r w:rsidRPr="0007261C">
              <w:rPr>
                <w:color w:val="000000"/>
              </w:rPr>
              <w:t>Predlog spremembe</w:t>
            </w:r>
          </w:p>
        </w:tc>
      </w:tr>
      <w:tr w:rsidR="001F7D24" w:rsidRPr="0007261C" w14:paraId="23673706" w14:textId="77777777" w:rsidTr="00040247">
        <w:trPr>
          <w:jc w:val="center"/>
        </w:trPr>
        <w:tc>
          <w:tcPr>
            <w:tcW w:w="4876" w:type="dxa"/>
            <w:hideMark/>
          </w:tcPr>
          <w:p w14:paraId="54DF1002" w14:textId="77777777" w:rsidR="001F7D24" w:rsidRPr="0007261C" w:rsidRDefault="001F7D24" w:rsidP="00040247">
            <w:pPr>
              <w:pStyle w:val="Normal6"/>
              <w:rPr>
                <w:b/>
                <w:i/>
              </w:rPr>
            </w:pPr>
            <w:r w:rsidRPr="0007261C">
              <w:rPr>
                <w:b/>
                <w:i/>
              </w:rPr>
              <w:t>(8)</w:t>
            </w:r>
            <w:r w:rsidRPr="0007261C">
              <w:rPr>
                <w:b/>
                <w:i/>
              </w:rPr>
              <w:tab/>
              <w:t>Če se prosilec nahaja v drugi državi članici, kot je tista, v kateri bi se moral nahajati v skladu z Uredbo (EU) št. XXX/XXX [dublinska uredba], prosilec ne bi smel biti upravičen do pogojev za sprejem iz členov 14 do 17.</w:t>
            </w:r>
          </w:p>
        </w:tc>
        <w:tc>
          <w:tcPr>
            <w:tcW w:w="4876" w:type="dxa"/>
            <w:hideMark/>
          </w:tcPr>
          <w:p w14:paraId="0C75EF3A" w14:textId="608A9843" w:rsidR="001F7D24" w:rsidRPr="0007261C" w:rsidRDefault="001F7D24" w:rsidP="00040247">
            <w:pPr>
              <w:pStyle w:val="Normal6"/>
              <w:rPr>
                <w:b/>
                <w:i/>
                <w:szCs w:val="24"/>
              </w:rPr>
            </w:pPr>
            <w:r w:rsidRPr="0007261C">
              <w:rPr>
                <w:b/>
                <w:i/>
                <w:color w:val="000000"/>
              </w:rPr>
              <w:t>črtano</w:t>
            </w:r>
          </w:p>
        </w:tc>
      </w:tr>
    </w:tbl>
    <w:p w14:paraId="49B6A870"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{DE}</w:t>
      </w:r>
      <w:r w:rsidRPr="0007261C">
        <w:rPr>
          <w:noProof w:val="0"/>
        </w:rPr>
        <w:t>de</w:t>
      </w:r>
      <w:r w:rsidRPr="0007261C">
        <w:rPr>
          <w:rStyle w:val="HideTWBExt"/>
          <w:noProof w:val="0"/>
        </w:rPr>
        <w:t>&lt;/Original&gt;</w:t>
      </w:r>
    </w:p>
    <w:p w14:paraId="7F68A08F" w14:textId="77777777" w:rsidR="001F7D24" w:rsidRPr="0007261C" w:rsidRDefault="001F7D24" w:rsidP="001F7D24">
      <w:r w:rsidRPr="0007261C">
        <w:rPr>
          <w:rStyle w:val="HideTWBExt"/>
          <w:noProof w:val="0"/>
        </w:rPr>
        <w:t>&lt;/AmendB&gt;</w:t>
      </w:r>
    </w:p>
    <w:p w14:paraId="0BF60555" w14:textId="4EF1DEAE"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63</w:t>
      </w:r>
      <w:r w:rsidRPr="0007261C">
        <w:rPr>
          <w:rStyle w:val="HideTWBExt"/>
          <w:b w:val="0"/>
          <w:noProof w:val="0"/>
        </w:rPr>
        <w:t>&lt;/NumAmB&gt;</w:t>
      </w:r>
    </w:p>
    <w:p w14:paraId="78373CC8" w14:textId="6359934D" w:rsidR="001F7D24" w:rsidRPr="0007261C" w:rsidRDefault="001F7D24" w:rsidP="001F7D24">
      <w:pPr>
        <w:pStyle w:val="NormalBold"/>
      </w:pPr>
      <w:r w:rsidRPr="0007261C">
        <w:rPr>
          <w:rStyle w:val="HideTWBExt"/>
          <w:b w:val="0"/>
          <w:noProof w:val="0"/>
        </w:rPr>
        <w:t>&lt;RepeatBlock-By&gt;&lt;Members&gt;</w:t>
      </w:r>
      <w:r w:rsidRPr="0007261C">
        <w:rPr>
          <w:color w:val="000000"/>
        </w:rPr>
        <w:t>Bodil Valero</w:t>
      </w:r>
      <w:r w:rsidRPr="0007261C">
        <w:rPr>
          <w:rStyle w:val="HideTWBExt"/>
          <w:b w:val="0"/>
          <w:noProof w:val="0"/>
        </w:rPr>
        <w:t>&lt;/Members&gt;</w:t>
      </w:r>
    </w:p>
    <w:p w14:paraId="7A23B99E" w14:textId="77777777" w:rsidR="001F7D24" w:rsidRPr="0007261C" w:rsidRDefault="001F7D24" w:rsidP="001F7D24">
      <w:r w:rsidRPr="0007261C">
        <w:rPr>
          <w:rStyle w:val="HideTWBExt"/>
          <w:noProof w:val="0"/>
        </w:rPr>
        <w:t>&lt;AuNomDe&gt;</w:t>
      </w:r>
      <w:r w:rsidRPr="0007261C">
        <w:rPr>
          <w:rStyle w:val="HideTWBInt"/>
        </w:rPr>
        <w:t>{Verts/ALE}</w:t>
      </w:r>
      <w:r w:rsidRPr="0007261C">
        <w:t>v imenu skupine Verts/ALE</w:t>
      </w:r>
      <w:r w:rsidRPr="0007261C">
        <w:rPr>
          <w:rStyle w:val="HideTWBExt"/>
          <w:noProof w:val="0"/>
        </w:rPr>
        <w:t>&lt;/AuNomDe&gt;</w:t>
      </w:r>
    </w:p>
    <w:p w14:paraId="4794D111" w14:textId="77777777" w:rsidR="001F7D24" w:rsidRPr="0007261C" w:rsidRDefault="001F7D24" w:rsidP="001F7D24">
      <w:r w:rsidRPr="0007261C">
        <w:rPr>
          <w:rStyle w:val="HideTWBExt"/>
          <w:noProof w:val="0"/>
        </w:rPr>
        <w:t>&lt;/RepeatBlock-By&gt;</w:t>
      </w:r>
    </w:p>
    <w:p w14:paraId="33255DF5" w14:textId="715BA6CB"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3B923F3E" w14:textId="77777777" w:rsidR="001F7D24" w:rsidRPr="0007261C" w:rsidRDefault="001F7D24" w:rsidP="001F7D24">
      <w:pPr>
        <w:pStyle w:val="NormalBold"/>
      </w:pPr>
      <w:r w:rsidRPr="0007261C">
        <w:rPr>
          <w:rStyle w:val="HideTWBExt"/>
          <w:b w:val="0"/>
          <w:noProof w:val="0"/>
        </w:rPr>
        <w:t>&lt;Article&gt;</w:t>
      </w:r>
      <w:r w:rsidRPr="0007261C">
        <w:t>Uvodna izjava 8</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7C94B847" w14:textId="77777777" w:rsidTr="00040247">
        <w:trPr>
          <w:jc w:val="center"/>
        </w:trPr>
        <w:tc>
          <w:tcPr>
            <w:tcW w:w="9752" w:type="dxa"/>
            <w:gridSpan w:val="2"/>
          </w:tcPr>
          <w:p w14:paraId="7491130C" w14:textId="77777777" w:rsidR="001F7D24" w:rsidRPr="0007261C" w:rsidRDefault="001F7D24" w:rsidP="00040247">
            <w:pPr>
              <w:keepNext/>
            </w:pPr>
          </w:p>
        </w:tc>
      </w:tr>
      <w:tr w:rsidR="001F7D24" w:rsidRPr="0007261C" w14:paraId="5D64ADEA" w14:textId="77777777" w:rsidTr="00040247">
        <w:trPr>
          <w:jc w:val="center"/>
        </w:trPr>
        <w:tc>
          <w:tcPr>
            <w:tcW w:w="4876" w:type="dxa"/>
            <w:hideMark/>
          </w:tcPr>
          <w:p w14:paraId="706E84FC" w14:textId="6DFDEC3C" w:rsidR="001F7D24" w:rsidRPr="0007261C" w:rsidRDefault="001F7D24" w:rsidP="00040247">
            <w:pPr>
              <w:pStyle w:val="ColumnHeading"/>
              <w:keepNext/>
            </w:pPr>
            <w:r w:rsidRPr="0007261C">
              <w:rPr>
                <w:color w:val="000000"/>
              </w:rPr>
              <w:t>Besedilo, ki ga predlaga Komisija</w:t>
            </w:r>
          </w:p>
        </w:tc>
        <w:tc>
          <w:tcPr>
            <w:tcW w:w="4876" w:type="dxa"/>
            <w:hideMark/>
          </w:tcPr>
          <w:p w14:paraId="5AF0A7DD" w14:textId="1B5B9AB7" w:rsidR="001F7D24" w:rsidRPr="0007261C" w:rsidRDefault="001F7D24" w:rsidP="00040247">
            <w:pPr>
              <w:pStyle w:val="ColumnHeading"/>
              <w:keepNext/>
            </w:pPr>
            <w:r w:rsidRPr="0007261C">
              <w:rPr>
                <w:color w:val="000000"/>
              </w:rPr>
              <w:t>Predlog spremembe</w:t>
            </w:r>
          </w:p>
        </w:tc>
      </w:tr>
      <w:tr w:rsidR="001F7D24" w:rsidRPr="0007261C" w14:paraId="16E28880" w14:textId="77777777" w:rsidTr="00040247">
        <w:trPr>
          <w:jc w:val="center"/>
        </w:trPr>
        <w:tc>
          <w:tcPr>
            <w:tcW w:w="4876" w:type="dxa"/>
            <w:hideMark/>
          </w:tcPr>
          <w:p w14:paraId="7A70C1AC" w14:textId="77777777" w:rsidR="001F7D24" w:rsidRPr="0007261C" w:rsidRDefault="001F7D24" w:rsidP="00040247">
            <w:pPr>
              <w:pStyle w:val="Normal6"/>
              <w:rPr>
                <w:b/>
                <w:i/>
              </w:rPr>
            </w:pPr>
            <w:r w:rsidRPr="0007261C">
              <w:rPr>
                <w:b/>
                <w:i/>
              </w:rPr>
              <w:t>(8)</w:t>
            </w:r>
            <w:r w:rsidRPr="0007261C">
              <w:rPr>
                <w:b/>
                <w:i/>
              </w:rPr>
              <w:tab/>
              <w:t>Če se prosilec nahaja v drugi državi članici, kot je tista, v kateri bi se moral nahajati v skladu z Uredbo (EU) št. XXX/XXX [dublinska uredba], prosilec ne bi smel biti upravičen do pogojev za sprejem iz členov 14 do 17.</w:t>
            </w:r>
          </w:p>
        </w:tc>
        <w:tc>
          <w:tcPr>
            <w:tcW w:w="4876" w:type="dxa"/>
            <w:hideMark/>
          </w:tcPr>
          <w:p w14:paraId="52C2D141" w14:textId="71163D7D" w:rsidR="001F7D24" w:rsidRPr="0007261C" w:rsidRDefault="001F7D24" w:rsidP="00040247">
            <w:pPr>
              <w:pStyle w:val="Normal6"/>
              <w:rPr>
                <w:b/>
                <w:i/>
                <w:szCs w:val="24"/>
              </w:rPr>
            </w:pPr>
            <w:r w:rsidRPr="0007261C">
              <w:rPr>
                <w:b/>
                <w:i/>
                <w:color w:val="000000"/>
              </w:rPr>
              <w:t>črtano</w:t>
            </w:r>
          </w:p>
        </w:tc>
      </w:tr>
    </w:tbl>
    <w:p w14:paraId="0B9B60D5"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62DE860C" w14:textId="77777777" w:rsidR="001F7D24" w:rsidRPr="0007261C" w:rsidRDefault="001F7D24" w:rsidP="001F7D24">
      <w:r w:rsidRPr="0007261C">
        <w:rPr>
          <w:rStyle w:val="HideTWBExt"/>
          <w:noProof w:val="0"/>
        </w:rPr>
        <w:t>&lt;/AmendB&gt;</w:t>
      </w:r>
    </w:p>
    <w:p w14:paraId="4B89B4D5" w14:textId="6B99A3D3"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64</w:t>
      </w:r>
      <w:r w:rsidRPr="0007261C">
        <w:rPr>
          <w:rStyle w:val="HideTWBExt"/>
          <w:b w:val="0"/>
          <w:noProof w:val="0"/>
        </w:rPr>
        <w:t>&lt;/NumAmB&gt;</w:t>
      </w:r>
    </w:p>
    <w:p w14:paraId="7CEB2E16" w14:textId="5D082976" w:rsidR="001F7D24" w:rsidRPr="0007261C" w:rsidRDefault="001F7D24" w:rsidP="001F7D24">
      <w:pPr>
        <w:pStyle w:val="NormalBold"/>
      </w:pPr>
      <w:r w:rsidRPr="0007261C">
        <w:rPr>
          <w:rStyle w:val="HideTWBExt"/>
          <w:b w:val="0"/>
          <w:noProof w:val="0"/>
        </w:rPr>
        <w:t>&lt;RepeatBlock-By&gt;&lt;Members&gt;</w:t>
      </w:r>
      <w:r w:rsidRPr="0007261C">
        <w:rPr>
          <w:color w:val="000000"/>
        </w:rPr>
        <w:t>Laura Ferrara, Ignazio Corrao, Fabio Massimo Castaldo</w:t>
      </w:r>
      <w:r w:rsidRPr="0007261C">
        <w:rPr>
          <w:rStyle w:val="HideTWBExt"/>
          <w:b w:val="0"/>
          <w:noProof w:val="0"/>
        </w:rPr>
        <w:t>&lt;/Members&gt;</w:t>
      </w:r>
    </w:p>
    <w:p w14:paraId="6553F29C" w14:textId="77777777" w:rsidR="001F7D24" w:rsidRPr="0007261C" w:rsidRDefault="001F7D24" w:rsidP="001F7D24">
      <w:r w:rsidRPr="0007261C">
        <w:rPr>
          <w:rStyle w:val="HideTWBExt"/>
          <w:noProof w:val="0"/>
        </w:rPr>
        <w:t>&lt;/RepeatBlock-By&gt;</w:t>
      </w:r>
    </w:p>
    <w:p w14:paraId="608F24CF" w14:textId="1CB5A800"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6E8406BE" w14:textId="77777777" w:rsidR="001F7D24" w:rsidRPr="0007261C" w:rsidRDefault="001F7D24" w:rsidP="001F7D24">
      <w:pPr>
        <w:pStyle w:val="NormalBold"/>
      </w:pPr>
      <w:r w:rsidRPr="0007261C">
        <w:rPr>
          <w:rStyle w:val="HideTWBExt"/>
          <w:b w:val="0"/>
          <w:noProof w:val="0"/>
        </w:rPr>
        <w:t>&lt;Article&gt;</w:t>
      </w:r>
      <w:r w:rsidRPr="0007261C">
        <w:t>Uvodna izjava 8</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56A98B0B" w14:textId="77777777" w:rsidTr="00040247">
        <w:trPr>
          <w:jc w:val="center"/>
        </w:trPr>
        <w:tc>
          <w:tcPr>
            <w:tcW w:w="9752" w:type="dxa"/>
            <w:gridSpan w:val="2"/>
          </w:tcPr>
          <w:p w14:paraId="5A03964A" w14:textId="77777777" w:rsidR="001F7D24" w:rsidRPr="0007261C" w:rsidRDefault="001F7D24" w:rsidP="00040247">
            <w:pPr>
              <w:keepNext/>
            </w:pPr>
          </w:p>
        </w:tc>
      </w:tr>
      <w:tr w:rsidR="001F7D24" w:rsidRPr="0007261C" w14:paraId="332659DC" w14:textId="77777777" w:rsidTr="00040247">
        <w:trPr>
          <w:jc w:val="center"/>
        </w:trPr>
        <w:tc>
          <w:tcPr>
            <w:tcW w:w="4876" w:type="dxa"/>
            <w:hideMark/>
          </w:tcPr>
          <w:p w14:paraId="41480FFE" w14:textId="55AB8131" w:rsidR="001F7D24" w:rsidRPr="0007261C" w:rsidRDefault="001F7D24" w:rsidP="00040247">
            <w:pPr>
              <w:pStyle w:val="ColumnHeading"/>
              <w:keepNext/>
            </w:pPr>
            <w:r w:rsidRPr="0007261C">
              <w:rPr>
                <w:color w:val="000000"/>
              </w:rPr>
              <w:t>Besedilo, ki ga predlaga Komisija</w:t>
            </w:r>
          </w:p>
        </w:tc>
        <w:tc>
          <w:tcPr>
            <w:tcW w:w="4876" w:type="dxa"/>
            <w:hideMark/>
          </w:tcPr>
          <w:p w14:paraId="049A6BCD" w14:textId="10D1C4D3" w:rsidR="001F7D24" w:rsidRPr="0007261C" w:rsidRDefault="001F7D24" w:rsidP="00040247">
            <w:pPr>
              <w:pStyle w:val="ColumnHeading"/>
              <w:keepNext/>
            </w:pPr>
            <w:r w:rsidRPr="0007261C">
              <w:rPr>
                <w:color w:val="000000"/>
              </w:rPr>
              <w:t>Predlog spremembe</w:t>
            </w:r>
          </w:p>
        </w:tc>
      </w:tr>
      <w:tr w:rsidR="001F7D24" w:rsidRPr="0007261C" w14:paraId="7B15E2B2" w14:textId="77777777" w:rsidTr="00040247">
        <w:trPr>
          <w:jc w:val="center"/>
        </w:trPr>
        <w:tc>
          <w:tcPr>
            <w:tcW w:w="4876" w:type="dxa"/>
            <w:hideMark/>
          </w:tcPr>
          <w:p w14:paraId="61522436" w14:textId="77777777" w:rsidR="001F7D24" w:rsidRPr="0007261C" w:rsidRDefault="001F7D24" w:rsidP="00040247">
            <w:pPr>
              <w:pStyle w:val="Normal6"/>
              <w:rPr>
                <w:b/>
                <w:i/>
              </w:rPr>
            </w:pPr>
            <w:r w:rsidRPr="0007261C">
              <w:rPr>
                <w:b/>
                <w:i/>
              </w:rPr>
              <w:t>(8)</w:t>
            </w:r>
            <w:r w:rsidRPr="0007261C">
              <w:rPr>
                <w:b/>
                <w:i/>
              </w:rPr>
              <w:tab/>
              <w:t>Če se prosilec nahaja v drugi državi članici, kot je tista, v kateri bi se moral nahajati v skladu z Uredbo (EU) št. XXX/XXX [dublinska uredba], prosilec ne bi smel biti upravičen do pogojev za sprejem iz členov 14 do 17.</w:t>
            </w:r>
          </w:p>
        </w:tc>
        <w:tc>
          <w:tcPr>
            <w:tcW w:w="4876" w:type="dxa"/>
            <w:hideMark/>
          </w:tcPr>
          <w:p w14:paraId="27441CE9" w14:textId="5C6275CC" w:rsidR="001F7D24" w:rsidRPr="0007261C" w:rsidRDefault="001F7D24" w:rsidP="00040247">
            <w:pPr>
              <w:pStyle w:val="Normal6"/>
              <w:rPr>
                <w:b/>
                <w:i/>
                <w:szCs w:val="24"/>
              </w:rPr>
            </w:pPr>
            <w:r w:rsidRPr="0007261C">
              <w:rPr>
                <w:b/>
                <w:i/>
                <w:color w:val="000000"/>
              </w:rPr>
              <w:t>črtano</w:t>
            </w:r>
          </w:p>
        </w:tc>
      </w:tr>
    </w:tbl>
    <w:p w14:paraId="11A6AE85"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{IT}</w:t>
      </w:r>
      <w:r w:rsidRPr="0007261C">
        <w:rPr>
          <w:noProof w:val="0"/>
        </w:rPr>
        <w:t>it</w:t>
      </w:r>
      <w:r w:rsidRPr="0007261C">
        <w:rPr>
          <w:rStyle w:val="HideTWBExt"/>
          <w:noProof w:val="0"/>
        </w:rPr>
        <w:t>&lt;/Original&gt;</w:t>
      </w:r>
    </w:p>
    <w:p w14:paraId="4281CE80" w14:textId="77777777" w:rsidR="001F7D24" w:rsidRPr="0007261C" w:rsidRDefault="001F7D24" w:rsidP="001F7D24">
      <w:r w:rsidRPr="0007261C">
        <w:rPr>
          <w:rStyle w:val="HideTWBExt"/>
          <w:noProof w:val="0"/>
        </w:rPr>
        <w:t>&lt;/AmendB&gt;</w:t>
      </w:r>
    </w:p>
    <w:p w14:paraId="08069ABB" w14:textId="2AEDB2F2"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65</w:t>
      </w:r>
      <w:r w:rsidRPr="0007261C">
        <w:rPr>
          <w:rStyle w:val="HideTWBExt"/>
          <w:b w:val="0"/>
          <w:noProof w:val="0"/>
        </w:rPr>
        <w:t>&lt;/NumAmB&gt;</w:t>
      </w:r>
    </w:p>
    <w:p w14:paraId="006ABF58" w14:textId="60B948E9" w:rsidR="001F7D24" w:rsidRPr="0007261C" w:rsidRDefault="001F7D24" w:rsidP="001F7D24">
      <w:pPr>
        <w:pStyle w:val="NormalBold"/>
      </w:pPr>
      <w:r w:rsidRPr="0007261C">
        <w:rPr>
          <w:rStyle w:val="HideTWBExt"/>
          <w:b w:val="0"/>
          <w:noProof w:val="0"/>
        </w:rPr>
        <w:t>&lt;RepeatBlock-By&gt;&lt;Members&gt;</w:t>
      </w:r>
      <w:r w:rsidRPr="0007261C">
        <w:rPr>
          <w:color w:val="000000"/>
        </w:rPr>
        <w:t>Jeroen Lenaers</w:t>
      </w:r>
      <w:r w:rsidRPr="0007261C">
        <w:rPr>
          <w:rStyle w:val="HideTWBExt"/>
          <w:b w:val="0"/>
          <w:noProof w:val="0"/>
        </w:rPr>
        <w:t>&lt;/Members&gt;</w:t>
      </w:r>
    </w:p>
    <w:p w14:paraId="1A3B4A6B" w14:textId="77777777" w:rsidR="001F7D24" w:rsidRPr="0007261C" w:rsidRDefault="001F7D24" w:rsidP="001F7D24">
      <w:r w:rsidRPr="0007261C">
        <w:rPr>
          <w:rStyle w:val="HideTWBExt"/>
          <w:noProof w:val="0"/>
        </w:rPr>
        <w:t>&lt;/RepeatBlock-By&gt;</w:t>
      </w:r>
    </w:p>
    <w:p w14:paraId="6FA2AE3B" w14:textId="44CD2F1F"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4F02FE16" w14:textId="77777777" w:rsidR="001F7D24" w:rsidRPr="0007261C" w:rsidRDefault="001F7D24" w:rsidP="001F7D24">
      <w:pPr>
        <w:pStyle w:val="NormalBold"/>
      </w:pPr>
      <w:r w:rsidRPr="0007261C">
        <w:rPr>
          <w:rStyle w:val="HideTWBExt"/>
          <w:b w:val="0"/>
          <w:noProof w:val="0"/>
        </w:rPr>
        <w:t>&lt;Article&gt;</w:t>
      </w:r>
      <w:r w:rsidRPr="0007261C">
        <w:t>Uvodna izjava 8</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19D7347B" w14:textId="77777777" w:rsidTr="00040247">
        <w:trPr>
          <w:jc w:val="center"/>
        </w:trPr>
        <w:tc>
          <w:tcPr>
            <w:tcW w:w="9752" w:type="dxa"/>
            <w:gridSpan w:val="2"/>
          </w:tcPr>
          <w:p w14:paraId="40DA82C2" w14:textId="77777777" w:rsidR="001F7D24" w:rsidRPr="0007261C" w:rsidRDefault="001F7D24" w:rsidP="00040247">
            <w:pPr>
              <w:keepNext/>
            </w:pPr>
          </w:p>
        </w:tc>
      </w:tr>
      <w:tr w:rsidR="001F7D24" w:rsidRPr="0007261C" w14:paraId="3D6A79A8" w14:textId="77777777" w:rsidTr="00040247">
        <w:trPr>
          <w:jc w:val="center"/>
        </w:trPr>
        <w:tc>
          <w:tcPr>
            <w:tcW w:w="4876" w:type="dxa"/>
            <w:hideMark/>
          </w:tcPr>
          <w:p w14:paraId="70050AA7" w14:textId="1C88704F" w:rsidR="001F7D24" w:rsidRPr="0007261C" w:rsidRDefault="001F7D24" w:rsidP="00040247">
            <w:pPr>
              <w:pStyle w:val="ColumnHeading"/>
              <w:keepNext/>
            </w:pPr>
            <w:r w:rsidRPr="0007261C">
              <w:rPr>
                <w:color w:val="000000"/>
              </w:rPr>
              <w:t>Besedilo, ki ga predlaga Komisija</w:t>
            </w:r>
          </w:p>
        </w:tc>
        <w:tc>
          <w:tcPr>
            <w:tcW w:w="4876" w:type="dxa"/>
            <w:hideMark/>
          </w:tcPr>
          <w:p w14:paraId="0C769CCF" w14:textId="496C2078" w:rsidR="001F7D24" w:rsidRPr="0007261C" w:rsidRDefault="001F7D24" w:rsidP="00040247">
            <w:pPr>
              <w:pStyle w:val="ColumnHeading"/>
              <w:keepNext/>
            </w:pPr>
            <w:r w:rsidRPr="0007261C">
              <w:rPr>
                <w:color w:val="000000"/>
              </w:rPr>
              <w:t>Predlog spremembe</w:t>
            </w:r>
          </w:p>
        </w:tc>
      </w:tr>
      <w:tr w:rsidR="001F7D24" w:rsidRPr="0007261C" w14:paraId="59F713C1" w14:textId="77777777" w:rsidTr="00040247">
        <w:trPr>
          <w:jc w:val="center"/>
        </w:trPr>
        <w:tc>
          <w:tcPr>
            <w:tcW w:w="4876" w:type="dxa"/>
            <w:hideMark/>
          </w:tcPr>
          <w:p w14:paraId="38C9EE4F" w14:textId="77777777" w:rsidR="001F7D24" w:rsidRPr="0007261C" w:rsidRDefault="001F7D24" w:rsidP="00040247">
            <w:pPr>
              <w:pStyle w:val="Normal6"/>
              <w:rPr>
                <w:b/>
                <w:i/>
              </w:rPr>
            </w:pPr>
            <w:r w:rsidRPr="0007261C">
              <w:t>(8)</w:t>
            </w:r>
            <w:r w:rsidRPr="0007261C">
              <w:rPr>
                <w:b/>
                <w:i/>
              </w:rPr>
              <w:tab/>
              <w:t>Če se prosilec</w:t>
            </w:r>
            <w:r w:rsidRPr="0007261C">
              <w:t xml:space="preserve"> nahaja v drugi državi članici, kot je tista, v kateri bi se moral nahajati v skladu z Uredbo</w:t>
            </w:r>
            <w:r w:rsidRPr="0007261C">
              <w:rPr>
                <w:b/>
                <w:i/>
              </w:rPr>
              <w:t xml:space="preserve"> </w:t>
            </w:r>
            <w:r w:rsidRPr="0007261C">
              <w:t>(EU) št. XXX/XXX [dublinska uredba],</w:t>
            </w:r>
            <w:r w:rsidRPr="0007261C">
              <w:rPr>
                <w:b/>
                <w:i/>
              </w:rPr>
              <w:t xml:space="preserve"> prosilec</w:t>
            </w:r>
            <w:r w:rsidRPr="0007261C">
              <w:t xml:space="preserve"> ne bi smel biti upravičen do pogojev za sprejem iz členov 14 do 17.</w:t>
            </w:r>
          </w:p>
        </w:tc>
        <w:tc>
          <w:tcPr>
            <w:tcW w:w="4876" w:type="dxa"/>
            <w:hideMark/>
          </w:tcPr>
          <w:p w14:paraId="35C82318" w14:textId="77777777" w:rsidR="001F7D24" w:rsidRPr="0007261C" w:rsidRDefault="001F7D24" w:rsidP="00040247">
            <w:pPr>
              <w:pStyle w:val="Normal6"/>
              <w:rPr>
                <w:b/>
                <w:i/>
                <w:szCs w:val="24"/>
              </w:rPr>
            </w:pPr>
            <w:r w:rsidRPr="0007261C">
              <w:t>(8)</w:t>
            </w:r>
            <w:r w:rsidRPr="0007261C">
              <w:rPr>
                <w:b/>
                <w:i/>
              </w:rPr>
              <w:tab/>
              <w:t>Zaradi odvračanja od sekundarnih gibanj prosilec, ki se</w:t>
            </w:r>
            <w:r w:rsidRPr="0007261C">
              <w:t xml:space="preserve"> nahaja v drugi državi članici, kot je tista, v kateri bi se moral nahajati v skladu z Uredbo</w:t>
            </w:r>
            <w:r w:rsidRPr="0007261C">
              <w:rPr>
                <w:b/>
                <w:i/>
              </w:rPr>
              <w:t xml:space="preserve"> </w:t>
            </w:r>
            <w:r w:rsidRPr="0007261C">
              <w:t>(EU) št. XXX/XXX [dublinska uredba], ne bi smel biti upravičen do pogojev za sprejem iz členov 14 do 17.</w:t>
            </w:r>
          </w:p>
        </w:tc>
      </w:tr>
    </w:tbl>
    <w:p w14:paraId="76BDAA40"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653962F7" w14:textId="77777777" w:rsidR="001F7D24" w:rsidRPr="0007261C" w:rsidRDefault="001F7D24" w:rsidP="001F7D24">
      <w:r w:rsidRPr="0007261C">
        <w:rPr>
          <w:rStyle w:val="HideTWBExt"/>
          <w:noProof w:val="0"/>
        </w:rPr>
        <w:t>&lt;/AmendB&gt;</w:t>
      </w:r>
    </w:p>
    <w:p w14:paraId="39E76EA9" w14:textId="38014A76"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66</w:t>
      </w:r>
      <w:r w:rsidRPr="0007261C">
        <w:rPr>
          <w:rStyle w:val="HideTWBExt"/>
          <w:b w:val="0"/>
          <w:noProof w:val="0"/>
        </w:rPr>
        <w:t>&lt;/NumAmB&gt;</w:t>
      </w:r>
    </w:p>
    <w:p w14:paraId="7E8D2C39" w14:textId="21E3AD91" w:rsidR="001F7D24" w:rsidRPr="0007261C" w:rsidRDefault="001F7D24" w:rsidP="001F7D24">
      <w:pPr>
        <w:pStyle w:val="NormalBold"/>
      </w:pPr>
      <w:r w:rsidRPr="0007261C">
        <w:rPr>
          <w:rStyle w:val="HideTWBExt"/>
          <w:b w:val="0"/>
          <w:noProof w:val="0"/>
        </w:rPr>
        <w:t>&lt;RepeatBlock-By&gt;&lt;Members&gt;</w:t>
      </w:r>
      <w:r w:rsidRPr="0007261C">
        <w:rPr>
          <w:color w:val="000000"/>
        </w:rPr>
        <w:t>Udo Voigt</w:t>
      </w:r>
      <w:r w:rsidRPr="0007261C">
        <w:rPr>
          <w:rStyle w:val="HideTWBExt"/>
          <w:b w:val="0"/>
          <w:noProof w:val="0"/>
        </w:rPr>
        <w:t>&lt;/Members&gt;</w:t>
      </w:r>
    </w:p>
    <w:p w14:paraId="08E676F4" w14:textId="77777777" w:rsidR="001F7D24" w:rsidRPr="0007261C" w:rsidRDefault="001F7D24" w:rsidP="001F7D24">
      <w:r w:rsidRPr="0007261C">
        <w:rPr>
          <w:rStyle w:val="HideTWBExt"/>
          <w:noProof w:val="0"/>
        </w:rPr>
        <w:t>&lt;/RepeatBlock-By&gt;</w:t>
      </w:r>
    </w:p>
    <w:p w14:paraId="0C6E2604" w14:textId="21A40174"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78B523D8" w14:textId="77777777" w:rsidR="001F7D24" w:rsidRPr="0007261C" w:rsidRDefault="001F7D24" w:rsidP="001F7D24">
      <w:pPr>
        <w:pStyle w:val="NormalBold"/>
      </w:pPr>
      <w:r w:rsidRPr="0007261C">
        <w:rPr>
          <w:rStyle w:val="HideTWBExt"/>
          <w:b w:val="0"/>
          <w:noProof w:val="0"/>
        </w:rPr>
        <w:t>&lt;Article&gt;</w:t>
      </w:r>
      <w:r w:rsidRPr="0007261C">
        <w:t>Uvodna izjava 8</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5135A0CE" w14:textId="77777777" w:rsidTr="00040247">
        <w:trPr>
          <w:jc w:val="center"/>
        </w:trPr>
        <w:tc>
          <w:tcPr>
            <w:tcW w:w="9752" w:type="dxa"/>
            <w:gridSpan w:val="2"/>
          </w:tcPr>
          <w:p w14:paraId="582CFEBE" w14:textId="77777777" w:rsidR="001F7D24" w:rsidRPr="0007261C" w:rsidRDefault="001F7D24" w:rsidP="00040247">
            <w:pPr>
              <w:keepNext/>
            </w:pPr>
          </w:p>
        </w:tc>
      </w:tr>
      <w:tr w:rsidR="001F7D24" w:rsidRPr="0007261C" w14:paraId="0366156A" w14:textId="77777777" w:rsidTr="00040247">
        <w:trPr>
          <w:jc w:val="center"/>
        </w:trPr>
        <w:tc>
          <w:tcPr>
            <w:tcW w:w="4876" w:type="dxa"/>
            <w:hideMark/>
          </w:tcPr>
          <w:p w14:paraId="1166DA40" w14:textId="2A054552" w:rsidR="001F7D24" w:rsidRPr="0007261C" w:rsidRDefault="001F7D24" w:rsidP="00040247">
            <w:pPr>
              <w:pStyle w:val="ColumnHeading"/>
              <w:keepNext/>
            </w:pPr>
            <w:r w:rsidRPr="0007261C">
              <w:rPr>
                <w:color w:val="000000"/>
              </w:rPr>
              <w:t>Besedilo, ki ga predlaga Komisija</w:t>
            </w:r>
          </w:p>
        </w:tc>
        <w:tc>
          <w:tcPr>
            <w:tcW w:w="4876" w:type="dxa"/>
            <w:hideMark/>
          </w:tcPr>
          <w:p w14:paraId="31CF93CE" w14:textId="0AD1FE92" w:rsidR="001F7D24" w:rsidRPr="0007261C" w:rsidRDefault="001F7D24" w:rsidP="00040247">
            <w:pPr>
              <w:pStyle w:val="ColumnHeading"/>
              <w:keepNext/>
            </w:pPr>
            <w:r w:rsidRPr="0007261C">
              <w:rPr>
                <w:color w:val="000000"/>
              </w:rPr>
              <w:t>Predlog spremembe</w:t>
            </w:r>
          </w:p>
        </w:tc>
      </w:tr>
      <w:tr w:rsidR="001F7D24" w:rsidRPr="0007261C" w14:paraId="23AB1634" w14:textId="77777777" w:rsidTr="00040247">
        <w:trPr>
          <w:jc w:val="center"/>
        </w:trPr>
        <w:tc>
          <w:tcPr>
            <w:tcW w:w="4876" w:type="dxa"/>
            <w:hideMark/>
          </w:tcPr>
          <w:p w14:paraId="7E50333C" w14:textId="77777777" w:rsidR="001F7D24" w:rsidRPr="0007261C" w:rsidRDefault="001F7D24" w:rsidP="00040247">
            <w:pPr>
              <w:pStyle w:val="Normal6"/>
              <w:rPr>
                <w:b/>
                <w:i/>
              </w:rPr>
            </w:pPr>
            <w:r w:rsidRPr="0007261C">
              <w:t>(8)</w:t>
            </w:r>
            <w:r w:rsidRPr="0007261C">
              <w:rPr>
                <w:b/>
                <w:i/>
              </w:rPr>
              <w:tab/>
            </w:r>
            <w:r w:rsidRPr="0007261C">
              <w:t>Če se prosilec nahaja v drugi državi članici, kot je tista, v kateri bi se moral nahajati v skladu z</w:t>
            </w:r>
            <w:r w:rsidRPr="0007261C">
              <w:rPr>
                <w:b/>
                <w:i/>
              </w:rPr>
              <w:t xml:space="preserve"> </w:t>
            </w:r>
            <w:r w:rsidRPr="0007261C">
              <w:t>Uredbo</w:t>
            </w:r>
            <w:r w:rsidRPr="0007261C">
              <w:rPr>
                <w:b/>
                <w:i/>
              </w:rPr>
              <w:t xml:space="preserve"> </w:t>
            </w:r>
            <w:r w:rsidRPr="0007261C">
              <w:t>(EU) št. XXX/XXX [dublinska uredba], prosilec</w:t>
            </w:r>
            <w:r w:rsidRPr="0007261C">
              <w:rPr>
                <w:b/>
                <w:i/>
              </w:rPr>
              <w:t xml:space="preserve"> ne bi smel biti</w:t>
            </w:r>
            <w:r w:rsidRPr="0007261C">
              <w:t xml:space="preserve"> upravičen do pogojev za sprejem iz</w:t>
            </w:r>
            <w:r w:rsidRPr="0007261C">
              <w:rPr>
                <w:b/>
                <w:i/>
              </w:rPr>
              <w:t xml:space="preserve"> </w:t>
            </w:r>
            <w:r w:rsidRPr="0007261C">
              <w:t>členov 14 do 17.</w:t>
            </w:r>
          </w:p>
        </w:tc>
        <w:tc>
          <w:tcPr>
            <w:tcW w:w="4876" w:type="dxa"/>
            <w:hideMark/>
          </w:tcPr>
          <w:p w14:paraId="65CA79AF" w14:textId="77777777" w:rsidR="001F7D24" w:rsidRPr="0007261C" w:rsidRDefault="001F7D24" w:rsidP="00040247">
            <w:pPr>
              <w:pStyle w:val="Normal6"/>
              <w:rPr>
                <w:b/>
                <w:i/>
                <w:szCs w:val="24"/>
              </w:rPr>
            </w:pPr>
            <w:r w:rsidRPr="0007261C">
              <w:t>(8)</w:t>
            </w:r>
            <w:r w:rsidRPr="0007261C">
              <w:rPr>
                <w:b/>
                <w:i/>
              </w:rPr>
              <w:tab/>
            </w:r>
            <w:r w:rsidRPr="0007261C">
              <w:t>Če se prosilec nahaja v drugi državi članici, kot je tista, v kateri bi se moral nahajati v skladu z</w:t>
            </w:r>
            <w:r w:rsidRPr="0007261C">
              <w:rPr>
                <w:b/>
                <w:i/>
              </w:rPr>
              <w:t xml:space="preserve"> </w:t>
            </w:r>
            <w:r w:rsidRPr="0007261C">
              <w:t>Uredbo</w:t>
            </w:r>
            <w:r w:rsidRPr="0007261C">
              <w:rPr>
                <w:b/>
                <w:i/>
              </w:rPr>
              <w:t> </w:t>
            </w:r>
            <w:r w:rsidRPr="0007261C">
              <w:t>(EU) št. XXX/XXX [dublinska uredba], prosilec</w:t>
            </w:r>
            <w:r w:rsidRPr="0007261C">
              <w:rPr>
                <w:b/>
                <w:i/>
              </w:rPr>
              <w:t xml:space="preserve"> ni</w:t>
            </w:r>
            <w:r w:rsidRPr="0007261C">
              <w:t xml:space="preserve"> upravičen do pogojev za sprejem iz</w:t>
            </w:r>
            <w:r w:rsidRPr="0007261C">
              <w:rPr>
                <w:b/>
                <w:i/>
              </w:rPr>
              <w:t xml:space="preserve"> </w:t>
            </w:r>
            <w:r w:rsidRPr="0007261C">
              <w:t>členov 14 do 17.</w:t>
            </w:r>
          </w:p>
        </w:tc>
      </w:tr>
    </w:tbl>
    <w:p w14:paraId="757F8461"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{DE}</w:t>
      </w:r>
      <w:r w:rsidRPr="0007261C">
        <w:rPr>
          <w:noProof w:val="0"/>
        </w:rPr>
        <w:t>de</w:t>
      </w:r>
      <w:r w:rsidRPr="0007261C">
        <w:rPr>
          <w:rStyle w:val="HideTWBExt"/>
          <w:noProof w:val="0"/>
        </w:rPr>
        <w:t>&lt;/Original&gt;</w:t>
      </w:r>
    </w:p>
    <w:p w14:paraId="380685FC" w14:textId="77777777" w:rsidR="001F7D24" w:rsidRPr="0007261C" w:rsidRDefault="001F7D24" w:rsidP="001F7D24">
      <w:r w:rsidRPr="0007261C">
        <w:rPr>
          <w:rStyle w:val="HideTWBExt"/>
          <w:noProof w:val="0"/>
        </w:rPr>
        <w:t>&lt;/AmendB&gt;</w:t>
      </w:r>
    </w:p>
    <w:p w14:paraId="7965CDD2" w14:textId="237170AC"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67</w:t>
      </w:r>
      <w:r w:rsidRPr="0007261C">
        <w:rPr>
          <w:rStyle w:val="HideTWBExt"/>
          <w:b w:val="0"/>
          <w:noProof w:val="0"/>
        </w:rPr>
        <w:t>&lt;/NumAmB&gt;</w:t>
      </w:r>
    </w:p>
    <w:p w14:paraId="5195E906" w14:textId="1F49E890" w:rsidR="001F7D24" w:rsidRPr="0007261C" w:rsidRDefault="001F7D24" w:rsidP="001F7D24">
      <w:pPr>
        <w:pStyle w:val="NormalBold"/>
      </w:pPr>
      <w:r w:rsidRPr="0007261C">
        <w:rPr>
          <w:rStyle w:val="HideTWBExt"/>
          <w:b w:val="0"/>
          <w:noProof w:val="0"/>
        </w:rPr>
        <w:t>&lt;RepeatBlock-By&gt;&lt;Members&gt;</w:t>
      </w:r>
      <w:r w:rsidRPr="0007261C">
        <w:rPr>
          <w:color w:val="000000"/>
        </w:rPr>
        <w:t>Beatrix von Storch</w:t>
      </w:r>
      <w:r w:rsidRPr="0007261C">
        <w:rPr>
          <w:rStyle w:val="HideTWBExt"/>
          <w:b w:val="0"/>
          <w:noProof w:val="0"/>
        </w:rPr>
        <w:t>&lt;/Members&gt;</w:t>
      </w:r>
    </w:p>
    <w:p w14:paraId="7F196F35" w14:textId="77777777" w:rsidR="001F7D24" w:rsidRPr="0007261C" w:rsidRDefault="001F7D24" w:rsidP="001F7D24">
      <w:r w:rsidRPr="0007261C">
        <w:rPr>
          <w:rStyle w:val="HideTWBExt"/>
          <w:noProof w:val="0"/>
        </w:rPr>
        <w:t>&lt;/RepeatBlock-By&gt;</w:t>
      </w:r>
    </w:p>
    <w:p w14:paraId="0DCC30E7" w14:textId="548BD563"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6D7CD014" w14:textId="77777777" w:rsidR="001F7D24" w:rsidRPr="0007261C" w:rsidRDefault="001F7D24" w:rsidP="001F7D24">
      <w:pPr>
        <w:pStyle w:val="NormalBold"/>
      </w:pPr>
      <w:r w:rsidRPr="0007261C">
        <w:rPr>
          <w:rStyle w:val="HideTWBExt"/>
          <w:b w:val="0"/>
          <w:noProof w:val="0"/>
        </w:rPr>
        <w:t>&lt;Article&gt;</w:t>
      </w:r>
      <w:r w:rsidRPr="0007261C">
        <w:t>Uvodna izjava 10</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18D408E6" w14:textId="77777777" w:rsidTr="00040247">
        <w:trPr>
          <w:jc w:val="center"/>
        </w:trPr>
        <w:tc>
          <w:tcPr>
            <w:tcW w:w="9752" w:type="dxa"/>
            <w:gridSpan w:val="2"/>
          </w:tcPr>
          <w:p w14:paraId="68477803" w14:textId="77777777" w:rsidR="001F7D24" w:rsidRPr="0007261C" w:rsidRDefault="001F7D24" w:rsidP="00040247">
            <w:pPr>
              <w:keepNext/>
            </w:pPr>
          </w:p>
        </w:tc>
      </w:tr>
      <w:tr w:rsidR="001F7D24" w:rsidRPr="0007261C" w14:paraId="646B0593" w14:textId="77777777" w:rsidTr="00040247">
        <w:trPr>
          <w:jc w:val="center"/>
        </w:trPr>
        <w:tc>
          <w:tcPr>
            <w:tcW w:w="4876" w:type="dxa"/>
            <w:hideMark/>
          </w:tcPr>
          <w:p w14:paraId="1966120F" w14:textId="747F6692" w:rsidR="001F7D24" w:rsidRPr="0007261C" w:rsidRDefault="001F7D24" w:rsidP="00040247">
            <w:pPr>
              <w:pStyle w:val="ColumnHeading"/>
              <w:keepNext/>
            </w:pPr>
            <w:r w:rsidRPr="0007261C">
              <w:rPr>
                <w:color w:val="000000"/>
              </w:rPr>
              <w:t>Besedilo, ki ga predlaga Komisija</w:t>
            </w:r>
          </w:p>
        </w:tc>
        <w:tc>
          <w:tcPr>
            <w:tcW w:w="4876" w:type="dxa"/>
            <w:hideMark/>
          </w:tcPr>
          <w:p w14:paraId="7BCF8D42" w14:textId="43187F4F" w:rsidR="001F7D24" w:rsidRPr="0007261C" w:rsidRDefault="001F7D24" w:rsidP="00040247">
            <w:pPr>
              <w:pStyle w:val="ColumnHeading"/>
              <w:keepNext/>
            </w:pPr>
            <w:r w:rsidRPr="0007261C">
              <w:rPr>
                <w:color w:val="000000"/>
              </w:rPr>
              <w:t>Predlog spremembe</w:t>
            </w:r>
          </w:p>
        </w:tc>
      </w:tr>
      <w:tr w:rsidR="001F7D24" w:rsidRPr="0007261C" w14:paraId="21140DC7" w14:textId="77777777" w:rsidTr="00040247">
        <w:trPr>
          <w:jc w:val="center"/>
        </w:trPr>
        <w:tc>
          <w:tcPr>
            <w:tcW w:w="4876" w:type="dxa"/>
            <w:hideMark/>
          </w:tcPr>
          <w:p w14:paraId="78C1C81E" w14:textId="77777777" w:rsidR="001F7D24" w:rsidRPr="0007261C" w:rsidRDefault="001F7D24" w:rsidP="00040247">
            <w:pPr>
              <w:pStyle w:val="Normal6"/>
              <w:rPr>
                <w:b/>
                <w:i/>
              </w:rPr>
            </w:pPr>
            <w:r w:rsidRPr="0007261C">
              <w:t>(10)</w:t>
            </w:r>
            <w:r w:rsidRPr="0007261C">
              <w:rPr>
                <w:b/>
                <w:i/>
              </w:rPr>
              <w:tab/>
              <w:t>Treba bi bilo določiti standardne</w:t>
            </w:r>
            <w:r w:rsidRPr="0007261C">
              <w:t xml:space="preserve"> </w:t>
            </w:r>
            <w:r w:rsidRPr="0007261C">
              <w:rPr>
                <w:b/>
                <w:i/>
              </w:rPr>
              <w:t>pogoje</w:t>
            </w:r>
            <w:r w:rsidRPr="0007261C">
              <w:t xml:space="preserve"> za sprejem prosilcev</w:t>
            </w:r>
            <w:r w:rsidRPr="0007261C">
              <w:rPr>
                <w:b/>
                <w:i/>
              </w:rPr>
              <w:t>, ki bi zadoščali, da se jim zagotovijo dostojen življenjski standard in primerljivi življenjski pogoji v vseh državah članicah. Harmonizacija pogojev za sprejem prosilcev bi morala pomagati omejiti sekundarno gibanje prosilcev, na katero vplivajo različni pogoji za njihov sprejem.</w:t>
            </w:r>
          </w:p>
        </w:tc>
        <w:tc>
          <w:tcPr>
            <w:tcW w:w="4876" w:type="dxa"/>
            <w:hideMark/>
          </w:tcPr>
          <w:p w14:paraId="3D27206F" w14:textId="77777777" w:rsidR="001F7D24" w:rsidRPr="0007261C" w:rsidRDefault="001F7D24" w:rsidP="00040247">
            <w:pPr>
              <w:pStyle w:val="Normal6"/>
              <w:rPr>
                <w:b/>
                <w:i/>
                <w:szCs w:val="24"/>
              </w:rPr>
            </w:pPr>
            <w:r w:rsidRPr="0007261C">
              <w:t>(10)</w:t>
            </w:r>
            <w:r w:rsidRPr="0007261C">
              <w:rPr>
                <w:b/>
                <w:i/>
              </w:rPr>
              <w:tab/>
              <w:t xml:space="preserve">Pogoje </w:t>
            </w:r>
            <w:r w:rsidRPr="0007261C">
              <w:t>za sprejem prosilcev</w:t>
            </w:r>
            <w:r w:rsidRPr="0007261C">
              <w:rPr>
                <w:b/>
                <w:i/>
              </w:rPr>
              <w:t xml:space="preserve"> določajo države članice. Ti pogoji se zaradi upoštevanja načela subsidiarnosti ne smejo usklajevati. Poleg tega se razlike v sprejemnih pogojih pojavljajo zaradi različnih prednostnih nalog v proračunih posameznih držav članic.</w:t>
            </w:r>
          </w:p>
        </w:tc>
      </w:tr>
    </w:tbl>
    <w:p w14:paraId="196161C3"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47F040D8" w14:textId="1C4A7D77"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66F4717D" w14:textId="492EBDEA" w:rsidR="001F7D24" w:rsidRPr="0007261C" w:rsidRDefault="001F7D24" w:rsidP="001F7D24">
      <w:pPr>
        <w:pStyle w:val="Normal12Italic"/>
        <w:rPr>
          <w:noProof w:val="0"/>
        </w:rPr>
      </w:pPr>
      <w:r w:rsidRPr="0007261C">
        <w:rPr>
          <w:noProof w:val="0"/>
        </w:rPr>
        <w:t xml:space="preserve">Poznamo dopustne spremembe, ki temeljijo na načelu subsidiarnosti in so neločljivo povezane s spremembami v </w:t>
      </w:r>
      <w:r w:rsidR="008F54D4">
        <w:rPr>
          <w:noProof w:val="0"/>
        </w:rPr>
        <w:t>neoznačenem</w:t>
      </w:r>
      <w:r w:rsidRPr="0007261C">
        <w:rPr>
          <w:noProof w:val="0"/>
        </w:rPr>
        <w:t xml:space="preserve"> delu</w:t>
      </w:r>
      <w:r w:rsidR="008F54D4">
        <w:rPr>
          <w:noProof w:val="0"/>
        </w:rPr>
        <w:t xml:space="preserve"> besedila</w:t>
      </w:r>
      <w:r w:rsidRPr="0007261C">
        <w:rPr>
          <w:noProof w:val="0"/>
        </w:rPr>
        <w:t xml:space="preserve">. Ne bi bilo smiselno, da bi se </w:t>
      </w:r>
      <w:r w:rsidR="00040247" w:rsidRPr="0007261C">
        <w:rPr>
          <w:noProof w:val="0"/>
        </w:rPr>
        <w:t xml:space="preserve">to </w:t>
      </w:r>
      <w:r w:rsidRPr="0007261C">
        <w:rPr>
          <w:noProof w:val="0"/>
        </w:rPr>
        <w:t>načel</w:t>
      </w:r>
      <w:r w:rsidR="00040247" w:rsidRPr="0007261C">
        <w:rPr>
          <w:noProof w:val="0"/>
        </w:rPr>
        <w:t>o</w:t>
      </w:r>
      <w:r w:rsidRPr="0007261C">
        <w:rPr>
          <w:noProof w:val="0"/>
        </w:rPr>
        <w:t xml:space="preserve"> uporabljal</w:t>
      </w:r>
      <w:r w:rsidR="00040247" w:rsidRPr="0007261C">
        <w:rPr>
          <w:noProof w:val="0"/>
        </w:rPr>
        <w:t>o</w:t>
      </w:r>
      <w:r w:rsidRPr="0007261C">
        <w:rPr>
          <w:noProof w:val="0"/>
        </w:rPr>
        <w:t xml:space="preserve"> samo za siv</w:t>
      </w:r>
      <w:r w:rsidR="008F54D4">
        <w:rPr>
          <w:noProof w:val="0"/>
        </w:rPr>
        <w:t>o označeni</w:t>
      </w:r>
      <w:r w:rsidRPr="0007261C">
        <w:rPr>
          <w:noProof w:val="0"/>
        </w:rPr>
        <w:t xml:space="preserve"> del.</w:t>
      </w:r>
    </w:p>
    <w:p w14:paraId="4AB2AC24" w14:textId="77777777" w:rsidR="001F7D24" w:rsidRPr="0007261C" w:rsidRDefault="001F7D24" w:rsidP="001F7D24">
      <w:r w:rsidRPr="0007261C">
        <w:rPr>
          <w:rStyle w:val="HideTWBExt"/>
          <w:noProof w:val="0"/>
        </w:rPr>
        <w:t>&lt;/AmendB&gt;</w:t>
      </w:r>
    </w:p>
    <w:p w14:paraId="615FBC17" w14:textId="305459E2"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68</w:t>
      </w:r>
      <w:r w:rsidRPr="0007261C">
        <w:rPr>
          <w:rStyle w:val="HideTWBExt"/>
          <w:b w:val="0"/>
          <w:noProof w:val="0"/>
        </w:rPr>
        <w:t>&lt;/NumAmB&gt;</w:t>
      </w:r>
    </w:p>
    <w:p w14:paraId="30BFAE73" w14:textId="6FB30086" w:rsidR="001F7D24" w:rsidRPr="0007261C" w:rsidRDefault="001F7D24" w:rsidP="001F7D24">
      <w:pPr>
        <w:pStyle w:val="NormalBold"/>
      </w:pPr>
      <w:r w:rsidRPr="0007261C">
        <w:rPr>
          <w:rStyle w:val="HideTWBExt"/>
          <w:b w:val="0"/>
          <w:noProof w:val="0"/>
        </w:rPr>
        <w:t>&lt;RepeatBlock-By&gt;&lt;Members&gt;</w:t>
      </w:r>
      <w:r w:rsidRPr="0007261C">
        <w:rPr>
          <w:color w:val="000000"/>
        </w:rPr>
        <w:t>Jussi Halla-aho</w:t>
      </w:r>
      <w:r w:rsidRPr="0007261C">
        <w:rPr>
          <w:rStyle w:val="HideTWBExt"/>
          <w:b w:val="0"/>
          <w:noProof w:val="0"/>
        </w:rPr>
        <w:t>&lt;/Members&gt;</w:t>
      </w:r>
    </w:p>
    <w:p w14:paraId="4494416D" w14:textId="77777777" w:rsidR="001F7D24" w:rsidRPr="0007261C" w:rsidRDefault="001F7D24" w:rsidP="001F7D24">
      <w:r w:rsidRPr="0007261C">
        <w:rPr>
          <w:rStyle w:val="HideTWBExt"/>
          <w:noProof w:val="0"/>
        </w:rPr>
        <w:t>&lt;/RepeatBlock-By&gt;</w:t>
      </w:r>
    </w:p>
    <w:p w14:paraId="069ECFAA" w14:textId="096A896A"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159150CD" w14:textId="77777777" w:rsidR="001F7D24" w:rsidRPr="0007261C" w:rsidRDefault="001F7D24" w:rsidP="001F7D24">
      <w:pPr>
        <w:pStyle w:val="NormalBold"/>
      </w:pPr>
      <w:r w:rsidRPr="0007261C">
        <w:rPr>
          <w:rStyle w:val="HideTWBExt"/>
          <w:b w:val="0"/>
          <w:noProof w:val="0"/>
        </w:rPr>
        <w:t>&lt;Article&gt;</w:t>
      </w:r>
      <w:r w:rsidRPr="0007261C">
        <w:t>Uvodna izjava 10</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55203281" w14:textId="77777777" w:rsidTr="00040247">
        <w:trPr>
          <w:jc w:val="center"/>
        </w:trPr>
        <w:tc>
          <w:tcPr>
            <w:tcW w:w="9752" w:type="dxa"/>
            <w:gridSpan w:val="2"/>
          </w:tcPr>
          <w:p w14:paraId="02D58A1D" w14:textId="77777777" w:rsidR="001F7D24" w:rsidRPr="0007261C" w:rsidRDefault="001F7D24" w:rsidP="00040247">
            <w:pPr>
              <w:keepNext/>
            </w:pPr>
          </w:p>
        </w:tc>
      </w:tr>
      <w:tr w:rsidR="001F7D24" w:rsidRPr="0007261C" w14:paraId="7D8EBE1E" w14:textId="77777777" w:rsidTr="00040247">
        <w:trPr>
          <w:jc w:val="center"/>
        </w:trPr>
        <w:tc>
          <w:tcPr>
            <w:tcW w:w="4876" w:type="dxa"/>
            <w:hideMark/>
          </w:tcPr>
          <w:p w14:paraId="4F3E7301" w14:textId="00A394E3" w:rsidR="001F7D24" w:rsidRPr="0007261C" w:rsidRDefault="001F7D24" w:rsidP="00040247">
            <w:pPr>
              <w:pStyle w:val="ColumnHeading"/>
              <w:keepNext/>
            </w:pPr>
            <w:r w:rsidRPr="0007261C">
              <w:rPr>
                <w:color w:val="000000"/>
              </w:rPr>
              <w:t>Besedilo, ki ga predlaga Komisija</w:t>
            </w:r>
          </w:p>
        </w:tc>
        <w:tc>
          <w:tcPr>
            <w:tcW w:w="4876" w:type="dxa"/>
            <w:hideMark/>
          </w:tcPr>
          <w:p w14:paraId="29CECCAC" w14:textId="1B4E7AFE" w:rsidR="001F7D24" w:rsidRPr="0007261C" w:rsidRDefault="001F7D24" w:rsidP="00040247">
            <w:pPr>
              <w:pStyle w:val="ColumnHeading"/>
              <w:keepNext/>
            </w:pPr>
            <w:r w:rsidRPr="0007261C">
              <w:rPr>
                <w:color w:val="000000"/>
              </w:rPr>
              <w:t>Predlog spremembe</w:t>
            </w:r>
          </w:p>
        </w:tc>
      </w:tr>
      <w:tr w:rsidR="001F7D24" w:rsidRPr="0007261C" w14:paraId="38AE05D4" w14:textId="77777777" w:rsidTr="00040247">
        <w:trPr>
          <w:jc w:val="center"/>
        </w:trPr>
        <w:tc>
          <w:tcPr>
            <w:tcW w:w="4876" w:type="dxa"/>
            <w:hideMark/>
          </w:tcPr>
          <w:p w14:paraId="68208AB8" w14:textId="77777777" w:rsidR="001F7D24" w:rsidRPr="0007261C" w:rsidRDefault="001F7D24" w:rsidP="00040247">
            <w:pPr>
              <w:pStyle w:val="Normal6"/>
              <w:rPr>
                <w:b/>
                <w:i/>
              </w:rPr>
            </w:pPr>
            <w:r w:rsidRPr="0007261C">
              <w:t>(10)</w:t>
            </w:r>
            <w:r w:rsidRPr="0007261C">
              <w:rPr>
                <w:b/>
                <w:i/>
              </w:rPr>
              <w:tab/>
            </w:r>
            <w:r w:rsidRPr="0007261C">
              <w:t>Treba bi bilo določiti standardne pogoje za sprejem prosilcev</w:t>
            </w:r>
            <w:r w:rsidRPr="0007261C">
              <w:rPr>
                <w:b/>
                <w:i/>
              </w:rPr>
              <w:t>, ki bi zadoščali, da se jim zagotovijo dostojen življenjski standard in primerljivi življenjski pogoji</w:t>
            </w:r>
            <w:r w:rsidRPr="0007261C">
              <w:t xml:space="preserve"> v vseh državah članicah. Harmonizacija pogojev za sprejem prosilcev bi morala pomagati omejiti sekundarno gibanje prosilcev, na katero vplivajo različni pogoji za njihov sprejem.</w:t>
            </w:r>
          </w:p>
        </w:tc>
        <w:tc>
          <w:tcPr>
            <w:tcW w:w="4876" w:type="dxa"/>
            <w:hideMark/>
          </w:tcPr>
          <w:p w14:paraId="43769E91" w14:textId="77777777" w:rsidR="001F7D24" w:rsidRPr="0007261C" w:rsidRDefault="001F7D24" w:rsidP="00040247">
            <w:pPr>
              <w:pStyle w:val="Normal6"/>
              <w:rPr>
                <w:b/>
                <w:i/>
                <w:szCs w:val="24"/>
              </w:rPr>
            </w:pPr>
            <w:r w:rsidRPr="0007261C">
              <w:t>(10)</w:t>
            </w:r>
            <w:r w:rsidRPr="0007261C">
              <w:rPr>
                <w:b/>
                <w:i/>
              </w:rPr>
              <w:tab/>
            </w:r>
            <w:r w:rsidRPr="0007261C">
              <w:t>Treba bi bilo določiti standardne pogoje za sprejem prosilcev</w:t>
            </w:r>
            <w:r w:rsidRPr="0007261C">
              <w:rPr>
                <w:b/>
                <w:i/>
              </w:rPr>
              <w:t xml:space="preserve"> in primerljive življenjske pogoje</w:t>
            </w:r>
            <w:r w:rsidRPr="0007261C">
              <w:t xml:space="preserve"> v vseh državah članicah. Harmonizacija pogojev za sprejem prosilcev bi morala pomagati omejiti sekundarno gibanje prosilcev, na katero vplivajo različni pogoji za njihov sprejem.</w:t>
            </w:r>
          </w:p>
        </w:tc>
      </w:tr>
    </w:tbl>
    <w:p w14:paraId="0722781A"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50662801" w14:textId="78462725"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7A198ECB" w14:textId="77777777" w:rsidR="001F7D24" w:rsidRPr="0007261C" w:rsidRDefault="001F7D24" w:rsidP="001F7D24">
      <w:pPr>
        <w:pStyle w:val="Normal12Italic"/>
        <w:rPr>
          <w:noProof w:val="0"/>
        </w:rPr>
      </w:pPr>
      <w:r w:rsidRPr="0007261C">
        <w:rPr>
          <w:noProof w:val="0"/>
        </w:rPr>
        <w:t>Izraz „dostojen“ ima subjektiven pomen in dopušča različne razlage.</w:t>
      </w:r>
    </w:p>
    <w:p w14:paraId="4187F92F" w14:textId="77777777" w:rsidR="001F7D24" w:rsidRPr="0007261C" w:rsidRDefault="001F7D24" w:rsidP="001F7D24">
      <w:r w:rsidRPr="0007261C">
        <w:rPr>
          <w:rStyle w:val="HideTWBExt"/>
          <w:noProof w:val="0"/>
        </w:rPr>
        <w:t>&lt;/AmendB&gt;</w:t>
      </w:r>
    </w:p>
    <w:p w14:paraId="6861D25B" w14:textId="6484647D"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69</w:t>
      </w:r>
      <w:r w:rsidRPr="0007261C">
        <w:rPr>
          <w:rStyle w:val="HideTWBExt"/>
          <w:b w:val="0"/>
          <w:noProof w:val="0"/>
        </w:rPr>
        <w:t>&lt;/NumAmB&gt;</w:t>
      </w:r>
    </w:p>
    <w:p w14:paraId="0BCFE971" w14:textId="70C2FF34" w:rsidR="001F7D24" w:rsidRPr="0007261C" w:rsidRDefault="001F7D24" w:rsidP="001F7D24">
      <w:pPr>
        <w:pStyle w:val="NormalBold"/>
      </w:pPr>
      <w:r w:rsidRPr="0007261C">
        <w:rPr>
          <w:rStyle w:val="HideTWBExt"/>
          <w:b w:val="0"/>
          <w:noProof w:val="0"/>
        </w:rPr>
        <w:t>&lt;RepeatBlock-By&gt;&lt;Members&gt;</w:t>
      </w:r>
      <w:r w:rsidRPr="0007261C">
        <w:rPr>
          <w:color w:val="000000"/>
        </w:rPr>
        <w:t>Alessandra Mussolini, Salvatore Domenico Pogliese</w:t>
      </w:r>
      <w:r w:rsidRPr="0007261C">
        <w:rPr>
          <w:rStyle w:val="HideTWBExt"/>
          <w:b w:val="0"/>
          <w:noProof w:val="0"/>
        </w:rPr>
        <w:t>&lt;/Members&gt;</w:t>
      </w:r>
    </w:p>
    <w:p w14:paraId="423B5B9C" w14:textId="77777777" w:rsidR="001F7D24" w:rsidRPr="0007261C" w:rsidRDefault="001F7D24" w:rsidP="001F7D24">
      <w:r w:rsidRPr="0007261C">
        <w:rPr>
          <w:rStyle w:val="HideTWBExt"/>
          <w:noProof w:val="0"/>
        </w:rPr>
        <w:t>&lt;/RepeatBlock-By&gt;</w:t>
      </w:r>
    </w:p>
    <w:p w14:paraId="7A36350D" w14:textId="6B968C5E"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0C9E3B92" w14:textId="77777777" w:rsidR="001F7D24" w:rsidRPr="0007261C" w:rsidRDefault="001F7D24" w:rsidP="001F7D24">
      <w:pPr>
        <w:pStyle w:val="NormalBold"/>
      </w:pPr>
      <w:r w:rsidRPr="0007261C">
        <w:rPr>
          <w:rStyle w:val="HideTWBExt"/>
          <w:b w:val="0"/>
          <w:noProof w:val="0"/>
        </w:rPr>
        <w:t>&lt;Article&gt;</w:t>
      </w:r>
      <w:r w:rsidRPr="0007261C">
        <w:t>Uvodna izjava 10</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59455BAC" w14:textId="77777777" w:rsidTr="00040247">
        <w:trPr>
          <w:jc w:val="center"/>
        </w:trPr>
        <w:tc>
          <w:tcPr>
            <w:tcW w:w="9752" w:type="dxa"/>
            <w:gridSpan w:val="2"/>
          </w:tcPr>
          <w:p w14:paraId="2D600FA8" w14:textId="77777777" w:rsidR="001F7D24" w:rsidRPr="0007261C" w:rsidRDefault="001F7D24" w:rsidP="00040247">
            <w:pPr>
              <w:keepNext/>
            </w:pPr>
          </w:p>
        </w:tc>
      </w:tr>
      <w:tr w:rsidR="001F7D24" w:rsidRPr="0007261C" w14:paraId="1169933E" w14:textId="77777777" w:rsidTr="00040247">
        <w:trPr>
          <w:jc w:val="center"/>
        </w:trPr>
        <w:tc>
          <w:tcPr>
            <w:tcW w:w="4876" w:type="dxa"/>
            <w:hideMark/>
          </w:tcPr>
          <w:p w14:paraId="54DAC5CD" w14:textId="05F37207" w:rsidR="001F7D24" w:rsidRPr="0007261C" w:rsidRDefault="001F7D24" w:rsidP="00040247">
            <w:pPr>
              <w:pStyle w:val="ColumnHeading"/>
              <w:keepNext/>
            </w:pPr>
            <w:r w:rsidRPr="0007261C">
              <w:rPr>
                <w:color w:val="000000"/>
              </w:rPr>
              <w:t>Besedilo, ki ga predlaga Komisija</w:t>
            </w:r>
          </w:p>
        </w:tc>
        <w:tc>
          <w:tcPr>
            <w:tcW w:w="4876" w:type="dxa"/>
            <w:hideMark/>
          </w:tcPr>
          <w:p w14:paraId="67E32E06" w14:textId="6D96021A" w:rsidR="001F7D24" w:rsidRPr="0007261C" w:rsidRDefault="001F7D24" w:rsidP="00040247">
            <w:pPr>
              <w:pStyle w:val="ColumnHeading"/>
              <w:keepNext/>
            </w:pPr>
            <w:r w:rsidRPr="0007261C">
              <w:rPr>
                <w:color w:val="000000"/>
              </w:rPr>
              <w:t>Predlog spremembe</w:t>
            </w:r>
          </w:p>
        </w:tc>
      </w:tr>
      <w:tr w:rsidR="001F7D24" w:rsidRPr="0007261C" w14:paraId="19D1A0C8" w14:textId="77777777" w:rsidTr="00040247">
        <w:trPr>
          <w:jc w:val="center"/>
        </w:trPr>
        <w:tc>
          <w:tcPr>
            <w:tcW w:w="4876" w:type="dxa"/>
            <w:hideMark/>
          </w:tcPr>
          <w:p w14:paraId="1A427D0E" w14:textId="77777777" w:rsidR="001F7D24" w:rsidRPr="0007261C" w:rsidRDefault="001F7D24" w:rsidP="00040247">
            <w:pPr>
              <w:pStyle w:val="Normal6"/>
              <w:rPr>
                <w:b/>
                <w:i/>
              </w:rPr>
            </w:pPr>
            <w:r w:rsidRPr="0007261C">
              <w:t>(10)</w:t>
            </w:r>
            <w:r w:rsidRPr="0007261C">
              <w:rPr>
                <w:b/>
                <w:i/>
              </w:rPr>
              <w:tab/>
            </w:r>
            <w:r w:rsidRPr="0007261C">
              <w:t>Treba bi bilo določiti standardne pogoje za sprejem prosilcev, ki bi zadoščali, da se jim zagotovijo</w:t>
            </w:r>
            <w:r w:rsidRPr="0007261C">
              <w:rPr>
                <w:b/>
                <w:i/>
              </w:rPr>
              <w:t xml:space="preserve"> dostojen</w:t>
            </w:r>
            <w:r w:rsidRPr="0007261C">
              <w:t xml:space="preserve"> življenjski standard in primerljivi življenjski pogoji v vseh državah članicah. Harmonizacija pogojev za sprejem prosilcev bi morala pomagati omejiti sekundarno gibanje prosilcev, na katero vplivajo različni pogoji za njihov sprejem.</w:t>
            </w:r>
          </w:p>
        </w:tc>
        <w:tc>
          <w:tcPr>
            <w:tcW w:w="4876" w:type="dxa"/>
            <w:hideMark/>
          </w:tcPr>
          <w:p w14:paraId="03C4392A" w14:textId="77777777" w:rsidR="001F7D24" w:rsidRPr="0007261C" w:rsidRDefault="001F7D24" w:rsidP="00040247">
            <w:pPr>
              <w:pStyle w:val="Normal6"/>
              <w:rPr>
                <w:b/>
                <w:i/>
                <w:szCs w:val="24"/>
              </w:rPr>
            </w:pPr>
            <w:r w:rsidRPr="0007261C">
              <w:t>(10)</w:t>
            </w:r>
            <w:r w:rsidRPr="0007261C">
              <w:rPr>
                <w:b/>
                <w:i/>
              </w:rPr>
              <w:tab/>
            </w:r>
            <w:r w:rsidRPr="0007261C">
              <w:t>Treba bi bilo določiti standardne pogoje za sprejem prosilcev, ki bi zadoščali, da se jim zagotovijo</w:t>
            </w:r>
            <w:r w:rsidRPr="0007261C">
              <w:rPr>
                <w:b/>
                <w:i/>
              </w:rPr>
              <w:t xml:space="preserve"> primeren</w:t>
            </w:r>
            <w:r w:rsidRPr="0007261C">
              <w:t xml:space="preserve"> življenjski standard in primerljivi življenjski pogoji v vseh državah članicah. Harmonizacija pogojev za sprejem prosilcev bi morala pomagati omejiti sekundarno gibanje prosilcev, na katero vplivajo različni pogoji za njihov sprejem.</w:t>
            </w:r>
          </w:p>
        </w:tc>
      </w:tr>
    </w:tbl>
    <w:p w14:paraId="1A11C5B1"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{IT}</w:t>
      </w:r>
      <w:r w:rsidRPr="0007261C">
        <w:rPr>
          <w:noProof w:val="0"/>
        </w:rPr>
        <w:t>it</w:t>
      </w:r>
      <w:r w:rsidRPr="0007261C">
        <w:rPr>
          <w:rStyle w:val="HideTWBExt"/>
          <w:noProof w:val="0"/>
        </w:rPr>
        <w:t>&lt;/Original&gt;</w:t>
      </w:r>
    </w:p>
    <w:p w14:paraId="36D9D125" w14:textId="0A0A8C5D"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5D395AF8" w14:textId="77777777" w:rsidR="001F7D24" w:rsidRPr="0007261C" w:rsidRDefault="001F7D24" w:rsidP="001F7D24">
      <w:pPr>
        <w:pStyle w:val="Normal12Italic"/>
        <w:rPr>
          <w:noProof w:val="0"/>
        </w:rPr>
      </w:pPr>
      <w:r w:rsidRPr="0007261C">
        <w:rPr>
          <w:noProof w:val="0"/>
        </w:rPr>
        <w:t>Raba pridevnika „dostojen“ za opis življenjskega standarda, ki mora biti prosilcem zagotovljen s sprejetjem usklajenih pogojev za sprejem, ne da bi opredelili njegove različne pomene, lahko vodi k sporom z zadevnimi posamezniki.</w:t>
      </w:r>
    </w:p>
    <w:p w14:paraId="7C63D6D3" w14:textId="77777777" w:rsidR="001F7D24" w:rsidRPr="0007261C" w:rsidRDefault="001F7D24" w:rsidP="001F7D24">
      <w:r w:rsidRPr="0007261C">
        <w:rPr>
          <w:rStyle w:val="HideTWBExt"/>
          <w:noProof w:val="0"/>
        </w:rPr>
        <w:t>&lt;/AmendB&gt;</w:t>
      </w:r>
    </w:p>
    <w:p w14:paraId="79FD8AC0" w14:textId="4631D681"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70</w:t>
      </w:r>
      <w:r w:rsidRPr="0007261C">
        <w:rPr>
          <w:rStyle w:val="HideTWBExt"/>
          <w:b w:val="0"/>
          <w:noProof w:val="0"/>
        </w:rPr>
        <w:t>&lt;/NumAmB&gt;</w:t>
      </w:r>
    </w:p>
    <w:p w14:paraId="0EC0DF57" w14:textId="663A788E" w:rsidR="001F7D24" w:rsidRPr="0007261C" w:rsidRDefault="001F7D24" w:rsidP="001F7D24">
      <w:pPr>
        <w:pStyle w:val="NormalBold"/>
      </w:pPr>
      <w:r w:rsidRPr="0007261C">
        <w:rPr>
          <w:rStyle w:val="HideTWBExt"/>
          <w:b w:val="0"/>
          <w:noProof w:val="0"/>
        </w:rPr>
        <w:t>&lt;RepeatBlock-By&gt;&lt;Members&gt;</w:t>
      </w:r>
      <w:r w:rsidRPr="0007261C">
        <w:rPr>
          <w:color w:val="000000"/>
        </w:rPr>
        <w:t>Bodil Valero</w:t>
      </w:r>
      <w:r w:rsidRPr="0007261C">
        <w:rPr>
          <w:rStyle w:val="HideTWBExt"/>
          <w:b w:val="0"/>
          <w:noProof w:val="0"/>
        </w:rPr>
        <w:t>&lt;/Members&gt;</w:t>
      </w:r>
    </w:p>
    <w:p w14:paraId="1844BC30" w14:textId="77777777" w:rsidR="001F7D24" w:rsidRPr="0007261C" w:rsidRDefault="001F7D24" w:rsidP="001F7D24">
      <w:r w:rsidRPr="0007261C">
        <w:rPr>
          <w:rStyle w:val="HideTWBExt"/>
          <w:noProof w:val="0"/>
        </w:rPr>
        <w:t>&lt;AuNomDe&gt;</w:t>
      </w:r>
      <w:r w:rsidRPr="0007261C">
        <w:rPr>
          <w:rStyle w:val="HideTWBInt"/>
        </w:rPr>
        <w:t>{Verts/ALE}</w:t>
      </w:r>
      <w:r w:rsidRPr="0007261C">
        <w:t>v imenu skupine Verts/ALE</w:t>
      </w:r>
      <w:r w:rsidRPr="0007261C">
        <w:rPr>
          <w:rStyle w:val="HideTWBExt"/>
          <w:noProof w:val="0"/>
        </w:rPr>
        <w:t>&lt;/AuNomDe&gt;</w:t>
      </w:r>
    </w:p>
    <w:p w14:paraId="1FF43E07" w14:textId="77777777" w:rsidR="001F7D24" w:rsidRPr="0007261C" w:rsidRDefault="001F7D24" w:rsidP="001F7D24">
      <w:r w:rsidRPr="0007261C">
        <w:rPr>
          <w:rStyle w:val="HideTWBExt"/>
          <w:noProof w:val="0"/>
        </w:rPr>
        <w:t>&lt;/RepeatBlock-By&gt;</w:t>
      </w:r>
    </w:p>
    <w:p w14:paraId="77FC5C0B" w14:textId="50D98F65"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27641978" w14:textId="77777777" w:rsidR="001F7D24" w:rsidRPr="0007261C" w:rsidRDefault="001F7D24" w:rsidP="001F7D24">
      <w:pPr>
        <w:pStyle w:val="NormalBold"/>
      </w:pPr>
      <w:r w:rsidRPr="0007261C">
        <w:rPr>
          <w:rStyle w:val="HideTWBExt"/>
          <w:b w:val="0"/>
          <w:noProof w:val="0"/>
        </w:rPr>
        <w:t>&lt;Article&gt;</w:t>
      </w:r>
      <w:r w:rsidRPr="0007261C">
        <w:t>Uvodna izjava 11</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00919D51" w14:textId="77777777" w:rsidTr="00040247">
        <w:trPr>
          <w:jc w:val="center"/>
        </w:trPr>
        <w:tc>
          <w:tcPr>
            <w:tcW w:w="9752" w:type="dxa"/>
            <w:gridSpan w:val="2"/>
          </w:tcPr>
          <w:p w14:paraId="4631D3A8" w14:textId="77777777" w:rsidR="001F7D24" w:rsidRPr="0007261C" w:rsidRDefault="001F7D24" w:rsidP="00040247">
            <w:pPr>
              <w:keepNext/>
            </w:pPr>
          </w:p>
        </w:tc>
      </w:tr>
      <w:tr w:rsidR="001F7D24" w:rsidRPr="0007261C" w14:paraId="12C7A7B0" w14:textId="77777777" w:rsidTr="00040247">
        <w:trPr>
          <w:jc w:val="center"/>
        </w:trPr>
        <w:tc>
          <w:tcPr>
            <w:tcW w:w="4876" w:type="dxa"/>
            <w:hideMark/>
          </w:tcPr>
          <w:p w14:paraId="6D4CD243" w14:textId="67FDDBAF" w:rsidR="001F7D24" w:rsidRPr="0007261C" w:rsidRDefault="001F7D24" w:rsidP="00040247">
            <w:pPr>
              <w:pStyle w:val="ColumnHeading"/>
              <w:keepNext/>
            </w:pPr>
            <w:r w:rsidRPr="0007261C">
              <w:rPr>
                <w:color w:val="000000"/>
              </w:rPr>
              <w:t>Besedilo, ki ga predlaga Komisija</w:t>
            </w:r>
          </w:p>
        </w:tc>
        <w:tc>
          <w:tcPr>
            <w:tcW w:w="4876" w:type="dxa"/>
            <w:hideMark/>
          </w:tcPr>
          <w:p w14:paraId="372B4A21" w14:textId="3EB864CC" w:rsidR="001F7D24" w:rsidRPr="0007261C" w:rsidRDefault="001F7D24" w:rsidP="00040247">
            <w:pPr>
              <w:pStyle w:val="ColumnHeading"/>
              <w:keepNext/>
            </w:pPr>
            <w:r w:rsidRPr="0007261C">
              <w:rPr>
                <w:color w:val="000000"/>
              </w:rPr>
              <w:t>Predlog spremembe</w:t>
            </w:r>
          </w:p>
        </w:tc>
      </w:tr>
      <w:tr w:rsidR="001F7D24" w:rsidRPr="0007261C" w14:paraId="5B2B901D" w14:textId="77777777" w:rsidTr="00040247">
        <w:trPr>
          <w:jc w:val="center"/>
        </w:trPr>
        <w:tc>
          <w:tcPr>
            <w:tcW w:w="4876" w:type="dxa"/>
            <w:hideMark/>
          </w:tcPr>
          <w:p w14:paraId="1078BA4C" w14:textId="77777777" w:rsidR="001F7D24" w:rsidRPr="0007261C" w:rsidRDefault="001F7D24" w:rsidP="00040247">
            <w:pPr>
              <w:pStyle w:val="Normal6"/>
              <w:rPr>
                <w:b/>
                <w:i/>
              </w:rPr>
            </w:pPr>
            <w:r w:rsidRPr="0007261C">
              <w:t>(11)</w:t>
            </w:r>
            <w:r w:rsidRPr="0007261C">
              <w:rPr>
                <w:b/>
                <w:i/>
              </w:rPr>
              <w:tab/>
            </w:r>
            <w:r w:rsidRPr="0007261C">
              <w:t>Zato da bi se prosilci zavedali posledic pobega, bi jih morale države članice enotno kar najhitreje in najpozneje ob</w:t>
            </w:r>
            <w:r w:rsidRPr="0007261C">
              <w:rPr>
                <w:b/>
                <w:i/>
              </w:rPr>
              <w:t xml:space="preserve"> vložiti</w:t>
            </w:r>
            <w:r w:rsidRPr="0007261C">
              <w:t xml:space="preserve"> prošnje obvestiti o vseh obveznostih</w:t>
            </w:r>
            <w:r w:rsidRPr="0007261C">
              <w:rPr>
                <w:b/>
                <w:i/>
              </w:rPr>
              <w:t>, ki jih morajo prosilci izpolnjevati</w:t>
            </w:r>
            <w:r w:rsidRPr="0007261C">
              <w:t xml:space="preserve"> v zvezi s pogoji za sprejem, vključno z okoliščinami, v katerih se lahko materialni pogoji za sprejem omejijo, ter o vseh koristih.</w:t>
            </w:r>
          </w:p>
        </w:tc>
        <w:tc>
          <w:tcPr>
            <w:tcW w:w="4876" w:type="dxa"/>
            <w:hideMark/>
          </w:tcPr>
          <w:p w14:paraId="028FA14C" w14:textId="77777777" w:rsidR="001F7D24" w:rsidRPr="0007261C" w:rsidRDefault="001F7D24" w:rsidP="00040247">
            <w:pPr>
              <w:pStyle w:val="Normal6"/>
              <w:rPr>
                <w:b/>
                <w:i/>
                <w:szCs w:val="24"/>
              </w:rPr>
            </w:pPr>
            <w:r w:rsidRPr="0007261C">
              <w:t>(11)</w:t>
            </w:r>
            <w:r w:rsidRPr="0007261C">
              <w:rPr>
                <w:b/>
                <w:i/>
              </w:rPr>
              <w:tab/>
            </w:r>
            <w:r w:rsidRPr="0007261C">
              <w:t>Zato da bi se prosilci zavedali posledic pobega, bi jih morale države članice enotno kar najhitreje in najpozneje ob</w:t>
            </w:r>
            <w:r w:rsidRPr="0007261C">
              <w:rPr>
                <w:b/>
                <w:i/>
              </w:rPr>
              <w:t xml:space="preserve"> vložitvi</w:t>
            </w:r>
            <w:r w:rsidRPr="0007261C">
              <w:t xml:space="preserve"> prošnje obvestiti o vseh</w:t>
            </w:r>
            <w:r w:rsidRPr="0007261C">
              <w:rPr>
                <w:b/>
                <w:i/>
              </w:rPr>
              <w:t xml:space="preserve"> pravicah in</w:t>
            </w:r>
            <w:r w:rsidRPr="0007261C">
              <w:t xml:space="preserve"> obveznostih v zvezi s pogoji za sprejem, vključno z okoliščinami, v katerih se lahko materialni pogoji za sprejem omejijo, ter o vseh koristih</w:t>
            </w:r>
            <w:r w:rsidRPr="0007261C">
              <w:rPr>
                <w:b/>
                <w:i/>
              </w:rPr>
              <w:t xml:space="preserve"> in pravni pomoči, posebnih potrebah, pravnih sredstvih in pravici do pritožbe zoper pridržanje ali odločitve v zvezi z nadomestitvijo, omejitvijo ali ukinitvijo pogojev za sprejem in informacijah o ustreznem azilnem postopku</w:t>
            </w:r>
            <w:r w:rsidRPr="0007261C">
              <w:t>.</w:t>
            </w:r>
          </w:p>
        </w:tc>
      </w:tr>
    </w:tbl>
    <w:p w14:paraId="31448886"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2D363AF2" w14:textId="77777777" w:rsidR="001F7D24" w:rsidRPr="0007261C" w:rsidRDefault="001F7D24" w:rsidP="001F7D24">
      <w:r w:rsidRPr="0007261C">
        <w:rPr>
          <w:rStyle w:val="HideTWBExt"/>
          <w:noProof w:val="0"/>
        </w:rPr>
        <w:t>&lt;/AmendB&gt;</w:t>
      </w:r>
    </w:p>
    <w:p w14:paraId="4ECA7B9E" w14:textId="6B158D60"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71</w:t>
      </w:r>
      <w:r w:rsidRPr="0007261C">
        <w:rPr>
          <w:rStyle w:val="HideTWBExt"/>
          <w:b w:val="0"/>
          <w:noProof w:val="0"/>
        </w:rPr>
        <w:t>&lt;/NumAmB&gt;</w:t>
      </w:r>
    </w:p>
    <w:p w14:paraId="48F53EC7" w14:textId="6A7B4476" w:rsidR="001F7D24" w:rsidRPr="0007261C" w:rsidRDefault="001F7D24" w:rsidP="001F7D24">
      <w:pPr>
        <w:pStyle w:val="NormalBold"/>
      </w:pPr>
      <w:r w:rsidRPr="0007261C">
        <w:rPr>
          <w:rStyle w:val="HideTWBExt"/>
          <w:b w:val="0"/>
          <w:noProof w:val="0"/>
        </w:rPr>
        <w:t>&lt;RepeatBlock-By&gt;&lt;Members&gt;</w:t>
      </w:r>
      <w:r w:rsidRPr="0007261C">
        <w:rPr>
          <w:color w:val="000000"/>
        </w:rPr>
        <w:t>Laura Ferrara, Ignazio Corrao, Fabio Massimo Castaldo</w:t>
      </w:r>
      <w:r w:rsidRPr="0007261C">
        <w:rPr>
          <w:rStyle w:val="HideTWBExt"/>
          <w:b w:val="0"/>
          <w:noProof w:val="0"/>
        </w:rPr>
        <w:t>&lt;/Members&gt;</w:t>
      </w:r>
    </w:p>
    <w:p w14:paraId="03764518" w14:textId="77777777" w:rsidR="001F7D24" w:rsidRPr="0007261C" w:rsidRDefault="001F7D24" w:rsidP="001F7D24">
      <w:r w:rsidRPr="0007261C">
        <w:rPr>
          <w:rStyle w:val="HideTWBExt"/>
          <w:noProof w:val="0"/>
        </w:rPr>
        <w:t>&lt;/RepeatBlock-By&gt;</w:t>
      </w:r>
    </w:p>
    <w:p w14:paraId="6B45534D" w14:textId="347D1FCE"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5D99A9E8" w14:textId="77777777" w:rsidR="001F7D24" w:rsidRPr="0007261C" w:rsidRDefault="001F7D24" w:rsidP="001F7D24">
      <w:pPr>
        <w:pStyle w:val="NormalBold"/>
      </w:pPr>
      <w:r w:rsidRPr="0007261C">
        <w:rPr>
          <w:rStyle w:val="HideTWBExt"/>
          <w:b w:val="0"/>
          <w:noProof w:val="0"/>
        </w:rPr>
        <w:t>&lt;Article&gt;</w:t>
      </w:r>
      <w:r w:rsidRPr="0007261C">
        <w:t>Uvodna izjava 11</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1439828E" w14:textId="77777777" w:rsidTr="00040247">
        <w:trPr>
          <w:jc w:val="center"/>
        </w:trPr>
        <w:tc>
          <w:tcPr>
            <w:tcW w:w="9752" w:type="dxa"/>
            <w:gridSpan w:val="2"/>
          </w:tcPr>
          <w:p w14:paraId="6B1809B6" w14:textId="77777777" w:rsidR="001F7D24" w:rsidRPr="0007261C" w:rsidRDefault="001F7D24" w:rsidP="00040247">
            <w:pPr>
              <w:keepNext/>
            </w:pPr>
          </w:p>
        </w:tc>
      </w:tr>
      <w:tr w:rsidR="001F7D24" w:rsidRPr="0007261C" w14:paraId="37673069" w14:textId="77777777" w:rsidTr="00040247">
        <w:trPr>
          <w:jc w:val="center"/>
        </w:trPr>
        <w:tc>
          <w:tcPr>
            <w:tcW w:w="4876" w:type="dxa"/>
            <w:hideMark/>
          </w:tcPr>
          <w:p w14:paraId="7D5249BD" w14:textId="2C372784" w:rsidR="001F7D24" w:rsidRPr="0007261C" w:rsidRDefault="001F7D24" w:rsidP="00040247">
            <w:pPr>
              <w:pStyle w:val="ColumnHeading"/>
              <w:keepNext/>
            </w:pPr>
            <w:r w:rsidRPr="0007261C">
              <w:rPr>
                <w:color w:val="000000"/>
              </w:rPr>
              <w:t>Besedilo, ki ga predlaga Komisija</w:t>
            </w:r>
          </w:p>
        </w:tc>
        <w:tc>
          <w:tcPr>
            <w:tcW w:w="4876" w:type="dxa"/>
            <w:hideMark/>
          </w:tcPr>
          <w:p w14:paraId="58E3D4CA" w14:textId="539A5539" w:rsidR="001F7D24" w:rsidRPr="0007261C" w:rsidRDefault="001F7D24" w:rsidP="00040247">
            <w:pPr>
              <w:pStyle w:val="ColumnHeading"/>
              <w:keepNext/>
            </w:pPr>
            <w:r w:rsidRPr="0007261C">
              <w:rPr>
                <w:color w:val="000000"/>
              </w:rPr>
              <w:t>Predlog spremembe</w:t>
            </w:r>
          </w:p>
        </w:tc>
      </w:tr>
      <w:tr w:rsidR="001F7D24" w:rsidRPr="0007261C" w14:paraId="77279766" w14:textId="77777777" w:rsidTr="00040247">
        <w:trPr>
          <w:jc w:val="center"/>
        </w:trPr>
        <w:tc>
          <w:tcPr>
            <w:tcW w:w="4876" w:type="dxa"/>
            <w:hideMark/>
          </w:tcPr>
          <w:p w14:paraId="0CB8FC9F" w14:textId="77777777" w:rsidR="001F7D24" w:rsidRPr="0007261C" w:rsidRDefault="001F7D24" w:rsidP="00040247">
            <w:pPr>
              <w:pStyle w:val="Normal6"/>
              <w:rPr>
                <w:b/>
                <w:i/>
              </w:rPr>
            </w:pPr>
            <w:r w:rsidRPr="0007261C">
              <w:t>(11)</w:t>
            </w:r>
            <w:r w:rsidRPr="0007261C">
              <w:rPr>
                <w:b/>
                <w:i/>
              </w:rPr>
              <w:tab/>
            </w:r>
            <w:r w:rsidRPr="0007261C">
              <w:t>Zato da bi se prosilci zavedali posledic pobega, bi jih morale države članice enotno</w:t>
            </w:r>
            <w:r w:rsidRPr="0007261C">
              <w:rPr>
                <w:b/>
                <w:i/>
              </w:rPr>
              <w:t xml:space="preserve"> kar najhitreje</w:t>
            </w:r>
            <w:r w:rsidRPr="0007261C">
              <w:t xml:space="preserve"> in najpozneje ob</w:t>
            </w:r>
            <w:r w:rsidRPr="0007261C">
              <w:rPr>
                <w:b/>
                <w:i/>
              </w:rPr>
              <w:t xml:space="preserve"> vložiti</w:t>
            </w:r>
            <w:r w:rsidRPr="0007261C">
              <w:t xml:space="preserve"> prošnje obvestiti o vseh obveznostih, ki jih morajo prosilci izpolnjevati v zvezi s pogoji za sprejem, vključno z okoliščinami, v katerih se lahko materialni pogoji za sprejem omejijo, ter o vseh koristih.</w:t>
            </w:r>
          </w:p>
        </w:tc>
        <w:tc>
          <w:tcPr>
            <w:tcW w:w="4876" w:type="dxa"/>
            <w:hideMark/>
          </w:tcPr>
          <w:p w14:paraId="2FC01663" w14:textId="77777777" w:rsidR="001F7D24" w:rsidRPr="0007261C" w:rsidRDefault="001F7D24" w:rsidP="00040247">
            <w:pPr>
              <w:pStyle w:val="Normal6"/>
              <w:rPr>
                <w:b/>
                <w:i/>
                <w:szCs w:val="24"/>
              </w:rPr>
            </w:pPr>
            <w:r w:rsidRPr="0007261C">
              <w:t>(11)</w:t>
            </w:r>
            <w:r w:rsidRPr="0007261C">
              <w:rPr>
                <w:b/>
                <w:i/>
              </w:rPr>
              <w:tab/>
            </w:r>
            <w:r w:rsidRPr="0007261C">
              <w:t>Zato da bi se prosilci zavedali posledic pobega, bi jih morale države članice enotno</w:t>
            </w:r>
            <w:r w:rsidRPr="0007261C">
              <w:rPr>
                <w:b/>
                <w:i/>
              </w:rPr>
              <w:t>, v trenutku, ko posameznik izrazi namen o vložitvi prošnje za mednarodno zaščito,</w:t>
            </w:r>
            <w:r w:rsidRPr="0007261C">
              <w:t xml:space="preserve"> in najpozneje ob</w:t>
            </w:r>
            <w:r w:rsidRPr="0007261C">
              <w:rPr>
                <w:b/>
                <w:i/>
              </w:rPr>
              <w:t xml:space="preserve"> vložitvi</w:t>
            </w:r>
            <w:r w:rsidRPr="0007261C">
              <w:t xml:space="preserve"> prošnje obvestiti o vseh obveznostih, ki jih morajo prosilci izpolnjevati v zvezi s pogoji za sprejem, vključno z okoliščinami, v katerih se lahko materialni pogoji za sprejem omejijo, ter o vseh koristih.</w:t>
            </w:r>
          </w:p>
        </w:tc>
      </w:tr>
    </w:tbl>
    <w:p w14:paraId="44E8102D"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{IT}</w:t>
      </w:r>
      <w:r w:rsidRPr="0007261C">
        <w:rPr>
          <w:noProof w:val="0"/>
        </w:rPr>
        <w:t>it</w:t>
      </w:r>
      <w:r w:rsidRPr="0007261C">
        <w:rPr>
          <w:rStyle w:val="HideTWBExt"/>
          <w:noProof w:val="0"/>
        </w:rPr>
        <w:t>&lt;/Original&gt;</w:t>
      </w:r>
    </w:p>
    <w:p w14:paraId="15C16C63" w14:textId="77777777" w:rsidR="001F7D24" w:rsidRPr="0007261C" w:rsidRDefault="001F7D24" w:rsidP="001F7D24">
      <w:r w:rsidRPr="0007261C">
        <w:rPr>
          <w:rStyle w:val="HideTWBExt"/>
          <w:noProof w:val="0"/>
        </w:rPr>
        <w:t>&lt;/AmendB&gt;</w:t>
      </w:r>
    </w:p>
    <w:p w14:paraId="39F9BE47" w14:textId="56743187"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72</w:t>
      </w:r>
      <w:r w:rsidRPr="0007261C">
        <w:rPr>
          <w:rStyle w:val="HideTWBExt"/>
          <w:b w:val="0"/>
          <w:noProof w:val="0"/>
        </w:rPr>
        <w:t>&lt;/NumAmB&gt;</w:t>
      </w:r>
    </w:p>
    <w:p w14:paraId="3D05880E" w14:textId="2F4E9D85" w:rsidR="001F7D24" w:rsidRPr="0007261C" w:rsidRDefault="001F7D24" w:rsidP="001F7D24">
      <w:pPr>
        <w:pStyle w:val="NormalBold"/>
      </w:pPr>
      <w:r w:rsidRPr="0007261C">
        <w:rPr>
          <w:rStyle w:val="HideTWBExt"/>
          <w:b w:val="0"/>
          <w:noProof w:val="0"/>
        </w:rPr>
        <w:t>&lt;RepeatBlock-By&gt;&lt;Members&gt;</w:t>
      </w:r>
      <w:r w:rsidRPr="0007261C">
        <w:rPr>
          <w:color w:val="000000"/>
        </w:rPr>
        <w:t>Laura Ferrara, Ignazio Corrao, Fabio Massimo Castaldo</w:t>
      </w:r>
      <w:r w:rsidRPr="0007261C">
        <w:rPr>
          <w:rStyle w:val="HideTWBExt"/>
          <w:b w:val="0"/>
          <w:noProof w:val="0"/>
        </w:rPr>
        <w:t>&lt;/Members&gt;</w:t>
      </w:r>
    </w:p>
    <w:p w14:paraId="184147E5" w14:textId="77777777" w:rsidR="001F7D24" w:rsidRPr="0007261C" w:rsidRDefault="001F7D24" w:rsidP="001F7D24">
      <w:r w:rsidRPr="0007261C">
        <w:rPr>
          <w:rStyle w:val="HideTWBExt"/>
          <w:noProof w:val="0"/>
        </w:rPr>
        <w:t>&lt;/RepeatBlock-By&gt;</w:t>
      </w:r>
    </w:p>
    <w:p w14:paraId="1B6FE89F" w14:textId="182DA5CB"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2F3BD9BB" w14:textId="77777777" w:rsidR="001F7D24" w:rsidRPr="0007261C" w:rsidRDefault="001F7D24" w:rsidP="001F7D24">
      <w:pPr>
        <w:pStyle w:val="NormalBold"/>
      </w:pPr>
      <w:r w:rsidRPr="0007261C">
        <w:rPr>
          <w:rStyle w:val="HideTWBExt"/>
          <w:b w:val="0"/>
          <w:noProof w:val="0"/>
        </w:rPr>
        <w:t>&lt;Article&gt;</w:t>
      </w:r>
      <w:r w:rsidRPr="0007261C">
        <w:t>Uvodna izjava 12</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31CF3576" w14:textId="77777777" w:rsidTr="00040247">
        <w:trPr>
          <w:jc w:val="center"/>
        </w:trPr>
        <w:tc>
          <w:tcPr>
            <w:tcW w:w="9752" w:type="dxa"/>
            <w:gridSpan w:val="2"/>
          </w:tcPr>
          <w:p w14:paraId="261C96BA" w14:textId="77777777" w:rsidR="001F7D24" w:rsidRPr="0007261C" w:rsidRDefault="001F7D24" w:rsidP="00040247">
            <w:pPr>
              <w:keepNext/>
            </w:pPr>
          </w:p>
        </w:tc>
      </w:tr>
      <w:tr w:rsidR="001F7D24" w:rsidRPr="0007261C" w14:paraId="744E3373" w14:textId="77777777" w:rsidTr="00040247">
        <w:trPr>
          <w:jc w:val="center"/>
        </w:trPr>
        <w:tc>
          <w:tcPr>
            <w:tcW w:w="4876" w:type="dxa"/>
            <w:hideMark/>
          </w:tcPr>
          <w:p w14:paraId="7542CC2D" w14:textId="2B151FF7" w:rsidR="001F7D24" w:rsidRPr="0007261C" w:rsidRDefault="001F7D24" w:rsidP="00040247">
            <w:pPr>
              <w:pStyle w:val="ColumnHeading"/>
              <w:keepNext/>
            </w:pPr>
            <w:r w:rsidRPr="0007261C">
              <w:rPr>
                <w:color w:val="000000"/>
              </w:rPr>
              <w:t>Besedilo, ki ga predlaga Komisija</w:t>
            </w:r>
          </w:p>
        </w:tc>
        <w:tc>
          <w:tcPr>
            <w:tcW w:w="4876" w:type="dxa"/>
            <w:hideMark/>
          </w:tcPr>
          <w:p w14:paraId="1E9FD229" w14:textId="6DA9282D" w:rsidR="001F7D24" w:rsidRPr="0007261C" w:rsidRDefault="001F7D24" w:rsidP="00040247">
            <w:pPr>
              <w:pStyle w:val="ColumnHeading"/>
              <w:keepNext/>
            </w:pPr>
            <w:r w:rsidRPr="0007261C">
              <w:rPr>
                <w:color w:val="000000"/>
              </w:rPr>
              <w:t>Predlog spremembe</w:t>
            </w:r>
          </w:p>
        </w:tc>
      </w:tr>
      <w:tr w:rsidR="001F7D24" w:rsidRPr="0007261C" w14:paraId="5ED84D80" w14:textId="77777777" w:rsidTr="00040247">
        <w:trPr>
          <w:jc w:val="center"/>
        </w:trPr>
        <w:tc>
          <w:tcPr>
            <w:tcW w:w="4876" w:type="dxa"/>
            <w:hideMark/>
          </w:tcPr>
          <w:p w14:paraId="7718CAB2" w14:textId="77777777" w:rsidR="001F7D24" w:rsidRPr="0007261C" w:rsidRDefault="001F7D24" w:rsidP="00040247">
            <w:pPr>
              <w:pStyle w:val="Normal6"/>
              <w:rPr>
                <w:b/>
                <w:i/>
              </w:rPr>
            </w:pPr>
            <w:r w:rsidRPr="0007261C">
              <w:t>(12)</w:t>
            </w:r>
            <w:r w:rsidRPr="0007261C">
              <w:rPr>
                <w:b/>
                <w:i/>
              </w:rPr>
              <w:tab/>
            </w:r>
            <w:r w:rsidRPr="0007261C">
              <w:t>Zaradi harmonizacije pravil EU o dokumentih, ki se izdajo prosilcem, se prosilci težje nedovoljeno gibajo znotraj Unije.</w:t>
            </w:r>
            <w:r w:rsidRPr="0007261C">
              <w:rPr>
                <w:b/>
                <w:i/>
              </w:rPr>
              <w:t xml:space="preserve"> Pojasniti je treba, da naj bi države članice prosilcem izdale potno listino le, kadar obstajajo resni humanitarni ali drugi nujni razlogi za to.</w:t>
            </w:r>
            <w:r w:rsidRPr="0007261C">
              <w:t xml:space="preserve"> Veljavnost potnih listin bi morala biti poleg tega omejena na namen in trajanje, ki sta skladna z razlogom za njihovo izdajo.</w:t>
            </w:r>
            <w:r w:rsidRPr="0007261C">
              <w:rPr>
                <w:b/>
                <w:i/>
              </w:rPr>
              <w:t xml:space="preserve"> Izdajo potne listine bi bilo na primer mogoče utemeljiti z resnimi humanitarnimi razlogi, če bi moral prosilec odpotovati v drugo državo članico na zdravljenje ali na obisk k sorodnikom v posebnih primerih, kot so obiski bližnjega sorodnika, ki je hudo bolan, ali obiski zaradi poroke ali pogreba bližnjega sorodnika. Drugi nujni razlogi bi lahko vključevali situacije, ko se od prosilcev, ki jim je bil odobren dostop do trga dela, zahteva, da potujejo zaradi dela, ko morajo prosilci potovati v okviru učnih načrtov ali ko mladoletniki potujejo z rejniškimi družinami.</w:t>
            </w:r>
          </w:p>
        </w:tc>
        <w:tc>
          <w:tcPr>
            <w:tcW w:w="4876" w:type="dxa"/>
            <w:hideMark/>
          </w:tcPr>
          <w:p w14:paraId="0D24FBB0" w14:textId="77777777" w:rsidR="001F7D24" w:rsidRPr="0007261C" w:rsidRDefault="001F7D24" w:rsidP="00040247">
            <w:pPr>
              <w:pStyle w:val="Normal6"/>
              <w:rPr>
                <w:b/>
                <w:i/>
                <w:szCs w:val="24"/>
              </w:rPr>
            </w:pPr>
            <w:r w:rsidRPr="0007261C">
              <w:t>(12)</w:t>
            </w:r>
            <w:r w:rsidRPr="0007261C">
              <w:rPr>
                <w:b/>
                <w:i/>
              </w:rPr>
              <w:tab/>
            </w:r>
            <w:r w:rsidRPr="0007261C">
              <w:t>Zaradi harmonizacije pravil EU o dokumentih, ki se izdajo prosilcem, se prosilci težje nedovoljeno gibajo znotraj Unije. Veljavnost potnih listin bi morala biti poleg tega omejena na namen in trajanje, ki sta skladna z razlogom za njihovo izdajo.</w:t>
            </w:r>
          </w:p>
        </w:tc>
      </w:tr>
    </w:tbl>
    <w:p w14:paraId="2B221B0B"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{IT}</w:t>
      </w:r>
      <w:r w:rsidRPr="0007261C">
        <w:rPr>
          <w:noProof w:val="0"/>
        </w:rPr>
        <w:t>it</w:t>
      </w:r>
      <w:r w:rsidRPr="0007261C">
        <w:rPr>
          <w:rStyle w:val="HideTWBExt"/>
          <w:noProof w:val="0"/>
        </w:rPr>
        <w:t>&lt;/Original&gt;</w:t>
      </w:r>
    </w:p>
    <w:p w14:paraId="56742BEB" w14:textId="77777777" w:rsidR="001F7D24" w:rsidRPr="0007261C" w:rsidRDefault="001F7D24" w:rsidP="001F7D24">
      <w:r w:rsidRPr="0007261C">
        <w:rPr>
          <w:rStyle w:val="HideTWBExt"/>
          <w:noProof w:val="0"/>
        </w:rPr>
        <w:t>&lt;/AmendB&gt;</w:t>
      </w:r>
    </w:p>
    <w:p w14:paraId="043C89D4" w14:textId="20711534"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73</w:t>
      </w:r>
      <w:r w:rsidRPr="0007261C">
        <w:rPr>
          <w:rStyle w:val="HideTWBExt"/>
          <w:b w:val="0"/>
          <w:noProof w:val="0"/>
        </w:rPr>
        <w:t>&lt;/NumAmB&gt;</w:t>
      </w:r>
    </w:p>
    <w:p w14:paraId="218049C8" w14:textId="66400847" w:rsidR="001F7D24" w:rsidRPr="0007261C" w:rsidRDefault="001F7D24" w:rsidP="001F7D24">
      <w:pPr>
        <w:pStyle w:val="NormalBold"/>
      </w:pPr>
      <w:r w:rsidRPr="0007261C">
        <w:rPr>
          <w:rStyle w:val="HideTWBExt"/>
          <w:b w:val="0"/>
          <w:noProof w:val="0"/>
        </w:rPr>
        <w:t>&lt;RepeatBlock-By&gt;&lt;Members&gt;</w:t>
      </w:r>
      <w:r w:rsidRPr="0007261C">
        <w:rPr>
          <w:color w:val="000000"/>
        </w:rPr>
        <w:t>Jussi Halla-aho</w:t>
      </w:r>
      <w:r w:rsidRPr="0007261C">
        <w:rPr>
          <w:rStyle w:val="HideTWBExt"/>
          <w:b w:val="0"/>
          <w:noProof w:val="0"/>
        </w:rPr>
        <w:t>&lt;/Members&gt;</w:t>
      </w:r>
    </w:p>
    <w:p w14:paraId="519B473C" w14:textId="77777777" w:rsidR="001F7D24" w:rsidRPr="0007261C" w:rsidRDefault="001F7D24" w:rsidP="001F7D24">
      <w:r w:rsidRPr="0007261C">
        <w:rPr>
          <w:rStyle w:val="HideTWBExt"/>
          <w:noProof w:val="0"/>
        </w:rPr>
        <w:t>&lt;/RepeatBlock-By&gt;</w:t>
      </w:r>
    </w:p>
    <w:p w14:paraId="4D08B0DF" w14:textId="1F70C975"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61764050" w14:textId="77777777" w:rsidR="001F7D24" w:rsidRPr="0007261C" w:rsidRDefault="001F7D24" w:rsidP="001F7D24">
      <w:pPr>
        <w:pStyle w:val="NormalBold"/>
      </w:pPr>
      <w:r w:rsidRPr="0007261C">
        <w:rPr>
          <w:rStyle w:val="HideTWBExt"/>
          <w:b w:val="0"/>
          <w:noProof w:val="0"/>
        </w:rPr>
        <w:t>&lt;Article&gt;</w:t>
      </w:r>
      <w:r w:rsidRPr="0007261C">
        <w:t>Uvodna izjava 12</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3964474F" w14:textId="77777777" w:rsidTr="00040247">
        <w:trPr>
          <w:jc w:val="center"/>
        </w:trPr>
        <w:tc>
          <w:tcPr>
            <w:tcW w:w="9752" w:type="dxa"/>
            <w:gridSpan w:val="2"/>
          </w:tcPr>
          <w:p w14:paraId="108E2D15" w14:textId="77777777" w:rsidR="001F7D24" w:rsidRPr="0007261C" w:rsidRDefault="001F7D24" w:rsidP="00040247">
            <w:pPr>
              <w:keepNext/>
            </w:pPr>
          </w:p>
        </w:tc>
      </w:tr>
      <w:tr w:rsidR="001F7D24" w:rsidRPr="0007261C" w14:paraId="71E4F782" w14:textId="77777777" w:rsidTr="00040247">
        <w:trPr>
          <w:jc w:val="center"/>
        </w:trPr>
        <w:tc>
          <w:tcPr>
            <w:tcW w:w="4876" w:type="dxa"/>
            <w:hideMark/>
          </w:tcPr>
          <w:p w14:paraId="571082E1" w14:textId="5E751CC0" w:rsidR="001F7D24" w:rsidRPr="0007261C" w:rsidRDefault="001F7D24" w:rsidP="00040247">
            <w:pPr>
              <w:pStyle w:val="ColumnHeading"/>
              <w:keepNext/>
            </w:pPr>
            <w:r w:rsidRPr="0007261C">
              <w:rPr>
                <w:color w:val="000000"/>
              </w:rPr>
              <w:t>Besedilo, ki ga predlaga Komisija</w:t>
            </w:r>
          </w:p>
        </w:tc>
        <w:tc>
          <w:tcPr>
            <w:tcW w:w="4876" w:type="dxa"/>
            <w:hideMark/>
          </w:tcPr>
          <w:p w14:paraId="2F79E222" w14:textId="2A3074E4" w:rsidR="001F7D24" w:rsidRPr="0007261C" w:rsidRDefault="001F7D24" w:rsidP="00040247">
            <w:pPr>
              <w:pStyle w:val="ColumnHeading"/>
              <w:keepNext/>
            </w:pPr>
            <w:r w:rsidRPr="0007261C">
              <w:rPr>
                <w:color w:val="000000"/>
              </w:rPr>
              <w:t>Predlog spremembe</w:t>
            </w:r>
          </w:p>
        </w:tc>
      </w:tr>
      <w:tr w:rsidR="001F7D24" w:rsidRPr="0007261C" w14:paraId="4B4F0869" w14:textId="77777777" w:rsidTr="00040247">
        <w:trPr>
          <w:jc w:val="center"/>
        </w:trPr>
        <w:tc>
          <w:tcPr>
            <w:tcW w:w="4876" w:type="dxa"/>
            <w:hideMark/>
          </w:tcPr>
          <w:p w14:paraId="77F8292A" w14:textId="77777777" w:rsidR="001F7D24" w:rsidRPr="0007261C" w:rsidRDefault="001F7D24" w:rsidP="00040247">
            <w:pPr>
              <w:pStyle w:val="Normal6"/>
              <w:rPr>
                <w:b/>
                <w:i/>
              </w:rPr>
            </w:pPr>
            <w:r w:rsidRPr="0007261C">
              <w:t>(12)</w:t>
            </w:r>
            <w:r w:rsidRPr="0007261C">
              <w:rPr>
                <w:b/>
                <w:i/>
              </w:rPr>
              <w:tab/>
            </w:r>
            <w:r w:rsidRPr="0007261C">
              <w:t>Zaradi harmonizacije pravil EU o dokumentih, ki se izdajo prosilcem, se prosilci težje nedovoljeno gibajo znotraj Unije. Pojasniti je treba, da naj bi države članice prosilcem izdale potno listino le, kadar obstajajo resni humanitarni ali drugi nujni razlogi za to. Veljavnost potnih listin bi morala biti poleg tega omejena na namen in trajanje, ki sta skladna z razlogom za njihovo izdajo. Izdajo potne listine bi bilo na primer mogoče utemeljiti z resnimi humanitarnimi razlogi, če bi moral prosilec odpotovati v drugo državo članico na zdravljenje ali na obisk k sorodnikom v posebnih primerih, kot so obiski bližnjega sorodnika, ki je hudo bolan, ali obiski zaradi poroke ali pogreba bližnjega sorodnika.</w:t>
            </w:r>
            <w:r w:rsidRPr="0007261C">
              <w:rPr>
                <w:b/>
                <w:i/>
              </w:rPr>
              <w:t xml:space="preserve"> Drugi nujni razlogi bi lahko vključevali situacije, ko se od prosilcev, ki jim je bil odobren dostop do trga dela, zahteva, da potujejo zaradi dela, ko morajo prosilci potovati v okviru učnih načrtov ali ko mladoletniki potujejo z rejniškimi družinami.</w:t>
            </w:r>
          </w:p>
        </w:tc>
        <w:tc>
          <w:tcPr>
            <w:tcW w:w="4876" w:type="dxa"/>
            <w:hideMark/>
          </w:tcPr>
          <w:p w14:paraId="065022AD" w14:textId="77777777" w:rsidR="001F7D24" w:rsidRPr="0007261C" w:rsidRDefault="001F7D24" w:rsidP="00040247">
            <w:pPr>
              <w:pStyle w:val="Normal6"/>
              <w:rPr>
                <w:b/>
                <w:i/>
                <w:szCs w:val="24"/>
              </w:rPr>
            </w:pPr>
            <w:r w:rsidRPr="0007261C">
              <w:t>(12)</w:t>
            </w:r>
            <w:r w:rsidRPr="0007261C">
              <w:rPr>
                <w:b/>
                <w:i/>
              </w:rPr>
              <w:tab/>
            </w:r>
            <w:r w:rsidRPr="0007261C">
              <w:t>Zaradi harmonizacije pravil EU o dokumentih, ki se izdajo prosilcem, se prosilci težje nedovoljeno gibajo znotraj Unije. Pojasniti je treba, da naj bi države članice prosilcem izdale potno listino le, kadar obstajajo resni humanitarni ali drugi nujni razlogi za to. Veljavnost potnih listin bi morala biti poleg tega omejena na namen in trajanje, ki sta skladna z razlogom za njihovo izdajo. Izdajo potne listine bi bilo na primer mogoče utemeljiti z resnimi humanitarnimi razlogi, če bi moral prosilec odpotovati v drugo državo članico na zdravljenje ali na obisk k sorodnikom v posebnih primerih, kot so obiski bližnjega sorodnika, ki je hudo bolan, ali obiski zaradi poroke ali pogreba bližnjega sorodnika.</w:t>
            </w:r>
          </w:p>
        </w:tc>
      </w:tr>
    </w:tbl>
    <w:p w14:paraId="32027B83"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2449227D" w14:textId="77777777" w:rsidR="001F7D24" w:rsidRPr="0007261C" w:rsidRDefault="001F7D24" w:rsidP="001F7D24">
      <w:r w:rsidRPr="0007261C">
        <w:rPr>
          <w:rStyle w:val="HideTWBExt"/>
          <w:noProof w:val="0"/>
        </w:rPr>
        <w:t>&lt;/AmendB&gt;</w:t>
      </w:r>
    </w:p>
    <w:p w14:paraId="67BCEB23" w14:textId="67A1E184"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74</w:t>
      </w:r>
      <w:r w:rsidRPr="0007261C">
        <w:rPr>
          <w:rStyle w:val="HideTWBExt"/>
          <w:b w:val="0"/>
          <w:noProof w:val="0"/>
        </w:rPr>
        <w:t>&lt;/NumAmB&gt;</w:t>
      </w:r>
    </w:p>
    <w:p w14:paraId="55959334" w14:textId="555EB7D6" w:rsidR="001F7D24" w:rsidRPr="0007261C" w:rsidRDefault="001F7D24" w:rsidP="001F7D24">
      <w:pPr>
        <w:pStyle w:val="NormalBold"/>
      </w:pPr>
      <w:r w:rsidRPr="0007261C">
        <w:rPr>
          <w:rStyle w:val="HideTWBExt"/>
          <w:b w:val="0"/>
          <w:noProof w:val="0"/>
        </w:rPr>
        <w:t>&lt;RepeatBlock-By&gt;&lt;Members&gt;</w:t>
      </w:r>
      <w:r w:rsidRPr="0007261C">
        <w:rPr>
          <w:color w:val="000000"/>
        </w:rPr>
        <w:t>Beatrix von Storch</w:t>
      </w:r>
      <w:r w:rsidRPr="0007261C">
        <w:rPr>
          <w:rStyle w:val="HideTWBExt"/>
          <w:b w:val="0"/>
          <w:noProof w:val="0"/>
        </w:rPr>
        <w:t>&lt;/Members&gt;</w:t>
      </w:r>
    </w:p>
    <w:p w14:paraId="663D0489" w14:textId="77777777" w:rsidR="001F7D24" w:rsidRPr="0007261C" w:rsidRDefault="001F7D24" w:rsidP="001F7D24">
      <w:r w:rsidRPr="0007261C">
        <w:rPr>
          <w:rStyle w:val="HideTWBExt"/>
          <w:noProof w:val="0"/>
        </w:rPr>
        <w:t>&lt;/RepeatBlock-By&gt;</w:t>
      </w:r>
    </w:p>
    <w:p w14:paraId="4DE3E305" w14:textId="121BF5A4"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3A891C32" w14:textId="77777777" w:rsidR="001F7D24" w:rsidRPr="0007261C" w:rsidRDefault="001F7D24" w:rsidP="001F7D24">
      <w:pPr>
        <w:pStyle w:val="NormalBold"/>
      </w:pPr>
      <w:r w:rsidRPr="0007261C">
        <w:rPr>
          <w:rStyle w:val="HideTWBExt"/>
          <w:b w:val="0"/>
          <w:noProof w:val="0"/>
        </w:rPr>
        <w:t>&lt;Article&gt;</w:t>
      </w:r>
      <w:r w:rsidRPr="0007261C">
        <w:t>Uvodna izjava 12</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08725BF2" w14:textId="77777777" w:rsidTr="00040247">
        <w:trPr>
          <w:jc w:val="center"/>
        </w:trPr>
        <w:tc>
          <w:tcPr>
            <w:tcW w:w="9752" w:type="dxa"/>
            <w:gridSpan w:val="2"/>
          </w:tcPr>
          <w:p w14:paraId="390B7ACA" w14:textId="77777777" w:rsidR="001F7D24" w:rsidRPr="0007261C" w:rsidRDefault="001F7D24" w:rsidP="00040247">
            <w:pPr>
              <w:keepNext/>
            </w:pPr>
          </w:p>
        </w:tc>
      </w:tr>
      <w:tr w:rsidR="001F7D24" w:rsidRPr="0007261C" w14:paraId="3E300021" w14:textId="77777777" w:rsidTr="00040247">
        <w:trPr>
          <w:jc w:val="center"/>
        </w:trPr>
        <w:tc>
          <w:tcPr>
            <w:tcW w:w="4876" w:type="dxa"/>
            <w:hideMark/>
          </w:tcPr>
          <w:p w14:paraId="263E0E1C" w14:textId="26BE9559" w:rsidR="001F7D24" w:rsidRPr="0007261C" w:rsidRDefault="001F7D24" w:rsidP="00040247">
            <w:pPr>
              <w:pStyle w:val="ColumnHeading"/>
              <w:keepNext/>
            </w:pPr>
            <w:r w:rsidRPr="0007261C">
              <w:rPr>
                <w:color w:val="000000"/>
              </w:rPr>
              <w:t>Besedilo, ki ga predlaga Komisija</w:t>
            </w:r>
          </w:p>
        </w:tc>
        <w:tc>
          <w:tcPr>
            <w:tcW w:w="4876" w:type="dxa"/>
            <w:hideMark/>
          </w:tcPr>
          <w:p w14:paraId="35B00EAE" w14:textId="1C644FD2" w:rsidR="001F7D24" w:rsidRPr="0007261C" w:rsidRDefault="001F7D24" w:rsidP="00040247">
            <w:pPr>
              <w:pStyle w:val="ColumnHeading"/>
              <w:keepNext/>
            </w:pPr>
            <w:r w:rsidRPr="0007261C">
              <w:rPr>
                <w:color w:val="000000"/>
              </w:rPr>
              <w:t>Predlog spremembe</w:t>
            </w:r>
          </w:p>
        </w:tc>
      </w:tr>
      <w:tr w:rsidR="001F7D24" w:rsidRPr="0007261C" w14:paraId="2E963AF3" w14:textId="77777777" w:rsidTr="00040247">
        <w:trPr>
          <w:jc w:val="center"/>
        </w:trPr>
        <w:tc>
          <w:tcPr>
            <w:tcW w:w="4876" w:type="dxa"/>
            <w:hideMark/>
          </w:tcPr>
          <w:p w14:paraId="5281C070" w14:textId="77777777" w:rsidR="001F7D24" w:rsidRPr="0007261C" w:rsidRDefault="001F7D24" w:rsidP="00040247">
            <w:pPr>
              <w:pStyle w:val="Normal6"/>
              <w:rPr>
                <w:b/>
                <w:i/>
              </w:rPr>
            </w:pPr>
            <w:r w:rsidRPr="0007261C">
              <w:t>(12)</w:t>
            </w:r>
            <w:r w:rsidRPr="0007261C">
              <w:rPr>
                <w:b/>
                <w:i/>
              </w:rPr>
              <w:tab/>
              <w:t>Zaradi harmonizacije pravil</w:t>
            </w:r>
            <w:r w:rsidRPr="0007261C">
              <w:t xml:space="preserve"> EU o dokumentih, ki se izdajo prosilcem, se prosilci težje nedovoljeno gibajo znotraj Unije. Pojasniti je treba, da naj bi države članice prosilcem izdale potno listino le, kadar obstajajo resni humanitarni ali drugi nujni razlogi za to. Veljavnost potnih listin bi morala biti poleg tega omejena na namen in trajanje, ki sta skladna z razlogom za njihovo izdajo. Izdajo potne listine bi bilo na primer mogoče utemeljiti z resnimi humanitarnimi razlogi, če bi moral prosilec odpotovati v drugo državo članico na zdravljenje ali na obisk k sorodnikom v posebnih primerih, kot so obiski bližnjega sorodnika, ki je hudo bolan, ali obiski zaradi poroke ali pogreba bližnjega sorodnika. Drugi nujni razlogi bi lahko vključevali situacije, ko se od prosilcev, ki jim je bil odobren dostop do trga dela, zahteva, da potujejo zaradi dela, ko morajo prosilci potovati v okviru učnih načrtov ali ko mladoletniki potujejo z rejniškimi družinami.</w:t>
            </w:r>
          </w:p>
        </w:tc>
        <w:tc>
          <w:tcPr>
            <w:tcW w:w="4876" w:type="dxa"/>
            <w:hideMark/>
          </w:tcPr>
          <w:p w14:paraId="56C06958" w14:textId="3E727CE6" w:rsidR="001F7D24" w:rsidRPr="0007261C" w:rsidRDefault="001F7D24" w:rsidP="00040247">
            <w:pPr>
              <w:pStyle w:val="Normal6"/>
              <w:rPr>
                <w:b/>
                <w:i/>
                <w:szCs w:val="24"/>
              </w:rPr>
            </w:pPr>
            <w:r w:rsidRPr="0007261C">
              <w:t>(12)</w:t>
            </w:r>
            <w:r w:rsidRPr="0007261C">
              <w:rPr>
                <w:b/>
                <w:i/>
              </w:rPr>
              <w:tab/>
              <w:t>Harmonizirana pravila</w:t>
            </w:r>
            <w:r w:rsidRPr="0007261C">
              <w:t xml:space="preserve"> EU o dokumentih, ki se izdajo prosilcem,</w:t>
            </w:r>
            <w:r w:rsidRPr="0007261C">
              <w:rPr>
                <w:b/>
                <w:i/>
              </w:rPr>
              <w:t xml:space="preserve"> da</w:t>
            </w:r>
            <w:r w:rsidRPr="0007261C">
              <w:t xml:space="preserve"> se prosilci težje nedovoljeno gibajo znotraj Unije</w:t>
            </w:r>
            <w:r w:rsidRPr="0007261C">
              <w:rPr>
                <w:b/>
                <w:i/>
              </w:rPr>
              <w:t>, je mogoče sprejeti le, če se ponovno uvede</w:t>
            </w:r>
            <w:r w:rsidR="00DF7D40" w:rsidRPr="0007261C">
              <w:rPr>
                <w:b/>
                <w:i/>
              </w:rPr>
              <w:t>jo</w:t>
            </w:r>
            <w:r w:rsidRPr="0007261C">
              <w:rPr>
                <w:b/>
                <w:i/>
              </w:rPr>
              <w:t xml:space="preserve"> staln</w:t>
            </w:r>
            <w:r w:rsidR="00DF7D40" w:rsidRPr="0007261C">
              <w:rPr>
                <w:b/>
                <w:i/>
              </w:rPr>
              <w:t>e</w:t>
            </w:r>
            <w:r w:rsidRPr="0007261C">
              <w:rPr>
                <w:b/>
                <w:i/>
              </w:rPr>
              <w:t xml:space="preserve"> mejn</w:t>
            </w:r>
            <w:r w:rsidR="00DF7D40" w:rsidRPr="0007261C">
              <w:rPr>
                <w:b/>
                <w:i/>
              </w:rPr>
              <w:t>e</w:t>
            </w:r>
            <w:r w:rsidRPr="0007261C">
              <w:rPr>
                <w:b/>
                <w:i/>
              </w:rPr>
              <w:t xml:space="preserve"> </w:t>
            </w:r>
            <w:r w:rsidR="00DF7D40" w:rsidRPr="0007261C">
              <w:rPr>
                <w:b/>
                <w:i/>
              </w:rPr>
              <w:t>kontrole</w:t>
            </w:r>
            <w:r w:rsidRPr="0007261C">
              <w:t>. Pojasniti je treba, da naj bi države članice prosilcem izdale potno listino le, kadar obstajajo resni humanitarni ali drugi nujni razlogi za to. Veljavnost potnih listin bi morala biti poleg tega omejena na namen in trajanje, ki sta skladna z razlogom za njihovo izdajo. Izdajo potne listine bi bilo na primer mogoče utemeljiti z resnimi humanitarnimi razlogi, če bi moral prosilec odpotovati v drugo državo članico na zdravljenje ali na obisk k sorodnikom v posebnih primerih, kot so obiski bližnjega sorodnika, ki je hudo bolan, ali obiski zaradi poroke ali pogreba bližnjega sorodnika. Drugi nujni razlogi bi lahko vključevali situacije, ko se od prosilcev, ki jim je bil odobren dostop do trga dela, zahteva, da potujejo zaradi dela, ko morajo prosilci potovati v okviru učnih načrtov ali ko mladoletniki potujejo z rejniškimi družinami.</w:t>
            </w:r>
          </w:p>
        </w:tc>
      </w:tr>
    </w:tbl>
    <w:p w14:paraId="546037EB"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0A4E22B1" w14:textId="77777777" w:rsidR="001F7D24" w:rsidRPr="0007261C" w:rsidRDefault="001F7D24" w:rsidP="001F7D24">
      <w:r w:rsidRPr="0007261C">
        <w:rPr>
          <w:rStyle w:val="HideTWBExt"/>
          <w:noProof w:val="0"/>
        </w:rPr>
        <w:t>&lt;/AmendB&gt;</w:t>
      </w:r>
    </w:p>
    <w:p w14:paraId="7F1CE12B" w14:textId="3487594D"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75</w:t>
      </w:r>
      <w:r w:rsidRPr="0007261C">
        <w:rPr>
          <w:rStyle w:val="HideTWBExt"/>
          <w:b w:val="0"/>
          <w:noProof w:val="0"/>
        </w:rPr>
        <w:t>&lt;/NumAmB&gt;</w:t>
      </w:r>
    </w:p>
    <w:p w14:paraId="11F720AA" w14:textId="1C4CE49E" w:rsidR="001F7D24" w:rsidRPr="0007261C" w:rsidRDefault="001F7D24" w:rsidP="001F7D24">
      <w:pPr>
        <w:pStyle w:val="NormalBold"/>
      </w:pPr>
      <w:r w:rsidRPr="0007261C">
        <w:rPr>
          <w:rStyle w:val="HideTWBExt"/>
          <w:b w:val="0"/>
          <w:noProof w:val="0"/>
        </w:rPr>
        <w:t>&lt;RepeatBlock-By&gt;&lt;Members&gt;</w:t>
      </w:r>
      <w:r w:rsidRPr="0007261C">
        <w:rPr>
          <w:color w:val="000000"/>
        </w:rPr>
        <w:t>Bodil Valero</w:t>
      </w:r>
      <w:r w:rsidRPr="0007261C">
        <w:rPr>
          <w:rStyle w:val="HideTWBExt"/>
          <w:b w:val="0"/>
          <w:noProof w:val="0"/>
        </w:rPr>
        <w:t>&lt;/Members&gt;</w:t>
      </w:r>
    </w:p>
    <w:p w14:paraId="50ACDEEA" w14:textId="77777777" w:rsidR="001F7D24" w:rsidRPr="0007261C" w:rsidRDefault="001F7D24" w:rsidP="001F7D24">
      <w:r w:rsidRPr="0007261C">
        <w:rPr>
          <w:rStyle w:val="HideTWBExt"/>
          <w:noProof w:val="0"/>
        </w:rPr>
        <w:t>&lt;AuNomDe&gt;</w:t>
      </w:r>
      <w:r w:rsidRPr="0007261C">
        <w:rPr>
          <w:rStyle w:val="HideTWBInt"/>
        </w:rPr>
        <w:t>{Verts/ALE}</w:t>
      </w:r>
      <w:r w:rsidRPr="0007261C">
        <w:t>v imenu skupine Verts/ALE</w:t>
      </w:r>
      <w:r w:rsidRPr="0007261C">
        <w:rPr>
          <w:rStyle w:val="HideTWBExt"/>
          <w:noProof w:val="0"/>
        </w:rPr>
        <w:t>&lt;/AuNomDe&gt;</w:t>
      </w:r>
    </w:p>
    <w:p w14:paraId="12F0A9F3" w14:textId="77777777" w:rsidR="001F7D24" w:rsidRPr="0007261C" w:rsidRDefault="001F7D24" w:rsidP="001F7D24">
      <w:r w:rsidRPr="0007261C">
        <w:rPr>
          <w:rStyle w:val="HideTWBExt"/>
          <w:noProof w:val="0"/>
        </w:rPr>
        <w:t>&lt;/RepeatBlock-By&gt;</w:t>
      </w:r>
    </w:p>
    <w:p w14:paraId="35B49B2E" w14:textId="2132D214"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6CB20D9F" w14:textId="77777777" w:rsidR="001F7D24" w:rsidRPr="0007261C" w:rsidRDefault="001F7D24" w:rsidP="001F7D24">
      <w:pPr>
        <w:pStyle w:val="NormalBold"/>
      </w:pPr>
      <w:r w:rsidRPr="0007261C">
        <w:rPr>
          <w:rStyle w:val="HideTWBExt"/>
          <w:b w:val="0"/>
          <w:noProof w:val="0"/>
        </w:rPr>
        <w:t>&lt;Article&gt;</w:t>
      </w:r>
      <w:r w:rsidRPr="0007261C">
        <w:t>Uvodna izjava 12</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6D1BB38B" w14:textId="77777777" w:rsidTr="00040247">
        <w:trPr>
          <w:jc w:val="center"/>
        </w:trPr>
        <w:tc>
          <w:tcPr>
            <w:tcW w:w="9752" w:type="dxa"/>
            <w:gridSpan w:val="2"/>
          </w:tcPr>
          <w:p w14:paraId="05C18BC5" w14:textId="77777777" w:rsidR="001F7D24" w:rsidRPr="0007261C" w:rsidRDefault="001F7D24" w:rsidP="00040247">
            <w:pPr>
              <w:keepNext/>
            </w:pPr>
          </w:p>
        </w:tc>
      </w:tr>
      <w:tr w:rsidR="001F7D24" w:rsidRPr="0007261C" w14:paraId="0EB45F65" w14:textId="77777777" w:rsidTr="00040247">
        <w:trPr>
          <w:jc w:val="center"/>
        </w:trPr>
        <w:tc>
          <w:tcPr>
            <w:tcW w:w="4876" w:type="dxa"/>
            <w:hideMark/>
          </w:tcPr>
          <w:p w14:paraId="5AC3D76D" w14:textId="07E67A73" w:rsidR="001F7D24" w:rsidRPr="0007261C" w:rsidRDefault="001F7D24" w:rsidP="00040247">
            <w:pPr>
              <w:pStyle w:val="ColumnHeading"/>
              <w:keepNext/>
            </w:pPr>
            <w:r w:rsidRPr="0007261C">
              <w:rPr>
                <w:color w:val="000000"/>
              </w:rPr>
              <w:t>Besedilo, ki ga predlaga Komisija</w:t>
            </w:r>
          </w:p>
        </w:tc>
        <w:tc>
          <w:tcPr>
            <w:tcW w:w="4876" w:type="dxa"/>
            <w:hideMark/>
          </w:tcPr>
          <w:p w14:paraId="262C5B39" w14:textId="4910856E" w:rsidR="001F7D24" w:rsidRPr="0007261C" w:rsidRDefault="001F7D24" w:rsidP="00040247">
            <w:pPr>
              <w:pStyle w:val="ColumnHeading"/>
              <w:keepNext/>
            </w:pPr>
            <w:r w:rsidRPr="0007261C">
              <w:rPr>
                <w:color w:val="000000"/>
              </w:rPr>
              <w:t>Predlog spremembe</w:t>
            </w:r>
          </w:p>
        </w:tc>
      </w:tr>
      <w:tr w:rsidR="001F7D24" w:rsidRPr="0007261C" w14:paraId="6F2C96CA" w14:textId="77777777" w:rsidTr="00040247">
        <w:trPr>
          <w:jc w:val="center"/>
        </w:trPr>
        <w:tc>
          <w:tcPr>
            <w:tcW w:w="4876" w:type="dxa"/>
            <w:hideMark/>
          </w:tcPr>
          <w:p w14:paraId="38BC5652" w14:textId="77777777" w:rsidR="001F7D24" w:rsidRPr="0007261C" w:rsidRDefault="001F7D24" w:rsidP="00040247">
            <w:pPr>
              <w:pStyle w:val="Normal6"/>
              <w:rPr>
                <w:b/>
                <w:i/>
              </w:rPr>
            </w:pPr>
            <w:r w:rsidRPr="0007261C">
              <w:t>(12)</w:t>
            </w:r>
            <w:r w:rsidRPr="0007261C">
              <w:rPr>
                <w:b/>
                <w:i/>
              </w:rPr>
              <w:tab/>
            </w:r>
            <w:r w:rsidRPr="0007261C">
              <w:t>Zaradi harmonizacije pravil EU o dokumentih, ki se izdajo prosilcem, se prosilci težje nedovoljeno gibajo znotraj Unije. Pojasniti je treba, da naj bi države članice prosilcem izdale potno listino</w:t>
            </w:r>
            <w:r w:rsidRPr="0007261C">
              <w:rPr>
                <w:b/>
                <w:i/>
              </w:rPr>
              <w:t xml:space="preserve"> le</w:t>
            </w:r>
            <w:r w:rsidRPr="0007261C">
              <w:t>, kadar obstajajo resni humanitarni ali drugi</w:t>
            </w:r>
            <w:r w:rsidRPr="0007261C">
              <w:rPr>
                <w:b/>
                <w:i/>
              </w:rPr>
              <w:t xml:space="preserve"> nujni</w:t>
            </w:r>
            <w:r w:rsidRPr="0007261C">
              <w:t xml:space="preserve"> razlogi za to. Veljavnost potnih listin bi morala</w:t>
            </w:r>
            <w:r w:rsidRPr="0007261C">
              <w:rPr>
                <w:b/>
                <w:i/>
              </w:rPr>
              <w:t xml:space="preserve"> biti poleg tega omejena na</w:t>
            </w:r>
            <w:r w:rsidRPr="0007261C">
              <w:t xml:space="preserve"> namen in trajanje, ki sta skladna z razlogom za njihovo izdajo. Izdajo potne listine bi bilo na primer mogoče utemeljiti z resnimi humanitarnimi razlogi, če bi moral prosilec odpotovati v drugo državo članico na zdravljenje ali na obisk k sorodnikom v posebnih primerih, kot so obiski bližnjega sorodnika, ki je hudo bolan, ali obiski zaradi poroke ali pogreba bližnjega sorodnika. Drugi</w:t>
            </w:r>
            <w:r w:rsidRPr="0007261C">
              <w:rPr>
                <w:b/>
                <w:i/>
              </w:rPr>
              <w:t xml:space="preserve"> nujni</w:t>
            </w:r>
            <w:r w:rsidRPr="0007261C">
              <w:t xml:space="preserve"> razlogi bi lahko vključevali situacije, ko se od prosilcev, ki jim je bil odobren dostop do trga dela, zahteva, da potujejo zaradi dela, ko morajo prosilci potovati v okviru učnih načrtov ali ko mladoletniki potujejo z rejniškimi družinami.</w:t>
            </w:r>
          </w:p>
        </w:tc>
        <w:tc>
          <w:tcPr>
            <w:tcW w:w="4876" w:type="dxa"/>
            <w:hideMark/>
          </w:tcPr>
          <w:p w14:paraId="2C485D35" w14:textId="77777777" w:rsidR="001F7D24" w:rsidRPr="0007261C" w:rsidRDefault="001F7D24" w:rsidP="00040247">
            <w:pPr>
              <w:pStyle w:val="Normal6"/>
              <w:rPr>
                <w:b/>
                <w:i/>
                <w:szCs w:val="24"/>
              </w:rPr>
            </w:pPr>
            <w:r w:rsidRPr="0007261C">
              <w:t>(12)</w:t>
            </w:r>
            <w:r w:rsidRPr="0007261C">
              <w:rPr>
                <w:b/>
                <w:i/>
              </w:rPr>
              <w:tab/>
            </w:r>
            <w:r w:rsidRPr="0007261C">
              <w:t>Zaradi harmonizacije pravil EU o dokumentih, ki se izdajo prosilcem, se prosilci težje nedovoljeno gibajo znotraj Unije. Pojasniti je treba, da naj bi države članice prosilcem izdale potno listino</w:t>
            </w:r>
            <w:r w:rsidRPr="0007261C">
              <w:rPr>
                <w:b/>
                <w:i/>
              </w:rPr>
              <w:t xml:space="preserve"> v primeru</w:t>
            </w:r>
            <w:r w:rsidRPr="0007261C">
              <w:t>, kadar obstajajo resni humanitarni ali drugi razlogi za to. Veljavnost potnih listin bi morala</w:t>
            </w:r>
            <w:r w:rsidRPr="0007261C">
              <w:rPr>
                <w:b/>
                <w:i/>
              </w:rPr>
              <w:t xml:space="preserve"> zajemati vsaj</w:t>
            </w:r>
            <w:r w:rsidRPr="0007261C">
              <w:t xml:space="preserve"> namen in trajanje, ki sta skladna z razlogom za njihovo izdajo. Izdajo potne listine bi bilo na primer mogoče utemeljiti z resnimi humanitarnimi razlogi, če bi moral prosilec odpotovati v drugo državo članico na zdravljenje ali na obisk k sorodnikom v posebnih primerih, kot so obiski bližnjega sorodnika, ki je hudo bolan, ali obiski zaradi poroke ali pogreba bližnjega sorodnika. Drugi razlogi bi lahko vključevali situacije, ko se od prosilcev, ki jim je bil odobren dostop do trga dela, zahteva, da potujejo zaradi dela, ko morajo prosilci potovati v okviru učnih načrtov ali ko mladoletniki potujejo z rejniškimi družinami.</w:t>
            </w:r>
          </w:p>
        </w:tc>
      </w:tr>
    </w:tbl>
    <w:p w14:paraId="1CA1A9BD"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00F96FEF" w14:textId="77777777" w:rsidR="001F7D24" w:rsidRPr="0007261C" w:rsidRDefault="001F7D24" w:rsidP="001F7D24">
      <w:r w:rsidRPr="0007261C">
        <w:rPr>
          <w:rStyle w:val="HideTWBExt"/>
          <w:noProof w:val="0"/>
        </w:rPr>
        <w:t>&lt;/AmendB&gt;</w:t>
      </w:r>
    </w:p>
    <w:p w14:paraId="7F315EE5" w14:textId="1E6511CA"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76</w:t>
      </w:r>
      <w:r w:rsidRPr="0007261C">
        <w:rPr>
          <w:rStyle w:val="HideTWBExt"/>
          <w:b w:val="0"/>
          <w:noProof w:val="0"/>
        </w:rPr>
        <w:t>&lt;/NumAmB&gt;</w:t>
      </w:r>
    </w:p>
    <w:p w14:paraId="241281D0" w14:textId="3AD84476" w:rsidR="001F7D24" w:rsidRPr="0007261C" w:rsidRDefault="001F7D24" w:rsidP="001F7D24">
      <w:pPr>
        <w:pStyle w:val="NormalBold"/>
      </w:pPr>
      <w:r w:rsidRPr="0007261C">
        <w:rPr>
          <w:rStyle w:val="HideTWBExt"/>
          <w:b w:val="0"/>
          <w:noProof w:val="0"/>
        </w:rPr>
        <w:t>&lt;RepeatBlock-By&gt;&lt;Members&gt;</w:t>
      </w:r>
      <w:r w:rsidRPr="0007261C">
        <w:rPr>
          <w:color w:val="000000"/>
        </w:rPr>
        <w:t>Cornelia Ernst</w:t>
      </w:r>
      <w:r w:rsidRPr="0007261C">
        <w:rPr>
          <w:rStyle w:val="HideTWBExt"/>
          <w:b w:val="0"/>
          <w:noProof w:val="0"/>
        </w:rPr>
        <w:t>&lt;/Members&gt;</w:t>
      </w:r>
    </w:p>
    <w:p w14:paraId="750ABD89" w14:textId="77777777" w:rsidR="001F7D24" w:rsidRPr="0007261C" w:rsidRDefault="001F7D24" w:rsidP="001F7D24">
      <w:r w:rsidRPr="0007261C">
        <w:rPr>
          <w:rStyle w:val="HideTWBExt"/>
          <w:noProof w:val="0"/>
        </w:rPr>
        <w:t>&lt;/RepeatBlock-By&gt;</w:t>
      </w:r>
    </w:p>
    <w:p w14:paraId="38161AB8" w14:textId="09976003"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430BD8B0" w14:textId="77777777" w:rsidR="001F7D24" w:rsidRPr="0007261C" w:rsidRDefault="001F7D24" w:rsidP="001F7D24">
      <w:pPr>
        <w:pStyle w:val="NormalBold"/>
      </w:pPr>
      <w:r w:rsidRPr="0007261C">
        <w:rPr>
          <w:rStyle w:val="HideTWBExt"/>
          <w:b w:val="0"/>
          <w:noProof w:val="0"/>
        </w:rPr>
        <w:t>&lt;Article&gt;</w:t>
      </w:r>
      <w:r w:rsidRPr="0007261C">
        <w:t>Uvodna izjava 13</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571D8006" w14:textId="77777777" w:rsidTr="00040247">
        <w:trPr>
          <w:jc w:val="center"/>
        </w:trPr>
        <w:tc>
          <w:tcPr>
            <w:tcW w:w="9752" w:type="dxa"/>
            <w:gridSpan w:val="2"/>
          </w:tcPr>
          <w:p w14:paraId="3884BB98" w14:textId="77777777" w:rsidR="001F7D24" w:rsidRPr="0007261C" w:rsidRDefault="001F7D24" w:rsidP="00040247">
            <w:pPr>
              <w:keepNext/>
            </w:pPr>
          </w:p>
        </w:tc>
      </w:tr>
      <w:tr w:rsidR="001F7D24" w:rsidRPr="0007261C" w14:paraId="50DEB880" w14:textId="77777777" w:rsidTr="00040247">
        <w:trPr>
          <w:jc w:val="center"/>
        </w:trPr>
        <w:tc>
          <w:tcPr>
            <w:tcW w:w="4876" w:type="dxa"/>
            <w:hideMark/>
          </w:tcPr>
          <w:p w14:paraId="21C53CCD" w14:textId="4E27C4C0" w:rsidR="001F7D24" w:rsidRPr="0007261C" w:rsidRDefault="001F7D24" w:rsidP="00040247">
            <w:pPr>
              <w:pStyle w:val="ColumnHeading"/>
              <w:keepNext/>
            </w:pPr>
            <w:r w:rsidRPr="0007261C">
              <w:rPr>
                <w:color w:val="000000"/>
              </w:rPr>
              <w:t>Besedilo, ki ga predlaga Komisija</w:t>
            </w:r>
          </w:p>
        </w:tc>
        <w:tc>
          <w:tcPr>
            <w:tcW w:w="4876" w:type="dxa"/>
            <w:hideMark/>
          </w:tcPr>
          <w:p w14:paraId="26BA370D" w14:textId="1C10F64C" w:rsidR="001F7D24" w:rsidRPr="0007261C" w:rsidRDefault="001F7D24" w:rsidP="00040247">
            <w:pPr>
              <w:pStyle w:val="ColumnHeading"/>
              <w:keepNext/>
            </w:pPr>
            <w:r w:rsidRPr="0007261C">
              <w:rPr>
                <w:color w:val="000000"/>
              </w:rPr>
              <w:t>Predlog spremembe</w:t>
            </w:r>
          </w:p>
        </w:tc>
      </w:tr>
      <w:tr w:rsidR="001F7D24" w:rsidRPr="0007261C" w14:paraId="1B34A8A9" w14:textId="77777777" w:rsidTr="00040247">
        <w:trPr>
          <w:jc w:val="center"/>
        </w:trPr>
        <w:tc>
          <w:tcPr>
            <w:tcW w:w="4876" w:type="dxa"/>
            <w:hideMark/>
          </w:tcPr>
          <w:p w14:paraId="0B58EAFB" w14:textId="77777777" w:rsidR="001F7D24" w:rsidRPr="0007261C" w:rsidRDefault="001F7D24" w:rsidP="00040247">
            <w:pPr>
              <w:pStyle w:val="Normal6"/>
              <w:rPr>
                <w:b/>
                <w:i/>
              </w:rPr>
            </w:pPr>
            <w:r w:rsidRPr="0007261C">
              <w:rPr>
                <w:b/>
                <w:i/>
              </w:rPr>
              <w:t>(13)</w:t>
            </w:r>
            <w:r w:rsidRPr="0007261C">
              <w:rPr>
                <w:b/>
                <w:i/>
              </w:rPr>
              <w:tab/>
              <w:t>Prosilci nimajo pravice do izbire države članice, v kateri bodo vložili prošnjo. Prosilec mora vložiti prošnjo za mednarodno zaščito bodisi v državi članici prvega vstopa bodisi, v primeru zakonite prisotnosti, v državi članici zakonitega bivanja ali prebivanja. Za prosilca, ki ni izpolnil svojih obveznosti, velja za manj verjetno, da bi se mu po določitvi odgovorne države članice v skladu z Uredbo (EU) št. XXX/XXX [dublinska uredba] dovolilo bivanje v državi članici, v kateri je bil izražen namen za vložitev prošnje, in posledično za bolj verjetno, da bo pobegnil. Zato bi bilo treba pozorno spremljati, kje se prosilec nahaja.</w:t>
            </w:r>
          </w:p>
        </w:tc>
        <w:tc>
          <w:tcPr>
            <w:tcW w:w="4876" w:type="dxa"/>
            <w:hideMark/>
          </w:tcPr>
          <w:p w14:paraId="6D3B68E9" w14:textId="20E72A9F" w:rsidR="001F7D24" w:rsidRPr="0007261C" w:rsidRDefault="001F7D24" w:rsidP="00040247">
            <w:pPr>
              <w:pStyle w:val="Normal6"/>
              <w:rPr>
                <w:b/>
                <w:i/>
                <w:szCs w:val="24"/>
              </w:rPr>
            </w:pPr>
            <w:r w:rsidRPr="0007261C">
              <w:rPr>
                <w:b/>
                <w:i/>
                <w:color w:val="000000"/>
              </w:rPr>
              <w:t>črtano</w:t>
            </w:r>
          </w:p>
        </w:tc>
      </w:tr>
    </w:tbl>
    <w:p w14:paraId="4E37122B"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{DE}</w:t>
      </w:r>
      <w:r w:rsidRPr="0007261C">
        <w:rPr>
          <w:noProof w:val="0"/>
        </w:rPr>
        <w:t>de</w:t>
      </w:r>
      <w:r w:rsidRPr="0007261C">
        <w:rPr>
          <w:rStyle w:val="HideTWBExt"/>
          <w:noProof w:val="0"/>
        </w:rPr>
        <w:t>&lt;/Original&gt;</w:t>
      </w:r>
    </w:p>
    <w:p w14:paraId="31C0CCFF" w14:textId="77777777" w:rsidR="001F7D24" w:rsidRPr="0007261C" w:rsidRDefault="001F7D24" w:rsidP="001F7D24">
      <w:r w:rsidRPr="0007261C">
        <w:rPr>
          <w:rStyle w:val="HideTWBExt"/>
          <w:noProof w:val="0"/>
        </w:rPr>
        <w:t>&lt;/AmendB&gt;</w:t>
      </w:r>
    </w:p>
    <w:p w14:paraId="77A479A9" w14:textId="48915FD1"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77</w:t>
      </w:r>
      <w:r w:rsidRPr="0007261C">
        <w:rPr>
          <w:rStyle w:val="HideTWBExt"/>
          <w:b w:val="0"/>
          <w:noProof w:val="0"/>
        </w:rPr>
        <w:t>&lt;/NumAmB&gt;</w:t>
      </w:r>
    </w:p>
    <w:p w14:paraId="7BDC33D7" w14:textId="222586E9" w:rsidR="001F7D24" w:rsidRPr="0007261C" w:rsidRDefault="001F7D24" w:rsidP="001F7D24">
      <w:pPr>
        <w:pStyle w:val="NormalBold"/>
      </w:pPr>
      <w:r w:rsidRPr="0007261C">
        <w:rPr>
          <w:rStyle w:val="HideTWBExt"/>
          <w:b w:val="0"/>
          <w:noProof w:val="0"/>
        </w:rPr>
        <w:t>&lt;RepeatBlock-By&gt;&lt;Members&gt;</w:t>
      </w:r>
      <w:r w:rsidRPr="0007261C">
        <w:rPr>
          <w:color w:val="000000"/>
        </w:rPr>
        <w:t>Emil Radev</w:t>
      </w:r>
      <w:r w:rsidRPr="0007261C">
        <w:rPr>
          <w:rStyle w:val="HideTWBExt"/>
          <w:b w:val="0"/>
          <w:noProof w:val="0"/>
        </w:rPr>
        <w:t>&lt;/Members&gt;</w:t>
      </w:r>
    </w:p>
    <w:p w14:paraId="49BDAB3A" w14:textId="77777777" w:rsidR="001F7D24" w:rsidRPr="0007261C" w:rsidRDefault="001F7D24" w:rsidP="001F7D24">
      <w:r w:rsidRPr="0007261C">
        <w:rPr>
          <w:rStyle w:val="HideTWBExt"/>
          <w:noProof w:val="0"/>
        </w:rPr>
        <w:t>&lt;/RepeatBlock-By&gt;</w:t>
      </w:r>
    </w:p>
    <w:p w14:paraId="0C5EAE1C" w14:textId="34E47DA3"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274A1A13" w14:textId="77777777" w:rsidR="001F7D24" w:rsidRPr="0007261C" w:rsidRDefault="001F7D24" w:rsidP="001F7D24">
      <w:pPr>
        <w:pStyle w:val="NormalBold"/>
      </w:pPr>
      <w:r w:rsidRPr="0007261C">
        <w:rPr>
          <w:rStyle w:val="HideTWBExt"/>
          <w:b w:val="0"/>
          <w:noProof w:val="0"/>
        </w:rPr>
        <w:t>&lt;Article&gt;</w:t>
      </w:r>
      <w:r w:rsidRPr="0007261C">
        <w:t>Uvodna izjava 13</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38812082" w14:textId="77777777" w:rsidTr="00040247">
        <w:trPr>
          <w:jc w:val="center"/>
        </w:trPr>
        <w:tc>
          <w:tcPr>
            <w:tcW w:w="9752" w:type="dxa"/>
            <w:gridSpan w:val="2"/>
          </w:tcPr>
          <w:p w14:paraId="60D723B1" w14:textId="77777777" w:rsidR="001F7D24" w:rsidRPr="0007261C" w:rsidRDefault="001F7D24" w:rsidP="00040247">
            <w:pPr>
              <w:keepNext/>
            </w:pPr>
          </w:p>
        </w:tc>
      </w:tr>
      <w:tr w:rsidR="001F7D24" w:rsidRPr="0007261C" w14:paraId="29B5F8A7" w14:textId="77777777" w:rsidTr="00040247">
        <w:trPr>
          <w:jc w:val="center"/>
        </w:trPr>
        <w:tc>
          <w:tcPr>
            <w:tcW w:w="4876" w:type="dxa"/>
            <w:hideMark/>
          </w:tcPr>
          <w:p w14:paraId="4CC8E195" w14:textId="7A37A1BD" w:rsidR="001F7D24" w:rsidRPr="0007261C" w:rsidRDefault="001F7D24" w:rsidP="00040247">
            <w:pPr>
              <w:pStyle w:val="ColumnHeading"/>
              <w:keepNext/>
            </w:pPr>
            <w:r w:rsidRPr="0007261C">
              <w:rPr>
                <w:color w:val="000000"/>
              </w:rPr>
              <w:t>Besedilo, ki ga predlaga Komisija</w:t>
            </w:r>
          </w:p>
        </w:tc>
        <w:tc>
          <w:tcPr>
            <w:tcW w:w="4876" w:type="dxa"/>
            <w:hideMark/>
          </w:tcPr>
          <w:p w14:paraId="51830079" w14:textId="40B0B100" w:rsidR="001F7D24" w:rsidRPr="0007261C" w:rsidRDefault="001F7D24" w:rsidP="00040247">
            <w:pPr>
              <w:pStyle w:val="ColumnHeading"/>
              <w:keepNext/>
            </w:pPr>
            <w:r w:rsidRPr="0007261C">
              <w:rPr>
                <w:color w:val="000000"/>
              </w:rPr>
              <w:t>Predlog spremembe</w:t>
            </w:r>
          </w:p>
        </w:tc>
      </w:tr>
      <w:tr w:rsidR="001F7D24" w:rsidRPr="0007261C" w14:paraId="62115E11" w14:textId="77777777" w:rsidTr="00040247">
        <w:trPr>
          <w:jc w:val="center"/>
        </w:trPr>
        <w:tc>
          <w:tcPr>
            <w:tcW w:w="4876" w:type="dxa"/>
            <w:hideMark/>
          </w:tcPr>
          <w:p w14:paraId="4510D837" w14:textId="77777777" w:rsidR="001F7D24" w:rsidRPr="0007261C" w:rsidRDefault="001F7D24" w:rsidP="00040247">
            <w:pPr>
              <w:pStyle w:val="Normal6"/>
              <w:rPr>
                <w:b/>
                <w:i/>
              </w:rPr>
            </w:pPr>
            <w:r w:rsidRPr="0007261C">
              <w:rPr>
                <w:b/>
                <w:i/>
              </w:rPr>
              <w:t>(13)</w:t>
            </w:r>
            <w:r w:rsidRPr="0007261C">
              <w:rPr>
                <w:b/>
                <w:i/>
              </w:rPr>
              <w:tab/>
              <w:t>Prosilci nimajo pravice do izbire države članice, v kateri bodo vložili prošnjo. Prosilec mora vložiti prošnjo za mednarodno zaščito bodisi v državi članici prvega vstopa bodisi, v primeru zakonite prisotnosti, v državi članici zakonitega bivanja ali prebivanja. Za prosilca, ki ni izpolnil svojih obveznosti, velja za manj verjetno, da bi se mu po določitvi odgovorne države članice v skladu z Uredbo (EU) št. XXX/XXX [dublinska uredba] dovolilo bivanje v državi članici, v kateri je bil izražen namen za vložitev prošnje, in posledično za bolj verjetno, da bo pobegnil. Zato bi bilo treba pozorno spremljati, kje se prosilec nahaja.</w:t>
            </w:r>
          </w:p>
        </w:tc>
        <w:tc>
          <w:tcPr>
            <w:tcW w:w="4876" w:type="dxa"/>
            <w:hideMark/>
          </w:tcPr>
          <w:p w14:paraId="32437CA4" w14:textId="77777777" w:rsidR="001F7D24" w:rsidRPr="0007261C" w:rsidRDefault="001F7D24" w:rsidP="00040247">
            <w:pPr>
              <w:pStyle w:val="Normal6"/>
              <w:rPr>
                <w:b/>
                <w:i/>
                <w:szCs w:val="24"/>
              </w:rPr>
            </w:pPr>
            <w:r w:rsidRPr="0007261C">
              <w:rPr>
                <w:b/>
                <w:i/>
              </w:rPr>
              <w:t>črtano</w:t>
            </w:r>
          </w:p>
        </w:tc>
      </w:tr>
    </w:tbl>
    <w:p w14:paraId="4F529EBF"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{BG}</w:t>
      </w:r>
      <w:r w:rsidRPr="0007261C">
        <w:rPr>
          <w:noProof w:val="0"/>
        </w:rPr>
        <w:t>bg</w:t>
      </w:r>
      <w:r w:rsidRPr="0007261C">
        <w:rPr>
          <w:rStyle w:val="HideTWBExt"/>
          <w:noProof w:val="0"/>
        </w:rPr>
        <w:t>&lt;/Original&gt;</w:t>
      </w:r>
    </w:p>
    <w:p w14:paraId="2FA0E6CB" w14:textId="77777777" w:rsidR="001F7D24" w:rsidRPr="0007261C" w:rsidRDefault="001F7D24" w:rsidP="001F7D24">
      <w:r w:rsidRPr="0007261C">
        <w:rPr>
          <w:rStyle w:val="HideTWBExt"/>
          <w:noProof w:val="0"/>
        </w:rPr>
        <w:t>&lt;/AmendB&gt;</w:t>
      </w:r>
    </w:p>
    <w:p w14:paraId="7AD052A2" w14:textId="1F1E8B4F"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78</w:t>
      </w:r>
      <w:r w:rsidRPr="0007261C">
        <w:rPr>
          <w:rStyle w:val="HideTWBExt"/>
          <w:b w:val="0"/>
          <w:noProof w:val="0"/>
        </w:rPr>
        <w:t>&lt;/NumAmB&gt;</w:t>
      </w:r>
    </w:p>
    <w:p w14:paraId="24FF175A" w14:textId="25E43CB0" w:rsidR="001F7D24" w:rsidRPr="0007261C" w:rsidRDefault="001F7D24" w:rsidP="001F7D24">
      <w:pPr>
        <w:pStyle w:val="NormalBold"/>
      </w:pPr>
      <w:r w:rsidRPr="0007261C">
        <w:rPr>
          <w:rStyle w:val="HideTWBExt"/>
          <w:b w:val="0"/>
          <w:noProof w:val="0"/>
        </w:rPr>
        <w:t>&lt;RepeatBlock-By&gt;&lt;Members&gt;</w:t>
      </w:r>
      <w:r w:rsidRPr="0007261C">
        <w:rPr>
          <w:color w:val="000000"/>
        </w:rPr>
        <w:t>Bodil Valero</w:t>
      </w:r>
      <w:r w:rsidRPr="0007261C">
        <w:rPr>
          <w:rStyle w:val="HideTWBExt"/>
          <w:b w:val="0"/>
          <w:noProof w:val="0"/>
        </w:rPr>
        <w:t>&lt;/Members&gt;</w:t>
      </w:r>
    </w:p>
    <w:p w14:paraId="692F8CF8" w14:textId="77777777" w:rsidR="001F7D24" w:rsidRPr="0007261C" w:rsidRDefault="001F7D24" w:rsidP="001F7D24">
      <w:r w:rsidRPr="0007261C">
        <w:rPr>
          <w:rStyle w:val="HideTWBExt"/>
          <w:noProof w:val="0"/>
        </w:rPr>
        <w:t>&lt;AuNomDe&gt;</w:t>
      </w:r>
      <w:r w:rsidRPr="0007261C">
        <w:rPr>
          <w:rStyle w:val="HideTWBInt"/>
        </w:rPr>
        <w:t>{Verts/ALE}</w:t>
      </w:r>
      <w:r w:rsidRPr="0007261C">
        <w:t>v imenu skupine Verts/ALE</w:t>
      </w:r>
      <w:r w:rsidRPr="0007261C">
        <w:rPr>
          <w:rStyle w:val="HideTWBExt"/>
          <w:noProof w:val="0"/>
        </w:rPr>
        <w:t>&lt;/AuNomDe&gt;</w:t>
      </w:r>
    </w:p>
    <w:p w14:paraId="603FE58D" w14:textId="77777777" w:rsidR="001F7D24" w:rsidRPr="0007261C" w:rsidRDefault="001F7D24" w:rsidP="001F7D24">
      <w:r w:rsidRPr="0007261C">
        <w:rPr>
          <w:rStyle w:val="HideTWBExt"/>
          <w:noProof w:val="0"/>
        </w:rPr>
        <w:t>&lt;/RepeatBlock-By&gt;</w:t>
      </w:r>
    </w:p>
    <w:p w14:paraId="0E563BCD" w14:textId="47CBF841"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1D40D854" w14:textId="77777777" w:rsidR="001F7D24" w:rsidRPr="0007261C" w:rsidRDefault="001F7D24" w:rsidP="001F7D24">
      <w:pPr>
        <w:pStyle w:val="NormalBold"/>
      </w:pPr>
      <w:r w:rsidRPr="0007261C">
        <w:rPr>
          <w:rStyle w:val="HideTWBExt"/>
          <w:b w:val="0"/>
          <w:noProof w:val="0"/>
        </w:rPr>
        <w:t>&lt;Article&gt;</w:t>
      </w:r>
      <w:r w:rsidRPr="0007261C">
        <w:t>Uvodna izjava 13</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3612627F" w14:textId="77777777" w:rsidTr="00040247">
        <w:trPr>
          <w:jc w:val="center"/>
        </w:trPr>
        <w:tc>
          <w:tcPr>
            <w:tcW w:w="9752" w:type="dxa"/>
            <w:gridSpan w:val="2"/>
          </w:tcPr>
          <w:p w14:paraId="5BB7D279" w14:textId="77777777" w:rsidR="001F7D24" w:rsidRPr="0007261C" w:rsidRDefault="001F7D24" w:rsidP="00040247">
            <w:pPr>
              <w:keepNext/>
            </w:pPr>
          </w:p>
        </w:tc>
      </w:tr>
      <w:tr w:rsidR="001F7D24" w:rsidRPr="0007261C" w14:paraId="315FF63F" w14:textId="77777777" w:rsidTr="00040247">
        <w:trPr>
          <w:jc w:val="center"/>
        </w:trPr>
        <w:tc>
          <w:tcPr>
            <w:tcW w:w="4876" w:type="dxa"/>
            <w:hideMark/>
          </w:tcPr>
          <w:p w14:paraId="7A59633F" w14:textId="481D9C48" w:rsidR="001F7D24" w:rsidRPr="0007261C" w:rsidRDefault="001F7D24" w:rsidP="00040247">
            <w:pPr>
              <w:pStyle w:val="ColumnHeading"/>
              <w:keepNext/>
            </w:pPr>
            <w:r w:rsidRPr="0007261C">
              <w:rPr>
                <w:color w:val="000000"/>
              </w:rPr>
              <w:t>Besedilo, ki ga predlaga Komisija</w:t>
            </w:r>
          </w:p>
        </w:tc>
        <w:tc>
          <w:tcPr>
            <w:tcW w:w="4876" w:type="dxa"/>
            <w:hideMark/>
          </w:tcPr>
          <w:p w14:paraId="5241622B" w14:textId="535E4735" w:rsidR="001F7D24" w:rsidRPr="0007261C" w:rsidRDefault="001F7D24" w:rsidP="00040247">
            <w:pPr>
              <w:pStyle w:val="ColumnHeading"/>
              <w:keepNext/>
            </w:pPr>
            <w:r w:rsidRPr="0007261C">
              <w:rPr>
                <w:color w:val="000000"/>
              </w:rPr>
              <w:t>Predlog spremembe</w:t>
            </w:r>
          </w:p>
        </w:tc>
      </w:tr>
      <w:tr w:rsidR="001F7D24" w:rsidRPr="0007261C" w14:paraId="43591453" w14:textId="77777777" w:rsidTr="00040247">
        <w:trPr>
          <w:jc w:val="center"/>
        </w:trPr>
        <w:tc>
          <w:tcPr>
            <w:tcW w:w="4876" w:type="dxa"/>
            <w:hideMark/>
          </w:tcPr>
          <w:p w14:paraId="49769492" w14:textId="77777777" w:rsidR="001F7D24" w:rsidRPr="0007261C" w:rsidRDefault="001F7D24" w:rsidP="00040247">
            <w:pPr>
              <w:pStyle w:val="Normal6"/>
              <w:rPr>
                <w:b/>
                <w:i/>
              </w:rPr>
            </w:pPr>
            <w:r w:rsidRPr="0007261C">
              <w:rPr>
                <w:b/>
                <w:i/>
              </w:rPr>
              <w:t>(13)</w:t>
            </w:r>
            <w:r w:rsidRPr="0007261C">
              <w:rPr>
                <w:b/>
                <w:i/>
              </w:rPr>
              <w:tab/>
              <w:t>Prosilci nimajo pravice do izbire države članice, v kateri bodo vložili prošnjo. Prosilec mora vložiti prošnjo za mednarodno zaščito bodisi v državi članici prvega vstopa bodisi, v primeru zakonite prisotnosti, v državi članici zakonitega bivanja ali prebivanja. Za prosilca, ki ni izpolnil svojih obveznosti, velja za manj verjetno, da bi se mu po določitvi odgovorne države članice v skladu z Uredbo (EU) št. XXX/XXX [dublinska uredba] dovolilo bivanje v državi članici, v kateri je bil izražen namen za vložitev prošnje, in posledično za bolj verjetno, da bo pobegnil. Zato bi bilo treba pozorno spremljati, kje se prosilec nahaja.</w:t>
            </w:r>
          </w:p>
        </w:tc>
        <w:tc>
          <w:tcPr>
            <w:tcW w:w="4876" w:type="dxa"/>
            <w:hideMark/>
          </w:tcPr>
          <w:p w14:paraId="652E7C07" w14:textId="0F7330EE" w:rsidR="001F7D24" w:rsidRPr="0007261C" w:rsidRDefault="001F7D24" w:rsidP="00040247">
            <w:pPr>
              <w:pStyle w:val="Normal6"/>
              <w:rPr>
                <w:b/>
                <w:i/>
                <w:szCs w:val="24"/>
              </w:rPr>
            </w:pPr>
            <w:r w:rsidRPr="0007261C">
              <w:rPr>
                <w:b/>
                <w:i/>
                <w:color w:val="000000"/>
              </w:rPr>
              <w:t>črtano</w:t>
            </w:r>
          </w:p>
        </w:tc>
      </w:tr>
    </w:tbl>
    <w:p w14:paraId="4B6D90B0"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4554964A" w14:textId="77777777" w:rsidR="001F7D24" w:rsidRPr="0007261C" w:rsidRDefault="001F7D24" w:rsidP="001F7D24">
      <w:r w:rsidRPr="0007261C">
        <w:rPr>
          <w:rStyle w:val="HideTWBExt"/>
          <w:noProof w:val="0"/>
        </w:rPr>
        <w:t>&lt;/AmendB&gt;</w:t>
      </w:r>
    </w:p>
    <w:p w14:paraId="4E802BD8" w14:textId="60F955E1"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79</w:t>
      </w:r>
      <w:r w:rsidRPr="0007261C">
        <w:rPr>
          <w:rStyle w:val="HideTWBExt"/>
          <w:b w:val="0"/>
          <w:noProof w:val="0"/>
        </w:rPr>
        <w:t>&lt;/NumAmB&gt;</w:t>
      </w:r>
    </w:p>
    <w:p w14:paraId="261EED30" w14:textId="0BBC35AF" w:rsidR="001F7D24" w:rsidRPr="0007261C" w:rsidRDefault="001F7D24" w:rsidP="001F7D24">
      <w:pPr>
        <w:pStyle w:val="NormalBold"/>
      </w:pPr>
      <w:r w:rsidRPr="0007261C">
        <w:rPr>
          <w:rStyle w:val="HideTWBExt"/>
          <w:b w:val="0"/>
          <w:noProof w:val="0"/>
        </w:rPr>
        <w:t>&lt;RepeatBlock-By&gt;&lt;Members&gt;</w:t>
      </w:r>
      <w:r w:rsidRPr="0007261C">
        <w:rPr>
          <w:color w:val="000000"/>
        </w:rPr>
        <w:t>Laura Ferrara, Ignazio Corrao, Fabio Massimo Castaldo</w:t>
      </w:r>
      <w:r w:rsidRPr="0007261C">
        <w:rPr>
          <w:rStyle w:val="HideTWBExt"/>
          <w:b w:val="0"/>
          <w:noProof w:val="0"/>
        </w:rPr>
        <w:t>&lt;/Members&gt;</w:t>
      </w:r>
    </w:p>
    <w:p w14:paraId="0B7E1D9D" w14:textId="77777777" w:rsidR="001F7D24" w:rsidRPr="0007261C" w:rsidRDefault="001F7D24" w:rsidP="001F7D24">
      <w:r w:rsidRPr="0007261C">
        <w:rPr>
          <w:rStyle w:val="HideTWBExt"/>
          <w:noProof w:val="0"/>
        </w:rPr>
        <w:t>&lt;/RepeatBlock-By&gt;</w:t>
      </w:r>
    </w:p>
    <w:p w14:paraId="0042B4FB" w14:textId="08491BBC"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1A25A35B" w14:textId="77777777" w:rsidR="001F7D24" w:rsidRPr="0007261C" w:rsidRDefault="001F7D24" w:rsidP="001F7D24">
      <w:pPr>
        <w:pStyle w:val="NormalBold"/>
      </w:pPr>
      <w:r w:rsidRPr="0007261C">
        <w:rPr>
          <w:rStyle w:val="HideTWBExt"/>
          <w:b w:val="0"/>
          <w:noProof w:val="0"/>
        </w:rPr>
        <w:t>&lt;Article&gt;</w:t>
      </w:r>
      <w:r w:rsidRPr="0007261C">
        <w:t>Uvodna izjava 13</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495DAC30" w14:textId="77777777" w:rsidTr="00040247">
        <w:trPr>
          <w:jc w:val="center"/>
        </w:trPr>
        <w:tc>
          <w:tcPr>
            <w:tcW w:w="9752" w:type="dxa"/>
            <w:gridSpan w:val="2"/>
          </w:tcPr>
          <w:p w14:paraId="30F886F1" w14:textId="77777777" w:rsidR="001F7D24" w:rsidRPr="0007261C" w:rsidRDefault="001F7D24" w:rsidP="00040247">
            <w:pPr>
              <w:keepNext/>
            </w:pPr>
          </w:p>
        </w:tc>
      </w:tr>
      <w:tr w:rsidR="001F7D24" w:rsidRPr="0007261C" w14:paraId="16829F6E" w14:textId="77777777" w:rsidTr="00040247">
        <w:trPr>
          <w:jc w:val="center"/>
        </w:trPr>
        <w:tc>
          <w:tcPr>
            <w:tcW w:w="4876" w:type="dxa"/>
            <w:hideMark/>
          </w:tcPr>
          <w:p w14:paraId="29A39B49" w14:textId="27284DFC" w:rsidR="001F7D24" w:rsidRPr="0007261C" w:rsidRDefault="001F7D24" w:rsidP="00040247">
            <w:pPr>
              <w:pStyle w:val="ColumnHeading"/>
              <w:keepNext/>
            </w:pPr>
            <w:r w:rsidRPr="0007261C">
              <w:rPr>
                <w:color w:val="000000"/>
              </w:rPr>
              <w:t>Besedilo, ki ga predlaga Komisija</w:t>
            </w:r>
          </w:p>
        </w:tc>
        <w:tc>
          <w:tcPr>
            <w:tcW w:w="4876" w:type="dxa"/>
            <w:hideMark/>
          </w:tcPr>
          <w:p w14:paraId="0488FDF0" w14:textId="71C02BD7" w:rsidR="001F7D24" w:rsidRPr="0007261C" w:rsidRDefault="001F7D24" w:rsidP="00040247">
            <w:pPr>
              <w:pStyle w:val="ColumnHeading"/>
              <w:keepNext/>
            </w:pPr>
            <w:r w:rsidRPr="0007261C">
              <w:rPr>
                <w:color w:val="000000"/>
              </w:rPr>
              <w:t>Predlog spremembe</w:t>
            </w:r>
          </w:p>
        </w:tc>
      </w:tr>
      <w:tr w:rsidR="001F7D24" w:rsidRPr="0007261C" w14:paraId="7D021DC0" w14:textId="77777777" w:rsidTr="00040247">
        <w:trPr>
          <w:jc w:val="center"/>
        </w:trPr>
        <w:tc>
          <w:tcPr>
            <w:tcW w:w="4876" w:type="dxa"/>
            <w:hideMark/>
          </w:tcPr>
          <w:p w14:paraId="2C2AFE21" w14:textId="77777777" w:rsidR="001F7D24" w:rsidRPr="0007261C" w:rsidRDefault="001F7D24" w:rsidP="00040247">
            <w:pPr>
              <w:pStyle w:val="Normal6"/>
              <w:rPr>
                <w:b/>
                <w:i/>
              </w:rPr>
            </w:pPr>
            <w:r w:rsidRPr="0007261C">
              <w:t>(13)</w:t>
            </w:r>
            <w:r w:rsidRPr="0007261C">
              <w:rPr>
                <w:b/>
                <w:i/>
              </w:rPr>
              <w:tab/>
            </w:r>
            <w:r w:rsidRPr="0007261C">
              <w:t>Prosilci nimajo pravice do izbire države članice, v kateri bodo vložili prošnjo. Prosilec mora vložiti prošnjo za mednarodno zaščito</w:t>
            </w:r>
            <w:r w:rsidRPr="0007261C">
              <w:rPr>
                <w:b/>
                <w:i/>
              </w:rPr>
              <w:t xml:space="preserve"> bodisi</w:t>
            </w:r>
            <w:r w:rsidRPr="0007261C">
              <w:t xml:space="preserve"> v</w:t>
            </w:r>
            <w:r w:rsidRPr="0007261C">
              <w:rPr>
                <w:b/>
                <w:i/>
              </w:rPr>
              <w:t xml:space="preserve"> državi članici prvega vstopa bodisi, v primeru zakonite prisotnosti, v državi članici zakonitega bivanja ali prebivanja. Za prosilca, ki ni izpolnil svojih obveznosti, velja za manj verjetno, da bi se mu po določitvi odgovorne države članice v</w:t>
            </w:r>
            <w:r w:rsidRPr="0007261C">
              <w:t xml:space="preserve"> skladu z Uredbo</w:t>
            </w:r>
            <w:r w:rsidRPr="0007261C">
              <w:rPr>
                <w:b/>
                <w:i/>
              </w:rPr>
              <w:t xml:space="preserve"> </w:t>
            </w:r>
            <w:r w:rsidRPr="0007261C">
              <w:t>(EU) št. XXX/XXX [dublinska uredba]</w:t>
            </w:r>
            <w:r w:rsidRPr="0007261C">
              <w:rPr>
                <w:b/>
                <w:i/>
              </w:rPr>
              <w:t xml:space="preserve"> dovolilo bivanje v državi članici, v kateri je bil izražen namen za vložitev prošnje, in posledično za bolj verjetno, da bo pobegnil. Zato bi bilo treba pozorno spremljati, kje se prosilec nahaja.</w:t>
            </w:r>
          </w:p>
        </w:tc>
        <w:tc>
          <w:tcPr>
            <w:tcW w:w="4876" w:type="dxa"/>
            <w:hideMark/>
          </w:tcPr>
          <w:p w14:paraId="0863F030" w14:textId="77777777" w:rsidR="001F7D24" w:rsidRPr="0007261C" w:rsidRDefault="001F7D24" w:rsidP="00040247">
            <w:pPr>
              <w:pStyle w:val="Normal6"/>
              <w:rPr>
                <w:b/>
                <w:i/>
                <w:szCs w:val="24"/>
              </w:rPr>
            </w:pPr>
            <w:r w:rsidRPr="0007261C">
              <w:t>(13)</w:t>
            </w:r>
            <w:r w:rsidRPr="0007261C">
              <w:rPr>
                <w:b/>
                <w:i/>
              </w:rPr>
              <w:tab/>
            </w:r>
            <w:r w:rsidRPr="0007261C">
              <w:t>Prosilci nimajo pravice do izbire države članice, v kateri bodo vložili prošnjo. Prosilec mora vložiti prošnjo za mednarodno zaščito v skladu z</w:t>
            </w:r>
            <w:r w:rsidRPr="0007261C">
              <w:rPr>
                <w:b/>
                <w:i/>
              </w:rPr>
              <w:t xml:space="preserve"> merili, določenimi z</w:t>
            </w:r>
            <w:r w:rsidRPr="0007261C">
              <w:t xml:space="preserve"> Uredbo</w:t>
            </w:r>
            <w:r w:rsidRPr="0007261C">
              <w:rPr>
                <w:b/>
                <w:i/>
              </w:rPr>
              <w:t xml:space="preserve"> </w:t>
            </w:r>
            <w:r w:rsidRPr="0007261C">
              <w:t>(EU) št. XXX/XXX [dublinska uredba]</w:t>
            </w:r>
            <w:r w:rsidRPr="0007261C">
              <w:rPr>
                <w:b/>
                <w:i/>
              </w:rPr>
              <w:t>.</w:t>
            </w:r>
          </w:p>
        </w:tc>
      </w:tr>
    </w:tbl>
    <w:p w14:paraId="553C576B"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{IT}</w:t>
      </w:r>
      <w:r w:rsidRPr="0007261C">
        <w:rPr>
          <w:noProof w:val="0"/>
        </w:rPr>
        <w:t>it</w:t>
      </w:r>
      <w:r w:rsidRPr="0007261C">
        <w:rPr>
          <w:rStyle w:val="HideTWBExt"/>
          <w:noProof w:val="0"/>
        </w:rPr>
        <w:t>&lt;/Original&gt;</w:t>
      </w:r>
    </w:p>
    <w:p w14:paraId="06F289B4" w14:textId="77777777" w:rsidR="001F7D24" w:rsidRPr="0007261C" w:rsidRDefault="001F7D24" w:rsidP="001F7D24">
      <w:r w:rsidRPr="0007261C">
        <w:rPr>
          <w:rStyle w:val="HideTWBExt"/>
          <w:noProof w:val="0"/>
        </w:rPr>
        <w:t>&lt;/AmendB&gt;</w:t>
      </w:r>
    </w:p>
    <w:p w14:paraId="1500B5F5" w14:textId="754D0E9F"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80</w:t>
      </w:r>
      <w:r w:rsidRPr="0007261C">
        <w:rPr>
          <w:rStyle w:val="HideTWBExt"/>
          <w:b w:val="0"/>
          <w:noProof w:val="0"/>
        </w:rPr>
        <w:t>&lt;/NumAmB&gt;</w:t>
      </w:r>
    </w:p>
    <w:p w14:paraId="575147A7" w14:textId="12D92963" w:rsidR="001F7D24" w:rsidRPr="0007261C" w:rsidRDefault="001F7D24" w:rsidP="001F7D24">
      <w:pPr>
        <w:pStyle w:val="NormalBold"/>
      </w:pPr>
      <w:r w:rsidRPr="0007261C">
        <w:rPr>
          <w:rStyle w:val="HideTWBExt"/>
          <w:b w:val="0"/>
          <w:noProof w:val="0"/>
        </w:rPr>
        <w:t>&lt;RepeatBlock-By&gt;&lt;Members&gt;</w:t>
      </w:r>
      <w:r w:rsidRPr="0007261C">
        <w:rPr>
          <w:color w:val="000000"/>
        </w:rPr>
        <w:t>Cornelia Ernst</w:t>
      </w:r>
      <w:r w:rsidRPr="0007261C">
        <w:rPr>
          <w:rStyle w:val="HideTWBExt"/>
          <w:b w:val="0"/>
          <w:noProof w:val="0"/>
        </w:rPr>
        <w:t>&lt;/Members&gt;</w:t>
      </w:r>
    </w:p>
    <w:p w14:paraId="6436AEBA" w14:textId="77777777" w:rsidR="001F7D24" w:rsidRPr="0007261C" w:rsidRDefault="001F7D24" w:rsidP="001F7D24">
      <w:r w:rsidRPr="0007261C">
        <w:rPr>
          <w:rStyle w:val="HideTWBExt"/>
          <w:noProof w:val="0"/>
        </w:rPr>
        <w:t>&lt;/RepeatBlock-By&gt;</w:t>
      </w:r>
    </w:p>
    <w:p w14:paraId="20DA0657" w14:textId="5EF3CC4E"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6731F93E" w14:textId="77777777" w:rsidR="001F7D24" w:rsidRPr="0007261C" w:rsidRDefault="001F7D24" w:rsidP="001F7D24">
      <w:pPr>
        <w:pStyle w:val="NormalBold"/>
      </w:pPr>
      <w:r w:rsidRPr="0007261C">
        <w:rPr>
          <w:rStyle w:val="HideTWBExt"/>
          <w:b w:val="0"/>
          <w:noProof w:val="0"/>
        </w:rPr>
        <w:t>&lt;Article&gt;</w:t>
      </w:r>
      <w:r w:rsidRPr="0007261C">
        <w:t>Uvodna izjava 14</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6E3BCEB2" w14:textId="77777777" w:rsidTr="00040247">
        <w:trPr>
          <w:jc w:val="center"/>
        </w:trPr>
        <w:tc>
          <w:tcPr>
            <w:tcW w:w="9752" w:type="dxa"/>
            <w:gridSpan w:val="2"/>
          </w:tcPr>
          <w:p w14:paraId="03339DDD" w14:textId="77777777" w:rsidR="001F7D24" w:rsidRPr="0007261C" w:rsidRDefault="001F7D24" w:rsidP="00040247">
            <w:pPr>
              <w:keepNext/>
            </w:pPr>
          </w:p>
        </w:tc>
      </w:tr>
      <w:tr w:rsidR="001F7D24" w:rsidRPr="0007261C" w14:paraId="236DE110" w14:textId="77777777" w:rsidTr="00040247">
        <w:trPr>
          <w:jc w:val="center"/>
        </w:trPr>
        <w:tc>
          <w:tcPr>
            <w:tcW w:w="4876" w:type="dxa"/>
            <w:hideMark/>
          </w:tcPr>
          <w:p w14:paraId="07757157" w14:textId="581BEB86" w:rsidR="001F7D24" w:rsidRPr="0007261C" w:rsidRDefault="001F7D24" w:rsidP="00040247">
            <w:pPr>
              <w:pStyle w:val="ColumnHeading"/>
              <w:keepNext/>
            </w:pPr>
            <w:r w:rsidRPr="0007261C">
              <w:rPr>
                <w:color w:val="000000"/>
              </w:rPr>
              <w:t>Besedilo, ki ga predlaga Komisija</w:t>
            </w:r>
          </w:p>
        </w:tc>
        <w:tc>
          <w:tcPr>
            <w:tcW w:w="4876" w:type="dxa"/>
            <w:hideMark/>
          </w:tcPr>
          <w:p w14:paraId="3F89C596" w14:textId="7C706F79" w:rsidR="001F7D24" w:rsidRPr="0007261C" w:rsidRDefault="001F7D24" w:rsidP="00040247">
            <w:pPr>
              <w:pStyle w:val="ColumnHeading"/>
              <w:keepNext/>
            </w:pPr>
            <w:r w:rsidRPr="0007261C">
              <w:rPr>
                <w:color w:val="000000"/>
              </w:rPr>
              <w:t>Predlog spremembe</w:t>
            </w:r>
          </w:p>
        </w:tc>
      </w:tr>
      <w:tr w:rsidR="001F7D24" w:rsidRPr="0007261C" w14:paraId="278E42B4" w14:textId="77777777" w:rsidTr="00040247">
        <w:trPr>
          <w:jc w:val="center"/>
        </w:trPr>
        <w:tc>
          <w:tcPr>
            <w:tcW w:w="4876" w:type="dxa"/>
            <w:hideMark/>
          </w:tcPr>
          <w:p w14:paraId="495FE6EC" w14:textId="77777777" w:rsidR="001F7D24" w:rsidRPr="0007261C" w:rsidRDefault="001F7D24" w:rsidP="00040247">
            <w:pPr>
              <w:pStyle w:val="Normal6"/>
              <w:rPr>
                <w:b/>
                <w:i/>
              </w:rPr>
            </w:pPr>
            <w:r w:rsidRPr="0007261C">
              <w:rPr>
                <w:b/>
                <w:i/>
              </w:rPr>
              <w:t>(14)</w:t>
            </w:r>
            <w:r w:rsidRPr="0007261C">
              <w:rPr>
                <w:b/>
                <w:i/>
              </w:rPr>
              <w:tab/>
              <w:t>Prosilci morajo biti prisotni v državi članici, v kateri so podali prošnjo, ali v državi članici, kateri so bili predani v skladu z Uredbo (EU) št. XXX/XXX [dublinska uredba]. Če prosilec pobegne iz te države članice in brez dovoljenja odpotuje v drugo državo članico, je nujno za namen dobrega delovanja skupnega evropskega azilnega sistema, da se prosilec hitro vrne v državo članico, v kateri bi moral biti prisoten. Do takšne predaje obstaja nevarnost pobega, zato bi bilo treba pozorno spremljati, kje se prosilec nahaja.</w:t>
            </w:r>
          </w:p>
        </w:tc>
        <w:tc>
          <w:tcPr>
            <w:tcW w:w="4876" w:type="dxa"/>
            <w:hideMark/>
          </w:tcPr>
          <w:p w14:paraId="7F2AC9D7" w14:textId="18D13870" w:rsidR="001F7D24" w:rsidRPr="0007261C" w:rsidRDefault="001F7D24" w:rsidP="00040247">
            <w:pPr>
              <w:pStyle w:val="Normal6"/>
              <w:rPr>
                <w:b/>
                <w:i/>
                <w:szCs w:val="24"/>
              </w:rPr>
            </w:pPr>
            <w:r w:rsidRPr="0007261C">
              <w:rPr>
                <w:b/>
                <w:i/>
                <w:color w:val="000000"/>
              </w:rPr>
              <w:t>črtano</w:t>
            </w:r>
          </w:p>
        </w:tc>
      </w:tr>
    </w:tbl>
    <w:p w14:paraId="17A1C823"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{DE}</w:t>
      </w:r>
      <w:r w:rsidRPr="0007261C">
        <w:rPr>
          <w:noProof w:val="0"/>
        </w:rPr>
        <w:t>de</w:t>
      </w:r>
      <w:r w:rsidRPr="0007261C">
        <w:rPr>
          <w:rStyle w:val="HideTWBExt"/>
          <w:noProof w:val="0"/>
        </w:rPr>
        <w:t>&lt;/Original&gt;</w:t>
      </w:r>
    </w:p>
    <w:p w14:paraId="3487AAE7" w14:textId="77777777" w:rsidR="001F7D24" w:rsidRPr="0007261C" w:rsidRDefault="001F7D24" w:rsidP="001F7D24">
      <w:r w:rsidRPr="0007261C">
        <w:rPr>
          <w:rStyle w:val="HideTWBExt"/>
          <w:noProof w:val="0"/>
        </w:rPr>
        <w:t>&lt;/AmendB&gt;</w:t>
      </w:r>
    </w:p>
    <w:p w14:paraId="29C4202C" w14:textId="4358AF09"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81</w:t>
      </w:r>
      <w:r w:rsidRPr="0007261C">
        <w:rPr>
          <w:rStyle w:val="HideTWBExt"/>
          <w:b w:val="0"/>
          <w:noProof w:val="0"/>
        </w:rPr>
        <w:t>&lt;/NumAmB&gt;</w:t>
      </w:r>
    </w:p>
    <w:p w14:paraId="6413102C" w14:textId="6EFEE1B0" w:rsidR="001F7D24" w:rsidRPr="0007261C" w:rsidRDefault="001F7D24" w:rsidP="001F7D24">
      <w:pPr>
        <w:pStyle w:val="NormalBold"/>
      </w:pPr>
      <w:r w:rsidRPr="0007261C">
        <w:rPr>
          <w:rStyle w:val="HideTWBExt"/>
          <w:b w:val="0"/>
          <w:noProof w:val="0"/>
        </w:rPr>
        <w:t>&lt;RepeatBlock-By&gt;&lt;Members&gt;</w:t>
      </w:r>
      <w:r w:rsidRPr="0007261C">
        <w:rPr>
          <w:color w:val="000000"/>
        </w:rPr>
        <w:t>Bodil Valero</w:t>
      </w:r>
      <w:r w:rsidRPr="0007261C">
        <w:rPr>
          <w:rStyle w:val="HideTWBExt"/>
          <w:b w:val="0"/>
          <w:noProof w:val="0"/>
        </w:rPr>
        <w:t>&lt;/Members&gt;</w:t>
      </w:r>
    </w:p>
    <w:p w14:paraId="4A60602B" w14:textId="77777777" w:rsidR="001F7D24" w:rsidRPr="0007261C" w:rsidRDefault="001F7D24" w:rsidP="001F7D24">
      <w:r w:rsidRPr="0007261C">
        <w:rPr>
          <w:rStyle w:val="HideTWBExt"/>
          <w:noProof w:val="0"/>
        </w:rPr>
        <w:t>&lt;AuNomDe&gt;</w:t>
      </w:r>
      <w:r w:rsidRPr="0007261C">
        <w:rPr>
          <w:rStyle w:val="HideTWBInt"/>
        </w:rPr>
        <w:t>{Verts/ALE}</w:t>
      </w:r>
      <w:r w:rsidRPr="0007261C">
        <w:t>v imenu skupine Verts/ALE</w:t>
      </w:r>
      <w:r w:rsidRPr="0007261C">
        <w:rPr>
          <w:rStyle w:val="HideTWBExt"/>
          <w:noProof w:val="0"/>
        </w:rPr>
        <w:t>&lt;/AuNomDe&gt;</w:t>
      </w:r>
    </w:p>
    <w:p w14:paraId="6E5638F2" w14:textId="77777777" w:rsidR="001F7D24" w:rsidRPr="0007261C" w:rsidRDefault="001F7D24" w:rsidP="001F7D24">
      <w:r w:rsidRPr="0007261C">
        <w:rPr>
          <w:rStyle w:val="HideTWBExt"/>
          <w:noProof w:val="0"/>
        </w:rPr>
        <w:t>&lt;/RepeatBlock-By&gt;</w:t>
      </w:r>
    </w:p>
    <w:p w14:paraId="7CD38842" w14:textId="77495EB3"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5A1F3EFD" w14:textId="77777777" w:rsidR="001F7D24" w:rsidRPr="0007261C" w:rsidRDefault="001F7D24" w:rsidP="001F7D24">
      <w:pPr>
        <w:pStyle w:val="NormalBold"/>
      </w:pPr>
      <w:r w:rsidRPr="0007261C">
        <w:rPr>
          <w:rStyle w:val="HideTWBExt"/>
          <w:b w:val="0"/>
          <w:noProof w:val="0"/>
        </w:rPr>
        <w:t>&lt;Article&gt;</w:t>
      </w:r>
      <w:r w:rsidRPr="0007261C">
        <w:t>Uvodna izjava 14</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1F91661B" w14:textId="77777777" w:rsidTr="00040247">
        <w:trPr>
          <w:jc w:val="center"/>
        </w:trPr>
        <w:tc>
          <w:tcPr>
            <w:tcW w:w="9752" w:type="dxa"/>
            <w:gridSpan w:val="2"/>
          </w:tcPr>
          <w:p w14:paraId="7BC06937" w14:textId="77777777" w:rsidR="001F7D24" w:rsidRPr="0007261C" w:rsidRDefault="001F7D24" w:rsidP="00040247">
            <w:pPr>
              <w:keepNext/>
            </w:pPr>
          </w:p>
        </w:tc>
      </w:tr>
      <w:tr w:rsidR="001F7D24" w:rsidRPr="0007261C" w14:paraId="5A6AEF35" w14:textId="77777777" w:rsidTr="00040247">
        <w:trPr>
          <w:jc w:val="center"/>
        </w:trPr>
        <w:tc>
          <w:tcPr>
            <w:tcW w:w="4876" w:type="dxa"/>
            <w:hideMark/>
          </w:tcPr>
          <w:p w14:paraId="2806EEDB" w14:textId="5764583B" w:rsidR="001F7D24" w:rsidRPr="0007261C" w:rsidRDefault="001F7D24" w:rsidP="00040247">
            <w:pPr>
              <w:pStyle w:val="ColumnHeading"/>
              <w:keepNext/>
            </w:pPr>
            <w:r w:rsidRPr="0007261C">
              <w:rPr>
                <w:color w:val="000000"/>
              </w:rPr>
              <w:t>Besedilo, ki ga predlaga Komisija</w:t>
            </w:r>
          </w:p>
        </w:tc>
        <w:tc>
          <w:tcPr>
            <w:tcW w:w="4876" w:type="dxa"/>
            <w:hideMark/>
          </w:tcPr>
          <w:p w14:paraId="2D060141" w14:textId="065004F9" w:rsidR="001F7D24" w:rsidRPr="0007261C" w:rsidRDefault="001F7D24" w:rsidP="00040247">
            <w:pPr>
              <w:pStyle w:val="ColumnHeading"/>
              <w:keepNext/>
            </w:pPr>
            <w:r w:rsidRPr="0007261C">
              <w:rPr>
                <w:color w:val="000000"/>
              </w:rPr>
              <w:t>Predlog spremembe</w:t>
            </w:r>
          </w:p>
        </w:tc>
      </w:tr>
      <w:tr w:rsidR="001F7D24" w:rsidRPr="0007261C" w14:paraId="2DFCB3AC" w14:textId="77777777" w:rsidTr="00040247">
        <w:trPr>
          <w:jc w:val="center"/>
        </w:trPr>
        <w:tc>
          <w:tcPr>
            <w:tcW w:w="4876" w:type="dxa"/>
            <w:hideMark/>
          </w:tcPr>
          <w:p w14:paraId="5367A0DD" w14:textId="77777777" w:rsidR="001F7D24" w:rsidRPr="0007261C" w:rsidRDefault="001F7D24" w:rsidP="00040247">
            <w:pPr>
              <w:pStyle w:val="Normal6"/>
              <w:rPr>
                <w:b/>
                <w:i/>
              </w:rPr>
            </w:pPr>
            <w:r w:rsidRPr="0007261C">
              <w:t>(14)</w:t>
            </w:r>
            <w:r w:rsidRPr="0007261C">
              <w:rPr>
                <w:b/>
                <w:i/>
              </w:rPr>
              <w:tab/>
            </w:r>
            <w:r w:rsidRPr="0007261C">
              <w:t>Prosilci morajo</w:t>
            </w:r>
            <w:r w:rsidRPr="0007261C">
              <w:rPr>
                <w:b/>
                <w:i/>
              </w:rPr>
              <w:t xml:space="preserve"> biti prisotni</w:t>
            </w:r>
            <w:r w:rsidRPr="0007261C">
              <w:t xml:space="preserve"> v državi članici, v kateri so podali prošnjo, ali v državi članici, kateri so bili predani v skladu z Uredbo</w:t>
            </w:r>
            <w:r w:rsidRPr="0007261C">
              <w:rPr>
                <w:b/>
                <w:i/>
              </w:rPr>
              <w:t xml:space="preserve"> </w:t>
            </w:r>
            <w:r w:rsidRPr="0007261C">
              <w:t xml:space="preserve">(EU) št. XXX/XXX [dublinska uredba]. </w:t>
            </w:r>
            <w:r w:rsidRPr="0007261C">
              <w:rPr>
                <w:b/>
                <w:i/>
              </w:rPr>
              <w:t xml:space="preserve">Če </w:t>
            </w:r>
            <w:r w:rsidRPr="0007261C">
              <w:t>prosilec</w:t>
            </w:r>
            <w:r w:rsidRPr="0007261C">
              <w:rPr>
                <w:b/>
                <w:i/>
              </w:rPr>
              <w:t xml:space="preserve"> pobegne iz te države članice in brez dovoljenja odpotuje v drugo državo članico, je nujno za namen dobrega delovanja skupnega evropskega azilnega sistema, da se prosilec hitro vrne v državo članico, v kateri bi moral biti prisoten. Do takšne predaje obstaja nevarnost pobega, zato bi bilo treba pozorno spremljati, kje se prosilec nahaja.</w:t>
            </w:r>
          </w:p>
        </w:tc>
        <w:tc>
          <w:tcPr>
            <w:tcW w:w="4876" w:type="dxa"/>
            <w:hideMark/>
          </w:tcPr>
          <w:p w14:paraId="49932B9B" w14:textId="77777777" w:rsidR="001F7D24" w:rsidRPr="0007261C" w:rsidRDefault="001F7D24" w:rsidP="00040247">
            <w:pPr>
              <w:pStyle w:val="Normal6"/>
              <w:rPr>
                <w:b/>
                <w:i/>
                <w:szCs w:val="24"/>
              </w:rPr>
            </w:pPr>
            <w:r w:rsidRPr="0007261C">
              <w:t>(14)</w:t>
            </w:r>
            <w:r w:rsidRPr="0007261C">
              <w:rPr>
                <w:b/>
                <w:i/>
              </w:rPr>
              <w:tab/>
            </w:r>
            <w:r w:rsidRPr="0007261C">
              <w:t>Prosilci morajo</w:t>
            </w:r>
            <w:r w:rsidRPr="0007261C">
              <w:rPr>
                <w:b/>
                <w:i/>
              </w:rPr>
              <w:t xml:space="preserve"> ostati na voljo ustreznim organom</w:t>
            </w:r>
            <w:r w:rsidRPr="0007261C">
              <w:t xml:space="preserve"> v državi članici, v kateri so podali prošnjo, ali v državi članici, kateri so bili predani v skladu z Uredbo</w:t>
            </w:r>
            <w:r w:rsidRPr="0007261C">
              <w:rPr>
                <w:b/>
                <w:i/>
              </w:rPr>
              <w:t xml:space="preserve"> </w:t>
            </w:r>
            <w:r w:rsidRPr="0007261C">
              <w:t>(EU) št. XXX/XXX [dublinska uredba].</w:t>
            </w:r>
            <w:r w:rsidRPr="0007261C">
              <w:rPr>
                <w:b/>
                <w:i/>
              </w:rPr>
              <w:t xml:space="preserve"> Države članice prosilcu ne smejo naložiti sankcij zgolj zaradi nezakonitega vstopa ali prisotnosti na njihovem ozemlju, vključno z neizpolnjevanjem obveznosti vložitve prošnje v državi članici prvega vstopa, kot je določeno v [členu 4(1) dublinske uredbe IV], ali zaradi prisotnosti v drugi državi članici v skladu z [dublinsko uredbo IV],</w:t>
            </w:r>
            <w:r w:rsidRPr="0007261C">
              <w:t xml:space="preserve"> </w:t>
            </w:r>
            <w:r w:rsidRPr="0007261C">
              <w:rPr>
                <w:b/>
                <w:i/>
              </w:rPr>
              <w:t>če obstajajo utemeljeni razlogi za domnevo, da</w:t>
            </w:r>
            <w:r w:rsidRPr="0007261C">
              <w:t xml:space="preserve"> prosilec</w:t>
            </w:r>
            <w:r w:rsidRPr="0007261C">
              <w:rPr>
                <w:b/>
                <w:i/>
              </w:rPr>
              <w:t xml:space="preserve"> prihaja iz območja, kjer sta bilo njegovo življenje ali svoboda ogrožena v skladu s [členom 9 uredbe o pogojih za azil] ali [členom 16 uredbe o pogojih za azil] ali če prosilec dokaže dober razlog za svoj nezakoniti vstop ali prisotnost.</w:t>
            </w:r>
          </w:p>
        </w:tc>
      </w:tr>
    </w:tbl>
    <w:p w14:paraId="5285A992"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6CC728F1" w14:textId="77777777" w:rsidR="001F7D24" w:rsidRPr="0007261C" w:rsidRDefault="001F7D24" w:rsidP="001F7D24">
      <w:r w:rsidRPr="0007261C">
        <w:rPr>
          <w:rStyle w:val="HideTWBExt"/>
          <w:noProof w:val="0"/>
        </w:rPr>
        <w:t>&lt;/AmendB&gt;</w:t>
      </w:r>
    </w:p>
    <w:p w14:paraId="55266CA2" w14:textId="4E2994E7"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82</w:t>
      </w:r>
      <w:r w:rsidRPr="0007261C">
        <w:rPr>
          <w:rStyle w:val="HideTWBExt"/>
          <w:b w:val="0"/>
          <w:noProof w:val="0"/>
        </w:rPr>
        <w:t>&lt;/NumAmB&gt;</w:t>
      </w:r>
    </w:p>
    <w:p w14:paraId="3E225965" w14:textId="6BDBD12E" w:rsidR="001F7D24" w:rsidRPr="0007261C" w:rsidRDefault="001F7D24" w:rsidP="001F7D24">
      <w:pPr>
        <w:pStyle w:val="NormalBold"/>
      </w:pPr>
      <w:r w:rsidRPr="0007261C">
        <w:rPr>
          <w:rStyle w:val="HideTWBExt"/>
          <w:b w:val="0"/>
          <w:noProof w:val="0"/>
        </w:rPr>
        <w:t>&lt;RepeatBlock-By&gt;&lt;Members&gt;</w:t>
      </w:r>
      <w:r w:rsidRPr="0007261C">
        <w:rPr>
          <w:color w:val="000000"/>
        </w:rPr>
        <w:t>Emil Radev</w:t>
      </w:r>
      <w:r w:rsidRPr="0007261C">
        <w:rPr>
          <w:rStyle w:val="HideTWBExt"/>
          <w:b w:val="0"/>
          <w:noProof w:val="0"/>
        </w:rPr>
        <w:t>&lt;/Members&gt;</w:t>
      </w:r>
    </w:p>
    <w:p w14:paraId="46CC49AA" w14:textId="77777777" w:rsidR="001F7D24" w:rsidRPr="0007261C" w:rsidRDefault="001F7D24" w:rsidP="001F7D24">
      <w:r w:rsidRPr="0007261C">
        <w:rPr>
          <w:rStyle w:val="HideTWBExt"/>
          <w:noProof w:val="0"/>
        </w:rPr>
        <w:t>&lt;/RepeatBlock-By&gt;</w:t>
      </w:r>
    </w:p>
    <w:p w14:paraId="2632CDA9" w14:textId="03297C98"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06088A24" w14:textId="77777777" w:rsidR="001F7D24" w:rsidRPr="0007261C" w:rsidRDefault="001F7D24" w:rsidP="001F7D24">
      <w:pPr>
        <w:pStyle w:val="NormalBold"/>
      </w:pPr>
      <w:r w:rsidRPr="0007261C">
        <w:rPr>
          <w:rStyle w:val="HideTWBExt"/>
          <w:b w:val="0"/>
          <w:noProof w:val="0"/>
        </w:rPr>
        <w:t>&lt;Article&gt;</w:t>
      </w:r>
      <w:r w:rsidRPr="0007261C">
        <w:t>Uvodna izjava 14</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1EF840FD" w14:textId="77777777" w:rsidTr="00040247">
        <w:trPr>
          <w:jc w:val="center"/>
        </w:trPr>
        <w:tc>
          <w:tcPr>
            <w:tcW w:w="9752" w:type="dxa"/>
            <w:gridSpan w:val="2"/>
          </w:tcPr>
          <w:p w14:paraId="10A82DF8" w14:textId="77777777" w:rsidR="001F7D24" w:rsidRPr="0007261C" w:rsidRDefault="001F7D24" w:rsidP="00040247">
            <w:pPr>
              <w:keepNext/>
            </w:pPr>
          </w:p>
        </w:tc>
      </w:tr>
      <w:tr w:rsidR="001F7D24" w:rsidRPr="0007261C" w14:paraId="786DE8A2" w14:textId="77777777" w:rsidTr="00040247">
        <w:trPr>
          <w:jc w:val="center"/>
        </w:trPr>
        <w:tc>
          <w:tcPr>
            <w:tcW w:w="4876" w:type="dxa"/>
            <w:hideMark/>
          </w:tcPr>
          <w:p w14:paraId="34E1DEBC" w14:textId="5A4B1797" w:rsidR="001F7D24" w:rsidRPr="0007261C" w:rsidRDefault="001F7D24" w:rsidP="00040247">
            <w:pPr>
              <w:pStyle w:val="ColumnHeading"/>
              <w:keepNext/>
            </w:pPr>
            <w:r w:rsidRPr="0007261C">
              <w:rPr>
                <w:color w:val="000000"/>
              </w:rPr>
              <w:t>Besedilo, ki ga predlaga Komisija</w:t>
            </w:r>
          </w:p>
        </w:tc>
        <w:tc>
          <w:tcPr>
            <w:tcW w:w="4876" w:type="dxa"/>
            <w:hideMark/>
          </w:tcPr>
          <w:p w14:paraId="582AAE4F" w14:textId="38B523BC" w:rsidR="001F7D24" w:rsidRPr="0007261C" w:rsidRDefault="001F7D24" w:rsidP="00040247">
            <w:pPr>
              <w:pStyle w:val="ColumnHeading"/>
              <w:keepNext/>
            </w:pPr>
            <w:r w:rsidRPr="0007261C">
              <w:rPr>
                <w:color w:val="000000"/>
              </w:rPr>
              <w:t>Predlog spremembe</w:t>
            </w:r>
          </w:p>
        </w:tc>
      </w:tr>
      <w:tr w:rsidR="001F7D24" w:rsidRPr="0007261C" w14:paraId="648B11B6" w14:textId="77777777" w:rsidTr="00040247">
        <w:trPr>
          <w:jc w:val="center"/>
        </w:trPr>
        <w:tc>
          <w:tcPr>
            <w:tcW w:w="4876" w:type="dxa"/>
            <w:hideMark/>
          </w:tcPr>
          <w:p w14:paraId="2B828A2F" w14:textId="77777777" w:rsidR="001F7D24" w:rsidRPr="0007261C" w:rsidRDefault="001F7D24" w:rsidP="00040247">
            <w:pPr>
              <w:pStyle w:val="Normal6"/>
              <w:rPr>
                <w:b/>
                <w:i/>
              </w:rPr>
            </w:pPr>
            <w:r w:rsidRPr="0007261C">
              <w:t>(14)</w:t>
            </w:r>
            <w:r w:rsidRPr="0007261C">
              <w:rPr>
                <w:b/>
                <w:i/>
              </w:rPr>
              <w:tab/>
            </w:r>
            <w:r w:rsidRPr="0007261C">
              <w:t>Prosilci morajo biti prisotni v državi članici, v kateri so podali prošnjo, ali v državi članici, kateri so bili predani v skladu z Uredbo</w:t>
            </w:r>
            <w:r w:rsidRPr="0007261C">
              <w:rPr>
                <w:b/>
                <w:i/>
              </w:rPr>
              <w:t xml:space="preserve"> </w:t>
            </w:r>
            <w:r w:rsidRPr="0007261C">
              <w:t>(EU) št. XXX/XXX [dublinska uredba].</w:t>
            </w:r>
            <w:r w:rsidRPr="0007261C">
              <w:rPr>
                <w:b/>
                <w:i/>
              </w:rPr>
              <w:t xml:space="preserve"> Če prosilec pobegne in brez dovoljenja odpotuje v drugo državo članico, je nujno za namen dobrega delovanja skupnega evropskega azilnega sistema, da se prosilec hitro vrne v državo članico, v kateri bi moral biti prisoten.</w:t>
            </w:r>
            <w:r w:rsidRPr="0007261C">
              <w:t xml:space="preserve"> Do takšne predaje obstaja nevarnost pobega, zato bi bilo treba pozorno spremljati, kje se prosilec nahaja.</w:t>
            </w:r>
          </w:p>
        </w:tc>
        <w:tc>
          <w:tcPr>
            <w:tcW w:w="4876" w:type="dxa"/>
            <w:hideMark/>
          </w:tcPr>
          <w:p w14:paraId="49FC0650" w14:textId="77777777" w:rsidR="001F7D24" w:rsidRPr="0007261C" w:rsidRDefault="001F7D24" w:rsidP="00040247">
            <w:pPr>
              <w:pStyle w:val="Normal6"/>
              <w:rPr>
                <w:b/>
                <w:i/>
                <w:szCs w:val="24"/>
              </w:rPr>
            </w:pPr>
            <w:r w:rsidRPr="0007261C">
              <w:t>(14)</w:t>
            </w:r>
            <w:r w:rsidRPr="0007261C">
              <w:rPr>
                <w:b/>
                <w:i/>
              </w:rPr>
              <w:tab/>
            </w:r>
            <w:r w:rsidRPr="0007261C">
              <w:t>Prosilci morajo biti prisotni v državi članici, v kateri so podali prošnjo, ali v državi članici, kateri so bili predani v skladu z Uredbo</w:t>
            </w:r>
            <w:r w:rsidRPr="0007261C">
              <w:rPr>
                <w:b/>
                <w:i/>
              </w:rPr>
              <w:t xml:space="preserve"> </w:t>
            </w:r>
            <w:r w:rsidRPr="0007261C">
              <w:t>(EU) št. XXX/XXX [dublinska uredba]. Do takšne predaje obstaja nevarnost pobega, zato bi bilo treba pozorno spremljati, kje se prosilec nahaja.</w:t>
            </w:r>
          </w:p>
        </w:tc>
      </w:tr>
    </w:tbl>
    <w:p w14:paraId="46336D7A"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{BG}</w:t>
      </w:r>
      <w:r w:rsidRPr="0007261C">
        <w:rPr>
          <w:noProof w:val="0"/>
        </w:rPr>
        <w:t>bg</w:t>
      </w:r>
      <w:r w:rsidRPr="0007261C">
        <w:rPr>
          <w:rStyle w:val="HideTWBExt"/>
          <w:noProof w:val="0"/>
        </w:rPr>
        <w:t>&lt;/Original&gt;</w:t>
      </w:r>
    </w:p>
    <w:p w14:paraId="3DFBAC8C" w14:textId="77777777" w:rsidR="001F7D24" w:rsidRPr="0007261C" w:rsidRDefault="001F7D24" w:rsidP="001F7D24">
      <w:r w:rsidRPr="0007261C">
        <w:rPr>
          <w:rStyle w:val="HideTWBExt"/>
          <w:noProof w:val="0"/>
        </w:rPr>
        <w:t>&lt;/AmendB&gt;</w:t>
      </w:r>
    </w:p>
    <w:p w14:paraId="787203E4" w14:textId="16B88A20"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83</w:t>
      </w:r>
      <w:r w:rsidRPr="0007261C">
        <w:rPr>
          <w:rStyle w:val="HideTWBExt"/>
          <w:b w:val="0"/>
          <w:noProof w:val="0"/>
        </w:rPr>
        <w:t>&lt;/NumAmB&gt;</w:t>
      </w:r>
    </w:p>
    <w:p w14:paraId="490C281B" w14:textId="02EB762F" w:rsidR="001F7D24" w:rsidRPr="0007261C" w:rsidRDefault="001F7D24" w:rsidP="001F7D24">
      <w:pPr>
        <w:pStyle w:val="NormalBold"/>
      </w:pPr>
      <w:r w:rsidRPr="0007261C">
        <w:rPr>
          <w:rStyle w:val="HideTWBExt"/>
          <w:b w:val="0"/>
          <w:noProof w:val="0"/>
        </w:rPr>
        <w:t>&lt;RepeatBlock-By&gt;&lt;Members&gt;</w:t>
      </w:r>
      <w:r w:rsidRPr="0007261C">
        <w:rPr>
          <w:color w:val="000000"/>
        </w:rPr>
        <w:t>Udo Voigt</w:t>
      </w:r>
      <w:r w:rsidRPr="0007261C">
        <w:rPr>
          <w:rStyle w:val="HideTWBExt"/>
          <w:b w:val="0"/>
          <w:noProof w:val="0"/>
        </w:rPr>
        <w:t>&lt;/Members&gt;</w:t>
      </w:r>
    </w:p>
    <w:p w14:paraId="726B6B66" w14:textId="77777777" w:rsidR="001F7D24" w:rsidRPr="0007261C" w:rsidRDefault="001F7D24" w:rsidP="001F7D24">
      <w:r w:rsidRPr="0007261C">
        <w:rPr>
          <w:rStyle w:val="HideTWBExt"/>
          <w:noProof w:val="0"/>
        </w:rPr>
        <w:t>&lt;/RepeatBlock-By&gt;</w:t>
      </w:r>
    </w:p>
    <w:p w14:paraId="1E040EDC" w14:textId="151D47D6"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1CBAC97E" w14:textId="77777777" w:rsidR="001F7D24" w:rsidRPr="0007261C" w:rsidRDefault="001F7D24" w:rsidP="001F7D24">
      <w:pPr>
        <w:pStyle w:val="NormalBold"/>
      </w:pPr>
      <w:r w:rsidRPr="0007261C">
        <w:rPr>
          <w:rStyle w:val="HideTWBExt"/>
          <w:b w:val="0"/>
          <w:noProof w:val="0"/>
        </w:rPr>
        <w:t>&lt;Article&gt;</w:t>
      </w:r>
      <w:r w:rsidRPr="0007261C">
        <w:t>Uvodna izjava 14</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140D6028" w14:textId="77777777" w:rsidTr="00040247">
        <w:trPr>
          <w:jc w:val="center"/>
        </w:trPr>
        <w:tc>
          <w:tcPr>
            <w:tcW w:w="9752" w:type="dxa"/>
            <w:gridSpan w:val="2"/>
          </w:tcPr>
          <w:p w14:paraId="44D0A9C2" w14:textId="77777777" w:rsidR="001F7D24" w:rsidRPr="0007261C" w:rsidRDefault="001F7D24" w:rsidP="00040247">
            <w:pPr>
              <w:keepNext/>
            </w:pPr>
          </w:p>
        </w:tc>
      </w:tr>
      <w:tr w:rsidR="001F7D24" w:rsidRPr="0007261C" w14:paraId="00C02256" w14:textId="77777777" w:rsidTr="00040247">
        <w:trPr>
          <w:jc w:val="center"/>
        </w:trPr>
        <w:tc>
          <w:tcPr>
            <w:tcW w:w="4876" w:type="dxa"/>
            <w:hideMark/>
          </w:tcPr>
          <w:p w14:paraId="602E887D" w14:textId="48BF745F" w:rsidR="001F7D24" w:rsidRPr="0007261C" w:rsidRDefault="001F7D24" w:rsidP="00040247">
            <w:pPr>
              <w:pStyle w:val="ColumnHeading"/>
              <w:keepNext/>
            </w:pPr>
            <w:r w:rsidRPr="0007261C">
              <w:rPr>
                <w:color w:val="000000"/>
              </w:rPr>
              <w:t>Besedilo, ki ga predlaga Komisija</w:t>
            </w:r>
          </w:p>
        </w:tc>
        <w:tc>
          <w:tcPr>
            <w:tcW w:w="4876" w:type="dxa"/>
            <w:hideMark/>
          </w:tcPr>
          <w:p w14:paraId="743718D2" w14:textId="7BAA062F" w:rsidR="001F7D24" w:rsidRPr="0007261C" w:rsidRDefault="001F7D24" w:rsidP="00040247">
            <w:pPr>
              <w:pStyle w:val="ColumnHeading"/>
              <w:keepNext/>
            </w:pPr>
            <w:r w:rsidRPr="0007261C">
              <w:rPr>
                <w:color w:val="000000"/>
              </w:rPr>
              <w:t>Predlog spremembe</w:t>
            </w:r>
          </w:p>
        </w:tc>
      </w:tr>
      <w:tr w:rsidR="001F7D24" w:rsidRPr="0007261C" w14:paraId="4CE046FC" w14:textId="77777777" w:rsidTr="00040247">
        <w:trPr>
          <w:jc w:val="center"/>
        </w:trPr>
        <w:tc>
          <w:tcPr>
            <w:tcW w:w="4876" w:type="dxa"/>
            <w:hideMark/>
          </w:tcPr>
          <w:p w14:paraId="65F1DC09" w14:textId="77777777" w:rsidR="001F7D24" w:rsidRPr="0007261C" w:rsidRDefault="001F7D24" w:rsidP="00040247">
            <w:pPr>
              <w:pStyle w:val="Normal6"/>
              <w:rPr>
                <w:b/>
                <w:i/>
              </w:rPr>
            </w:pPr>
            <w:r w:rsidRPr="0007261C">
              <w:t>(14)</w:t>
            </w:r>
            <w:r w:rsidRPr="0007261C">
              <w:rPr>
                <w:b/>
                <w:i/>
              </w:rPr>
              <w:tab/>
            </w:r>
            <w:r w:rsidRPr="0007261C">
              <w:t>Prosilci morajo biti prisotni v državi članici, v kateri so podali prošnjo, ali v državi članici, kateri so bili predani v skladu z Uredbo</w:t>
            </w:r>
            <w:r w:rsidRPr="0007261C">
              <w:rPr>
                <w:b/>
                <w:i/>
              </w:rPr>
              <w:t xml:space="preserve"> </w:t>
            </w:r>
            <w:r w:rsidRPr="0007261C">
              <w:t>(EU) št. XXX/XXX [dublinska uredba]. Če prosilec pobegne iz te države članice in brez dovoljenja odpotuje v drugo državo članico,</w:t>
            </w:r>
            <w:r w:rsidRPr="0007261C">
              <w:rPr>
                <w:b/>
                <w:i/>
              </w:rPr>
              <w:t xml:space="preserve"> je nujno za namen dobrega delovanja skupnega evropskega azilnega sistema, da se prosilec hitro vrne v državo članico, v kateri bi moral biti prisoten. Do takšne predaje obstaja nevarnost pobega, zato bi bilo treba pozorno spremljati, kje se prosilec nahaja</w:t>
            </w:r>
            <w:r w:rsidRPr="0007261C">
              <w:t>.</w:t>
            </w:r>
          </w:p>
        </w:tc>
        <w:tc>
          <w:tcPr>
            <w:tcW w:w="4876" w:type="dxa"/>
            <w:hideMark/>
          </w:tcPr>
          <w:p w14:paraId="0A933837" w14:textId="77777777" w:rsidR="001F7D24" w:rsidRPr="0007261C" w:rsidRDefault="001F7D24" w:rsidP="00040247">
            <w:pPr>
              <w:pStyle w:val="Normal6"/>
              <w:rPr>
                <w:b/>
                <w:i/>
                <w:szCs w:val="24"/>
              </w:rPr>
            </w:pPr>
            <w:r w:rsidRPr="0007261C">
              <w:t>(14)</w:t>
            </w:r>
            <w:r w:rsidRPr="0007261C">
              <w:rPr>
                <w:b/>
                <w:i/>
              </w:rPr>
              <w:tab/>
            </w:r>
            <w:r w:rsidRPr="0007261C">
              <w:t>Prosilci morajo biti prisotni v državi članici, v kateri so podali prošnjo, ali v državi članici, kateri so bili predani v skladu z Uredbo</w:t>
            </w:r>
            <w:r w:rsidRPr="0007261C">
              <w:rPr>
                <w:b/>
                <w:i/>
              </w:rPr>
              <w:t xml:space="preserve"> </w:t>
            </w:r>
            <w:r w:rsidRPr="0007261C">
              <w:t>(EU) št. XXX/XXX [dublinska uredba]. Če prosilec pobegne iz te države članice in brez dovoljenja odpotuje v drugo državo članico,</w:t>
            </w:r>
            <w:r w:rsidRPr="0007261C">
              <w:rPr>
                <w:b/>
                <w:i/>
              </w:rPr>
              <w:t xml:space="preserve"> izgubi vsako nadaljnjo pravico do bivanja v Evropski uniji</w:t>
            </w:r>
            <w:r w:rsidRPr="0007261C">
              <w:t>.</w:t>
            </w:r>
          </w:p>
        </w:tc>
      </w:tr>
    </w:tbl>
    <w:p w14:paraId="53100371"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{DE}</w:t>
      </w:r>
      <w:r w:rsidRPr="0007261C">
        <w:rPr>
          <w:noProof w:val="0"/>
        </w:rPr>
        <w:t>de</w:t>
      </w:r>
      <w:r w:rsidRPr="0007261C">
        <w:rPr>
          <w:rStyle w:val="HideTWBExt"/>
          <w:noProof w:val="0"/>
        </w:rPr>
        <w:t>&lt;/Original&gt;</w:t>
      </w:r>
    </w:p>
    <w:p w14:paraId="2860F459" w14:textId="77777777" w:rsidR="001F7D24" w:rsidRPr="0007261C" w:rsidRDefault="001F7D24" w:rsidP="001F7D24">
      <w:r w:rsidRPr="0007261C">
        <w:rPr>
          <w:rStyle w:val="HideTWBExt"/>
          <w:noProof w:val="0"/>
        </w:rPr>
        <w:t>&lt;/AmendB&gt;</w:t>
      </w:r>
    </w:p>
    <w:p w14:paraId="35689A85" w14:textId="0A0EB3A3"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84</w:t>
      </w:r>
      <w:r w:rsidRPr="0007261C">
        <w:rPr>
          <w:rStyle w:val="HideTWBExt"/>
          <w:b w:val="0"/>
          <w:noProof w:val="0"/>
        </w:rPr>
        <w:t>&lt;/NumAmB&gt;</w:t>
      </w:r>
    </w:p>
    <w:p w14:paraId="08FCBA62" w14:textId="46D7BF5A" w:rsidR="001F7D24" w:rsidRPr="0007261C" w:rsidRDefault="001F7D24" w:rsidP="001F7D24">
      <w:pPr>
        <w:pStyle w:val="NormalBold"/>
      </w:pPr>
      <w:r w:rsidRPr="0007261C">
        <w:rPr>
          <w:rStyle w:val="HideTWBExt"/>
          <w:b w:val="0"/>
          <w:noProof w:val="0"/>
        </w:rPr>
        <w:t>&lt;RepeatBlock-By&gt;&lt;Members&gt;</w:t>
      </w:r>
      <w:r w:rsidRPr="0007261C">
        <w:rPr>
          <w:color w:val="000000"/>
        </w:rPr>
        <w:t>Laura Ferrara, Ignazio Corrao, Fabio Massimo Castaldo</w:t>
      </w:r>
      <w:r w:rsidRPr="0007261C">
        <w:rPr>
          <w:rStyle w:val="HideTWBExt"/>
          <w:b w:val="0"/>
          <w:noProof w:val="0"/>
        </w:rPr>
        <w:t>&lt;/Members&gt;</w:t>
      </w:r>
    </w:p>
    <w:p w14:paraId="628701D0" w14:textId="77777777" w:rsidR="001F7D24" w:rsidRPr="0007261C" w:rsidRDefault="001F7D24" w:rsidP="001F7D24">
      <w:r w:rsidRPr="0007261C">
        <w:rPr>
          <w:rStyle w:val="HideTWBExt"/>
          <w:noProof w:val="0"/>
        </w:rPr>
        <w:t>&lt;/RepeatBlock-By&gt;</w:t>
      </w:r>
    </w:p>
    <w:p w14:paraId="705D7BF3" w14:textId="45D39175"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4D690EFD" w14:textId="77777777" w:rsidR="001F7D24" w:rsidRPr="0007261C" w:rsidRDefault="001F7D24" w:rsidP="001F7D24">
      <w:pPr>
        <w:pStyle w:val="NormalBold"/>
      </w:pPr>
      <w:r w:rsidRPr="0007261C">
        <w:rPr>
          <w:rStyle w:val="HideTWBExt"/>
          <w:b w:val="0"/>
          <w:noProof w:val="0"/>
        </w:rPr>
        <w:t>&lt;Article&gt;</w:t>
      </w:r>
      <w:r w:rsidRPr="0007261C">
        <w:t>Uvodna izjava 14</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506F54A0" w14:textId="77777777" w:rsidTr="00040247">
        <w:trPr>
          <w:jc w:val="center"/>
        </w:trPr>
        <w:tc>
          <w:tcPr>
            <w:tcW w:w="9752" w:type="dxa"/>
            <w:gridSpan w:val="2"/>
          </w:tcPr>
          <w:p w14:paraId="5270E789" w14:textId="77777777" w:rsidR="001F7D24" w:rsidRPr="0007261C" w:rsidRDefault="001F7D24" w:rsidP="00040247">
            <w:pPr>
              <w:keepNext/>
            </w:pPr>
          </w:p>
        </w:tc>
      </w:tr>
      <w:tr w:rsidR="001F7D24" w:rsidRPr="0007261C" w14:paraId="31AD2058" w14:textId="77777777" w:rsidTr="00040247">
        <w:trPr>
          <w:jc w:val="center"/>
        </w:trPr>
        <w:tc>
          <w:tcPr>
            <w:tcW w:w="4876" w:type="dxa"/>
            <w:hideMark/>
          </w:tcPr>
          <w:p w14:paraId="5A0E6081" w14:textId="2BFBF317" w:rsidR="001F7D24" w:rsidRPr="0007261C" w:rsidRDefault="001F7D24" w:rsidP="00040247">
            <w:pPr>
              <w:pStyle w:val="ColumnHeading"/>
              <w:keepNext/>
            </w:pPr>
            <w:r w:rsidRPr="0007261C">
              <w:rPr>
                <w:color w:val="000000"/>
              </w:rPr>
              <w:t>Besedilo, ki ga predlaga Komisija</w:t>
            </w:r>
          </w:p>
        </w:tc>
        <w:tc>
          <w:tcPr>
            <w:tcW w:w="4876" w:type="dxa"/>
            <w:hideMark/>
          </w:tcPr>
          <w:p w14:paraId="749921A8" w14:textId="31C60AC1" w:rsidR="001F7D24" w:rsidRPr="0007261C" w:rsidRDefault="001F7D24" w:rsidP="00040247">
            <w:pPr>
              <w:pStyle w:val="ColumnHeading"/>
              <w:keepNext/>
            </w:pPr>
            <w:r w:rsidRPr="0007261C">
              <w:rPr>
                <w:color w:val="000000"/>
              </w:rPr>
              <w:t>Predlog spremembe</w:t>
            </w:r>
          </w:p>
        </w:tc>
      </w:tr>
      <w:tr w:rsidR="001F7D24" w:rsidRPr="0007261C" w14:paraId="71EEFDE5" w14:textId="77777777" w:rsidTr="00040247">
        <w:trPr>
          <w:jc w:val="center"/>
        </w:trPr>
        <w:tc>
          <w:tcPr>
            <w:tcW w:w="4876" w:type="dxa"/>
            <w:hideMark/>
          </w:tcPr>
          <w:p w14:paraId="59BEA29D" w14:textId="77777777" w:rsidR="001F7D24" w:rsidRPr="0007261C" w:rsidRDefault="001F7D24" w:rsidP="00040247">
            <w:pPr>
              <w:pStyle w:val="Normal6"/>
              <w:rPr>
                <w:b/>
                <w:i/>
              </w:rPr>
            </w:pPr>
            <w:r w:rsidRPr="0007261C">
              <w:t>(14)</w:t>
            </w:r>
            <w:r w:rsidRPr="0007261C">
              <w:rPr>
                <w:b/>
                <w:i/>
              </w:rPr>
              <w:tab/>
            </w:r>
            <w:r w:rsidRPr="0007261C">
              <w:t>Prosilci morajo biti prisotni v državi članici, v kateri so podali prošnjo, ali v državi članici, kateri so bili predani v skladu z Uredbo</w:t>
            </w:r>
            <w:r w:rsidRPr="0007261C">
              <w:rPr>
                <w:b/>
                <w:i/>
              </w:rPr>
              <w:t xml:space="preserve"> </w:t>
            </w:r>
            <w:r w:rsidRPr="0007261C">
              <w:t>(EU) št. XXX/XXX [dublinska uredba]. Če prosilec</w:t>
            </w:r>
            <w:r w:rsidRPr="0007261C">
              <w:rPr>
                <w:b/>
                <w:i/>
              </w:rPr>
              <w:t xml:space="preserve"> pobegne iz te države članice in</w:t>
            </w:r>
            <w:r w:rsidRPr="0007261C">
              <w:t xml:space="preserve"> brez dovoljenja odpotuje v drugo državo članico, je nujno za namen dobrega delovanja skupnega evropskega azilnega sistema, da se prosilec hitro vrne v državo članico, v kateri bi moral biti prisoten. Do takšne predaje obstaja nevarnost pobega, zato bi bilo treba pozorno spremljati, kje se prosilec nahaja.</w:t>
            </w:r>
          </w:p>
        </w:tc>
        <w:tc>
          <w:tcPr>
            <w:tcW w:w="4876" w:type="dxa"/>
            <w:hideMark/>
          </w:tcPr>
          <w:p w14:paraId="0171484A" w14:textId="77777777" w:rsidR="001F7D24" w:rsidRPr="0007261C" w:rsidRDefault="001F7D24" w:rsidP="00040247">
            <w:pPr>
              <w:pStyle w:val="Normal6"/>
              <w:rPr>
                <w:b/>
                <w:i/>
                <w:szCs w:val="24"/>
              </w:rPr>
            </w:pPr>
            <w:r w:rsidRPr="0007261C">
              <w:t>(14)</w:t>
            </w:r>
            <w:r w:rsidRPr="0007261C">
              <w:rPr>
                <w:b/>
                <w:i/>
              </w:rPr>
              <w:tab/>
            </w:r>
            <w:r w:rsidRPr="0007261C">
              <w:t>Prosilci morajo biti prisotni v državi članici, v kateri so podali prošnjo, ali v državi članici, kateri so bili predani v skladu z Uredbo</w:t>
            </w:r>
            <w:r w:rsidRPr="0007261C">
              <w:rPr>
                <w:b/>
                <w:i/>
              </w:rPr>
              <w:t xml:space="preserve"> </w:t>
            </w:r>
            <w:r w:rsidRPr="0007261C">
              <w:t>(EU) št. XXX/XXX [dublinska uredba]. Če prosilec brez dovoljenja odpotuje v drugo državo članico, je nujno za namen dobrega delovanja skupnega evropskega azilnega sistema, da se prosilec hitro vrne v državo članico, v kateri bi moral biti prisoten. Do takšne predaje obstaja nevarnost pobega, zato bi bilo treba pozorno spremljati, kje se prosilec nahaja.</w:t>
            </w:r>
          </w:p>
        </w:tc>
      </w:tr>
    </w:tbl>
    <w:p w14:paraId="788F312D"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{IT}</w:t>
      </w:r>
      <w:r w:rsidRPr="0007261C">
        <w:rPr>
          <w:noProof w:val="0"/>
        </w:rPr>
        <w:t>it</w:t>
      </w:r>
      <w:r w:rsidRPr="0007261C">
        <w:rPr>
          <w:rStyle w:val="HideTWBExt"/>
          <w:noProof w:val="0"/>
        </w:rPr>
        <w:t>&lt;/Original&gt;</w:t>
      </w:r>
    </w:p>
    <w:p w14:paraId="285E81D0" w14:textId="77777777" w:rsidR="001F7D24" w:rsidRPr="0007261C" w:rsidRDefault="001F7D24" w:rsidP="001F7D24">
      <w:r w:rsidRPr="0007261C">
        <w:rPr>
          <w:rStyle w:val="HideTWBExt"/>
          <w:noProof w:val="0"/>
        </w:rPr>
        <w:t>&lt;/AmendB&gt;</w:t>
      </w:r>
    </w:p>
    <w:p w14:paraId="69AA938F" w14:textId="462EDF4F"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85</w:t>
      </w:r>
      <w:r w:rsidRPr="0007261C">
        <w:rPr>
          <w:rStyle w:val="HideTWBExt"/>
          <w:b w:val="0"/>
          <w:noProof w:val="0"/>
        </w:rPr>
        <w:t>&lt;/NumAmB&gt;</w:t>
      </w:r>
    </w:p>
    <w:p w14:paraId="4FEBBD66" w14:textId="2679A837" w:rsidR="001F7D24" w:rsidRPr="0007261C" w:rsidRDefault="001F7D24" w:rsidP="001F7D24">
      <w:pPr>
        <w:pStyle w:val="NormalBold"/>
      </w:pPr>
      <w:r w:rsidRPr="0007261C">
        <w:rPr>
          <w:rStyle w:val="HideTWBExt"/>
          <w:b w:val="0"/>
          <w:noProof w:val="0"/>
        </w:rPr>
        <w:t>&lt;RepeatBlock-By&gt;&lt;Members&gt;</w:t>
      </w:r>
      <w:r w:rsidRPr="0007261C">
        <w:rPr>
          <w:color w:val="000000"/>
        </w:rPr>
        <w:t>Bodil Valero</w:t>
      </w:r>
      <w:r w:rsidRPr="0007261C">
        <w:rPr>
          <w:rStyle w:val="HideTWBExt"/>
          <w:b w:val="0"/>
          <w:noProof w:val="0"/>
        </w:rPr>
        <w:t>&lt;/Members&gt;</w:t>
      </w:r>
    </w:p>
    <w:p w14:paraId="21CDD3D7" w14:textId="77777777" w:rsidR="001F7D24" w:rsidRPr="0007261C" w:rsidRDefault="001F7D24" w:rsidP="001F7D24">
      <w:r w:rsidRPr="0007261C">
        <w:rPr>
          <w:rStyle w:val="HideTWBExt"/>
          <w:noProof w:val="0"/>
        </w:rPr>
        <w:t>&lt;AuNomDe&gt;</w:t>
      </w:r>
      <w:r w:rsidRPr="0007261C">
        <w:rPr>
          <w:rStyle w:val="HideTWBInt"/>
        </w:rPr>
        <w:t>{Verts/ALE}</w:t>
      </w:r>
      <w:r w:rsidRPr="0007261C">
        <w:t>v imenu skupine Verts/ALE</w:t>
      </w:r>
      <w:r w:rsidRPr="0007261C">
        <w:rPr>
          <w:rStyle w:val="HideTWBExt"/>
          <w:noProof w:val="0"/>
        </w:rPr>
        <w:t>&lt;/AuNomDe&gt;</w:t>
      </w:r>
    </w:p>
    <w:p w14:paraId="70449427" w14:textId="77777777" w:rsidR="001F7D24" w:rsidRPr="0007261C" w:rsidRDefault="001F7D24" w:rsidP="001F7D24">
      <w:r w:rsidRPr="0007261C">
        <w:rPr>
          <w:rStyle w:val="HideTWBExt"/>
          <w:noProof w:val="0"/>
        </w:rPr>
        <w:t>&lt;/RepeatBlock-By&gt;</w:t>
      </w:r>
    </w:p>
    <w:p w14:paraId="11F48D17" w14:textId="36138B00"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6DD554A3" w14:textId="77777777" w:rsidR="001F7D24" w:rsidRPr="0007261C" w:rsidRDefault="001F7D24" w:rsidP="001F7D24">
      <w:pPr>
        <w:pStyle w:val="NormalBold"/>
      </w:pPr>
      <w:r w:rsidRPr="0007261C">
        <w:rPr>
          <w:rStyle w:val="HideTWBExt"/>
          <w:b w:val="0"/>
          <w:noProof w:val="0"/>
        </w:rPr>
        <w:t>&lt;Article&gt;</w:t>
      </w:r>
      <w:r w:rsidRPr="0007261C">
        <w:t>Uvodna izjava 15</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6DE20221" w14:textId="77777777" w:rsidTr="00040247">
        <w:trPr>
          <w:jc w:val="center"/>
        </w:trPr>
        <w:tc>
          <w:tcPr>
            <w:tcW w:w="9752" w:type="dxa"/>
            <w:gridSpan w:val="2"/>
          </w:tcPr>
          <w:p w14:paraId="2C1CF4A4" w14:textId="77777777" w:rsidR="001F7D24" w:rsidRPr="0007261C" w:rsidRDefault="001F7D24" w:rsidP="00040247">
            <w:pPr>
              <w:keepNext/>
            </w:pPr>
          </w:p>
        </w:tc>
      </w:tr>
      <w:tr w:rsidR="001F7D24" w:rsidRPr="0007261C" w14:paraId="579A0111" w14:textId="77777777" w:rsidTr="00040247">
        <w:trPr>
          <w:jc w:val="center"/>
        </w:trPr>
        <w:tc>
          <w:tcPr>
            <w:tcW w:w="4876" w:type="dxa"/>
            <w:hideMark/>
          </w:tcPr>
          <w:p w14:paraId="1278A1EE" w14:textId="6E66E8E3" w:rsidR="001F7D24" w:rsidRPr="0007261C" w:rsidRDefault="001F7D24" w:rsidP="00040247">
            <w:pPr>
              <w:pStyle w:val="ColumnHeading"/>
              <w:keepNext/>
            </w:pPr>
            <w:r w:rsidRPr="0007261C">
              <w:rPr>
                <w:color w:val="000000"/>
              </w:rPr>
              <w:t>Besedilo, ki ga predlaga Komisija</w:t>
            </w:r>
          </w:p>
        </w:tc>
        <w:tc>
          <w:tcPr>
            <w:tcW w:w="4876" w:type="dxa"/>
            <w:hideMark/>
          </w:tcPr>
          <w:p w14:paraId="38E8D757" w14:textId="354EB4CC" w:rsidR="001F7D24" w:rsidRPr="0007261C" w:rsidRDefault="001F7D24" w:rsidP="00040247">
            <w:pPr>
              <w:pStyle w:val="ColumnHeading"/>
              <w:keepNext/>
            </w:pPr>
            <w:r w:rsidRPr="0007261C">
              <w:rPr>
                <w:color w:val="000000"/>
              </w:rPr>
              <w:t>Predlog spremembe</w:t>
            </w:r>
          </w:p>
        </w:tc>
      </w:tr>
      <w:tr w:rsidR="001F7D24" w:rsidRPr="0007261C" w14:paraId="5E5D3AEC" w14:textId="77777777" w:rsidTr="00040247">
        <w:trPr>
          <w:jc w:val="center"/>
        </w:trPr>
        <w:tc>
          <w:tcPr>
            <w:tcW w:w="4876" w:type="dxa"/>
            <w:hideMark/>
          </w:tcPr>
          <w:p w14:paraId="4A27C88F" w14:textId="77777777" w:rsidR="001F7D24" w:rsidRPr="0007261C" w:rsidRDefault="001F7D24" w:rsidP="00040247">
            <w:pPr>
              <w:pStyle w:val="Normal6"/>
              <w:rPr>
                <w:b/>
                <w:i/>
              </w:rPr>
            </w:pPr>
            <w:r w:rsidRPr="0007261C">
              <w:rPr>
                <w:b/>
                <w:i/>
              </w:rPr>
              <w:t>(15)</w:t>
            </w:r>
            <w:r w:rsidRPr="0007261C">
              <w:rPr>
                <w:b/>
                <w:i/>
              </w:rPr>
              <w:tab/>
              <w:t>Dejstvo, da je prosilec v preteklosti pobegnil v drugo državo članico, je pomemben dejavnik pri presoji nevarnosti pobega prosilca. Za zagotovitev, da prosilec ne bi znova pobegnil in bo ostal na razpolago pristojnim organom, bi bilo treba po vrnitvi prosilca v državo članico, v kateri bi moral biti prisoten, pozorno spremljati, kje se prosilec nahaja.</w:t>
            </w:r>
          </w:p>
        </w:tc>
        <w:tc>
          <w:tcPr>
            <w:tcW w:w="4876" w:type="dxa"/>
            <w:hideMark/>
          </w:tcPr>
          <w:p w14:paraId="7345F88D" w14:textId="2DCD6BD9" w:rsidR="001F7D24" w:rsidRPr="0007261C" w:rsidRDefault="001F7D24" w:rsidP="00040247">
            <w:pPr>
              <w:pStyle w:val="Normal6"/>
              <w:rPr>
                <w:b/>
                <w:i/>
                <w:szCs w:val="24"/>
              </w:rPr>
            </w:pPr>
            <w:r w:rsidRPr="0007261C">
              <w:rPr>
                <w:b/>
                <w:i/>
                <w:color w:val="000000"/>
              </w:rPr>
              <w:t>črtano</w:t>
            </w:r>
          </w:p>
        </w:tc>
      </w:tr>
    </w:tbl>
    <w:p w14:paraId="39AA59C2"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57424224" w14:textId="77777777" w:rsidR="001F7D24" w:rsidRPr="0007261C" w:rsidRDefault="001F7D24" w:rsidP="001F7D24">
      <w:r w:rsidRPr="0007261C">
        <w:rPr>
          <w:rStyle w:val="HideTWBExt"/>
          <w:noProof w:val="0"/>
        </w:rPr>
        <w:t>&lt;/AmendB&gt;</w:t>
      </w:r>
    </w:p>
    <w:p w14:paraId="19FA1C2B" w14:textId="17F735BE"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86</w:t>
      </w:r>
      <w:r w:rsidRPr="0007261C">
        <w:rPr>
          <w:rStyle w:val="HideTWBExt"/>
          <w:b w:val="0"/>
          <w:noProof w:val="0"/>
        </w:rPr>
        <w:t>&lt;/NumAmB&gt;</w:t>
      </w:r>
    </w:p>
    <w:p w14:paraId="2B175658" w14:textId="01C1790C" w:rsidR="001F7D24" w:rsidRPr="0007261C" w:rsidRDefault="001F7D24" w:rsidP="001F7D24">
      <w:pPr>
        <w:pStyle w:val="NormalBold"/>
      </w:pPr>
      <w:r w:rsidRPr="0007261C">
        <w:rPr>
          <w:rStyle w:val="HideTWBExt"/>
          <w:b w:val="0"/>
          <w:noProof w:val="0"/>
        </w:rPr>
        <w:t>&lt;RepeatBlock-By&gt;&lt;Members&gt;</w:t>
      </w:r>
      <w:r w:rsidRPr="0007261C">
        <w:rPr>
          <w:color w:val="000000"/>
        </w:rPr>
        <w:t>Emil Radev</w:t>
      </w:r>
      <w:r w:rsidRPr="0007261C">
        <w:rPr>
          <w:rStyle w:val="HideTWBExt"/>
          <w:b w:val="0"/>
          <w:noProof w:val="0"/>
        </w:rPr>
        <w:t>&lt;/Members&gt;</w:t>
      </w:r>
    </w:p>
    <w:p w14:paraId="395834B4" w14:textId="77777777" w:rsidR="001F7D24" w:rsidRPr="0007261C" w:rsidRDefault="001F7D24" w:rsidP="001F7D24">
      <w:r w:rsidRPr="0007261C">
        <w:rPr>
          <w:rStyle w:val="HideTWBExt"/>
          <w:noProof w:val="0"/>
        </w:rPr>
        <w:t>&lt;/RepeatBlock-By&gt;</w:t>
      </w:r>
    </w:p>
    <w:p w14:paraId="07EAA2DA" w14:textId="771273EC"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4F764748" w14:textId="77777777" w:rsidR="001F7D24" w:rsidRPr="0007261C" w:rsidRDefault="001F7D24" w:rsidP="001F7D24">
      <w:pPr>
        <w:pStyle w:val="NormalBold"/>
      </w:pPr>
      <w:r w:rsidRPr="0007261C">
        <w:rPr>
          <w:rStyle w:val="HideTWBExt"/>
          <w:b w:val="0"/>
          <w:noProof w:val="0"/>
        </w:rPr>
        <w:t>&lt;Article&gt;</w:t>
      </w:r>
      <w:r w:rsidRPr="0007261C">
        <w:t>Uvodna izjava 15</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2574B09A" w14:textId="77777777" w:rsidTr="00040247">
        <w:trPr>
          <w:jc w:val="center"/>
        </w:trPr>
        <w:tc>
          <w:tcPr>
            <w:tcW w:w="9752" w:type="dxa"/>
            <w:gridSpan w:val="2"/>
          </w:tcPr>
          <w:p w14:paraId="079976F1" w14:textId="77777777" w:rsidR="001F7D24" w:rsidRPr="0007261C" w:rsidRDefault="001F7D24" w:rsidP="00040247">
            <w:pPr>
              <w:keepNext/>
            </w:pPr>
          </w:p>
        </w:tc>
      </w:tr>
      <w:tr w:rsidR="001F7D24" w:rsidRPr="0007261C" w14:paraId="1639B2FF" w14:textId="77777777" w:rsidTr="00040247">
        <w:trPr>
          <w:jc w:val="center"/>
        </w:trPr>
        <w:tc>
          <w:tcPr>
            <w:tcW w:w="4876" w:type="dxa"/>
            <w:hideMark/>
          </w:tcPr>
          <w:p w14:paraId="08A7CE81" w14:textId="133EB081" w:rsidR="001F7D24" w:rsidRPr="0007261C" w:rsidRDefault="001F7D24" w:rsidP="00040247">
            <w:pPr>
              <w:pStyle w:val="ColumnHeading"/>
              <w:keepNext/>
            </w:pPr>
            <w:r w:rsidRPr="0007261C">
              <w:rPr>
                <w:color w:val="000000"/>
              </w:rPr>
              <w:t>Besedilo, ki ga predlaga Komisija</w:t>
            </w:r>
          </w:p>
        </w:tc>
        <w:tc>
          <w:tcPr>
            <w:tcW w:w="4876" w:type="dxa"/>
            <w:hideMark/>
          </w:tcPr>
          <w:p w14:paraId="28A9D413" w14:textId="6AD895FE" w:rsidR="001F7D24" w:rsidRPr="0007261C" w:rsidRDefault="001F7D24" w:rsidP="00040247">
            <w:pPr>
              <w:pStyle w:val="ColumnHeading"/>
              <w:keepNext/>
            </w:pPr>
            <w:r w:rsidRPr="0007261C">
              <w:rPr>
                <w:color w:val="000000"/>
              </w:rPr>
              <w:t>Predlog spremembe</w:t>
            </w:r>
          </w:p>
        </w:tc>
      </w:tr>
      <w:tr w:rsidR="001F7D24" w:rsidRPr="0007261C" w14:paraId="3DC4932C" w14:textId="77777777" w:rsidTr="00040247">
        <w:trPr>
          <w:jc w:val="center"/>
        </w:trPr>
        <w:tc>
          <w:tcPr>
            <w:tcW w:w="4876" w:type="dxa"/>
            <w:hideMark/>
          </w:tcPr>
          <w:p w14:paraId="3E94AF29" w14:textId="77777777" w:rsidR="001F7D24" w:rsidRPr="0007261C" w:rsidRDefault="001F7D24" w:rsidP="00040247">
            <w:pPr>
              <w:pStyle w:val="Normal6"/>
              <w:rPr>
                <w:b/>
                <w:i/>
              </w:rPr>
            </w:pPr>
            <w:r w:rsidRPr="0007261C">
              <w:t>(15)</w:t>
            </w:r>
            <w:r w:rsidRPr="0007261C">
              <w:rPr>
                <w:b/>
                <w:i/>
              </w:rPr>
              <w:tab/>
            </w:r>
            <w:r w:rsidRPr="0007261C">
              <w:t>Dejstvo, da je prosilec v preteklosti pobegnil v drugo državo članico, je pomemben dejavnik pri presoji nevarnosti pobega prosilca. Za zagotovitev, da prosilec ne bi znova pobegnil in bo ostal na razpolago pristojnim organom, bi bilo treba</w:t>
            </w:r>
            <w:r w:rsidRPr="0007261C">
              <w:rPr>
                <w:b/>
                <w:i/>
              </w:rPr>
              <w:t xml:space="preserve"> po vrnitvi prosilca v državo članico, v kateri bi moral biti prisoten,</w:t>
            </w:r>
            <w:r w:rsidRPr="0007261C">
              <w:t xml:space="preserve"> pozorno spremljati, kje se prosilec nahaja.</w:t>
            </w:r>
          </w:p>
        </w:tc>
        <w:tc>
          <w:tcPr>
            <w:tcW w:w="4876" w:type="dxa"/>
            <w:hideMark/>
          </w:tcPr>
          <w:p w14:paraId="69109F85" w14:textId="77777777" w:rsidR="001F7D24" w:rsidRPr="0007261C" w:rsidRDefault="001F7D24" w:rsidP="00040247">
            <w:pPr>
              <w:pStyle w:val="Normal6"/>
              <w:rPr>
                <w:b/>
                <w:i/>
                <w:szCs w:val="24"/>
              </w:rPr>
            </w:pPr>
            <w:r w:rsidRPr="0007261C">
              <w:t>(15)</w:t>
            </w:r>
            <w:r w:rsidRPr="0007261C">
              <w:rPr>
                <w:b/>
                <w:i/>
              </w:rPr>
              <w:tab/>
            </w:r>
            <w:r w:rsidRPr="0007261C">
              <w:t>Dejstvo, da je prosilec v preteklosti pobegnil v drugo državo članico, je pomemben dejavnik pri presoji nevarnosti pobega prosilca. Za zagotovitev, da prosilec ne bi znova pobegnil in bo ostal na razpolago pristojnim organom, bi bilo treba pozorno spremljati, kje se prosilec nahaja.</w:t>
            </w:r>
          </w:p>
        </w:tc>
      </w:tr>
    </w:tbl>
    <w:p w14:paraId="394EE15E"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{BG}</w:t>
      </w:r>
      <w:r w:rsidRPr="0007261C">
        <w:rPr>
          <w:noProof w:val="0"/>
        </w:rPr>
        <w:t>bg</w:t>
      </w:r>
      <w:r w:rsidRPr="0007261C">
        <w:rPr>
          <w:rStyle w:val="HideTWBExt"/>
          <w:noProof w:val="0"/>
        </w:rPr>
        <w:t>&lt;/Original&gt;</w:t>
      </w:r>
    </w:p>
    <w:p w14:paraId="22289995" w14:textId="77777777" w:rsidR="001F7D24" w:rsidRPr="0007261C" w:rsidRDefault="001F7D24" w:rsidP="001F7D24">
      <w:r w:rsidRPr="0007261C">
        <w:rPr>
          <w:rStyle w:val="HideTWBExt"/>
          <w:noProof w:val="0"/>
        </w:rPr>
        <w:t>&lt;/AmendB&gt;</w:t>
      </w:r>
    </w:p>
    <w:p w14:paraId="124CAB16" w14:textId="65D89D03"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87</w:t>
      </w:r>
      <w:r w:rsidRPr="0007261C">
        <w:rPr>
          <w:rStyle w:val="HideTWBExt"/>
          <w:b w:val="0"/>
          <w:noProof w:val="0"/>
        </w:rPr>
        <w:t>&lt;/NumAmB&gt;</w:t>
      </w:r>
    </w:p>
    <w:p w14:paraId="224C26A3" w14:textId="3094080A" w:rsidR="001F7D24" w:rsidRPr="0007261C" w:rsidRDefault="001F7D24" w:rsidP="001F7D24">
      <w:pPr>
        <w:pStyle w:val="NormalBold"/>
      </w:pPr>
      <w:r w:rsidRPr="0007261C">
        <w:rPr>
          <w:rStyle w:val="HideTWBExt"/>
          <w:b w:val="0"/>
          <w:noProof w:val="0"/>
        </w:rPr>
        <w:t>&lt;RepeatBlock-By&gt;&lt;Members&gt;</w:t>
      </w:r>
      <w:r w:rsidRPr="0007261C">
        <w:rPr>
          <w:color w:val="000000"/>
        </w:rPr>
        <w:t>Bodil Valero</w:t>
      </w:r>
      <w:r w:rsidRPr="0007261C">
        <w:rPr>
          <w:rStyle w:val="HideTWBExt"/>
          <w:b w:val="0"/>
          <w:noProof w:val="0"/>
        </w:rPr>
        <w:t>&lt;/Members&gt;</w:t>
      </w:r>
    </w:p>
    <w:p w14:paraId="5E73052B" w14:textId="77777777" w:rsidR="001F7D24" w:rsidRPr="0007261C" w:rsidRDefault="001F7D24" w:rsidP="001F7D24">
      <w:r w:rsidRPr="0007261C">
        <w:rPr>
          <w:rStyle w:val="HideTWBExt"/>
          <w:noProof w:val="0"/>
        </w:rPr>
        <w:t>&lt;AuNomDe&gt;</w:t>
      </w:r>
      <w:r w:rsidRPr="0007261C">
        <w:rPr>
          <w:rStyle w:val="HideTWBInt"/>
        </w:rPr>
        <w:t>{Verts/ALE}</w:t>
      </w:r>
      <w:r w:rsidRPr="0007261C">
        <w:t>v imenu skupine Verts/ALE</w:t>
      </w:r>
      <w:r w:rsidRPr="0007261C">
        <w:rPr>
          <w:rStyle w:val="HideTWBExt"/>
          <w:noProof w:val="0"/>
        </w:rPr>
        <w:t>&lt;/AuNomDe&gt;</w:t>
      </w:r>
    </w:p>
    <w:p w14:paraId="7D9A272C" w14:textId="77777777" w:rsidR="001F7D24" w:rsidRPr="0007261C" w:rsidRDefault="001F7D24" w:rsidP="001F7D24">
      <w:r w:rsidRPr="0007261C">
        <w:rPr>
          <w:rStyle w:val="HideTWBExt"/>
          <w:noProof w:val="0"/>
        </w:rPr>
        <w:t>&lt;/RepeatBlock-By&gt;</w:t>
      </w:r>
    </w:p>
    <w:p w14:paraId="1DDDBA0C" w14:textId="73BE5E47"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5E3729F6" w14:textId="77777777" w:rsidR="001F7D24" w:rsidRPr="0007261C" w:rsidRDefault="001F7D24" w:rsidP="001F7D24">
      <w:pPr>
        <w:pStyle w:val="NormalBold"/>
      </w:pPr>
      <w:r w:rsidRPr="0007261C">
        <w:rPr>
          <w:rStyle w:val="HideTWBExt"/>
          <w:b w:val="0"/>
          <w:noProof w:val="0"/>
        </w:rPr>
        <w:t>&lt;Article&gt;</w:t>
      </w:r>
      <w:r w:rsidRPr="0007261C">
        <w:t>Uvodna izjava 16</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2877BCB1" w14:textId="77777777" w:rsidTr="00040247">
        <w:trPr>
          <w:jc w:val="center"/>
        </w:trPr>
        <w:tc>
          <w:tcPr>
            <w:tcW w:w="9752" w:type="dxa"/>
            <w:gridSpan w:val="2"/>
          </w:tcPr>
          <w:p w14:paraId="0551A6C6" w14:textId="77777777" w:rsidR="001F7D24" w:rsidRPr="0007261C" w:rsidRDefault="001F7D24" w:rsidP="00040247">
            <w:pPr>
              <w:keepNext/>
            </w:pPr>
          </w:p>
        </w:tc>
      </w:tr>
      <w:tr w:rsidR="001F7D24" w:rsidRPr="0007261C" w14:paraId="0D84C800" w14:textId="77777777" w:rsidTr="00040247">
        <w:trPr>
          <w:jc w:val="center"/>
        </w:trPr>
        <w:tc>
          <w:tcPr>
            <w:tcW w:w="4876" w:type="dxa"/>
            <w:hideMark/>
          </w:tcPr>
          <w:p w14:paraId="148EA613" w14:textId="01971BDF" w:rsidR="001F7D24" w:rsidRPr="0007261C" w:rsidRDefault="001F7D24" w:rsidP="00040247">
            <w:pPr>
              <w:pStyle w:val="ColumnHeading"/>
              <w:keepNext/>
            </w:pPr>
            <w:r w:rsidRPr="0007261C">
              <w:rPr>
                <w:color w:val="000000"/>
              </w:rPr>
              <w:t>Besedilo, ki ga predlaga Komisija</w:t>
            </w:r>
          </w:p>
        </w:tc>
        <w:tc>
          <w:tcPr>
            <w:tcW w:w="4876" w:type="dxa"/>
            <w:hideMark/>
          </w:tcPr>
          <w:p w14:paraId="3F85DD3A" w14:textId="480FB8C3" w:rsidR="001F7D24" w:rsidRPr="0007261C" w:rsidRDefault="001F7D24" w:rsidP="00040247">
            <w:pPr>
              <w:pStyle w:val="ColumnHeading"/>
              <w:keepNext/>
            </w:pPr>
            <w:r w:rsidRPr="0007261C">
              <w:rPr>
                <w:color w:val="000000"/>
              </w:rPr>
              <w:t>Predlog spremembe</w:t>
            </w:r>
          </w:p>
        </w:tc>
      </w:tr>
      <w:tr w:rsidR="001F7D24" w:rsidRPr="0007261C" w14:paraId="67F896E9" w14:textId="77777777" w:rsidTr="00040247">
        <w:trPr>
          <w:jc w:val="center"/>
        </w:trPr>
        <w:tc>
          <w:tcPr>
            <w:tcW w:w="4876" w:type="dxa"/>
            <w:hideMark/>
          </w:tcPr>
          <w:p w14:paraId="39F957E1" w14:textId="77777777" w:rsidR="001F7D24" w:rsidRPr="0007261C" w:rsidRDefault="001F7D24" w:rsidP="00040247">
            <w:pPr>
              <w:pStyle w:val="Normal6"/>
              <w:rPr>
                <w:b/>
                <w:i/>
              </w:rPr>
            </w:pPr>
            <w:r w:rsidRPr="0007261C">
              <w:t>(16)</w:t>
            </w:r>
            <w:r w:rsidRPr="0007261C">
              <w:rPr>
                <w:b/>
                <w:i/>
              </w:rPr>
              <w:tab/>
            </w:r>
            <w:r w:rsidRPr="0007261C">
              <w:t>Iz razlogov v javnem interesu ali zaradi javnega reda</w:t>
            </w:r>
            <w:r w:rsidRPr="0007261C">
              <w:rPr>
                <w:b/>
                <w:i/>
              </w:rPr>
              <w:t>, za hitro obdelavo in učinkovito spremljanje prosilčeve vloge za mednarodno zaščito, za hitro obdelavo in učinkovito spremljanje prosilčevega postopka določitve odgovorne</w:t>
            </w:r>
            <w:r w:rsidRPr="0007261C">
              <w:t xml:space="preserve"> države</w:t>
            </w:r>
            <w:r w:rsidRPr="0007261C">
              <w:rPr>
                <w:b/>
                <w:i/>
              </w:rPr>
              <w:t xml:space="preserve"> v skladu z Uredbo (EU) št. XXX/XXX [dublinska uredba] ali za učinkovito preprečitev pobega prosilca, bi morale države</w:t>
            </w:r>
            <w:r w:rsidRPr="0007261C">
              <w:t xml:space="preserve"> članice po potrebi prosilcu</w:t>
            </w:r>
            <w:r w:rsidRPr="0007261C">
              <w:rPr>
                <w:b/>
                <w:i/>
              </w:rPr>
              <w:t xml:space="preserve"> določiti</w:t>
            </w:r>
            <w:r w:rsidRPr="0007261C">
              <w:t xml:space="preserve"> prebivališče na točno določenem mestu, kot so nastanitveni center, zasebna hiša, stanovanje, hotel ali drugi prostori, prilagojeni za nastanitev prosilcev.</w:t>
            </w:r>
            <w:r w:rsidRPr="0007261C">
              <w:rPr>
                <w:b/>
                <w:i/>
              </w:rPr>
              <w:t xml:space="preserve"> Takšna odločitev je lahko potrebna, da se učinkovito prepreči pobeg prosilca, zlasti v primerih, ko prosilec ni izpolnil naslednjih obveznosti: ni podal prošnje v državi članici prvega neregularnega ali zakonitega vstopa; ni ostal v državi članici, v kateri bi moral biti prisoten; ali v primerih, ko je bil po pobegu v drugo državo članico vrnjen v državo članico, v kateri bi moral biti prisoten.</w:t>
            </w:r>
            <w:r w:rsidRPr="0007261C">
              <w:t xml:space="preserve"> Če je prosilec upravičen do materialnih pogojev za sprejem, bi bilo treba tudi takšne materialne pogoje za sprejem zagotoviti</w:t>
            </w:r>
            <w:r w:rsidRPr="0007261C">
              <w:rPr>
                <w:b/>
                <w:i/>
              </w:rPr>
              <w:t xml:space="preserve"> pod pogojem, da prosilec</w:t>
            </w:r>
            <w:r w:rsidRPr="0007261C">
              <w:t xml:space="preserve"> prebiva na tem točno določenem mestu.</w:t>
            </w:r>
          </w:p>
        </w:tc>
        <w:tc>
          <w:tcPr>
            <w:tcW w:w="4876" w:type="dxa"/>
            <w:hideMark/>
          </w:tcPr>
          <w:p w14:paraId="2DAD2F34" w14:textId="77777777" w:rsidR="001F7D24" w:rsidRPr="0007261C" w:rsidRDefault="001F7D24" w:rsidP="00040247">
            <w:pPr>
              <w:pStyle w:val="Normal6"/>
              <w:rPr>
                <w:b/>
                <w:i/>
                <w:szCs w:val="24"/>
              </w:rPr>
            </w:pPr>
            <w:r w:rsidRPr="0007261C">
              <w:t>(16)</w:t>
            </w:r>
            <w:r w:rsidRPr="0007261C">
              <w:rPr>
                <w:b/>
                <w:i/>
              </w:rPr>
              <w:tab/>
            </w:r>
            <w:r w:rsidRPr="0007261C">
              <w:t>Iz</w:t>
            </w:r>
            <w:r w:rsidRPr="0007261C">
              <w:rPr>
                <w:b/>
                <w:i/>
              </w:rPr>
              <w:t xml:space="preserve"> ustrezno utemeljenih in resnih</w:t>
            </w:r>
            <w:r w:rsidRPr="0007261C">
              <w:t xml:space="preserve"> razlogov v javnem interesu ali zaradi javnega reda</w:t>
            </w:r>
            <w:r w:rsidRPr="0007261C">
              <w:rPr>
                <w:b/>
                <w:i/>
              </w:rPr>
              <w:t xml:space="preserve"> lahko</w:t>
            </w:r>
            <w:r w:rsidRPr="0007261C">
              <w:t xml:space="preserve"> države članice po potrebi prosilcu</w:t>
            </w:r>
            <w:r w:rsidRPr="0007261C">
              <w:rPr>
                <w:b/>
                <w:i/>
              </w:rPr>
              <w:t xml:space="preserve"> določijo</w:t>
            </w:r>
            <w:r w:rsidRPr="0007261C">
              <w:t xml:space="preserve"> prebivališče na točno določenem mestu, kot so</w:t>
            </w:r>
            <w:r w:rsidRPr="0007261C">
              <w:rPr>
                <w:b/>
                <w:i/>
              </w:rPr>
              <w:t xml:space="preserve"> odprti</w:t>
            </w:r>
            <w:r w:rsidRPr="0007261C">
              <w:t xml:space="preserve"> nastanitveni center, zasebna hiša, stanovanje, hotel ali drugi prostori, prilagojeni za nastanitev prosilcev. Če je prosilec upravičen do materialnih pogojev za sprejem, bi bilo treba tudi takšne materialne pogoje za sprejem zagotoviti</w:t>
            </w:r>
            <w:r w:rsidRPr="0007261C">
              <w:rPr>
                <w:b/>
                <w:i/>
              </w:rPr>
              <w:t xml:space="preserve"> prosilcu, ki</w:t>
            </w:r>
            <w:r w:rsidRPr="0007261C">
              <w:t xml:space="preserve"> prebiva na tem točno določenem mestu.</w:t>
            </w:r>
          </w:p>
        </w:tc>
      </w:tr>
    </w:tbl>
    <w:p w14:paraId="46C24B40"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26CDB197" w14:textId="77777777" w:rsidR="001F7D24" w:rsidRPr="0007261C" w:rsidRDefault="001F7D24" w:rsidP="001F7D24">
      <w:r w:rsidRPr="0007261C">
        <w:rPr>
          <w:rStyle w:val="HideTWBExt"/>
          <w:noProof w:val="0"/>
        </w:rPr>
        <w:t>&lt;/AmendB&gt;</w:t>
      </w:r>
    </w:p>
    <w:p w14:paraId="5AC3FFEF" w14:textId="1DB85B21"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88</w:t>
      </w:r>
      <w:r w:rsidRPr="0007261C">
        <w:rPr>
          <w:rStyle w:val="HideTWBExt"/>
          <w:b w:val="0"/>
          <w:noProof w:val="0"/>
        </w:rPr>
        <w:t>&lt;/NumAmB&gt;</w:t>
      </w:r>
    </w:p>
    <w:p w14:paraId="2C3E686A" w14:textId="60831DC3" w:rsidR="001F7D24" w:rsidRPr="0007261C" w:rsidRDefault="001F7D24" w:rsidP="001F7D24">
      <w:pPr>
        <w:pStyle w:val="NormalBold"/>
      </w:pPr>
      <w:r w:rsidRPr="0007261C">
        <w:rPr>
          <w:rStyle w:val="HideTWBExt"/>
          <w:b w:val="0"/>
          <w:noProof w:val="0"/>
        </w:rPr>
        <w:t>&lt;RepeatBlock-By&gt;&lt;Members&gt;</w:t>
      </w:r>
      <w:r w:rsidRPr="0007261C">
        <w:rPr>
          <w:color w:val="000000"/>
        </w:rPr>
        <w:t>Emil Radev</w:t>
      </w:r>
      <w:r w:rsidRPr="0007261C">
        <w:rPr>
          <w:rStyle w:val="HideTWBExt"/>
          <w:b w:val="0"/>
          <w:noProof w:val="0"/>
        </w:rPr>
        <w:t>&lt;/Members&gt;</w:t>
      </w:r>
    </w:p>
    <w:p w14:paraId="71387642" w14:textId="77777777" w:rsidR="001F7D24" w:rsidRPr="0007261C" w:rsidRDefault="001F7D24" w:rsidP="001F7D24">
      <w:r w:rsidRPr="0007261C">
        <w:rPr>
          <w:rStyle w:val="HideTWBExt"/>
          <w:noProof w:val="0"/>
        </w:rPr>
        <w:t>&lt;/RepeatBlock-By&gt;</w:t>
      </w:r>
    </w:p>
    <w:p w14:paraId="1E1DB452" w14:textId="68C55EEE"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749B6874" w14:textId="77777777" w:rsidR="001F7D24" w:rsidRPr="0007261C" w:rsidRDefault="001F7D24" w:rsidP="001F7D24">
      <w:pPr>
        <w:pStyle w:val="NormalBold"/>
      </w:pPr>
      <w:r w:rsidRPr="0007261C">
        <w:rPr>
          <w:rStyle w:val="HideTWBExt"/>
          <w:b w:val="0"/>
          <w:noProof w:val="0"/>
        </w:rPr>
        <w:t>&lt;Article&gt;</w:t>
      </w:r>
      <w:r w:rsidRPr="0007261C">
        <w:t>Uvodna izjava 16</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5AC6D4EB" w14:textId="77777777" w:rsidTr="00040247">
        <w:trPr>
          <w:jc w:val="center"/>
        </w:trPr>
        <w:tc>
          <w:tcPr>
            <w:tcW w:w="9752" w:type="dxa"/>
            <w:gridSpan w:val="2"/>
          </w:tcPr>
          <w:p w14:paraId="090332F7" w14:textId="77777777" w:rsidR="001F7D24" w:rsidRPr="0007261C" w:rsidRDefault="001F7D24" w:rsidP="00040247">
            <w:pPr>
              <w:keepNext/>
            </w:pPr>
          </w:p>
        </w:tc>
      </w:tr>
      <w:tr w:rsidR="001F7D24" w:rsidRPr="0007261C" w14:paraId="79CCA861" w14:textId="77777777" w:rsidTr="00040247">
        <w:trPr>
          <w:jc w:val="center"/>
        </w:trPr>
        <w:tc>
          <w:tcPr>
            <w:tcW w:w="4876" w:type="dxa"/>
            <w:hideMark/>
          </w:tcPr>
          <w:p w14:paraId="18E31523" w14:textId="4D593EDD" w:rsidR="001F7D24" w:rsidRPr="0007261C" w:rsidRDefault="001F7D24" w:rsidP="00040247">
            <w:pPr>
              <w:pStyle w:val="ColumnHeading"/>
              <w:keepNext/>
            </w:pPr>
            <w:r w:rsidRPr="0007261C">
              <w:rPr>
                <w:color w:val="000000"/>
              </w:rPr>
              <w:t>Besedilo, ki ga predlaga Komisija</w:t>
            </w:r>
          </w:p>
        </w:tc>
        <w:tc>
          <w:tcPr>
            <w:tcW w:w="4876" w:type="dxa"/>
            <w:hideMark/>
          </w:tcPr>
          <w:p w14:paraId="5AAEAA6B" w14:textId="2FD9475D" w:rsidR="001F7D24" w:rsidRPr="0007261C" w:rsidRDefault="001F7D24" w:rsidP="00040247">
            <w:pPr>
              <w:pStyle w:val="ColumnHeading"/>
              <w:keepNext/>
            </w:pPr>
            <w:r w:rsidRPr="0007261C">
              <w:rPr>
                <w:color w:val="000000"/>
              </w:rPr>
              <w:t>Predlog spremembe</w:t>
            </w:r>
          </w:p>
        </w:tc>
      </w:tr>
      <w:tr w:rsidR="001F7D24" w:rsidRPr="0007261C" w14:paraId="037ADCF7" w14:textId="77777777" w:rsidTr="00040247">
        <w:trPr>
          <w:jc w:val="center"/>
        </w:trPr>
        <w:tc>
          <w:tcPr>
            <w:tcW w:w="4876" w:type="dxa"/>
            <w:hideMark/>
          </w:tcPr>
          <w:p w14:paraId="3B648574" w14:textId="77777777" w:rsidR="001F7D24" w:rsidRPr="0007261C" w:rsidRDefault="001F7D24" w:rsidP="00040247">
            <w:pPr>
              <w:pStyle w:val="Normal6"/>
              <w:rPr>
                <w:b/>
                <w:i/>
              </w:rPr>
            </w:pPr>
            <w:r w:rsidRPr="0007261C">
              <w:t>(16)</w:t>
            </w:r>
            <w:r w:rsidRPr="0007261C">
              <w:rPr>
                <w:b/>
                <w:i/>
              </w:rPr>
              <w:tab/>
            </w:r>
            <w:r w:rsidRPr="0007261C">
              <w:t>Iz razlogov v javnem interesu ali zaradi javnega reda, za hitro obdelavo in učinkovito spremljanje prosilčeve vloge za mednarodno zaščito, za hitro obdelavo in učinkovito spremljanje prosilčevega postopka določitve odgovorne države v skladu z Uredbo</w:t>
            </w:r>
            <w:r w:rsidRPr="0007261C">
              <w:rPr>
                <w:b/>
                <w:i/>
              </w:rPr>
              <w:t xml:space="preserve"> </w:t>
            </w:r>
            <w:r w:rsidRPr="0007261C">
              <w:t>(EU) št. XXX/XXX [dublinska uredba] ali za učinkovito preprečitev pobega prosilca, bi morale države članice po potrebi prosilcu določiti prebivališče na točno določenem mestu, kot so nastanitveni center, zasebna hiša, stanovanje, hotel ali drugi prostori, prilagojeni za nastanitev prosilcev.</w:t>
            </w:r>
            <w:r w:rsidRPr="0007261C">
              <w:rPr>
                <w:b/>
                <w:i/>
              </w:rPr>
              <w:t xml:space="preserve"> Takšna odločitev je lahko potrebna, da se učinkovito prepreči pobeg prosilca, zlasti v primerih, ko prosilec ni izpolnil naslednjih obveznosti: ni podal prošnje v državi članici prvega neregularnega ali zakonitega vstopa; ni ostal v državi članici, v kateri bi moral biti prisoten; ali v primerih, ko je bil po pobegu v drugo državo članico vrnjen v državo članico, v kateri bi moral biti prisoten.</w:t>
            </w:r>
            <w:r w:rsidRPr="0007261C">
              <w:t xml:space="preserve"> Če je prosilec upravičen do materialnih pogojev za sprejem, bi bilo treba tudi takšne materialne pogoje za sprejem zagotoviti pod pogojem, da prosilec prebiva na tem točno določenem mestu.</w:t>
            </w:r>
          </w:p>
        </w:tc>
        <w:tc>
          <w:tcPr>
            <w:tcW w:w="4876" w:type="dxa"/>
            <w:hideMark/>
          </w:tcPr>
          <w:p w14:paraId="1A60827E" w14:textId="77777777" w:rsidR="001F7D24" w:rsidRPr="0007261C" w:rsidRDefault="001F7D24" w:rsidP="00040247">
            <w:pPr>
              <w:pStyle w:val="Normal6"/>
              <w:rPr>
                <w:b/>
                <w:i/>
                <w:szCs w:val="24"/>
              </w:rPr>
            </w:pPr>
            <w:r w:rsidRPr="0007261C">
              <w:t>(16)</w:t>
            </w:r>
            <w:r w:rsidRPr="0007261C">
              <w:rPr>
                <w:b/>
                <w:i/>
              </w:rPr>
              <w:tab/>
            </w:r>
            <w:r w:rsidRPr="0007261C">
              <w:t>Iz razlogov v javnem interesu ali zaradi javnega reda, za hitro obdelavo in učinkovito spremljanje prosilčeve vloge za mednarodno zaščito, za hitro obdelavo in učinkovito spremljanje prosilčevega postopka določitve odgovorne države v skladu z Uredbo</w:t>
            </w:r>
            <w:r w:rsidRPr="0007261C">
              <w:rPr>
                <w:b/>
                <w:i/>
              </w:rPr>
              <w:t xml:space="preserve"> </w:t>
            </w:r>
            <w:r w:rsidRPr="0007261C">
              <w:t>(EU) št. XXX/XXX [dublinska uredba] ali za učinkovito preprečitev pobega prosilca, bi morale države članice po potrebi prosilcu določiti prebivališče na točno določenem mestu, kot so nastanitveni center, zasebna hiša, stanovanje, hotel ali drugi prostori, prilagojeni za nastanitev prosilcev. Če je prosilec upravičen do materialnih pogojev za sprejem, bi bilo treba tudi takšne materialne pogoje za sprejem zagotoviti pod pogojem, da prosilec prebiva na tem točno določenem mestu.</w:t>
            </w:r>
          </w:p>
        </w:tc>
      </w:tr>
    </w:tbl>
    <w:p w14:paraId="1B7BA442"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{BG}</w:t>
      </w:r>
      <w:r w:rsidRPr="0007261C">
        <w:rPr>
          <w:noProof w:val="0"/>
        </w:rPr>
        <w:t>bg</w:t>
      </w:r>
      <w:r w:rsidRPr="0007261C">
        <w:rPr>
          <w:rStyle w:val="HideTWBExt"/>
          <w:noProof w:val="0"/>
        </w:rPr>
        <w:t>&lt;/Original&gt;</w:t>
      </w:r>
    </w:p>
    <w:p w14:paraId="7159381D" w14:textId="77777777" w:rsidR="001F7D24" w:rsidRPr="0007261C" w:rsidRDefault="001F7D24" w:rsidP="001F7D24">
      <w:r w:rsidRPr="0007261C">
        <w:rPr>
          <w:rStyle w:val="HideTWBExt"/>
          <w:noProof w:val="0"/>
        </w:rPr>
        <w:t>&lt;/AmendB&gt;</w:t>
      </w:r>
    </w:p>
    <w:p w14:paraId="32B3F390" w14:textId="40337AD3"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89</w:t>
      </w:r>
      <w:r w:rsidRPr="0007261C">
        <w:rPr>
          <w:rStyle w:val="HideTWBExt"/>
          <w:b w:val="0"/>
          <w:noProof w:val="0"/>
        </w:rPr>
        <w:t>&lt;/NumAmB&gt;</w:t>
      </w:r>
    </w:p>
    <w:p w14:paraId="3C93A9EA" w14:textId="13B8D13E" w:rsidR="001F7D24" w:rsidRPr="0007261C" w:rsidRDefault="001F7D24" w:rsidP="001F7D24">
      <w:pPr>
        <w:pStyle w:val="NormalBold"/>
      </w:pPr>
      <w:r w:rsidRPr="0007261C">
        <w:rPr>
          <w:rStyle w:val="HideTWBExt"/>
          <w:b w:val="0"/>
          <w:noProof w:val="0"/>
        </w:rPr>
        <w:t>&lt;RepeatBlock-By&gt;&lt;Members&gt;</w:t>
      </w:r>
      <w:r w:rsidRPr="0007261C">
        <w:rPr>
          <w:color w:val="000000"/>
        </w:rPr>
        <w:t>Laura Ferrara, Ignazio Corrao, Fabio Massimo Castaldo</w:t>
      </w:r>
      <w:r w:rsidRPr="0007261C">
        <w:rPr>
          <w:rStyle w:val="HideTWBExt"/>
          <w:b w:val="0"/>
          <w:noProof w:val="0"/>
        </w:rPr>
        <w:t>&lt;/Members&gt;</w:t>
      </w:r>
    </w:p>
    <w:p w14:paraId="07EA3E3E" w14:textId="77777777" w:rsidR="001F7D24" w:rsidRPr="0007261C" w:rsidRDefault="001F7D24" w:rsidP="001F7D24">
      <w:r w:rsidRPr="0007261C">
        <w:rPr>
          <w:rStyle w:val="HideTWBExt"/>
          <w:noProof w:val="0"/>
        </w:rPr>
        <w:t>&lt;/RepeatBlock-By&gt;</w:t>
      </w:r>
    </w:p>
    <w:p w14:paraId="406287E5" w14:textId="056B803D"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1F043EF3" w14:textId="77777777" w:rsidR="001F7D24" w:rsidRPr="0007261C" w:rsidRDefault="001F7D24" w:rsidP="001F7D24">
      <w:pPr>
        <w:pStyle w:val="NormalBold"/>
      </w:pPr>
      <w:r w:rsidRPr="0007261C">
        <w:rPr>
          <w:rStyle w:val="HideTWBExt"/>
          <w:b w:val="0"/>
          <w:noProof w:val="0"/>
        </w:rPr>
        <w:t>&lt;Article&gt;</w:t>
      </w:r>
      <w:r w:rsidRPr="0007261C">
        <w:t>Uvodna izjava 16</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06BA1A26" w14:textId="77777777" w:rsidTr="00040247">
        <w:trPr>
          <w:jc w:val="center"/>
        </w:trPr>
        <w:tc>
          <w:tcPr>
            <w:tcW w:w="9752" w:type="dxa"/>
            <w:gridSpan w:val="2"/>
          </w:tcPr>
          <w:p w14:paraId="00EFB331" w14:textId="77777777" w:rsidR="001F7D24" w:rsidRPr="0007261C" w:rsidRDefault="001F7D24" w:rsidP="00040247">
            <w:pPr>
              <w:keepNext/>
            </w:pPr>
          </w:p>
        </w:tc>
      </w:tr>
      <w:tr w:rsidR="001F7D24" w:rsidRPr="0007261C" w14:paraId="16A2306E" w14:textId="77777777" w:rsidTr="00040247">
        <w:trPr>
          <w:jc w:val="center"/>
        </w:trPr>
        <w:tc>
          <w:tcPr>
            <w:tcW w:w="4876" w:type="dxa"/>
            <w:hideMark/>
          </w:tcPr>
          <w:p w14:paraId="2C89D1E3" w14:textId="51080150" w:rsidR="001F7D24" w:rsidRPr="0007261C" w:rsidRDefault="001F7D24" w:rsidP="00040247">
            <w:pPr>
              <w:pStyle w:val="ColumnHeading"/>
              <w:keepNext/>
            </w:pPr>
            <w:r w:rsidRPr="0007261C">
              <w:rPr>
                <w:color w:val="000000"/>
              </w:rPr>
              <w:t>Besedilo, ki ga predlaga Komisija</w:t>
            </w:r>
          </w:p>
        </w:tc>
        <w:tc>
          <w:tcPr>
            <w:tcW w:w="4876" w:type="dxa"/>
            <w:hideMark/>
          </w:tcPr>
          <w:p w14:paraId="3E45CBA4" w14:textId="6D51D04F" w:rsidR="001F7D24" w:rsidRPr="0007261C" w:rsidRDefault="001F7D24" w:rsidP="00040247">
            <w:pPr>
              <w:pStyle w:val="ColumnHeading"/>
              <w:keepNext/>
            </w:pPr>
            <w:r w:rsidRPr="0007261C">
              <w:rPr>
                <w:color w:val="000000"/>
              </w:rPr>
              <w:t>Predlog spremembe</w:t>
            </w:r>
          </w:p>
        </w:tc>
      </w:tr>
      <w:tr w:rsidR="001F7D24" w:rsidRPr="0007261C" w14:paraId="41D2A97C" w14:textId="77777777" w:rsidTr="00040247">
        <w:trPr>
          <w:jc w:val="center"/>
        </w:trPr>
        <w:tc>
          <w:tcPr>
            <w:tcW w:w="4876" w:type="dxa"/>
            <w:hideMark/>
          </w:tcPr>
          <w:p w14:paraId="67289FA9" w14:textId="77777777" w:rsidR="001F7D24" w:rsidRPr="0007261C" w:rsidRDefault="001F7D24" w:rsidP="00040247">
            <w:pPr>
              <w:pStyle w:val="Normal6"/>
              <w:rPr>
                <w:b/>
                <w:i/>
              </w:rPr>
            </w:pPr>
            <w:r w:rsidRPr="0007261C">
              <w:t>(16)</w:t>
            </w:r>
            <w:r w:rsidRPr="0007261C">
              <w:rPr>
                <w:b/>
                <w:i/>
              </w:rPr>
              <w:tab/>
            </w:r>
            <w:r w:rsidRPr="0007261C">
              <w:t>Iz razlogov v javnem interesu ali zaradi javnega reda, za hitro obdelavo in učinkovito spremljanje prosilčeve vloge za mednarodno zaščito, za hitro obdelavo in učinkovito spremljanje prosilčevega postopka določitve odgovorne države v skladu z Uredbo</w:t>
            </w:r>
            <w:r w:rsidRPr="0007261C">
              <w:rPr>
                <w:b/>
                <w:i/>
              </w:rPr>
              <w:t xml:space="preserve"> </w:t>
            </w:r>
            <w:r w:rsidRPr="0007261C">
              <w:t>(EU) št. XXX/XXX [dublinska uredba]</w:t>
            </w:r>
            <w:r w:rsidRPr="0007261C">
              <w:rPr>
                <w:b/>
                <w:i/>
              </w:rPr>
              <w:t xml:space="preserve"> ali za učinkovito preprečitev pobega prosilca</w:t>
            </w:r>
            <w:r w:rsidRPr="0007261C">
              <w:t>, bi morale države članice po potrebi prosilcu določiti prebivališče na točno določenem mestu, kot so nastanitveni center, zasebna hiša, stanovanje, hotel ali drugi prostori, prilagojeni za nastanitev prosilcev. Takšna odločitev je lahko potrebna, da se učinkovito prepreči pobeg prosilca</w:t>
            </w:r>
            <w:r w:rsidRPr="0007261C">
              <w:rPr>
                <w:b/>
                <w:i/>
              </w:rPr>
              <w:t>, zlasti v primerih, ko prosilec ni izpolnil naslednjih obveznosti: ni podal prošnje v državi članici prvega neregularnega ali zakonitega vstopa; ni ostal v državi članici, v kateri bi moral biti prisoten; ali v primerih, ko je bil po pobegu v drugo državo članico vrnjen v državo članico, v kateri bi moral biti prisoten</w:t>
            </w:r>
            <w:r w:rsidRPr="0007261C">
              <w:t>. Če je prosilec upravičen do materialnih pogojev za sprejem, bi bilo treba tudi takšne materialne pogoje za sprejem zagotoviti pod pogojem, da prosilec prebiva na tem točno določenem mestu.</w:t>
            </w:r>
          </w:p>
        </w:tc>
        <w:tc>
          <w:tcPr>
            <w:tcW w:w="4876" w:type="dxa"/>
            <w:hideMark/>
          </w:tcPr>
          <w:p w14:paraId="1C81FCF9" w14:textId="77777777" w:rsidR="001F7D24" w:rsidRPr="0007261C" w:rsidRDefault="001F7D24" w:rsidP="00040247">
            <w:pPr>
              <w:pStyle w:val="Normal6"/>
              <w:rPr>
                <w:b/>
                <w:i/>
                <w:szCs w:val="24"/>
              </w:rPr>
            </w:pPr>
            <w:r w:rsidRPr="0007261C">
              <w:t>(16)</w:t>
            </w:r>
            <w:r w:rsidRPr="0007261C">
              <w:rPr>
                <w:b/>
                <w:i/>
              </w:rPr>
              <w:tab/>
            </w:r>
            <w:r w:rsidRPr="0007261C">
              <w:t>Iz razlogov v javnem interesu ali zaradi javnega reda, za hitro obdelavo in učinkovito spremljanje prosilčeve vloge za mednarodno zaščito, za hitro obdelavo in učinkovito spremljanje prosilčevega postopka določitve odgovorne države v skladu z Uredbo</w:t>
            </w:r>
            <w:r w:rsidRPr="0007261C">
              <w:rPr>
                <w:b/>
                <w:i/>
              </w:rPr>
              <w:t xml:space="preserve"> </w:t>
            </w:r>
            <w:r w:rsidRPr="0007261C">
              <w:t>(EU) št. XXX/XXX [dublinska uredba], bi morale države članice po potrebi prosilcu določiti prebivališče na točno določenem mestu, kot so nastanitveni center, zasebna hiša, stanovanje, hotel ali drugi prostori, prilagojeni za nastanitev prosilcev. Takšna odločitev je lahko potrebna, da se učinkovito prepreči pobeg prosilca. Če je prosilec upravičen do materialnih pogojev za sprejem, bi bilo treba tudi takšne materialne pogoje za sprejem zagotoviti pod pogojem, da prosilec prebiva na tem točno določenem mestu.</w:t>
            </w:r>
          </w:p>
        </w:tc>
      </w:tr>
    </w:tbl>
    <w:p w14:paraId="49BCC965"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{IT}</w:t>
      </w:r>
      <w:r w:rsidRPr="0007261C">
        <w:rPr>
          <w:noProof w:val="0"/>
        </w:rPr>
        <w:t>it</w:t>
      </w:r>
      <w:r w:rsidRPr="0007261C">
        <w:rPr>
          <w:rStyle w:val="HideTWBExt"/>
          <w:noProof w:val="0"/>
        </w:rPr>
        <w:t>&lt;/Original&gt;</w:t>
      </w:r>
    </w:p>
    <w:p w14:paraId="6A870F3D" w14:textId="77777777" w:rsidR="001F7D24" w:rsidRPr="0007261C" w:rsidRDefault="001F7D24" w:rsidP="001F7D24">
      <w:r w:rsidRPr="0007261C">
        <w:rPr>
          <w:rStyle w:val="HideTWBExt"/>
          <w:noProof w:val="0"/>
        </w:rPr>
        <w:t>&lt;/AmendB&gt;</w:t>
      </w:r>
    </w:p>
    <w:p w14:paraId="09F6965D" w14:textId="1626AE25"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90</w:t>
      </w:r>
      <w:r w:rsidRPr="0007261C">
        <w:rPr>
          <w:rStyle w:val="HideTWBExt"/>
          <w:b w:val="0"/>
          <w:noProof w:val="0"/>
        </w:rPr>
        <w:t>&lt;/NumAmB&gt;</w:t>
      </w:r>
    </w:p>
    <w:p w14:paraId="53F31652" w14:textId="715C0559" w:rsidR="001F7D24" w:rsidRPr="0007261C" w:rsidRDefault="001F7D24" w:rsidP="001F7D24">
      <w:pPr>
        <w:pStyle w:val="NormalBold"/>
      </w:pPr>
      <w:r w:rsidRPr="0007261C">
        <w:rPr>
          <w:rStyle w:val="HideTWBExt"/>
          <w:b w:val="0"/>
          <w:noProof w:val="0"/>
        </w:rPr>
        <w:t>&lt;RepeatBlock-By&gt;&lt;Members&gt;</w:t>
      </w:r>
      <w:r w:rsidRPr="0007261C">
        <w:rPr>
          <w:color w:val="000000"/>
        </w:rPr>
        <w:t>Bodil Valero</w:t>
      </w:r>
      <w:r w:rsidRPr="0007261C">
        <w:rPr>
          <w:rStyle w:val="HideTWBExt"/>
          <w:b w:val="0"/>
          <w:noProof w:val="0"/>
        </w:rPr>
        <w:t>&lt;/Members&gt;</w:t>
      </w:r>
    </w:p>
    <w:p w14:paraId="2FAC2BE5" w14:textId="77777777" w:rsidR="001F7D24" w:rsidRPr="0007261C" w:rsidRDefault="001F7D24" w:rsidP="001F7D24">
      <w:r w:rsidRPr="0007261C">
        <w:rPr>
          <w:rStyle w:val="HideTWBExt"/>
          <w:noProof w:val="0"/>
        </w:rPr>
        <w:t>&lt;AuNomDe&gt;</w:t>
      </w:r>
      <w:r w:rsidRPr="0007261C">
        <w:rPr>
          <w:rStyle w:val="HideTWBInt"/>
        </w:rPr>
        <w:t>{Verts/ALE}</w:t>
      </w:r>
      <w:r w:rsidRPr="0007261C">
        <w:t>v imenu skupine Verts/ALE</w:t>
      </w:r>
      <w:r w:rsidRPr="0007261C">
        <w:rPr>
          <w:rStyle w:val="HideTWBExt"/>
          <w:noProof w:val="0"/>
        </w:rPr>
        <w:t>&lt;/AuNomDe&gt;</w:t>
      </w:r>
    </w:p>
    <w:p w14:paraId="7B1CBD70" w14:textId="77777777" w:rsidR="001F7D24" w:rsidRPr="0007261C" w:rsidRDefault="001F7D24" w:rsidP="001F7D24">
      <w:r w:rsidRPr="0007261C">
        <w:rPr>
          <w:rStyle w:val="HideTWBExt"/>
          <w:noProof w:val="0"/>
        </w:rPr>
        <w:t>&lt;/RepeatBlock-By&gt;</w:t>
      </w:r>
    </w:p>
    <w:p w14:paraId="189C7C4F" w14:textId="6C9C78BD"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465997AC" w14:textId="77777777" w:rsidR="001F7D24" w:rsidRPr="0007261C" w:rsidRDefault="001F7D24" w:rsidP="001F7D24">
      <w:pPr>
        <w:pStyle w:val="NormalBold"/>
      </w:pPr>
      <w:r w:rsidRPr="0007261C">
        <w:rPr>
          <w:rStyle w:val="HideTWBExt"/>
          <w:b w:val="0"/>
          <w:noProof w:val="0"/>
        </w:rPr>
        <w:t>&lt;Article&gt;</w:t>
      </w:r>
      <w:r w:rsidRPr="0007261C">
        <w:t>Uvodna izjava 17</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401DF505" w14:textId="77777777" w:rsidTr="00040247">
        <w:trPr>
          <w:jc w:val="center"/>
        </w:trPr>
        <w:tc>
          <w:tcPr>
            <w:tcW w:w="9752" w:type="dxa"/>
            <w:gridSpan w:val="2"/>
          </w:tcPr>
          <w:p w14:paraId="761C8B6E" w14:textId="77777777" w:rsidR="001F7D24" w:rsidRPr="0007261C" w:rsidRDefault="001F7D24" w:rsidP="00040247">
            <w:pPr>
              <w:keepNext/>
            </w:pPr>
          </w:p>
        </w:tc>
      </w:tr>
      <w:tr w:rsidR="001F7D24" w:rsidRPr="0007261C" w14:paraId="5E6EACAF" w14:textId="77777777" w:rsidTr="00040247">
        <w:trPr>
          <w:jc w:val="center"/>
        </w:trPr>
        <w:tc>
          <w:tcPr>
            <w:tcW w:w="4876" w:type="dxa"/>
            <w:hideMark/>
          </w:tcPr>
          <w:p w14:paraId="584D969C" w14:textId="69C44C2C" w:rsidR="001F7D24" w:rsidRPr="0007261C" w:rsidRDefault="001F7D24" w:rsidP="00040247">
            <w:pPr>
              <w:pStyle w:val="ColumnHeading"/>
              <w:keepNext/>
            </w:pPr>
            <w:r w:rsidRPr="0007261C">
              <w:rPr>
                <w:color w:val="000000"/>
              </w:rPr>
              <w:t>Besedilo, ki ga predlaga Komisija</w:t>
            </w:r>
          </w:p>
        </w:tc>
        <w:tc>
          <w:tcPr>
            <w:tcW w:w="4876" w:type="dxa"/>
            <w:hideMark/>
          </w:tcPr>
          <w:p w14:paraId="3397B7B0" w14:textId="0299A2A9" w:rsidR="001F7D24" w:rsidRPr="0007261C" w:rsidRDefault="001F7D24" w:rsidP="00040247">
            <w:pPr>
              <w:pStyle w:val="ColumnHeading"/>
              <w:keepNext/>
            </w:pPr>
            <w:r w:rsidRPr="0007261C">
              <w:rPr>
                <w:color w:val="000000"/>
              </w:rPr>
              <w:t>Predlog spremembe</w:t>
            </w:r>
          </w:p>
        </w:tc>
      </w:tr>
      <w:tr w:rsidR="001F7D24" w:rsidRPr="0007261C" w14:paraId="1B656597" w14:textId="77777777" w:rsidTr="00040247">
        <w:trPr>
          <w:jc w:val="center"/>
        </w:trPr>
        <w:tc>
          <w:tcPr>
            <w:tcW w:w="4876" w:type="dxa"/>
            <w:hideMark/>
          </w:tcPr>
          <w:p w14:paraId="56E395EE" w14:textId="77777777" w:rsidR="001F7D24" w:rsidRPr="0007261C" w:rsidRDefault="001F7D24" w:rsidP="00040247">
            <w:pPr>
              <w:pStyle w:val="Normal6"/>
              <w:rPr>
                <w:b/>
                <w:i/>
              </w:rPr>
            </w:pPr>
            <w:r w:rsidRPr="0007261C">
              <w:t>(17)</w:t>
            </w:r>
            <w:r w:rsidRPr="0007261C">
              <w:rPr>
                <w:b/>
                <w:i/>
              </w:rPr>
              <w:tab/>
            </w:r>
            <w:r w:rsidRPr="0007261C">
              <w:t>Če obstajajo</w:t>
            </w:r>
            <w:r w:rsidRPr="0007261C">
              <w:rPr>
                <w:b/>
                <w:i/>
              </w:rPr>
              <w:t xml:space="preserve"> upravičeni</w:t>
            </w:r>
            <w:r w:rsidRPr="0007261C">
              <w:t xml:space="preserve"> razlogi za sum pobega prosilca, bi</w:t>
            </w:r>
            <w:r w:rsidRPr="0007261C">
              <w:rPr>
                <w:b/>
                <w:i/>
              </w:rPr>
              <w:t xml:space="preserve"> morale</w:t>
            </w:r>
            <w:r w:rsidRPr="0007261C">
              <w:t xml:space="preserve"> države članice od </w:t>
            </w:r>
            <w:r w:rsidRPr="0007261C">
              <w:rPr>
                <w:b/>
                <w:i/>
              </w:rPr>
              <w:t>prosilcev zahtevati</w:t>
            </w:r>
            <w:r w:rsidRPr="0007261C">
              <w:t>, da se</w:t>
            </w:r>
            <w:r w:rsidRPr="0007261C">
              <w:rPr>
                <w:b/>
                <w:i/>
              </w:rPr>
              <w:t xml:space="preserve"> javljajo</w:t>
            </w:r>
            <w:r w:rsidRPr="0007261C">
              <w:t xml:space="preserve"> pristojnim organom</w:t>
            </w:r>
            <w:r w:rsidRPr="0007261C">
              <w:rPr>
                <w:b/>
                <w:i/>
              </w:rPr>
              <w:t xml:space="preserve"> tako pogosto, kot je potrebno za zagotovitev, da prosilec ne bo pobegnil. Da se prosilci odvrnejo od nadaljnjega pobega,</w:t>
            </w:r>
            <w:r w:rsidRPr="0007261C">
              <w:t xml:space="preserve"> bi morale imeti</w:t>
            </w:r>
            <w:r w:rsidRPr="0007261C">
              <w:rPr>
                <w:b/>
                <w:i/>
              </w:rPr>
              <w:t xml:space="preserve"> države članice</w:t>
            </w:r>
            <w:r w:rsidRPr="0007261C">
              <w:t xml:space="preserve"> v primeru, ko je prosilec upravičen do materialnih pogojev za sprejem, možnost takšne materialne pogoje za sprejem zagotoviti zgolj v naravi.</w:t>
            </w:r>
          </w:p>
        </w:tc>
        <w:tc>
          <w:tcPr>
            <w:tcW w:w="4876" w:type="dxa"/>
            <w:hideMark/>
          </w:tcPr>
          <w:p w14:paraId="73FBBBED" w14:textId="269B6B65" w:rsidR="001F7D24" w:rsidRPr="0007261C" w:rsidRDefault="001F7D24" w:rsidP="009423EE">
            <w:pPr>
              <w:pStyle w:val="Normal6"/>
              <w:rPr>
                <w:b/>
                <w:i/>
                <w:szCs w:val="24"/>
              </w:rPr>
            </w:pPr>
            <w:r w:rsidRPr="0007261C">
              <w:t>(17)</w:t>
            </w:r>
            <w:r w:rsidRPr="0007261C">
              <w:rPr>
                <w:b/>
                <w:i/>
              </w:rPr>
              <w:tab/>
            </w:r>
            <w:r w:rsidRPr="0007261C">
              <w:t>Če obstajajo</w:t>
            </w:r>
            <w:r w:rsidRPr="0007261C">
              <w:rPr>
                <w:b/>
                <w:i/>
              </w:rPr>
              <w:t xml:space="preserve"> </w:t>
            </w:r>
            <w:r w:rsidR="00007820" w:rsidRPr="0007261C">
              <w:rPr>
                <w:b/>
                <w:i/>
              </w:rPr>
              <w:t xml:space="preserve">posebni </w:t>
            </w:r>
            <w:r w:rsidRPr="0007261C">
              <w:rPr>
                <w:b/>
                <w:i/>
              </w:rPr>
              <w:t>in objektivni</w:t>
            </w:r>
            <w:r w:rsidRPr="0007261C">
              <w:t xml:space="preserve"> razlogi za</w:t>
            </w:r>
            <w:r w:rsidRPr="0007261C">
              <w:rPr>
                <w:b/>
                <w:i/>
              </w:rPr>
              <w:t xml:space="preserve"> resen in neposreden</w:t>
            </w:r>
            <w:r w:rsidRPr="0007261C">
              <w:t xml:space="preserve"> sum pobega prosilca, bi</w:t>
            </w:r>
            <w:r w:rsidRPr="0007261C">
              <w:rPr>
                <w:b/>
                <w:i/>
              </w:rPr>
              <w:t xml:space="preserve"> lahko</w:t>
            </w:r>
            <w:r w:rsidRPr="0007261C">
              <w:t xml:space="preserve"> države članice</w:t>
            </w:r>
            <w:r w:rsidR="00007820" w:rsidRPr="0007261C">
              <w:rPr>
                <w:b/>
                <w:i/>
              </w:rPr>
              <w:t xml:space="preserve"> po potrebi</w:t>
            </w:r>
            <w:r w:rsidRPr="0007261C">
              <w:rPr>
                <w:b/>
                <w:i/>
              </w:rPr>
              <w:t>, sorazmerno in</w:t>
            </w:r>
            <w:r w:rsidR="005C2519" w:rsidRPr="0007261C">
              <w:rPr>
                <w:b/>
                <w:i/>
              </w:rPr>
              <w:t xml:space="preserve"> </w:t>
            </w:r>
            <w:r w:rsidRPr="0007261C">
              <w:rPr>
                <w:b/>
                <w:i/>
              </w:rPr>
              <w:t>ustrezno utemeljen</w:t>
            </w:r>
            <w:r w:rsidR="005C2519" w:rsidRPr="0007261C">
              <w:rPr>
                <w:b/>
                <w:i/>
              </w:rPr>
              <w:t>o na podlagi</w:t>
            </w:r>
            <w:r w:rsidRPr="0007261C">
              <w:rPr>
                <w:b/>
                <w:i/>
              </w:rPr>
              <w:t xml:space="preserve"> </w:t>
            </w:r>
            <w:r w:rsidR="00007820" w:rsidRPr="0007261C">
              <w:rPr>
                <w:b/>
                <w:i/>
              </w:rPr>
              <w:t>posamezniku prilagojene ocene</w:t>
            </w:r>
            <w:r w:rsidRPr="0007261C">
              <w:rPr>
                <w:b/>
                <w:i/>
              </w:rPr>
              <w:t>, ki jo izvede sodni organ, in po posvetovanju z zadevnim prosilcem,</w:t>
            </w:r>
            <w:r w:rsidRPr="0007261C">
              <w:t xml:space="preserve"> od </w:t>
            </w:r>
            <w:r w:rsidR="00007820" w:rsidRPr="0007261C">
              <w:rPr>
                <w:b/>
                <w:i/>
              </w:rPr>
              <w:t xml:space="preserve">njega </w:t>
            </w:r>
            <w:r w:rsidRPr="0007261C">
              <w:rPr>
                <w:b/>
                <w:i/>
              </w:rPr>
              <w:t>zahtevale</w:t>
            </w:r>
            <w:r w:rsidRPr="0007261C">
              <w:t>, da se</w:t>
            </w:r>
            <w:r w:rsidRPr="0007261C">
              <w:rPr>
                <w:b/>
                <w:i/>
              </w:rPr>
              <w:t xml:space="preserve"> razumno pogosto in ob razumnem času </w:t>
            </w:r>
            <w:r w:rsidR="00007820" w:rsidRPr="0007261C">
              <w:rPr>
                <w:b/>
                <w:i/>
              </w:rPr>
              <w:t>javlja</w:t>
            </w:r>
            <w:r w:rsidR="00007820" w:rsidRPr="0007261C">
              <w:t xml:space="preserve"> </w:t>
            </w:r>
            <w:r w:rsidRPr="0007261C">
              <w:t>pristojnim organom</w:t>
            </w:r>
            <w:r w:rsidRPr="0007261C">
              <w:rPr>
                <w:b/>
                <w:i/>
              </w:rPr>
              <w:t>. Države članice</w:t>
            </w:r>
            <w:r w:rsidRPr="0007261C">
              <w:t xml:space="preserve"> bi morale imeti v primeru, ko je prosilec upravičen do materialnih pogojev za sprejem, možnost takšne materialne pogoje za sprejem zagotoviti zgolj v naravi</w:t>
            </w:r>
            <w:r w:rsidRPr="0007261C">
              <w:rPr>
                <w:b/>
                <w:i/>
              </w:rPr>
              <w:t xml:space="preserve">, če po </w:t>
            </w:r>
            <w:r w:rsidR="00007820" w:rsidRPr="0007261C">
              <w:rPr>
                <w:b/>
                <w:i/>
              </w:rPr>
              <w:t xml:space="preserve">posamezniku prilagojeni </w:t>
            </w:r>
            <w:r w:rsidRPr="0007261C">
              <w:rPr>
                <w:b/>
                <w:i/>
              </w:rPr>
              <w:t>oceni in odločitvi sodnega organa obstajajo ustrezno utemeljeni razlogi za sum, da bo prosilec pobegnil</w:t>
            </w:r>
            <w:r w:rsidRPr="0007261C">
              <w:t>.</w:t>
            </w:r>
            <w:r w:rsidRPr="0007261C">
              <w:rPr>
                <w:b/>
                <w:i/>
              </w:rPr>
              <w:t xml:space="preserve"> Prosilci morajo imeti pravico do pritožbe zoper odločitve, ki določajo, da se morajo </w:t>
            </w:r>
            <w:r w:rsidR="009423EE" w:rsidRPr="0007261C">
              <w:rPr>
                <w:b/>
                <w:i/>
              </w:rPr>
              <w:t xml:space="preserve">javljati </w:t>
            </w:r>
            <w:r w:rsidRPr="0007261C">
              <w:rPr>
                <w:b/>
                <w:i/>
              </w:rPr>
              <w:t>pristojnim organom ali da bodo materialne pogoje za sprejem prejemali zgolj v naravi, o tej pravici pa morajo biti ustrezno obveščeni.</w:t>
            </w:r>
          </w:p>
        </w:tc>
      </w:tr>
    </w:tbl>
    <w:p w14:paraId="1BF71A50"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71B93B56" w14:textId="77777777" w:rsidR="001F7D24" w:rsidRPr="0007261C" w:rsidRDefault="001F7D24" w:rsidP="001F7D24">
      <w:r w:rsidRPr="0007261C">
        <w:rPr>
          <w:rStyle w:val="HideTWBExt"/>
          <w:noProof w:val="0"/>
        </w:rPr>
        <w:t>&lt;/AmendB&gt;</w:t>
      </w:r>
    </w:p>
    <w:p w14:paraId="04BB3939" w14:textId="4D2E9847"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91</w:t>
      </w:r>
      <w:r w:rsidRPr="0007261C">
        <w:rPr>
          <w:rStyle w:val="HideTWBExt"/>
          <w:b w:val="0"/>
          <w:noProof w:val="0"/>
        </w:rPr>
        <w:t>&lt;/NumAmB&gt;</w:t>
      </w:r>
    </w:p>
    <w:p w14:paraId="1D8F00F9" w14:textId="2F96AE7F" w:rsidR="001F7D24" w:rsidRPr="0007261C" w:rsidRDefault="001F7D24" w:rsidP="001F7D24">
      <w:pPr>
        <w:pStyle w:val="NormalBold"/>
      </w:pPr>
      <w:r w:rsidRPr="0007261C">
        <w:rPr>
          <w:rStyle w:val="HideTWBExt"/>
          <w:b w:val="0"/>
          <w:noProof w:val="0"/>
        </w:rPr>
        <w:t>&lt;RepeatBlock-By&gt;&lt;Members&gt;</w:t>
      </w:r>
      <w:r w:rsidRPr="0007261C">
        <w:rPr>
          <w:color w:val="000000"/>
        </w:rPr>
        <w:t>Bodil Valero</w:t>
      </w:r>
      <w:r w:rsidRPr="0007261C">
        <w:rPr>
          <w:rStyle w:val="HideTWBExt"/>
          <w:b w:val="0"/>
          <w:noProof w:val="0"/>
        </w:rPr>
        <w:t>&lt;/Members&gt;</w:t>
      </w:r>
    </w:p>
    <w:p w14:paraId="12250BF4" w14:textId="77777777" w:rsidR="001F7D24" w:rsidRPr="0007261C" w:rsidRDefault="001F7D24" w:rsidP="001F7D24">
      <w:r w:rsidRPr="0007261C">
        <w:rPr>
          <w:rStyle w:val="HideTWBExt"/>
          <w:noProof w:val="0"/>
        </w:rPr>
        <w:t>&lt;AuNomDe&gt;</w:t>
      </w:r>
      <w:r w:rsidRPr="0007261C">
        <w:rPr>
          <w:rStyle w:val="HideTWBInt"/>
        </w:rPr>
        <w:t>{Verts/ALE}</w:t>
      </w:r>
      <w:r w:rsidRPr="0007261C">
        <w:t>v imenu skupine Verts/ALE</w:t>
      </w:r>
      <w:r w:rsidRPr="0007261C">
        <w:rPr>
          <w:rStyle w:val="HideTWBExt"/>
          <w:noProof w:val="0"/>
        </w:rPr>
        <w:t>&lt;/AuNomDe&gt;</w:t>
      </w:r>
    </w:p>
    <w:p w14:paraId="32484BA9" w14:textId="77777777" w:rsidR="001F7D24" w:rsidRPr="0007261C" w:rsidRDefault="001F7D24" w:rsidP="001F7D24">
      <w:r w:rsidRPr="0007261C">
        <w:rPr>
          <w:rStyle w:val="HideTWBExt"/>
          <w:noProof w:val="0"/>
        </w:rPr>
        <w:t>&lt;/RepeatBlock-By&gt;</w:t>
      </w:r>
    </w:p>
    <w:p w14:paraId="1A8B58D4" w14:textId="59AC5B21"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6EDB8CF6" w14:textId="77777777" w:rsidR="001F7D24" w:rsidRPr="0007261C" w:rsidRDefault="001F7D24" w:rsidP="001F7D24">
      <w:pPr>
        <w:pStyle w:val="NormalBold"/>
      </w:pPr>
      <w:r w:rsidRPr="0007261C">
        <w:rPr>
          <w:rStyle w:val="HideTWBExt"/>
          <w:b w:val="0"/>
          <w:noProof w:val="0"/>
        </w:rPr>
        <w:t>&lt;Article&gt;</w:t>
      </w:r>
      <w:r w:rsidRPr="0007261C">
        <w:t>Uvodna izjava 18</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76B41467" w14:textId="77777777" w:rsidTr="00040247">
        <w:trPr>
          <w:jc w:val="center"/>
        </w:trPr>
        <w:tc>
          <w:tcPr>
            <w:tcW w:w="9752" w:type="dxa"/>
            <w:gridSpan w:val="2"/>
          </w:tcPr>
          <w:p w14:paraId="77BBB24C" w14:textId="77777777" w:rsidR="001F7D24" w:rsidRPr="0007261C" w:rsidRDefault="001F7D24" w:rsidP="00040247">
            <w:pPr>
              <w:keepNext/>
            </w:pPr>
          </w:p>
        </w:tc>
      </w:tr>
      <w:tr w:rsidR="001F7D24" w:rsidRPr="0007261C" w14:paraId="0570DC59" w14:textId="77777777" w:rsidTr="00040247">
        <w:trPr>
          <w:jc w:val="center"/>
        </w:trPr>
        <w:tc>
          <w:tcPr>
            <w:tcW w:w="4876" w:type="dxa"/>
            <w:hideMark/>
          </w:tcPr>
          <w:p w14:paraId="757FAAED" w14:textId="258EF76B" w:rsidR="001F7D24" w:rsidRPr="0007261C" w:rsidRDefault="001F7D24" w:rsidP="00040247">
            <w:pPr>
              <w:pStyle w:val="ColumnHeading"/>
              <w:keepNext/>
            </w:pPr>
            <w:r w:rsidRPr="0007261C">
              <w:rPr>
                <w:color w:val="000000"/>
              </w:rPr>
              <w:t>Besedilo, ki ga predlaga Komisija</w:t>
            </w:r>
          </w:p>
        </w:tc>
        <w:tc>
          <w:tcPr>
            <w:tcW w:w="4876" w:type="dxa"/>
            <w:hideMark/>
          </w:tcPr>
          <w:p w14:paraId="3DCD3B83" w14:textId="0B667F00" w:rsidR="001F7D24" w:rsidRPr="0007261C" w:rsidRDefault="001F7D24" w:rsidP="00040247">
            <w:pPr>
              <w:pStyle w:val="ColumnHeading"/>
              <w:keepNext/>
            </w:pPr>
            <w:r w:rsidRPr="0007261C">
              <w:rPr>
                <w:color w:val="000000"/>
              </w:rPr>
              <w:t>Predlog spremembe</w:t>
            </w:r>
          </w:p>
        </w:tc>
      </w:tr>
      <w:tr w:rsidR="001F7D24" w:rsidRPr="0007261C" w14:paraId="1D26D9A2" w14:textId="77777777" w:rsidTr="00040247">
        <w:trPr>
          <w:jc w:val="center"/>
        </w:trPr>
        <w:tc>
          <w:tcPr>
            <w:tcW w:w="4876" w:type="dxa"/>
            <w:hideMark/>
          </w:tcPr>
          <w:p w14:paraId="55C1E7F2" w14:textId="77777777" w:rsidR="001F7D24" w:rsidRPr="0007261C" w:rsidRDefault="001F7D24" w:rsidP="00040247">
            <w:pPr>
              <w:pStyle w:val="Normal6"/>
              <w:rPr>
                <w:b/>
                <w:i/>
              </w:rPr>
            </w:pPr>
            <w:r w:rsidRPr="0007261C">
              <w:t>(18)</w:t>
            </w:r>
            <w:r w:rsidRPr="0007261C">
              <w:rPr>
                <w:b/>
                <w:i/>
              </w:rPr>
              <w:tab/>
            </w:r>
            <w:r w:rsidRPr="0007261C">
              <w:t>Vse odločitve, ki omejujejo prosilčevo svobodo gibanja, morajo temeljiti na</w:t>
            </w:r>
            <w:r w:rsidRPr="0007261C">
              <w:rPr>
                <w:b/>
                <w:i/>
              </w:rPr>
              <w:t xml:space="preserve"> ravnanju posameznika in</w:t>
            </w:r>
            <w:r w:rsidRPr="0007261C">
              <w:t xml:space="preserve"> posameznih</w:t>
            </w:r>
            <w:r w:rsidRPr="0007261C">
              <w:rPr>
                <w:b/>
                <w:i/>
              </w:rPr>
              <w:t xml:space="preserve"> okoliščinah</w:t>
            </w:r>
            <w:r w:rsidRPr="0007261C">
              <w:t xml:space="preserve"> zadevne osebe, pri čemer je treba upoštevati vse posebne potrebe prosilcev glede sprejema ter</w:t>
            </w:r>
            <w:r w:rsidRPr="0007261C">
              <w:rPr>
                <w:b/>
                <w:i/>
              </w:rPr>
              <w:t xml:space="preserve"> načelo</w:t>
            </w:r>
            <w:r w:rsidRPr="0007261C">
              <w:t xml:space="preserve"> sorazmernosti. Prosilce je treba ustrezno obvestiti o takšnih odločitvah</w:t>
            </w:r>
            <w:r w:rsidRPr="0007261C">
              <w:rPr>
                <w:b/>
                <w:i/>
              </w:rPr>
              <w:t xml:space="preserve"> in</w:t>
            </w:r>
            <w:r w:rsidRPr="0007261C">
              <w:t xml:space="preserve"> posledicah nespoštovanja teh odločitev.</w:t>
            </w:r>
          </w:p>
        </w:tc>
        <w:tc>
          <w:tcPr>
            <w:tcW w:w="4876" w:type="dxa"/>
            <w:hideMark/>
          </w:tcPr>
          <w:p w14:paraId="0AEC0FCD" w14:textId="77777777" w:rsidR="001F7D24" w:rsidRPr="0007261C" w:rsidRDefault="001F7D24" w:rsidP="00040247">
            <w:pPr>
              <w:pStyle w:val="Normal6"/>
              <w:rPr>
                <w:b/>
                <w:i/>
                <w:szCs w:val="24"/>
              </w:rPr>
            </w:pPr>
            <w:r w:rsidRPr="0007261C">
              <w:t>(18)</w:t>
            </w:r>
            <w:r w:rsidRPr="0007261C">
              <w:rPr>
                <w:b/>
                <w:i/>
              </w:rPr>
              <w:tab/>
            </w:r>
            <w:r w:rsidRPr="0007261C">
              <w:t>Vse odločitve, ki omejujejo prosilčevo svobodo gibanja,</w:t>
            </w:r>
            <w:r w:rsidRPr="0007261C">
              <w:rPr>
                <w:b/>
                <w:i/>
              </w:rPr>
              <w:t xml:space="preserve"> je treba sprejeti le kot skrajni ukrep in</w:t>
            </w:r>
            <w:r w:rsidRPr="0007261C">
              <w:t xml:space="preserve"> morajo temeljiti na</w:t>
            </w:r>
            <w:r w:rsidRPr="0007261C">
              <w:rPr>
                <w:b/>
                <w:i/>
              </w:rPr>
              <w:t xml:space="preserve"> odločitvi sodnega organa po individualni oceni</w:t>
            </w:r>
            <w:r w:rsidRPr="0007261C">
              <w:t xml:space="preserve"> posameznih</w:t>
            </w:r>
            <w:r w:rsidRPr="0007261C">
              <w:rPr>
                <w:b/>
                <w:i/>
              </w:rPr>
              <w:t xml:space="preserve"> okoliščin</w:t>
            </w:r>
            <w:r w:rsidRPr="0007261C">
              <w:t xml:space="preserve"> zadevne osebe, pri čemer je treba upoštevati vse posebne potrebe prosilcev glede sprejema ter</w:t>
            </w:r>
            <w:r w:rsidRPr="0007261C">
              <w:rPr>
                <w:b/>
                <w:i/>
              </w:rPr>
              <w:t xml:space="preserve"> načeli nujnosti in</w:t>
            </w:r>
            <w:r w:rsidRPr="0007261C">
              <w:t xml:space="preserve"> sorazmernosti. Prosilce je treba ustrezno obvestiti o takšnih odločitvah</w:t>
            </w:r>
            <w:r w:rsidRPr="0007261C">
              <w:rPr>
                <w:b/>
                <w:i/>
              </w:rPr>
              <w:t>,</w:t>
            </w:r>
            <w:r w:rsidRPr="0007261C">
              <w:t xml:space="preserve"> posledicah nespoštovanja teh odločitev</w:t>
            </w:r>
            <w:r w:rsidRPr="0007261C">
              <w:rPr>
                <w:b/>
                <w:i/>
              </w:rPr>
              <w:t xml:space="preserve"> in njihovi pravici do pritožbe zoper te odločitve</w:t>
            </w:r>
            <w:r w:rsidRPr="0007261C">
              <w:t>.</w:t>
            </w:r>
          </w:p>
        </w:tc>
      </w:tr>
    </w:tbl>
    <w:p w14:paraId="7677CB21"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6CB8A26D" w14:textId="77777777" w:rsidR="001F7D24" w:rsidRPr="0007261C" w:rsidRDefault="001F7D24" w:rsidP="001F7D24">
      <w:r w:rsidRPr="0007261C">
        <w:rPr>
          <w:rStyle w:val="HideTWBExt"/>
          <w:noProof w:val="0"/>
        </w:rPr>
        <w:t>&lt;/AmendB&gt;</w:t>
      </w:r>
    </w:p>
    <w:p w14:paraId="2AB0985A" w14:textId="38091B7E"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92</w:t>
      </w:r>
      <w:r w:rsidRPr="0007261C">
        <w:rPr>
          <w:rStyle w:val="HideTWBExt"/>
          <w:b w:val="0"/>
          <w:noProof w:val="0"/>
        </w:rPr>
        <w:t>&lt;/NumAmB&gt;</w:t>
      </w:r>
    </w:p>
    <w:p w14:paraId="53D17BA7" w14:textId="43A3DB2D" w:rsidR="001F7D24" w:rsidRPr="0007261C" w:rsidRDefault="001F7D24" w:rsidP="001F7D24">
      <w:pPr>
        <w:pStyle w:val="NormalBold"/>
      </w:pPr>
      <w:r w:rsidRPr="0007261C">
        <w:rPr>
          <w:rStyle w:val="HideTWBExt"/>
          <w:b w:val="0"/>
          <w:noProof w:val="0"/>
        </w:rPr>
        <w:t>&lt;RepeatBlock-By&gt;&lt;Members&gt;</w:t>
      </w:r>
      <w:r w:rsidRPr="0007261C">
        <w:rPr>
          <w:color w:val="000000"/>
        </w:rPr>
        <w:t>Bodil Valero</w:t>
      </w:r>
      <w:r w:rsidRPr="0007261C">
        <w:rPr>
          <w:rStyle w:val="HideTWBExt"/>
          <w:b w:val="0"/>
          <w:noProof w:val="0"/>
        </w:rPr>
        <w:t>&lt;/Members&gt;</w:t>
      </w:r>
    </w:p>
    <w:p w14:paraId="26819009" w14:textId="77777777" w:rsidR="001F7D24" w:rsidRPr="0007261C" w:rsidRDefault="001F7D24" w:rsidP="001F7D24">
      <w:r w:rsidRPr="0007261C">
        <w:rPr>
          <w:rStyle w:val="HideTWBExt"/>
          <w:noProof w:val="0"/>
        </w:rPr>
        <w:t>&lt;AuNomDe&gt;</w:t>
      </w:r>
      <w:r w:rsidRPr="0007261C">
        <w:rPr>
          <w:rStyle w:val="HideTWBInt"/>
        </w:rPr>
        <w:t>{Verts/ALE}</w:t>
      </w:r>
      <w:r w:rsidRPr="0007261C">
        <w:t>v imenu skupine Verts/ALE</w:t>
      </w:r>
      <w:r w:rsidRPr="0007261C">
        <w:rPr>
          <w:rStyle w:val="HideTWBExt"/>
          <w:noProof w:val="0"/>
        </w:rPr>
        <w:t>&lt;/AuNomDe&gt;</w:t>
      </w:r>
    </w:p>
    <w:p w14:paraId="537F5EFE" w14:textId="77777777" w:rsidR="001F7D24" w:rsidRPr="0007261C" w:rsidRDefault="001F7D24" w:rsidP="001F7D24">
      <w:r w:rsidRPr="0007261C">
        <w:rPr>
          <w:rStyle w:val="HideTWBExt"/>
          <w:noProof w:val="0"/>
        </w:rPr>
        <w:t>&lt;/RepeatBlock-By&gt;</w:t>
      </w:r>
    </w:p>
    <w:p w14:paraId="586C192D" w14:textId="06A8300D"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460ECA8F" w14:textId="77777777" w:rsidR="001F7D24" w:rsidRPr="0007261C" w:rsidRDefault="001F7D24" w:rsidP="001F7D24">
      <w:pPr>
        <w:pStyle w:val="NormalBold"/>
      </w:pPr>
      <w:r w:rsidRPr="0007261C">
        <w:rPr>
          <w:rStyle w:val="HideTWBExt"/>
          <w:b w:val="0"/>
          <w:noProof w:val="0"/>
        </w:rPr>
        <w:t>&lt;Article&gt;</w:t>
      </w:r>
      <w:r w:rsidRPr="0007261C">
        <w:t>Uvodna izjava 19</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2FD91CB4" w14:textId="77777777" w:rsidTr="00040247">
        <w:trPr>
          <w:jc w:val="center"/>
        </w:trPr>
        <w:tc>
          <w:tcPr>
            <w:tcW w:w="9752" w:type="dxa"/>
            <w:gridSpan w:val="2"/>
          </w:tcPr>
          <w:p w14:paraId="407DA96A" w14:textId="77777777" w:rsidR="001F7D24" w:rsidRPr="0007261C" w:rsidRDefault="001F7D24" w:rsidP="00040247">
            <w:pPr>
              <w:keepNext/>
            </w:pPr>
          </w:p>
        </w:tc>
      </w:tr>
      <w:tr w:rsidR="001F7D24" w:rsidRPr="0007261C" w14:paraId="4357FDC4" w14:textId="77777777" w:rsidTr="00040247">
        <w:trPr>
          <w:jc w:val="center"/>
        </w:trPr>
        <w:tc>
          <w:tcPr>
            <w:tcW w:w="4876" w:type="dxa"/>
            <w:hideMark/>
          </w:tcPr>
          <w:p w14:paraId="372EED06" w14:textId="4FE1E736" w:rsidR="001F7D24" w:rsidRPr="0007261C" w:rsidRDefault="001F7D24" w:rsidP="00040247">
            <w:pPr>
              <w:pStyle w:val="ColumnHeading"/>
              <w:keepNext/>
            </w:pPr>
            <w:r w:rsidRPr="0007261C">
              <w:rPr>
                <w:color w:val="000000"/>
              </w:rPr>
              <w:t>Besedilo, ki ga predlaga Komisija</w:t>
            </w:r>
          </w:p>
        </w:tc>
        <w:tc>
          <w:tcPr>
            <w:tcW w:w="4876" w:type="dxa"/>
            <w:hideMark/>
          </w:tcPr>
          <w:p w14:paraId="1E47CB89" w14:textId="652754A9" w:rsidR="001F7D24" w:rsidRPr="0007261C" w:rsidRDefault="001F7D24" w:rsidP="00040247">
            <w:pPr>
              <w:pStyle w:val="ColumnHeading"/>
              <w:keepNext/>
            </w:pPr>
            <w:r w:rsidRPr="0007261C">
              <w:rPr>
                <w:color w:val="000000"/>
              </w:rPr>
              <w:t>Predlog spremembe</w:t>
            </w:r>
          </w:p>
        </w:tc>
      </w:tr>
      <w:tr w:rsidR="001F7D24" w:rsidRPr="0007261C" w14:paraId="3356105D" w14:textId="77777777" w:rsidTr="00040247">
        <w:trPr>
          <w:jc w:val="center"/>
        </w:trPr>
        <w:tc>
          <w:tcPr>
            <w:tcW w:w="4876" w:type="dxa"/>
            <w:hideMark/>
          </w:tcPr>
          <w:p w14:paraId="21AF2E7B" w14:textId="77777777" w:rsidR="001F7D24" w:rsidRPr="0007261C" w:rsidRDefault="001F7D24" w:rsidP="00040247">
            <w:pPr>
              <w:pStyle w:val="Normal6"/>
              <w:rPr>
                <w:b/>
                <w:i/>
              </w:rPr>
            </w:pPr>
            <w:r w:rsidRPr="0007261C">
              <w:t>(19)</w:t>
            </w:r>
            <w:r w:rsidRPr="0007261C">
              <w:rPr>
                <w:b/>
                <w:i/>
              </w:rPr>
              <w:tab/>
            </w:r>
            <w:r w:rsidRPr="0007261C">
              <w:t>Glede na hude posledice za prosilce, ki so pobegnili ali za katere velja nevarnost pobega, bi bilo treba opredeliti pomen pobega, da</w:t>
            </w:r>
            <w:r w:rsidRPr="0007261C">
              <w:rPr>
                <w:b/>
                <w:i/>
              </w:rPr>
              <w:t xml:space="preserve"> se zajameta</w:t>
            </w:r>
            <w:r w:rsidRPr="0007261C">
              <w:t xml:space="preserve"> tako namerno dejanje v izogib veljavnim azilnim postopkom kot</w:t>
            </w:r>
            <w:r w:rsidRPr="0007261C">
              <w:rPr>
                <w:b/>
                <w:i/>
              </w:rPr>
              <w:t xml:space="preserve"> dejanska okoliščina</w:t>
            </w:r>
            <w:r w:rsidRPr="0007261C">
              <w:t>, ko prosilec ne ostane na razpolago ustreznim organom,</w:t>
            </w:r>
            <w:r w:rsidRPr="0007261C">
              <w:rPr>
                <w:b/>
                <w:i/>
              </w:rPr>
              <w:t xml:space="preserve"> vključno z zapustitvijo ozemlja, na katerem bi moral biti prosilec prisoten</w:t>
            </w:r>
            <w:r w:rsidRPr="0007261C">
              <w:t>.</w:t>
            </w:r>
          </w:p>
        </w:tc>
        <w:tc>
          <w:tcPr>
            <w:tcW w:w="4876" w:type="dxa"/>
            <w:hideMark/>
          </w:tcPr>
          <w:p w14:paraId="5896FC33" w14:textId="66B04BAF" w:rsidR="001F7D24" w:rsidRPr="0007261C" w:rsidRDefault="001F7D24" w:rsidP="00231133">
            <w:pPr>
              <w:pStyle w:val="Normal6"/>
              <w:rPr>
                <w:b/>
                <w:i/>
                <w:szCs w:val="24"/>
              </w:rPr>
            </w:pPr>
            <w:r w:rsidRPr="0007261C">
              <w:t>(19)</w:t>
            </w:r>
            <w:r w:rsidRPr="0007261C">
              <w:rPr>
                <w:b/>
                <w:i/>
              </w:rPr>
              <w:tab/>
            </w:r>
            <w:r w:rsidRPr="0007261C">
              <w:t>Glede na hude posledice za prosilce, ki so pobegnili ali za katere velja nevarnost pobega, bi bilo treba</w:t>
            </w:r>
            <w:r w:rsidRPr="0007261C">
              <w:rPr>
                <w:b/>
                <w:i/>
              </w:rPr>
              <w:t xml:space="preserve"> natančno</w:t>
            </w:r>
            <w:r w:rsidRPr="0007261C">
              <w:t xml:space="preserve"> opredeliti pomen pobega</w:t>
            </w:r>
            <w:r w:rsidRPr="0007261C">
              <w:rPr>
                <w:b/>
                <w:i/>
              </w:rPr>
              <w:t xml:space="preserve"> v skladu s smernicami Agencije Evropske unije za temeljne pravice in ga utemeljiti na oceni individualnih okoliščin zadevne osebe, ki jo izvede sodni organ</w:t>
            </w:r>
            <w:r w:rsidR="00231133" w:rsidRPr="0007261C">
              <w:t>, da</w:t>
            </w:r>
            <w:r w:rsidR="00231133" w:rsidRPr="0007261C">
              <w:rPr>
                <w:b/>
                <w:i/>
              </w:rPr>
              <w:t xml:space="preserve"> bi</w:t>
            </w:r>
            <w:r w:rsidRPr="0007261C">
              <w:rPr>
                <w:b/>
                <w:i/>
              </w:rPr>
              <w:t xml:space="preserve"> zajema</w:t>
            </w:r>
            <w:r w:rsidR="00231133" w:rsidRPr="0007261C">
              <w:rPr>
                <w:b/>
                <w:i/>
              </w:rPr>
              <w:t>l</w:t>
            </w:r>
            <w:r w:rsidRPr="0007261C">
              <w:t xml:space="preserve"> tako namerno dejanje v izogib veljavnim azilnim postopkom kot</w:t>
            </w:r>
            <w:r w:rsidRPr="0007261C">
              <w:rPr>
                <w:b/>
                <w:i/>
              </w:rPr>
              <w:t xml:space="preserve"> dejansko okoliščino</w:t>
            </w:r>
            <w:r w:rsidRPr="0007261C">
              <w:t>, ko prosilec ne ostane na razpolago ustreznim organom</w:t>
            </w:r>
            <w:r w:rsidRPr="0007261C">
              <w:rPr>
                <w:b/>
                <w:i/>
              </w:rPr>
              <w:t>. Nezakoniti vstop</w:t>
            </w:r>
            <w:r w:rsidRPr="0007261C">
              <w:t>,</w:t>
            </w:r>
            <w:r w:rsidRPr="0007261C">
              <w:rPr>
                <w:b/>
                <w:i/>
              </w:rPr>
              <w:t xml:space="preserve"> neobstoj naslova ali neposedovanje dokumentov za identifikacijo prosilca ne bi nikoli smeli pomeniti tehtnega merila za ugotavljanje nevarnosti pobega</w:t>
            </w:r>
            <w:r w:rsidRPr="0007261C">
              <w:t>.</w:t>
            </w:r>
          </w:p>
        </w:tc>
      </w:tr>
    </w:tbl>
    <w:p w14:paraId="07BE7F7A"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322D2DEF" w14:textId="77777777" w:rsidR="001F7D24" w:rsidRPr="0007261C" w:rsidRDefault="001F7D24" w:rsidP="001F7D24">
      <w:r w:rsidRPr="0007261C">
        <w:rPr>
          <w:rStyle w:val="HideTWBExt"/>
          <w:noProof w:val="0"/>
        </w:rPr>
        <w:t>&lt;/AmendB&gt;</w:t>
      </w:r>
    </w:p>
    <w:p w14:paraId="6ADC8AF4" w14:textId="5BFAEFDA"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93</w:t>
      </w:r>
      <w:r w:rsidRPr="0007261C">
        <w:rPr>
          <w:rStyle w:val="HideTWBExt"/>
          <w:b w:val="0"/>
          <w:noProof w:val="0"/>
        </w:rPr>
        <w:t>&lt;/NumAmB&gt;</w:t>
      </w:r>
    </w:p>
    <w:p w14:paraId="29CBB5EB" w14:textId="7B709AB9" w:rsidR="001F7D24" w:rsidRPr="0007261C" w:rsidRDefault="001F7D24" w:rsidP="001F7D24">
      <w:pPr>
        <w:pStyle w:val="NormalBold"/>
      </w:pPr>
      <w:r w:rsidRPr="0007261C">
        <w:rPr>
          <w:rStyle w:val="HideTWBExt"/>
          <w:b w:val="0"/>
          <w:noProof w:val="0"/>
        </w:rPr>
        <w:t>&lt;RepeatBlock-By&gt;&lt;Members&gt;</w:t>
      </w:r>
      <w:r w:rsidRPr="0007261C">
        <w:rPr>
          <w:color w:val="000000"/>
        </w:rPr>
        <w:t>Bodil Valero</w:t>
      </w:r>
      <w:r w:rsidRPr="0007261C">
        <w:rPr>
          <w:rStyle w:val="HideTWBExt"/>
          <w:b w:val="0"/>
          <w:noProof w:val="0"/>
        </w:rPr>
        <w:t>&lt;/Members&gt;</w:t>
      </w:r>
    </w:p>
    <w:p w14:paraId="070EB4D8" w14:textId="77777777" w:rsidR="001F7D24" w:rsidRPr="0007261C" w:rsidRDefault="001F7D24" w:rsidP="001F7D24">
      <w:r w:rsidRPr="0007261C">
        <w:rPr>
          <w:rStyle w:val="HideTWBExt"/>
          <w:noProof w:val="0"/>
        </w:rPr>
        <w:t>&lt;AuNomDe&gt;</w:t>
      </w:r>
      <w:r w:rsidRPr="0007261C">
        <w:rPr>
          <w:rStyle w:val="HideTWBInt"/>
        </w:rPr>
        <w:t>{Verts/ALE}</w:t>
      </w:r>
      <w:r w:rsidRPr="0007261C">
        <w:t>v imenu skupine Verts/ALE</w:t>
      </w:r>
      <w:r w:rsidRPr="0007261C">
        <w:rPr>
          <w:rStyle w:val="HideTWBExt"/>
          <w:noProof w:val="0"/>
        </w:rPr>
        <w:t>&lt;/AuNomDe&gt;</w:t>
      </w:r>
    </w:p>
    <w:p w14:paraId="5A3C65FC" w14:textId="77777777" w:rsidR="001F7D24" w:rsidRPr="0007261C" w:rsidRDefault="001F7D24" w:rsidP="001F7D24">
      <w:r w:rsidRPr="0007261C">
        <w:rPr>
          <w:rStyle w:val="HideTWBExt"/>
          <w:noProof w:val="0"/>
        </w:rPr>
        <w:t>&lt;/RepeatBlock-By&gt;</w:t>
      </w:r>
    </w:p>
    <w:p w14:paraId="5A215222" w14:textId="06F96C84"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4B58B72C" w14:textId="77777777" w:rsidR="001F7D24" w:rsidRPr="0007261C" w:rsidRDefault="001F7D24" w:rsidP="001F7D24">
      <w:pPr>
        <w:pStyle w:val="NormalBold"/>
      </w:pPr>
      <w:r w:rsidRPr="0007261C">
        <w:rPr>
          <w:rStyle w:val="HideTWBExt"/>
          <w:b w:val="0"/>
          <w:noProof w:val="0"/>
        </w:rPr>
        <w:t>&lt;Article&gt;</w:t>
      </w:r>
      <w:r w:rsidRPr="0007261C">
        <w:t>Uvodna izjava 20</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0291C5AD" w14:textId="77777777" w:rsidTr="00040247">
        <w:trPr>
          <w:jc w:val="center"/>
        </w:trPr>
        <w:tc>
          <w:tcPr>
            <w:tcW w:w="9752" w:type="dxa"/>
            <w:gridSpan w:val="2"/>
          </w:tcPr>
          <w:p w14:paraId="2577DE24" w14:textId="77777777" w:rsidR="001F7D24" w:rsidRPr="0007261C" w:rsidRDefault="001F7D24" w:rsidP="00040247">
            <w:pPr>
              <w:keepNext/>
            </w:pPr>
          </w:p>
        </w:tc>
      </w:tr>
      <w:tr w:rsidR="001F7D24" w:rsidRPr="0007261C" w14:paraId="3040BEA4" w14:textId="77777777" w:rsidTr="00040247">
        <w:trPr>
          <w:jc w:val="center"/>
        </w:trPr>
        <w:tc>
          <w:tcPr>
            <w:tcW w:w="4876" w:type="dxa"/>
            <w:hideMark/>
          </w:tcPr>
          <w:p w14:paraId="2D5932F9" w14:textId="7A61CCC5" w:rsidR="001F7D24" w:rsidRPr="0007261C" w:rsidRDefault="001F7D24" w:rsidP="00040247">
            <w:pPr>
              <w:pStyle w:val="ColumnHeading"/>
              <w:keepNext/>
            </w:pPr>
            <w:r w:rsidRPr="0007261C">
              <w:rPr>
                <w:color w:val="000000"/>
              </w:rPr>
              <w:t>Besedilo, ki ga predlaga Komisija</w:t>
            </w:r>
          </w:p>
        </w:tc>
        <w:tc>
          <w:tcPr>
            <w:tcW w:w="4876" w:type="dxa"/>
            <w:hideMark/>
          </w:tcPr>
          <w:p w14:paraId="52054BFB" w14:textId="4472BA56" w:rsidR="001F7D24" w:rsidRPr="0007261C" w:rsidRDefault="001F7D24" w:rsidP="00040247">
            <w:pPr>
              <w:pStyle w:val="ColumnHeading"/>
              <w:keepNext/>
            </w:pPr>
            <w:r w:rsidRPr="0007261C">
              <w:rPr>
                <w:color w:val="000000"/>
              </w:rPr>
              <w:t>Predlog spremembe</w:t>
            </w:r>
          </w:p>
        </w:tc>
      </w:tr>
      <w:tr w:rsidR="001F7D24" w:rsidRPr="0007261C" w14:paraId="1FDF810A" w14:textId="77777777" w:rsidTr="00040247">
        <w:trPr>
          <w:jc w:val="center"/>
        </w:trPr>
        <w:tc>
          <w:tcPr>
            <w:tcW w:w="4876" w:type="dxa"/>
            <w:hideMark/>
          </w:tcPr>
          <w:p w14:paraId="3EDE66FB" w14:textId="77777777" w:rsidR="001F7D24" w:rsidRPr="0007261C" w:rsidRDefault="001F7D24" w:rsidP="00040247">
            <w:pPr>
              <w:pStyle w:val="Normal6"/>
              <w:rPr>
                <w:b/>
                <w:i/>
              </w:rPr>
            </w:pPr>
            <w:r w:rsidRPr="0007261C">
              <w:t>(20)</w:t>
            </w:r>
            <w:r w:rsidRPr="0007261C">
              <w:rPr>
                <w:b/>
                <w:i/>
              </w:rPr>
              <w:tab/>
            </w:r>
            <w:r w:rsidRPr="0007261C">
              <w:t>Pridržanje prosilcev bi bilo treba uporabljati v skladu z osnovnim načelom, da se osebe ne bi smelo pridržati zgolj zato, ker prosi za mednarodno zaščito, zlasti v skladu z mednarodnimi pravnimi obveznostmi držav članic ter členom 31 Ženevske konvencije. Prosilce se sme pridržati le v zelo jasno opredeljenih izjemnih okoliščinah, ki jih določa ta direktiva, ter ob upoštevanju načela nujnosti in sorazmernosti tako glede načina kot tudi namena takega pridržanja. Pridržanje prosilcev na podlagi te direktive bi lahko odredili le sodni</w:t>
            </w:r>
            <w:r w:rsidRPr="0007261C">
              <w:rPr>
                <w:b/>
                <w:i/>
              </w:rPr>
              <w:t xml:space="preserve"> ali upravni</w:t>
            </w:r>
            <w:r w:rsidRPr="0007261C">
              <w:t xml:space="preserve"> organi v pisni obliki, pri čemer bi bilo treba navesti utemeljitev pridržanja, tudi v primerih, ko je oseba že pridržana v trenutku, ko poda prošnjo za mednarodno zaščito. Kadar je prosilec pridržan, bi moral imeti dejanski dostop do potrebnih procesnih jamstev, kot je pravno sredstvo pred nacionalnim sodnim organom.</w:t>
            </w:r>
          </w:p>
        </w:tc>
        <w:tc>
          <w:tcPr>
            <w:tcW w:w="4876" w:type="dxa"/>
            <w:hideMark/>
          </w:tcPr>
          <w:p w14:paraId="75217702" w14:textId="77777777" w:rsidR="001F7D24" w:rsidRPr="0007261C" w:rsidRDefault="001F7D24" w:rsidP="00040247">
            <w:pPr>
              <w:pStyle w:val="Normal6"/>
              <w:rPr>
                <w:b/>
                <w:i/>
                <w:szCs w:val="24"/>
              </w:rPr>
            </w:pPr>
            <w:r w:rsidRPr="0007261C">
              <w:t>(20)</w:t>
            </w:r>
            <w:r w:rsidRPr="0007261C">
              <w:rPr>
                <w:b/>
                <w:i/>
              </w:rPr>
              <w:tab/>
            </w:r>
            <w:r w:rsidRPr="0007261C">
              <w:t>Pridržanje prosilcev bi bilo treba uporabljati v skladu z osnovnim načelom, da se osebe ne bi smelo pridržati zgolj zato, ker prosi za mednarodno zaščito, zlasti v skladu z mednarodnimi pravnimi obveznostmi držav članic ter členom 31 Ženevske konvencije. Prosilce se sme pridržati le v zelo jasno opredeljenih izjemnih okoliščinah, ki jih določa ta direktiva, ter ob upoštevanju načela nujnosti in sorazmernosti tako glede načina kot tudi namena takega pridržanja. Pridržanje prosilcev na podlagi te direktive bi lahko odredili le sodni organi v pisni obliki, pri čemer bi bilo treba navesti</w:t>
            </w:r>
            <w:r w:rsidRPr="0007261C">
              <w:rPr>
                <w:b/>
                <w:i/>
              </w:rPr>
              <w:t xml:space="preserve"> individualno</w:t>
            </w:r>
            <w:r w:rsidRPr="0007261C">
              <w:t xml:space="preserve"> utemeljitev pridržanja, tudi v primerih, ko je oseba že pridržana v trenutku, ko poda prošnjo za mednarodno zaščito.</w:t>
            </w:r>
            <w:r w:rsidRPr="0007261C">
              <w:rPr>
                <w:b/>
                <w:i/>
              </w:rPr>
              <w:t xml:space="preserve"> Sodni organ mora pisno obrazložiti razloge, zakaj v posameznem primeru namesto pripora niso bili odrejeni alternativni ukrepi.</w:t>
            </w:r>
            <w:r w:rsidRPr="0007261C">
              <w:t xml:space="preserve"> Kadar je prosilec pridržan, bi moral imeti dejanski dostop do potrebnih procesnih jamstev, kot je pravno sredstvo pred nacionalnim sodnim organom.</w:t>
            </w:r>
          </w:p>
        </w:tc>
      </w:tr>
    </w:tbl>
    <w:p w14:paraId="5C66131B"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52F7CEAB" w14:textId="77777777" w:rsidR="001F7D24" w:rsidRPr="0007261C" w:rsidRDefault="001F7D24" w:rsidP="001F7D24">
      <w:r w:rsidRPr="0007261C">
        <w:rPr>
          <w:rStyle w:val="HideTWBExt"/>
          <w:noProof w:val="0"/>
        </w:rPr>
        <w:t>&lt;/AmendB&gt;</w:t>
      </w:r>
    </w:p>
    <w:p w14:paraId="7062F3C8" w14:textId="3DBD1735"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94</w:t>
      </w:r>
      <w:r w:rsidRPr="0007261C">
        <w:rPr>
          <w:rStyle w:val="HideTWBExt"/>
          <w:b w:val="0"/>
          <w:noProof w:val="0"/>
        </w:rPr>
        <w:t>&lt;/NumAmB&gt;</w:t>
      </w:r>
    </w:p>
    <w:p w14:paraId="1F2F3346" w14:textId="10923FC8" w:rsidR="001F7D24" w:rsidRPr="0007261C" w:rsidRDefault="001F7D24" w:rsidP="001F7D24">
      <w:pPr>
        <w:pStyle w:val="NormalBold"/>
      </w:pPr>
      <w:r w:rsidRPr="0007261C">
        <w:rPr>
          <w:rStyle w:val="HideTWBExt"/>
          <w:b w:val="0"/>
          <w:noProof w:val="0"/>
        </w:rPr>
        <w:t>&lt;RepeatBlock-By&gt;&lt;Members&gt;</w:t>
      </w:r>
      <w:r w:rsidRPr="0007261C">
        <w:rPr>
          <w:color w:val="000000"/>
        </w:rPr>
        <w:t>Laura Ferrara, Ignazio Corrao, Fabio Massimo Castaldo</w:t>
      </w:r>
      <w:r w:rsidRPr="0007261C">
        <w:rPr>
          <w:rStyle w:val="HideTWBExt"/>
          <w:b w:val="0"/>
          <w:noProof w:val="0"/>
        </w:rPr>
        <w:t>&lt;/Members&gt;</w:t>
      </w:r>
    </w:p>
    <w:p w14:paraId="70CEC265" w14:textId="77777777" w:rsidR="001F7D24" w:rsidRPr="0007261C" w:rsidRDefault="001F7D24" w:rsidP="001F7D24">
      <w:r w:rsidRPr="0007261C">
        <w:rPr>
          <w:rStyle w:val="HideTWBExt"/>
          <w:noProof w:val="0"/>
        </w:rPr>
        <w:t>&lt;/RepeatBlock-By&gt;</w:t>
      </w:r>
    </w:p>
    <w:p w14:paraId="47047ED9" w14:textId="461DC247"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128322E0" w14:textId="77777777" w:rsidR="001F7D24" w:rsidRPr="0007261C" w:rsidRDefault="001F7D24" w:rsidP="001F7D24">
      <w:pPr>
        <w:pStyle w:val="NormalBold"/>
      </w:pPr>
      <w:r w:rsidRPr="0007261C">
        <w:rPr>
          <w:rStyle w:val="HideTWBExt"/>
          <w:b w:val="0"/>
          <w:noProof w:val="0"/>
        </w:rPr>
        <w:t>&lt;Article&gt;</w:t>
      </w:r>
      <w:r w:rsidRPr="0007261C">
        <w:t>Uvodna izjava 20</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1299668C" w14:textId="77777777" w:rsidTr="00040247">
        <w:trPr>
          <w:jc w:val="center"/>
        </w:trPr>
        <w:tc>
          <w:tcPr>
            <w:tcW w:w="9752" w:type="dxa"/>
            <w:gridSpan w:val="2"/>
          </w:tcPr>
          <w:p w14:paraId="4BDDAF42" w14:textId="77777777" w:rsidR="001F7D24" w:rsidRPr="0007261C" w:rsidRDefault="001F7D24" w:rsidP="00040247">
            <w:pPr>
              <w:keepNext/>
            </w:pPr>
          </w:p>
        </w:tc>
      </w:tr>
      <w:tr w:rsidR="001F7D24" w:rsidRPr="0007261C" w14:paraId="1F04F27D" w14:textId="77777777" w:rsidTr="00040247">
        <w:trPr>
          <w:jc w:val="center"/>
        </w:trPr>
        <w:tc>
          <w:tcPr>
            <w:tcW w:w="4876" w:type="dxa"/>
            <w:hideMark/>
          </w:tcPr>
          <w:p w14:paraId="21FFCE18" w14:textId="508A6A18" w:rsidR="001F7D24" w:rsidRPr="0007261C" w:rsidRDefault="001F7D24" w:rsidP="00040247">
            <w:pPr>
              <w:pStyle w:val="ColumnHeading"/>
              <w:keepNext/>
            </w:pPr>
            <w:r w:rsidRPr="0007261C">
              <w:rPr>
                <w:color w:val="000000"/>
              </w:rPr>
              <w:t>Besedilo, ki ga predlaga Komisija</w:t>
            </w:r>
          </w:p>
        </w:tc>
        <w:tc>
          <w:tcPr>
            <w:tcW w:w="4876" w:type="dxa"/>
            <w:hideMark/>
          </w:tcPr>
          <w:p w14:paraId="6D924243" w14:textId="6669876D" w:rsidR="001F7D24" w:rsidRPr="0007261C" w:rsidRDefault="001F7D24" w:rsidP="00040247">
            <w:pPr>
              <w:pStyle w:val="ColumnHeading"/>
              <w:keepNext/>
            </w:pPr>
            <w:r w:rsidRPr="0007261C">
              <w:rPr>
                <w:color w:val="000000"/>
              </w:rPr>
              <w:t>Predlog spremembe</w:t>
            </w:r>
          </w:p>
        </w:tc>
      </w:tr>
      <w:tr w:rsidR="001F7D24" w:rsidRPr="0007261C" w14:paraId="61193D3A" w14:textId="77777777" w:rsidTr="00040247">
        <w:trPr>
          <w:jc w:val="center"/>
        </w:trPr>
        <w:tc>
          <w:tcPr>
            <w:tcW w:w="4876" w:type="dxa"/>
            <w:hideMark/>
          </w:tcPr>
          <w:p w14:paraId="1BD7597D" w14:textId="77777777" w:rsidR="001F7D24" w:rsidRPr="0007261C" w:rsidRDefault="001F7D24" w:rsidP="00040247">
            <w:pPr>
              <w:pStyle w:val="Normal6"/>
              <w:rPr>
                <w:b/>
                <w:i/>
              </w:rPr>
            </w:pPr>
            <w:r w:rsidRPr="0007261C">
              <w:t>(20)</w:t>
            </w:r>
            <w:r w:rsidRPr="0007261C">
              <w:rPr>
                <w:b/>
                <w:i/>
              </w:rPr>
              <w:tab/>
            </w:r>
            <w:r w:rsidRPr="0007261C">
              <w:t>Pridržanje prosilcev bi bilo treba uporabljati v skladu z osnovnim načelom, da se osebe ne bi smelo pridržati zgolj zato, ker prosi za mednarodno zaščito, zlasti v skladu z mednarodnimi pravnimi obveznostmi držav članic ter členom 31 Ženevske konvencije. Prosilcev se sme pridržati le v zelo jasno opredeljenih izjemnih okoliščinah, ki jih določa ta direktiva, ter ob upoštevanju načela nujnosti in sorazmernosti tako glede načina kot tudi namena takega pridržanja. Pridržanje prosilcev na podlagi te direktive bi lahko odredili le sodni</w:t>
            </w:r>
            <w:r w:rsidRPr="0007261C">
              <w:rPr>
                <w:b/>
                <w:i/>
              </w:rPr>
              <w:t xml:space="preserve"> ali upravni</w:t>
            </w:r>
            <w:r w:rsidRPr="0007261C">
              <w:t xml:space="preserve"> organi v pisni obliki, pri čemer bi bilo treba navesti utemeljitev pridržanja, tudi v primerih, ko je oseba že pridržana v trenutku, ko poda prošnjo za mednarodno zaščito. Kadar je prosilec pridržan, bi moral imeti dejanski dostop do potrebnih procesnih jamstev, kot</w:t>
            </w:r>
            <w:r w:rsidRPr="0007261C">
              <w:rPr>
                <w:b/>
                <w:i/>
              </w:rPr>
              <w:t xml:space="preserve"> je</w:t>
            </w:r>
            <w:r w:rsidRPr="0007261C">
              <w:t xml:space="preserve"> pravno sredstvo pred nacionalnim sodnim organom.</w:t>
            </w:r>
          </w:p>
        </w:tc>
        <w:tc>
          <w:tcPr>
            <w:tcW w:w="4876" w:type="dxa"/>
            <w:hideMark/>
          </w:tcPr>
          <w:p w14:paraId="2F90CD1A" w14:textId="77777777" w:rsidR="001F7D24" w:rsidRPr="0007261C" w:rsidRDefault="001F7D24" w:rsidP="00040247">
            <w:pPr>
              <w:pStyle w:val="Normal6"/>
              <w:rPr>
                <w:b/>
                <w:i/>
                <w:szCs w:val="24"/>
              </w:rPr>
            </w:pPr>
            <w:r w:rsidRPr="0007261C">
              <w:t>(20)</w:t>
            </w:r>
            <w:r w:rsidRPr="0007261C">
              <w:rPr>
                <w:b/>
                <w:i/>
              </w:rPr>
              <w:tab/>
            </w:r>
            <w:r w:rsidRPr="0007261C">
              <w:t>Pridržanje prosilcev bi bilo treba uporabljati v skladu z osnovnim načelom, da se osebe ne bi smelo pridržati zgolj zato, ker prosi za mednarodno zaščito, zlasti v skladu z mednarodnimi pravnimi obveznostmi držav članic ter členom 31 Ženevske konvencije. Prosilcev se sme pridržati le v zelo jasno opredeljenih izjemnih okoliščinah, ki jih določa ta direktiva, ter ob upoštevanju načela nujnosti in sorazmernosti tako glede načina kot tudi namena takega pridržanja.</w:t>
            </w:r>
            <w:r w:rsidRPr="0007261C">
              <w:rPr>
                <w:b/>
                <w:i/>
              </w:rPr>
              <w:t xml:space="preserve"> Mladoletne osebe v nobenem primeru ne smejo biti pridržane in/ali zaprte.</w:t>
            </w:r>
            <w:r w:rsidRPr="0007261C">
              <w:t xml:space="preserve"> Pridržanje prosilcev na podlagi te direktive bi lahko odredili le sodni organi v pisni obliki, pri čemer bi bilo treba navesti utemeljitev pridržanja, tudi v primerih, ko je oseba že pridržana v trenutku, ko poda prošnjo za mednarodno zaščito. Kadar je prosilec pridržan, bi moral imeti dejanski dostop do potrebnih procesnih jamstev, kot</w:t>
            </w:r>
            <w:r w:rsidRPr="0007261C">
              <w:rPr>
                <w:b/>
                <w:i/>
              </w:rPr>
              <w:t xml:space="preserve"> sta</w:t>
            </w:r>
            <w:r w:rsidRPr="0007261C">
              <w:t xml:space="preserve"> pravno sredstvo pred nacionalnim sodnim organom</w:t>
            </w:r>
            <w:r w:rsidRPr="0007261C">
              <w:rPr>
                <w:b/>
                <w:i/>
              </w:rPr>
              <w:t xml:space="preserve"> in pravica do brezplačne pravne pomoči</w:t>
            </w:r>
            <w:r w:rsidRPr="0007261C">
              <w:t>.</w:t>
            </w:r>
          </w:p>
        </w:tc>
      </w:tr>
    </w:tbl>
    <w:p w14:paraId="204ED1A8"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{IT}</w:t>
      </w:r>
      <w:r w:rsidRPr="0007261C">
        <w:rPr>
          <w:noProof w:val="0"/>
        </w:rPr>
        <w:t>it</w:t>
      </w:r>
      <w:r w:rsidRPr="0007261C">
        <w:rPr>
          <w:rStyle w:val="HideTWBExt"/>
          <w:noProof w:val="0"/>
        </w:rPr>
        <w:t>&lt;/Original&gt;</w:t>
      </w:r>
    </w:p>
    <w:p w14:paraId="0ACDEFFA" w14:textId="30A24CBE"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197C0A69" w14:textId="202E794B" w:rsidR="001F7D24" w:rsidRPr="0007261C" w:rsidRDefault="001F7D24" w:rsidP="001F7D24">
      <w:pPr>
        <w:pStyle w:val="Normal12Italic"/>
        <w:rPr>
          <w:noProof w:val="0"/>
        </w:rPr>
      </w:pPr>
      <w:r w:rsidRPr="0007261C">
        <w:rPr>
          <w:noProof w:val="0"/>
        </w:rPr>
        <w:t>Zadnji del predlog</w:t>
      </w:r>
      <w:r w:rsidR="008A4339" w:rsidRPr="0007261C">
        <w:rPr>
          <w:noProof w:val="0"/>
        </w:rPr>
        <w:t>a</w:t>
      </w:r>
      <w:r w:rsidRPr="0007261C">
        <w:rPr>
          <w:noProof w:val="0"/>
        </w:rPr>
        <w:t xml:space="preserve"> spremembe je nujen za zagotavljanje skladnosti z drugimi zakonodajnimi predlogi, zlasti s spremenjenim predlogom direktive o azilnih postopkih, ki zagotavlja brezplačno pravno pomoč na vseh stopnjah postopka. Ta informacija je za prosilca nujno potrebna in zato tudi vredna omembe.</w:t>
      </w:r>
    </w:p>
    <w:p w14:paraId="46A827A6" w14:textId="77777777" w:rsidR="001F7D24" w:rsidRPr="0007261C" w:rsidRDefault="001F7D24" w:rsidP="001F7D24">
      <w:r w:rsidRPr="0007261C">
        <w:rPr>
          <w:rStyle w:val="HideTWBExt"/>
          <w:noProof w:val="0"/>
        </w:rPr>
        <w:t>&lt;/AmendB&gt;</w:t>
      </w:r>
    </w:p>
    <w:p w14:paraId="389C10A8" w14:textId="4CEC4BF4"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95</w:t>
      </w:r>
      <w:r w:rsidRPr="0007261C">
        <w:rPr>
          <w:rStyle w:val="HideTWBExt"/>
          <w:b w:val="0"/>
          <w:noProof w:val="0"/>
        </w:rPr>
        <w:t>&lt;/NumAmB&gt;</w:t>
      </w:r>
    </w:p>
    <w:p w14:paraId="5637D333" w14:textId="4EE5FEB7" w:rsidR="001F7D24" w:rsidRPr="0007261C" w:rsidRDefault="001F7D24" w:rsidP="001F7D24">
      <w:pPr>
        <w:pStyle w:val="NormalBold"/>
      </w:pPr>
      <w:r w:rsidRPr="0007261C">
        <w:rPr>
          <w:rStyle w:val="HideTWBExt"/>
          <w:b w:val="0"/>
          <w:noProof w:val="0"/>
        </w:rPr>
        <w:t>&lt;RepeatBlock-By&gt;&lt;Members&gt;</w:t>
      </w:r>
      <w:r w:rsidRPr="0007261C">
        <w:rPr>
          <w:color w:val="000000"/>
        </w:rPr>
        <w:t>Salvatore Domenico Pogliese, Alessandra Mussolini</w:t>
      </w:r>
      <w:r w:rsidRPr="0007261C">
        <w:rPr>
          <w:rStyle w:val="HideTWBExt"/>
          <w:b w:val="0"/>
          <w:noProof w:val="0"/>
        </w:rPr>
        <w:t>&lt;/Members&gt;</w:t>
      </w:r>
    </w:p>
    <w:p w14:paraId="36AE2105" w14:textId="77777777" w:rsidR="001F7D24" w:rsidRPr="0007261C" w:rsidRDefault="001F7D24" w:rsidP="001F7D24">
      <w:r w:rsidRPr="0007261C">
        <w:rPr>
          <w:rStyle w:val="HideTWBExt"/>
          <w:noProof w:val="0"/>
        </w:rPr>
        <w:t>&lt;/RepeatBlock-By&gt;</w:t>
      </w:r>
    </w:p>
    <w:p w14:paraId="5135A052" w14:textId="1E9AF208"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11544C06" w14:textId="77777777" w:rsidR="001F7D24" w:rsidRPr="0007261C" w:rsidRDefault="001F7D24" w:rsidP="001F7D24">
      <w:pPr>
        <w:pStyle w:val="NormalBold"/>
      </w:pPr>
      <w:r w:rsidRPr="0007261C">
        <w:rPr>
          <w:rStyle w:val="HideTWBExt"/>
          <w:b w:val="0"/>
          <w:noProof w:val="0"/>
        </w:rPr>
        <w:t>&lt;Article&gt;</w:t>
      </w:r>
      <w:r w:rsidRPr="0007261C">
        <w:t>Uvodna izjava 20</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7FD8D709" w14:textId="77777777" w:rsidTr="00040247">
        <w:trPr>
          <w:jc w:val="center"/>
        </w:trPr>
        <w:tc>
          <w:tcPr>
            <w:tcW w:w="9752" w:type="dxa"/>
            <w:gridSpan w:val="2"/>
          </w:tcPr>
          <w:p w14:paraId="69F53AAC" w14:textId="77777777" w:rsidR="001F7D24" w:rsidRPr="0007261C" w:rsidRDefault="001F7D24" w:rsidP="00040247">
            <w:pPr>
              <w:keepNext/>
            </w:pPr>
          </w:p>
        </w:tc>
      </w:tr>
      <w:tr w:rsidR="001F7D24" w:rsidRPr="0007261C" w14:paraId="4F341294" w14:textId="77777777" w:rsidTr="00040247">
        <w:trPr>
          <w:jc w:val="center"/>
        </w:trPr>
        <w:tc>
          <w:tcPr>
            <w:tcW w:w="4876" w:type="dxa"/>
            <w:hideMark/>
          </w:tcPr>
          <w:p w14:paraId="3CBE6C74" w14:textId="7C94EF21" w:rsidR="001F7D24" w:rsidRPr="0007261C" w:rsidRDefault="001F7D24" w:rsidP="00040247">
            <w:pPr>
              <w:pStyle w:val="ColumnHeading"/>
              <w:keepNext/>
            </w:pPr>
            <w:r w:rsidRPr="0007261C">
              <w:rPr>
                <w:color w:val="000000"/>
              </w:rPr>
              <w:t>Besedilo, ki ga predlaga Komisija</w:t>
            </w:r>
          </w:p>
        </w:tc>
        <w:tc>
          <w:tcPr>
            <w:tcW w:w="4876" w:type="dxa"/>
            <w:hideMark/>
          </w:tcPr>
          <w:p w14:paraId="70538577" w14:textId="2EC5931F" w:rsidR="001F7D24" w:rsidRPr="0007261C" w:rsidRDefault="001F7D24" w:rsidP="00040247">
            <w:pPr>
              <w:pStyle w:val="ColumnHeading"/>
              <w:keepNext/>
            </w:pPr>
            <w:r w:rsidRPr="0007261C">
              <w:rPr>
                <w:color w:val="000000"/>
              </w:rPr>
              <w:t>Predlog spremembe</w:t>
            </w:r>
          </w:p>
        </w:tc>
      </w:tr>
      <w:tr w:rsidR="001F7D24" w:rsidRPr="0007261C" w14:paraId="744381D0" w14:textId="77777777" w:rsidTr="00040247">
        <w:trPr>
          <w:jc w:val="center"/>
        </w:trPr>
        <w:tc>
          <w:tcPr>
            <w:tcW w:w="4876" w:type="dxa"/>
            <w:hideMark/>
          </w:tcPr>
          <w:p w14:paraId="1BB9846B" w14:textId="77777777" w:rsidR="001F7D24" w:rsidRPr="0007261C" w:rsidRDefault="001F7D24" w:rsidP="00040247">
            <w:pPr>
              <w:pStyle w:val="Normal6"/>
              <w:rPr>
                <w:b/>
                <w:i/>
              </w:rPr>
            </w:pPr>
            <w:r w:rsidRPr="0007261C">
              <w:t>(20)</w:t>
            </w:r>
            <w:r w:rsidRPr="0007261C">
              <w:rPr>
                <w:b/>
                <w:i/>
              </w:rPr>
              <w:tab/>
            </w:r>
            <w:r w:rsidRPr="0007261C">
              <w:t>Pridržanje prosilcev bi bilo treba uporabljati v skladu z osnovnim načelom, da se osebe ne bi smelo pridržati zgolj zato, ker prosi za mednarodno zaščito, zlasti v skladu z mednarodnimi pravnimi obveznostmi držav članic ter členom 31 Ženevske konvencije. Prosilcev se sme pridržati le v zelo jasno opredeljenih izjemnih okoliščinah, ki jih določa ta direktiva, ter ob upoštevanju načela nujnosti in sorazmernosti tako glede načina kot tudi namena takega pridržanja. Pridržanje prosilcev na podlagi te direktive bi lahko odredili le sodni</w:t>
            </w:r>
            <w:r w:rsidRPr="0007261C">
              <w:rPr>
                <w:b/>
                <w:i/>
              </w:rPr>
              <w:t xml:space="preserve"> ali upravni</w:t>
            </w:r>
            <w:r w:rsidRPr="0007261C">
              <w:t xml:space="preserve"> organi v pisni obliki, pri čemer bi bilo treba navesti utemeljitev pridržanja, tudi v primerih, ko je oseba že pridržana v trenutku, ko poda prošnjo za mednarodno zaščito. Kadar je prosilec pridržan, bi moral imeti dejanski dostop do potrebnih procesnih jamstev, kot je pravno sredstvo pred nacionalnim sodnim organom.</w:t>
            </w:r>
          </w:p>
        </w:tc>
        <w:tc>
          <w:tcPr>
            <w:tcW w:w="4876" w:type="dxa"/>
            <w:hideMark/>
          </w:tcPr>
          <w:p w14:paraId="3719CFBE" w14:textId="77777777" w:rsidR="001F7D24" w:rsidRPr="0007261C" w:rsidRDefault="001F7D24" w:rsidP="00040247">
            <w:pPr>
              <w:pStyle w:val="Normal6"/>
              <w:rPr>
                <w:b/>
                <w:i/>
                <w:szCs w:val="24"/>
              </w:rPr>
            </w:pPr>
            <w:r w:rsidRPr="0007261C">
              <w:t>(20)</w:t>
            </w:r>
            <w:r w:rsidRPr="0007261C">
              <w:rPr>
                <w:b/>
                <w:i/>
              </w:rPr>
              <w:tab/>
            </w:r>
            <w:r w:rsidRPr="0007261C">
              <w:t>Pridržanje prosilcev bi bilo treba uporabljati v skladu z osnovnim načelom, da se osebe ne bi smelo pridržati zgolj zato, ker prosi za mednarodno zaščito, zlasti v skladu z mednarodnimi pravnimi obveznostmi držav članic ter členom 31 Ženevske konvencije. Prosilcev se sme pridržati le v zelo jasno opredeljenih izjemnih okoliščinah, ki jih določa ta direktiva, ter ob upoštevanju načela nujnosti in sorazmernosti tako glede načina kot tudi namena takega pridržanja. Pridržanje prosilcev na podlagi te direktive bi lahko odredili le sodni organi v pisni obliki, pri čemer bi bilo treba navesti utemeljitev pridržanja, tudi v primerih, ko je oseba že pridržana v trenutku, ko poda prošnjo za mednarodno zaščito. Kadar je prosilec pridržan, bi moral imeti dejanski dostop do potrebnih procesnih jamstev, kot je pravno sredstvo pred nacionalnim sodnim organom.</w:t>
            </w:r>
          </w:p>
        </w:tc>
      </w:tr>
    </w:tbl>
    <w:p w14:paraId="5CD807F0"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{IT}</w:t>
      </w:r>
      <w:r w:rsidRPr="0007261C">
        <w:rPr>
          <w:noProof w:val="0"/>
        </w:rPr>
        <w:t>it</w:t>
      </w:r>
      <w:r w:rsidRPr="0007261C">
        <w:rPr>
          <w:rStyle w:val="HideTWBExt"/>
          <w:noProof w:val="0"/>
        </w:rPr>
        <w:t>&lt;/Original&gt;</w:t>
      </w:r>
    </w:p>
    <w:p w14:paraId="66B57A4C" w14:textId="77777777" w:rsidR="001F7D24" w:rsidRPr="0007261C" w:rsidRDefault="001F7D24" w:rsidP="001F7D24">
      <w:r w:rsidRPr="0007261C">
        <w:rPr>
          <w:rStyle w:val="HideTWBExt"/>
          <w:noProof w:val="0"/>
        </w:rPr>
        <w:t>&lt;/AmendB&gt;</w:t>
      </w:r>
    </w:p>
    <w:p w14:paraId="280382E9" w14:textId="35D12519"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96</w:t>
      </w:r>
      <w:r w:rsidRPr="0007261C">
        <w:rPr>
          <w:rStyle w:val="HideTWBExt"/>
          <w:b w:val="0"/>
          <w:noProof w:val="0"/>
        </w:rPr>
        <w:t>&lt;/NumAmB&gt;</w:t>
      </w:r>
    </w:p>
    <w:p w14:paraId="29C1F605" w14:textId="3FE9F439" w:rsidR="001F7D24" w:rsidRPr="0007261C" w:rsidRDefault="001F7D24" w:rsidP="001F7D24">
      <w:pPr>
        <w:pStyle w:val="NormalBold"/>
      </w:pPr>
      <w:r w:rsidRPr="0007261C">
        <w:rPr>
          <w:rStyle w:val="HideTWBExt"/>
          <w:b w:val="0"/>
          <w:noProof w:val="0"/>
        </w:rPr>
        <w:t>&lt;RepeatBlock-By&gt;&lt;Members&gt;</w:t>
      </w:r>
      <w:r w:rsidRPr="0007261C">
        <w:rPr>
          <w:color w:val="000000"/>
        </w:rPr>
        <w:t>Bodil Valero</w:t>
      </w:r>
      <w:r w:rsidRPr="0007261C">
        <w:rPr>
          <w:rStyle w:val="HideTWBExt"/>
          <w:b w:val="0"/>
          <w:noProof w:val="0"/>
        </w:rPr>
        <w:t>&lt;/Members&gt;</w:t>
      </w:r>
    </w:p>
    <w:p w14:paraId="1107DB56" w14:textId="77777777" w:rsidR="001F7D24" w:rsidRPr="0007261C" w:rsidRDefault="001F7D24" w:rsidP="001F7D24">
      <w:r w:rsidRPr="0007261C">
        <w:rPr>
          <w:rStyle w:val="HideTWBExt"/>
          <w:noProof w:val="0"/>
        </w:rPr>
        <w:t>&lt;AuNomDe&gt;</w:t>
      </w:r>
      <w:r w:rsidRPr="0007261C">
        <w:rPr>
          <w:rStyle w:val="HideTWBInt"/>
        </w:rPr>
        <w:t>{Verts/ALE}</w:t>
      </w:r>
      <w:r w:rsidRPr="0007261C">
        <w:t>v imenu skupine Verts/ALE</w:t>
      </w:r>
      <w:r w:rsidRPr="0007261C">
        <w:rPr>
          <w:rStyle w:val="HideTWBExt"/>
          <w:noProof w:val="0"/>
        </w:rPr>
        <w:t>&lt;/AuNomDe&gt;</w:t>
      </w:r>
    </w:p>
    <w:p w14:paraId="75762A96" w14:textId="77777777" w:rsidR="001F7D24" w:rsidRPr="0007261C" w:rsidRDefault="001F7D24" w:rsidP="001F7D24">
      <w:r w:rsidRPr="0007261C">
        <w:rPr>
          <w:rStyle w:val="HideTWBExt"/>
          <w:noProof w:val="0"/>
        </w:rPr>
        <w:t>&lt;/RepeatBlock-By&gt;</w:t>
      </w:r>
    </w:p>
    <w:p w14:paraId="514CAD1C" w14:textId="29C785FF"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0599E551" w14:textId="77777777" w:rsidR="001F7D24" w:rsidRPr="0007261C" w:rsidRDefault="001F7D24" w:rsidP="001F7D24">
      <w:pPr>
        <w:pStyle w:val="NormalBold"/>
      </w:pPr>
      <w:r w:rsidRPr="0007261C">
        <w:rPr>
          <w:rStyle w:val="HideTWBExt"/>
          <w:b w:val="0"/>
          <w:noProof w:val="0"/>
        </w:rPr>
        <w:t>&lt;Article&gt;</w:t>
      </w:r>
      <w:r w:rsidRPr="0007261C">
        <w:t>Uvodna izjava 21</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7F133ACA" w14:textId="77777777" w:rsidTr="00040247">
        <w:trPr>
          <w:jc w:val="center"/>
        </w:trPr>
        <w:tc>
          <w:tcPr>
            <w:tcW w:w="9752" w:type="dxa"/>
            <w:gridSpan w:val="2"/>
          </w:tcPr>
          <w:p w14:paraId="7BFEF53E" w14:textId="77777777" w:rsidR="001F7D24" w:rsidRPr="0007261C" w:rsidRDefault="001F7D24" w:rsidP="00040247">
            <w:pPr>
              <w:keepNext/>
            </w:pPr>
          </w:p>
        </w:tc>
      </w:tr>
      <w:tr w:rsidR="001F7D24" w:rsidRPr="0007261C" w14:paraId="0BEF822C" w14:textId="77777777" w:rsidTr="00040247">
        <w:trPr>
          <w:jc w:val="center"/>
        </w:trPr>
        <w:tc>
          <w:tcPr>
            <w:tcW w:w="4876" w:type="dxa"/>
            <w:hideMark/>
          </w:tcPr>
          <w:p w14:paraId="1FC34D8C" w14:textId="649431A2" w:rsidR="001F7D24" w:rsidRPr="0007261C" w:rsidRDefault="001F7D24" w:rsidP="00040247">
            <w:pPr>
              <w:pStyle w:val="ColumnHeading"/>
              <w:keepNext/>
            </w:pPr>
            <w:r w:rsidRPr="0007261C">
              <w:rPr>
                <w:color w:val="000000"/>
              </w:rPr>
              <w:t>Besedilo, ki ga predlaga Komisija</w:t>
            </w:r>
          </w:p>
        </w:tc>
        <w:tc>
          <w:tcPr>
            <w:tcW w:w="4876" w:type="dxa"/>
            <w:hideMark/>
          </w:tcPr>
          <w:p w14:paraId="2282B892" w14:textId="6A97E936" w:rsidR="001F7D24" w:rsidRPr="0007261C" w:rsidRDefault="001F7D24" w:rsidP="00040247">
            <w:pPr>
              <w:pStyle w:val="ColumnHeading"/>
              <w:keepNext/>
            </w:pPr>
            <w:r w:rsidRPr="0007261C">
              <w:rPr>
                <w:color w:val="000000"/>
              </w:rPr>
              <w:t>Predlog spremembe</w:t>
            </w:r>
          </w:p>
        </w:tc>
      </w:tr>
      <w:tr w:rsidR="001F7D24" w:rsidRPr="0007261C" w14:paraId="789404ED" w14:textId="77777777" w:rsidTr="00040247">
        <w:trPr>
          <w:jc w:val="center"/>
        </w:trPr>
        <w:tc>
          <w:tcPr>
            <w:tcW w:w="4876" w:type="dxa"/>
            <w:hideMark/>
          </w:tcPr>
          <w:p w14:paraId="7E61903F" w14:textId="77777777" w:rsidR="001F7D24" w:rsidRPr="0007261C" w:rsidRDefault="001F7D24" w:rsidP="00040247">
            <w:pPr>
              <w:pStyle w:val="Normal6"/>
              <w:rPr>
                <w:b/>
                <w:i/>
              </w:rPr>
            </w:pPr>
            <w:r w:rsidRPr="0007261C">
              <w:t>(21)</w:t>
            </w:r>
            <w:r w:rsidRPr="0007261C">
              <w:rPr>
                <w:b/>
                <w:i/>
              </w:rPr>
              <w:tab/>
            </w:r>
            <w:r w:rsidRPr="0007261C">
              <w:t>Kadar se prosilcu določi prebivališče na točno določenem mestu, vendar te obveznosti ne spoštuje, je za pridržanje prosilca treba dokazati nevarnost pobega. V vseh okoliščinah je treba posebej paziti, da se zagotovi sorazmernost trajanja pridržanja in da se pridržanje konča, takoj ko prosilec izpolnjuje naloženo obveznost ali ko ni več razlogov za domnevo, da prosilec te obveznosti ne bo izpolnil. Prosilec mora biti poleg tega obveščen o zadevni obveznosti in o posledicah nespoštovanja te obveznosti.</w:t>
            </w:r>
          </w:p>
        </w:tc>
        <w:tc>
          <w:tcPr>
            <w:tcW w:w="4876" w:type="dxa"/>
            <w:hideMark/>
          </w:tcPr>
          <w:p w14:paraId="7FE7BEEA" w14:textId="77777777" w:rsidR="001F7D24" w:rsidRPr="0007261C" w:rsidRDefault="001F7D24" w:rsidP="00040247">
            <w:pPr>
              <w:pStyle w:val="Normal6"/>
              <w:rPr>
                <w:b/>
                <w:i/>
                <w:szCs w:val="24"/>
              </w:rPr>
            </w:pPr>
            <w:r w:rsidRPr="0007261C">
              <w:t>(21)</w:t>
            </w:r>
            <w:r w:rsidRPr="0007261C">
              <w:rPr>
                <w:b/>
                <w:i/>
              </w:rPr>
              <w:tab/>
            </w:r>
            <w:r w:rsidRPr="0007261C">
              <w:t>Kadar se prosilcu določi prebivališče na točno določenem mestu, vendar te obveznosti ne spoštuje, je za pridržanje prosilca treba dokazati</w:t>
            </w:r>
            <w:r w:rsidRPr="0007261C">
              <w:rPr>
                <w:b/>
                <w:i/>
              </w:rPr>
              <w:t xml:space="preserve"> individualno utemeljeno, neposredno in resno</w:t>
            </w:r>
            <w:r w:rsidRPr="0007261C">
              <w:t xml:space="preserve"> nevarnost pobega. V vseh okoliščinah je treba posebej paziti, da se zagotovi sorazmernost trajanja pridržanja in da se pridržanje konča, takoj ko prosilec izpolnjuje naloženo obveznost ali ko ni več razlogov za domnevo, da prosilec te obveznosti ne bo izpolnil. Prosilec mora biti poleg tega obveščen o zadevni obveznosti in o posledicah nespoštovanja te obveznosti.</w:t>
            </w:r>
          </w:p>
        </w:tc>
      </w:tr>
    </w:tbl>
    <w:p w14:paraId="618DE3EB"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1B6D96E6" w14:textId="77777777" w:rsidR="001F7D24" w:rsidRPr="0007261C" w:rsidRDefault="001F7D24" w:rsidP="001F7D24">
      <w:r w:rsidRPr="0007261C">
        <w:rPr>
          <w:rStyle w:val="HideTWBExt"/>
          <w:noProof w:val="0"/>
        </w:rPr>
        <w:t>&lt;/AmendB&gt;</w:t>
      </w:r>
    </w:p>
    <w:p w14:paraId="25DFBC8A" w14:textId="7A1FF95D"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97</w:t>
      </w:r>
      <w:r w:rsidRPr="0007261C">
        <w:rPr>
          <w:rStyle w:val="HideTWBExt"/>
          <w:b w:val="0"/>
          <w:noProof w:val="0"/>
        </w:rPr>
        <w:t>&lt;/NumAmB&gt;</w:t>
      </w:r>
    </w:p>
    <w:p w14:paraId="1350B567" w14:textId="512B71C3" w:rsidR="001F7D24" w:rsidRPr="0007261C" w:rsidRDefault="001F7D24" w:rsidP="001F7D24">
      <w:pPr>
        <w:pStyle w:val="NormalBold"/>
      </w:pPr>
      <w:r w:rsidRPr="0007261C">
        <w:rPr>
          <w:rStyle w:val="HideTWBExt"/>
          <w:b w:val="0"/>
          <w:noProof w:val="0"/>
        </w:rPr>
        <w:t>&lt;RepeatBlock-By&gt;&lt;Members&gt;</w:t>
      </w:r>
      <w:r w:rsidRPr="0007261C">
        <w:rPr>
          <w:color w:val="000000"/>
        </w:rPr>
        <w:t>Jussi Halla-aho</w:t>
      </w:r>
      <w:r w:rsidRPr="0007261C">
        <w:rPr>
          <w:rStyle w:val="HideTWBExt"/>
          <w:b w:val="0"/>
          <w:noProof w:val="0"/>
        </w:rPr>
        <w:t>&lt;/Members&gt;</w:t>
      </w:r>
    </w:p>
    <w:p w14:paraId="1A4BFDE5" w14:textId="77777777" w:rsidR="001F7D24" w:rsidRPr="0007261C" w:rsidRDefault="001F7D24" w:rsidP="001F7D24">
      <w:r w:rsidRPr="0007261C">
        <w:rPr>
          <w:rStyle w:val="HideTWBExt"/>
          <w:noProof w:val="0"/>
        </w:rPr>
        <w:t>&lt;/RepeatBlock-By&gt;</w:t>
      </w:r>
    </w:p>
    <w:p w14:paraId="70580CFC" w14:textId="35C18DF9"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7CF714BB" w14:textId="77777777" w:rsidR="001F7D24" w:rsidRPr="0007261C" w:rsidRDefault="001F7D24" w:rsidP="001F7D24">
      <w:pPr>
        <w:pStyle w:val="NormalBold"/>
      </w:pPr>
      <w:r w:rsidRPr="0007261C">
        <w:rPr>
          <w:rStyle w:val="HideTWBExt"/>
          <w:b w:val="0"/>
          <w:noProof w:val="0"/>
        </w:rPr>
        <w:t>&lt;Article&gt;</w:t>
      </w:r>
      <w:r w:rsidRPr="0007261C">
        <w:t>Uvodna izjava 21</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041E6CC6" w14:textId="77777777" w:rsidTr="00040247">
        <w:trPr>
          <w:jc w:val="center"/>
        </w:trPr>
        <w:tc>
          <w:tcPr>
            <w:tcW w:w="9752" w:type="dxa"/>
            <w:gridSpan w:val="2"/>
          </w:tcPr>
          <w:p w14:paraId="2DE34D6F" w14:textId="77777777" w:rsidR="001F7D24" w:rsidRPr="0007261C" w:rsidRDefault="001F7D24" w:rsidP="00040247">
            <w:pPr>
              <w:keepNext/>
            </w:pPr>
          </w:p>
        </w:tc>
      </w:tr>
      <w:tr w:rsidR="001F7D24" w:rsidRPr="0007261C" w14:paraId="4E893EB6" w14:textId="77777777" w:rsidTr="00040247">
        <w:trPr>
          <w:jc w:val="center"/>
        </w:trPr>
        <w:tc>
          <w:tcPr>
            <w:tcW w:w="4876" w:type="dxa"/>
            <w:hideMark/>
          </w:tcPr>
          <w:p w14:paraId="1E3FAC6B" w14:textId="670FD436" w:rsidR="001F7D24" w:rsidRPr="0007261C" w:rsidRDefault="001F7D24" w:rsidP="00040247">
            <w:pPr>
              <w:pStyle w:val="ColumnHeading"/>
              <w:keepNext/>
            </w:pPr>
            <w:r w:rsidRPr="0007261C">
              <w:rPr>
                <w:color w:val="000000"/>
              </w:rPr>
              <w:t>Besedilo, ki ga predlaga Komisija</w:t>
            </w:r>
          </w:p>
        </w:tc>
        <w:tc>
          <w:tcPr>
            <w:tcW w:w="4876" w:type="dxa"/>
            <w:hideMark/>
          </w:tcPr>
          <w:p w14:paraId="0BC6391A" w14:textId="5884D7B1" w:rsidR="001F7D24" w:rsidRPr="0007261C" w:rsidRDefault="001F7D24" w:rsidP="00040247">
            <w:pPr>
              <w:pStyle w:val="ColumnHeading"/>
              <w:keepNext/>
            </w:pPr>
            <w:r w:rsidRPr="0007261C">
              <w:rPr>
                <w:color w:val="000000"/>
              </w:rPr>
              <w:t>Predlog spremembe</w:t>
            </w:r>
          </w:p>
        </w:tc>
      </w:tr>
      <w:tr w:rsidR="001F7D24" w:rsidRPr="0007261C" w14:paraId="4FBC880D" w14:textId="77777777" w:rsidTr="00040247">
        <w:trPr>
          <w:jc w:val="center"/>
        </w:trPr>
        <w:tc>
          <w:tcPr>
            <w:tcW w:w="4876" w:type="dxa"/>
            <w:hideMark/>
          </w:tcPr>
          <w:p w14:paraId="0237A2AA" w14:textId="77777777" w:rsidR="001F7D24" w:rsidRPr="0007261C" w:rsidRDefault="001F7D24" w:rsidP="00040247">
            <w:pPr>
              <w:pStyle w:val="Normal6"/>
              <w:rPr>
                <w:b/>
                <w:i/>
              </w:rPr>
            </w:pPr>
            <w:r w:rsidRPr="0007261C">
              <w:t>(21)</w:t>
            </w:r>
            <w:r w:rsidRPr="0007261C">
              <w:rPr>
                <w:b/>
                <w:i/>
              </w:rPr>
              <w:tab/>
            </w:r>
            <w:r w:rsidRPr="0007261C">
              <w:t>Kadar se prosilcu določi prebivališče na točno določenem mestu, vendar te obveznosti ne spoštuje, je</w:t>
            </w:r>
            <w:r w:rsidRPr="0007261C">
              <w:rPr>
                <w:b/>
                <w:i/>
              </w:rPr>
              <w:t xml:space="preserve"> za</w:t>
            </w:r>
            <w:r w:rsidRPr="0007261C">
              <w:t xml:space="preserve"> pridržanje prosilca</w:t>
            </w:r>
            <w:r w:rsidRPr="0007261C">
              <w:rPr>
                <w:b/>
                <w:i/>
              </w:rPr>
              <w:t xml:space="preserve"> treba dokazati nevarnost pobega</w:t>
            </w:r>
            <w:r w:rsidRPr="0007261C">
              <w:t>. V vseh okoliščinah je treba posebej paziti, da se zagotovi sorazmernost trajanja pridržanja in da se pridržanje konča, takoj ko prosilec izpolnjuje naloženo obveznost ali ko ni več razlogov za domnevo, da prosilec te obveznosti ne bo izpolnil. Prosilec mora biti poleg tega obveščen o zadevni obveznosti in o posledicah nespoštovanja te obveznosti.</w:t>
            </w:r>
          </w:p>
        </w:tc>
        <w:tc>
          <w:tcPr>
            <w:tcW w:w="4876" w:type="dxa"/>
            <w:hideMark/>
          </w:tcPr>
          <w:p w14:paraId="2B67FF5E" w14:textId="77777777" w:rsidR="001F7D24" w:rsidRPr="0007261C" w:rsidRDefault="001F7D24" w:rsidP="00040247">
            <w:pPr>
              <w:pStyle w:val="Normal6"/>
              <w:rPr>
                <w:b/>
                <w:i/>
                <w:szCs w:val="24"/>
              </w:rPr>
            </w:pPr>
            <w:r w:rsidRPr="0007261C">
              <w:t>(21)</w:t>
            </w:r>
            <w:r w:rsidRPr="0007261C">
              <w:rPr>
                <w:b/>
                <w:i/>
              </w:rPr>
              <w:tab/>
            </w:r>
            <w:r w:rsidRPr="0007261C">
              <w:t>Kadar se prosilcu določi prebivališče na točno določenem mestu, vendar te obveznosti ne spoštuje, je</w:t>
            </w:r>
            <w:r w:rsidRPr="0007261C">
              <w:rPr>
                <w:b/>
                <w:i/>
              </w:rPr>
              <w:t xml:space="preserve"> to treba upoštevati kot znak, da obstaja nevarnost pobega, ki utemeljuje</w:t>
            </w:r>
            <w:r w:rsidRPr="0007261C">
              <w:t xml:space="preserve"> pridržanje prosilca. V vseh okoliščinah je treba posebej paziti, da se zagotovi sorazmernost trajanja pridržanja in da se pridržanje konča, takoj ko prosilec izpolnjuje naloženo obveznost ali ko ni več razlogov za domnevo, da prosilec te obveznosti ne bo izpolnil. Prosilec mora biti poleg tega obveščen o zadevni obveznosti in o posledicah nespoštovanja te obveznosti.</w:t>
            </w:r>
          </w:p>
        </w:tc>
      </w:tr>
    </w:tbl>
    <w:p w14:paraId="0EBC2F78"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6475D2C7" w14:textId="3CF43CE4"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17240160" w14:textId="035A6DA1" w:rsidR="001F7D24" w:rsidRPr="0007261C" w:rsidRDefault="001F7D24" w:rsidP="001F7D24">
      <w:pPr>
        <w:pStyle w:val="Normal12Italic"/>
        <w:rPr>
          <w:noProof w:val="0"/>
        </w:rPr>
      </w:pPr>
      <w:r w:rsidRPr="0007261C">
        <w:rPr>
          <w:noProof w:val="0"/>
        </w:rPr>
        <w:t xml:space="preserve">Ker ni mogoče dokazati možnosti, je absurdno zahtevati, da se dokaže nevarnost pobega. </w:t>
      </w:r>
      <w:r w:rsidR="001C48ED" w:rsidRPr="0007261C">
        <w:rPr>
          <w:noProof w:val="0"/>
        </w:rPr>
        <w:t>Besedilo je torej treba</w:t>
      </w:r>
      <w:r w:rsidRPr="0007261C">
        <w:rPr>
          <w:noProof w:val="0"/>
        </w:rPr>
        <w:t xml:space="preserve"> oblikovati drugače.</w:t>
      </w:r>
    </w:p>
    <w:p w14:paraId="5B5574A0" w14:textId="77777777" w:rsidR="001F7D24" w:rsidRPr="0007261C" w:rsidRDefault="001F7D24" w:rsidP="001F7D24">
      <w:r w:rsidRPr="0007261C">
        <w:rPr>
          <w:rStyle w:val="HideTWBExt"/>
          <w:noProof w:val="0"/>
        </w:rPr>
        <w:t>&lt;/AmendB&gt;</w:t>
      </w:r>
    </w:p>
    <w:p w14:paraId="486B9707" w14:textId="312C24F8"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98</w:t>
      </w:r>
      <w:r w:rsidRPr="0007261C">
        <w:rPr>
          <w:rStyle w:val="HideTWBExt"/>
          <w:b w:val="0"/>
          <w:noProof w:val="0"/>
        </w:rPr>
        <w:t>&lt;/NumAmB&gt;</w:t>
      </w:r>
    </w:p>
    <w:p w14:paraId="628DC1AE" w14:textId="21AABA04" w:rsidR="001F7D24" w:rsidRPr="0007261C" w:rsidRDefault="001F7D24" w:rsidP="001F7D24">
      <w:pPr>
        <w:pStyle w:val="NormalBold"/>
      </w:pPr>
      <w:r w:rsidRPr="0007261C">
        <w:rPr>
          <w:rStyle w:val="HideTWBExt"/>
          <w:b w:val="0"/>
          <w:noProof w:val="0"/>
        </w:rPr>
        <w:t>&lt;RepeatBlock-By&gt;&lt;Members&gt;</w:t>
      </w:r>
      <w:r w:rsidRPr="0007261C">
        <w:rPr>
          <w:color w:val="000000"/>
        </w:rPr>
        <w:t>Jussi Halla-aho</w:t>
      </w:r>
      <w:r w:rsidRPr="0007261C">
        <w:rPr>
          <w:rStyle w:val="HideTWBExt"/>
          <w:b w:val="0"/>
          <w:noProof w:val="0"/>
        </w:rPr>
        <w:t>&lt;/Members&gt;</w:t>
      </w:r>
    </w:p>
    <w:p w14:paraId="734C1DC1" w14:textId="77777777" w:rsidR="001F7D24" w:rsidRPr="0007261C" w:rsidRDefault="001F7D24" w:rsidP="001F7D24">
      <w:r w:rsidRPr="0007261C">
        <w:rPr>
          <w:rStyle w:val="HideTWBExt"/>
          <w:noProof w:val="0"/>
        </w:rPr>
        <w:t>&lt;/RepeatBlock-By&gt;</w:t>
      </w:r>
    </w:p>
    <w:p w14:paraId="4A1E6462" w14:textId="7804123E"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0AFDD367" w14:textId="77777777" w:rsidR="001F7D24" w:rsidRPr="0007261C" w:rsidRDefault="001F7D24" w:rsidP="001F7D24">
      <w:pPr>
        <w:pStyle w:val="NormalBold"/>
      </w:pPr>
      <w:r w:rsidRPr="0007261C">
        <w:rPr>
          <w:rStyle w:val="HideTWBExt"/>
          <w:b w:val="0"/>
          <w:noProof w:val="0"/>
        </w:rPr>
        <w:t>&lt;Article&gt;</w:t>
      </w:r>
      <w:r w:rsidRPr="0007261C">
        <w:t>Uvodna izjava 22</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17176A40" w14:textId="77777777" w:rsidTr="00040247">
        <w:trPr>
          <w:jc w:val="center"/>
        </w:trPr>
        <w:tc>
          <w:tcPr>
            <w:tcW w:w="9752" w:type="dxa"/>
            <w:gridSpan w:val="2"/>
          </w:tcPr>
          <w:p w14:paraId="46A3DB0D" w14:textId="77777777" w:rsidR="001F7D24" w:rsidRPr="0007261C" w:rsidRDefault="001F7D24" w:rsidP="00040247">
            <w:pPr>
              <w:keepNext/>
            </w:pPr>
          </w:p>
        </w:tc>
      </w:tr>
      <w:tr w:rsidR="001F7D24" w:rsidRPr="0007261C" w14:paraId="4747ED3B" w14:textId="77777777" w:rsidTr="00040247">
        <w:trPr>
          <w:jc w:val="center"/>
        </w:trPr>
        <w:tc>
          <w:tcPr>
            <w:tcW w:w="4876" w:type="dxa"/>
            <w:hideMark/>
          </w:tcPr>
          <w:p w14:paraId="7853DBA2" w14:textId="1A4F5E21" w:rsidR="001F7D24" w:rsidRPr="0007261C" w:rsidRDefault="001F7D24" w:rsidP="00040247">
            <w:pPr>
              <w:pStyle w:val="ColumnHeading"/>
              <w:keepNext/>
            </w:pPr>
            <w:r w:rsidRPr="0007261C">
              <w:rPr>
                <w:color w:val="000000"/>
              </w:rPr>
              <w:t>Besedilo, ki ga predlaga Komisija</w:t>
            </w:r>
          </w:p>
        </w:tc>
        <w:tc>
          <w:tcPr>
            <w:tcW w:w="4876" w:type="dxa"/>
            <w:hideMark/>
          </w:tcPr>
          <w:p w14:paraId="441DD382" w14:textId="743A8930" w:rsidR="001F7D24" w:rsidRPr="0007261C" w:rsidRDefault="001F7D24" w:rsidP="00040247">
            <w:pPr>
              <w:pStyle w:val="ColumnHeading"/>
              <w:keepNext/>
            </w:pPr>
            <w:r w:rsidRPr="0007261C">
              <w:rPr>
                <w:color w:val="000000"/>
              </w:rPr>
              <w:t>Predlog spremembe</w:t>
            </w:r>
          </w:p>
        </w:tc>
      </w:tr>
      <w:tr w:rsidR="001F7D24" w:rsidRPr="0007261C" w14:paraId="787F67C8" w14:textId="77777777" w:rsidTr="00040247">
        <w:trPr>
          <w:jc w:val="center"/>
        </w:trPr>
        <w:tc>
          <w:tcPr>
            <w:tcW w:w="4876" w:type="dxa"/>
            <w:hideMark/>
          </w:tcPr>
          <w:p w14:paraId="2D64C375" w14:textId="77777777" w:rsidR="001F7D24" w:rsidRPr="0007261C" w:rsidRDefault="001F7D24" w:rsidP="00040247">
            <w:pPr>
              <w:pStyle w:val="Normal6"/>
              <w:rPr>
                <w:b/>
                <w:i/>
              </w:rPr>
            </w:pPr>
            <w:r w:rsidRPr="0007261C">
              <w:t>(22)</w:t>
            </w:r>
            <w:r w:rsidRPr="0007261C">
              <w:rPr>
                <w:b/>
                <w:i/>
              </w:rPr>
              <w:tab/>
            </w:r>
            <w:r w:rsidRPr="0007261C">
              <w:t>Države članice glede upravnih postopkov v zvezi z razlogi za pridržanje glede pojma</w:t>
            </w:r>
            <w:r w:rsidRPr="0007261C">
              <w:rPr>
                <w:b/>
                <w:i/>
              </w:rPr>
              <w:t xml:space="preserve"> </w:t>
            </w:r>
            <w:r w:rsidRPr="0007261C">
              <w:t>„primerna skrbnost“ sprejmejo vsaj konkretne in smiselne ukrepe za zagotovitev, da je mogoče razloge za pridržanje preveriti v najkrajšem možnem času ter da obstaja realna možnost, da bo tako preverjanje lahko tudi uspešno opravljeno v najkrajšem možnem času.</w:t>
            </w:r>
            <w:r w:rsidRPr="0007261C">
              <w:rPr>
                <w:b/>
                <w:i/>
              </w:rPr>
              <w:t xml:space="preserve"> Pridržanje ne sme biti daljše, kot je razumno potrebno za dokončanje vseh zadevnih postopkov.</w:t>
            </w:r>
          </w:p>
        </w:tc>
        <w:tc>
          <w:tcPr>
            <w:tcW w:w="4876" w:type="dxa"/>
            <w:hideMark/>
          </w:tcPr>
          <w:p w14:paraId="0DAB1CE0" w14:textId="77777777" w:rsidR="001F7D24" w:rsidRPr="0007261C" w:rsidRDefault="001F7D24" w:rsidP="00040247">
            <w:pPr>
              <w:pStyle w:val="Normal6"/>
              <w:rPr>
                <w:b/>
                <w:i/>
                <w:szCs w:val="24"/>
              </w:rPr>
            </w:pPr>
            <w:r w:rsidRPr="0007261C">
              <w:t>(22)</w:t>
            </w:r>
            <w:r w:rsidRPr="0007261C">
              <w:rPr>
                <w:b/>
                <w:i/>
              </w:rPr>
              <w:tab/>
            </w:r>
            <w:r w:rsidRPr="0007261C">
              <w:t>Države članice glede upravnih postopkov v zvezi z razlogi za pridržanje glede pojma</w:t>
            </w:r>
            <w:r w:rsidRPr="0007261C">
              <w:rPr>
                <w:b/>
                <w:i/>
              </w:rPr>
              <w:t xml:space="preserve"> </w:t>
            </w:r>
            <w:r w:rsidRPr="0007261C">
              <w:t>„primerna skrbnost“ sprejmejo vsaj konkretne in smiselne ukrepe za zagotovitev, da je mogoče razloge za pridržanje preveriti v najkrajšem možnem času ter da obstaja realna možnost, da bo tako preverjanje lahko tudi uspešno opravljeno v najkrajšem možnem času.</w:t>
            </w:r>
          </w:p>
        </w:tc>
      </w:tr>
    </w:tbl>
    <w:p w14:paraId="4ABD5C84"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5D930D57" w14:textId="69ABACE8"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6D73B731" w14:textId="77777777" w:rsidR="001F7D24" w:rsidRPr="0007261C" w:rsidRDefault="001F7D24" w:rsidP="001F7D24">
      <w:pPr>
        <w:pStyle w:val="Normal12Italic"/>
        <w:rPr>
          <w:noProof w:val="0"/>
        </w:rPr>
      </w:pPr>
      <w:r w:rsidRPr="0007261C">
        <w:rPr>
          <w:noProof w:val="0"/>
        </w:rPr>
        <w:t>Zaradi varovanja javnega reda in notranje varnosti držav članic se je treba izogibati omejevanju trajanja obdobja pridržanja.</w:t>
      </w:r>
    </w:p>
    <w:p w14:paraId="0B47C4EC" w14:textId="77777777" w:rsidR="001F7D24" w:rsidRPr="0007261C" w:rsidRDefault="001F7D24" w:rsidP="001F7D24">
      <w:r w:rsidRPr="0007261C">
        <w:rPr>
          <w:rStyle w:val="HideTWBExt"/>
          <w:noProof w:val="0"/>
        </w:rPr>
        <w:t>&lt;/AmendB&gt;</w:t>
      </w:r>
    </w:p>
    <w:p w14:paraId="422D3FF0" w14:textId="5C0E1839"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99</w:t>
      </w:r>
      <w:r w:rsidRPr="0007261C">
        <w:rPr>
          <w:rStyle w:val="HideTWBExt"/>
          <w:b w:val="0"/>
          <w:noProof w:val="0"/>
        </w:rPr>
        <w:t>&lt;/NumAmB&gt;</w:t>
      </w:r>
    </w:p>
    <w:p w14:paraId="5CFABB5E" w14:textId="443C5FC2" w:rsidR="001F7D24" w:rsidRPr="0007261C" w:rsidRDefault="001F7D24" w:rsidP="001F7D24">
      <w:pPr>
        <w:pStyle w:val="NormalBold"/>
      </w:pPr>
      <w:r w:rsidRPr="0007261C">
        <w:rPr>
          <w:rStyle w:val="HideTWBExt"/>
          <w:b w:val="0"/>
          <w:noProof w:val="0"/>
        </w:rPr>
        <w:t>&lt;RepeatBlock-By&gt;&lt;Members&gt;</w:t>
      </w:r>
      <w:r w:rsidRPr="0007261C">
        <w:rPr>
          <w:color w:val="000000"/>
        </w:rPr>
        <w:t>Jussi Halla-aho</w:t>
      </w:r>
      <w:r w:rsidRPr="0007261C">
        <w:rPr>
          <w:rStyle w:val="HideTWBExt"/>
          <w:b w:val="0"/>
          <w:noProof w:val="0"/>
        </w:rPr>
        <w:t>&lt;/Members&gt;</w:t>
      </w:r>
    </w:p>
    <w:p w14:paraId="19F2F58B" w14:textId="77777777" w:rsidR="001F7D24" w:rsidRPr="0007261C" w:rsidRDefault="001F7D24" w:rsidP="001F7D24">
      <w:r w:rsidRPr="0007261C">
        <w:rPr>
          <w:rStyle w:val="HideTWBExt"/>
          <w:noProof w:val="0"/>
        </w:rPr>
        <w:t>&lt;/RepeatBlock-By&gt;</w:t>
      </w:r>
    </w:p>
    <w:p w14:paraId="18C29AA8" w14:textId="377C2208"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7CB3EB9B" w14:textId="77777777" w:rsidR="001F7D24" w:rsidRPr="0007261C" w:rsidRDefault="001F7D24" w:rsidP="001F7D24">
      <w:pPr>
        <w:pStyle w:val="NormalBold"/>
      </w:pPr>
      <w:r w:rsidRPr="0007261C">
        <w:rPr>
          <w:rStyle w:val="HideTWBExt"/>
          <w:b w:val="0"/>
          <w:noProof w:val="0"/>
        </w:rPr>
        <w:t>&lt;Article&gt;</w:t>
      </w:r>
      <w:r w:rsidRPr="0007261C">
        <w:t>Uvodna izjava 24</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68916064" w14:textId="77777777" w:rsidTr="00040247">
        <w:trPr>
          <w:jc w:val="center"/>
        </w:trPr>
        <w:tc>
          <w:tcPr>
            <w:tcW w:w="9752" w:type="dxa"/>
            <w:gridSpan w:val="2"/>
          </w:tcPr>
          <w:p w14:paraId="1D628B94" w14:textId="77777777" w:rsidR="001F7D24" w:rsidRPr="0007261C" w:rsidRDefault="001F7D24" w:rsidP="00040247">
            <w:pPr>
              <w:keepNext/>
            </w:pPr>
          </w:p>
        </w:tc>
      </w:tr>
      <w:tr w:rsidR="001F7D24" w:rsidRPr="0007261C" w14:paraId="35E72D38" w14:textId="77777777" w:rsidTr="00040247">
        <w:trPr>
          <w:jc w:val="center"/>
        </w:trPr>
        <w:tc>
          <w:tcPr>
            <w:tcW w:w="4876" w:type="dxa"/>
            <w:hideMark/>
          </w:tcPr>
          <w:p w14:paraId="2C2BBBF0" w14:textId="278AAC56" w:rsidR="001F7D24" w:rsidRPr="0007261C" w:rsidRDefault="001F7D24" w:rsidP="00040247">
            <w:pPr>
              <w:pStyle w:val="ColumnHeading"/>
              <w:keepNext/>
            </w:pPr>
            <w:r w:rsidRPr="0007261C">
              <w:rPr>
                <w:color w:val="000000"/>
              </w:rPr>
              <w:t>Besedilo, ki ga predlaga Komisija</w:t>
            </w:r>
          </w:p>
        </w:tc>
        <w:tc>
          <w:tcPr>
            <w:tcW w:w="4876" w:type="dxa"/>
            <w:hideMark/>
          </w:tcPr>
          <w:p w14:paraId="24D5B756" w14:textId="047D4184" w:rsidR="001F7D24" w:rsidRPr="0007261C" w:rsidRDefault="001F7D24" w:rsidP="00040247">
            <w:pPr>
              <w:pStyle w:val="ColumnHeading"/>
              <w:keepNext/>
            </w:pPr>
            <w:r w:rsidRPr="0007261C">
              <w:rPr>
                <w:color w:val="000000"/>
              </w:rPr>
              <w:t>Predlog spremembe</w:t>
            </w:r>
          </w:p>
        </w:tc>
      </w:tr>
      <w:tr w:rsidR="001F7D24" w:rsidRPr="0007261C" w14:paraId="5E974E9C" w14:textId="77777777" w:rsidTr="00040247">
        <w:trPr>
          <w:jc w:val="center"/>
        </w:trPr>
        <w:tc>
          <w:tcPr>
            <w:tcW w:w="4876" w:type="dxa"/>
            <w:hideMark/>
          </w:tcPr>
          <w:p w14:paraId="00BE820F" w14:textId="77777777" w:rsidR="001F7D24" w:rsidRPr="0007261C" w:rsidRDefault="001F7D24" w:rsidP="00040247">
            <w:pPr>
              <w:pStyle w:val="Normal6"/>
              <w:rPr>
                <w:b/>
                <w:i/>
              </w:rPr>
            </w:pPr>
            <w:r w:rsidRPr="0007261C">
              <w:t>(24)</w:t>
            </w:r>
            <w:r w:rsidRPr="0007261C">
              <w:rPr>
                <w:b/>
                <w:i/>
              </w:rPr>
              <w:tab/>
            </w:r>
            <w:r w:rsidRPr="0007261C">
              <w:t>Pridržani prosilci bi morali biti obravnavani s polnim spoštovanjem človeškega dostojanstva</w:t>
            </w:r>
            <w:r w:rsidRPr="0007261C">
              <w:rPr>
                <w:b/>
                <w:i/>
              </w:rPr>
              <w:t xml:space="preserve"> in njihov sprejem bi moral biti posebej oblikovan tako, da ustreza njihovim potrebam v tej situaciji</w:t>
            </w:r>
            <w:r w:rsidRPr="0007261C">
              <w:t>. Države članice bi morale zlasti zagotoviti, da se uporabljata člen 24 Listine Evropske unije o temeljnih pravicah in člen 37 Konvencije Združenih narodov o otrokovih pravicah iz leta 1989.</w:t>
            </w:r>
          </w:p>
        </w:tc>
        <w:tc>
          <w:tcPr>
            <w:tcW w:w="4876" w:type="dxa"/>
            <w:hideMark/>
          </w:tcPr>
          <w:p w14:paraId="27901C38" w14:textId="77777777" w:rsidR="001F7D24" w:rsidRPr="0007261C" w:rsidRDefault="001F7D24" w:rsidP="00040247">
            <w:pPr>
              <w:pStyle w:val="Normal6"/>
              <w:rPr>
                <w:b/>
                <w:i/>
                <w:szCs w:val="24"/>
              </w:rPr>
            </w:pPr>
            <w:r w:rsidRPr="0007261C">
              <w:t>(24)</w:t>
            </w:r>
            <w:r w:rsidRPr="0007261C">
              <w:rPr>
                <w:b/>
                <w:i/>
              </w:rPr>
              <w:tab/>
            </w:r>
            <w:r w:rsidRPr="0007261C">
              <w:t>Pridržani prosilci bi morali biti obravnavani s polnim spoštovanjem človeškega dostojanstva. Države članice bi morale zlasti zagotoviti, da se uporabljata člen 24 Listine Evropske unije o temeljnih pravicah in člen 37 Konvencije Združenih narodov o otrokovih pravicah iz leta 1989.</w:t>
            </w:r>
          </w:p>
        </w:tc>
      </w:tr>
    </w:tbl>
    <w:p w14:paraId="6DAF99D6"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04ADA321" w14:textId="1491AD9E"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1457CA2F" w14:textId="77777777" w:rsidR="001F7D24" w:rsidRPr="0007261C" w:rsidRDefault="001F7D24" w:rsidP="001F7D24">
      <w:pPr>
        <w:pStyle w:val="Normal12Italic"/>
        <w:rPr>
          <w:noProof w:val="0"/>
        </w:rPr>
      </w:pPr>
      <w:r w:rsidRPr="0007261C">
        <w:rPr>
          <w:noProof w:val="0"/>
        </w:rPr>
        <w:t>Ureditev posebnih pogojev za sprejem ljudi, ki so pridržani, državam članicam povzroča nepotrebno upravno breme.</w:t>
      </w:r>
    </w:p>
    <w:p w14:paraId="06F43276" w14:textId="77777777" w:rsidR="001F7D24" w:rsidRPr="0007261C" w:rsidRDefault="001F7D24" w:rsidP="001F7D24">
      <w:r w:rsidRPr="0007261C">
        <w:rPr>
          <w:rStyle w:val="HideTWBExt"/>
          <w:noProof w:val="0"/>
        </w:rPr>
        <w:t>&lt;/AmendB&gt;</w:t>
      </w:r>
    </w:p>
    <w:p w14:paraId="28B8F7EE" w14:textId="47A591C4"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100</w:t>
      </w:r>
      <w:r w:rsidRPr="0007261C">
        <w:rPr>
          <w:rStyle w:val="HideTWBExt"/>
          <w:b w:val="0"/>
          <w:noProof w:val="0"/>
        </w:rPr>
        <w:t>&lt;/NumAmB&gt;</w:t>
      </w:r>
    </w:p>
    <w:p w14:paraId="5B0C2E4A" w14:textId="21D7A8CB" w:rsidR="001F7D24" w:rsidRPr="0007261C" w:rsidRDefault="001F7D24" w:rsidP="001F7D24">
      <w:pPr>
        <w:pStyle w:val="NormalBold"/>
      </w:pPr>
      <w:r w:rsidRPr="0007261C">
        <w:rPr>
          <w:rStyle w:val="HideTWBExt"/>
          <w:b w:val="0"/>
          <w:noProof w:val="0"/>
        </w:rPr>
        <w:t>&lt;RepeatBlock-By&gt;&lt;Members&gt;</w:t>
      </w:r>
      <w:r w:rsidRPr="0007261C">
        <w:rPr>
          <w:color w:val="000000"/>
        </w:rPr>
        <w:t>Jussi Halla-aho</w:t>
      </w:r>
      <w:r w:rsidRPr="0007261C">
        <w:rPr>
          <w:rStyle w:val="HideTWBExt"/>
          <w:b w:val="0"/>
          <w:noProof w:val="0"/>
        </w:rPr>
        <w:t>&lt;/Members&gt;</w:t>
      </w:r>
    </w:p>
    <w:p w14:paraId="7D58BC00" w14:textId="77777777" w:rsidR="001F7D24" w:rsidRPr="0007261C" w:rsidRDefault="001F7D24" w:rsidP="001F7D24">
      <w:r w:rsidRPr="0007261C">
        <w:rPr>
          <w:rStyle w:val="HideTWBExt"/>
          <w:noProof w:val="0"/>
        </w:rPr>
        <w:t>&lt;/RepeatBlock-By&gt;</w:t>
      </w:r>
    </w:p>
    <w:p w14:paraId="50313426" w14:textId="6C5F6937"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0AAA823B" w14:textId="77777777" w:rsidR="001F7D24" w:rsidRPr="0007261C" w:rsidRDefault="001F7D24" w:rsidP="001F7D24">
      <w:pPr>
        <w:pStyle w:val="NormalBold"/>
      </w:pPr>
      <w:r w:rsidRPr="0007261C">
        <w:rPr>
          <w:rStyle w:val="HideTWBExt"/>
          <w:b w:val="0"/>
          <w:noProof w:val="0"/>
        </w:rPr>
        <w:t>&lt;Article&gt;</w:t>
      </w:r>
      <w:r w:rsidRPr="0007261C">
        <w:t>Uvodna izjava 28</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63649B4F" w14:textId="77777777" w:rsidTr="00040247">
        <w:trPr>
          <w:jc w:val="center"/>
        </w:trPr>
        <w:tc>
          <w:tcPr>
            <w:tcW w:w="9752" w:type="dxa"/>
            <w:gridSpan w:val="2"/>
          </w:tcPr>
          <w:p w14:paraId="4A52BE8A" w14:textId="77777777" w:rsidR="001F7D24" w:rsidRPr="0007261C" w:rsidRDefault="001F7D24" w:rsidP="00040247">
            <w:pPr>
              <w:keepNext/>
            </w:pPr>
          </w:p>
        </w:tc>
      </w:tr>
      <w:tr w:rsidR="001F7D24" w:rsidRPr="0007261C" w14:paraId="51594D8E" w14:textId="77777777" w:rsidTr="00040247">
        <w:trPr>
          <w:jc w:val="center"/>
        </w:trPr>
        <w:tc>
          <w:tcPr>
            <w:tcW w:w="4876" w:type="dxa"/>
            <w:hideMark/>
          </w:tcPr>
          <w:p w14:paraId="25A7041C" w14:textId="15F3EA80" w:rsidR="001F7D24" w:rsidRPr="0007261C" w:rsidRDefault="001F7D24" w:rsidP="00040247">
            <w:pPr>
              <w:pStyle w:val="ColumnHeading"/>
              <w:keepNext/>
            </w:pPr>
            <w:r w:rsidRPr="0007261C">
              <w:rPr>
                <w:color w:val="000000"/>
              </w:rPr>
              <w:t>Besedilo, ki ga predlaga Komisija</w:t>
            </w:r>
          </w:p>
        </w:tc>
        <w:tc>
          <w:tcPr>
            <w:tcW w:w="4876" w:type="dxa"/>
            <w:hideMark/>
          </w:tcPr>
          <w:p w14:paraId="13557AEB" w14:textId="1712E3C3" w:rsidR="001F7D24" w:rsidRPr="0007261C" w:rsidRDefault="001F7D24" w:rsidP="00040247">
            <w:pPr>
              <w:pStyle w:val="ColumnHeading"/>
              <w:keepNext/>
            </w:pPr>
            <w:r w:rsidRPr="0007261C">
              <w:rPr>
                <w:color w:val="000000"/>
              </w:rPr>
              <w:t>Predlog spremembe</w:t>
            </w:r>
          </w:p>
        </w:tc>
      </w:tr>
      <w:tr w:rsidR="001F7D24" w:rsidRPr="0007261C" w14:paraId="56C9D10E" w14:textId="77777777" w:rsidTr="00040247">
        <w:trPr>
          <w:jc w:val="center"/>
        </w:trPr>
        <w:tc>
          <w:tcPr>
            <w:tcW w:w="4876" w:type="dxa"/>
            <w:hideMark/>
          </w:tcPr>
          <w:p w14:paraId="6A0125A9" w14:textId="77777777" w:rsidR="001F7D24" w:rsidRPr="0007261C" w:rsidRDefault="001F7D24" w:rsidP="00040247">
            <w:pPr>
              <w:pStyle w:val="Normal6"/>
              <w:rPr>
                <w:b/>
                <w:i/>
              </w:rPr>
            </w:pPr>
            <w:r w:rsidRPr="0007261C">
              <w:t>(28)</w:t>
            </w:r>
            <w:r w:rsidRPr="0007261C">
              <w:rPr>
                <w:b/>
                <w:i/>
              </w:rPr>
              <w:tab/>
            </w:r>
            <w:r w:rsidRPr="0007261C">
              <w:t>Države članice bi morale pri odločanju o nastanitvi ustrezno upoštevati največjo korist otroka, pa tudi posebne okoliščine vsakega prosilca, ki je odvisen od družinskih članov</w:t>
            </w:r>
            <w:r w:rsidRPr="0007261C">
              <w:rPr>
                <w:b/>
                <w:i/>
              </w:rPr>
              <w:t xml:space="preserve"> ali drugih bližnjih sorodnikov</w:t>
            </w:r>
            <w:r w:rsidRPr="0007261C">
              <w:t>,</w:t>
            </w:r>
            <w:r w:rsidRPr="0007261C">
              <w:rPr>
                <w:b/>
                <w:i/>
              </w:rPr>
              <w:t xml:space="preserve"> kot so neporočeni mladoletni bratje ali sestre,</w:t>
            </w:r>
            <w:r w:rsidRPr="0007261C">
              <w:t xml:space="preserve"> ki so že v državi članici.</w:t>
            </w:r>
          </w:p>
        </w:tc>
        <w:tc>
          <w:tcPr>
            <w:tcW w:w="4876" w:type="dxa"/>
            <w:hideMark/>
          </w:tcPr>
          <w:p w14:paraId="490EC5DF" w14:textId="77777777" w:rsidR="001F7D24" w:rsidRPr="0007261C" w:rsidRDefault="001F7D24" w:rsidP="00040247">
            <w:pPr>
              <w:pStyle w:val="Normal6"/>
              <w:rPr>
                <w:b/>
                <w:i/>
                <w:szCs w:val="24"/>
              </w:rPr>
            </w:pPr>
            <w:r w:rsidRPr="0007261C">
              <w:t>(28)</w:t>
            </w:r>
            <w:r w:rsidRPr="0007261C">
              <w:rPr>
                <w:b/>
                <w:i/>
              </w:rPr>
              <w:tab/>
            </w:r>
            <w:r w:rsidRPr="0007261C">
              <w:t>Države članice bi morale pri odločanju o nastanitvi ustrezno upoštevati največjo korist otroka, pa tudi posebne okoliščine vsakega prosilca, ki je odvisen od družinskih članov, ki so že v državi članici.</w:t>
            </w:r>
          </w:p>
        </w:tc>
      </w:tr>
    </w:tbl>
    <w:p w14:paraId="1765E626"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3B3AEE09" w14:textId="73B93E7F"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5ECAABE1" w14:textId="77777777" w:rsidR="001F7D24" w:rsidRPr="0007261C" w:rsidRDefault="001F7D24" w:rsidP="001F7D24">
      <w:pPr>
        <w:pStyle w:val="Normal12Italic"/>
        <w:rPr>
          <w:noProof w:val="0"/>
        </w:rPr>
      </w:pPr>
      <w:r w:rsidRPr="0007261C">
        <w:rPr>
          <w:noProof w:val="0"/>
        </w:rPr>
        <w:t>Obseg družinskih članov se ne sme širiti.</w:t>
      </w:r>
    </w:p>
    <w:p w14:paraId="2030C410" w14:textId="77777777" w:rsidR="001F7D24" w:rsidRPr="0007261C" w:rsidRDefault="001F7D24" w:rsidP="001F7D24">
      <w:r w:rsidRPr="0007261C">
        <w:rPr>
          <w:rStyle w:val="HideTWBExt"/>
          <w:noProof w:val="0"/>
        </w:rPr>
        <w:t>&lt;/AmendB&gt;</w:t>
      </w:r>
    </w:p>
    <w:p w14:paraId="3B1D6140" w14:textId="315613A1"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101</w:t>
      </w:r>
      <w:r w:rsidRPr="0007261C">
        <w:rPr>
          <w:rStyle w:val="HideTWBExt"/>
          <w:b w:val="0"/>
          <w:noProof w:val="0"/>
        </w:rPr>
        <w:t>&lt;/NumAmB&gt;</w:t>
      </w:r>
    </w:p>
    <w:p w14:paraId="7128A2D9" w14:textId="18B0C373" w:rsidR="001F7D24" w:rsidRPr="0007261C" w:rsidRDefault="001F7D24" w:rsidP="001F7D24">
      <w:pPr>
        <w:pStyle w:val="NormalBold"/>
      </w:pPr>
      <w:r w:rsidRPr="0007261C">
        <w:rPr>
          <w:rStyle w:val="HideTWBExt"/>
          <w:b w:val="0"/>
          <w:noProof w:val="0"/>
        </w:rPr>
        <w:t>&lt;RepeatBlock-By&gt;&lt;Members&gt;</w:t>
      </w:r>
      <w:r w:rsidRPr="0007261C">
        <w:rPr>
          <w:color w:val="000000"/>
        </w:rPr>
        <w:t>Jussi Halla-aho</w:t>
      </w:r>
      <w:r w:rsidRPr="0007261C">
        <w:rPr>
          <w:rStyle w:val="HideTWBExt"/>
          <w:b w:val="0"/>
          <w:noProof w:val="0"/>
        </w:rPr>
        <w:t>&lt;/Members&gt;</w:t>
      </w:r>
    </w:p>
    <w:p w14:paraId="3EFC4D6D" w14:textId="77777777" w:rsidR="001F7D24" w:rsidRPr="0007261C" w:rsidRDefault="001F7D24" w:rsidP="001F7D24">
      <w:r w:rsidRPr="0007261C">
        <w:rPr>
          <w:rStyle w:val="HideTWBExt"/>
          <w:noProof w:val="0"/>
        </w:rPr>
        <w:t>&lt;/RepeatBlock-By&gt;</w:t>
      </w:r>
    </w:p>
    <w:p w14:paraId="70332C55" w14:textId="6934D136"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76389BA2" w14:textId="77777777" w:rsidR="001F7D24" w:rsidRPr="0007261C" w:rsidRDefault="001F7D24" w:rsidP="001F7D24">
      <w:pPr>
        <w:pStyle w:val="NormalBold"/>
      </w:pPr>
      <w:r w:rsidRPr="0007261C">
        <w:rPr>
          <w:rStyle w:val="HideTWBExt"/>
          <w:b w:val="0"/>
          <w:noProof w:val="0"/>
        </w:rPr>
        <w:t>&lt;Article&gt;</w:t>
      </w:r>
      <w:r w:rsidRPr="0007261C">
        <w:t>Uvodna izjava 30</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3E9A9026" w14:textId="77777777" w:rsidTr="00040247">
        <w:trPr>
          <w:jc w:val="center"/>
        </w:trPr>
        <w:tc>
          <w:tcPr>
            <w:tcW w:w="9752" w:type="dxa"/>
            <w:gridSpan w:val="2"/>
          </w:tcPr>
          <w:p w14:paraId="74B77F46" w14:textId="77777777" w:rsidR="001F7D24" w:rsidRPr="0007261C" w:rsidRDefault="001F7D24" w:rsidP="00040247">
            <w:pPr>
              <w:keepNext/>
            </w:pPr>
          </w:p>
        </w:tc>
      </w:tr>
      <w:tr w:rsidR="001F7D24" w:rsidRPr="0007261C" w14:paraId="72E86C0B" w14:textId="77777777" w:rsidTr="00040247">
        <w:trPr>
          <w:jc w:val="center"/>
        </w:trPr>
        <w:tc>
          <w:tcPr>
            <w:tcW w:w="4876" w:type="dxa"/>
            <w:hideMark/>
          </w:tcPr>
          <w:p w14:paraId="4A98D50D" w14:textId="1AE51F63" w:rsidR="001F7D24" w:rsidRPr="0007261C" w:rsidRDefault="001F7D24" w:rsidP="00040247">
            <w:pPr>
              <w:pStyle w:val="ColumnHeading"/>
              <w:keepNext/>
            </w:pPr>
            <w:r w:rsidRPr="0007261C">
              <w:rPr>
                <w:color w:val="000000"/>
              </w:rPr>
              <w:t>Besedilo, ki ga predlaga Komisija</w:t>
            </w:r>
          </w:p>
        </w:tc>
        <w:tc>
          <w:tcPr>
            <w:tcW w:w="4876" w:type="dxa"/>
            <w:hideMark/>
          </w:tcPr>
          <w:p w14:paraId="643225FE" w14:textId="7236F178" w:rsidR="001F7D24" w:rsidRPr="0007261C" w:rsidRDefault="001F7D24" w:rsidP="00040247">
            <w:pPr>
              <w:pStyle w:val="ColumnHeading"/>
              <w:keepNext/>
            </w:pPr>
            <w:r w:rsidRPr="0007261C">
              <w:rPr>
                <w:color w:val="000000"/>
              </w:rPr>
              <w:t>Predlog spremembe</w:t>
            </w:r>
          </w:p>
        </w:tc>
      </w:tr>
      <w:tr w:rsidR="001F7D24" w:rsidRPr="0007261C" w14:paraId="7A2B78FD" w14:textId="77777777" w:rsidTr="00040247">
        <w:trPr>
          <w:jc w:val="center"/>
        </w:trPr>
        <w:tc>
          <w:tcPr>
            <w:tcW w:w="4876" w:type="dxa"/>
            <w:hideMark/>
          </w:tcPr>
          <w:p w14:paraId="5985DBFA" w14:textId="77777777" w:rsidR="001F7D24" w:rsidRPr="0007261C" w:rsidRDefault="001F7D24" w:rsidP="00040247">
            <w:pPr>
              <w:pStyle w:val="Normal6"/>
              <w:rPr>
                <w:b/>
                <w:i/>
              </w:rPr>
            </w:pPr>
            <w:r w:rsidRPr="0007261C">
              <w:t>(30)</w:t>
            </w:r>
            <w:r w:rsidRPr="0007261C">
              <w:rPr>
                <w:b/>
                <w:i/>
              </w:rPr>
              <w:tab/>
            </w:r>
            <w:r w:rsidRPr="0007261C">
              <w:t>Pri uporabi te direktive bi si morale države članice prizadevati za zagotovitev celovitega upoštevanja načel največje koristi otroka in enotnosti družine v skladu z Listino Evropske unije o temeljnih pravicah, Konvencijo Združenih narodov o otrokovih pravicah iz leta 1989 in Evropsko konvencijo o varstvu človekovih pravic in temeljnih svoboščin.</w:t>
            </w:r>
            <w:r w:rsidRPr="0007261C">
              <w:rPr>
                <w:b/>
                <w:i/>
              </w:rPr>
              <w:t xml:space="preserve"> Pogoji za sprejem morajo biti prilagojeni posebnim okoliščinam mladoletnikov, bodisi brez spremstva bodisi v okviru družin, pri čemer je treba ustrezno upoštevati njihovo varnost ter fizično in čustveno oskrbo ter pogoje zagotoviti na način, ki spodbuja njihov splošni razvoj.</w:t>
            </w:r>
          </w:p>
        </w:tc>
        <w:tc>
          <w:tcPr>
            <w:tcW w:w="4876" w:type="dxa"/>
            <w:hideMark/>
          </w:tcPr>
          <w:p w14:paraId="7F54FAEE" w14:textId="77777777" w:rsidR="001F7D24" w:rsidRPr="0007261C" w:rsidRDefault="001F7D24" w:rsidP="00040247">
            <w:pPr>
              <w:pStyle w:val="Normal6"/>
              <w:rPr>
                <w:b/>
                <w:i/>
                <w:szCs w:val="24"/>
              </w:rPr>
            </w:pPr>
            <w:r w:rsidRPr="0007261C">
              <w:t>(30)</w:t>
            </w:r>
            <w:r w:rsidRPr="0007261C">
              <w:rPr>
                <w:b/>
                <w:i/>
              </w:rPr>
              <w:tab/>
            </w:r>
            <w:r w:rsidRPr="0007261C">
              <w:t>Pri uporabi te direktive bi si morale države članice prizadevati za zagotovitev celovitega upoštevanja načel največje koristi otroka in enotnosti družine v skladu z Listino Evropske unije o temeljnih pravicah, Konvencijo Združenih narodov o otrokovih pravicah iz leta 1989 in Evropsko konvencijo o varstvu človekovih pravic in temeljnih svoboščin.</w:t>
            </w:r>
          </w:p>
        </w:tc>
      </w:tr>
    </w:tbl>
    <w:p w14:paraId="70CD7DEA"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16646B87" w14:textId="77777777" w:rsidR="001F7D24" w:rsidRPr="0007261C" w:rsidRDefault="001F7D24" w:rsidP="001F7D24">
      <w:r w:rsidRPr="0007261C">
        <w:rPr>
          <w:rStyle w:val="HideTWBExt"/>
          <w:noProof w:val="0"/>
        </w:rPr>
        <w:t>&lt;/AmendB&gt;</w:t>
      </w:r>
    </w:p>
    <w:p w14:paraId="02B789A5" w14:textId="51F4D098"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102</w:t>
      </w:r>
      <w:r w:rsidRPr="0007261C">
        <w:rPr>
          <w:rStyle w:val="HideTWBExt"/>
          <w:b w:val="0"/>
          <w:noProof w:val="0"/>
        </w:rPr>
        <w:t>&lt;/NumAmB&gt;</w:t>
      </w:r>
    </w:p>
    <w:p w14:paraId="562839E9" w14:textId="0836640A" w:rsidR="001F7D24" w:rsidRPr="0007261C" w:rsidRDefault="001F7D24" w:rsidP="001F7D24">
      <w:pPr>
        <w:pStyle w:val="NormalBold"/>
      </w:pPr>
      <w:r w:rsidRPr="0007261C">
        <w:rPr>
          <w:rStyle w:val="HideTWBExt"/>
          <w:b w:val="0"/>
          <w:noProof w:val="0"/>
        </w:rPr>
        <w:t>&lt;RepeatBlock-By&gt;&lt;Members&gt;</w:t>
      </w:r>
      <w:r w:rsidRPr="0007261C">
        <w:rPr>
          <w:color w:val="000000"/>
        </w:rPr>
        <w:t>Bodil Valero</w:t>
      </w:r>
      <w:r w:rsidRPr="0007261C">
        <w:rPr>
          <w:rStyle w:val="HideTWBExt"/>
          <w:b w:val="0"/>
          <w:noProof w:val="0"/>
        </w:rPr>
        <w:t>&lt;/Members&gt;</w:t>
      </w:r>
    </w:p>
    <w:p w14:paraId="6042779C" w14:textId="77777777" w:rsidR="001F7D24" w:rsidRPr="0007261C" w:rsidRDefault="001F7D24" w:rsidP="001F7D24">
      <w:r w:rsidRPr="0007261C">
        <w:rPr>
          <w:rStyle w:val="HideTWBExt"/>
          <w:noProof w:val="0"/>
        </w:rPr>
        <w:t>&lt;AuNomDe&gt;</w:t>
      </w:r>
      <w:r w:rsidRPr="0007261C">
        <w:rPr>
          <w:rStyle w:val="HideTWBInt"/>
        </w:rPr>
        <w:t>{Verts/ALE}</w:t>
      </w:r>
      <w:r w:rsidRPr="0007261C">
        <w:t>v imenu skupine Verts/ALE</w:t>
      </w:r>
      <w:r w:rsidRPr="0007261C">
        <w:rPr>
          <w:rStyle w:val="HideTWBExt"/>
          <w:noProof w:val="0"/>
        </w:rPr>
        <w:t>&lt;/AuNomDe&gt;</w:t>
      </w:r>
    </w:p>
    <w:p w14:paraId="70F395F4" w14:textId="77777777" w:rsidR="001F7D24" w:rsidRPr="0007261C" w:rsidRDefault="001F7D24" w:rsidP="001F7D24">
      <w:r w:rsidRPr="0007261C">
        <w:rPr>
          <w:rStyle w:val="HideTWBExt"/>
          <w:noProof w:val="0"/>
        </w:rPr>
        <w:t>&lt;/RepeatBlock-By&gt;</w:t>
      </w:r>
    </w:p>
    <w:p w14:paraId="4BCC9C43" w14:textId="0A1DA210"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0393A277" w14:textId="77777777" w:rsidR="001F7D24" w:rsidRPr="0007261C" w:rsidRDefault="001F7D24" w:rsidP="001F7D24">
      <w:pPr>
        <w:pStyle w:val="NormalBold"/>
      </w:pPr>
      <w:r w:rsidRPr="0007261C">
        <w:rPr>
          <w:rStyle w:val="HideTWBExt"/>
          <w:b w:val="0"/>
          <w:noProof w:val="0"/>
        </w:rPr>
        <w:t>&lt;Article&gt;</w:t>
      </w:r>
      <w:r w:rsidRPr="0007261C">
        <w:t>Uvodna izjava 30</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2991A451" w14:textId="77777777" w:rsidTr="00040247">
        <w:trPr>
          <w:jc w:val="center"/>
        </w:trPr>
        <w:tc>
          <w:tcPr>
            <w:tcW w:w="9752" w:type="dxa"/>
            <w:gridSpan w:val="2"/>
          </w:tcPr>
          <w:p w14:paraId="51CC66D4" w14:textId="77777777" w:rsidR="001F7D24" w:rsidRPr="0007261C" w:rsidRDefault="001F7D24" w:rsidP="00040247">
            <w:pPr>
              <w:keepNext/>
            </w:pPr>
          </w:p>
        </w:tc>
      </w:tr>
      <w:tr w:rsidR="001F7D24" w:rsidRPr="0007261C" w14:paraId="3995FCC3" w14:textId="77777777" w:rsidTr="00040247">
        <w:trPr>
          <w:jc w:val="center"/>
        </w:trPr>
        <w:tc>
          <w:tcPr>
            <w:tcW w:w="4876" w:type="dxa"/>
            <w:hideMark/>
          </w:tcPr>
          <w:p w14:paraId="53596DF9" w14:textId="47681A97" w:rsidR="001F7D24" w:rsidRPr="0007261C" w:rsidRDefault="001F7D24" w:rsidP="00040247">
            <w:pPr>
              <w:pStyle w:val="ColumnHeading"/>
              <w:keepNext/>
            </w:pPr>
            <w:r w:rsidRPr="0007261C">
              <w:rPr>
                <w:color w:val="000000"/>
              </w:rPr>
              <w:t>Besedilo, ki ga predlaga Komisija</w:t>
            </w:r>
          </w:p>
        </w:tc>
        <w:tc>
          <w:tcPr>
            <w:tcW w:w="4876" w:type="dxa"/>
            <w:hideMark/>
          </w:tcPr>
          <w:p w14:paraId="28DCCC4A" w14:textId="0BD068F4" w:rsidR="001F7D24" w:rsidRPr="0007261C" w:rsidRDefault="001F7D24" w:rsidP="00040247">
            <w:pPr>
              <w:pStyle w:val="ColumnHeading"/>
              <w:keepNext/>
            </w:pPr>
            <w:r w:rsidRPr="0007261C">
              <w:rPr>
                <w:color w:val="000000"/>
              </w:rPr>
              <w:t>Predlog spremembe</w:t>
            </w:r>
          </w:p>
        </w:tc>
      </w:tr>
      <w:tr w:rsidR="001F7D24" w:rsidRPr="0007261C" w14:paraId="1A084807" w14:textId="77777777" w:rsidTr="00040247">
        <w:trPr>
          <w:jc w:val="center"/>
        </w:trPr>
        <w:tc>
          <w:tcPr>
            <w:tcW w:w="4876" w:type="dxa"/>
            <w:hideMark/>
          </w:tcPr>
          <w:p w14:paraId="4A0EA26D" w14:textId="77777777" w:rsidR="001F7D24" w:rsidRPr="0007261C" w:rsidRDefault="001F7D24" w:rsidP="00040247">
            <w:pPr>
              <w:pStyle w:val="Normal6"/>
              <w:rPr>
                <w:b/>
                <w:i/>
              </w:rPr>
            </w:pPr>
            <w:r w:rsidRPr="0007261C">
              <w:t>(30)</w:t>
            </w:r>
            <w:r w:rsidRPr="0007261C">
              <w:rPr>
                <w:b/>
                <w:i/>
              </w:rPr>
              <w:tab/>
            </w:r>
            <w:r w:rsidRPr="0007261C">
              <w:t>Pri uporabi te direktive bi si morale države članice prizadevati za zagotovitev celovitega upoštevanja načel največje koristi otroka in enotnosti družine v skladu z Listino Evropske unije o temeljnih pravicah, Konvencijo Združenih narodov o otrokovih pravicah iz leta 1989 in Evropsko konvencijo o varstvu človekovih pravic in temeljnih svoboščin. Pogoji za sprejem morajo biti prilagojeni posebnim okoliščinam mladoletnikov, bodisi brez spremstva bodisi v okviru družin, pri čemer je treba ustrezno upoštevati njihovo varnost ter fizično in čustveno oskrbo ter pogoje zagotoviti na način, ki spodbuja njihov splošni razvoj.</w:t>
            </w:r>
          </w:p>
        </w:tc>
        <w:tc>
          <w:tcPr>
            <w:tcW w:w="4876" w:type="dxa"/>
            <w:hideMark/>
          </w:tcPr>
          <w:p w14:paraId="2E7A046B" w14:textId="28155BF8" w:rsidR="001F7D24" w:rsidRPr="0007261C" w:rsidRDefault="001F7D24" w:rsidP="00040247">
            <w:pPr>
              <w:pStyle w:val="Normal6"/>
              <w:rPr>
                <w:b/>
                <w:i/>
                <w:szCs w:val="24"/>
              </w:rPr>
            </w:pPr>
            <w:r w:rsidRPr="0007261C">
              <w:t>(30)</w:t>
            </w:r>
            <w:r w:rsidRPr="0007261C">
              <w:rPr>
                <w:b/>
                <w:i/>
              </w:rPr>
              <w:tab/>
            </w:r>
            <w:r w:rsidRPr="0007261C">
              <w:t>Pri uporabi te direktive bi si morale države članice prizadevati za zagotovitev celovitega upoštevanja načel največje koristi otroka in enotnosti družine v skladu z Listino Evropske unije o temeljnih pravicah, Konvencijo Združenih narodov o otrokovih pravicah iz leta 1989 in Evropsko konvencijo o varstvu človekovih pravic in temeljnih svoboščin. Pogoji za sprejem morajo biti prilagojeni posebnim okoliščinam mladoletnikov, bodisi brez spremstva bodisi v okviru družin, pri čemer je treba ustrezno upoštevati njihovo varnost ter fizično in čustveno oskrbo ter pogoje zagotoviti na način, ki spodbuja njihov splošni razvoj.</w:t>
            </w:r>
            <w:r w:rsidRPr="0007261C">
              <w:rPr>
                <w:b/>
                <w:i/>
              </w:rPr>
              <w:t xml:space="preserve"> Pridržanje otrok brez spremstva ali v družinah ni nikoli v največjo korist otroka, </w:t>
            </w:r>
            <w:r w:rsidR="001C48ED" w:rsidRPr="0007261C">
              <w:rPr>
                <w:b/>
                <w:i/>
              </w:rPr>
              <w:t xml:space="preserve">temveč </w:t>
            </w:r>
            <w:r w:rsidRPr="0007261C">
              <w:rPr>
                <w:b/>
                <w:i/>
              </w:rPr>
              <w:t>vedno pomeni kršitev otrokovih pravic in je torej prepovedano.</w:t>
            </w:r>
          </w:p>
        </w:tc>
      </w:tr>
    </w:tbl>
    <w:p w14:paraId="4ABFEF23"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4045ED34" w14:textId="5B4DE4E4"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55A9B569" w14:textId="77777777" w:rsidR="001F7D24" w:rsidRPr="0007261C" w:rsidRDefault="001F7D24" w:rsidP="001F7D24">
      <w:pPr>
        <w:pStyle w:val="Normal12Italic"/>
        <w:rPr>
          <w:noProof w:val="0"/>
        </w:rPr>
      </w:pPr>
      <w:r w:rsidRPr="0007261C">
        <w:rPr>
          <w:noProof w:val="0"/>
        </w:rPr>
        <w:t>Amendments aimed at prohibiting detention of children are inextricably linked to admissible amendments under the draft report aiming to strengthen the conditions related to the deprivation of personal freedom, and also to enhance the provisions related to the treatment of vulnerable persons including children.The UN CRC, UNHCR and UNICEF have clarified that children, whether unaccompanied, separated, or together with their parents or other caregivers, should never be detained for immigration purposes, irrespective of their legal/migration status or that of their parents, and that detention can never be justified as in a child’s best interests. See:UNHCR's position regarding the detention of refugee and migrant children in the migration context, January 2017, p. 2; UNHCR 2012 Detention Guidelines, paragraph 51. References to the application of Art.37(b), “exceptional circumstances / measure of last resort”, are not appropriate for cases of detention of any child for immigration related purposes. It is understood from the commentaries of the UN CRC, that while Art. 37 (b) may apply in other contexts (such as in cases of children in conflict with the law – CRC/C/GC/10), its application to detention in the immigration context would be in conflict with the principle of best interests of the child. See also: CRC/GC/2005/6) – para. 61;UN CRC, Report on the 2012 DGD: The rights of all children in the context of international migration – para.78: "The detention of a child because of their or their parent’s migration status constitutes a child rights violation and always contravenes the principle of the best interests of the child. In this light, States should expeditiously and completely cease the detention of children on the basis of their immigration status.”; UN SR on Torture, 5 March 2015 (A/HRC/28/68) – para. 80.</w:t>
      </w:r>
    </w:p>
    <w:p w14:paraId="6AA16EF5" w14:textId="77777777" w:rsidR="001F7D24" w:rsidRPr="0007261C" w:rsidRDefault="001F7D24" w:rsidP="001F7D24">
      <w:r w:rsidRPr="0007261C">
        <w:rPr>
          <w:rStyle w:val="HideTWBExt"/>
          <w:noProof w:val="0"/>
        </w:rPr>
        <w:t>&lt;/AmendB&gt;</w:t>
      </w:r>
    </w:p>
    <w:p w14:paraId="7CA00B7D" w14:textId="41830145"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103</w:t>
      </w:r>
      <w:r w:rsidRPr="0007261C">
        <w:rPr>
          <w:rStyle w:val="HideTWBExt"/>
          <w:b w:val="0"/>
          <w:noProof w:val="0"/>
        </w:rPr>
        <w:t>&lt;/NumAmB&gt;</w:t>
      </w:r>
    </w:p>
    <w:p w14:paraId="22E5C541" w14:textId="5BA253E5" w:rsidR="001F7D24" w:rsidRPr="0007261C" w:rsidRDefault="001F7D24" w:rsidP="001F7D24">
      <w:pPr>
        <w:pStyle w:val="NormalBold"/>
      </w:pPr>
      <w:r w:rsidRPr="0007261C">
        <w:rPr>
          <w:rStyle w:val="HideTWBExt"/>
          <w:b w:val="0"/>
          <w:noProof w:val="0"/>
        </w:rPr>
        <w:t>&lt;RepeatBlock-By&gt;&lt;Members&gt;</w:t>
      </w:r>
      <w:r w:rsidRPr="0007261C">
        <w:rPr>
          <w:color w:val="000000"/>
        </w:rPr>
        <w:t>Udo Voigt</w:t>
      </w:r>
      <w:r w:rsidRPr="0007261C">
        <w:rPr>
          <w:rStyle w:val="HideTWBExt"/>
          <w:b w:val="0"/>
          <w:noProof w:val="0"/>
        </w:rPr>
        <w:t>&lt;/Members&gt;</w:t>
      </w:r>
    </w:p>
    <w:p w14:paraId="63CD186A" w14:textId="77777777" w:rsidR="001F7D24" w:rsidRPr="0007261C" w:rsidRDefault="001F7D24" w:rsidP="001F7D24">
      <w:r w:rsidRPr="0007261C">
        <w:rPr>
          <w:rStyle w:val="HideTWBExt"/>
          <w:noProof w:val="0"/>
        </w:rPr>
        <w:t>&lt;/RepeatBlock-By&gt;</w:t>
      </w:r>
    </w:p>
    <w:p w14:paraId="4E2E977D" w14:textId="48F33EDC"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6C766F59" w14:textId="77777777" w:rsidR="001F7D24" w:rsidRPr="0007261C" w:rsidRDefault="001F7D24" w:rsidP="001F7D24">
      <w:pPr>
        <w:pStyle w:val="NormalBold"/>
      </w:pPr>
      <w:r w:rsidRPr="0007261C">
        <w:rPr>
          <w:rStyle w:val="HideTWBExt"/>
          <w:b w:val="0"/>
          <w:noProof w:val="0"/>
        </w:rPr>
        <w:t>&lt;Article&gt;</w:t>
      </w:r>
      <w:r w:rsidRPr="0007261C">
        <w:t>Uvodna izjava 31</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4424F896" w14:textId="77777777" w:rsidTr="00040247">
        <w:trPr>
          <w:jc w:val="center"/>
        </w:trPr>
        <w:tc>
          <w:tcPr>
            <w:tcW w:w="9752" w:type="dxa"/>
            <w:gridSpan w:val="2"/>
          </w:tcPr>
          <w:p w14:paraId="169A9A7A" w14:textId="77777777" w:rsidR="001F7D24" w:rsidRPr="0007261C" w:rsidRDefault="001F7D24" w:rsidP="00040247">
            <w:pPr>
              <w:keepNext/>
            </w:pPr>
          </w:p>
        </w:tc>
      </w:tr>
      <w:tr w:rsidR="001F7D24" w:rsidRPr="0007261C" w14:paraId="6EBE5DC8" w14:textId="77777777" w:rsidTr="00040247">
        <w:trPr>
          <w:jc w:val="center"/>
        </w:trPr>
        <w:tc>
          <w:tcPr>
            <w:tcW w:w="4876" w:type="dxa"/>
            <w:hideMark/>
          </w:tcPr>
          <w:p w14:paraId="59616A28" w14:textId="66BEB830" w:rsidR="001F7D24" w:rsidRPr="0007261C" w:rsidRDefault="001F7D24" w:rsidP="00040247">
            <w:pPr>
              <w:pStyle w:val="ColumnHeading"/>
              <w:keepNext/>
            </w:pPr>
            <w:r w:rsidRPr="0007261C">
              <w:rPr>
                <w:color w:val="000000"/>
              </w:rPr>
              <w:t>Besedilo, ki ga predlaga Komisija</w:t>
            </w:r>
          </w:p>
        </w:tc>
        <w:tc>
          <w:tcPr>
            <w:tcW w:w="4876" w:type="dxa"/>
            <w:hideMark/>
          </w:tcPr>
          <w:p w14:paraId="09326E4E" w14:textId="31E78F4B" w:rsidR="001F7D24" w:rsidRPr="0007261C" w:rsidRDefault="001F7D24" w:rsidP="00040247">
            <w:pPr>
              <w:pStyle w:val="ColumnHeading"/>
              <w:keepNext/>
            </w:pPr>
            <w:r w:rsidRPr="0007261C">
              <w:rPr>
                <w:color w:val="000000"/>
              </w:rPr>
              <w:t>Predlog spremembe</w:t>
            </w:r>
          </w:p>
        </w:tc>
      </w:tr>
      <w:tr w:rsidR="001F7D24" w:rsidRPr="0007261C" w14:paraId="2B4EF748" w14:textId="77777777" w:rsidTr="00040247">
        <w:trPr>
          <w:jc w:val="center"/>
        </w:trPr>
        <w:tc>
          <w:tcPr>
            <w:tcW w:w="4876" w:type="dxa"/>
            <w:hideMark/>
          </w:tcPr>
          <w:p w14:paraId="1820AB62" w14:textId="77777777" w:rsidR="001F7D24" w:rsidRPr="0007261C" w:rsidRDefault="001F7D24" w:rsidP="00040247">
            <w:pPr>
              <w:pStyle w:val="Normal6"/>
              <w:rPr>
                <w:b/>
                <w:i/>
              </w:rPr>
            </w:pPr>
            <w:r w:rsidRPr="0007261C">
              <w:t>(31)</w:t>
            </w:r>
            <w:r w:rsidRPr="0007261C">
              <w:rPr>
                <w:b/>
                <w:i/>
              </w:rPr>
              <w:tab/>
            </w:r>
            <w:r w:rsidRPr="0007261C">
              <w:t>Države članice bi morale zagotoviti, da imajo prosilci potrebno zdravstveno varstvo, ki vključuje</w:t>
            </w:r>
            <w:r w:rsidRPr="0007261C">
              <w:rPr>
                <w:b/>
                <w:i/>
              </w:rPr>
              <w:t xml:space="preserve"> vsaj</w:t>
            </w:r>
            <w:r w:rsidRPr="0007261C">
              <w:t xml:space="preserve"> nujno zdravstveno oskrbo in osnovno zdravljenje bolezni</w:t>
            </w:r>
            <w:r w:rsidRPr="0007261C">
              <w:rPr>
                <w:b/>
                <w:i/>
              </w:rPr>
              <w:t xml:space="preserve"> in resnih duševnih motenj</w:t>
            </w:r>
            <w:r w:rsidRPr="0007261C">
              <w:t>. V odziv na pomisleke glede javnega zdravja v zvezi s preprečevanjem bolezni in da se zavaruje zdravje posameznih prosilcev, bi moral dostop prosilcev do zdravstvenega varstva vključevati tudi preventivno zdravljenje, kot je cepljenje. Države članice lahko iz razlogov javnega zdravja zahtevajo zdravniške preglede prosilcev. Rezultati zdravniških pregledov</w:t>
            </w:r>
            <w:r w:rsidRPr="0007261C">
              <w:rPr>
                <w:b/>
                <w:i/>
              </w:rPr>
              <w:t xml:space="preserve"> ne bi smeli vplivati</w:t>
            </w:r>
            <w:r w:rsidRPr="0007261C">
              <w:t xml:space="preserve"> na presojo prošenj za mednarodno zaščito</w:t>
            </w:r>
            <w:r w:rsidRPr="0007261C">
              <w:rPr>
                <w:b/>
                <w:i/>
              </w:rPr>
              <w:t>, ki bi se morala vedno izvajati objektivno, nepristransko in po posameznem primeru v skladu z Uredbo (EU) št. XXX/XXX [uredba o postopkih].</w:t>
            </w:r>
          </w:p>
        </w:tc>
        <w:tc>
          <w:tcPr>
            <w:tcW w:w="4876" w:type="dxa"/>
            <w:hideMark/>
          </w:tcPr>
          <w:p w14:paraId="385B8D78" w14:textId="77777777" w:rsidR="001F7D24" w:rsidRPr="0007261C" w:rsidRDefault="001F7D24" w:rsidP="00040247">
            <w:pPr>
              <w:pStyle w:val="Normal6"/>
              <w:rPr>
                <w:b/>
                <w:i/>
                <w:szCs w:val="24"/>
              </w:rPr>
            </w:pPr>
            <w:r w:rsidRPr="0007261C">
              <w:t>(31)</w:t>
            </w:r>
            <w:r w:rsidRPr="0007261C">
              <w:rPr>
                <w:b/>
                <w:i/>
              </w:rPr>
              <w:tab/>
            </w:r>
            <w:r w:rsidRPr="0007261C">
              <w:t>Države članice bi morale zagotoviti, da imajo prosilci potrebno zdravstveno varstvo, ki vključuje nujno zdravstveno oskrbo in osnovno zdravljenje bolezni. V odziv na pomisleke glede javnega zdravja v zvezi s preprečevanjem bolezni in da se zavaruje zdravje posameznih prosilcev, bi moral dostop prosilcev do zdravstvenega varstva vključevati tudi preventivno zdravljenje, kot je cepljenje. Države članice lahko iz razlogov javnega zdravja zahtevajo zdravniške preglede prosilcev. Rezultati zdravniških pregledov</w:t>
            </w:r>
            <w:r w:rsidRPr="0007261C">
              <w:rPr>
                <w:b/>
                <w:i/>
              </w:rPr>
              <w:t xml:space="preserve"> vplivajo</w:t>
            </w:r>
            <w:r w:rsidRPr="0007261C">
              <w:t xml:space="preserve"> na presojo prošenj za mednarodno zaščito</w:t>
            </w:r>
            <w:r w:rsidRPr="0007261C">
              <w:rPr>
                <w:b/>
                <w:i/>
              </w:rPr>
              <w:t>.</w:t>
            </w:r>
          </w:p>
        </w:tc>
      </w:tr>
    </w:tbl>
    <w:p w14:paraId="0F7151F6"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{DE}</w:t>
      </w:r>
      <w:r w:rsidRPr="0007261C">
        <w:rPr>
          <w:noProof w:val="0"/>
        </w:rPr>
        <w:t>de</w:t>
      </w:r>
      <w:r w:rsidRPr="0007261C">
        <w:rPr>
          <w:rStyle w:val="HideTWBExt"/>
          <w:noProof w:val="0"/>
        </w:rPr>
        <w:t>&lt;/Original&gt;</w:t>
      </w:r>
    </w:p>
    <w:p w14:paraId="096204D1" w14:textId="77777777" w:rsidR="001F7D24" w:rsidRPr="0007261C" w:rsidRDefault="001F7D24" w:rsidP="001F7D24">
      <w:r w:rsidRPr="0007261C">
        <w:rPr>
          <w:rStyle w:val="HideTWBExt"/>
          <w:noProof w:val="0"/>
        </w:rPr>
        <w:t>&lt;/AmendB&gt;</w:t>
      </w:r>
    </w:p>
    <w:p w14:paraId="4AC0448A" w14:textId="65B19690"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104</w:t>
      </w:r>
      <w:r w:rsidRPr="0007261C">
        <w:rPr>
          <w:rStyle w:val="HideTWBExt"/>
          <w:b w:val="0"/>
          <w:noProof w:val="0"/>
        </w:rPr>
        <w:t>&lt;/NumAmB&gt;</w:t>
      </w:r>
    </w:p>
    <w:p w14:paraId="4D122FE8" w14:textId="28A9CE37" w:rsidR="001F7D24" w:rsidRPr="0007261C" w:rsidRDefault="001F7D24" w:rsidP="001F7D24">
      <w:pPr>
        <w:pStyle w:val="NormalBold"/>
      </w:pPr>
      <w:r w:rsidRPr="0007261C">
        <w:rPr>
          <w:rStyle w:val="HideTWBExt"/>
          <w:b w:val="0"/>
          <w:noProof w:val="0"/>
        </w:rPr>
        <w:t>&lt;RepeatBlock-By&gt;&lt;Members&gt;</w:t>
      </w:r>
      <w:r w:rsidRPr="0007261C">
        <w:rPr>
          <w:color w:val="000000"/>
        </w:rPr>
        <w:t>Bodil Valero</w:t>
      </w:r>
      <w:r w:rsidRPr="0007261C">
        <w:rPr>
          <w:rStyle w:val="HideTWBExt"/>
          <w:b w:val="0"/>
          <w:noProof w:val="0"/>
        </w:rPr>
        <w:t>&lt;/Members&gt;</w:t>
      </w:r>
    </w:p>
    <w:p w14:paraId="4DC4C5F3" w14:textId="77777777" w:rsidR="001F7D24" w:rsidRPr="0007261C" w:rsidRDefault="001F7D24" w:rsidP="001F7D24">
      <w:r w:rsidRPr="0007261C">
        <w:rPr>
          <w:rStyle w:val="HideTWBExt"/>
          <w:noProof w:val="0"/>
        </w:rPr>
        <w:t>&lt;AuNomDe&gt;</w:t>
      </w:r>
      <w:r w:rsidRPr="0007261C">
        <w:rPr>
          <w:rStyle w:val="HideTWBInt"/>
        </w:rPr>
        <w:t>{Verts/ALE}</w:t>
      </w:r>
      <w:r w:rsidRPr="0007261C">
        <w:t>v imenu skupine Verts/ALE</w:t>
      </w:r>
      <w:r w:rsidRPr="0007261C">
        <w:rPr>
          <w:rStyle w:val="HideTWBExt"/>
          <w:noProof w:val="0"/>
        </w:rPr>
        <w:t>&lt;/AuNomDe&gt;</w:t>
      </w:r>
    </w:p>
    <w:p w14:paraId="10EADFFC" w14:textId="77777777" w:rsidR="001F7D24" w:rsidRPr="0007261C" w:rsidRDefault="001F7D24" w:rsidP="001F7D24">
      <w:r w:rsidRPr="0007261C">
        <w:rPr>
          <w:rStyle w:val="HideTWBExt"/>
          <w:noProof w:val="0"/>
        </w:rPr>
        <w:t>&lt;/RepeatBlock-By&gt;</w:t>
      </w:r>
    </w:p>
    <w:p w14:paraId="1D9F7ED2" w14:textId="741D82EB"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0AD10194" w14:textId="77777777" w:rsidR="001F7D24" w:rsidRPr="0007261C" w:rsidRDefault="001F7D24" w:rsidP="001F7D24">
      <w:pPr>
        <w:pStyle w:val="NormalBold"/>
      </w:pPr>
      <w:r w:rsidRPr="0007261C">
        <w:rPr>
          <w:rStyle w:val="HideTWBExt"/>
          <w:b w:val="0"/>
          <w:noProof w:val="0"/>
        </w:rPr>
        <w:t>&lt;Article&gt;</w:t>
      </w:r>
      <w:r w:rsidRPr="0007261C">
        <w:t>Uvodna izjava 31</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2FA55AB2" w14:textId="77777777" w:rsidTr="00040247">
        <w:trPr>
          <w:jc w:val="center"/>
        </w:trPr>
        <w:tc>
          <w:tcPr>
            <w:tcW w:w="9752" w:type="dxa"/>
            <w:gridSpan w:val="2"/>
          </w:tcPr>
          <w:p w14:paraId="0F364297" w14:textId="77777777" w:rsidR="001F7D24" w:rsidRPr="0007261C" w:rsidRDefault="001F7D24" w:rsidP="00040247">
            <w:pPr>
              <w:keepNext/>
            </w:pPr>
          </w:p>
        </w:tc>
      </w:tr>
      <w:tr w:rsidR="001F7D24" w:rsidRPr="0007261C" w14:paraId="15D8DCDF" w14:textId="77777777" w:rsidTr="00040247">
        <w:trPr>
          <w:jc w:val="center"/>
        </w:trPr>
        <w:tc>
          <w:tcPr>
            <w:tcW w:w="4876" w:type="dxa"/>
            <w:hideMark/>
          </w:tcPr>
          <w:p w14:paraId="75952F36" w14:textId="15DEE730" w:rsidR="001F7D24" w:rsidRPr="0007261C" w:rsidRDefault="001F7D24" w:rsidP="00040247">
            <w:pPr>
              <w:pStyle w:val="ColumnHeading"/>
              <w:keepNext/>
            </w:pPr>
            <w:r w:rsidRPr="0007261C">
              <w:rPr>
                <w:color w:val="000000"/>
              </w:rPr>
              <w:t>Besedilo, ki ga predlaga Komisija</w:t>
            </w:r>
          </w:p>
        </w:tc>
        <w:tc>
          <w:tcPr>
            <w:tcW w:w="4876" w:type="dxa"/>
            <w:hideMark/>
          </w:tcPr>
          <w:p w14:paraId="77410E92" w14:textId="7AFB33BD" w:rsidR="001F7D24" w:rsidRPr="0007261C" w:rsidRDefault="001F7D24" w:rsidP="00040247">
            <w:pPr>
              <w:pStyle w:val="ColumnHeading"/>
              <w:keepNext/>
            </w:pPr>
            <w:r w:rsidRPr="0007261C">
              <w:rPr>
                <w:color w:val="000000"/>
              </w:rPr>
              <w:t>Predlog spremembe</w:t>
            </w:r>
          </w:p>
        </w:tc>
      </w:tr>
      <w:tr w:rsidR="001F7D24" w:rsidRPr="0007261C" w14:paraId="5A04A254" w14:textId="77777777" w:rsidTr="00040247">
        <w:trPr>
          <w:jc w:val="center"/>
        </w:trPr>
        <w:tc>
          <w:tcPr>
            <w:tcW w:w="4876" w:type="dxa"/>
            <w:hideMark/>
          </w:tcPr>
          <w:p w14:paraId="3B9E04CB" w14:textId="77777777" w:rsidR="001F7D24" w:rsidRPr="0007261C" w:rsidRDefault="001F7D24" w:rsidP="00040247">
            <w:pPr>
              <w:pStyle w:val="Normal6"/>
              <w:rPr>
                <w:b/>
                <w:i/>
              </w:rPr>
            </w:pPr>
            <w:r w:rsidRPr="0007261C">
              <w:t>(31)</w:t>
            </w:r>
            <w:r w:rsidRPr="0007261C">
              <w:rPr>
                <w:b/>
                <w:i/>
              </w:rPr>
              <w:tab/>
            </w:r>
            <w:r w:rsidRPr="0007261C">
              <w:t>Države članice bi morale zagotoviti, da imajo prosilci potrebno zdravstveno varstvo, ki vključuje vsaj nujno zdravstveno oskrbo in osnovno zdravljenje bolezni in resnih duševnih motenj. V odziv na pomisleke glede javnega zdravja v zvezi s preprečevanjem bolezni in da se zavaruje zdravje posameznih prosilcev, bi moral dostop prosilcev do zdravstvenega varstva vključevati tudi preventivno zdravljenje, kot</w:t>
            </w:r>
            <w:r w:rsidRPr="0007261C">
              <w:rPr>
                <w:b/>
                <w:i/>
              </w:rPr>
              <w:t xml:space="preserve"> je</w:t>
            </w:r>
            <w:r w:rsidRPr="0007261C">
              <w:t xml:space="preserve"> cepljenje. Države članice lahko iz razlogov javnega zdravja zahtevajo zdravniške preglede prosilcev. Rezultati zdravniških pregledov ne bi smeli vplivati na presojo prošenj za mednarodno zaščito, ki bi se morala vedno izvajati objektivno, nepristransko in po posameznem primeru v skladu z Uredbo</w:t>
            </w:r>
            <w:r w:rsidRPr="0007261C">
              <w:rPr>
                <w:b/>
                <w:i/>
              </w:rPr>
              <w:t xml:space="preserve"> </w:t>
            </w:r>
            <w:r w:rsidRPr="0007261C">
              <w:t>(EU) št. XXX/XXX [uredba o postopkih].</w:t>
            </w:r>
          </w:p>
        </w:tc>
        <w:tc>
          <w:tcPr>
            <w:tcW w:w="4876" w:type="dxa"/>
            <w:hideMark/>
          </w:tcPr>
          <w:p w14:paraId="382AB8E9" w14:textId="77777777" w:rsidR="001F7D24" w:rsidRPr="0007261C" w:rsidRDefault="001F7D24" w:rsidP="00040247">
            <w:pPr>
              <w:pStyle w:val="Normal6"/>
              <w:rPr>
                <w:b/>
                <w:i/>
                <w:szCs w:val="24"/>
              </w:rPr>
            </w:pPr>
            <w:r w:rsidRPr="0007261C">
              <w:t>(31)</w:t>
            </w:r>
            <w:r w:rsidRPr="0007261C">
              <w:rPr>
                <w:b/>
                <w:i/>
              </w:rPr>
              <w:tab/>
            </w:r>
            <w:r w:rsidRPr="0007261C">
              <w:t>Države članice bi morale zagotoviti, da imajo prosilci potrebno zdravstveno varstvo, ki vključuje vsaj</w:t>
            </w:r>
            <w:r w:rsidRPr="0007261C">
              <w:rPr>
                <w:b/>
                <w:i/>
              </w:rPr>
              <w:t xml:space="preserve"> brezplačno</w:t>
            </w:r>
            <w:r w:rsidRPr="0007261C">
              <w:t xml:space="preserve"> nujno</w:t>
            </w:r>
            <w:r w:rsidRPr="0007261C">
              <w:rPr>
                <w:b/>
                <w:i/>
              </w:rPr>
              <w:t xml:space="preserve"> in osnovno</w:t>
            </w:r>
            <w:r w:rsidRPr="0007261C">
              <w:t xml:space="preserve"> zdravstveno oskrbo in osnovno zdravljenje bolezni in resnih duševnih motenj</w:t>
            </w:r>
            <w:r w:rsidRPr="0007261C">
              <w:rPr>
                <w:b/>
                <w:i/>
              </w:rPr>
              <w:t xml:space="preserve"> ter dostop do spolnega in reproduktivnega zdravstvenega varstva</w:t>
            </w:r>
            <w:r w:rsidRPr="0007261C">
              <w:t>. V odziv na pomisleke glede javnega zdravja v zvezi s preprečevanjem bolezni in da se zavaruje zdravje posameznih prosilcev, bi moral dostop prosilcev do zdravstvenega varstva vključevati tudi preventivno zdravljenje, kot</w:t>
            </w:r>
            <w:r w:rsidRPr="0007261C">
              <w:rPr>
                <w:b/>
                <w:i/>
              </w:rPr>
              <w:t xml:space="preserve"> sta</w:t>
            </w:r>
            <w:r w:rsidRPr="0007261C">
              <w:t xml:space="preserve"> cepljenje</w:t>
            </w:r>
            <w:r w:rsidRPr="0007261C">
              <w:rPr>
                <w:b/>
                <w:i/>
              </w:rPr>
              <w:t xml:space="preserve"> in sekundarna oskrba</w:t>
            </w:r>
            <w:r w:rsidRPr="0007261C">
              <w:t>. Države članice lahko iz razlogov javnega zdravja zahtevajo zdravniške preglede prosilcev. Rezultati zdravniških pregledov ne bi smeli vplivati na presojo prošenj za mednarodno zaščito, ki bi se morala vedno izvajati objektivno, nepristransko in po posameznem primeru v skladu z Uredbo</w:t>
            </w:r>
            <w:r w:rsidRPr="0007261C">
              <w:rPr>
                <w:b/>
                <w:i/>
              </w:rPr>
              <w:t xml:space="preserve"> </w:t>
            </w:r>
            <w:r w:rsidRPr="0007261C">
              <w:t>(EU) št. XXX/XXX [uredba o postopkih].</w:t>
            </w:r>
          </w:p>
        </w:tc>
      </w:tr>
    </w:tbl>
    <w:p w14:paraId="7ED448A1"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30F339B5" w14:textId="77777777" w:rsidR="001F7D24" w:rsidRPr="0007261C" w:rsidRDefault="001F7D24" w:rsidP="001F7D24">
      <w:r w:rsidRPr="0007261C">
        <w:rPr>
          <w:rStyle w:val="HideTWBExt"/>
          <w:noProof w:val="0"/>
        </w:rPr>
        <w:t>&lt;/AmendB&gt;</w:t>
      </w:r>
    </w:p>
    <w:p w14:paraId="3965692D" w14:textId="604B21EE"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105</w:t>
      </w:r>
      <w:r w:rsidRPr="0007261C">
        <w:rPr>
          <w:rStyle w:val="HideTWBExt"/>
          <w:b w:val="0"/>
          <w:noProof w:val="0"/>
        </w:rPr>
        <w:t>&lt;/NumAmB&gt;</w:t>
      </w:r>
    </w:p>
    <w:p w14:paraId="0280B686" w14:textId="46CF02B2" w:rsidR="001F7D24" w:rsidRPr="0007261C" w:rsidRDefault="001F7D24" w:rsidP="001F7D24">
      <w:pPr>
        <w:pStyle w:val="NormalBold"/>
      </w:pPr>
      <w:r w:rsidRPr="0007261C">
        <w:rPr>
          <w:rStyle w:val="HideTWBExt"/>
          <w:b w:val="0"/>
          <w:noProof w:val="0"/>
        </w:rPr>
        <w:t>&lt;RepeatBlock-By&gt;&lt;Members&gt;</w:t>
      </w:r>
      <w:r w:rsidRPr="0007261C">
        <w:rPr>
          <w:color w:val="000000"/>
        </w:rPr>
        <w:t>Laura Ferrara, Ignazio Corrao, Fabio Massimo Castaldo</w:t>
      </w:r>
      <w:r w:rsidRPr="0007261C">
        <w:rPr>
          <w:rStyle w:val="HideTWBExt"/>
          <w:b w:val="0"/>
          <w:noProof w:val="0"/>
        </w:rPr>
        <w:t>&lt;/Members&gt;</w:t>
      </w:r>
    </w:p>
    <w:p w14:paraId="1EE6D79F" w14:textId="77777777" w:rsidR="001F7D24" w:rsidRPr="0007261C" w:rsidRDefault="001F7D24" w:rsidP="001F7D24">
      <w:r w:rsidRPr="0007261C">
        <w:rPr>
          <w:rStyle w:val="HideTWBExt"/>
          <w:noProof w:val="0"/>
        </w:rPr>
        <w:t>&lt;/RepeatBlock-By&gt;</w:t>
      </w:r>
    </w:p>
    <w:p w14:paraId="18EAB74C" w14:textId="6125D315"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7F86A27E" w14:textId="77777777" w:rsidR="001F7D24" w:rsidRPr="0007261C" w:rsidRDefault="001F7D24" w:rsidP="001F7D24">
      <w:pPr>
        <w:pStyle w:val="NormalBold"/>
      </w:pPr>
      <w:r w:rsidRPr="0007261C">
        <w:rPr>
          <w:rStyle w:val="HideTWBExt"/>
          <w:b w:val="0"/>
          <w:noProof w:val="0"/>
        </w:rPr>
        <w:t>&lt;Article&gt;</w:t>
      </w:r>
      <w:r w:rsidRPr="0007261C">
        <w:t>Uvodna izjava 32</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12FE1448" w14:textId="77777777" w:rsidTr="00040247">
        <w:trPr>
          <w:jc w:val="center"/>
        </w:trPr>
        <w:tc>
          <w:tcPr>
            <w:tcW w:w="9752" w:type="dxa"/>
            <w:gridSpan w:val="2"/>
          </w:tcPr>
          <w:p w14:paraId="6B14AB57" w14:textId="77777777" w:rsidR="001F7D24" w:rsidRPr="0007261C" w:rsidRDefault="001F7D24" w:rsidP="00040247">
            <w:pPr>
              <w:keepNext/>
            </w:pPr>
          </w:p>
        </w:tc>
      </w:tr>
      <w:tr w:rsidR="001F7D24" w:rsidRPr="0007261C" w14:paraId="023B51FB" w14:textId="77777777" w:rsidTr="00040247">
        <w:trPr>
          <w:jc w:val="center"/>
        </w:trPr>
        <w:tc>
          <w:tcPr>
            <w:tcW w:w="4876" w:type="dxa"/>
            <w:hideMark/>
          </w:tcPr>
          <w:p w14:paraId="385CC262" w14:textId="726162D2" w:rsidR="001F7D24" w:rsidRPr="0007261C" w:rsidRDefault="001F7D24" w:rsidP="00040247">
            <w:pPr>
              <w:pStyle w:val="ColumnHeading"/>
              <w:keepNext/>
            </w:pPr>
            <w:r w:rsidRPr="0007261C">
              <w:rPr>
                <w:color w:val="000000"/>
              </w:rPr>
              <w:t>Besedilo, ki ga predlaga Komisija</w:t>
            </w:r>
          </w:p>
        </w:tc>
        <w:tc>
          <w:tcPr>
            <w:tcW w:w="4876" w:type="dxa"/>
            <w:hideMark/>
          </w:tcPr>
          <w:p w14:paraId="5999F43B" w14:textId="64188958" w:rsidR="001F7D24" w:rsidRPr="0007261C" w:rsidRDefault="001F7D24" w:rsidP="00040247">
            <w:pPr>
              <w:pStyle w:val="ColumnHeading"/>
              <w:keepNext/>
            </w:pPr>
            <w:r w:rsidRPr="0007261C">
              <w:rPr>
                <w:color w:val="000000"/>
              </w:rPr>
              <w:t>Predlog spremembe</w:t>
            </w:r>
          </w:p>
        </w:tc>
      </w:tr>
      <w:tr w:rsidR="001F7D24" w:rsidRPr="0007261C" w14:paraId="3B88E40D" w14:textId="77777777" w:rsidTr="00040247">
        <w:trPr>
          <w:jc w:val="center"/>
        </w:trPr>
        <w:tc>
          <w:tcPr>
            <w:tcW w:w="4876" w:type="dxa"/>
            <w:hideMark/>
          </w:tcPr>
          <w:p w14:paraId="38C4B5CB" w14:textId="77777777" w:rsidR="001F7D24" w:rsidRPr="0007261C" w:rsidRDefault="001F7D24" w:rsidP="00040247">
            <w:pPr>
              <w:pStyle w:val="Normal6"/>
              <w:rPr>
                <w:b/>
                <w:i/>
              </w:rPr>
            </w:pPr>
            <w:r w:rsidRPr="0007261C">
              <w:t>(32)</w:t>
            </w:r>
            <w:r w:rsidRPr="0007261C">
              <w:rPr>
                <w:b/>
                <w:i/>
              </w:rPr>
              <w:tab/>
              <w:t>Upravičenost prosilca do materialnih pogojev za sprejem na podlagi te direktive se lahko omeji v nekaterih okoliščinah, kot na primer, če je prosilec iz države članice, v kateri bi moral biti prisoten, pobegnil v drugo državo članico. Vendar bi morala država članica v vseh okoliščinah zagotoviti dostop do zdravstvenega varstva in dostojen življenjski standard v skladu z Listino Evropske unije o temeljnih pravicah in Konvencijo Združenih narodov o otrokovih pravicah, zlasti s kritjem stroškov preživetja prosilcev in njihovih osnovnih potreb tako v smislu fizične varnosti in dostojanstva kot v smislu medosebnih odnosov, pri čemer je treba ustrezno upoštevati ranljivost osebe kot prosilca za mednarodno zaščito ter njegovih družinskih članov ali skrbnikov.</w:t>
            </w:r>
            <w:r w:rsidRPr="0007261C">
              <w:t xml:space="preserve"> Prav tako je treba ustrezno obravnavati tudi prosilce s posebnimi potrebami glede sprejema. Upoštevati je treba tudi posebne potrebe otrok, zlasti kar zadeva spoštovanje otrokove pravice do izobrazbe in dostopa do zdravstvenega varstva. Če se mladoletnik nahaja v drugi državi članici, kot je država članica, v kateri bi moral biti prisoten, bi morala država članica mladoletniku do predaje v odgovorno državo članico zagotoviti dostop do ustreznih izobraževalnih dejavnosti. Upoštevati bi bilo treba posebne potrebe prosilk, ki so utrpele poškodbe zaradi spola, vključno z zagotovitvijo dostopa do zdravstvene oskrbe, pravne pomoči in ustreznega svetovanja v primeru travmatičnih izkušenj ter psihosocialne oskrbe na različnih stopnjah azilnega postopka.</w:t>
            </w:r>
          </w:p>
        </w:tc>
        <w:tc>
          <w:tcPr>
            <w:tcW w:w="4876" w:type="dxa"/>
            <w:hideMark/>
          </w:tcPr>
          <w:p w14:paraId="6D7EFBA5" w14:textId="77777777" w:rsidR="001F7D24" w:rsidRPr="0007261C" w:rsidRDefault="001F7D24" w:rsidP="00040247">
            <w:pPr>
              <w:pStyle w:val="Normal6"/>
              <w:rPr>
                <w:b/>
                <w:i/>
                <w:szCs w:val="24"/>
              </w:rPr>
            </w:pPr>
            <w:r w:rsidRPr="0007261C">
              <w:t>(32)</w:t>
            </w:r>
            <w:r w:rsidRPr="0007261C">
              <w:rPr>
                <w:b/>
                <w:i/>
              </w:rPr>
              <w:tab/>
            </w:r>
            <w:r w:rsidRPr="0007261C">
              <w:t>Prav tako je treba ustrezno obravnavati tudi prosilce s posebnimi potrebami glede sprejema. Upoštevati je treba tudi posebne potrebe otrok, zlasti kar zadeva spoštovanje otrokove pravice do izobrazbe in dostopa do zdravstvenega varstva. Če se mladoletnik nahaja v drugi državi članici, kot je država članica, v kateri bi moral biti prisoten, bi morala država članica mladoletniku do predaje v odgovorno državo članico zagotoviti dostop do ustreznih izobraževalnih dejavnosti. Upoštevati bi bilo treba posebne potrebe prosilk, ki so utrpele poškodbe zaradi spola, vključno z zagotovitvijo dostopa do zdravstvene oskrbe, pravne pomoči in ustreznega svetovanja v primeru travmatičnih izkušenj ter psihosocialne oskrbe na različnih stopnjah azilnega postopka.</w:t>
            </w:r>
          </w:p>
        </w:tc>
      </w:tr>
    </w:tbl>
    <w:p w14:paraId="0DA18AFC"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{IT}</w:t>
      </w:r>
      <w:r w:rsidRPr="0007261C">
        <w:rPr>
          <w:noProof w:val="0"/>
        </w:rPr>
        <w:t>it</w:t>
      </w:r>
      <w:r w:rsidRPr="0007261C">
        <w:rPr>
          <w:rStyle w:val="HideTWBExt"/>
          <w:noProof w:val="0"/>
        </w:rPr>
        <w:t>&lt;/Original&gt;</w:t>
      </w:r>
    </w:p>
    <w:p w14:paraId="095DAB3C" w14:textId="77777777" w:rsidR="001F7D24" w:rsidRPr="0007261C" w:rsidRDefault="001F7D24" w:rsidP="001F7D24">
      <w:r w:rsidRPr="0007261C">
        <w:rPr>
          <w:rStyle w:val="HideTWBExt"/>
          <w:noProof w:val="0"/>
        </w:rPr>
        <w:t>&lt;/AmendB&gt;</w:t>
      </w:r>
    </w:p>
    <w:p w14:paraId="75287B20" w14:textId="40CA0D64"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106</w:t>
      </w:r>
      <w:r w:rsidRPr="0007261C">
        <w:rPr>
          <w:rStyle w:val="HideTWBExt"/>
          <w:b w:val="0"/>
          <w:noProof w:val="0"/>
        </w:rPr>
        <w:t>&lt;/NumAmB&gt;</w:t>
      </w:r>
    </w:p>
    <w:p w14:paraId="2D085EE1" w14:textId="1A2B66AC" w:rsidR="001F7D24" w:rsidRPr="0007261C" w:rsidRDefault="001F7D24" w:rsidP="001F7D24">
      <w:pPr>
        <w:pStyle w:val="NormalBold"/>
      </w:pPr>
      <w:r w:rsidRPr="0007261C">
        <w:rPr>
          <w:rStyle w:val="HideTWBExt"/>
          <w:b w:val="0"/>
          <w:noProof w:val="0"/>
        </w:rPr>
        <w:t>&lt;RepeatBlock-By&gt;&lt;Members&gt;</w:t>
      </w:r>
      <w:r w:rsidRPr="0007261C">
        <w:rPr>
          <w:color w:val="000000"/>
        </w:rPr>
        <w:t>Jussi Halla-aho</w:t>
      </w:r>
      <w:r w:rsidRPr="0007261C">
        <w:rPr>
          <w:rStyle w:val="HideTWBExt"/>
          <w:b w:val="0"/>
          <w:noProof w:val="0"/>
        </w:rPr>
        <w:t>&lt;/Members&gt;</w:t>
      </w:r>
    </w:p>
    <w:p w14:paraId="352CB914" w14:textId="77777777" w:rsidR="001F7D24" w:rsidRPr="0007261C" w:rsidRDefault="001F7D24" w:rsidP="001F7D24">
      <w:r w:rsidRPr="0007261C">
        <w:rPr>
          <w:rStyle w:val="HideTWBExt"/>
          <w:noProof w:val="0"/>
        </w:rPr>
        <w:t>&lt;/RepeatBlock-By&gt;</w:t>
      </w:r>
    </w:p>
    <w:p w14:paraId="0FC4F7DB" w14:textId="515CAB5F"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126539E5" w14:textId="77777777" w:rsidR="001F7D24" w:rsidRPr="0007261C" w:rsidRDefault="001F7D24" w:rsidP="001F7D24">
      <w:pPr>
        <w:pStyle w:val="NormalBold"/>
      </w:pPr>
      <w:r w:rsidRPr="0007261C">
        <w:rPr>
          <w:rStyle w:val="HideTWBExt"/>
          <w:b w:val="0"/>
          <w:noProof w:val="0"/>
        </w:rPr>
        <w:t>&lt;Article&gt;</w:t>
      </w:r>
      <w:r w:rsidRPr="0007261C">
        <w:t>Uvodna izjava 32</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28C38DE8" w14:textId="77777777" w:rsidTr="00040247">
        <w:trPr>
          <w:jc w:val="center"/>
        </w:trPr>
        <w:tc>
          <w:tcPr>
            <w:tcW w:w="9752" w:type="dxa"/>
            <w:gridSpan w:val="2"/>
          </w:tcPr>
          <w:p w14:paraId="506AB58C" w14:textId="77777777" w:rsidR="001F7D24" w:rsidRPr="0007261C" w:rsidRDefault="001F7D24" w:rsidP="00040247">
            <w:pPr>
              <w:keepNext/>
            </w:pPr>
          </w:p>
        </w:tc>
      </w:tr>
      <w:tr w:rsidR="001F7D24" w:rsidRPr="0007261C" w14:paraId="5E7B6B15" w14:textId="77777777" w:rsidTr="00040247">
        <w:trPr>
          <w:jc w:val="center"/>
        </w:trPr>
        <w:tc>
          <w:tcPr>
            <w:tcW w:w="4876" w:type="dxa"/>
            <w:hideMark/>
          </w:tcPr>
          <w:p w14:paraId="7127D325" w14:textId="5D138E63" w:rsidR="001F7D24" w:rsidRPr="0007261C" w:rsidRDefault="001F7D24" w:rsidP="00040247">
            <w:pPr>
              <w:pStyle w:val="ColumnHeading"/>
              <w:keepNext/>
            </w:pPr>
            <w:r w:rsidRPr="0007261C">
              <w:rPr>
                <w:color w:val="000000"/>
              </w:rPr>
              <w:t>Besedilo, ki ga predlaga Komisija</w:t>
            </w:r>
          </w:p>
        </w:tc>
        <w:tc>
          <w:tcPr>
            <w:tcW w:w="4876" w:type="dxa"/>
            <w:hideMark/>
          </w:tcPr>
          <w:p w14:paraId="1FDC38CA" w14:textId="09D459F0" w:rsidR="001F7D24" w:rsidRPr="0007261C" w:rsidRDefault="001F7D24" w:rsidP="00040247">
            <w:pPr>
              <w:pStyle w:val="ColumnHeading"/>
              <w:keepNext/>
            </w:pPr>
            <w:r w:rsidRPr="0007261C">
              <w:rPr>
                <w:color w:val="000000"/>
              </w:rPr>
              <w:t>Predlog spremembe</w:t>
            </w:r>
          </w:p>
        </w:tc>
      </w:tr>
      <w:tr w:rsidR="001F7D24" w:rsidRPr="0007261C" w14:paraId="7D6B56DD" w14:textId="77777777" w:rsidTr="00040247">
        <w:trPr>
          <w:jc w:val="center"/>
        </w:trPr>
        <w:tc>
          <w:tcPr>
            <w:tcW w:w="4876" w:type="dxa"/>
            <w:hideMark/>
          </w:tcPr>
          <w:p w14:paraId="3FC7EC54" w14:textId="77777777" w:rsidR="001F7D24" w:rsidRPr="0007261C" w:rsidRDefault="001F7D24" w:rsidP="00040247">
            <w:pPr>
              <w:pStyle w:val="Normal6"/>
              <w:rPr>
                <w:b/>
                <w:i/>
              </w:rPr>
            </w:pPr>
            <w:r w:rsidRPr="0007261C">
              <w:t>(32)</w:t>
            </w:r>
            <w:r w:rsidRPr="0007261C">
              <w:rPr>
                <w:b/>
                <w:i/>
              </w:rPr>
              <w:tab/>
            </w:r>
            <w:r w:rsidRPr="0007261C">
              <w:t>Upravičenost prosilca do materialnih pogojev za sprejem na podlagi te direktive</w:t>
            </w:r>
            <w:r w:rsidRPr="0007261C">
              <w:rPr>
                <w:b/>
                <w:i/>
              </w:rPr>
              <w:t xml:space="preserve"> se lahko omeji</w:t>
            </w:r>
            <w:r w:rsidRPr="0007261C">
              <w:t xml:space="preserve"> v nekaterih okoliščinah, kot na primer, če je prosilec iz države članice, v kateri bi moral biti prisoten, pobegnil v drugo državo članico. Vendar bi morala država članica v vseh okoliščinah zagotoviti dostop do zdravstvenega varstva</w:t>
            </w:r>
            <w:r w:rsidRPr="0007261C">
              <w:rPr>
                <w:b/>
                <w:i/>
              </w:rPr>
              <w:t xml:space="preserve"> in dostojen življenjski standard v skladu z Listino Evropske unije o temeljnih pravicah in Konvencijo Združenih narodov o otrokovih pravicah, zlasti s kritjem stroškov preživetja prosilcev in njihovih osnovnih potreb tako v smislu fizične varnosti in dostojanstva kot v smislu medosebnih odnosov, pri čemer je treba ustrezno upoštevati ranljivost osebe kot prosilca za mednarodno zaščito ter njegovih družinskih članov ali skrbnikov</w:t>
            </w:r>
            <w:r w:rsidRPr="0007261C">
              <w:t>. Prav tako je treba ustrezno obravnavati tudi prosilce s posebnimi potrebami glede sprejema.</w:t>
            </w:r>
            <w:r w:rsidRPr="0007261C">
              <w:rPr>
                <w:b/>
                <w:i/>
              </w:rPr>
              <w:t xml:space="preserve"> Upoštevati je treba tudi posebne potrebe otrok, zlasti kar zadeva spoštovanje otrokove pravice do izobrazbe in dostopa do zdravstvenega varstva.</w:t>
            </w:r>
            <w:r w:rsidRPr="0007261C">
              <w:t xml:space="preserve"> Če se mladoletnik nahaja v drugi državi članici, kot je država članica, v kateri bi moral biti prisoten, bi morala država članica mladoletniku do predaje v odgovorno državo članico zagotoviti dostop do ustreznih</w:t>
            </w:r>
            <w:r w:rsidRPr="0007261C">
              <w:rPr>
                <w:b/>
                <w:i/>
              </w:rPr>
              <w:t xml:space="preserve"> izobraževalnih</w:t>
            </w:r>
            <w:r w:rsidRPr="0007261C">
              <w:t xml:space="preserve"> dejavnosti. Upoštevati bi bilo treba posebne potrebe prosilk, ki so utrpele poškodbe zaradi spola</w:t>
            </w:r>
            <w:r w:rsidRPr="0007261C">
              <w:rPr>
                <w:b/>
                <w:i/>
              </w:rPr>
              <w:t>, vključno z zagotovitvijo dostopa do zdravstvene oskrbe, pravne pomoči in ustreznega svetovanja v primeru travmatičnih izkušenj ter psihosocialne oskrbe na različnih stopnjah azilnega postopka</w:t>
            </w:r>
            <w:r w:rsidRPr="0007261C">
              <w:t>.</w:t>
            </w:r>
          </w:p>
        </w:tc>
        <w:tc>
          <w:tcPr>
            <w:tcW w:w="4876" w:type="dxa"/>
            <w:hideMark/>
          </w:tcPr>
          <w:p w14:paraId="73C23B56" w14:textId="77777777" w:rsidR="001F7D24" w:rsidRPr="0007261C" w:rsidRDefault="001F7D24" w:rsidP="00040247">
            <w:pPr>
              <w:pStyle w:val="Normal6"/>
              <w:rPr>
                <w:b/>
                <w:i/>
                <w:szCs w:val="24"/>
              </w:rPr>
            </w:pPr>
            <w:r w:rsidRPr="0007261C">
              <w:t>(32)</w:t>
            </w:r>
            <w:r w:rsidRPr="0007261C">
              <w:rPr>
                <w:b/>
                <w:i/>
              </w:rPr>
              <w:tab/>
            </w:r>
            <w:r w:rsidRPr="0007261C">
              <w:t>Upravičenost prosilca do materialnih pogojev za sprejem na podlagi te direktive</w:t>
            </w:r>
            <w:r w:rsidRPr="0007261C">
              <w:rPr>
                <w:b/>
                <w:i/>
              </w:rPr>
              <w:t xml:space="preserve"> je treba</w:t>
            </w:r>
            <w:r w:rsidRPr="0007261C">
              <w:t xml:space="preserve"> v nekaterih okoliščinah</w:t>
            </w:r>
            <w:r w:rsidRPr="0007261C">
              <w:rPr>
                <w:b/>
                <w:i/>
              </w:rPr>
              <w:t xml:space="preserve"> omejiti</w:t>
            </w:r>
            <w:r w:rsidRPr="0007261C">
              <w:t>, kot na primer, če je prosilec iz države članice, v kateri bi moral biti prisoten, pobegnil v drugo državo članico. Vendar bi morala država članica</w:t>
            </w:r>
            <w:r w:rsidRPr="0007261C">
              <w:rPr>
                <w:b/>
                <w:i/>
              </w:rPr>
              <w:t xml:space="preserve"> prosilcem</w:t>
            </w:r>
            <w:r w:rsidRPr="0007261C">
              <w:t xml:space="preserve"> v vseh okoliščinah zagotoviti dostop do</w:t>
            </w:r>
            <w:r w:rsidRPr="0007261C">
              <w:rPr>
                <w:b/>
                <w:i/>
              </w:rPr>
              <w:t xml:space="preserve"> nujnega</w:t>
            </w:r>
            <w:r w:rsidRPr="0007261C">
              <w:t xml:space="preserve"> zdravstvenega varstva. Prav tako je treba ustrezno obravnavati tudi prosilce s posebnimi potrebami glede sprejema. Če se mladoletnik nahaja v drugi državi članici, kot je država članica, v kateri bi moral biti prisoten, bi morala država članica mladoletniku do predaje v odgovorno državo članico zagotoviti dostop do ustreznih dejavnosti. Upoštevati bi bilo treba posebne potrebe prosilk, ki so utrpele poškodbe zaradi spola.</w:t>
            </w:r>
          </w:p>
        </w:tc>
      </w:tr>
    </w:tbl>
    <w:p w14:paraId="19F0499C"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324499C0" w14:textId="77777777" w:rsidR="001F7D24" w:rsidRPr="0007261C" w:rsidRDefault="001F7D24" w:rsidP="001F7D24">
      <w:r w:rsidRPr="0007261C">
        <w:rPr>
          <w:rStyle w:val="HideTWBExt"/>
          <w:noProof w:val="0"/>
        </w:rPr>
        <w:t>&lt;/AmendB&gt;</w:t>
      </w:r>
    </w:p>
    <w:p w14:paraId="701EF989" w14:textId="32B2D3F5"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107</w:t>
      </w:r>
      <w:r w:rsidRPr="0007261C">
        <w:rPr>
          <w:rStyle w:val="HideTWBExt"/>
          <w:b w:val="0"/>
          <w:noProof w:val="0"/>
        </w:rPr>
        <w:t>&lt;/NumAmB&gt;</w:t>
      </w:r>
    </w:p>
    <w:p w14:paraId="6F57EFEF" w14:textId="5CB59140" w:rsidR="001F7D24" w:rsidRPr="0007261C" w:rsidRDefault="001F7D24" w:rsidP="001F7D24">
      <w:pPr>
        <w:pStyle w:val="NormalBold"/>
      </w:pPr>
      <w:r w:rsidRPr="0007261C">
        <w:rPr>
          <w:rStyle w:val="HideTWBExt"/>
          <w:b w:val="0"/>
          <w:noProof w:val="0"/>
        </w:rPr>
        <w:t>&lt;RepeatBlock-By&gt;&lt;Members&gt;</w:t>
      </w:r>
      <w:r w:rsidRPr="0007261C">
        <w:rPr>
          <w:color w:val="000000"/>
        </w:rPr>
        <w:t>Bodil Valero</w:t>
      </w:r>
      <w:r w:rsidRPr="0007261C">
        <w:rPr>
          <w:rStyle w:val="HideTWBExt"/>
          <w:b w:val="0"/>
          <w:noProof w:val="0"/>
        </w:rPr>
        <w:t>&lt;/Members&gt;</w:t>
      </w:r>
    </w:p>
    <w:p w14:paraId="1B9C84B6" w14:textId="77777777" w:rsidR="001F7D24" w:rsidRPr="0007261C" w:rsidRDefault="001F7D24" w:rsidP="001F7D24">
      <w:r w:rsidRPr="0007261C">
        <w:rPr>
          <w:rStyle w:val="HideTWBExt"/>
          <w:noProof w:val="0"/>
        </w:rPr>
        <w:t>&lt;AuNomDe&gt;</w:t>
      </w:r>
      <w:r w:rsidRPr="0007261C">
        <w:rPr>
          <w:rStyle w:val="HideTWBInt"/>
        </w:rPr>
        <w:t>{Verts/ALE}</w:t>
      </w:r>
      <w:r w:rsidRPr="0007261C">
        <w:t>v imenu skupine Verts/ALE</w:t>
      </w:r>
      <w:r w:rsidRPr="0007261C">
        <w:rPr>
          <w:rStyle w:val="HideTWBExt"/>
          <w:noProof w:val="0"/>
        </w:rPr>
        <w:t>&lt;/AuNomDe&gt;</w:t>
      </w:r>
    </w:p>
    <w:p w14:paraId="5E9BE859" w14:textId="77777777" w:rsidR="001F7D24" w:rsidRPr="0007261C" w:rsidRDefault="001F7D24" w:rsidP="001F7D24">
      <w:r w:rsidRPr="0007261C">
        <w:rPr>
          <w:rStyle w:val="HideTWBExt"/>
          <w:noProof w:val="0"/>
        </w:rPr>
        <w:t>&lt;/RepeatBlock-By&gt;</w:t>
      </w:r>
    </w:p>
    <w:p w14:paraId="1E2D7AF2" w14:textId="18D42A1C"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51D25CDF" w14:textId="77777777" w:rsidR="001F7D24" w:rsidRPr="0007261C" w:rsidRDefault="001F7D24" w:rsidP="001F7D24">
      <w:pPr>
        <w:pStyle w:val="NormalBold"/>
      </w:pPr>
      <w:r w:rsidRPr="0007261C">
        <w:rPr>
          <w:rStyle w:val="HideTWBExt"/>
          <w:b w:val="0"/>
          <w:noProof w:val="0"/>
        </w:rPr>
        <w:t>&lt;Article&gt;</w:t>
      </w:r>
      <w:r w:rsidRPr="0007261C">
        <w:t>Uvodna izjava 32</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093E8BF7" w14:textId="77777777" w:rsidTr="00040247">
        <w:trPr>
          <w:jc w:val="center"/>
        </w:trPr>
        <w:tc>
          <w:tcPr>
            <w:tcW w:w="9752" w:type="dxa"/>
            <w:gridSpan w:val="2"/>
          </w:tcPr>
          <w:p w14:paraId="0E41B161" w14:textId="77777777" w:rsidR="001F7D24" w:rsidRPr="0007261C" w:rsidRDefault="001F7D24" w:rsidP="00040247">
            <w:pPr>
              <w:keepNext/>
            </w:pPr>
          </w:p>
        </w:tc>
      </w:tr>
      <w:tr w:rsidR="001F7D24" w:rsidRPr="0007261C" w14:paraId="58C34A42" w14:textId="77777777" w:rsidTr="00040247">
        <w:trPr>
          <w:jc w:val="center"/>
        </w:trPr>
        <w:tc>
          <w:tcPr>
            <w:tcW w:w="4876" w:type="dxa"/>
            <w:hideMark/>
          </w:tcPr>
          <w:p w14:paraId="3F8C3F46" w14:textId="6A9B9470" w:rsidR="001F7D24" w:rsidRPr="0007261C" w:rsidRDefault="001F7D24" w:rsidP="00040247">
            <w:pPr>
              <w:pStyle w:val="ColumnHeading"/>
              <w:keepNext/>
            </w:pPr>
            <w:r w:rsidRPr="0007261C">
              <w:rPr>
                <w:color w:val="000000"/>
              </w:rPr>
              <w:t>Besedilo, ki ga predlaga Komisija</w:t>
            </w:r>
          </w:p>
        </w:tc>
        <w:tc>
          <w:tcPr>
            <w:tcW w:w="4876" w:type="dxa"/>
            <w:hideMark/>
          </w:tcPr>
          <w:p w14:paraId="02643148" w14:textId="5C865F39" w:rsidR="001F7D24" w:rsidRPr="0007261C" w:rsidRDefault="001F7D24" w:rsidP="00040247">
            <w:pPr>
              <w:pStyle w:val="ColumnHeading"/>
              <w:keepNext/>
            </w:pPr>
            <w:r w:rsidRPr="0007261C">
              <w:rPr>
                <w:color w:val="000000"/>
              </w:rPr>
              <w:t>Predlog spremembe</w:t>
            </w:r>
          </w:p>
        </w:tc>
      </w:tr>
      <w:tr w:rsidR="001F7D24" w:rsidRPr="0007261C" w14:paraId="32C7280C" w14:textId="77777777" w:rsidTr="00040247">
        <w:trPr>
          <w:jc w:val="center"/>
        </w:trPr>
        <w:tc>
          <w:tcPr>
            <w:tcW w:w="4876" w:type="dxa"/>
            <w:hideMark/>
          </w:tcPr>
          <w:p w14:paraId="57049B2C" w14:textId="77777777" w:rsidR="001F7D24" w:rsidRPr="0007261C" w:rsidRDefault="001F7D24" w:rsidP="00040247">
            <w:pPr>
              <w:pStyle w:val="Normal6"/>
              <w:rPr>
                <w:b/>
                <w:i/>
              </w:rPr>
            </w:pPr>
            <w:r w:rsidRPr="0007261C">
              <w:t>(32)</w:t>
            </w:r>
            <w:r w:rsidRPr="0007261C">
              <w:rPr>
                <w:b/>
                <w:i/>
              </w:rPr>
              <w:tab/>
              <w:t>Upravičenost prosilca do materialnih pogojev za sprejem na podlagi te direktive se lahko omeji v nekaterih okoliščinah, kot na primer, če je prosilec iz države članice, v kateri</w:t>
            </w:r>
            <w:r w:rsidRPr="0007261C">
              <w:t xml:space="preserve"> bi</w:t>
            </w:r>
            <w:r w:rsidRPr="0007261C">
              <w:rPr>
                <w:b/>
                <w:i/>
              </w:rPr>
              <w:t xml:space="preserve"> moral biti prisoten, pobegnil v drugo državo članico. Vendar bi</w:t>
            </w:r>
            <w:r w:rsidRPr="0007261C">
              <w:t xml:space="preserve"> morala</w:t>
            </w:r>
            <w:r w:rsidRPr="0007261C">
              <w:rPr>
                <w:b/>
                <w:i/>
              </w:rPr>
              <w:t xml:space="preserve"> država članica</w:t>
            </w:r>
            <w:r w:rsidRPr="0007261C">
              <w:t xml:space="preserve"> v vseh okoliščinah zagotoviti dostop do zdravstvenega varstva in</w:t>
            </w:r>
            <w:r w:rsidRPr="0007261C">
              <w:rPr>
                <w:b/>
                <w:i/>
              </w:rPr>
              <w:t xml:space="preserve"> dostojen</w:t>
            </w:r>
            <w:r w:rsidRPr="0007261C">
              <w:t xml:space="preserve"> življenjski standard v skladu z Listino Evropske unije o temeljnih pravicah in Konvencijo Združenih narodov o otrokovih pravicah, zlasti s kritjem stroškov preživetja prosilcev in njihovih osnovnih potreb tako v smislu fizične varnosti in dostojanstva kot v smislu medosebnih odnosov, pri čemer je treba ustrezno upoštevati ranljivost osebe kot prosilca za mednarodno zaščito ter njegovih družinskih članov ali skrbnikov. Prav tako je treba ustrezno obravnavati tudi prosilce s posebnimi potrebami glede sprejema. Upoštevati je treba tudi posebne potrebe otrok, zlasti kar zadeva spoštovanje otrokove pravice do izobrazbe in dostopa do zdravstvenega varstva.</w:t>
            </w:r>
            <w:r w:rsidRPr="0007261C">
              <w:rPr>
                <w:b/>
                <w:i/>
              </w:rPr>
              <w:t xml:space="preserve"> Če se mladoletnik nahaja v drugi državi članici, kot je država članica, v kateri bi moral biti prisoten, bi morala država članica mladoletniku do predaje v odgovorno državo članico zagotoviti dostop do ustreznih izobraževalnih dejavnosti.</w:t>
            </w:r>
            <w:r w:rsidRPr="0007261C">
              <w:t xml:space="preserve"> Upoštevati bi bilo treba posebne potrebe prosilk, ki so utrpele</w:t>
            </w:r>
            <w:r w:rsidRPr="0007261C">
              <w:rPr>
                <w:b/>
                <w:i/>
              </w:rPr>
              <w:t xml:space="preserve"> poškodbe zaradi</w:t>
            </w:r>
            <w:r w:rsidRPr="0007261C">
              <w:t xml:space="preserve"> spola, vključno z zagotovitvijo dostopa do zdravstvene oskrbe, pravne pomoči in ustreznega svetovanja v primeru travmatičnih izkušenj ter psihosocialne oskrbe na različnih stopnjah azilnega postopka.</w:t>
            </w:r>
          </w:p>
        </w:tc>
        <w:tc>
          <w:tcPr>
            <w:tcW w:w="4876" w:type="dxa"/>
            <w:hideMark/>
          </w:tcPr>
          <w:p w14:paraId="66C1C59E" w14:textId="77777777" w:rsidR="001F7D24" w:rsidRPr="0007261C" w:rsidRDefault="001F7D24" w:rsidP="00040247">
            <w:pPr>
              <w:pStyle w:val="Normal6"/>
              <w:rPr>
                <w:b/>
                <w:i/>
                <w:szCs w:val="24"/>
              </w:rPr>
            </w:pPr>
            <w:r w:rsidRPr="0007261C">
              <w:t>(32)</w:t>
            </w:r>
            <w:r w:rsidRPr="0007261C">
              <w:rPr>
                <w:b/>
                <w:i/>
              </w:rPr>
              <w:tab/>
              <w:t>Država članica</w:t>
            </w:r>
            <w:r w:rsidRPr="0007261C">
              <w:t xml:space="preserve"> bi morala v vseh okoliščinah zagotoviti dostop do zdravstvenega varstva in</w:t>
            </w:r>
            <w:r w:rsidRPr="0007261C">
              <w:rPr>
                <w:b/>
                <w:i/>
              </w:rPr>
              <w:t xml:space="preserve"> ustrezen</w:t>
            </w:r>
            <w:r w:rsidRPr="0007261C">
              <w:t xml:space="preserve"> življenjski standard v skladu z Listino Evropske unije o temeljnih pravicah in Konvencijo Združenih narodov o otrokovih pravicah, zlasti s kritjem stroškov preživetja prosilcev in njihovih osnovnih potreb tako v smislu fizične varnosti in dostojanstva kot v smislu medosebnih odnosov, pri čemer je treba ustrezno upoštevati ranljivost osebe kot prosilca za mednarodno zaščito ter njegovih družinskih članov ali skrbnikov. Prav tako je treba ustrezno obravnavati tudi prosilce s posebnimi potrebami glede sprejema. Upoštevati je treba tudi posebne potrebe otrok, zlasti kar zadeva spoštovanje otrokove pravice do izobrazbe in dostopa do zdravstvenega varstva. Upoštevati bi bilo treba posebne potrebe prosilk, ki so utrpele</w:t>
            </w:r>
            <w:r w:rsidRPr="0007261C">
              <w:rPr>
                <w:b/>
                <w:i/>
              </w:rPr>
              <w:t xml:space="preserve"> spolno nasilje ali nasilje na podlagi</w:t>
            </w:r>
            <w:r w:rsidRPr="0007261C">
              <w:t xml:space="preserve"> spola, vključno z zagotovitvijo dostopa do zdravstvene oskrbe, pravne pomoči in ustreznega svetovanja v primeru travmatičnih izkušenj ter psihosocialne oskrbe na različnih stopnjah azilnega postopka.</w:t>
            </w:r>
          </w:p>
        </w:tc>
      </w:tr>
    </w:tbl>
    <w:p w14:paraId="1D58328C"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5B97E4B2" w14:textId="77777777" w:rsidR="001F7D24" w:rsidRPr="0007261C" w:rsidRDefault="001F7D24" w:rsidP="001F7D24">
      <w:r w:rsidRPr="0007261C">
        <w:rPr>
          <w:rStyle w:val="HideTWBExt"/>
          <w:noProof w:val="0"/>
        </w:rPr>
        <w:t>&lt;/AmendB&gt;</w:t>
      </w:r>
    </w:p>
    <w:p w14:paraId="478F4017" w14:textId="5FB5F0C1"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108</w:t>
      </w:r>
      <w:r w:rsidRPr="0007261C">
        <w:rPr>
          <w:rStyle w:val="HideTWBExt"/>
          <w:b w:val="0"/>
          <w:noProof w:val="0"/>
        </w:rPr>
        <w:t>&lt;/NumAmB&gt;</w:t>
      </w:r>
    </w:p>
    <w:p w14:paraId="5D9A83A7" w14:textId="735F6322" w:rsidR="001F7D24" w:rsidRPr="0007261C" w:rsidRDefault="001F7D24" w:rsidP="001F7D24">
      <w:pPr>
        <w:pStyle w:val="NormalBold"/>
      </w:pPr>
      <w:r w:rsidRPr="0007261C">
        <w:rPr>
          <w:rStyle w:val="HideTWBExt"/>
          <w:b w:val="0"/>
          <w:noProof w:val="0"/>
        </w:rPr>
        <w:t>&lt;RepeatBlock-By&gt;&lt;Members&gt;</w:t>
      </w:r>
      <w:r w:rsidRPr="0007261C">
        <w:rPr>
          <w:color w:val="000000"/>
        </w:rPr>
        <w:t>Ulrike Lunacek, Daniele Viotti, Malin Björk</w:t>
      </w:r>
      <w:r w:rsidRPr="0007261C">
        <w:rPr>
          <w:rStyle w:val="HideTWBExt"/>
          <w:b w:val="0"/>
          <w:noProof w:val="0"/>
        </w:rPr>
        <w:t>&lt;/Members&gt;</w:t>
      </w:r>
    </w:p>
    <w:p w14:paraId="0BB97A95" w14:textId="77777777" w:rsidR="001F7D24" w:rsidRPr="0007261C" w:rsidRDefault="001F7D24" w:rsidP="001F7D24">
      <w:r w:rsidRPr="0007261C">
        <w:rPr>
          <w:rStyle w:val="HideTWBExt"/>
          <w:noProof w:val="0"/>
        </w:rPr>
        <w:t>&lt;/RepeatBlock-By&gt;</w:t>
      </w:r>
    </w:p>
    <w:p w14:paraId="65A06298" w14:textId="38B5F47F"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54F35176" w14:textId="77777777" w:rsidR="001F7D24" w:rsidRPr="0007261C" w:rsidRDefault="001F7D24" w:rsidP="001F7D24">
      <w:pPr>
        <w:pStyle w:val="NormalBold"/>
      </w:pPr>
      <w:r w:rsidRPr="0007261C">
        <w:rPr>
          <w:rStyle w:val="HideTWBExt"/>
          <w:b w:val="0"/>
          <w:noProof w:val="0"/>
        </w:rPr>
        <w:t>&lt;Article&gt;</w:t>
      </w:r>
      <w:r w:rsidRPr="0007261C">
        <w:t>Uvodna izjava 32 a (novo)</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42D6ABF6" w14:textId="77777777" w:rsidTr="00040247">
        <w:trPr>
          <w:jc w:val="center"/>
        </w:trPr>
        <w:tc>
          <w:tcPr>
            <w:tcW w:w="9752" w:type="dxa"/>
            <w:gridSpan w:val="2"/>
          </w:tcPr>
          <w:p w14:paraId="1588F975" w14:textId="77777777" w:rsidR="001F7D24" w:rsidRPr="0007261C" w:rsidRDefault="001F7D24" w:rsidP="00040247">
            <w:pPr>
              <w:keepNext/>
            </w:pPr>
          </w:p>
        </w:tc>
      </w:tr>
      <w:tr w:rsidR="001F7D24" w:rsidRPr="0007261C" w14:paraId="248ACAEB" w14:textId="77777777" w:rsidTr="00040247">
        <w:trPr>
          <w:jc w:val="center"/>
        </w:trPr>
        <w:tc>
          <w:tcPr>
            <w:tcW w:w="4876" w:type="dxa"/>
            <w:hideMark/>
          </w:tcPr>
          <w:p w14:paraId="408FC785" w14:textId="6C9E7406" w:rsidR="001F7D24" w:rsidRPr="0007261C" w:rsidRDefault="001F7D24" w:rsidP="00040247">
            <w:pPr>
              <w:pStyle w:val="ColumnHeading"/>
              <w:keepNext/>
            </w:pPr>
            <w:r w:rsidRPr="0007261C">
              <w:rPr>
                <w:color w:val="000000"/>
              </w:rPr>
              <w:t>Besedilo, ki ga predlaga Komisija</w:t>
            </w:r>
          </w:p>
        </w:tc>
        <w:tc>
          <w:tcPr>
            <w:tcW w:w="4876" w:type="dxa"/>
            <w:hideMark/>
          </w:tcPr>
          <w:p w14:paraId="66E61A46" w14:textId="4E8A2CA9" w:rsidR="001F7D24" w:rsidRPr="0007261C" w:rsidRDefault="001F7D24" w:rsidP="00040247">
            <w:pPr>
              <w:pStyle w:val="ColumnHeading"/>
              <w:keepNext/>
            </w:pPr>
            <w:r w:rsidRPr="0007261C">
              <w:rPr>
                <w:color w:val="000000"/>
              </w:rPr>
              <w:t>Predlog spremembe</w:t>
            </w:r>
          </w:p>
        </w:tc>
      </w:tr>
      <w:tr w:rsidR="001F7D24" w:rsidRPr="0007261C" w14:paraId="628EF67B" w14:textId="77777777" w:rsidTr="00040247">
        <w:trPr>
          <w:jc w:val="center"/>
        </w:trPr>
        <w:tc>
          <w:tcPr>
            <w:tcW w:w="4876" w:type="dxa"/>
          </w:tcPr>
          <w:p w14:paraId="7B976AE4" w14:textId="77777777" w:rsidR="001F7D24" w:rsidRPr="0007261C" w:rsidRDefault="001F7D24" w:rsidP="00040247">
            <w:pPr>
              <w:pStyle w:val="Normal6"/>
            </w:pPr>
          </w:p>
        </w:tc>
        <w:tc>
          <w:tcPr>
            <w:tcW w:w="4876" w:type="dxa"/>
            <w:hideMark/>
          </w:tcPr>
          <w:p w14:paraId="7AEC9EA4" w14:textId="68FFEC77" w:rsidR="001F7D24" w:rsidRPr="0007261C" w:rsidRDefault="001F7D24" w:rsidP="005E420E">
            <w:pPr>
              <w:pStyle w:val="Normal6"/>
              <w:rPr>
                <w:b/>
                <w:i/>
                <w:szCs w:val="24"/>
              </w:rPr>
            </w:pPr>
            <w:r w:rsidRPr="0007261C">
              <w:rPr>
                <w:b/>
                <w:i/>
              </w:rPr>
              <w:t>(32a)</w:t>
            </w:r>
            <w:r w:rsidRPr="0007261C">
              <w:rPr>
                <w:b/>
                <w:i/>
              </w:rPr>
              <w:tab/>
              <w:t xml:space="preserve">Nasilje nad osebo zaradi njenega spola, spolne identitete ali spolnega izražanja oziroma nasilje, ki nesorazmerno </w:t>
            </w:r>
            <w:r w:rsidR="005E420E" w:rsidRPr="0007261C">
              <w:rPr>
                <w:b/>
                <w:i/>
              </w:rPr>
              <w:t xml:space="preserve">prizadene </w:t>
            </w:r>
            <w:r w:rsidRPr="0007261C">
              <w:rPr>
                <w:b/>
                <w:i/>
              </w:rPr>
              <w:t>osebe določenega spola, se obravnava kot nasilje na podlagi spola. Zaradi njega lahko žrtev utrpi fizično, spolno, čustveno ali psihološko škodo ali ekonomsko izgubo. Nasilje na podlagi spola se razume kot oblika diskriminacije in kršitev temeljnih svoboščin žrtve in vključuje nasilje v odnosih z bližnjimi, spolno nasilje (vključno s posilstvom, spolnim napadom in spolnim nadlegovanjem), trgovino z ljudmi, suženjstvo in druge oblike škodljivega ravnanja, kot so prisilne poroke, pohabljanje ženskih spolnih organov in t.</w:t>
            </w:r>
            <w:r w:rsidR="005E420E" w:rsidRPr="0007261C">
              <w:rPr>
                <w:b/>
                <w:i/>
              </w:rPr>
              <w:t> </w:t>
            </w:r>
            <w:r w:rsidRPr="0007261C">
              <w:rPr>
                <w:b/>
                <w:i/>
              </w:rPr>
              <w:t>i.</w:t>
            </w:r>
            <w:r w:rsidR="005E420E" w:rsidRPr="0007261C">
              <w:rPr>
                <w:b/>
                <w:i/>
              </w:rPr>
              <w:t> </w:t>
            </w:r>
            <w:r w:rsidRPr="0007261C">
              <w:rPr>
                <w:b/>
                <w:i/>
              </w:rPr>
              <w:t>kazniva dejanja, storjena iz časti. Ženske, ki so žrtve nasilja na podlagi spola, in njihovi otroci pogosto potrebujejo posebno podporo in zaščito zaradi velike nevarnosti sekundarne in ponovne viktimizacije, ustrahovanja in maščevanja, povezanega s takim nasiljem.</w:t>
            </w:r>
          </w:p>
        </w:tc>
      </w:tr>
    </w:tbl>
    <w:p w14:paraId="2192C518"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169FFF97" w14:textId="19C312C5"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131CFD7A" w14:textId="77777777" w:rsidR="001F7D24" w:rsidRPr="0007261C" w:rsidRDefault="001F7D24" w:rsidP="001F7D24">
      <w:pPr>
        <w:pStyle w:val="Normal12Italic"/>
        <w:rPr>
          <w:noProof w:val="0"/>
        </w:rPr>
      </w:pPr>
      <w:r w:rsidRPr="0007261C">
        <w:rPr>
          <w:noProof w:val="0"/>
        </w:rPr>
        <w:t>Nasilja na podlagi spola ni mogoče razumeti samo kot nasilje nad ženskami. Njegovo opredelitev je treba razširiti ter vključiti spolno identiteto in spolno izražanje.</w:t>
      </w:r>
    </w:p>
    <w:p w14:paraId="5A34FEF2" w14:textId="77777777" w:rsidR="001F7D24" w:rsidRPr="0007261C" w:rsidRDefault="001F7D24" w:rsidP="001F7D24">
      <w:r w:rsidRPr="0007261C">
        <w:rPr>
          <w:rStyle w:val="HideTWBExt"/>
          <w:noProof w:val="0"/>
        </w:rPr>
        <w:t>&lt;/AmendB&gt;</w:t>
      </w:r>
    </w:p>
    <w:p w14:paraId="7FCE9A45" w14:textId="7E0CFA18"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109</w:t>
      </w:r>
      <w:r w:rsidRPr="0007261C">
        <w:rPr>
          <w:rStyle w:val="HideTWBExt"/>
          <w:b w:val="0"/>
          <w:noProof w:val="0"/>
        </w:rPr>
        <w:t>&lt;/NumAmB&gt;</w:t>
      </w:r>
    </w:p>
    <w:p w14:paraId="34013FAE" w14:textId="0C264BD6" w:rsidR="001F7D24" w:rsidRPr="0007261C" w:rsidRDefault="001F7D24" w:rsidP="001F7D24">
      <w:pPr>
        <w:pStyle w:val="NormalBold"/>
      </w:pPr>
      <w:r w:rsidRPr="0007261C">
        <w:rPr>
          <w:rStyle w:val="HideTWBExt"/>
          <w:b w:val="0"/>
          <w:noProof w:val="0"/>
        </w:rPr>
        <w:t>&lt;RepeatBlock-By&gt;&lt;Members&gt;</w:t>
      </w:r>
      <w:r w:rsidRPr="0007261C">
        <w:rPr>
          <w:color w:val="000000"/>
        </w:rPr>
        <w:t>Jussi Halla-aho</w:t>
      </w:r>
      <w:r w:rsidRPr="0007261C">
        <w:rPr>
          <w:rStyle w:val="HideTWBExt"/>
          <w:b w:val="0"/>
          <w:noProof w:val="0"/>
        </w:rPr>
        <w:t>&lt;/Members&gt;</w:t>
      </w:r>
    </w:p>
    <w:p w14:paraId="2EF4BE5E" w14:textId="77777777" w:rsidR="001F7D24" w:rsidRPr="0007261C" w:rsidRDefault="001F7D24" w:rsidP="001F7D24">
      <w:r w:rsidRPr="0007261C">
        <w:rPr>
          <w:rStyle w:val="HideTWBExt"/>
          <w:noProof w:val="0"/>
        </w:rPr>
        <w:t>&lt;/RepeatBlock-By&gt;</w:t>
      </w:r>
    </w:p>
    <w:p w14:paraId="7E37F2E9" w14:textId="768FF3D3"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436EE1E2" w14:textId="77777777" w:rsidR="001F7D24" w:rsidRPr="0007261C" w:rsidRDefault="001F7D24" w:rsidP="001F7D24">
      <w:pPr>
        <w:pStyle w:val="NormalBold"/>
      </w:pPr>
      <w:r w:rsidRPr="0007261C">
        <w:rPr>
          <w:rStyle w:val="HideTWBExt"/>
          <w:b w:val="0"/>
          <w:noProof w:val="0"/>
        </w:rPr>
        <w:t>&lt;Article&gt;</w:t>
      </w:r>
      <w:r w:rsidRPr="0007261C">
        <w:t>Uvodna izjava 33</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19C3B91A" w14:textId="77777777" w:rsidTr="00040247">
        <w:trPr>
          <w:jc w:val="center"/>
        </w:trPr>
        <w:tc>
          <w:tcPr>
            <w:tcW w:w="9752" w:type="dxa"/>
            <w:gridSpan w:val="2"/>
          </w:tcPr>
          <w:p w14:paraId="0FDC8414" w14:textId="77777777" w:rsidR="001F7D24" w:rsidRPr="0007261C" w:rsidRDefault="001F7D24" w:rsidP="00040247">
            <w:pPr>
              <w:keepNext/>
            </w:pPr>
          </w:p>
        </w:tc>
      </w:tr>
      <w:tr w:rsidR="001F7D24" w:rsidRPr="0007261C" w14:paraId="2FE6AEFD" w14:textId="77777777" w:rsidTr="00040247">
        <w:trPr>
          <w:jc w:val="center"/>
        </w:trPr>
        <w:tc>
          <w:tcPr>
            <w:tcW w:w="4876" w:type="dxa"/>
            <w:hideMark/>
          </w:tcPr>
          <w:p w14:paraId="04A0D904" w14:textId="43388068" w:rsidR="001F7D24" w:rsidRPr="0007261C" w:rsidRDefault="001F7D24" w:rsidP="00040247">
            <w:pPr>
              <w:pStyle w:val="ColumnHeading"/>
              <w:keepNext/>
            </w:pPr>
            <w:r w:rsidRPr="0007261C">
              <w:rPr>
                <w:color w:val="000000"/>
              </w:rPr>
              <w:t>Besedilo, ki ga predlaga Komisija</w:t>
            </w:r>
          </w:p>
        </w:tc>
        <w:tc>
          <w:tcPr>
            <w:tcW w:w="4876" w:type="dxa"/>
            <w:hideMark/>
          </w:tcPr>
          <w:p w14:paraId="29B21545" w14:textId="2CC681CE" w:rsidR="001F7D24" w:rsidRPr="0007261C" w:rsidRDefault="001F7D24" w:rsidP="00040247">
            <w:pPr>
              <w:pStyle w:val="ColumnHeading"/>
              <w:keepNext/>
            </w:pPr>
            <w:r w:rsidRPr="0007261C">
              <w:rPr>
                <w:color w:val="000000"/>
              </w:rPr>
              <w:t>Predlog spremembe</w:t>
            </w:r>
          </w:p>
        </w:tc>
      </w:tr>
      <w:tr w:rsidR="001F7D24" w:rsidRPr="0007261C" w14:paraId="7AFA96A4" w14:textId="77777777" w:rsidTr="00040247">
        <w:trPr>
          <w:jc w:val="center"/>
        </w:trPr>
        <w:tc>
          <w:tcPr>
            <w:tcW w:w="4876" w:type="dxa"/>
            <w:hideMark/>
          </w:tcPr>
          <w:p w14:paraId="3FD3FF38" w14:textId="77777777" w:rsidR="001F7D24" w:rsidRPr="0007261C" w:rsidRDefault="001F7D24" w:rsidP="00040247">
            <w:pPr>
              <w:pStyle w:val="Normal6"/>
              <w:rPr>
                <w:b/>
                <w:i/>
              </w:rPr>
            </w:pPr>
            <w:r w:rsidRPr="0007261C">
              <w:rPr>
                <w:b/>
                <w:i/>
              </w:rPr>
              <w:t>(33)</w:t>
            </w:r>
            <w:r w:rsidRPr="0007261C">
              <w:rPr>
                <w:b/>
                <w:i/>
              </w:rPr>
              <w:tab/>
              <w:t>Obseg opredelitve družinskega člana bi moral odražati realnost trenutnih migracijskih trendov, in sicer da prosilci pogosto prispejo na ozemlje držav članic po dolgotrajnem obdobju v tranzitu. Opredelitev bi zato morala vključevati družine, oblikovane zunaj izvorne države, toda pred prihodom na ozemlje držav članic.</w:t>
            </w:r>
          </w:p>
        </w:tc>
        <w:tc>
          <w:tcPr>
            <w:tcW w:w="4876" w:type="dxa"/>
            <w:hideMark/>
          </w:tcPr>
          <w:p w14:paraId="42F2E2FB" w14:textId="66C7F530" w:rsidR="001F7D24" w:rsidRPr="0007261C" w:rsidRDefault="001F7D24" w:rsidP="00040247">
            <w:pPr>
              <w:pStyle w:val="Normal6"/>
              <w:rPr>
                <w:b/>
                <w:i/>
                <w:szCs w:val="24"/>
              </w:rPr>
            </w:pPr>
            <w:r w:rsidRPr="0007261C">
              <w:rPr>
                <w:b/>
                <w:i/>
                <w:color w:val="000000"/>
              </w:rPr>
              <w:t>črtano</w:t>
            </w:r>
          </w:p>
        </w:tc>
      </w:tr>
    </w:tbl>
    <w:p w14:paraId="7A71FB26"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01BCDE77" w14:textId="77777777" w:rsidR="001F7D24" w:rsidRPr="0007261C" w:rsidRDefault="001F7D24" w:rsidP="001F7D24">
      <w:r w:rsidRPr="0007261C">
        <w:rPr>
          <w:rStyle w:val="HideTWBExt"/>
          <w:noProof w:val="0"/>
        </w:rPr>
        <w:t>&lt;/AmendB&gt;</w:t>
      </w:r>
    </w:p>
    <w:p w14:paraId="52AA6912" w14:textId="48099DF0"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110</w:t>
      </w:r>
      <w:r w:rsidRPr="0007261C">
        <w:rPr>
          <w:rStyle w:val="HideTWBExt"/>
          <w:b w:val="0"/>
          <w:noProof w:val="0"/>
        </w:rPr>
        <w:t>&lt;/NumAmB&gt;</w:t>
      </w:r>
    </w:p>
    <w:p w14:paraId="6E8DA623" w14:textId="7C668C0E" w:rsidR="001F7D24" w:rsidRPr="0007261C" w:rsidRDefault="001F7D24" w:rsidP="001F7D24">
      <w:pPr>
        <w:pStyle w:val="NormalBold"/>
      </w:pPr>
      <w:r w:rsidRPr="0007261C">
        <w:rPr>
          <w:rStyle w:val="HideTWBExt"/>
          <w:b w:val="0"/>
          <w:noProof w:val="0"/>
        </w:rPr>
        <w:t>&lt;RepeatBlock-By&gt;&lt;Members&gt;</w:t>
      </w:r>
      <w:r w:rsidRPr="0007261C">
        <w:rPr>
          <w:color w:val="000000"/>
        </w:rPr>
        <w:t>Udo Voigt</w:t>
      </w:r>
      <w:r w:rsidRPr="0007261C">
        <w:rPr>
          <w:rStyle w:val="HideTWBExt"/>
          <w:b w:val="0"/>
          <w:noProof w:val="0"/>
        </w:rPr>
        <w:t>&lt;/Members&gt;</w:t>
      </w:r>
    </w:p>
    <w:p w14:paraId="4B2B7B4F" w14:textId="77777777" w:rsidR="001F7D24" w:rsidRPr="0007261C" w:rsidRDefault="001F7D24" w:rsidP="001F7D24">
      <w:r w:rsidRPr="0007261C">
        <w:rPr>
          <w:rStyle w:val="HideTWBExt"/>
          <w:noProof w:val="0"/>
        </w:rPr>
        <w:t>&lt;/RepeatBlock-By&gt;</w:t>
      </w:r>
    </w:p>
    <w:p w14:paraId="5E26636F" w14:textId="06423059"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01C17C15" w14:textId="77777777" w:rsidR="001F7D24" w:rsidRPr="0007261C" w:rsidRDefault="001F7D24" w:rsidP="001F7D24">
      <w:pPr>
        <w:pStyle w:val="NormalBold"/>
      </w:pPr>
      <w:r w:rsidRPr="0007261C">
        <w:rPr>
          <w:rStyle w:val="HideTWBExt"/>
          <w:b w:val="0"/>
          <w:noProof w:val="0"/>
        </w:rPr>
        <w:t>&lt;Article&gt;</w:t>
      </w:r>
      <w:r w:rsidRPr="0007261C">
        <w:t>Uvodna izjava 33</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09CF33D8" w14:textId="77777777" w:rsidTr="00040247">
        <w:trPr>
          <w:jc w:val="center"/>
        </w:trPr>
        <w:tc>
          <w:tcPr>
            <w:tcW w:w="9752" w:type="dxa"/>
            <w:gridSpan w:val="2"/>
          </w:tcPr>
          <w:p w14:paraId="76C1F489" w14:textId="77777777" w:rsidR="001F7D24" w:rsidRPr="0007261C" w:rsidRDefault="001F7D24" w:rsidP="00040247">
            <w:pPr>
              <w:keepNext/>
            </w:pPr>
          </w:p>
        </w:tc>
      </w:tr>
      <w:tr w:rsidR="001F7D24" w:rsidRPr="0007261C" w14:paraId="52D2EB3A" w14:textId="77777777" w:rsidTr="00040247">
        <w:trPr>
          <w:jc w:val="center"/>
        </w:trPr>
        <w:tc>
          <w:tcPr>
            <w:tcW w:w="4876" w:type="dxa"/>
            <w:hideMark/>
          </w:tcPr>
          <w:p w14:paraId="6D04AAA0" w14:textId="68EBA588" w:rsidR="001F7D24" w:rsidRPr="0007261C" w:rsidRDefault="001F7D24" w:rsidP="00040247">
            <w:pPr>
              <w:pStyle w:val="ColumnHeading"/>
              <w:keepNext/>
            </w:pPr>
            <w:r w:rsidRPr="0007261C">
              <w:rPr>
                <w:color w:val="000000"/>
              </w:rPr>
              <w:t>Besedilo, ki ga predlaga Komisija</w:t>
            </w:r>
          </w:p>
        </w:tc>
        <w:tc>
          <w:tcPr>
            <w:tcW w:w="4876" w:type="dxa"/>
            <w:hideMark/>
          </w:tcPr>
          <w:p w14:paraId="6712AF10" w14:textId="5DEAAE94" w:rsidR="001F7D24" w:rsidRPr="0007261C" w:rsidRDefault="001F7D24" w:rsidP="00040247">
            <w:pPr>
              <w:pStyle w:val="ColumnHeading"/>
              <w:keepNext/>
            </w:pPr>
            <w:r w:rsidRPr="0007261C">
              <w:rPr>
                <w:color w:val="000000"/>
              </w:rPr>
              <w:t>Predlog spremembe</w:t>
            </w:r>
          </w:p>
        </w:tc>
      </w:tr>
      <w:tr w:rsidR="001F7D24" w:rsidRPr="0007261C" w14:paraId="5649935F" w14:textId="77777777" w:rsidTr="00040247">
        <w:trPr>
          <w:jc w:val="center"/>
        </w:trPr>
        <w:tc>
          <w:tcPr>
            <w:tcW w:w="4876" w:type="dxa"/>
            <w:hideMark/>
          </w:tcPr>
          <w:p w14:paraId="0096F7ED" w14:textId="77777777" w:rsidR="001F7D24" w:rsidRPr="0007261C" w:rsidRDefault="001F7D24" w:rsidP="00040247">
            <w:pPr>
              <w:pStyle w:val="Normal6"/>
              <w:rPr>
                <w:b/>
                <w:i/>
              </w:rPr>
            </w:pPr>
            <w:r w:rsidRPr="0007261C">
              <w:t>(33)</w:t>
            </w:r>
            <w:r w:rsidRPr="0007261C">
              <w:rPr>
                <w:b/>
                <w:i/>
              </w:rPr>
              <w:tab/>
            </w:r>
            <w:r w:rsidRPr="0007261C">
              <w:t>Obseg opredelitve družinskega člana bi moral</w:t>
            </w:r>
            <w:r w:rsidRPr="0007261C">
              <w:rPr>
                <w:b/>
                <w:i/>
              </w:rPr>
              <w:t xml:space="preserve"> odražati realnost trenutnih migracijskih trendov, in sicer da prosilci pogosto prispejo na ozemlje</w:t>
            </w:r>
            <w:r w:rsidRPr="0007261C">
              <w:t xml:space="preserve"> držav članic</w:t>
            </w:r>
            <w:r w:rsidRPr="0007261C">
              <w:rPr>
                <w:b/>
                <w:i/>
              </w:rPr>
              <w:t xml:space="preserve"> po dolgotrajnem obdobju v tranzitu</w:t>
            </w:r>
            <w:r w:rsidRPr="0007261C">
              <w:t>.</w:t>
            </w:r>
            <w:r w:rsidRPr="0007261C">
              <w:rPr>
                <w:b/>
                <w:i/>
              </w:rPr>
              <w:t xml:space="preserve"> Opredelitev bi zato morala vključevati družine, oblikovane zunaj izvorne države, toda pred prihodom na ozemlje držav članic.</w:t>
            </w:r>
          </w:p>
        </w:tc>
        <w:tc>
          <w:tcPr>
            <w:tcW w:w="4876" w:type="dxa"/>
            <w:hideMark/>
          </w:tcPr>
          <w:p w14:paraId="3AB1E922" w14:textId="77777777" w:rsidR="001F7D24" w:rsidRPr="0007261C" w:rsidRDefault="001F7D24" w:rsidP="00040247">
            <w:pPr>
              <w:pStyle w:val="Normal6"/>
              <w:rPr>
                <w:b/>
                <w:i/>
                <w:szCs w:val="24"/>
              </w:rPr>
            </w:pPr>
            <w:r w:rsidRPr="0007261C">
              <w:t>(33)</w:t>
            </w:r>
            <w:r w:rsidRPr="0007261C">
              <w:rPr>
                <w:b/>
                <w:i/>
              </w:rPr>
              <w:tab/>
            </w:r>
            <w:r w:rsidRPr="0007261C">
              <w:t>Obseg opredelitve družinskega člana bi moral</w:t>
            </w:r>
            <w:r w:rsidRPr="0007261C">
              <w:rPr>
                <w:b/>
                <w:i/>
              </w:rPr>
              <w:t xml:space="preserve"> ustrezati pravnim pogojem</w:t>
            </w:r>
            <w:r w:rsidRPr="0007261C">
              <w:t xml:space="preserve"> držav članic.</w:t>
            </w:r>
          </w:p>
        </w:tc>
      </w:tr>
    </w:tbl>
    <w:p w14:paraId="5FA77688"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{DE}</w:t>
      </w:r>
      <w:r w:rsidRPr="0007261C">
        <w:rPr>
          <w:noProof w:val="0"/>
        </w:rPr>
        <w:t>de</w:t>
      </w:r>
      <w:r w:rsidRPr="0007261C">
        <w:rPr>
          <w:rStyle w:val="HideTWBExt"/>
          <w:noProof w:val="0"/>
        </w:rPr>
        <w:t>&lt;/Original&gt;</w:t>
      </w:r>
    </w:p>
    <w:p w14:paraId="367B2323" w14:textId="77777777" w:rsidR="001F7D24" w:rsidRPr="0007261C" w:rsidRDefault="001F7D24" w:rsidP="001F7D24">
      <w:r w:rsidRPr="0007261C">
        <w:rPr>
          <w:rStyle w:val="HideTWBExt"/>
          <w:noProof w:val="0"/>
        </w:rPr>
        <w:t>&lt;/AmendB&gt;</w:t>
      </w:r>
    </w:p>
    <w:p w14:paraId="4CDA0DC3" w14:textId="0FE115F5"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111</w:t>
      </w:r>
      <w:r w:rsidRPr="0007261C">
        <w:rPr>
          <w:rStyle w:val="HideTWBExt"/>
          <w:b w:val="0"/>
          <w:noProof w:val="0"/>
        </w:rPr>
        <w:t>&lt;/NumAmB&gt;</w:t>
      </w:r>
    </w:p>
    <w:p w14:paraId="644ED378" w14:textId="38101884" w:rsidR="001F7D24" w:rsidRPr="0007261C" w:rsidRDefault="001F7D24" w:rsidP="001F7D24">
      <w:pPr>
        <w:pStyle w:val="NormalBold"/>
      </w:pPr>
      <w:r w:rsidRPr="0007261C">
        <w:rPr>
          <w:rStyle w:val="HideTWBExt"/>
          <w:b w:val="0"/>
          <w:noProof w:val="0"/>
        </w:rPr>
        <w:t>&lt;RepeatBlock-By&gt;&lt;Members&gt;</w:t>
      </w:r>
      <w:r w:rsidRPr="0007261C">
        <w:rPr>
          <w:color w:val="000000"/>
        </w:rPr>
        <w:t>Ulrike Lunacek, Daniele Viotti, Malin Björk</w:t>
      </w:r>
      <w:r w:rsidRPr="0007261C">
        <w:rPr>
          <w:rStyle w:val="HideTWBExt"/>
          <w:b w:val="0"/>
          <w:noProof w:val="0"/>
        </w:rPr>
        <w:t>&lt;/Members&gt;</w:t>
      </w:r>
    </w:p>
    <w:p w14:paraId="3F13966F" w14:textId="77777777" w:rsidR="001F7D24" w:rsidRPr="0007261C" w:rsidRDefault="001F7D24" w:rsidP="001F7D24">
      <w:r w:rsidRPr="0007261C">
        <w:rPr>
          <w:rStyle w:val="HideTWBExt"/>
          <w:noProof w:val="0"/>
        </w:rPr>
        <w:t>&lt;/RepeatBlock-By&gt;</w:t>
      </w:r>
    </w:p>
    <w:p w14:paraId="6D7EF31E" w14:textId="212BBDCE"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3A41BB16" w14:textId="77777777" w:rsidR="001F7D24" w:rsidRPr="0007261C" w:rsidRDefault="001F7D24" w:rsidP="001F7D24">
      <w:pPr>
        <w:pStyle w:val="NormalBold"/>
      </w:pPr>
      <w:r w:rsidRPr="0007261C">
        <w:rPr>
          <w:rStyle w:val="HideTWBExt"/>
          <w:b w:val="0"/>
          <w:noProof w:val="0"/>
        </w:rPr>
        <w:t>&lt;Article&gt;</w:t>
      </w:r>
      <w:r w:rsidRPr="0007261C">
        <w:t>Uvodna izjava 33</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1FB17B5D" w14:textId="77777777" w:rsidTr="00040247">
        <w:trPr>
          <w:jc w:val="center"/>
        </w:trPr>
        <w:tc>
          <w:tcPr>
            <w:tcW w:w="9752" w:type="dxa"/>
            <w:gridSpan w:val="2"/>
          </w:tcPr>
          <w:p w14:paraId="06B31822" w14:textId="77777777" w:rsidR="001F7D24" w:rsidRPr="0007261C" w:rsidRDefault="001F7D24" w:rsidP="00040247">
            <w:pPr>
              <w:keepNext/>
            </w:pPr>
          </w:p>
        </w:tc>
      </w:tr>
      <w:tr w:rsidR="001F7D24" w:rsidRPr="0007261C" w14:paraId="46AF07D4" w14:textId="77777777" w:rsidTr="00040247">
        <w:trPr>
          <w:jc w:val="center"/>
        </w:trPr>
        <w:tc>
          <w:tcPr>
            <w:tcW w:w="4876" w:type="dxa"/>
            <w:hideMark/>
          </w:tcPr>
          <w:p w14:paraId="76D65C4C" w14:textId="2ABE0CC1" w:rsidR="001F7D24" w:rsidRPr="0007261C" w:rsidRDefault="001F7D24" w:rsidP="00040247">
            <w:pPr>
              <w:pStyle w:val="ColumnHeading"/>
              <w:keepNext/>
            </w:pPr>
            <w:r w:rsidRPr="0007261C">
              <w:rPr>
                <w:color w:val="000000"/>
              </w:rPr>
              <w:t>Besedilo, ki ga predlaga Komisija</w:t>
            </w:r>
          </w:p>
        </w:tc>
        <w:tc>
          <w:tcPr>
            <w:tcW w:w="4876" w:type="dxa"/>
            <w:hideMark/>
          </w:tcPr>
          <w:p w14:paraId="189FD4AF" w14:textId="7D5C2E92" w:rsidR="001F7D24" w:rsidRPr="0007261C" w:rsidRDefault="001F7D24" w:rsidP="00040247">
            <w:pPr>
              <w:pStyle w:val="ColumnHeading"/>
              <w:keepNext/>
            </w:pPr>
            <w:r w:rsidRPr="0007261C">
              <w:rPr>
                <w:color w:val="000000"/>
              </w:rPr>
              <w:t>Predlog spremembe</w:t>
            </w:r>
          </w:p>
        </w:tc>
      </w:tr>
      <w:tr w:rsidR="001F7D24" w:rsidRPr="0007261C" w14:paraId="1840567F" w14:textId="77777777" w:rsidTr="00040247">
        <w:trPr>
          <w:jc w:val="center"/>
        </w:trPr>
        <w:tc>
          <w:tcPr>
            <w:tcW w:w="4876" w:type="dxa"/>
            <w:hideMark/>
          </w:tcPr>
          <w:p w14:paraId="43CC2A14" w14:textId="77777777" w:rsidR="001F7D24" w:rsidRPr="0007261C" w:rsidRDefault="001F7D24" w:rsidP="00040247">
            <w:pPr>
              <w:pStyle w:val="Normal6"/>
              <w:rPr>
                <w:b/>
                <w:i/>
              </w:rPr>
            </w:pPr>
            <w:r w:rsidRPr="0007261C">
              <w:t>(33)</w:t>
            </w:r>
            <w:r w:rsidRPr="0007261C">
              <w:rPr>
                <w:b/>
                <w:i/>
              </w:rPr>
              <w:tab/>
            </w:r>
            <w:r w:rsidRPr="0007261C">
              <w:t>Obseg opredelitve družinskega člana bi moral odražati realnost trenutnih migracijskih trendov, in sicer da prosilci pogosto prispejo na ozemlje držav članic po dolgotrajnem obdobju v tranzitu. Opredelitev bi zato morala vključevati družine, oblikovane zunaj izvorne države, toda pred prihodom na ozemlje držav članic.</w:t>
            </w:r>
          </w:p>
        </w:tc>
        <w:tc>
          <w:tcPr>
            <w:tcW w:w="4876" w:type="dxa"/>
            <w:hideMark/>
          </w:tcPr>
          <w:p w14:paraId="0A7727D9" w14:textId="77777777" w:rsidR="001F7D24" w:rsidRPr="0007261C" w:rsidRDefault="001F7D24" w:rsidP="00040247">
            <w:pPr>
              <w:pStyle w:val="Normal6"/>
              <w:rPr>
                <w:b/>
                <w:i/>
                <w:szCs w:val="24"/>
              </w:rPr>
            </w:pPr>
            <w:r w:rsidRPr="0007261C">
              <w:t>(33)</w:t>
            </w:r>
            <w:r w:rsidRPr="0007261C">
              <w:rPr>
                <w:b/>
                <w:i/>
              </w:rPr>
              <w:tab/>
            </w:r>
            <w:r w:rsidRPr="0007261C">
              <w:t>Obseg opredelitve družinskega člana bi moral odražati realnost trenutnih migracijskih trendov, in sicer da prosilci pogosto prispejo na ozemlje držav članic po dolgotrajnem obdobju v tranzitu. Opredelitev bi zato morala vključevati družine, oblikovane zunaj izvorne države, toda pred prihodom na ozemlje držav članic.</w:t>
            </w:r>
            <w:r w:rsidRPr="0007261C">
              <w:rPr>
                <w:b/>
                <w:i/>
              </w:rPr>
              <w:t xml:space="preserve"> V zvezi z neporočenimi pari opredelitev ne sme diskriminirati na podlagi spola partnerjev.</w:t>
            </w:r>
          </w:p>
        </w:tc>
      </w:tr>
    </w:tbl>
    <w:p w14:paraId="7743157C"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639C1D99" w14:textId="4E7E4F6F"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7728519E" w14:textId="77777777" w:rsidR="001F7D24" w:rsidRPr="0007261C" w:rsidRDefault="001F7D24" w:rsidP="001F7D24">
      <w:pPr>
        <w:pStyle w:val="Normal12Italic"/>
        <w:rPr>
          <w:noProof w:val="0"/>
        </w:rPr>
      </w:pPr>
      <w:r w:rsidRPr="0007261C">
        <w:rPr>
          <w:noProof w:val="0"/>
        </w:rPr>
        <w:t>Številne države ne priznavajo poroke ali civilnega partnerstva homoseksualnih parov. Zaščititi je treba zveze in posledično družine, ki v pravnem sistemu izvorne države niso mogle biti priznane.</w:t>
      </w:r>
    </w:p>
    <w:p w14:paraId="60D00ED6" w14:textId="77777777" w:rsidR="001F7D24" w:rsidRPr="0007261C" w:rsidRDefault="001F7D24" w:rsidP="001F7D24">
      <w:r w:rsidRPr="0007261C">
        <w:rPr>
          <w:rStyle w:val="HideTWBExt"/>
          <w:noProof w:val="0"/>
        </w:rPr>
        <w:t>&lt;/AmendB&gt;</w:t>
      </w:r>
    </w:p>
    <w:p w14:paraId="6CBB729F" w14:textId="1D38078F"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112</w:t>
      </w:r>
      <w:r w:rsidRPr="0007261C">
        <w:rPr>
          <w:rStyle w:val="HideTWBExt"/>
          <w:b w:val="0"/>
          <w:noProof w:val="0"/>
        </w:rPr>
        <w:t>&lt;/NumAmB&gt;</w:t>
      </w:r>
    </w:p>
    <w:p w14:paraId="6E292C21" w14:textId="1597CCBC" w:rsidR="001F7D24" w:rsidRPr="0007261C" w:rsidRDefault="001F7D24" w:rsidP="001F7D24">
      <w:pPr>
        <w:pStyle w:val="NormalBold"/>
      </w:pPr>
      <w:r w:rsidRPr="0007261C">
        <w:rPr>
          <w:rStyle w:val="HideTWBExt"/>
          <w:b w:val="0"/>
          <w:noProof w:val="0"/>
        </w:rPr>
        <w:t>&lt;RepeatBlock-By&gt;&lt;Members&gt;</w:t>
      </w:r>
      <w:r w:rsidRPr="0007261C">
        <w:rPr>
          <w:color w:val="000000"/>
        </w:rPr>
        <w:t>Jussi Halla-aho</w:t>
      </w:r>
      <w:r w:rsidRPr="0007261C">
        <w:rPr>
          <w:rStyle w:val="HideTWBExt"/>
          <w:b w:val="0"/>
          <w:noProof w:val="0"/>
        </w:rPr>
        <w:t>&lt;/Members&gt;</w:t>
      </w:r>
    </w:p>
    <w:p w14:paraId="3C8EDD42" w14:textId="77777777" w:rsidR="001F7D24" w:rsidRPr="0007261C" w:rsidRDefault="001F7D24" w:rsidP="001F7D24">
      <w:r w:rsidRPr="0007261C">
        <w:rPr>
          <w:rStyle w:val="HideTWBExt"/>
          <w:noProof w:val="0"/>
        </w:rPr>
        <w:t>&lt;/RepeatBlock-By&gt;</w:t>
      </w:r>
    </w:p>
    <w:p w14:paraId="4FCAFCC6" w14:textId="0E5DE59A"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395022EE" w14:textId="77777777" w:rsidR="001F7D24" w:rsidRPr="0007261C" w:rsidRDefault="001F7D24" w:rsidP="001F7D24">
      <w:pPr>
        <w:pStyle w:val="NormalBold"/>
      </w:pPr>
      <w:r w:rsidRPr="0007261C">
        <w:rPr>
          <w:rStyle w:val="HideTWBExt"/>
          <w:b w:val="0"/>
          <w:noProof w:val="0"/>
        </w:rPr>
        <w:t>&lt;Article&gt;</w:t>
      </w:r>
      <w:r w:rsidRPr="0007261C">
        <w:t>Uvodna izjava 34</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32C8AA83" w14:textId="77777777" w:rsidTr="00040247">
        <w:trPr>
          <w:jc w:val="center"/>
        </w:trPr>
        <w:tc>
          <w:tcPr>
            <w:tcW w:w="9752" w:type="dxa"/>
            <w:gridSpan w:val="2"/>
          </w:tcPr>
          <w:p w14:paraId="5258C69F" w14:textId="77777777" w:rsidR="001F7D24" w:rsidRPr="0007261C" w:rsidRDefault="001F7D24" w:rsidP="00040247">
            <w:pPr>
              <w:keepNext/>
            </w:pPr>
          </w:p>
        </w:tc>
      </w:tr>
      <w:tr w:rsidR="001F7D24" w:rsidRPr="0007261C" w14:paraId="15E8EDF6" w14:textId="77777777" w:rsidTr="00040247">
        <w:trPr>
          <w:jc w:val="center"/>
        </w:trPr>
        <w:tc>
          <w:tcPr>
            <w:tcW w:w="4876" w:type="dxa"/>
            <w:hideMark/>
          </w:tcPr>
          <w:p w14:paraId="57423AE1" w14:textId="3AFD1E14" w:rsidR="001F7D24" w:rsidRPr="0007261C" w:rsidRDefault="001F7D24" w:rsidP="00040247">
            <w:pPr>
              <w:pStyle w:val="ColumnHeading"/>
              <w:keepNext/>
            </w:pPr>
            <w:r w:rsidRPr="0007261C">
              <w:rPr>
                <w:color w:val="000000"/>
              </w:rPr>
              <w:t>Besedilo, ki ga predlaga Komisija</w:t>
            </w:r>
          </w:p>
        </w:tc>
        <w:tc>
          <w:tcPr>
            <w:tcW w:w="4876" w:type="dxa"/>
            <w:hideMark/>
          </w:tcPr>
          <w:p w14:paraId="22D9BB08" w14:textId="5D8EED99" w:rsidR="001F7D24" w:rsidRPr="0007261C" w:rsidRDefault="001F7D24" w:rsidP="00040247">
            <w:pPr>
              <w:pStyle w:val="ColumnHeading"/>
              <w:keepNext/>
            </w:pPr>
            <w:r w:rsidRPr="0007261C">
              <w:rPr>
                <w:color w:val="000000"/>
              </w:rPr>
              <w:t>Predlog spremembe</w:t>
            </w:r>
          </w:p>
        </w:tc>
      </w:tr>
      <w:tr w:rsidR="001F7D24" w:rsidRPr="0007261C" w14:paraId="5BFAB905" w14:textId="77777777" w:rsidTr="00040247">
        <w:trPr>
          <w:jc w:val="center"/>
        </w:trPr>
        <w:tc>
          <w:tcPr>
            <w:tcW w:w="4876" w:type="dxa"/>
            <w:hideMark/>
          </w:tcPr>
          <w:p w14:paraId="23FDB7DB" w14:textId="77777777" w:rsidR="001F7D24" w:rsidRPr="0007261C" w:rsidRDefault="001F7D24" w:rsidP="00040247">
            <w:pPr>
              <w:pStyle w:val="Normal6"/>
              <w:rPr>
                <w:b/>
                <w:i/>
              </w:rPr>
            </w:pPr>
            <w:r w:rsidRPr="0007261C">
              <w:t>(34)</w:t>
            </w:r>
            <w:r w:rsidRPr="0007261C">
              <w:rPr>
                <w:b/>
                <w:i/>
              </w:rPr>
              <w:tab/>
            </w:r>
            <w:r w:rsidRPr="0007261C">
              <w:t>Za spodbujanje samozadostnosti prosilcev ter zmanjšanje velikih neskladnosti med državami članicami je bistveno zagotoviti jasna pravila glede dostopa prosilcev do trga dela in poskrbeti, da takšen dostop tudi dejansko obstaja, in sicer brez nalaganja pogojev, ki prosilcu dejansko preprečujejo iskanje zaposlitve.</w:t>
            </w:r>
            <w:r w:rsidRPr="0007261C">
              <w:rPr>
                <w:b/>
                <w:i/>
              </w:rPr>
              <w:t xml:space="preserve"> Preskusi trga dela, ki se uporabljajo za dajanje prednosti lastnim državljanom ali drugim državljanom Unije ali državljanom tretjih držav, ki zakonito prebivajo v zadevni državi članici, ne bi smeli ovirati dejanskega dostopa prosilcev do trga dela in bi jih bilo treba izvajati brez poseganja v načelo, da imajo prednost državljani Unije, kot je določeno v ustreznih določbah veljavnih aktov o pristopu.</w:t>
            </w:r>
          </w:p>
        </w:tc>
        <w:tc>
          <w:tcPr>
            <w:tcW w:w="4876" w:type="dxa"/>
            <w:hideMark/>
          </w:tcPr>
          <w:p w14:paraId="57831CF5" w14:textId="77777777" w:rsidR="001F7D24" w:rsidRPr="0007261C" w:rsidRDefault="001F7D24" w:rsidP="00040247">
            <w:pPr>
              <w:pStyle w:val="Normal6"/>
              <w:rPr>
                <w:b/>
                <w:i/>
                <w:szCs w:val="24"/>
              </w:rPr>
            </w:pPr>
            <w:r w:rsidRPr="0007261C">
              <w:t>(34)</w:t>
            </w:r>
            <w:r w:rsidRPr="0007261C">
              <w:rPr>
                <w:b/>
                <w:i/>
              </w:rPr>
              <w:tab/>
            </w:r>
            <w:r w:rsidRPr="0007261C">
              <w:t>Za spodbujanje samozadostnosti prosilcev ter zmanjšanje velikih neskladnosti med državami članicami je bistveno zagotoviti jasna pravila glede dostopa prosilcev do trga dela in poskrbeti, da takšen dostop tudi dejansko obstaja, in sicer brez nalaganja pogojev, ki prosilcu dejansko preprečujejo iskanje zaposlitve.</w:t>
            </w:r>
          </w:p>
        </w:tc>
      </w:tr>
    </w:tbl>
    <w:p w14:paraId="3C98E2BD"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503F320B" w14:textId="77777777" w:rsidR="001F7D24" w:rsidRPr="0007261C" w:rsidRDefault="001F7D24" w:rsidP="001F7D24">
      <w:r w:rsidRPr="0007261C">
        <w:rPr>
          <w:rStyle w:val="HideTWBExt"/>
          <w:noProof w:val="0"/>
        </w:rPr>
        <w:t>&lt;/AmendB&gt;</w:t>
      </w:r>
    </w:p>
    <w:p w14:paraId="56C3DCAB" w14:textId="31D24A45"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113</w:t>
      </w:r>
      <w:r w:rsidRPr="0007261C">
        <w:rPr>
          <w:rStyle w:val="HideTWBExt"/>
          <w:b w:val="0"/>
          <w:noProof w:val="0"/>
        </w:rPr>
        <w:t>&lt;/NumAmB&gt;</w:t>
      </w:r>
    </w:p>
    <w:p w14:paraId="32F5746C" w14:textId="08468DAD" w:rsidR="001F7D24" w:rsidRPr="0007261C" w:rsidRDefault="001F7D24" w:rsidP="001F7D24">
      <w:pPr>
        <w:pStyle w:val="NormalBold"/>
      </w:pPr>
      <w:r w:rsidRPr="0007261C">
        <w:rPr>
          <w:rStyle w:val="HideTWBExt"/>
          <w:b w:val="0"/>
          <w:noProof w:val="0"/>
        </w:rPr>
        <w:t>&lt;RepeatBlock-By&gt;&lt;Members&gt;</w:t>
      </w:r>
      <w:r w:rsidRPr="0007261C">
        <w:rPr>
          <w:color w:val="000000"/>
        </w:rPr>
        <w:t>Salvatore Domenico Pogliese, Alessandra Mussolini</w:t>
      </w:r>
      <w:r w:rsidRPr="0007261C">
        <w:rPr>
          <w:rStyle w:val="HideTWBExt"/>
          <w:b w:val="0"/>
          <w:noProof w:val="0"/>
        </w:rPr>
        <w:t>&lt;/Members&gt;</w:t>
      </w:r>
    </w:p>
    <w:p w14:paraId="0D802715" w14:textId="77777777" w:rsidR="001F7D24" w:rsidRPr="0007261C" w:rsidRDefault="001F7D24" w:rsidP="001F7D24">
      <w:r w:rsidRPr="0007261C">
        <w:rPr>
          <w:rStyle w:val="HideTWBExt"/>
          <w:noProof w:val="0"/>
        </w:rPr>
        <w:t>&lt;/RepeatBlock-By&gt;</w:t>
      </w:r>
    </w:p>
    <w:p w14:paraId="08680DED" w14:textId="7829A392"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1AEAE08B" w14:textId="77777777" w:rsidR="001F7D24" w:rsidRPr="0007261C" w:rsidRDefault="001F7D24" w:rsidP="001F7D24">
      <w:pPr>
        <w:pStyle w:val="NormalBold"/>
      </w:pPr>
      <w:r w:rsidRPr="0007261C">
        <w:rPr>
          <w:rStyle w:val="HideTWBExt"/>
          <w:b w:val="0"/>
          <w:noProof w:val="0"/>
        </w:rPr>
        <w:t>&lt;Article&gt;</w:t>
      </w:r>
      <w:r w:rsidRPr="0007261C">
        <w:t>Uvodna izjava 34</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19B872B1" w14:textId="77777777" w:rsidTr="00040247">
        <w:trPr>
          <w:jc w:val="center"/>
        </w:trPr>
        <w:tc>
          <w:tcPr>
            <w:tcW w:w="9752" w:type="dxa"/>
            <w:gridSpan w:val="2"/>
          </w:tcPr>
          <w:p w14:paraId="3FB4E4C0" w14:textId="77777777" w:rsidR="001F7D24" w:rsidRPr="0007261C" w:rsidRDefault="001F7D24" w:rsidP="00040247">
            <w:pPr>
              <w:keepNext/>
            </w:pPr>
          </w:p>
        </w:tc>
      </w:tr>
      <w:tr w:rsidR="001F7D24" w:rsidRPr="0007261C" w14:paraId="22F6B31E" w14:textId="77777777" w:rsidTr="00040247">
        <w:trPr>
          <w:jc w:val="center"/>
        </w:trPr>
        <w:tc>
          <w:tcPr>
            <w:tcW w:w="4876" w:type="dxa"/>
            <w:hideMark/>
          </w:tcPr>
          <w:p w14:paraId="5414BB14" w14:textId="54CA6E92" w:rsidR="001F7D24" w:rsidRPr="0007261C" w:rsidRDefault="001F7D24" w:rsidP="00040247">
            <w:pPr>
              <w:pStyle w:val="ColumnHeading"/>
              <w:keepNext/>
            </w:pPr>
            <w:r w:rsidRPr="0007261C">
              <w:rPr>
                <w:color w:val="000000"/>
              </w:rPr>
              <w:t>Besedilo, ki ga predlaga Komisija</w:t>
            </w:r>
          </w:p>
        </w:tc>
        <w:tc>
          <w:tcPr>
            <w:tcW w:w="4876" w:type="dxa"/>
            <w:hideMark/>
          </w:tcPr>
          <w:p w14:paraId="3A59D2BF" w14:textId="39A215FA" w:rsidR="001F7D24" w:rsidRPr="0007261C" w:rsidRDefault="001F7D24" w:rsidP="00040247">
            <w:pPr>
              <w:pStyle w:val="ColumnHeading"/>
              <w:keepNext/>
            </w:pPr>
            <w:r w:rsidRPr="0007261C">
              <w:rPr>
                <w:color w:val="000000"/>
              </w:rPr>
              <w:t>Predlog spremembe</w:t>
            </w:r>
          </w:p>
        </w:tc>
      </w:tr>
      <w:tr w:rsidR="001F7D24" w:rsidRPr="0007261C" w14:paraId="293B004A" w14:textId="77777777" w:rsidTr="00040247">
        <w:trPr>
          <w:jc w:val="center"/>
        </w:trPr>
        <w:tc>
          <w:tcPr>
            <w:tcW w:w="4876" w:type="dxa"/>
            <w:hideMark/>
          </w:tcPr>
          <w:p w14:paraId="6D42558B" w14:textId="77777777" w:rsidR="001F7D24" w:rsidRPr="0007261C" w:rsidRDefault="001F7D24" w:rsidP="00040247">
            <w:pPr>
              <w:pStyle w:val="Normal6"/>
              <w:rPr>
                <w:b/>
                <w:i/>
              </w:rPr>
            </w:pPr>
            <w:r w:rsidRPr="0007261C">
              <w:t>(34)</w:t>
            </w:r>
            <w:r w:rsidRPr="0007261C">
              <w:rPr>
                <w:b/>
                <w:i/>
              </w:rPr>
              <w:tab/>
            </w:r>
            <w:r w:rsidRPr="0007261C">
              <w:t>Za spodbujanje samozadostnosti prosilcev ter zmanjšanje velikih neskladnosti med državami članicami je bistveno zagotoviti jasna pravila glede dostopa prosilcev do trga dela in poskrbeti, da takšen dostop tudi dejansko obstaja, in sicer brez nalaganja pogojev, ki prosilcu dejansko preprečujejo iskanje zaposlitve</w:t>
            </w:r>
            <w:r w:rsidRPr="0007261C">
              <w:rPr>
                <w:b/>
                <w:i/>
              </w:rPr>
              <w:t>. Preskusi trga dela, ki se uporabljajo za dajanje</w:t>
            </w:r>
            <w:r w:rsidRPr="0007261C">
              <w:t xml:space="preserve"> </w:t>
            </w:r>
            <w:r w:rsidRPr="0007261C">
              <w:rPr>
                <w:b/>
                <w:i/>
              </w:rPr>
              <w:t>prednosti</w:t>
            </w:r>
            <w:r w:rsidRPr="0007261C">
              <w:t xml:space="preserve"> lastnim državljanom ali drugim državljanom Unije</w:t>
            </w:r>
            <w:r w:rsidRPr="0007261C">
              <w:rPr>
                <w:b/>
                <w:i/>
              </w:rPr>
              <w:t xml:space="preserve"> ali državljanom tretjih držav, ki zakonito prebivajo v zadevni državi članici, ne bi smeli ovirati dejanskega dostopa prosilcev do trga dela in bi jih bilo treba izvajati brez poseganja v načelo, da imajo prednost državljani Unije, kot je določeno v ustreznih določbah veljavnih aktov o pristopu</w:t>
            </w:r>
            <w:r w:rsidRPr="0007261C">
              <w:t>.</w:t>
            </w:r>
          </w:p>
        </w:tc>
        <w:tc>
          <w:tcPr>
            <w:tcW w:w="4876" w:type="dxa"/>
            <w:hideMark/>
          </w:tcPr>
          <w:p w14:paraId="24D8B8EC" w14:textId="41201C42" w:rsidR="001F7D24" w:rsidRPr="0007261C" w:rsidRDefault="001F7D24" w:rsidP="00AF7991">
            <w:pPr>
              <w:pStyle w:val="Normal6"/>
              <w:rPr>
                <w:b/>
                <w:i/>
                <w:szCs w:val="24"/>
              </w:rPr>
            </w:pPr>
            <w:r w:rsidRPr="0007261C">
              <w:t>(34)</w:t>
            </w:r>
            <w:r w:rsidRPr="0007261C">
              <w:rPr>
                <w:b/>
                <w:i/>
              </w:rPr>
              <w:tab/>
            </w:r>
            <w:r w:rsidRPr="0007261C">
              <w:t>Za spodbujanje samozadostnosti prosilcev ter zmanjšanje velikih neskladnosti med državami članicami je bistveno zagotoviti jasna pravila glede dostopa prosilcev do trga dela in poskrbeti, da takšen dostop tudi dejansko obstaja, in sicer brez nalaganja pogojev, ki prosilcu dejansko preprečujejo iskanje zaposlitve</w:t>
            </w:r>
            <w:r w:rsidRPr="0007261C">
              <w:rPr>
                <w:b/>
                <w:i/>
              </w:rPr>
              <w:t xml:space="preserve">, vendar ob upoštevanju, da zadevna država članica lahko </w:t>
            </w:r>
            <w:r w:rsidR="00AF7991" w:rsidRPr="0007261C">
              <w:rPr>
                <w:b/>
                <w:i/>
              </w:rPr>
              <w:t>da</w:t>
            </w:r>
            <w:r w:rsidRPr="0007261C">
              <w:t xml:space="preserve"> </w:t>
            </w:r>
            <w:r w:rsidRPr="0007261C">
              <w:rPr>
                <w:b/>
                <w:i/>
              </w:rPr>
              <w:t xml:space="preserve">prednost </w:t>
            </w:r>
            <w:r w:rsidRPr="0007261C">
              <w:t>lastnim državljanom ali drugim državljanom Unije.</w:t>
            </w:r>
          </w:p>
        </w:tc>
      </w:tr>
    </w:tbl>
    <w:p w14:paraId="5786E675"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{IT}</w:t>
      </w:r>
      <w:r w:rsidRPr="0007261C">
        <w:rPr>
          <w:noProof w:val="0"/>
        </w:rPr>
        <w:t>it</w:t>
      </w:r>
      <w:r w:rsidRPr="0007261C">
        <w:rPr>
          <w:rStyle w:val="HideTWBExt"/>
          <w:noProof w:val="0"/>
        </w:rPr>
        <w:t>&lt;/Original&gt;</w:t>
      </w:r>
    </w:p>
    <w:p w14:paraId="6D43EC98" w14:textId="572FD445"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61D8781B" w14:textId="77777777" w:rsidR="001F7D24" w:rsidRPr="0007261C" w:rsidRDefault="001F7D24" w:rsidP="001F7D24">
      <w:pPr>
        <w:pStyle w:val="Normal12Italic"/>
        <w:rPr>
          <w:noProof w:val="0"/>
        </w:rPr>
      </w:pPr>
      <w:r w:rsidRPr="0007261C">
        <w:rPr>
          <w:noProof w:val="0"/>
        </w:rPr>
        <w:t>Cilj tega predloga je pojasniti, da bodo imele države članice možnost sprejemanja ukrepov, s katerimi bi zagotovile več pozornosti dostopu lastnih državljanov in drugih državljanov EU do trga dela. Ker so državljani EU posebno občutljivi na to temo, želijo podpisniki jasno izraziti, da pri dostopu do trga dela ne bo specifičnih ukrepov ali kvot, ki bi dajali prednost vključevanju prosilcev za mednarodno zaščito pred državljani zadevne države članice.</w:t>
      </w:r>
    </w:p>
    <w:p w14:paraId="48848B6F" w14:textId="77777777" w:rsidR="001F7D24" w:rsidRPr="0007261C" w:rsidRDefault="001F7D24" w:rsidP="001F7D24">
      <w:r w:rsidRPr="0007261C">
        <w:rPr>
          <w:rStyle w:val="HideTWBExt"/>
          <w:noProof w:val="0"/>
        </w:rPr>
        <w:t>&lt;/AmendB&gt;</w:t>
      </w:r>
    </w:p>
    <w:p w14:paraId="36E8B3B2" w14:textId="79DB33CA"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114</w:t>
      </w:r>
      <w:r w:rsidRPr="0007261C">
        <w:rPr>
          <w:rStyle w:val="HideTWBExt"/>
          <w:b w:val="0"/>
          <w:noProof w:val="0"/>
        </w:rPr>
        <w:t>&lt;/NumAmB&gt;</w:t>
      </w:r>
    </w:p>
    <w:p w14:paraId="18427A66" w14:textId="2B858FDE" w:rsidR="001F7D24" w:rsidRPr="0007261C" w:rsidRDefault="001F7D24" w:rsidP="001F7D24">
      <w:pPr>
        <w:pStyle w:val="NormalBold"/>
      </w:pPr>
      <w:r w:rsidRPr="0007261C">
        <w:rPr>
          <w:rStyle w:val="HideTWBExt"/>
          <w:b w:val="0"/>
          <w:noProof w:val="0"/>
        </w:rPr>
        <w:t>&lt;RepeatBlock-By&gt;&lt;Members&gt;</w:t>
      </w:r>
      <w:r w:rsidRPr="0007261C">
        <w:rPr>
          <w:color w:val="000000"/>
        </w:rPr>
        <w:t>Bodil Valero</w:t>
      </w:r>
      <w:r w:rsidRPr="0007261C">
        <w:rPr>
          <w:rStyle w:val="HideTWBExt"/>
          <w:b w:val="0"/>
          <w:noProof w:val="0"/>
        </w:rPr>
        <w:t>&lt;/Members&gt;</w:t>
      </w:r>
    </w:p>
    <w:p w14:paraId="495E6083" w14:textId="77777777" w:rsidR="001F7D24" w:rsidRPr="0007261C" w:rsidRDefault="001F7D24" w:rsidP="001F7D24">
      <w:r w:rsidRPr="0007261C">
        <w:rPr>
          <w:rStyle w:val="HideTWBExt"/>
          <w:noProof w:val="0"/>
        </w:rPr>
        <w:t>&lt;AuNomDe&gt;</w:t>
      </w:r>
      <w:r w:rsidRPr="0007261C">
        <w:rPr>
          <w:rStyle w:val="HideTWBInt"/>
        </w:rPr>
        <w:t>{Verts/ALE}</w:t>
      </w:r>
      <w:r w:rsidRPr="0007261C">
        <w:t>v imenu skupine Verts/ALE</w:t>
      </w:r>
      <w:r w:rsidRPr="0007261C">
        <w:rPr>
          <w:rStyle w:val="HideTWBExt"/>
          <w:noProof w:val="0"/>
        </w:rPr>
        <w:t>&lt;/AuNomDe&gt;</w:t>
      </w:r>
    </w:p>
    <w:p w14:paraId="44A96A0A" w14:textId="77777777" w:rsidR="001F7D24" w:rsidRPr="0007261C" w:rsidRDefault="001F7D24" w:rsidP="001F7D24">
      <w:r w:rsidRPr="0007261C">
        <w:rPr>
          <w:rStyle w:val="HideTWBExt"/>
          <w:noProof w:val="0"/>
        </w:rPr>
        <w:t>&lt;/RepeatBlock-By&gt;</w:t>
      </w:r>
    </w:p>
    <w:p w14:paraId="3255E36A" w14:textId="752624E0"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240234EC" w14:textId="77777777" w:rsidR="001F7D24" w:rsidRPr="0007261C" w:rsidRDefault="001F7D24" w:rsidP="001F7D24">
      <w:pPr>
        <w:pStyle w:val="NormalBold"/>
      </w:pPr>
      <w:r w:rsidRPr="0007261C">
        <w:rPr>
          <w:rStyle w:val="HideTWBExt"/>
          <w:b w:val="0"/>
          <w:noProof w:val="0"/>
        </w:rPr>
        <w:t>&lt;Article&gt;</w:t>
      </w:r>
      <w:r w:rsidRPr="0007261C">
        <w:t>Uvodna izjava 34</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53A54275" w14:textId="77777777" w:rsidTr="00040247">
        <w:trPr>
          <w:jc w:val="center"/>
        </w:trPr>
        <w:tc>
          <w:tcPr>
            <w:tcW w:w="9752" w:type="dxa"/>
            <w:gridSpan w:val="2"/>
          </w:tcPr>
          <w:p w14:paraId="03B50C4B" w14:textId="77777777" w:rsidR="001F7D24" w:rsidRPr="0007261C" w:rsidRDefault="001F7D24" w:rsidP="00040247">
            <w:pPr>
              <w:keepNext/>
            </w:pPr>
          </w:p>
        </w:tc>
      </w:tr>
      <w:tr w:rsidR="001F7D24" w:rsidRPr="0007261C" w14:paraId="40FC576F" w14:textId="77777777" w:rsidTr="00040247">
        <w:trPr>
          <w:jc w:val="center"/>
        </w:trPr>
        <w:tc>
          <w:tcPr>
            <w:tcW w:w="4876" w:type="dxa"/>
            <w:hideMark/>
          </w:tcPr>
          <w:p w14:paraId="05F3589A" w14:textId="6084F9B1" w:rsidR="001F7D24" w:rsidRPr="0007261C" w:rsidRDefault="001F7D24" w:rsidP="00040247">
            <w:pPr>
              <w:pStyle w:val="ColumnHeading"/>
              <w:keepNext/>
            </w:pPr>
            <w:r w:rsidRPr="0007261C">
              <w:rPr>
                <w:color w:val="000000"/>
              </w:rPr>
              <w:t>Besedilo, ki ga predlaga Komisija</w:t>
            </w:r>
          </w:p>
        </w:tc>
        <w:tc>
          <w:tcPr>
            <w:tcW w:w="4876" w:type="dxa"/>
            <w:hideMark/>
          </w:tcPr>
          <w:p w14:paraId="639AB41B" w14:textId="0D5526D0" w:rsidR="001F7D24" w:rsidRPr="0007261C" w:rsidRDefault="001F7D24" w:rsidP="00040247">
            <w:pPr>
              <w:pStyle w:val="ColumnHeading"/>
              <w:keepNext/>
            </w:pPr>
            <w:r w:rsidRPr="0007261C">
              <w:rPr>
                <w:color w:val="000000"/>
              </w:rPr>
              <w:t>Predlog spremembe</w:t>
            </w:r>
          </w:p>
        </w:tc>
      </w:tr>
      <w:tr w:rsidR="001F7D24" w:rsidRPr="0007261C" w14:paraId="0F500128" w14:textId="77777777" w:rsidTr="00040247">
        <w:trPr>
          <w:jc w:val="center"/>
        </w:trPr>
        <w:tc>
          <w:tcPr>
            <w:tcW w:w="4876" w:type="dxa"/>
            <w:hideMark/>
          </w:tcPr>
          <w:p w14:paraId="2BB31F2F" w14:textId="77777777" w:rsidR="001F7D24" w:rsidRPr="0007261C" w:rsidRDefault="001F7D24" w:rsidP="00040247">
            <w:pPr>
              <w:pStyle w:val="Normal6"/>
              <w:rPr>
                <w:b/>
                <w:i/>
              </w:rPr>
            </w:pPr>
            <w:r w:rsidRPr="0007261C">
              <w:t>(34)</w:t>
            </w:r>
            <w:r w:rsidRPr="0007261C">
              <w:rPr>
                <w:b/>
                <w:i/>
              </w:rPr>
              <w:tab/>
            </w:r>
            <w:r w:rsidRPr="0007261C">
              <w:t>Za spodbujanje samozadostnosti prosilcev ter zmanjšanje velikih neskladnosti med državami članicami je bistveno zagotoviti jasna pravila glede dostopa prosilcev do trga dela in poskrbeti, da takšen dostop tudi dejansko obstaja, in sicer brez nalaganja pogojev, ki prosilcu dejansko preprečujejo iskanje zaposlitve.</w:t>
            </w:r>
            <w:r w:rsidRPr="0007261C">
              <w:rPr>
                <w:b/>
                <w:i/>
              </w:rPr>
              <w:t xml:space="preserve"> Preskusi trga dela, ki se uporabljajo za dajanje prednosti lastnim državljanom ali drugim državljanom Unije ali državljanom tretjih držav, ki zakonito prebivajo v zadevni državi članici, ne bi smeli ovirati dejanskega dostopa prosilcev do trga dela in bi jih bilo treba izvajati brez poseganja v načelo, da imajo prednost državljani Unije, kot je določeno v ustreznih določbah veljavnih aktov o pristopu.</w:t>
            </w:r>
          </w:p>
        </w:tc>
        <w:tc>
          <w:tcPr>
            <w:tcW w:w="4876" w:type="dxa"/>
            <w:hideMark/>
          </w:tcPr>
          <w:p w14:paraId="11C00A18" w14:textId="77777777" w:rsidR="001F7D24" w:rsidRPr="0007261C" w:rsidRDefault="001F7D24" w:rsidP="00040247">
            <w:pPr>
              <w:pStyle w:val="Normal6"/>
              <w:rPr>
                <w:b/>
                <w:i/>
                <w:szCs w:val="24"/>
              </w:rPr>
            </w:pPr>
            <w:r w:rsidRPr="0007261C">
              <w:t>(34)</w:t>
            </w:r>
            <w:r w:rsidRPr="0007261C">
              <w:rPr>
                <w:b/>
                <w:i/>
              </w:rPr>
              <w:tab/>
            </w:r>
            <w:r w:rsidRPr="0007261C">
              <w:t>Za spodbujanje samozadostnosti prosilcev ter zmanjšanje velikih neskladnosti med državami članicami je bistveno zagotoviti jasna pravila glede dostopa prosilcev do trga dela in poskrbeti, da takšen dostop tudi dejansko obstaja, in sicer brez nalaganja pogojev,</w:t>
            </w:r>
            <w:r w:rsidRPr="0007261C">
              <w:rPr>
                <w:b/>
                <w:i/>
              </w:rPr>
              <w:t xml:space="preserve"> kot so sektorske omejitve, omejitve delovnega časa ali neutemeljene upravne formalnosti,</w:t>
            </w:r>
            <w:r w:rsidRPr="0007261C">
              <w:t xml:space="preserve"> ki prosilcu dejansko preprečujejo iskanje zaposlitve.</w:t>
            </w:r>
          </w:p>
        </w:tc>
      </w:tr>
    </w:tbl>
    <w:p w14:paraId="0B49051F"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0B562279" w14:textId="77777777" w:rsidR="001F7D24" w:rsidRPr="0007261C" w:rsidRDefault="001F7D24" w:rsidP="001F7D24">
      <w:r w:rsidRPr="0007261C">
        <w:rPr>
          <w:rStyle w:val="HideTWBExt"/>
          <w:noProof w:val="0"/>
        </w:rPr>
        <w:t>&lt;/AmendB&gt;</w:t>
      </w:r>
    </w:p>
    <w:p w14:paraId="55EBE018" w14:textId="737CF73C"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115</w:t>
      </w:r>
      <w:r w:rsidRPr="0007261C">
        <w:rPr>
          <w:rStyle w:val="HideTWBExt"/>
          <w:b w:val="0"/>
          <w:noProof w:val="0"/>
        </w:rPr>
        <w:t>&lt;/NumAmB&gt;</w:t>
      </w:r>
    </w:p>
    <w:p w14:paraId="5500E2BE" w14:textId="1C216BA8" w:rsidR="001F7D24" w:rsidRPr="0007261C" w:rsidRDefault="001F7D24" w:rsidP="001F7D24">
      <w:pPr>
        <w:pStyle w:val="NormalBold"/>
      </w:pPr>
      <w:r w:rsidRPr="0007261C">
        <w:rPr>
          <w:rStyle w:val="HideTWBExt"/>
          <w:b w:val="0"/>
          <w:noProof w:val="0"/>
        </w:rPr>
        <w:t>&lt;RepeatBlock-By&gt;&lt;Members&gt;</w:t>
      </w:r>
      <w:r w:rsidRPr="0007261C">
        <w:rPr>
          <w:color w:val="000000"/>
        </w:rPr>
        <w:t>Jeroen Lenaers</w:t>
      </w:r>
      <w:r w:rsidRPr="0007261C">
        <w:rPr>
          <w:rStyle w:val="HideTWBExt"/>
          <w:b w:val="0"/>
          <w:noProof w:val="0"/>
        </w:rPr>
        <w:t>&lt;/Members&gt;</w:t>
      </w:r>
    </w:p>
    <w:p w14:paraId="1E076DB0" w14:textId="77777777" w:rsidR="001F7D24" w:rsidRPr="0007261C" w:rsidRDefault="001F7D24" w:rsidP="001F7D24">
      <w:r w:rsidRPr="0007261C">
        <w:rPr>
          <w:rStyle w:val="HideTWBExt"/>
          <w:noProof w:val="0"/>
        </w:rPr>
        <w:t>&lt;/RepeatBlock-By&gt;</w:t>
      </w:r>
    </w:p>
    <w:p w14:paraId="1E07CA89" w14:textId="6A88312A"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2BF1BC31" w14:textId="77777777" w:rsidR="001F7D24" w:rsidRPr="0007261C" w:rsidRDefault="001F7D24" w:rsidP="001F7D24">
      <w:pPr>
        <w:pStyle w:val="NormalBold"/>
      </w:pPr>
      <w:r w:rsidRPr="0007261C">
        <w:rPr>
          <w:rStyle w:val="HideTWBExt"/>
          <w:b w:val="0"/>
          <w:noProof w:val="0"/>
        </w:rPr>
        <w:t>&lt;Article&gt;</w:t>
      </w:r>
      <w:r w:rsidRPr="0007261C">
        <w:t>Uvodna izjava 34</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2C3A5B2F" w14:textId="77777777" w:rsidTr="00040247">
        <w:trPr>
          <w:jc w:val="center"/>
        </w:trPr>
        <w:tc>
          <w:tcPr>
            <w:tcW w:w="9752" w:type="dxa"/>
            <w:gridSpan w:val="2"/>
          </w:tcPr>
          <w:p w14:paraId="73CD7625" w14:textId="77777777" w:rsidR="001F7D24" w:rsidRPr="0007261C" w:rsidRDefault="001F7D24" w:rsidP="00040247">
            <w:pPr>
              <w:keepNext/>
            </w:pPr>
          </w:p>
        </w:tc>
      </w:tr>
      <w:tr w:rsidR="001F7D24" w:rsidRPr="0007261C" w14:paraId="04DD9079" w14:textId="77777777" w:rsidTr="00040247">
        <w:trPr>
          <w:jc w:val="center"/>
        </w:trPr>
        <w:tc>
          <w:tcPr>
            <w:tcW w:w="4876" w:type="dxa"/>
            <w:hideMark/>
          </w:tcPr>
          <w:p w14:paraId="55C8E9B9" w14:textId="0AF17FFD" w:rsidR="001F7D24" w:rsidRPr="0007261C" w:rsidRDefault="001F7D24" w:rsidP="00040247">
            <w:pPr>
              <w:pStyle w:val="ColumnHeading"/>
              <w:keepNext/>
            </w:pPr>
            <w:r w:rsidRPr="0007261C">
              <w:rPr>
                <w:color w:val="000000"/>
              </w:rPr>
              <w:t>Besedilo, ki ga predlaga Komisija</w:t>
            </w:r>
          </w:p>
        </w:tc>
        <w:tc>
          <w:tcPr>
            <w:tcW w:w="4876" w:type="dxa"/>
            <w:hideMark/>
          </w:tcPr>
          <w:p w14:paraId="17BB3B45" w14:textId="21BF5810" w:rsidR="001F7D24" w:rsidRPr="0007261C" w:rsidRDefault="001F7D24" w:rsidP="00040247">
            <w:pPr>
              <w:pStyle w:val="ColumnHeading"/>
              <w:keepNext/>
            </w:pPr>
            <w:r w:rsidRPr="0007261C">
              <w:rPr>
                <w:color w:val="000000"/>
              </w:rPr>
              <w:t>Predlog spremembe</w:t>
            </w:r>
          </w:p>
        </w:tc>
      </w:tr>
      <w:tr w:rsidR="001F7D24" w:rsidRPr="0007261C" w14:paraId="183E115D" w14:textId="77777777" w:rsidTr="00040247">
        <w:trPr>
          <w:jc w:val="center"/>
        </w:trPr>
        <w:tc>
          <w:tcPr>
            <w:tcW w:w="4876" w:type="dxa"/>
            <w:hideMark/>
          </w:tcPr>
          <w:p w14:paraId="42FC3398" w14:textId="77777777" w:rsidR="001F7D24" w:rsidRPr="0007261C" w:rsidRDefault="001F7D24" w:rsidP="00040247">
            <w:pPr>
              <w:pStyle w:val="Normal6"/>
              <w:rPr>
                <w:b/>
                <w:i/>
              </w:rPr>
            </w:pPr>
            <w:r w:rsidRPr="0007261C">
              <w:t>(34)</w:t>
            </w:r>
            <w:r w:rsidRPr="0007261C">
              <w:rPr>
                <w:b/>
                <w:i/>
              </w:rPr>
              <w:tab/>
            </w:r>
            <w:r w:rsidRPr="0007261C">
              <w:t>Za spodbujanje samozadostnosti prosilcev ter zmanjšanje velikih neskladnosti med državami članicami je bistveno zagotoviti jasna pravila glede dostopa prosilcev do trga dela in poskrbeti, da takšen dostop tudi dejansko obstaja, in sicer brez nalaganja pogojev, ki prosilcu dejansko preprečujejo iskanje zaposlitve. Preskusi trga dela, ki se uporabljajo za dajanje prednosti lastnim državljanom ali drugim državljanom Unije ali državljanom tretjih držav, ki zakonito prebivajo v zadevni državi članici, ne bi smeli ovirati dejanskega dostopa prosilcev do trga dela in bi jih bilo treba izvajati brez poseganja v načelo, da imajo prednost državljani Unije, kot je določeno v ustreznih določbah veljavnih aktov o pristopu.</w:t>
            </w:r>
          </w:p>
        </w:tc>
        <w:tc>
          <w:tcPr>
            <w:tcW w:w="4876" w:type="dxa"/>
            <w:hideMark/>
          </w:tcPr>
          <w:p w14:paraId="60542C8D" w14:textId="77777777" w:rsidR="001F7D24" w:rsidRPr="0007261C" w:rsidRDefault="001F7D24" w:rsidP="00040247">
            <w:pPr>
              <w:pStyle w:val="Normal6"/>
              <w:rPr>
                <w:b/>
                <w:i/>
                <w:szCs w:val="24"/>
              </w:rPr>
            </w:pPr>
            <w:r w:rsidRPr="0007261C">
              <w:t>(34)</w:t>
            </w:r>
            <w:r w:rsidRPr="0007261C">
              <w:rPr>
                <w:b/>
                <w:i/>
              </w:rPr>
              <w:tab/>
            </w:r>
            <w:r w:rsidRPr="0007261C">
              <w:t>Za spodbujanje samozadostnosti prosilcev ter zmanjšanje velikih neskladnosti med državami članicami je bistveno zagotoviti jasna pravila glede dostopa prosilcev do trga dela in poskrbeti, da takšen dostop tudi dejansko obstaja, in sicer brez nalaganja</w:t>
            </w:r>
            <w:r w:rsidRPr="0007261C">
              <w:rPr>
                <w:b/>
                <w:i/>
              </w:rPr>
              <w:t xml:space="preserve"> nesorazmernih</w:t>
            </w:r>
            <w:r w:rsidRPr="0007261C">
              <w:t xml:space="preserve"> pogojev, ki prosilcu dejansko preprečujejo iskanje zaposlitve. Preskusi trga dela, ki se uporabljajo za dajanje prednosti lastnim državljanom ali drugim državljanom Unije ali državljanom tretjih držav, ki zakonito prebivajo v zadevni državi članici, ne bi smeli</w:t>
            </w:r>
            <w:r w:rsidRPr="0007261C">
              <w:rPr>
                <w:b/>
                <w:i/>
              </w:rPr>
              <w:t xml:space="preserve"> nesorazmerno</w:t>
            </w:r>
            <w:r w:rsidRPr="0007261C">
              <w:t xml:space="preserve"> ovirati dejanskega dostopa prosilcev do trga dela in bi jih bilo treba izvajati brez poseganja v načelo, da imajo prednost državljani Unije, kot je določeno v ustreznih določbah veljavnih aktov o pristopu.</w:t>
            </w:r>
          </w:p>
        </w:tc>
      </w:tr>
    </w:tbl>
    <w:p w14:paraId="202CE518"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755D880E" w14:textId="77777777" w:rsidR="001F7D24" w:rsidRPr="0007261C" w:rsidRDefault="001F7D24" w:rsidP="001F7D24">
      <w:r w:rsidRPr="0007261C">
        <w:rPr>
          <w:rStyle w:val="HideTWBExt"/>
          <w:noProof w:val="0"/>
        </w:rPr>
        <w:t>&lt;/AmendB&gt;</w:t>
      </w:r>
    </w:p>
    <w:p w14:paraId="315E4C7C" w14:textId="5C66B853"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116</w:t>
      </w:r>
      <w:r w:rsidRPr="0007261C">
        <w:rPr>
          <w:rStyle w:val="HideTWBExt"/>
          <w:b w:val="0"/>
          <w:noProof w:val="0"/>
        </w:rPr>
        <w:t>&lt;/NumAmB&gt;</w:t>
      </w:r>
    </w:p>
    <w:p w14:paraId="09A8FC6E" w14:textId="6259E2F6" w:rsidR="001F7D24" w:rsidRPr="0007261C" w:rsidRDefault="001F7D24" w:rsidP="001F7D24">
      <w:pPr>
        <w:pStyle w:val="NormalBold"/>
      </w:pPr>
      <w:r w:rsidRPr="0007261C">
        <w:rPr>
          <w:rStyle w:val="HideTWBExt"/>
          <w:b w:val="0"/>
          <w:noProof w:val="0"/>
        </w:rPr>
        <w:t>&lt;RepeatBlock-By&gt;&lt;Members&gt;</w:t>
      </w:r>
      <w:r w:rsidRPr="0007261C">
        <w:rPr>
          <w:color w:val="000000"/>
        </w:rPr>
        <w:t>Bodil Valero</w:t>
      </w:r>
      <w:r w:rsidRPr="0007261C">
        <w:rPr>
          <w:rStyle w:val="HideTWBExt"/>
          <w:b w:val="0"/>
          <w:noProof w:val="0"/>
        </w:rPr>
        <w:t>&lt;/Members&gt;</w:t>
      </w:r>
    </w:p>
    <w:p w14:paraId="32E8B119" w14:textId="77777777" w:rsidR="001F7D24" w:rsidRPr="0007261C" w:rsidRDefault="001F7D24" w:rsidP="001F7D24">
      <w:r w:rsidRPr="0007261C">
        <w:rPr>
          <w:rStyle w:val="HideTWBExt"/>
          <w:noProof w:val="0"/>
        </w:rPr>
        <w:t>&lt;AuNomDe&gt;</w:t>
      </w:r>
      <w:r w:rsidRPr="0007261C">
        <w:rPr>
          <w:rStyle w:val="HideTWBInt"/>
        </w:rPr>
        <w:t>{Verts/ALE}</w:t>
      </w:r>
      <w:r w:rsidRPr="0007261C">
        <w:t>v imenu skupine Verts/ALE</w:t>
      </w:r>
      <w:r w:rsidRPr="0007261C">
        <w:rPr>
          <w:rStyle w:val="HideTWBExt"/>
          <w:noProof w:val="0"/>
        </w:rPr>
        <w:t>&lt;/AuNomDe&gt;</w:t>
      </w:r>
    </w:p>
    <w:p w14:paraId="23DEDB35" w14:textId="77777777" w:rsidR="001F7D24" w:rsidRPr="0007261C" w:rsidRDefault="001F7D24" w:rsidP="001F7D24">
      <w:r w:rsidRPr="0007261C">
        <w:rPr>
          <w:rStyle w:val="HideTWBExt"/>
          <w:noProof w:val="0"/>
        </w:rPr>
        <w:t>&lt;/RepeatBlock-By&gt;</w:t>
      </w:r>
    </w:p>
    <w:p w14:paraId="378C52E7" w14:textId="632F027A"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1D5528CF" w14:textId="77777777" w:rsidR="001F7D24" w:rsidRPr="0007261C" w:rsidRDefault="001F7D24" w:rsidP="001F7D24">
      <w:pPr>
        <w:pStyle w:val="NormalBold"/>
      </w:pPr>
      <w:r w:rsidRPr="0007261C">
        <w:rPr>
          <w:rStyle w:val="HideTWBExt"/>
          <w:b w:val="0"/>
          <w:noProof w:val="0"/>
        </w:rPr>
        <w:t>&lt;Article&gt;</w:t>
      </w:r>
      <w:r w:rsidRPr="0007261C">
        <w:t>Uvodna izjava 35</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3777AA9B" w14:textId="77777777" w:rsidTr="00040247">
        <w:trPr>
          <w:jc w:val="center"/>
        </w:trPr>
        <w:tc>
          <w:tcPr>
            <w:tcW w:w="9752" w:type="dxa"/>
            <w:gridSpan w:val="2"/>
          </w:tcPr>
          <w:p w14:paraId="670B4C36" w14:textId="77777777" w:rsidR="001F7D24" w:rsidRPr="0007261C" w:rsidRDefault="001F7D24" w:rsidP="00040247">
            <w:pPr>
              <w:keepNext/>
            </w:pPr>
          </w:p>
        </w:tc>
      </w:tr>
      <w:tr w:rsidR="001F7D24" w:rsidRPr="0007261C" w14:paraId="686B45C2" w14:textId="77777777" w:rsidTr="00040247">
        <w:trPr>
          <w:jc w:val="center"/>
        </w:trPr>
        <w:tc>
          <w:tcPr>
            <w:tcW w:w="4876" w:type="dxa"/>
            <w:hideMark/>
          </w:tcPr>
          <w:p w14:paraId="04D8C0DF" w14:textId="26D0E291" w:rsidR="001F7D24" w:rsidRPr="0007261C" w:rsidRDefault="001F7D24" w:rsidP="00040247">
            <w:pPr>
              <w:pStyle w:val="ColumnHeading"/>
              <w:keepNext/>
            </w:pPr>
            <w:r w:rsidRPr="0007261C">
              <w:rPr>
                <w:color w:val="000000"/>
              </w:rPr>
              <w:t>Besedilo, ki ga predlaga Komisija</w:t>
            </w:r>
          </w:p>
        </w:tc>
        <w:tc>
          <w:tcPr>
            <w:tcW w:w="4876" w:type="dxa"/>
            <w:hideMark/>
          </w:tcPr>
          <w:p w14:paraId="0A6BE635" w14:textId="67729066" w:rsidR="001F7D24" w:rsidRPr="0007261C" w:rsidRDefault="001F7D24" w:rsidP="00040247">
            <w:pPr>
              <w:pStyle w:val="ColumnHeading"/>
              <w:keepNext/>
            </w:pPr>
            <w:r w:rsidRPr="0007261C">
              <w:rPr>
                <w:color w:val="000000"/>
              </w:rPr>
              <w:t>Predlog spremembe</w:t>
            </w:r>
          </w:p>
        </w:tc>
      </w:tr>
      <w:tr w:rsidR="001F7D24" w:rsidRPr="0007261C" w14:paraId="79BFE4D4" w14:textId="77777777" w:rsidTr="00040247">
        <w:trPr>
          <w:jc w:val="center"/>
        </w:trPr>
        <w:tc>
          <w:tcPr>
            <w:tcW w:w="4876" w:type="dxa"/>
            <w:hideMark/>
          </w:tcPr>
          <w:p w14:paraId="766020C1" w14:textId="77777777" w:rsidR="001F7D24" w:rsidRPr="0007261C" w:rsidRDefault="001F7D24" w:rsidP="00040247">
            <w:pPr>
              <w:pStyle w:val="Normal6"/>
              <w:rPr>
                <w:b/>
                <w:i/>
              </w:rPr>
            </w:pPr>
            <w:r w:rsidRPr="0007261C">
              <w:t>(35)</w:t>
            </w:r>
            <w:r w:rsidRPr="0007261C">
              <w:rPr>
                <w:b/>
                <w:i/>
              </w:rPr>
              <w:tab/>
              <w:t>Najdaljši dovoljeni časovni okvir za dostop do trga dela bi bilo treba uskladiti s trajanjem postopka vsebinske obravnave.</w:t>
            </w:r>
            <w:r w:rsidRPr="0007261C">
              <w:t xml:space="preserve"> Da se povečajo možnosti vključevanja in samozadostnosti prosilcev,</w:t>
            </w:r>
            <w:r w:rsidRPr="0007261C">
              <w:rPr>
                <w:b/>
                <w:i/>
              </w:rPr>
              <w:t xml:space="preserve"> se spodbuja zgodnejši</w:t>
            </w:r>
            <w:r w:rsidRPr="0007261C">
              <w:t xml:space="preserve"> dostop do trga dela</w:t>
            </w:r>
            <w:r w:rsidRPr="0007261C">
              <w:rPr>
                <w:b/>
                <w:i/>
              </w:rPr>
              <w:t>, če je verjetno, da bo prošnja dobro utemeljena, tudi ko se prošnja obravnava prednostno v skladu z Uredbo (EU) št. XXX/XXX [uredba o postopkih]. Države članice bi morale zato razmisliti o skrajšanju navedenega obdobja, kolikor je mogoče, da se prosilcem zagotovi dostop do trga dela najpozneje v treh mesecih od datuma vložitve prošnje v primerih, ko je verjetno, da bo prošnja dobro utemeljena. Države članice pa ne bi smele odobriti dostopa do trga dela prosilcem, katerih prošnja za mednarodno zaščito bo verjetno neutemeljena in za katero se uporabi postopek pospešene obravnave.</w:t>
            </w:r>
          </w:p>
        </w:tc>
        <w:tc>
          <w:tcPr>
            <w:tcW w:w="4876" w:type="dxa"/>
            <w:hideMark/>
          </w:tcPr>
          <w:p w14:paraId="60D580ED" w14:textId="77777777" w:rsidR="001F7D24" w:rsidRPr="0007261C" w:rsidRDefault="001F7D24" w:rsidP="00040247">
            <w:pPr>
              <w:pStyle w:val="Normal6"/>
              <w:rPr>
                <w:b/>
                <w:i/>
                <w:szCs w:val="24"/>
              </w:rPr>
            </w:pPr>
            <w:r w:rsidRPr="0007261C">
              <w:t>(35)</w:t>
            </w:r>
            <w:r w:rsidRPr="0007261C">
              <w:rPr>
                <w:b/>
                <w:i/>
              </w:rPr>
              <w:tab/>
            </w:r>
            <w:r w:rsidRPr="0007261C">
              <w:t>Da se povečajo možnosti vključevanja in samozadostnosti prosilcev,</w:t>
            </w:r>
            <w:r w:rsidRPr="0007261C">
              <w:rPr>
                <w:b/>
                <w:i/>
              </w:rPr>
              <w:t xml:space="preserve"> je treba prosilcem zagotoviti takojšen</w:t>
            </w:r>
            <w:r w:rsidRPr="0007261C">
              <w:t xml:space="preserve"> dostop do trga dela</w:t>
            </w:r>
            <w:r w:rsidRPr="0007261C">
              <w:rPr>
                <w:b/>
                <w:i/>
              </w:rPr>
              <w:t>.</w:t>
            </w:r>
          </w:p>
        </w:tc>
      </w:tr>
    </w:tbl>
    <w:p w14:paraId="51BA85F6"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7BB20C66" w14:textId="77777777" w:rsidR="001F7D24" w:rsidRPr="0007261C" w:rsidRDefault="001F7D24" w:rsidP="001F7D24">
      <w:r w:rsidRPr="0007261C">
        <w:rPr>
          <w:rStyle w:val="HideTWBExt"/>
          <w:noProof w:val="0"/>
        </w:rPr>
        <w:t>&lt;/AmendB&gt;</w:t>
      </w:r>
    </w:p>
    <w:p w14:paraId="5DC6E5E9" w14:textId="6BB60AD5"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117</w:t>
      </w:r>
      <w:r w:rsidRPr="0007261C">
        <w:rPr>
          <w:rStyle w:val="HideTWBExt"/>
          <w:b w:val="0"/>
          <w:noProof w:val="0"/>
        </w:rPr>
        <w:t>&lt;/NumAmB&gt;</w:t>
      </w:r>
    </w:p>
    <w:p w14:paraId="326F0658" w14:textId="42C63A92" w:rsidR="001F7D24" w:rsidRPr="0007261C" w:rsidRDefault="001F7D24" w:rsidP="001F7D24">
      <w:pPr>
        <w:pStyle w:val="NormalBold"/>
      </w:pPr>
      <w:r w:rsidRPr="0007261C">
        <w:rPr>
          <w:rStyle w:val="HideTWBExt"/>
          <w:b w:val="0"/>
          <w:noProof w:val="0"/>
        </w:rPr>
        <w:t>&lt;RepeatBlock-By&gt;&lt;Members&gt;</w:t>
      </w:r>
      <w:r w:rsidRPr="0007261C">
        <w:rPr>
          <w:color w:val="000000"/>
        </w:rPr>
        <w:t>Udo Voigt</w:t>
      </w:r>
      <w:r w:rsidRPr="0007261C">
        <w:rPr>
          <w:rStyle w:val="HideTWBExt"/>
          <w:b w:val="0"/>
          <w:noProof w:val="0"/>
        </w:rPr>
        <w:t>&lt;/Members&gt;</w:t>
      </w:r>
    </w:p>
    <w:p w14:paraId="68532A9E" w14:textId="77777777" w:rsidR="001F7D24" w:rsidRPr="0007261C" w:rsidRDefault="001F7D24" w:rsidP="001F7D24">
      <w:r w:rsidRPr="0007261C">
        <w:rPr>
          <w:rStyle w:val="HideTWBExt"/>
          <w:noProof w:val="0"/>
        </w:rPr>
        <w:t>&lt;/RepeatBlock-By&gt;</w:t>
      </w:r>
    </w:p>
    <w:p w14:paraId="5996E8A2" w14:textId="0FE33EB1"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0D6764A6" w14:textId="77777777" w:rsidR="001F7D24" w:rsidRPr="0007261C" w:rsidRDefault="001F7D24" w:rsidP="001F7D24">
      <w:pPr>
        <w:pStyle w:val="NormalBold"/>
      </w:pPr>
      <w:r w:rsidRPr="0007261C">
        <w:rPr>
          <w:rStyle w:val="HideTWBExt"/>
          <w:b w:val="0"/>
          <w:noProof w:val="0"/>
        </w:rPr>
        <w:t>&lt;Article&gt;</w:t>
      </w:r>
      <w:r w:rsidRPr="0007261C">
        <w:t>Uvodna izjava 35</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028516C1" w14:textId="77777777" w:rsidTr="00040247">
        <w:trPr>
          <w:jc w:val="center"/>
        </w:trPr>
        <w:tc>
          <w:tcPr>
            <w:tcW w:w="9752" w:type="dxa"/>
            <w:gridSpan w:val="2"/>
          </w:tcPr>
          <w:p w14:paraId="528CE6F5" w14:textId="77777777" w:rsidR="001F7D24" w:rsidRPr="0007261C" w:rsidRDefault="001F7D24" w:rsidP="00040247">
            <w:pPr>
              <w:keepNext/>
            </w:pPr>
          </w:p>
        </w:tc>
      </w:tr>
      <w:tr w:rsidR="001F7D24" w:rsidRPr="0007261C" w14:paraId="0AB5D6ED" w14:textId="77777777" w:rsidTr="00040247">
        <w:trPr>
          <w:jc w:val="center"/>
        </w:trPr>
        <w:tc>
          <w:tcPr>
            <w:tcW w:w="4876" w:type="dxa"/>
            <w:hideMark/>
          </w:tcPr>
          <w:p w14:paraId="46C6A41C" w14:textId="4E7EBF85" w:rsidR="001F7D24" w:rsidRPr="0007261C" w:rsidRDefault="001F7D24" w:rsidP="00040247">
            <w:pPr>
              <w:pStyle w:val="ColumnHeading"/>
              <w:keepNext/>
            </w:pPr>
            <w:r w:rsidRPr="0007261C">
              <w:rPr>
                <w:color w:val="000000"/>
              </w:rPr>
              <w:t>Besedilo, ki ga predlaga Komisija</w:t>
            </w:r>
          </w:p>
        </w:tc>
        <w:tc>
          <w:tcPr>
            <w:tcW w:w="4876" w:type="dxa"/>
            <w:hideMark/>
          </w:tcPr>
          <w:p w14:paraId="4D929047" w14:textId="0A7D0056" w:rsidR="001F7D24" w:rsidRPr="0007261C" w:rsidRDefault="001F7D24" w:rsidP="00040247">
            <w:pPr>
              <w:pStyle w:val="ColumnHeading"/>
              <w:keepNext/>
            </w:pPr>
            <w:r w:rsidRPr="0007261C">
              <w:rPr>
                <w:color w:val="000000"/>
              </w:rPr>
              <w:t>Predlog spremembe</w:t>
            </w:r>
          </w:p>
        </w:tc>
      </w:tr>
      <w:tr w:rsidR="001F7D24" w:rsidRPr="0007261C" w14:paraId="41DDA8FB" w14:textId="77777777" w:rsidTr="00040247">
        <w:trPr>
          <w:jc w:val="center"/>
        </w:trPr>
        <w:tc>
          <w:tcPr>
            <w:tcW w:w="4876" w:type="dxa"/>
            <w:hideMark/>
          </w:tcPr>
          <w:p w14:paraId="7D03017C" w14:textId="77777777" w:rsidR="001F7D24" w:rsidRPr="0007261C" w:rsidRDefault="001F7D24" w:rsidP="00040247">
            <w:pPr>
              <w:pStyle w:val="Normal6"/>
              <w:rPr>
                <w:b/>
                <w:i/>
              </w:rPr>
            </w:pPr>
            <w:r w:rsidRPr="0007261C">
              <w:t>(35)</w:t>
            </w:r>
            <w:r w:rsidRPr="0007261C">
              <w:rPr>
                <w:b/>
                <w:i/>
              </w:rPr>
              <w:tab/>
            </w:r>
            <w:r w:rsidRPr="0007261C">
              <w:t>Najdaljši dovoljeni časovni okvir za dostop do trga dela bi</w:t>
            </w:r>
            <w:r w:rsidRPr="0007261C">
              <w:rPr>
                <w:b/>
                <w:i/>
              </w:rPr>
              <w:t xml:space="preserve"> bilo treba uskladiti s trajanjem postopka vsebinske obravnave. Da se povečajo možnosti vključevanja in samozadostnosti prosilcev, se spodbuja zgodnejši dostop do trga</w:t>
            </w:r>
            <w:r w:rsidRPr="0007261C">
              <w:t xml:space="preserve"> dela</w:t>
            </w:r>
            <w:r w:rsidRPr="0007261C">
              <w:rPr>
                <w:b/>
                <w:i/>
              </w:rPr>
              <w:t>, če je verjetno, da bo prošnja dobro utemeljena, tudi ko se prošnja obravnava prednostno v skladu z Uredbo (EU) št</w:t>
            </w:r>
            <w:r w:rsidRPr="0007261C">
              <w:t>.</w:t>
            </w:r>
            <w:r w:rsidRPr="0007261C">
              <w:rPr>
                <w:b/>
                <w:i/>
              </w:rPr>
              <w:t xml:space="preserve"> XXX/XXX [uredba o postopkih].</w:t>
            </w:r>
            <w:r w:rsidRPr="0007261C">
              <w:t xml:space="preserve"> Države članice</w:t>
            </w:r>
            <w:r w:rsidRPr="0007261C">
              <w:rPr>
                <w:b/>
                <w:i/>
              </w:rPr>
              <w:t xml:space="preserve"> bi morale zato razmisliti o skrajšanju navedenega obdobja, kolikor je mogoče, da se prosilcem zagotovi dostop do trga dela najpozneje v treh mesecih od datuma vložitve prošnje v primerih, ko je verjetno, da bo prošnja dobro utemeljena. Države članice pa</w:t>
            </w:r>
            <w:r w:rsidRPr="0007261C">
              <w:t xml:space="preserve"> ne bi smele odobriti dostopa do trga dela prosilcem, katerih prošnja za mednarodno zaščito bo verjetno neutemeljena in za katero se uporabi postopek pospešene obravnave.</w:t>
            </w:r>
          </w:p>
        </w:tc>
        <w:tc>
          <w:tcPr>
            <w:tcW w:w="4876" w:type="dxa"/>
            <w:hideMark/>
          </w:tcPr>
          <w:p w14:paraId="775CE582" w14:textId="77777777" w:rsidR="001F7D24" w:rsidRPr="0007261C" w:rsidRDefault="001F7D24" w:rsidP="00040247">
            <w:pPr>
              <w:pStyle w:val="Normal6"/>
              <w:rPr>
                <w:b/>
                <w:i/>
                <w:szCs w:val="24"/>
              </w:rPr>
            </w:pPr>
            <w:r w:rsidRPr="0007261C">
              <w:t>(35)</w:t>
            </w:r>
            <w:r w:rsidRPr="0007261C">
              <w:rPr>
                <w:b/>
                <w:i/>
              </w:rPr>
              <w:tab/>
            </w:r>
            <w:r w:rsidRPr="0007261C">
              <w:t>Najdaljši dovoljeni časovni okvir za dostop do trga dela bi</w:t>
            </w:r>
            <w:r w:rsidRPr="0007261C">
              <w:rPr>
                <w:b/>
                <w:i/>
              </w:rPr>
              <w:t xml:space="preserve"> moral biti v prvi vrsti odvisen od potreb na trgu</w:t>
            </w:r>
            <w:r w:rsidRPr="0007261C">
              <w:t xml:space="preserve"> dela</w:t>
            </w:r>
            <w:r w:rsidRPr="0007261C">
              <w:rPr>
                <w:b/>
                <w:i/>
              </w:rPr>
              <w:t xml:space="preserve"> posamezne države članice</w:t>
            </w:r>
            <w:r w:rsidRPr="0007261C">
              <w:t>. Države članice ne bi smele odobriti dostopa do trga dela prosilcem, katerih prošnja za mednarodno zaščito bo verjetno neutemeljena in za katero se uporabi postopek pospešene obravnave.</w:t>
            </w:r>
          </w:p>
        </w:tc>
      </w:tr>
    </w:tbl>
    <w:p w14:paraId="6FA88FA7"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{DE}</w:t>
      </w:r>
      <w:r w:rsidRPr="0007261C">
        <w:rPr>
          <w:noProof w:val="0"/>
        </w:rPr>
        <w:t>de</w:t>
      </w:r>
      <w:r w:rsidRPr="0007261C">
        <w:rPr>
          <w:rStyle w:val="HideTWBExt"/>
          <w:noProof w:val="0"/>
        </w:rPr>
        <w:t>&lt;/Original&gt;</w:t>
      </w:r>
    </w:p>
    <w:p w14:paraId="309BFE24" w14:textId="77777777" w:rsidR="001F7D24" w:rsidRPr="0007261C" w:rsidRDefault="001F7D24" w:rsidP="001F7D24">
      <w:r w:rsidRPr="0007261C">
        <w:rPr>
          <w:rStyle w:val="HideTWBExt"/>
          <w:noProof w:val="0"/>
        </w:rPr>
        <w:t>&lt;/AmendB&gt;</w:t>
      </w:r>
    </w:p>
    <w:p w14:paraId="0E433FA6" w14:textId="15132F03"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118</w:t>
      </w:r>
      <w:r w:rsidRPr="0007261C">
        <w:rPr>
          <w:rStyle w:val="HideTWBExt"/>
          <w:b w:val="0"/>
          <w:noProof w:val="0"/>
        </w:rPr>
        <w:t>&lt;/NumAmB&gt;</w:t>
      </w:r>
    </w:p>
    <w:p w14:paraId="44ED737C" w14:textId="0F759C04" w:rsidR="001F7D24" w:rsidRPr="0007261C" w:rsidRDefault="001F7D24" w:rsidP="001F7D24">
      <w:pPr>
        <w:pStyle w:val="NormalBold"/>
      </w:pPr>
      <w:r w:rsidRPr="0007261C">
        <w:rPr>
          <w:rStyle w:val="HideTWBExt"/>
          <w:b w:val="0"/>
          <w:noProof w:val="0"/>
        </w:rPr>
        <w:t>&lt;RepeatBlock-By&gt;&lt;Members&gt;</w:t>
      </w:r>
      <w:r w:rsidRPr="0007261C">
        <w:rPr>
          <w:color w:val="000000"/>
        </w:rPr>
        <w:t>Jussi Halla-aho</w:t>
      </w:r>
      <w:r w:rsidRPr="0007261C">
        <w:rPr>
          <w:rStyle w:val="HideTWBExt"/>
          <w:b w:val="0"/>
          <w:noProof w:val="0"/>
        </w:rPr>
        <w:t>&lt;/Members&gt;</w:t>
      </w:r>
    </w:p>
    <w:p w14:paraId="64742E04" w14:textId="77777777" w:rsidR="001F7D24" w:rsidRPr="0007261C" w:rsidRDefault="001F7D24" w:rsidP="001F7D24">
      <w:r w:rsidRPr="0007261C">
        <w:rPr>
          <w:rStyle w:val="HideTWBExt"/>
          <w:noProof w:val="0"/>
        </w:rPr>
        <w:t>&lt;/RepeatBlock-By&gt;</w:t>
      </w:r>
    </w:p>
    <w:p w14:paraId="581644B7" w14:textId="28C367B0"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69570495" w14:textId="77777777" w:rsidR="001F7D24" w:rsidRPr="0007261C" w:rsidRDefault="001F7D24" w:rsidP="001F7D24">
      <w:pPr>
        <w:pStyle w:val="NormalBold"/>
      </w:pPr>
      <w:r w:rsidRPr="0007261C">
        <w:rPr>
          <w:rStyle w:val="HideTWBExt"/>
          <w:b w:val="0"/>
          <w:noProof w:val="0"/>
        </w:rPr>
        <w:t>&lt;Article&gt;</w:t>
      </w:r>
      <w:r w:rsidRPr="0007261C">
        <w:t>Uvodna izjava 35</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22CA4C48" w14:textId="77777777" w:rsidTr="00040247">
        <w:trPr>
          <w:jc w:val="center"/>
        </w:trPr>
        <w:tc>
          <w:tcPr>
            <w:tcW w:w="9752" w:type="dxa"/>
            <w:gridSpan w:val="2"/>
          </w:tcPr>
          <w:p w14:paraId="4A57BBBE" w14:textId="77777777" w:rsidR="001F7D24" w:rsidRPr="0007261C" w:rsidRDefault="001F7D24" w:rsidP="00040247">
            <w:pPr>
              <w:keepNext/>
            </w:pPr>
          </w:p>
        </w:tc>
      </w:tr>
      <w:tr w:rsidR="001F7D24" w:rsidRPr="0007261C" w14:paraId="772BB919" w14:textId="77777777" w:rsidTr="00040247">
        <w:trPr>
          <w:jc w:val="center"/>
        </w:trPr>
        <w:tc>
          <w:tcPr>
            <w:tcW w:w="4876" w:type="dxa"/>
            <w:hideMark/>
          </w:tcPr>
          <w:p w14:paraId="45DD1AFB" w14:textId="640A497F" w:rsidR="001F7D24" w:rsidRPr="0007261C" w:rsidRDefault="001F7D24" w:rsidP="00040247">
            <w:pPr>
              <w:pStyle w:val="ColumnHeading"/>
              <w:keepNext/>
            </w:pPr>
            <w:r w:rsidRPr="0007261C">
              <w:rPr>
                <w:color w:val="000000"/>
              </w:rPr>
              <w:t>Besedilo, ki ga predlaga Komisija</w:t>
            </w:r>
          </w:p>
        </w:tc>
        <w:tc>
          <w:tcPr>
            <w:tcW w:w="4876" w:type="dxa"/>
            <w:hideMark/>
          </w:tcPr>
          <w:p w14:paraId="4E60EB32" w14:textId="4CE8CDB3" w:rsidR="001F7D24" w:rsidRPr="0007261C" w:rsidRDefault="001F7D24" w:rsidP="00040247">
            <w:pPr>
              <w:pStyle w:val="ColumnHeading"/>
              <w:keepNext/>
            </w:pPr>
            <w:r w:rsidRPr="0007261C">
              <w:rPr>
                <w:color w:val="000000"/>
              </w:rPr>
              <w:t>Predlog spremembe</w:t>
            </w:r>
          </w:p>
        </w:tc>
      </w:tr>
      <w:tr w:rsidR="001F7D24" w:rsidRPr="0007261C" w14:paraId="0F321C0B" w14:textId="77777777" w:rsidTr="00040247">
        <w:trPr>
          <w:jc w:val="center"/>
        </w:trPr>
        <w:tc>
          <w:tcPr>
            <w:tcW w:w="4876" w:type="dxa"/>
            <w:hideMark/>
          </w:tcPr>
          <w:p w14:paraId="6368EF6A" w14:textId="77777777" w:rsidR="001F7D24" w:rsidRPr="0007261C" w:rsidRDefault="001F7D24" w:rsidP="00040247">
            <w:pPr>
              <w:pStyle w:val="Normal6"/>
              <w:rPr>
                <w:b/>
                <w:i/>
              </w:rPr>
            </w:pPr>
            <w:r w:rsidRPr="0007261C">
              <w:t>(35)</w:t>
            </w:r>
            <w:r w:rsidRPr="0007261C">
              <w:rPr>
                <w:b/>
                <w:i/>
              </w:rPr>
              <w:tab/>
              <w:t>Najdaljši dovoljeni časovni okvir za dostop do trga dela bi bilo treba uskladiti s trajanjem postopka vsebinske obravnave.</w:t>
            </w:r>
            <w:r w:rsidRPr="0007261C">
              <w:t xml:space="preserve"> Da se povečajo možnosti vključevanja in samozadostnosti prosilcev, se spodbuja zgodnejši dostop do trga dela, če je verjetno, da bo prošnja dobro utemeljena, tudi ko se prošnja obravnava prednostno v skladu z Uredbo</w:t>
            </w:r>
            <w:r w:rsidRPr="0007261C">
              <w:rPr>
                <w:b/>
                <w:i/>
              </w:rPr>
              <w:t xml:space="preserve"> </w:t>
            </w:r>
            <w:r w:rsidRPr="0007261C">
              <w:t>(EU) št. XXX/XXX [uredba o postopkih]. Države članice</w:t>
            </w:r>
            <w:r w:rsidRPr="0007261C">
              <w:rPr>
                <w:b/>
                <w:i/>
              </w:rPr>
              <w:t xml:space="preserve"> bi morale zato razmisliti o skrajšanju navedenega obdobja, kolikor je mogoče, da se prosilcem zagotovi dostop do trga dela najpozneje v treh mesecih od datuma vložitve prošnje v primerih, ko je verjetno, da bo prošnja dobro utemeljena. Države članice pa</w:t>
            </w:r>
            <w:r w:rsidRPr="0007261C">
              <w:t xml:space="preserve"> ne bi smele odobriti dostopa do trga dela prosilcem, katerih prošnja za mednarodno zaščito bo verjetno neutemeljena in za katero se uporabi postopek pospešene obravnave.</w:t>
            </w:r>
          </w:p>
        </w:tc>
        <w:tc>
          <w:tcPr>
            <w:tcW w:w="4876" w:type="dxa"/>
            <w:hideMark/>
          </w:tcPr>
          <w:p w14:paraId="4BB58EBF" w14:textId="77777777" w:rsidR="001F7D24" w:rsidRPr="0007261C" w:rsidRDefault="001F7D24" w:rsidP="00040247">
            <w:pPr>
              <w:pStyle w:val="Normal6"/>
              <w:rPr>
                <w:b/>
                <w:i/>
                <w:szCs w:val="24"/>
              </w:rPr>
            </w:pPr>
            <w:r w:rsidRPr="0007261C">
              <w:t>(35)</w:t>
            </w:r>
            <w:r w:rsidRPr="0007261C">
              <w:rPr>
                <w:b/>
                <w:i/>
              </w:rPr>
              <w:tab/>
            </w:r>
            <w:r w:rsidRPr="0007261C">
              <w:t>Da se povečajo možnosti vključevanja in samozadostnosti prosilcev, se spodbuja zgodnejši dostop do trga dela, če je verjetno, da bo prošnja dobro utemeljena, tudi ko se prošnja obravnava prednostno v skladu z Uredbo</w:t>
            </w:r>
            <w:r w:rsidRPr="0007261C">
              <w:rPr>
                <w:b/>
                <w:i/>
              </w:rPr>
              <w:t xml:space="preserve"> </w:t>
            </w:r>
            <w:r w:rsidRPr="0007261C">
              <w:t>(EU) št. XXX/XXX [uredba o postopkih]. Države članice ne bi smele odobriti dostopa do trga dela prosilcem, katerih prošnja za mednarodno zaščito bo verjetno neutemeljena in za katero se uporabi postopek pospešene obravnave.</w:t>
            </w:r>
          </w:p>
        </w:tc>
      </w:tr>
    </w:tbl>
    <w:p w14:paraId="106A7FA1"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60AF0EB7" w14:textId="77777777" w:rsidR="001F7D24" w:rsidRPr="0007261C" w:rsidRDefault="001F7D24" w:rsidP="001F7D24">
      <w:r w:rsidRPr="0007261C">
        <w:rPr>
          <w:rStyle w:val="HideTWBExt"/>
          <w:noProof w:val="0"/>
        </w:rPr>
        <w:t>&lt;/AmendB&gt;</w:t>
      </w:r>
    </w:p>
    <w:p w14:paraId="114A6279" w14:textId="4AC0C040"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119</w:t>
      </w:r>
      <w:r w:rsidRPr="0007261C">
        <w:rPr>
          <w:rStyle w:val="HideTWBExt"/>
          <w:b w:val="0"/>
          <w:noProof w:val="0"/>
        </w:rPr>
        <w:t>&lt;/NumAmB&gt;</w:t>
      </w:r>
    </w:p>
    <w:p w14:paraId="6DB075E0" w14:textId="3256B99A" w:rsidR="001F7D24" w:rsidRPr="0007261C" w:rsidRDefault="001F7D24" w:rsidP="001F7D24">
      <w:pPr>
        <w:pStyle w:val="NormalBold"/>
      </w:pPr>
      <w:r w:rsidRPr="0007261C">
        <w:rPr>
          <w:rStyle w:val="HideTWBExt"/>
          <w:b w:val="0"/>
          <w:noProof w:val="0"/>
        </w:rPr>
        <w:t>&lt;RepeatBlock-By&gt;&lt;Members&gt;</w:t>
      </w:r>
      <w:r w:rsidRPr="0007261C">
        <w:rPr>
          <w:color w:val="000000"/>
        </w:rPr>
        <w:t>Jeroen Lenaers</w:t>
      </w:r>
      <w:r w:rsidRPr="0007261C">
        <w:rPr>
          <w:rStyle w:val="HideTWBExt"/>
          <w:b w:val="0"/>
          <w:noProof w:val="0"/>
        </w:rPr>
        <w:t>&lt;/Members&gt;</w:t>
      </w:r>
    </w:p>
    <w:p w14:paraId="25A6FBE0" w14:textId="77777777" w:rsidR="001F7D24" w:rsidRPr="0007261C" w:rsidRDefault="001F7D24" w:rsidP="001F7D24">
      <w:r w:rsidRPr="0007261C">
        <w:rPr>
          <w:rStyle w:val="HideTWBExt"/>
          <w:noProof w:val="0"/>
        </w:rPr>
        <w:t>&lt;/RepeatBlock-By&gt;</w:t>
      </w:r>
    </w:p>
    <w:p w14:paraId="121990A0" w14:textId="069E0AD3"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79CE1234" w14:textId="77777777" w:rsidR="001F7D24" w:rsidRPr="0007261C" w:rsidRDefault="001F7D24" w:rsidP="001F7D24">
      <w:pPr>
        <w:pStyle w:val="NormalBold"/>
      </w:pPr>
      <w:r w:rsidRPr="0007261C">
        <w:rPr>
          <w:rStyle w:val="HideTWBExt"/>
          <w:b w:val="0"/>
          <w:noProof w:val="0"/>
        </w:rPr>
        <w:t>&lt;Article&gt;</w:t>
      </w:r>
      <w:r w:rsidRPr="0007261C">
        <w:t>Uvodna izjava 35</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3A551CCC" w14:textId="77777777" w:rsidTr="00040247">
        <w:trPr>
          <w:jc w:val="center"/>
        </w:trPr>
        <w:tc>
          <w:tcPr>
            <w:tcW w:w="9752" w:type="dxa"/>
            <w:gridSpan w:val="2"/>
          </w:tcPr>
          <w:p w14:paraId="719D4B0D" w14:textId="77777777" w:rsidR="001F7D24" w:rsidRPr="0007261C" w:rsidRDefault="001F7D24" w:rsidP="00040247">
            <w:pPr>
              <w:keepNext/>
            </w:pPr>
          </w:p>
        </w:tc>
      </w:tr>
      <w:tr w:rsidR="001F7D24" w:rsidRPr="0007261C" w14:paraId="17656DF1" w14:textId="77777777" w:rsidTr="00040247">
        <w:trPr>
          <w:jc w:val="center"/>
        </w:trPr>
        <w:tc>
          <w:tcPr>
            <w:tcW w:w="4876" w:type="dxa"/>
            <w:hideMark/>
          </w:tcPr>
          <w:p w14:paraId="6E3E8750" w14:textId="62D832C8" w:rsidR="001F7D24" w:rsidRPr="0007261C" w:rsidRDefault="001F7D24" w:rsidP="00040247">
            <w:pPr>
              <w:pStyle w:val="ColumnHeading"/>
              <w:keepNext/>
            </w:pPr>
            <w:r w:rsidRPr="0007261C">
              <w:rPr>
                <w:color w:val="000000"/>
              </w:rPr>
              <w:t>Besedilo, ki ga predlaga Komisija</w:t>
            </w:r>
          </w:p>
        </w:tc>
        <w:tc>
          <w:tcPr>
            <w:tcW w:w="4876" w:type="dxa"/>
            <w:hideMark/>
          </w:tcPr>
          <w:p w14:paraId="6FD9F3A8" w14:textId="5CD0D6CE" w:rsidR="001F7D24" w:rsidRPr="0007261C" w:rsidRDefault="001F7D24" w:rsidP="00040247">
            <w:pPr>
              <w:pStyle w:val="ColumnHeading"/>
              <w:keepNext/>
            </w:pPr>
            <w:r w:rsidRPr="0007261C">
              <w:rPr>
                <w:color w:val="000000"/>
              </w:rPr>
              <w:t>Predlog spremembe</w:t>
            </w:r>
          </w:p>
        </w:tc>
      </w:tr>
      <w:tr w:rsidR="001F7D24" w:rsidRPr="0007261C" w14:paraId="04A779A2" w14:textId="77777777" w:rsidTr="00040247">
        <w:trPr>
          <w:jc w:val="center"/>
        </w:trPr>
        <w:tc>
          <w:tcPr>
            <w:tcW w:w="4876" w:type="dxa"/>
            <w:hideMark/>
          </w:tcPr>
          <w:p w14:paraId="29377E69" w14:textId="77777777" w:rsidR="001F7D24" w:rsidRPr="0007261C" w:rsidRDefault="001F7D24" w:rsidP="00040247">
            <w:pPr>
              <w:pStyle w:val="Normal6"/>
              <w:rPr>
                <w:b/>
                <w:i/>
              </w:rPr>
            </w:pPr>
            <w:r w:rsidRPr="0007261C">
              <w:t>(35)</w:t>
            </w:r>
            <w:r w:rsidRPr="0007261C">
              <w:rPr>
                <w:b/>
                <w:i/>
              </w:rPr>
              <w:tab/>
              <w:t>Najdaljši</w:t>
            </w:r>
            <w:r w:rsidRPr="0007261C">
              <w:t xml:space="preserve"> dovoljeni časovni okvir za dostop do trga dela</w:t>
            </w:r>
            <w:r w:rsidRPr="0007261C">
              <w:rPr>
                <w:b/>
                <w:i/>
              </w:rPr>
              <w:t xml:space="preserve"> bi bilo treba</w:t>
            </w:r>
            <w:r w:rsidRPr="0007261C">
              <w:t xml:space="preserve"> uskladiti s trajanjem postopka vsebinske obravnave. Da se povečajo možnosti vključevanja in samozadostnosti prosilcev, se spodbuja zgodnejši dostop do trga dela, če je verjetno, da bo prošnja dobro utemeljena, tudi ko se prošnja obravnava prednostno v skladu z Uredbo</w:t>
            </w:r>
            <w:r w:rsidRPr="0007261C">
              <w:rPr>
                <w:b/>
                <w:i/>
              </w:rPr>
              <w:t xml:space="preserve"> </w:t>
            </w:r>
            <w:r w:rsidRPr="0007261C">
              <w:t>(EU) št. XXX/XXX [uredba o postopkih]. Države članice bi morale zato razmisliti o skrajšanju navedenega obdobja, kolikor je mogoče, da se prosilcem zagotovi dostop do trga dela najpozneje v treh mesecih od datuma vložitve prošnje v primerih, ko je verjetno, da bo prošnja dobro utemeljena. Države članice pa ne bi smele odobriti dostopa do trga dela prosilcem, katerih prošnja za mednarodno zaščito bo verjetno neutemeljena in za katero se uporabi postopek pospešene obravnave.</w:t>
            </w:r>
          </w:p>
        </w:tc>
        <w:tc>
          <w:tcPr>
            <w:tcW w:w="4876" w:type="dxa"/>
            <w:hideMark/>
          </w:tcPr>
          <w:p w14:paraId="50F93D0A" w14:textId="77777777" w:rsidR="001F7D24" w:rsidRPr="0007261C" w:rsidRDefault="001F7D24" w:rsidP="00040247">
            <w:pPr>
              <w:pStyle w:val="Normal6"/>
              <w:rPr>
                <w:b/>
                <w:i/>
                <w:szCs w:val="24"/>
              </w:rPr>
            </w:pPr>
            <w:r w:rsidRPr="0007261C">
              <w:t>(35)</w:t>
            </w:r>
            <w:r w:rsidRPr="0007261C">
              <w:rPr>
                <w:b/>
                <w:i/>
              </w:rPr>
              <w:tab/>
              <w:t>Ključna je podpora in spodbujanje integracije tistih prosilcev, ki imajo realne možnosti za odobritev azila. Zato bi bilo treba</w:t>
            </w:r>
            <w:r w:rsidRPr="0007261C">
              <w:t xml:space="preserve"> </w:t>
            </w:r>
            <w:r w:rsidRPr="0007261C">
              <w:rPr>
                <w:b/>
                <w:i/>
              </w:rPr>
              <w:t>najdaljši</w:t>
            </w:r>
            <w:r w:rsidRPr="0007261C">
              <w:t xml:space="preserve"> dovoljeni časovni okvir za dostop do trga dela uskladiti s trajanjem postopka vsebinske obravnave. Da se povečajo možnosti vključevanja in samozadostnosti prosilcev, se spodbuja zgodnejši dostop do trga dela, če je verjetno, da bo prošnja dobro utemeljena, tudi ko se prošnja obravnava prednostno v skladu z Uredbo</w:t>
            </w:r>
            <w:r w:rsidRPr="0007261C">
              <w:rPr>
                <w:b/>
                <w:i/>
              </w:rPr>
              <w:t xml:space="preserve"> </w:t>
            </w:r>
            <w:r w:rsidRPr="0007261C">
              <w:t>(EU) št. XXX/XXX [uredba o postopkih]. Države članice bi morale zato razmisliti o skrajšanju navedenega obdobja, kolikor je mogoče, da se prosilcem zagotovi dostop do trga dela najpozneje v treh mesecih od datuma vložitve prošnje v primerih, ko je verjetno, da bo prošnja dobro utemeljena. Države članice pa ne bi smele odobriti dostopa do trga dela prosilcem, katerih prošnja za mednarodno zaščito bo verjetno neutemeljena in za katero se uporabi postopek pospešene obravnave.</w:t>
            </w:r>
          </w:p>
        </w:tc>
      </w:tr>
    </w:tbl>
    <w:p w14:paraId="27F1FCE4"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097F83C8" w14:textId="77777777" w:rsidR="001F7D24" w:rsidRPr="0007261C" w:rsidRDefault="001F7D24" w:rsidP="001F7D24">
      <w:r w:rsidRPr="0007261C">
        <w:rPr>
          <w:rStyle w:val="HideTWBExt"/>
          <w:noProof w:val="0"/>
        </w:rPr>
        <w:t>&lt;/AmendB&gt;</w:t>
      </w:r>
    </w:p>
    <w:p w14:paraId="354BBA60" w14:textId="4272ADD6"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120</w:t>
      </w:r>
      <w:r w:rsidRPr="0007261C">
        <w:rPr>
          <w:rStyle w:val="HideTWBExt"/>
          <w:b w:val="0"/>
          <w:noProof w:val="0"/>
        </w:rPr>
        <w:t>&lt;/NumAmB&gt;</w:t>
      </w:r>
    </w:p>
    <w:p w14:paraId="3539CB91" w14:textId="15521F0A" w:rsidR="001F7D24" w:rsidRPr="0007261C" w:rsidRDefault="001F7D24" w:rsidP="001F7D24">
      <w:pPr>
        <w:pStyle w:val="NormalBold"/>
      </w:pPr>
      <w:r w:rsidRPr="0007261C">
        <w:rPr>
          <w:rStyle w:val="HideTWBExt"/>
          <w:b w:val="0"/>
          <w:noProof w:val="0"/>
        </w:rPr>
        <w:t>&lt;RepeatBlock-By&gt;&lt;Members&gt;</w:t>
      </w:r>
      <w:r w:rsidRPr="0007261C">
        <w:rPr>
          <w:color w:val="000000"/>
        </w:rPr>
        <w:t>Alessandra Mussolini, Salvatore Domenico Pogliese</w:t>
      </w:r>
      <w:r w:rsidRPr="0007261C">
        <w:rPr>
          <w:rStyle w:val="HideTWBExt"/>
          <w:b w:val="0"/>
          <w:noProof w:val="0"/>
        </w:rPr>
        <w:t>&lt;/Members&gt;</w:t>
      </w:r>
    </w:p>
    <w:p w14:paraId="05435997" w14:textId="77777777" w:rsidR="001F7D24" w:rsidRPr="0007261C" w:rsidRDefault="001F7D24" w:rsidP="001F7D24">
      <w:r w:rsidRPr="0007261C">
        <w:rPr>
          <w:rStyle w:val="HideTWBExt"/>
          <w:noProof w:val="0"/>
        </w:rPr>
        <w:t>&lt;/RepeatBlock-By&gt;</w:t>
      </w:r>
    </w:p>
    <w:p w14:paraId="03D09627" w14:textId="0CE8A783"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741D14A8" w14:textId="77777777" w:rsidR="001F7D24" w:rsidRPr="0007261C" w:rsidRDefault="001F7D24" w:rsidP="001F7D24">
      <w:pPr>
        <w:pStyle w:val="NormalBold"/>
      </w:pPr>
      <w:r w:rsidRPr="0007261C">
        <w:rPr>
          <w:rStyle w:val="HideTWBExt"/>
          <w:b w:val="0"/>
          <w:noProof w:val="0"/>
        </w:rPr>
        <w:t>&lt;Article&gt;</w:t>
      </w:r>
      <w:r w:rsidRPr="0007261C">
        <w:t>Uvodna izjava 35</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2E49BE6E" w14:textId="77777777" w:rsidTr="00040247">
        <w:trPr>
          <w:jc w:val="center"/>
        </w:trPr>
        <w:tc>
          <w:tcPr>
            <w:tcW w:w="9752" w:type="dxa"/>
            <w:gridSpan w:val="2"/>
          </w:tcPr>
          <w:p w14:paraId="1AAE5D9B" w14:textId="77777777" w:rsidR="001F7D24" w:rsidRPr="0007261C" w:rsidRDefault="001F7D24" w:rsidP="00040247">
            <w:pPr>
              <w:keepNext/>
            </w:pPr>
          </w:p>
        </w:tc>
      </w:tr>
      <w:tr w:rsidR="001F7D24" w:rsidRPr="0007261C" w14:paraId="387DCA35" w14:textId="77777777" w:rsidTr="00040247">
        <w:trPr>
          <w:jc w:val="center"/>
        </w:trPr>
        <w:tc>
          <w:tcPr>
            <w:tcW w:w="4876" w:type="dxa"/>
            <w:hideMark/>
          </w:tcPr>
          <w:p w14:paraId="5E1B4180" w14:textId="438A4504" w:rsidR="001F7D24" w:rsidRPr="0007261C" w:rsidRDefault="001F7D24" w:rsidP="00040247">
            <w:pPr>
              <w:pStyle w:val="ColumnHeading"/>
              <w:keepNext/>
            </w:pPr>
            <w:r w:rsidRPr="0007261C">
              <w:rPr>
                <w:color w:val="000000"/>
              </w:rPr>
              <w:t>Besedilo, ki ga predlaga Komisija</w:t>
            </w:r>
          </w:p>
        </w:tc>
        <w:tc>
          <w:tcPr>
            <w:tcW w:w="4876" w:type="dxa"/>
            <w:hideMark/>
          </w:tcPr>
          <w:p w14:paraId="56ACA689" w14:textId="07A4AADE" w:rsidR="001F7D24" w:rsidRPr="0007261C" w:rsidRDefault="001F7D24" w:rsidP="00040247">
            <w:pPr>
              <w:pStyle w:val="ColumnHeading"/>
              <w:keepNext/>
            </w:pPr>
            <w:r w:rsidRPr="0007261C">
              <w:rPr>
                <w:color w:val="000000"/>
              </w:rPr>
              <w:t>Predlog spremembe</w:t>
            </w:r>
          </w:p>
        </w:tc>
      </w:tr>
      <w:tr w:rsidR="001F7D24" w:rsidRPr="0007261C" w14:paraId="423AC1A1" w14:textId="77777777" w:rsidTr="00040247">
        <w:trPr>
          <w:jc w:val="center"/>
        </w:trPr>
        <w:tc>
          <w:tcPr>
            <w:tcW w:w="4876" w:type="dxa"/>
            <w:hideMark/>
          </w:tcPr>
          <w:p w14:paraId="4CC3376F" w14:textId="77777777" w:rsidR="001F7D24" w:rsidRPr="0007261C" w:rsidRDefault="001F7D24" w:rsidP="00040247">
            <w:pPr>
              <w:pStyle w:val="Normal6"/>
              <w:rPr>
                <w:b/>
                <w:i/>
              </w:rPr>
            </w:pPr>
            <w:r w:rsidRPr="0007261C">
              <w:t>(35)</w:t>
            </w:r>
            <w:r w:rsidRPr="0007261C">
              <w:rPr>
                <w:b/>
                <w:i/>
              </w:rPr>
              <w:tab/>
            </w:r>
            <w:r w:rsidRPr="0007261C">
              <w:t>Najdaljši dovoljeni časovni okvir za dostop do trga dela bi bilo treba uskladiti s trajanjem postopka vsebinske obravnave. Da se povečajo možnosti vključevanja in samozadostnosti prosilcev, se spodbuja zgodnejši dostop do trga dela, če je verjetno, da bo prošnja dobro utemeljena, tudi ko se prošnja obravnava prednostno v skladu z Uredbo</w:t>
            </w:r>
            <w:r w:rsidRPr="0007261C">
              <w:rPr>
                <w:b/>
                <w:i/>
              </w:rPr>
              <w:t xml:space="preserve"> </w:t>
            </w:r>
            <w:r w:rsidRPr="0007261C">
              <w:t>(EU) št. XXX/XXX [uredba o postopkih]. Države članice bi morale zato razmisliti o skrajšanju navedenega obdobja, kolikor je mogoče, da se prosilcem zagotovi dostop do trga dela najpozneje v treh mesecih od datuma vložitve prošnje v primerih, ko je verjetno, da bo prošnja dobro utemeljena. Države članice pa ne bi smele odobriti dostopa do trga dela prosilcem, katerih prošnja za mednarodno zaščito bo verjetno neutemeljena in za katero se uporabi postopek pospešene obravnave.</w:t>
            </w:r>
          </w:p>
        </w:tc>
        <w:tc>
          <w:tcPr>
            <w:tcW w:w="4876" w:type="dxa"/>
            <w:hideMark/>
          </w:tcPr>
          <w:p w14:paraId="7832718A" w14:textId="0C10371A" w:rsidR="001F7D24" w:rsidRPr="0007261C" w:rsidRDefault="001F7D24" w:rsidP="00DB0638">
            <w:pPr>
              <w:pStyle w:val="Normal6"/>
              <w:rPr>
                <w:b/>
                <w:i/>
                <w:szCs w:val="24"/>
              </w:rPr>
            </w:pPr>
            <w:r w:rsidRPr="0007261C">
              <w:t>(35)</w:t>
            </w:r>
            <w:r w:rsidRPr="0007261C">
              <w:rPr>
                <w:b/>
                <w:i/>
              </w:rPr>
              <w:tab/>
            </w:r>
            <w:r w:rsidRPr="0007261C">
              <w:t>Najdaljši dovoljeni časovni okvir za dostop do trga dela bi bilo treba uskladiti s trajanjem postopka vsebinske obravnave. Da se povečajo možnosti vključevanja in samozadostnosti prosilcev, se spodbuja zgodnejši dostop do trga dela,</w:t>
            </w:r>
            <w:r w:rsidRPr="0007261C">
              <w:rPr>
                <w:b/>
                <w:i/>
              </w:rPr>
              <w:t xml:space="preserve"> tudi </w:t>
            </w:r>
            <w:r w:rsidR="00DB0638" w:rsidRPr="0007261C">
              <w:rPr>
                <w:b/>
                <w:i/>
              </w:rPr>
              <w:t xml:space="preserve">z </w:t>
            </w:r>
            <w:r w:rsidRPr="0007261C">
              <w:rPr>
                <w:b/>
                <w:i/>
              </w:rPr>
              <w:t>vključevanj</w:t>
            </w:r>
            <w:r w:rsidR="00DB0638" w:rsidRPr="0007261C">
              <w:rPr>
                <w:b/>
                <w:i/>
              </w:rPr>
              <w:t>em</w:t>
            </w:r>
            <w:r w:rsidRPr="0007261C">
              <w:rPr>
                <w:b/>
                <w:i/>
              </w:rPr>
              <w:t xml:space="preserve"> prosilc</w:t>
            </w:r>
            <w:r w:rsidR="00DB0638" w:rsidRPr="0007261C">
              <w:rPr>
                <w:b/>
                <w:i/>
              </w:rPr>
              <w:t>ev</w:t>
            </w:r>
            <w:r w:rsidRPr="0007261C">
              <w:rPr>
                <w:b/>
                <w:i/>
              </w:rPr>
              <w:t xml:space="preserve"> v družbeno koristne dejavnosti,</w:t>
            </w:r>
            <w:r w:rsidRPr="0007261C">
              <w:t xml:space="preserve"> če je verjetno, da bo prošnja dobro utemeljena, tudi ko se prošnja obravnava prednostno v skladu z Uredbo</w:t>
            </w:r>
            <w:r w:rsidRPr="0007261C">
              <w:rPr>
                <w:b/>
                <w:i/>
              </w:rPr>
              <w:t xml:space="preserve"> </w:t>
            </w:r>
            <w:r w:rsidRPr="0007261C">
              <w:t>(EU) št. XXX/XXX [uredba o postopkih]. Države članice bi morale zato razmisliti o skrajšanju navedenega obdobja, kolikor je mogoče, da se prosilcem zagotovi dostop do trga dela najpozneje v treh mesecih od datuma vložitve prošnje v primerih, ko je verjetno, da bo prošnja dobro utemeljena. Države članice pa ne bi smele odobriti dostopa do trga dela prosilcem, katerih prošnja za mednarodno zaščito bo verjetno neutemeljena in za katero se uporabi postopek pospešene obravnave.</w:t>
            </w:r>
          </w:p>
        </w:tc>
      </w:tr>
    </w:tbl>
    <w:p w14:paraId="63231920"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{IT}</w:t>
      </w:r>
      <w:r w:rsidRPr="0007261C">
        <w:rPr>
          <w:noProof w:val="0"/>
        </w:rPr>
        <w:t>it</w:t>
      </w:r>
      <w:r w:rsidRPr="0007261C">
        <w:rPr>
          <w:rStyle w:val="HideTWBExt"/>
          <w:noProof w:val="0"/>
        </w:rPr>
        <w:t>&lt;/Original&gt;</w:t>
      </w:r>
    </w:p>
    <w:p w14:paraId="5487C015" w14:textId="77777777" w:rsidR="001F7D24" w:rsidRPr="0007261C" w:rsidRDefault="001F7D24" w:rsidP="001F7D24">
      <w:r w:rsidRPr="0007261C">
        <w:rPr>
          <w:rStyle w:val="HideTWBExt"/>
          <w:noProof w:val="0"/>
        </w:rPr>
        <w:t>&lt;/AmendB&gt;</w:t>
      </w:r>
    </w:p>
    <w:p w14:paraId="7128283E" w14:textId="0BAFD042"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121</w:t>
      </w:r>
      <w:r w:rsidRPr="0007261C">
        <w:rPr>
          <w:rStyle w:val="HideTWBExt"/>
          <w:b w:val="0"/>
          <w:noProof w:val="0"/>
        </w:rPr>
        <w:t>&lt;/NumAmB&gt;</w:t>
      </w:r>
    </w:p>
    <w:p w14:paraId="2C9CD606" w14:textId="431B185F" w:rsidR="001F7D24" w:rsidRPr="0007261C" w:rsidRDefault="001F7D24" w:rsidP="001F7D24">
      <w:pPr>
        <w:pStyle w:val="NormalBold"/>
      </w:pPr>
      <w:r w:rsidRPr="0007261C">
        <w:rPr>
          <w:rStyle w:val="HideTWBExt"/>
          <w:b w:val="0"/>
          <w:noProof w:val="0"/>
        </w:rPr>
        <w:t>&lt;RepeatBlock-By&gt;&lt;Members&gt;</w:t>
      </w:r>
      <w:r w:rsidRPr="0007261C">
        <w:rPr>
          <w:color w:val="000000"/>
        </w:rPr>
        <w:t>Udo Voigt</w:t>
      </w:r>
      <w:r w:rsidRPr="0007261C">
        <w:rPr>
          <w:rStyle w:val="HideTWBExt"/>
          <w:b w:val="0"/>
          <w:noProof w:val="0"/>
        </w:rPr>
        <w:t>&lt;/Members&gt;</w:t>
      </w:r>
    </w:p>
    <w:p w14:paraId="17CB75A1" w14:textId="77777777" w:rsidR="001F7D24" w:rsidRPr="0007261C" w:rsidRDefault="001F7D24" w:rsidP="001F7D24">
      <w:r w:rsidRPr="0007261C">
        <w:rPr>
          <w:rStyle w:val="HideTWBExt"/>
          <w:noProof w:val="0"/>
        </w:rPr>
        <w:t>&lt;/RepeatBlock-By&gt;</w:t>
      </w:r>
    </w:p>
    <w:p w14:paraId="736C65F8" w14:textId="788505B8"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2090DC0C" w14:textId="77777777" w:rsidR="001F7D24" w:rsidRPr="0007261C" w:rsidRDefault="001F7D24" w:rsidP="001F7D24">
      <w:pPr>
        <w:pStyle w:val="NormalBold"/>
      </w:pPr>
      <w:r w:rsidRPr="0007261C">
        <w:rPr>
          <w:rStyle w:val="HideTWBExt"/>
          <w:b w:val="0"/>
          <w:noProof w:val="0"/>
        </w:rPr>
        <w:t>&lt;Article&gt;</w:t>
      </w:r>
      <w:r w:rsidRPr="0007261C">
        <w:t>Uvodna izjava 36</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41EEDA53" w14:textId="77777777" w:rsidTr="00040247">
        <w:trPr>
          <w:jc w:val="center"/>
        </w:trPr>
        <w:tc>
          <w:tcPr>
            <w:tcW w:w="9752" w:type="dxa"/>
            <w:gridSpan w:val="2"/>
          </w:tcPr>
          <w:p w14:paraId="7056830F" w14:textId="77777777" w:rsidR="001F7D24" w:rsidRPr="0007261C" w:rsidRDefault="001F7D24" w:rsidP="00040247">
            <w:pPr>
              <w:keepNext/>
            </w:pPr>
          </w:p>
        </w:tc>
      </w:tr>
      <w:tr w:rsidR="001F7D24" w:rsidRPr="0007261C" w14:paraId="18CA3ECD" w14:textId="77777777" w:rsidTr="00040247">
        <w:trPr>
          <w:jc w:val="center"/>
        </w:trPr>
        <w:tc>
          <w:tcPr>
            <w:tcW w:w="4876" w:type="dxa"/>
            <w:hideMark/>
          </w:tcPr>
          <w:p w14:paraId="033A7002" w14:textId="0F9A6848" w:rsidR="001F7D24" w:rsidRPr="0007261C" w:rsidRDefault="001F7D24" w:rsidP="00040247">
            <w:pPr>
              <w:pStyle w:val="ColumnHeading"/>
              <w:keepNext/>
            </w:pPr>
            <w:r w:rsidRPr="0007261C">
              <w:rPr>
                <w:color w:val="000000"/>
              </w:rPr>
              <w:t>Besedilo, ki ga predlaga Komisija</w:t>
            </w:r>
          </w:p>
        </w:tc>
        <w:tc>
          <w:tcPr>
            <w:tcW w:w="4876" w:type="dxa"/>
            <w:hideMark/>
          </w:tcPr>
          <w:p w14:paraId="73E7A5A2" w14:textId="4647C923" w:rsidR="001F7D24" w:rsidRPr="0007261C" w:rsidRDefault="001F7D24" w:rsidP="00040247">
            <w:pPr>
              <w:pStyle w:val="ColumnHeading"/>
              <w:keepNext/>
            </w:pPr>
            <w:r w:rsidRPr="0007261C">
              <w:rPr>
                <w:color w:val="000000"/>
              </w:rPr>
              <w:t>Predlog spremembe</w:t>
            </w:r>
          </w:p>
        </w:tc>
      </w:tr>
      <w:tr w:rsidR="001F7D24" w:rsidRPr="0007261C" w14:paraId="10BA728F" w14:textId="77777777" w:rsidTr="00040247">
        <w:trPr>
          <w:jc w:val="center"/>
        </w:trPr>
        <w:tc>
          <w:tcPr>
            <w:tcW w:w="4876" w:type="dxa"/>
            <w:hideMark/>
          </w:tcPr>
          <w:p w14:paraId="21D80E20" w14:textId="77777777" w:rsidR="001F7D24" w:rsidRPr="0007261C" w:rsidRDefault="001F7D24" w:rsidP="00040247">
            <w:pPr>
              <w:pStyle w:val="Normal6"/>
              <w:rPr>
                <w:b/>
                <w:i/>
              </w:rPr>
            </w:pPr>
            <w:r w:rsidRPr="0007261C">
              <w:t>(36)</w:t>
            </w:r>
            <w:r w:rsidRPr="0007261C">
              <w:rPr>
                <w:b/>
                <w:i/>
              </w:rPr>
              <w:tab/>
            </w:r>
            <w:r w:rsidRPr="0007261C">
              <w:t>Ko se prosilcem odobri dostop do trga dela, bi morali biti upravičeni do</w:t>
            </w:r>
            <w:r w:rsidRPr="0007261C">
              <w:rPr>
                <w:b/>
                <w:i/>
              </w:rPr>
              <w:t xml:space="preserve"> skupnega sklopa pravic na podlagi</w:t>
            </w:r>
            <w:r w:rsidRPr="0007261C">
              <w:t xml:space="preserve"> enake obravnave</w:t>
            </w:r>
            <w:r w:rsidRPr="0007261C">
              <w:rPr>
                <w:b/>
                <w:i/>
              </w:rPr>
              <w:t xml:space="preserve"> prosilcev in</w:t>
            </w:r>
            <w:r w:rsidRPr="0007261C">
              <w:t xml:space="preserve"> državljanov. Delovni pogoji bi morali zajemati vsaj plačo in odpustitev, zahteve glede zdravja in varstva pri delu, delovni čas in letni dopust, ob upoštevanju veljavnih kolektivnih pogodb.</w:t>
            </w:r>
            <w:r w:rsidRPr="0007261C">
              <w:rPr>
                <w:b/>
                <w:i/>
              </w:rPr>
              <w:t xml:space="preserve"> Prosilci bi se morali prav tako enako obravnavati kar zadeva svobodo združevanja in pripadnosti, izobraževanje in poklicno usposabljanje, priznavanje poklicnih kvalifikacij in socialno varnost.</w:t>
            </w:r>
          </w:p>
        </w:tc>
        <w:tc>
          <w:tcPr>
            <w:tcW w:w="4876" w:type="dxa"/>
            <w:hideMark/>
          </w:tcPr>
          <w:p w14:paraId="78A29852" w14:textId="77777777" w:rsidR="001F7D24" w:rsidRPr="0007261C" w:rsidRDefault="001F7D24" w:rsidP="00040247">
            <w:pPr>
              <w:pStyle w:val="Normal6"/>
              <w:rPr>
                <w:b/>
                <w:i/>
                <w:szCs w:val="24"/>
              </w:rPr>
            </w:pPr>
            <w:r w:rsidRPr="0007261C">
              <w:t>(36)</w:t>
            </w:r>
            <w:r w:rsidRPr="0007261C">
              <w:rPr>
                <w:b/>
                <w:i/>
              </w:rPr>
              <w:tab/>
            </w:r>
            <w:r w:rsidRPr="0007261C">
              <w:t>Ko se prosilcem odobri dostop do trga dela, bi morali biti upravičeni do enake obravnave</w:t>
            </w:r>
            <w:r w:rsidRPr="0007261C">
              <w:rPr>
                <w:b/>
                <w:i/>
              </w:rPr>
              <w:t xml:space="preserve"> kot državljani, pri čemer je treba posebno pozornost nameniti preprečevanju diskriminacije domačih</w:t>
            </w:r>
            <w:r w:rsidRPr="0007261C">
              <w:t xml:space="preserve"> državljanov. Delovni pogoji bi morali zajemati vsaj plačo in odpustitev, zahteve glede zdravja in varstva pri delu, delovni čas in letni dopust, ob upoštevanju veljavnih kolektivnih pogodb.</w:t>
            </w:r>
          </w:p>
        </w:tc>
      </w:tr>
    </w:tbl>
    <w:p w14:paraId="5BC999A9"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{DE}</w:t>
      </w:r>
      <w:r w:rsidRPr="0007261C">
        <w:rPr>
          <w:noProof w:val="0"/>
        </w:rPr>
        <w:t>de</w:t>
      </w:r>
      <w:r w:rsidRPr="0007261C">
        <w:rPr>
          <w:rStyle w:val="HideTWBExt"/>
          <w:noProof w:val="0"/>
        </w:rPr>
        <w:t>&lt;/Original&gt;</w:t>
      </w:r>
    </w:p>
    <w:p w14:paraId="6018CDB2" w14:textId="77777777" w:rsidR="001F7D24" w:rsidRPr="0007261C" w:rsidRDefault="001F7D24" w:rsidP="001F7D24">
      <w:r w:rsidRPr="0007261C">
        <w:rPr>
          <w:rStyle w:val="HideTWBExt"/>
          <w:noProof w:val="0"/>
        </w:rPr>
        <w:t>&lt;/AmendB&gt;</w:t>
      </w:r>
    </w:p>
    <w:p w14:paraId="42784D28" w14:textId="5A2ED001"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122</w:t>
      </w:r>
      <w:r w:rsidRPr="0007261C">
        <w:rPr>
          <w:rStyle w:val="HideTWBExt"/>
          <w:b w:val="0"/>
          <w:noProof w:val="0"/>
        </w:rPr>
        <w:t>&lt;/NumAmB&gt;</w:t>
      </w:r>
    </w:p>
    <w:p w14:paraId="1C34DD23" w14:textId="7C10B8E1" w:rsidR="001F7D24" w:rsidRPr="0007261C" w:rsidRDefault="001F7D24" w:rsidP="001F7D24">
      <w:pPr>
        <w:pStyle w:val="NormalBold"/>
      </w:pPr>
      <w:r w:rsidRPr="0007261C">
        <w:rPr>
          <w:rStyle w:val="HideTWBExt"/>
          <w:b w:val="0"/>
          <w:noProof w:val="0"/>
        </w:rPr>
        <w:t>&lt;RepeatBlock-By&gt;&lt;Members&gt;</w:t>
      </w:r>
      <w:r w:rsidRPr="0007261C">
        <w:rPr>
          <w:color w:val="000000"/>
        </w:rPr>
        <w:t>Jussi Halla-aho</w:t>
      </w:r>
      <w:r w:rsidRPr="0007261C">
        <w:rPr>
          <w:rStyle w:val="HideTWBExt"/>
          <w:b w:val="0"/>
          <w:noProof w:val="0"/>
        </w:rPr>
        <w:t>&lt;/Members&gt;</w:t>
      </w:r>
    </w:p>
    <w:p w14:paraId="331446E1" w14:textId="77777777" w:rsidR="001F7D24" w:rsidRPr="0007261C" w:rsidRDefault="001F7D24" w:rsidP="001F7D24">
      <w:r w:rsidRPr="0007261C">
        <w:rPr>
          <w:rStyle w:val="HideTWBExt"/>
          <w:noProof w:val="0"/>
        </w:rPr>
        <w:t>&lt;/RepeatBlock-By&gt;</w:t>
      </w:r>
    </w:p>
    <w:p w14:paraId="2BF0044D" w14:textId="6BBFE551"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31E1BA4B" w14:textId="77777777" w:rsidR="001F7D24" w:rsidRPr="0007261C" w:rsidRDefault="001F7D24" w:rsidP="001F7D24">
      <w:pPr>
        <w:pStyle w:val="NormalBold"/>
      </w:pPr>
      <w:r w:rsidRPr="0007261C">
        <w:rPr>
          <w:rStyle w:val="HideTWBExt"/>
          <w:b w:val="0"/>
          <w:noProof w:val="0"/>
        </w:rPr>
        <w:t>&lt;Article&gt;</w:t>
      </w:r>
      <w:r w:rsidRPr="0007261C">
        <w:t>Uvodna izjava 36</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184C9645" w14:textId="77777777" w:rsidTr="00040247">
        <w:trPr>
          <w:jc w:val="center"/>
        </w:trPr>
        <w:tc>
          <w:tcPr>
            <w:tcW w:w="9752" w:type="dxa"/>
            <w:gridSpan w:val="2"/>
          </w:tcPr>
          <w:p w14:paraId="3BB48B30" w14:textId="77777777" w:rsidR="001F7D24" w:rsidRPr="0007261C" w:rsidRDefault="001F7D24" w:rsidP="00040247">
            <w:pPr>
              <w:keepNext/>
            </w:pPr>
          </w:p>
        </w:tc>
      </w:tr>
      <w:tr w:rsidR="001F7D24" w:rsidRPr="0007261C" w14:paraId="77EA876D" w14:textId="77777777" w:rsidTr="00040247">
        <w:trPr>
          <w:jc w:val="center"/>
        </w:trPr>
        <w:tc>
          <w:tcPr>
            <w:tcW w:w="4876" w:type="dxa"/>
            <w:hideMark/>
          </w:tcPr>
          <w:p w14:paraId="4D2D82C6" w14:textId="4F0C380C" w:rsidR="001F7D24" w:rsidRPr="0007261C" w:rsidRDefault="001F7D24" w:rsidP="00040247">
            <w:pPr>
              <w:pStyle w:val="ColumnHeading"/>
              <w:keepNext/>
            </w:pPr>
            <w:r w:rsidRPr="0007261C">
              <w:rPr>
                <w:color w:val="000000"/>
              </w:rPr>
              <w:t>Besedilo, ki ga predlaga Komisija</w:t>
            </w:r>
          </w:p>
        </w:tc>
        <w:tc>
          <w:tcPr>
            <w:tcW w:w="4876" w:type="dxa"/>
            <w:hideMark/>
          </w:tcPr>
          <w:p w14:paraId="65FEB820" w14:textId="781AB1CB" w:rsidR="001F7D24" w:rsidRPr="0007261C" w:rsidRDefault="001F7D24" w:rsidP="00040247">
            <w:pPr>
              <w:pStyle w:val="ColumnHeading"/>
              <w:keepNext/>
            </w:pPr>
            <w:r w:rsidRPr="0007261C">
              <w:rPr>
                <w:color w:val="000000"/>
              </w:rPr>
              <w:t>Predlog spremembe</w:t>
            </w:r>
          </w:p>
        </w:tc>
      </w:tr>
      <w:tr w:rsidR="001F7D24" w:rsidRPr="0007261C" w14:paraId="138431D7" w14:textId="77777777" w:rsidTr="00040247">
        <w:trPr>
          <w:jc w:val="center"/>
        </w:trPr>
        <w:tc>
          <w:tcPr>
            <w:tcW w:w="4876" w:type="dxa"/>
            <w:hideMark/>
          </w:tcPr>
          <w:p w14:paraId="7B5A5EB3" w14:textId="77777777" w:rsidR="001F7D24" w:rsidRPr="0007261C" w:rsidRDefault="001F7D24" w:rsidP="00040247">
            <w:pPr>
              <w:pStyle w:val="Normal6"/>
              <w:rPr>
                <w:b/>
                <w:i/>
              </w:rPr>
            </w:pPr>
            <w:r w:rsidRPr="0007261C">
              <w:t>(36)</w:t>
            </w:r>
            <w:r w:rsidRPr="0007261C">
              <w:rPr>
                <w:b/>
                <w:i/>
              </w:rPr>
              <w:tab/>
            </w:r>
            <w:r w:rsidRPr="0007261C">
              <w:t>Ko se prosilcem odobri dostop do trga dela, bi morali biti upravičeni do skupnega sklopa pravic na podlagi enake obravnave prosilcev in državljanov. Delovni pogoji bi morali zajemati vsaj plačo in odpustitev, zahteve glede zdravja in varstva pri delu, delovni čas in letni dopust, ob upoštevanju veljavnih kolektivnih pogodb. Prosilci bi se morali prav tako enako obravnavati kar zadeva svobodo združevanja in pripadnosti</w:t>
            </w:r>
            <w:r w:rsidRPr="0007261C">
              <w:rPr>
                <w:b/>
                <w:i/>
              </w:rPr>
              <w:t>, izobraževanje in poklicno usposabljanje, priznavanje poklicnih kvalifikacij in socialno varnost</w:t>
            </w:r>
            <w:r w:rsidRPr="0007261C">
              <w:t>.</w:t>
            </w:r>
          </w:p>
        </w:tc>
        <w:tc>
          <w:tcPr>
            <w:tcW w:w="4876" w:type="dxa"/>
            <w:hideMark/>
          </w:tcPr>
          <w:p w14:paraId="54EFEDD7" w14:textId="77777777" w:rsidR="001F7D24" w:rsidRPr="0007261C" w:rsidRDefault="001F7D24" w:rsidP="00040247">
            <w:pPr>
              <w:pStyle w:val="Normal6"/>
              <w:rPr>
                <w:b/>
                <w:i/>
                <w:szCs w:val="24"/>
              </w:rPr>
            </w:pPr>
            <w:r w:rsidRPr="0007261C">
              <w:t>(36)</w:t>
            </w:r>
            <w:r w:rsidRPr="0007261C">
              <w:rPr>
                <w:b/>
                <w:i/>
              </w:rPr>
              <w:tab/>
            </w:r>
            <w:r w:rsidRPr="0007261C">
              <w:t>Ko se prosilcem odobri dostop do trga dela, bi morali biti upravičeni do skupnega sklopa pravic na podlagi enake obravnave prosilcev in državljanov. Delovni pogoji bi morali zajemati vsaj plačo in odpustitev, zahteve glede zdravja in varstva pri delu, delovni čas in letni dopust, ob upoštevanju veljavnih kolektivnih pogodb. Prosilci bi se morali prav tako enako obravnavati kar zadeva svobodo združevanja in pripadnosti.</w:t>
            </w:r>
          </w:p>
        </w:tc>
      </w:tr>
    </w:tbl>
    <w:p w14:paraId="5178CBB0"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222AFCD3" w14:textId="77777777" w:rsidR="001F7D24" w:rsidRPr="0007261C" w:rsidRDefault="001F7D24" w:rsidP="001F7D24">
      <w:r w:rsidRPr="0007261C">
        <w:rPr>
          <w:rStyle w:val="HideTWBExt"/>
          <w:noProof w:val="0"/>
        </w:rPr>
        <w:t>&lt;/AmendB&gt;</w:t>
      </w:r>
    </w:p>
    <w:p w14:paraId="555CB661" w14:textId="4070BDC6"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123</w:t>
      </w:r>
      <w:r w:rsidRPr="0007261C">
        <w:rPr>
          <w:rStyle w:val="HideTWBExt"/>
          <w:b w:val="0"/>
          <w:noProof w:val="0"/>
        </w:rPr>
        <w:t>&lt;/NumAmB&gt;</w:t>
      </w:r>
    </w:p>
    <w:p w14:paraId="60CD8007" w14:textId="17244F77" w:rsidR="001F7D24" w:rsidRPr="0007261C" w:rsidRDefault="001F7D24" w:rsidP="001F7D24">
      <w:pPr>
        <w:pStyle w:val="NormalBold"/>
      </w:pPr>
      <w:r w:rsidRPr="0007261C">
        <w:rPr>
          <w:rStyle w:val="HideTWBExt"/>
          <w:b w:val="0"/>
          <w:noProof w:val="0"/>
        </w:rPr>
        <w:t>&lt;RepeatBlock-By&gt;&lt;Members&gt;</w:t>
      </w:r>
      <w:r w:rsidRPr="0007261C">
        <w:rPr>
          <w:color w:val="000000"/>
        </w:rPr>
        <w:t>Jussi Halla-aho</w:t>
      </w:r>
      <w:r w:rsidRPr="0007261C">
        <w:rPr>
          <w:rStyle w:val="HideTWBExt"/>
          <w:b w:val="0"/>
          <w:noProof w:val="0"/>
        </w:rPr>
        <w:t>&lt;/Members&gt;</w:t>
      </w:r>
    </w:p>
    <w:p w14:paraId="46B56FBF" w14:textId="77777777" w:rsidR="001F7D24" w:rsidRPr="0007261C" w:rsidRDefault="001F7D24" w:rsidP="001F7D24">
      <w:r w:rsidRPr="0007261C">
        <w:rPr>
          <w:rStyle w:val="HideTWBExt"/>
          <w:noProof w:val="0"/>
        </w:rPr>
        <w:t>&lt;/RepeatBlock-By&gt;</w:t>
      </w:r>
    </w:p>
    <w:p w14:paraId="398CDF1C" w14:textId="21EC1BC8"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6C57FE26" w14:textId="77777777" w:rsidR="001F7D24" w:rsidRPr="0007261C" w:rsidRDefault="001F7D24" w:rsidP="001F7D24">
      <w:pPr>
        <w:pStyle w:val="NormalBold"/>
      </w:pPr>
      <w:r w:rsidRPr="0007261C">
        <w:rPr>
          <w:rStyle w:val="HideTWBExt"/>
          <w:b w:val="0"/>
          <w:noProof w:val="0"/>
        </w:rPr>
        <w:t>&lt;Article&gt;</w:t>
      </w:r>
      <w:r w:rsidRPr="0007261C">
        <w:t>Uvodna izjava 37</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40677BE8" w14:textId="77777777" w:rsidTr="00040247">
        <w:trPr>
          <w:jc w:val="center"/>
        </w:trPr>
        <w:tc>
          <w:tcPr>
            <w:tcW w:w="9752" w:type="dxa"/>
            <w:gridSpan w:val="2"/>
          </w:tcPr>
          <w:p w14:paraId="06BDF4DD" w14:textId="77777777" w:rsidR="001F7D24" w:rsidRPr="0007261C" w:rsidRDefault="001F7D24" w:rsidP="00040247">
            <w:pPr>
              <w:keepNext/>
            </w:pPr>
          </w:p>
        </w:tc>
      </w:tr>
      <w:tr w:rsidR="001F7D24" w:rsidRPr="0007261C" w14:paraId="2E5D9109" w14:textId="77777777" w:rsidTr="00040247">
        <w:trPr>
          <w:jc w:val="center"/>
        </w:trPr>
        <w:tc>
          <w:tcPr>
            <w:tcW w:w="4876" w:type="dxa"/>
            <w:hideMark/>
          </w:tcPr>
          <w:p w14:paraId="5D0940E8" w14:textId="693658D2" w:rsidR="001F7D24" w:rsidRPr="0007261C" w:rsidRDefault="001F7D24" w:rsidP="00040247">
            <w:pPr>
              <w:pStyle w:val="ColumnHeading"/>
              <w:keepNext/>
            </w:pPr>
            <w:r w:rsidRPr="0007261C">
              <w:rPr>
                <w:color w:val="000000"/>
              </w:rPr>
              <w:t>Besedilo, ki ga predlaga Komisija</w:t>
            </w:r>
          </w:p>
        </w:tc>
        <w:tc>
          <w:tcPr>
            <w:tcW w:w="4876" w:type="dxa"/>
            <w:hideMark/>
          </w:tcPr>
          <w:p w14:paraId="470BE503" w14:textId="725F159F" w:rsidR="001F7D24" w:rsidRPr="0007261C" w:rsidRDefault="001F7D24" w:rsidP="00040247">
            <w:pPr>
              <w:pStyle w:val="ColumnHeading"/>
              <w:keepNext/>
            </w:pPr>
            <w:r w:rsidRPr="0007261C">
              <w:rPr>
                <w:color w:val="000000"/>
              </w:rPr>
              <w:t>Predlog spremembe</w:t>
            </w:r>
          </w:p>
        </w:tc>
      </w:tr>
      <w:tr w:rsidR="001F7D24" w:rsidRPr="0007261C" w14:paraId="049084F5" w14:textId="77777777" w:rsidTr="00040247">
        <w:trPr>
          <w:jc w:val="center"/>
        </w:trPr>
        <w:tc>
          <w:tcPr>
            <w:tcW w:w="4876" w:type="dxa"/>
            <w:hideMark/>
          </w:tcPr>
          <w:p w14:paraId="5691E427" w14:textId="77777777" w:rsidR="001F7D24" w:rsidRPr="0007261C" w:rsidRDefault="001F7D24" w:rsidP="00040247">
            <w:pPr>
              <w:pStyle w:val="Normal6"/>
              <w:rPr>
                <w:b/>
                <w:i/>
              </w:rPr>
            </w:pPr>
            <w:r w:rsidRPr="0007261C">
              <w:t>(37)</w:t>
            </w:r>
            <w:r w:rsidRPr="0007261C">
              <w:rPr>
                <w:b/>
                <w:i/>
              </w:rPr>
              <w:tab/>
            </w:r>
            <w:r w:rsidRPr="0007261C">
              <w:t>Država članica bi morala poklicne kvalifikacije, ki jih je prosilec pridobil v drugi državi članici, priznati na enak način kot tiste, ki so jih pridobili državljani Unije, kvalifikacije, pridobljene v tretji državi, pa bi morala upoštevati v skladu z Direktivo Evropskega parlamenta in Sveta 2005/36/ES</w:t>
            </w:r>
            <w:r w:rsidRPr="0007261C">
              <w:rPr>
                <w:vertAlign w:val="superscript"/>
              </w:rPr>
              <w:t>25</w:t>
            </w:r>
            <w:r w:rsidRPr="0007261C">
              <w:t>.</w:t>
            </w:r>
            <w:r w:rsidRPr="0007261C">
              <w:rPr>
                <w:b/>
                <w:i/>
              </w:rPr>
              <w:t xml:space="preserve"> Treba bi bilo razmisliti tudi o posebnih ukrepih za učinkovito reševanje praktičnih težav, s katerimi se prosilci soočajo pri ugotavljanju verodostojnosti njihovih diplom, spričeval ali drugih dokazil o formalnih kvalifikacijah, izdanih v tujini, zlasti zaradi pomanjkanja dokumentarnih dokazil in njihove nezmožnosti za kritje stroškov postopkov priznavanja.</w:t>
            </w:r>
          </w:p>
        </w:tc>
        <w:tc>
          <w:tcPr>
            <w:tcW w:w="4876" w:type="dxa"/>
            <w:hideMark/>
          </w:tcPr>
          <w:p w14:paraId="35EA9CDC" w14:textId="77777777" w:rsidR="001F7D24" w:rsidRPr="0007261C" w:rsidRDefault="001F7D24" w:rsidP="00040247">
            <w:pPr>
              <w:pStyle w:val="Normal6"/>
              <w:rPr>
                <w:b/>
                <w:i/>
                <w:szCs w:val="24"/>
              </w:rPr>
            </w:pPr>
            <w:r w:rsidRPr="0007261C">
              <w:t>(37)</w:t>
            </w:r>
            <w:r w:rsidRPr="0007261C">
              <w:rPr>
                <w:b/>
                <w:i/>
              </w:rPr>
              <w:tab/>
            </w:r>
            <w:r w:rsidRPr="0007261C">
              <w:t>Država članica bi morala poklicne kvalifikacije, ki jih je prosilec pridobil v drugi državi članici, priznati na enak način kot tiste, ki so jih pridobili državljani Unije, kvalifikacije, pridobljene v tretji državi, pa bi morala upoštevati v skladu z Direktivo Evropskega parlamenta in Sveta 2005/36/ES</w:t>
            </w:r>
            <w:r w:rsidRPr="0007261C">
              <w:rPr>
                <w:vertAlign w:val="superscript"/>
              </w:rPr>
              <w:t>25</w:t>
            </w:r>
            <w:r w:rsidRPr="0007261C">
              <w:t>.</w:t>
            </w:r>
          </w:p>
        </w:tc>
      </w:tr>
      <w:tr w:rsidR="001F7D24" w:rsidRPr="0007261C" w14:paraId="57971BE0" w14:textId="77777777" w:rsidTr="00040247">
        <w:trPr>
          <w:jc w:val="center"/>
        </w:trPr>
        <w:tc>
          <w:tcPr>
            <w:tcW w:w="4876" w:type="dxa"/>
            <w:hideMark/>
          </w:tcPr>
          <w:p w14:paraId="37496719" w14:textId="77777777" w:rsidR="001F7D24" w:rsidRPr="0007261C" w:rsidRDefault="001F7D24" w:rsidP="00040247">
            <w:pPr>
              <w:pStyle w:val="Normal6"/>
              <w:rPr>
                <w:b/>
                <w:i/>
              </w:rPr>
            </w:pPr>
            <w:r w:rsidRPr="0007261C">
              <w:t>__________________</w:t>
            </w:r>
          </w:p>
        </w:tc>
        <w:tc>
          <w:tcPr>
            <w:tcW w:w="4876" w:type="dxa"/>
            <w:hideMark/>
          </w:tcPr>
          <w:p w14:paraId="1604F77C" w14:textId="77777777" w:rsidR="001F7D24" w:rsidRPr="0007261C" w:rsidRDefault="001F7D24" w:rsidP="00040247">
            <w:pPr>
              <w:pStyle w:val="Normal6"/>
              <w:rPr>
                <w:b/>
                <w:i/>
                <w:szCs w:val="24"/>
              </w:rPr>
            </w:pPr>
            <w:r w:rsidRPr="0007261C">
              <w:t>__________________</w:t>
            </w:r>
          </w:p>
        </w:tc>
      </w:tr>
      <w:tr w:rsidR="001F7D24" w:rsidRPr="0007261C" w14:paraId="6634CF1D" w14:textId="77777777" w:rsidTr="00040247">
        <w:trPr>
          <w:jc w:val="center"/>
        </w:trPr>
        <w:tc>
          <w:tcPr>
            <w:tcW w:w="4876" w:type="dxa"/>
            <w:hideMark/>
          </w:tcPr>
          <w:p w14:paraId="5B153352" w14:textId="77777777" w:rsidR="001F7D24" w:rsidRPr="0007261C" w:rsidRDefault="001F7D24" w:rsidP="00040247">
            <w:pPr>
              <w:pStyle w:val="Normal6"/>
              <w:rPr>
                <w:b/>
                <w:i/>
              </w:rPr>
            </w:pPr>
            <w:r w:rsidRPr="0007261C">
              <w:rPr>
                <w:vertAlign w:val="superscript"/>
              </w:rPr>
              <w:t>25</w:t>
            </w:r>
            <w:r w:rsidRPr="0007261C">
              <w:t xml:space="preserve"> Direktiva Evropskega parlamenta in Sveta 2005/36/ES z dne 7. septembra 2005 o priznavanju poklicnih kvalifikacij</w:t>
            </w:r>
            <w:r w:rsidRPr="0007261C">
              <w:rPr>
                <w:b/>
                <w:i/>
              </w:rPr>
              <w:t xml:space="preserve"> </w:t>
            </w:r>
            <w:r w:rsidRPr="0007261C">
              <w:t>(UL L 255, 30.9.2005, str. 22).</w:t>
            </w:r>
          </w:p>
        </w:tc>
        <w:tc>
          <w:tcPr>
            <w:tcW w:w="4876" w:type="dxa"/>
            <w:hideMark/>
          </w:tcPr>
          <w:p w14:paraId="575EAD8D" w14:textId="77777777" w:rsidR="001F7D24" w:rsidRPr="0007261C" w:rsidRDefault="001F7D24" w:rsidP="00040247">
            <w:pPr>
              <w:pStyle w:val="Normal6"/>
              <w:rPr>
                <w:b/>
                <w:i/>
                <w:szCs w:val="24"/>
              </w:rPr>
            </w:pPr>
            <w:r w:rsidRPr="0007261C">
              <w:rPr>
                <w:vertAlign w:val="superscript"/>
              </w:rPr>
              <w:t>25</w:t>
            </w:r>
            <w:r w:rsidRPr="0007261C">
              <w:t xml:space="preserve"> Direktiva Evropskega parlamenta in Sveta 2005/36/ES z dne 7. septembra 2005 o priznavanju poklicnih kvalifikacij</w:t>
            </w:r>
            <w:r w:rsidRPr="0007261C">
              <w:rPr>
                <w:b/>
                <w:i/>
              </w:rPr>
              <w:t xml:space="preserve"> </w:t>
            </w:r>
            <w:r w:rsidRPr="0007261C">
              <w:t>(UL L 255, 30.9.2005, str. 22).</w:t>
            </w:r>
          </w:p>
        </w:tc>
      </w:tr>
    </w:tbl>
    <w:p w14:paraId="12FA8406"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2FA790A7" w14:textId="77777777" w:rsidR="001F7D24" w:rsidRPr="0007261C" w:rsidRDefault="001F7D24" w:rsidP="001F7D24">
      <w:r w:rsidRPr="0007261C">
        <w:rPr>
          <w:rStyle w:val="HideTWBExt"/>
          <w:noProof w:val="0"/>
        </w:rPr>
        <w:t>&lt;/AmendB&gt;</w:t>
      </w:r>
    </w:p>
    <w:p w14:paraId="14CC2528" w14:textId="16A6C953"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124</w:t>
      </w:r>
      <w:r w:rsidRPr="0007261C">
        <w:rPr>
          <w:rStyle w:val="HideTWBExt"/>
          <w:b w:val="0"/>
          <w:noProof w:val="0"/>
        </w:rPr>
        <w:t>&lt;/NumAmB&gt;</w:t>
      </w:r>
    </w:p>
    <w:p w14:paraId="76BA264D" w14:textId="716CC157" w:rsidR="001F7D24" w:rsidRPr="0007261C" w:rsidRDefault="001F7D24" w:rsidP="001F7D24">
      <w:pPr>
        <w:pStyle w:val="NormalBold"/>
      </w:pPr>
      <w:r w:rsidRPr="0007261C">
        <w:rPr>
          <w:rStyle w:val="HideTWBExt"/>
          <w:b w:val="0"/>
          <w:noProof w:val="0"/>
        </w:rPr>
        <w:t>&lt;RepeatBlock-By&gt;&lt;Members&gt;</w:t>
      </w:r>
      <w:r w:rsidRPr="0007261C">
        <w:rPr>
          <w:color w:val="000000"/>
        </w:rPr>
        <w:t>Jussi Halla-aho</w:t>
      </w:r>
      <w:r w:rsidRPr="0007261C">
        <w:rPr>
          <w:rStyle w:val="HideTWBExt"/>
          <w:b w:val="0"/>
          <w:noProof w:val="0"/>
        </w:rPr>
        <w:t>&lt;/Members&gt;</w:t>
      </w:r>
    </w:p>
    <w:p w14:paraId="5E5C4FB5" w14:textId="77777777" w:rsidR="001F7D24" w:rsidRPr="0007261C" w:rsidRDefault="001F7D24" w:rsidP="001F7D24">
      <w:r w:rsidRPr="0007261C">
        <w:rPr>
          <w:rStyle w:val="HideTWBExt"/>
          <w:noProof w:val="0"/>
        </w:rPr>
        <w:t>&lt;/RepeatBlock-By&gt;</w:t>
      </w:r>
    </w:p>
    <w:p w14:paraId="166AB6C9" w14:textId="150A4989"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16F3034E" w14:textId="77777777" w:rsidR="001F7D24" w:rsidRPr="0007261C" w:rsidRDefault="001F7D24" w:rsidP="001F7D24">
      <w:pPr>
        <w:pStyle w:val="NormalBold"/>
      </w:pPr>
      <w:r w:rsidRPr="0007261C">
        <w:rPr>
          <w:rStyle w:val="HideTWBExt"/>
          <w:b w:val="0"/>
          <w:noProof w:val="0"/>
        </w:rPr>
        <w:t>&lt;Article&gt;</w:t>
      </w:r>
      <w:r w:rsidRPr="0007261C">
        <w:t>Uvodna izjava 38</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3EEBF625" w14:textId="77777777" w:rsidTr="00040247">
        <w:trPr>
          <w:jc w:val="center"/>
        </w:trPr>
        <w:tc>
          <w:tcPr>
            <w:tcW w:w="9752" w:type="dxa"/>
            <w:gridSpan w:val="2"/>
          </w:tcPr>
          <w:p w14:paraId="03D2895A" w14:textId="77777777" w:rsidR="001F7D24" w:rsidRPr="0007261C" w:rsidRDefault="001F7D24" w:rsidP="00040247">
            <w:pPr>
              <w:keepNext/>
            </w:pPr>
          </w:p>
        </w:tc>
      </w:tr>
      <w:tr w:rsidR="001F7D24" w:rsidRPr="0007261C" w14:paraId="3677783F" w14:textId="77777777" w:rsidTr="00040247">
        <w:trPr>
          <w:jc w:val="center"/>
        </w:trPr>
        <w:tc>
          <w:tcPr>
            <w:tcW w:w="4876" w:type="dxa"/>
            <w:hideMark/>
          </w:tcPr>
          <w:p w14:paraId="7D4EC8F9" w14:textId="7C529AFB" w:rsidR="001F7D24" w:rsidRPr="0007261C" w:rsidRDefault="001F7D24" w:rsidP="00040247">
            <w:pPr>
              <w:pStyle w:val="ColumnHeading"/>
              <w:keepNext/>
            </w:pPr>
            <w:r w:rsidRPr="0007261C">
              <w:rPr>
                <w:color w:val="000000"/>
              </w:rPr>
              <w:t>Besedilo, ki ga predlaga Komisija</w:t>
            </w:r>
          </w:p>
        </w:tc>
        <w:tc>
          <w:tcPr>
            <w:tcW w:w="4876" w:type="dxa"/>
            <w:hideMark/>
          </w:tcPr>
          <w:p w14:paraId="5280E900" w14:textId="7F0612F3" w:rsidR="001F7D24" w:rsidRPr="0007261C" w:rsidRDefault="001F7D24" w:rsidP="00040247">
            <w:pPr>
              <w:pStyle w:val="ColumnHeading"/>
              <w:keepNext/>
            </w:pPr>
            <w:r w:rsidRPr="0007261C">
              <w:rPr>
                <w:color w:val="000000"/>
              </w:rPr>
              <w:t>Predlog spremembe</w:t>
            </w:r>
          </w:p>
        </w:tc>
      </w:tr>
      <w:tr w:rsidR="001F7D24" w:rsidRPr="0007261C" w14:paraId="3E941BF5" w14:textId="77777777" w:rsidTr="00040247">
        <w:trPr>
          <w:jc w:val="center"/>
        </w:trPr>
        <w:tc>
          <w:tcPr>
            <w:tcW w:w="4876" w:type="dxa"/>
            <w:hideMark/>
          </w:tcPr>
          <w:p w14:paraId="204CDB29" w14:textId="77777777" w:rsidR="001F7D24" w:rsidRPr="0007261C" w:rsidRDefault="001F7D24" w:rsidP="00040247">
            <w:pPr>
              <w:pStyle w:val="Normal6"/>
              <w:rPr>
                <w:b/>
                <w:i/>
              </w:rPr>
            </w:pPr>
            <w:r w:rsidRPr="0007261C">
              <w:rPr>
                <w:b/>
                <w:i/>
              </w:rPr>
              <w:t>(38)</w:t>
            </w:r>
            <w:r w:rsidRPr="0007261C">
              <w:rPr>
                <w:b/>
                <w:i/>
              </w:rPr>
              <w:tab/>
              <w:t>Uporabljati bi se morala opredelitev področij socialne varnosti iz Uredbe (ES) št. 883/2004 Evropskega parlamenta in Sveta</w:t>
            </w:r>
            <w:r w:rsidRPr="0007261C">
              <w:rPr>
                <w:b/>
                <w:i/>
                <w:vertAlign w:val="superscript"/>
              </w:rPr>
              <w:t>26</w:t>
            </w:r>
            <w:r w:rsidRPr="0007261C">
              <w:rPr>
                <w:b/>
                <w:i/>
              </w:rPr>
              <w:t>.</w:t>
            </w:r>
          </w:p>
        </w:tc>
        <w:tc>
          <w:tcPr>
            <w:tcW w:w="4876" w:type="dxa"/>
            <w:hideMark/>
          </w:tcPr>
          <w:p w14:paraId="3F80784E" w14:textId="754796BD" w:rsidR="001F7D24" w:rsidRPr="0007261C" w:rsidRDefault="001F7D24" w:rsidP="00040247">
            <w:pPr>
              <w:pStyle w:val="Normal6"/>
              <w:rPr>
                <w:b/>
                <w:i/>
                <w:szCs w:val="24"/>
              </w:rPr>
            </w:pPr>
            <w:r w:rsidRPr="0007261C">
              <w:rPr>
                <w:b/>
                <w:i/>
                <w:color w:val="000000"/>
              </w:rPr>
              <w:t>črtano</w:t>
            </w:r>
          </w:p>
        </w:tc>
      </w:tr>
      <w:tr w:rsidR="001F7D24" w:rsidRPr="0007261C" w14:paraId="7F1E0DA5" w14:textId="77777777" w:rsidTr="00040247">
        <w:trPr>
          <w:jc w:val="center"/>
        </w:trPr>
        <w:tc>
          <w:tcPr>
            <w:tcW w:w="4876" w:type="dxa"/>
            <w:hideMark/>
          </w:tcPr>
          <w:p w14:paraId="530154C1" w14:textId="77777777" w:rsidR="001F7D24" w:rsidRPr="0007261C" w:rsidRDefault="001F7D24" w:rsidP="00040247">
            <w:pPr>
              <w:pStyle w:val="Normal6"/>
              <w:rPr>
                <w:b/>
                <w:i/>
              </w:rPr>
            </w:pPr>
            <w:r w:rsidRPr="0007261C">
              <w:rPr>
                <w:b/>
                <w:i/>
              </w:rPr>
              <w:t>__________________</w:t>
            </w:r>
          </w:p>
        </w:tc>
        <w:tc>
          <w:tcPr>
            <w:tcW w:w="4876" w:type="dxa"/>
          </w:tcPr>
          <w:p w14:paraId="751D4647" w14:textId="77777777" w:rsidR="001F7D24" w:rsidRPr="0007261C" w:rsidRDefault="001F7D24" w:rsidP="00040247">
            <w:pPr>
              <w:pStyle w:val="Normal6"/>
              <w:rPr>
                <w:szCs w:val="24"/>
              </w:rPr>
            </w:pPr>
          </w:p>
        </w:tc>
      </w:tr>
      <w:tr w:rsidR="001F7D24" w:rsidRPr="0007261C" w14:paraId="47FEEB95" w14:textId="77777777" w:rsidTr="00040247">
        <w:trPr>
          <w:jc w:val="center"/>
        </w:trPr>
        <w:tc>
          <w:tcPr>
            <w:tcW w:w="4876" w:type="dxa"/>
            <w:hideMark/>
          </w:tcPr>
          <w:p w14:paraId="3EFE7CE3" w14:textId="77777777" w:rsidR="001F7D24" w:rsidRPr="0007261C" w:rsidRDefault="001F7D24" w:rsidP="00040247">
            <w:pPr>
              <w:pStyle w:val="Normal6"/>
              <w:rPr>
                <w:b/>
                <w:i/>
              </w:rPr>
            </w:pPr>
            <w:r w:rsidRPr="0007261C">
              <w:rPr>
                <w:b/>
                <w:i/>
                <w:vertAlign w:val="superscript"/>
              </w:rPr>
              <w:t>26</w:t>
            </w:r>
            <w:r w:rsidRPr="0007261C">
              <w:rPr>
                <w:b/>
                <w:i/>
              </w:rPr>
              <w:t xml:space="preserve"> Uredba (ES) št. 883/2004 Evropskega parlamenta in Sveta z dne 29. aprila 2004 o koordinaciji sistemov socialne varnosti (UL L 166, 30.4.2004, str. 1).</w:t>
            </w:r>
          </w:p>
        </w:tc>
        <w:tc>
          <w:tcPr>
            <w:tcW w:w="4876" w:type="dxa"/>
          </w:tcPr>
          <w:p w14:paraId="4409D360" w14:textId="77777777" w:rsidR="001F7D24" w:rsidRPr="0007261C" w:rsidRDefault="001F7D24" w:rsidP="00040247">
            <w:pPr>
              <w:pStyle w:val="Normal6"/>
              <w:rPr>
                <w:szCs w:val="24"/>
              </w:rPr>
            </w:pPr>
          </w:p>
        </w:tc>
      </w:tr>
    </w:tbl>
    <w:p w14:paraId="19A08793"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3E7DE114" w14:textId="77777777" w:rsidR="001F7D24" w:rsidRPr="0007261C" w:rsidRDefault="001F7D24" w:rsidP="001F7D24">
      <w:r w:rsidRPr="0007261C">
        <w:rPr>
          <w:rStyle w:val="HideTWBExt"/>
          <w:noProof w:val="0"/>
        </w:rPr>
        <w:t>&lt;/AmendB&gt;</w:t>
      </w:r>
    </w:p>
    <w:p w14:paraId="1DD15132" w14:textId="721DD137"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125</w:t>
      </w:r>
      <w:r w:rsidRPr="0007261C">
        <w:rPr>
          <w:rStyle w:val="HideTWBExt"/>
          <w:b w:val="0"/>
          <w:noProof w:val="0"/>
        </w:rPr>
        <w:t>&lt;/NumAmB&gt;</w:t>
      </w:r>
    </w:p>
    <w:p w14:paraId="0224A038" w14:textId="52AE55EB" w:rsidR="001F7D24" w:rsidRPr="0007261C" w:rsidRDefault="001F7D24" w:rsidP="001F7D24">
      <w:pPr>
        <w:pStyle w:val="NormalBold"/>
      </w:pPr>
      <w:r w:rsidRPr="0007261C">
        <w:rPr>
          <w:rStyle w:val="HideTWBExt"/>
          <w:b w:val="0"/>
          <w:noProof w:val="0"/>
        </w:rPr>
        <w:t>&lt;RepeatBlock-By&gt;&lt;Members&gt;</w:t>
      </w:r>
      <w:r w:rsidRPr="0007261C">
        <w:rPr>
          <w:color w:val="000000"/>
        </w:rPr>
        <w:t>Laura Ferrara, Ignazio Corrao, Fabio Massimo Castaldo</w:t>
      </w:r>
      <w:r w:rsidRPr="0007261C">
        <w:rPr>
          <w:rStyle w:val="HideTWBExt"/>
          <w:b w:val="0"/>
          <w:noProof w:val="0"/>
        </w:rPr>
        <w:t>&lt;/Members&gt;</w:t>
      </w:r>
    </w:p>
    <w:p w14:paraId="52232889" w14:textId="77777777" w:rsidR="001F7D24" w:rsidRPr="0007261C" w:rsidRDefault="001F7D24" w:rsidP="001F7D24">
      <w:r w:rsidRPr="0007261C">
        <w:rPr>
          <w:rStyle w:val="HideTWBExt"/>
          <w:noProof w:val="0"/>
        </w:rPr>
        <w:t>&lt;/RepeatBlock-By&gt;</w:t>
      </w:r>
    </w:p>
    <w:p w14:paraId="29D6DF59" w14:textId="215CE25D"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33432011" w14:textId="77777777" w:rsidR="001F7D24" w:rsidRPr="0007261C" w:rsidRDefault="001F7D24" w:rsidP="001F7D24">
      <w:pPr>
        <w:pStyle w:val="NormalBold"/>
      </w:pPr>
      <w:r w:rsidRPr="0007261C">
        <w:rPr>
          <w:rStyle w:val="HideTWBExt"/>
          <w:b w:val="0"/>
          <w:noProof w:val="0"/>
        </w:rPr>
        <w:t>&lt;Article&gt;</w:t>
      </w:r>
      <w:r w:rsidRPr="0007261C">
        <w:t>Uvodna izjava 39</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640FBC4D" w14:textId="77777777" w:rsidTr="00040247">
        <w:trPr>
          <w:jc w:val="center"/>
        </w:trPr>
        <w:tc>
          <w:tcPr>
            <w:tcW w:w="9752" w:type="dxa"/>
            <w:gridSpan w:val="2"/>
          </w:tcPr>
          <w:p w14:paraId="3131F1A3" w14:textId="77777777" w:rsidR="001F7D24" w:rsidRPr="0007261C" w:rsidRDefault="001F7D24" w:rsidP="00040247">
            <w:pPr>
              <w:keepNext/>
            </w:pPr>
          </w:p>
        </w:tc>
      </w:tr>
      <w:tr w:rsidR="001F7D24" w:rsidRPr="0007261C" w14:paraId="0231FF9A" w14:textId="77777777" w:rsidTr="00040247">
        <w:trPr>
          <w:jc w:val="center"/>
        </w:trPr>
        <w:tc>
          <w:tcPr>
            <w:tcW w:w="4876" w:type="dxa"/>
            <w:hideMark/>
          </w:tcPr>
          <w:p w14:paraId="4AB7B7C1" w14:textId="4BCBB8DB" w:rsidR="001F7D24" w:rsidRPr="0007261C" w:rsidRDefault="001F7D24" w:rsidP="00040247">
            <w:pPr>
              <w:pStyle w:val="ColumnHeading"/>
              <w:keepNext/>
            </w:pPr>
            <w:r w:rsidRPr="0007261C">
              <w:rPr>
                <w:color w:val="000000"/>
              </w:rPr>
              <w:t>Besedilo, ki ga predlaga Komisija</w:t>
            </w:r>
          </w:p>
        </w:tc>
        <w:tc>
          <w:tcPr>
            <w:tcW w:w="4876" w:type="dxa"/>
            <w:hideMark/>
          </w:tcPr>
          <w:p w14:paraId="05114288" w14:textId="733FB8F7" w:rsidR="001F7D24" w:rsidRPr="0007261C" w:rsidRDefault="001F7D24" w:rsidP="00040247">
            <w:pPr>
              <w:pStyle w:val="ColumnHeading"/>
              <w:keepNext/>
            </w:pPr>
            <w:r w:rsidRPr="0007261C">
              <w:rPr>
                <w:color w:val="000000"/>
              </w:rPr>
              <w:t>Predlog spremembe</w:t>
            </w:r>
          </w:p>
        </w:tc>
      </w:tr>
      <w:tr w:rsidR="001F7D24" w:rsidRPr="0007261C" w14:paraId="383E43A7" w14:textId="77777777" w:rsidTr="00040247">
        <w:trPr>
          <w:jc w:val="center"/>
        </w:trPr>
        <w:tc>
          <w:tcPr>
            <w:tcW w:w="4876" w:type="dxa"/>
            <w:hideMark/>
          </w:tcPr>
          <w:p w14:paraId="53276028" w14:textId="77777777" w:rsidR="001F7D24" w:rsidRPr="0007261C" w:rsidRDefault="001F7D24" w:rsidP="00040247">
            <w:pPr>
              <w:pStyle w:val="Normal6"/>
              <w:rPr>
                <w:b/>
                <w:i/>
              </w:rPr>
            </w:pPr>
            <w:r w:rsidRPr="0007261C">
              <w:rPr>
                <w:b/>
                <w:i/>
              </w:rPr>
              <w:t>(39)</w:t>
            </w:r>
            <w:r w:rsidRPr="0007261C">
              <w:rPr>
                <w:b/>
                <w:i/>
              </w:rPr>
              <w:tab/>
              <w:t>Zaradi morebitno začasne narave bivanja prosilcev in brez poseganja v Uredbo (EU) št.  1231/2010 Evropskega parlamenta in Sveta bi morale imeti države članice možnost izključitve družinskih dajatev in dajatev za brezposelnost iz enake obravnave prosilcev in lastnih državljanov, prav tako pa bi morale imeti možnost omejitve prošnje za enako obravnavo v zvezi z izobraževanjem in poklicnim usposabljanjem. Tudi pravica do svobode združevanja in pripadnosti se lahko omeji, in sicer se lahko prosilci izključijo iz udeležbe v upravljanju nekaterih organov in zasedanja javne funkcije.</w:t>
            </w:r>
          </w:p>
        </w:tc>
        <w:tc>
          <w:tcPr>
            <w:tcW w:w="4876" w:type="dxa"/>
            <w:hideMark/>
          </w:tcPr>
          <w:p w14:paraId="28A0B4A1" w14:textId="38B2F150" w:rsidR="001F7D24" w:rsidRPr="0007261C" w:rsidRDefault="001F7D24" w:rsidP="00040247">
            <w:pPr>
              <w:pStyle w:val="Normal6"/>
              <w:rPr>
                <w:b/>
                <w:i/>
                <w:szCs w:val="24"/>
              </w:rPr>
            </w:pPr>
            <w:r w:rsidRPr="0007261C">
              <w:rPr>
                <w:b/>
                <w:i/>
                <w:color w:val="000000"/>
              </w:rPr>
              <w:t>črtano</w:t>
            </w:r>
          </w:p>
        </w:tc>
      </w:tr>
    </w:tbl>
    <w:p w14:paraId="47B63C3A"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{IT}</w:t>
      </w:r>
      <w:r w:rsidRPr="0007261C">
        <w:rPr>
          <w:noProof w:val="0"/>
        </w:rPr>
        <w:t>it</w:t>
      </w:r>
      <w:r w:rsidRPr="0007261C">
        <w:rPr>
          <w:rStyle w:val="HideTWBExt"/>
          <w:noProof w:val="0"/>
        </w:rPr>
        <w:t>&lt;/Original&gt;</w:t>
      </w:r>
    </w:p>
    <w:p w14:paraId="35315FC0" w14:textId="77777777" w:rsidR="001F7D24" w:rsidRPr="0007261C" w:rsidRDefault="001F7D24" w:rsidP="001F7D24">
      <w:r w:rsidRPr="0007261C">
        <w:rPr>
          <w:rStyle w:val="HideTWBExt"/>
          <w:noProof w:val="0"/>
        </w:rPr>
        <w:t>&lt;/AmendB&gt;</w:t>
      </w:r>
    </w:p>
    <w:p w14:paraId="0C64066F" w14:textId="2953CC0C"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126</w:t>
      </w:r>
      <w:r w:rsidRPr="0007261C">
        <w:rPr>
          <w:rStyle w:val="HideTWBExt"/>
          <w:b w:val="0"/>
          <w:noProof w:val="0"/>
        </w:rPr>
        <w:t>&lt;/NumAmB&gt;</w:t>
      </w:r>
    </w:p>
    <w:p w14:paraId="74578B5D" w14:textId="4D2BCD8E" w:rsidR="001F7D24" w:rsidRPr="0007261C" w:rsidRDefault="001F7D24" w:rsidP="001F7D24">
      <w:pPr>
        <w:pStyle w:val="NormalBold"/>
      </w:pPr>
      <w:r w:rsidRPr="0007261C">
        <w:rPr>
          <w:rStyle w:val="HideTWBExt"/>
          <w:b w:val="0"/>
          <w:noProof w:val="0"/>
        </w:rPr>
        <w:t>&lt;RepeatBlock-By&gt;&lt;Members&gt;</w:t>
      </w:r>
      <w:r w:rsidRPr="0007261C">
        <w:rPr>
          <w:color w:val="000000"/>
        </w:rPr>
        <w:t>Bodil Valero</w:t>
      </w:r>
      <w:r w:rsidRPr="0007261C">
        <w:rPr>
          <w:rStyle w:val="HideTWBExt"/>
          <w:b w:val="0"/>
          <w:noProof w:val="0"/>
        </w:rPr>
        <w:t>&lt;/Members&gt;</w:t>
      </w:r>
    </w:p>
    <w:p w14:paraId="5D8A7415" w14:textId="77777777" w:rsidR="001F7D24" w:rsidRPr="0007261C" w:rsidRDefault="001F7D24" w:rsidP="001F7D24">
      <w:r w:rsidRPr="0007261C">
        <w:rPr>
          <w:rStyle w:val="HideTWBExt"/>
          <w:noProof w:val="0"/>
        </w:rPr>
        <w:t>&lt;AuNomDe&gt;</w:t>
      </w:r>
      <w:r w:rsidRPr="0007261C">
        <w:rPr>
          <w:rStyle w:val="HideTWBInt"/>
        </w:rPr>
        <w:t>{Verts/ALE}</w:t>
      </w:r>
      <w:r w:rsidRPr="0007261C">
        <w:t>v imenu skupine Verts/ALE</w:t>
      </w:r>
      <w:r w:rsidRPr="0007261C">
        <w:rPr>
          <w:rStyle w:val="HideTWBExt"/>
          <w:noProof w:val="0"/>
        </w:rPr>
        <w:t>&lt;/AuNomDe&gt;</w:t>
      </w:r>
    </w:p>
    <w:p w14:paraId="239428DD" w14:textId="77777777" w:rsidR="001F7D24" w:rsidRPr="0007261C" w:rsidRDefault="001F7D24" w:rsidP="001F7D24">
      <w:r w:rsidRPr="0007261C">
        <w:rPr>
          <w:rStyle w:val="HideTWBExt"/>
          <w:noProof w:val="0"/>
        </w:rPr>
        <w:t>&lt;/RepeatBlock-By&gt;</w:t>
      </w:r>
    </w:p>
    <w:p w14:paraId="05F07AF5" w14:textId="2049B203"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75A9C638" w14:textId="77777777" w:rsidR="001F7D24" w:rsidRPr="0007261C" w:rsidRDefault="001F7D24" w:rsidP="001F7D24">
      <w:pPr>
        <w:pStyle w:val="NormalBold"/>
      </w:pPr>
      <w:r w:rsidRPr="0007261C">
        <w:rPr>
          <w:rStyle w:val="HideTWBExt"/>
          <w:b w:val="0"/>
          <w:noProof w:val="0"/>
        </w:rPr>
        <w:t>&lt;Article&gt;</w:t>
      </w:r>
      <w:r w:rsidRPr="0007261C">
        <w:t>Uvodna izjava 39</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0EC71E3D" w14:textId="77777777" w:rsidTr="00040247">
        <w:trPr>
          <w:jc w:val="center"/>
        </w:trPr>
        <w:tc>
          <w:tcPr>
            <w:tcW w:w="9752" w:type="dxa"/>
            <w:gridSpan w:val="2"/>
          </w:tcPr>
          <w:p w14:paraId="0D263B8C" w14:textId="77777777" w:rsidR="001F7D24" w:rsidRPr="0007261C" w:rsidRDefault="001F7D24" w:rsidP="00040247">
            <w:pPr>
              <w:keepNext/>
            </w:pPr>
          </w:p>
        </w:tc>
      </w:tr>
      <w:tr w:rsidR="001F7D24" w:rsidRPr="0007261C" w14:paraId="0C71C0B7" w14:textId="77777777" w:rsidTr="00040247">
        <w:trPr>
          <w:jc w:val="center"/>
        </w:trPr>
        <w:tc>
          <w:tcPr>
            <w:tcW w:w="4876" w:type="dxa"/>
            <w:hideMark/>
          </w:tcPr>
          <w:p w14:paraId="07DFBC5E" w14:textId="75A87BC1" w:rsidR="001F7D24" w:rsidRPr="0007261C" w:rsidRDefault="001F7D24" w:rsidP="00040247">
            <w:pPr>
              <w:pStyle w:val="ColumnHeading"/>
              <w:keepNext/>
            </w:pPr>
            <w:r w:rsidRPr="0007261C">
              <w:rPr>
                <w:color w:val="000000"/>
              </w:rPr>
              <w:t>Besedilo, ki ga predlaga Komisija</w:t>
            </w:r>
          </w:p>
        </w:tc>
        <w:tc>
          <w:tcPr>
            <w:tcW w:w="4876" w:type="dxa"/>
            <w:hideMark/>
          </w:tcPr>
          <w:p w14:paraId="2D4A0A16" w14:textId="3AFA899B" w:rsidR="001F7D24" w:rsidRPr="0007261C" w:rsidRDefault="001F7D24" w:rsidP="00040247">
            <w:pPr>
              <w:pStyle w:val="ColumnHeading"/>
              <w:keepNext/>
            </w:pPr>
            <w:r w:rsidRPr="0007261C">
              <w:rPr>
                <w:color w:val="000000"/>
              </w:rPr>
              <w:t>Predlog spremembe</w:t>
            </w:r>
          </w:p>
        </w:tc>
      </w:tr>
      <w:tr w:rsidR="001F7D24" w:rsidRPr="0007261C" w14:paraId="6FC1C77F" w14:textId="77777777" w:rsidTr="00040247">
        <w:trPr>
          <w:jc w:val="center"/>
        </w:trPr>
        <w:tc>
          <w:tcPr>
            <w:tcW w:w="4876" w:type="dxa"/>
            <w:hideMark/>
          </w:tcPr>
          <w:p w14:paraId="02FAF457" w14:textId="77777777" w:rsidR="001F7D24" w:rsidRPr="0007261C" w:rsidRDefault="001F7D24" w:rsidP="00040247">
            <w:pPr>
              <w:pStyle w:val="Normal6"/>
              <w:rPr>
                <w:b/>
                <w:i/>
              </w:rPr>
            </w:pPr>
            <w:r w:rsidRPr="0007261C">
              <w:t>(39)</w:t>
            </w:r>
            <w:r w:rsidRPr="0007261C">
              <w:rPr>
                <w:b/>
                <w:i/>
              </w:rPr>
              <w:tab/>
              <w:t>Zaradi morebitno začasne narave bivanja prosilcev in brez poseganja v Uredbo (EU) št. 1231/2010 Evropskega parlamenta in Sveta bi morale imeti države članice možnost izključitve družinskih dajatev in dajatev za brezposelnost iz enake obravnave prosilcev in lastnih državljanov, prav tako pa bi morale imeti možnost omejitve prošnje za enako obravnavo v zvezi z izobraževanjem in poklicnim usposabljanjem. Tudi</w:t>
            </w:r>
            <w:r w:rsidRPr="0007261C">
              <w:t xml:space="preserve"> pravica do svobode združevanja in pripadnosti se lahko omeji, in sicer se lahko prosilci izključijo iz udeležbe v upravljanju nekaterih organov in zasedanja javne funkcije.</w:t>
            </w:r>
          </w:p>
        </w:tc>
        <w:tc>
          <w:tcPr>
            <w:tcW w:w="4876" w:type="dxa"/>
            <w:hideMark/>
          </w:tcPr>
          <w:p w14:paraId="707C687F" w14:textId="77777777" w:rsidR="001F7D24" w:rsidRPr="0007261C" w:rsidRDefault="001F7D24" w:rsidP="00040247">
            <w:pPr>
              <w:pStyle w:val="Normal6"/>
              <w:rPr>
                <w:b/>
                <w:i/>
                <w:szCs w:val="24"/>
              </w:rPr>
            </w:pPr>
            <w:r w:rsidRPr="0007261C">
              <w:t>(39)</w:t>
            </w:r>
            <w:r w:rsidRPr="0007261C">
              <w:rPr>
                <w:b/>
                <w:i/>
              </w:rPr>
              <w:tab/>
            </w:r>
            <w:r w:rsidRPr="0007261C">
              <w:t>Pravica do svobode združevanja in pripadnosti se lahko omeji, in sicer se lahko prosilci izključijo iz udeležbe v upravljanju nekaterih organov in zasedanja javne funkcije.</w:t>
            </w:r>
          </w:p>
        </w:tc>
      </w:tr>
    </w:tbl>
    <w:p w14:paraId="780F518A"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7EB80574" w14:textId="77777777" w:rsidR="001F7D24" w:rsidRPr="0007261C" w:rsidRDefault="001F7D24" w:rsidP="001F7D24">
      <w:r w:rsidRPr="0007261C">
        <w:rPr>
          <w:rStyle w:val="HideTWBExt"/>
          <w:noProof w:val="0"/>
        </w:rPr>
        <w:t>&lt;/AmendB&gt;</w:t>
      </w:r>
    </w:p>
    <w:p w14:paraId="64324314" w14:textId="4B6AD901"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127</w:t>
      </w:r>
      <w:r w:rsidRPr="0007261C">
        <w:rPr>
          <w:rStyle w:val="HideTWBExt"/>
          <w:b w:val="0"/>
          <w:noProof w:val="0"/>
        </w:rPr>
        <w:t>&lt;/NumAmB&gt;</w:t>
      </w:r>
    </w:p>
    <w:p w14:paraId="774452B8" w14:textId="6D9365EF" w:rsidR="001F7D24" w:rsidRPr="0007261C" w:rsidRDefault="001F7D24" w:rsidP="001F7D24">
      <w:pPr>
        <w:pStyle w:val="NormalBold"/>
      </w:pPr>
      <w:r w:rsidRPr="0007261C">
        <w:rPr>
          <w:rStyle w:val="HideTWBExt"/>
          <w:b w:val="0"/>
          <w:noProof w:val="0"/>
        </w:rPr>
        <w:t>&lt;RepeatBlock-By&gt;&lt;Members&gt;</w:t>
      </w:r>
      <w:r w:rsidRPr="0007261C">
        <w:rPr>
          <w:color w:val="000000"/>
        </w:rPr>
        <w:t>Udo Voigt</w:t>
      </w:r>
      <w:r w:rsidRPr="0007261C">
        <w:rPr>
          <w:rStyle w:val="HideTWBExt"/>
          <w:b w:val="0"/>
          <w:noProof w:val="0"/>
        </w:rPr>
        <w:t>&lt;/Members&gt;</w:t>
      </w:r>
    </w:p>
    <w:p w14:paraId="13265D33" w14:textId="77777777" w:rsidR="001F7D24" w:rsidRPr="0007261C" w:rsidRDefault="001F7D24" w:rsidP="001F7D24">
      <w:r w:rsidRPr="0007261C">
        <w:rPr>
          <w:rStyle w:val="HideTWBExt"/>
          <w:noProof w:val="0"/>
        </w:rPr>
        <w:t>&lt;/RepeatBlock-By&gt;</w:t>
      </w:r>
    </w:p>
    <w:p w14:paraId="41D226D9" w14:textId="600EB938"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36292AF3" w14:textId="77777777" w:rsidR="001F7D24" w:rsidRPr="0007261C" w:rsidRDefault="001F7D24" w:rsidP="001F7D24">
      <w:pPr>
        <w:pStyle w:val="NormalBold"/>
      </w:pPr>
      <w:r w:rsidRPr="0007261C">
        <w:rPr>
          <w:rStyle w:val="HideTWBExt"/>
          <w:b w:val="0"/>
          <w:noProof w:val="0"/>
        </w:rPr>
        <w:t>&lt;Article&gt;</w:t>
      </w:r>
      <w:r w:rsidRPr="0007261C">
        <w:t>Uvodna izjava 39</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0A241870" w14:textId="77777777" w:rsidTr="00040247">
        <w:trPr>
          <w:jc w:val="center"/>
        </w:trPr>
        <w:tc>
          <w:tcPr>
            <w:tcW w:w="9752" w:type="dxa"/>
            <w:gridSpan w:val="2"/>
          </w:tcPr>
          <w:p w14:paraId="64617721" w14:textId="77777777" w:rsidR="001F7D24" w:rsidRPr="0007261C" w:rsidRDefault="001F7D24" w:rsidP="00040247">
            <w:pPr>
              <w:keepNext/>
            </w:pPr>
          </w:p>
        </w:tc>
      </w:tr>
      <w:tr w:rsidR="001F7D24" w:rsidRPr="0007261C" w14:paraId="46009D64" w14:textId="77777777" w:rsidTr="00040247">
        <w:trPr>
          <w:jc w:val="center"/>
        </w:trPr>
        <w:tc>
          <w:tcPr>
            <w:tcW w:w="4876" w:type="dxa"/>
            <w:hideMark/>
          </w:tcPr>
          <w:p w14:paraId="25CA464C" w14:textId="6EC10E97" w:rsidR="001F7D24" w:rsidRPr="0007261C" w:rsidRDefault="001F7D24" w:rsidP="00040247">
            <w:pPr>
              <w:pStyle w:val="ColumnHeading"/>
              <w:keepNext/>
            </w:pPr>
            <w:r w:rsidRPr="0007261C">
              <w:rPr>
                <w:color w:val="000000"/>
              </w:rPr>
              <w:t>Besedilo, ki ga predlaga Komisija</w:t>
            </w:r>
          </w:p>
        </w:tc>
        <w:tc>
          <w:tcPr>
            <w:tcW w:w="4876" w:type="dxa"/>
            <w:hideMark/>
          </w:tcPr>
          <w:p w14:paraId="5BF7A1A2" w14:textId="2EE1F6DB" w:rsidR="001F7D24" w:rsidRPr="0007261C" w:rsidRDefault="001F7D24" w:rsidP="00040247">
            <w:pPr>
              <w:pStyle w:val="ColumnHeading"/>
              <w:keepNext/>
            </w:pPr>
            <w:r w:rsidRPr="0007261C">
              <w:rPr>
                <w:color w:val="000000"/>
              </w:rPr>
              <w:t>Predlog spremembe</w:t>
            </w:r>
          </w:p>
        </w:tc>
      </w:tr>
      <w:tr w:rsidR="001F7D24" w:rsidRPr="0007261C" w14:paraId="6714573E" w14:textId="77777777" w:rsidTr="00040247">
        <w:trPr>
          <w:jc w:val="center"/>
        </w:trPr>
        <w:tc>
          <w:tcPr>
            <w:tcW w:w="4876" w:type="dxa"/>
            <w:hideMark/>
          </w:tcPr>
          <w:p w14:paraId="20A2E17E" w14:textId="77777777" w:rsidR="001F7D24" w:rsidRPr="0007261C" w:rsidRDefault="001F7D24" w:rsidP="00040247">
            <w:pPr>
              <w:pStyle w:val="Normal6"/>
              <w:rPr>
                <w:b/>
                <w:i/>
              </w:rPr>
            </w:pPr>
            <w:r w:rsidRPr="0007261C">
              <w:t>(39)</w:t>
            </w:r>
            <w:r w:rsidRPr="0007261C">
              <w:rPr>
                <w:b/>
                <w:i/>
              </w:rPr>
              <w:tab/>
            </w:r>
            <w:r w:rsidRPr="0007261C">
              <w:t>Zaradi</w:t>
            </w:r>
            <w:r w:rsidRPr="0007261C">
              <w:rPr>
                <w:b/>
                <w:i/>
              </w:rPr>
              <w:t xml:space="preserve"> morebitno</w:t>
            </w:r>
            <w:r w:rsidRPr="0007261C">
              <w:t xml:space="preserve"> začasne narave bivanja prosilcev in brez poseganja v</w:t>
            </w:r>
            <w:r w:rsidRPr="0007261C">
              <w:rPr>
                <w:b/>
                <w:i/>
              </w:rPr>
              <w:t xml:space="preserve"> Uredbo </w:t>
            </w:r>
            <w:r w:rsidRPr="0007261C">
              <w:t>(EU) št. 1231/2010 Evropskega parlamenta in Sveta bi morale imeti države članice možnost izključitve družinskih dajatev in dajatev za brezposelnost iz enake obravnave prosilcev in lastnih državljanov, prav tako pa bi morale imeti možnost omejitve prošnje za enako obravnavo v zvezi z izobraževanjem in poklicnim usposabljanjem. Tudi</w:t>
            </w:r>
            <w:r w:rsidRPr="0007261C">
              <w:rPr>
                <w:b/>
                <w:i/>
              </w:rPr>
              <w:t xml:space="preserve"> pravica</w:t>
            </w:r>
            <w:r w:rsidRPr="0007261C">
              <w:t xml:space="preserve"> do svobode združevanja in pripadnosti</w:t>
            </w:r>
            <w:r w:rsidRPr="0007261C">
              <w:rPr>
                <w:b/>
                <w:i/>
              </w:rPr>
              <w:t xml:space="preserve"> se lahko omeji</w:t>
            </w:r>
            <w:r w:rsidRPr="0007261C">
              <w:t>, in sicer se lahko prosilci izključijo iz udeležbe v upravljanju nekaterih organov in zasedanja javne funkcije.</w:t>
            </w:r>
          </w:p>
        </w:tc>
        <w:tc>
          <w:tcPr>
            <w:tcW w:w="4876" w:type="dxa"/>
            <w:hideMark/>
          </w:tcPr>
          <w:p w14:paraId="23B16249" w14:textId="77777777" w:rsidR="001F7D24" w:rsidRPr="0007261C" w:rsidRDefault="001F7D24" w:rsidP="00040247">
            <w:pPr>
              <w:pStyle w:val="Normal6"/>
              <w:rPr>
                <w:b/>
                <w:i/>
                <w:szCs w:val="24"/>
              </w:rPr>
            </w:pPr>
            <w:r w:rsidRPr="0007261C">
              <w:t>(39)</w:t>
            </w:r>
            <w:r w:rsidRPr="0007261C">
              <w:rPr>
                <w:b/>
                <w:i/>
              </w:rPr>
              <w:tab/>
            </w:r>
            <w:r w:rsidRPr="0007261C">
              <w:t>Zaradi začasne narave bivanja prosilcev in brez poseganja v</w:t>
            </w:r>
            <w:r w:rsidRPr="0007261C">
              <w:rPr>
                <w:b/>
                <w:i/>
              </w:rPr>
              <w:t xml:space="preserve"> Uredbo </w:t>
            </w:r>
            <w:r w:rsidRPr="0007261C">
              <w:t>(EU) št. 1231/2010 Evropskega parlamenta in Sveta bi morale imeti države članice možnost izključitve družinskih dajatev in dajatev za brezposelnost iz enake obravnave prosilcev in lastnih državljanov, prav tako pa bi morale imeti možnost omejitve prošnje za enako obravnavo v zvezi z izobraževanjem in poklicnim usposabljanjem. Tudi</w:t>
            </w:r>
            <w:r w:rsidRPr="0007261C">
              <w:rPr>
                <w:b/>
                <w:i/>
              </w:rPr>
              <w:t xml:space="preserve"> pravico</w:t>
            </w:r>
            <w:r w:rsidRPr="0007261C">
              <w:t xml:space="preserve"> do svobode združevanja in pripadnosti</w:t>
            </w:r>
            <w:r w:rsidRPr="0007261C">
              <w:rPr>
                <w:b/>
                <w:i/>
              </w:rPr>
              <w:t xml:space="preserve"> je treba omejiti</w:t>
            </w:r>
            <w:r w:rsidRPr="0007261C">
              <w:t>, in sicer se lahko prosilci izključijo iz udeležbe v upravljanju nekaterih organov in zasedanja javne funkcije.</w:t>
            </w:r>
          </w:p>
        </w:tc>
      </w:tr>
    </w:tbl>
    <w:p w14:paraId="1263E5BB"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{DE}</w:t>
      </w:r>
      <w:r w:rsidRPr="0007261C">
        <w:rPr>
          <w:noProof w:val="0"/>
        </w:rPr>
        <w:t>de</w:t>
      </w:r>
      <w:r w:rsidRPr="0007261C">
        <w:rPr>
          <w:rStyle w:val="HideTWBExt"/>
          <w:noProof w:val="0"/>
        </w:rPr>
        <w:t>&lt;/Original&gt;</w:t>
      </w:r>
    </w:p>
    <w:p w14:paraId="1D70E23F" w14:textId="77777777" w:rsidR="001F7D24" w:rsidRPr="0007261C" w:rsidRDefault="001F7D24" w:rsidP="001F7D24">
      <w:r w:rsidRPr="0007261C">
        <w:rPr>
          <w:rStyle w:val="HideTWBExt"/>
          <w:noProof w:val="0"/>
        </w:rPr>
        <w:t>&lt;/AmendB&gt;</w:t>
      </w:r>
    </w:p>
    <w:p w14:paraId="3AFACF20" w14:textId="513E07A9"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128</w:t>
      </w:r>
      <w:r w:rsidRPr="0007261C">
        <w:rPr>
          <w:rStyle w:val="HideTWBExt"/>
          <w:b w:val="0"/>
          <w:noProof w:val="0"/>
        </w:rPr>
        <w:t>&lt;/NumAmB&gt;</w:t>
      </w:r>
    </w:p>
    <w:p w14:paraId="42E8E042" w14:textId="7CEF0CAB" w:rsidR="001F7D24" w:rsidRPr="0007261C" w:rsidRDefault="001F7D24" w:rsidP="001F7D24">
      <w:pPr>
        <w:pStyle w:val="NormalBold"/>
      </w:pPr>
      <w:r w:rsidRPr="0007261C">
        <w:rPr>
          <w:rStyle w:val="HideTWBExt"/>
          <w:b w:val="0"/>
          <w:noProof w:val="0"/>
        </w:rPr>
        <w:t>&lt;RepeatBlock-By&gt;&lt;Members&gt;</w:t>
      </w:r>
      <w:r w:rsidRPr="0007261C">
        <w:rPr>
          <w:color w:val="000000"/>
        </w:rPr>
        <w:t>Jeroen Lenaers</w:t>
      </w:r>
      <w:r w:rsidRPr="0007261C">
        <w:rPr>
          <w:rStyle w:val="HideTWBExt"/>
          <w:b w:val="0"/>
          <w:noProof w:val="0"/>
        </w:rPr>
        <w:t>&lt;/Members&gt;</w:t>
      </w:r>
    </w:p>
    <w:p w14:paraId="7AF01173" w14:textId="77777777" w:rsidR="001F7D24" w:rsidRPr="0007261C" w:rsidRDefault="001F7D24" w:rsidP="001F7D24">
      <w:r w:rsidRPr="0007261C">
        <w:rPr>
          <w:rStyle w:val="HideTWBExt"/>
          <w:noProof w:val="0"/>
        </w:rPr>
        <w:t>&lt;/RepeatBlock-By&gt;</w:t>
      </w:r>
    </w:p>
    <w:p w14:paraId="66DA61EF" w14:textId="72F34B46"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62EC0316" w14:textId="77777777" w:rsidR="001F7D24" w:rsidRPr="0007261C" w:rsidRDefault="001F7D24" w:rsidP="001F7D24">
      <w:pPr>
        <w:pStyle w:val="NormalBold"/>
      </w:pPr>
      <w:r w:rsidRPr="0007261C">
        <w:rPr>
          <w:rStyle w:val="HideTWBExt"/>
          <w:b w:val="0"/>
          <w:noProof w:val="0"/>
        </w:rPr>
        <w:t>&lt;Article&gt;</w:t>
      </w:r>
      <w:r w:rsidRPr="0007261C">
        <w:t>Uvodna izjava 40 a (novo)</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7D975754" w14:textId="77777777" w:rsidTr="00040247">
        <w:trPr>
          <w:jc w:val="center"/>
        </w:trPr>
        <w:tc>
          <w:tcPr>
            <w:tcW w:w="9752" w:type="dxa"/>
            <w:gridSpan w:val="2"/>
          </w:tcPr>
          <w:p w14:paraId="133F4719" w14:textId="77777777" w:rsidR="001F7D24" w:rsidRPr="0007261C" w:rsidRDefault="001F7D24" w:rsidP="00040247">
            <w:pPr>
              <w:keepNext/>
            </w:pPr>
          </w:p>
        </w:tc>
      </w:tr>
      <w:tr w:rsidR="001F7D24" w:rsidRPr="0007261C" w14:paraId="51A7ACE3" w14:textId="77777777" w:rsidTr="00040247">
        <w:trPr>
          <w:jc w:val="center"/>
        </w:trPr>
        <w:tc>
          <w:tcPr>
            <w:tcW w:w="4876" w:type="dxa"/>
            <w:hideMark/>
          </w:tcPr>
          <w:p w14:paraId="31FE3C22" w14:textId="10D0D7EC" w:rsidR="001F7D24" w:rsidRPr="0007261C" w:rsidRDefault="001F7D24" w:rsidP="00040247">
            <w:pPr>
              <w:pStyle w:val="ColumnHeading"/>
              <w:keepNext/>
            </w:pPr>
            <w:r w:rsidRPr="0007261C">
              <w:rPr>
                <w:color w:val="000000"/>
              </w:rPr>
              <w:t>Besedilo, ki ga predlaga Komisija</w:t>
            </w:r>
          </w:p>
        </w:tc>
        <w:tc>
          <w:tcPr>
            <w:tcW w:w="4876" w:type="dxa"/>
            <w:hideMark/>
          </w:tcPr>
          <w:p w14:paraId="0155BFB1" w14:textId="68383722" w:rsidR="001F7D24" w:rsidRPr="0007261C" w:rsidRDefault="001F7D24" w:rsidP="00040247">
            <w:pPr>
              <w:pStyle w:val="ColumnHeading"/>
              <w:keepNext/>
            </w:pPr>
            <w:r w:rsidRPr="0007261C">
              <w:rPr>
                <w:color w:val="000000"/>
              </w:rPr>
              <w:t>Predlog spremembe</w:t>
            </w:r>
          </w:p>
        </w:tc>
      </w:tr>
      <w:tr w:rsidR="001F7D24" w:rsidRPr="0007261C" w14:paraId="33C2EB4C" w14:textId="77777777" w:rsidTr="00040247">
        <w:trPr>
          <w:jc w:val="center"/>
        </w:trPr>
        <w:tc>
          <w:tcPr>
            <w:tcW w:w="4876" w:type="dxa"/>
          </w:tcPr>
          <w:p w14:paraId="28A0542A" w14:textId="77777777" w:rsidR="001F7D24" w:rsidRPr="0007261C" w:rsidRDefault="001F7D24" w:rsidP="00040247">
            <w:pPr>
              <w:pStyle w:val="Normal6"/>
            </w:pPr>
          </w:p>
        </w:tc>
        <w:tc>
          <w:tcPr>
            <w:tcW w:w="4876" w:type="dxa"/>
            <w:hideMark/>
          </w:tcPr>
          <w:p w14:paraId="29C98A14" w14:textId="77777777" w:rsidR="001F7D24" w:rsidRPr="0007261C" w:rsidRDefault="001F7D24" w:rsidP="00040247">
            <w:pPr>
              <w:pStyle w:val="Normal6"/>
              <w:rPr>
                <w:b/>
                <w:i/>
                <w:szCs w:val="24"/>
              </w:rPr>
            </w:pPr>
            <w:r w:rsidRPr="0007261C">
              <w:rPr>
                <w:b/>
                <w:i/>
              </w:rPr>
              <w:t>(40a)</w:t>
            </w:r>
            <w:r w:rsidRPr="0007261C">
              <w:rPr>
                <w:b/>
                <w:i/>
              </w:rPr>
              <w:tab/>
              <w:t>Znanje jezika je nepogrešljivo, da se prosilcem zagotovi ustrezen življenjski standard, da dobijo takojšen dostop do trga dela in se zaščitijo materialni pogoji za njihov sprejem, vključno z neprehrambenimi izdelki. Učenje uradnega jezika ali enega od uradnih jezikov zadevne države članice bi povečalo samozadostnost prosilcev in možnost njihove vključitve v družbo gostiteljico ter jih odvračalo od sekundarnih gibanj. Zato bi bilo treba prosilcem čim prej omogočiti dejanski dostop do jezikovnih tečajev, najpozneje pa v šestih mesecih od datuma vložitve prošnje za mednarodno zaščito. Prednost bi morali imeti prosilci, katerih prošnja bo verjetno dobro utemeljena. Podobno pa države članice ne bi smele biti odgovorne za jezikovne tečaje za prosilce, katerih prošnja za mednarodno zaščito bo verjetno neutemeljena in za katero se uporabi postopek pospešene obravnave.</w:t>
            </w:r>
          </w:p>
        </w:tc>
      </w:tr>
    </w:tbl>
    <w:p w14:paraId="57C987C4"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696A5D24" w14:textId="4128010D"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30842058" w14:textId="77777777" w:rsidR="001F7D24" w:rsidRPr="0007261C" w:rsidRDefault="001F7D24" w:rsidP="001F7D24">
      <w:pPr>
        <w:pStyle w:val="Normal12Italic"/>
        <w:rPr>
          <w:noProof w:val="0"/>
        </w:rPr>
      </w:pPr>
      <w:r w:rsidRPr="0007261C">
        <w:rPr>
          <w:noProof w:val="0"/>
        </w:rPr>
        <w:t>Language courses are an important tool to increase an applicants’ self-reliance and chances of integration in a host society. Member States should therefore have an obligation to make language courses available as soon as possible and should focus on applicants that have a high probability of receiving asylum. It is necesarry to focus on those that have a high probablity because a substantive share of the asylum seekers that arrive in Europe today do not have a right to asylum. (This amendment should be read together with the accompanying amendment on a new article for language courses (art. 15a))</w:t>
      </w:r>
    </w:p>
    <w:p w14:paraId="57D9A9E2" w14:textId="77777777" w:rsidR="001F7D24" w:rsidRPr="0007261C" w:rsidRDefault="001F7D24" w:rsidP="001F7D24">
      <w:r w:rsidRPr="0007261C">
        <w:rPr>
          <w:rStyle w:val="HideTWBExt"/>
          <w:noProof w:val="0"/>
        </w:rPr>
        <w:t>&lt;/AmendB&gt;</w:t>
      </w:r>
    </w:p>
    <w:p w14:paraId="68232C6B" w14:textId="4F74866F"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129</w:t>
      </w:r>
      <w:r w:rsidRPr="0007261C">
        <w:rPr>
          <w:rStyle w:val="HideTWBExt"/>
          <w:b w:val="0"/>
          <w:noProof w:val="0"/>
        </w:rPr>
        <w:t>&lt;/NumAmB&gt;</w:t>
      </w:r>
    </w:p>
    <w:p w14:paraId="286BEB3A" w14:textId="15E06734" w:rsidR="001F7D24" w:rsidRPr="0007261C" w:rsidRDefault="001F7D24" w:rsidP="001F7D24">
      <w:pPr>
        <w:pStyle w:val="NormalBold"/>
      </w:pPr>
      <w:r w:rsidRPr="0007261C">
        <w:rPr>
          <w:rStyle w:val="HideTWBExt"/>
          <w:b w:val="0"/>
          <w:noProof w:val="0"/>
        </w:rPr>
        <w:t>&lt;RepeatBlock-By&gt;&lt;Members&gt;</w:t>
      </w:r>
      <w:r w:rsidRPr="0007261C">
        <w:rPr>
          <w:color w:val="000000"/>
        </w:rPr>
        <w:t>Laura Ferrara, Ignazio Corrao, Fabio Massimo Castaldo</w:t>
      </w:r>
      <w:r w:rsidRPr="0007261C">
        <w:rPr>
          <w:rStyle w:val="HideTWBExt"/>
          <w:b w:val="0"/>
          <w:noProof w:val="0"/>
        </w:rPr>
        <w:t>&lt;/Members&gt;</w:t>
      </w:r>
    </w:p>
    <w:p w14:paraId="4F2BC831" w14:textId="77777777" w:rsidR="001F7D24" w:rsidRPr="0007261C" w:rsidRDefault="001F7D24" w:rsidP="001F7D24">
      <w:r w:rsidRPr="0007261C">
        <w:rPr>
          <w:rStyle w:val="HideTWBExt"/>
          <w:noProof w:val="0"/>
        </w:rPr>
        <w:t>&lt;/RepeatBlock-By&gt;</w:t>
      </w:r>
    </w:p>
    <w:p w14:paraId="5DABDB83" w14:textId="38127C24"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25111705" w14:textId="77777777" w:rsidR="001F7D24" w:rsidRPr="0007261C" w:rsidRDefault="001F7D24" w:rsidP="001F7D24">
      <w:pPr>
        <w:pStyle w:val="NormalBold"/>
      </w:pPr>
      <w:r w:rsidRPr="0007261C">
        <w:rPr>
          <w:rStyle w:val="HideTWBExt"/>
          <w:b w:val="0"/>
          <w:noProof w:val="0"/>
        </w:rPr>
        <w:t>&lt;Article&gt;</w:t>
      </w:r>
      <w:r w:rsidRPr="0007261C">
        <w:t>Uvodna izjava 41</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513070DF" w14:textId="77777777" w:rsidTr="00040247">
        <w:trPr>
          <w:jc w:val="center"/>
        </w:trPr>
        <w:tc>
          <w:tcPr>
            <w:tcW w:w="9752" w:type="dxa"/>
            <w:gridSpan w:val="2"/>
          </w:tcPr>
          <w:p w14:paraId="1BACD9E9" w14:textId="77777777" w:rsidR="001F7D24" w:rsidRPr="0007261C" w:rsidRDefault="001F7D24" w:rsidP="00040247">
            <w:pPr>
              <w:keepNext/>
            </w:pPr>
          </w:p>
        </w:tc>
      </w:tr>
      <w:tr w:rsidR="001F7D24" w:rsidRPr="0007261C" w14:paraId="39AB4D20" w14:textId="77777777" w:rsidTr="00040247">
        <w:trPr>
          <w:jc w:val="center"/>
        </w:trPr>
        <w:tc>
          <w:tcPr>
            <w:tcW w:w="4876" w:type="dxa"/>
            <w:hideMark/>
          </w:tcPr>
          <w:p w14:paraId="4A6701D0" w14:textId="1A5990AA" w:rsidR="001F7D24" w:rsidRPr="0007261C" w:rsidRDefault="001F7D24" w:rsidP="00040247">
            <w:pPr>
              <w:pStyle w:val="ColumnHeading"/>
              <w:keepNext/>
            </w:pPr>
            <w:r w:rsidRPr="0007261C">
              <w:rPr>
                <w:color w:val="000000"/>
              </w:rPr>
              <w:t>Besedilo, ki ga predlaga Komisija</w:t>
            </w:r>
          </w:p>
        </w:tc>
        <w:tc>
          <w:tcPr>
            <w:tcW w:w="4876" w:type="dxa"/>
            <w:hideMark/>
          </w:tcPr>
          <w:p w14:paraId="6CBD6A7E" w14:textId="61F69BF5" w:rsidR="001F7D24" w:rsidRPr="0007261C" w:rsidRDefault="001F7D24" w:rsidP="00040247">
            <w:pPr>
              <w:pStyle w:val="ColumnHeading"/>
              <w:keepNext/>
            </w:pPr>
            <w:r w:rsidRPr="0007261C">
              <w:rPr>
                <w:color w:val="000000"/>
              </w:rPr>
              <w:t>Predlog spremembe</w:t>
            </w:r>
          </w:p>
        </w:tc>
      </w:tr>
      <w:tr w:rsidR="001F7D24" w:rsidRPr="0007261C" w14:paraId="6A50C591" w14:textId="77777777" w:rsidTr="00040247">
        <w:trPr>
          <w:jc w:val="center"/>
        </w:trPr>
        <w:tc>
          <w:tcPr>
            <w:tcW w:w="4876" w:type="dxa"/>
            <w:hideMark/>
          </w:tcPr>
          <w:p w14:paraId="7BBA8715" w14:textId="77777777" w:rsidR="001F7D24" w:rsidRPr="0007261C" w:rsidRDefault="001F7D24" w:rsidP="00040247">
            <w:pPr>
              <w:pStyle w:val="Normal6"/>
              <w:rPr>
                <w:b/>
                <w:i/>
              </w:rPr>
            </w:pPr>
            <w:r w:rsidRPr="0007261C">
              <w:t>(41)</w:t>
            </w:r>
            <w:r w:rsidRPr="0007261C">
              <w:rPr>
                <w:b/>
                <w:i/>
              </w:rPr>
              <w:tab/>
            </w:r>
            <w:r w:rsidRPr="0007261C">
              <w:t>Za zagotovitev skladnosti materialnih pogojev za sprejem, ki jih prejmejo prosilci, z načeli te direktive je nujno, da se nadalje pojasni narava teh pogojev, ki vključujejo med drugim nastanitev, hrano in obleko, poleg tega pa tudi bistvene neprehrambene izdelke, kot so higienski izdelki. Prav tako je pomembno, da države članice določijo raven materialnih pogojev za sprejem, ki se zagotovijo v obliki finančne pomoči ali kuponov, na podlagi ustreznih referenčnih vrednosti, da se državljanom zagotovi ustrezen življenjski standard, kot so podpora ob minimalnem dohodku, minimalna plača, minimalna pokojnina, dajatve za brezposelnost in dajatve socialne pomoči. To ne pomeni, da bi morali dobiti enak znesek kot državljani.</w:t>
            </w:r>
            <w:r w:rsidRPr="0007261C">
              <w:rPr>
                <w:b/>
                <w:i/>
              </w:rPr>
              <w:t xml:space="preserve"> Države članice smejo prosilcem zagotoviti manj ugodno obravnavo kot državljanom, kot je določeno v tej direktivi.</w:t>
            </w:r>
          </w:p>
        </w:tc>
        <w:tc>
          <w:tcPr>
            <w:tcW w:w="4876" w:type="dxa"/>
            <w:hideMark/>
          </w:tcPr>
          <w:p w14:paraId="3DDD3541" w14:textId="77777777" w:rsidR="001F7D24" w:rsidRPr="0007261C" w:rsidRDefault="001F7D24" w:rsidP="00040247">
            <w:pPr>
              <w:pStyle w:val="Normal6"/>
              <w:rPr>
                <w:b/>
                <w:i/>
                <w:szCs w:val="24"/>
              </w:rPr>
            </w:pPr>
            <w:r w:rsidRPr="0007261C">
              <w:t>(41)</w:t>
            </w:r>
            <w:r w:rsidRPr="0007261C">
              <w:rPr>
                <w:b/>
                <w:i/>
              </w:rPr>
              <w:tab/>
            </w:r>
            <w:r w:rsidRPr="0007261C">
              <w:t>Za zagotovitev skladnosti materialnih pogojev za sprejem, ki jih prejmejo prosilci, z načeli te direktive je nujno, da se nadalje pojasni narava teh pogojev, ki vključujejo med drugim nastanitev, hrano in obleko, poleg tega pa tudi bistvene neprehrambene izdelke, kot so higienski izdelki. Prav tako je pomembno, da države članice določijo raven materialnih pogojev za sprejem, ki se zagotovijo v obliki finančne pomoči ali kuponov, na podlagi ustreznih referenčnih vrednosti, da se državljanom zagotovi ustrezen življenjski standard, kot so podpora ob minimalnem dohodku, minimalna plača, minimalna pokojnina, dajatve za brezposelnost in dajatve socialne pomoči. To ne pomeni, da bi morali dobiti enak znesek kot državljani.</w:t>
            </w:r>
          </w:p>
        </w:tc>
      </w:tr>
    </w:tbl>
    <w:p w14:paraId="37B84C67"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{IT}</w:t>
      </w:r>
      <w:r w:rsidRPr="0007261C">
        <w:rPr>
          <w:noProof w:val="0"/>
        </w:rPr>
        <w:t>it</w:t>
      </w:r>
      <w:r w:rsidRPr="0007261C">
        <w:rPr>
          <w:rStyle w:val="HideTWBExt"/>
          <w:noProof w:val="0"/>
        </w:rPr>
        <w:t>&lt;/Original&gt;</w:t>
      </w:r>
    </w:p>
    <w:p w14:paraId="3457E782" w14:textId="558CD11F"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2B5922C5" w14:textId="77777777" w:rsidR="001F7D24" w:rsidRPr="0007261C" w:rsidRDefault="001F7D24" w:rsidP="001F7D24">
      <w:pPr>
        <w:pStyle w:val="Normal12Italic"/>
        <w:rPr>
          <w:noProof w:val="0"/>
        </w:rPr>
      </w:pPr>
      <w:r w:rsidRPr="0007261C">
        <w:rPr>
          <w:noProof w:val="0"/>
        </w:rPr>
        <w:t>Zadnja poved uvodne izjave v besedilu te direktive ni potrebna, saj preoblikovano besedilo že pojasnjuje, da lahko države članice predvidijo drugačno obravnavo prosilcev za azil.</w:t>
      </w:r>
    </w:p>
    <w:p w14:paraId="1597B06B" w14:textId="77777777" w:rsidR="001F7D24" w:rsidRPr="0007261C" w:rsidRDefault="001F7D24" w:rsidP="001F7D24">
      <w:r w:rsidRPr="0007261C">
        <w:rPr>
          <w:rStyle w:val="HideTWBExt"/>
          <w:noProof w:val="0"/>
        </w:rPr>
        <w:t>&lt;/AmendB&gt;</w:t>
      </w:r>
    </w:p>
    <w:p w14:paraId="75EE3C30" w14:textId="3122EE4D"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130</w:t>
      </w:r>
      <w:r w:rsidRPr="0007261C">
        <w:rPr>
          <w:rStyle w:val="HideTWBExt"/>
          <w:b w:val="0"/>
          <w:noProof w:val="0"/>
        </w:rPr>
        <w:t>&lt;/NumAmB&gt;</w:t>
      </w:r>
    </w:p>
    <w:p w14:paraId="4F87F998" w14:textId="35E1793E" w:rsidR="001F7D24" w:rsidRPr="0007261C" w:rsidRDefault="001F7D24" w:rsidP="001F7D24">
      <w:pPr>
        <w:pStyle w:val="NormalBold"/>
      </w:pPr>
      <w:r w:rsidRPr="0007261C">
        <w:rPr>
          <w:rStyle w:val="HideTWBExt"/>
          <w:b w:val="0"/>
          <w:noProof w:val="0"/>
        </w:rPr>
        <w:t>&lt;RepeatBlock-By&gt;&lt;Members&gt;</w:t>
      </w:r>
      <w:r w:rsidRPr="0007261C">
        <w:rPr>
          <w:color w:val="000000"/>
        </w:rPr>
        <w:t>Jussi Halla-aho</w:t>
      </w:r>
      <w:r w:rsidRPr="0007261C">
        <w:rPr>
          <w:rStyle w:val="HideTWBExt"/>
          <w:b w:val="0"/>
          <w:noProof w:val="0"/>
        </w:rPr>
        <w:t>&lt;/Members&gt;</w:t>
      </w:r>
    </w:p>
    <w:p w14:paraId="2E7F154F" w14:textId="77777777" w:rsidR="001F7D24" w:rsidRPr="0007261C" w:rsidRDefault="001F7D24" w:rsidP="001F7D24">
      <w:r w:rsidRPr="0007261C">
        <w:rPr>
          <w:rStyle w:val="HideTWBExt"/>
          <w:noProof w:val="0"/>
        </w:rPr>
        <w:t>&lt;/RepeatBlock-By&gt;</w:t>
      </w:r>
    </w:p>
    <w:p w14:paraId="5C61506A" w14:textId="7FC62A49"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1C56CEBF" w14:textId="77777777" w:rsidR="001F7D24" w:rsidRPr="0007261C" w:rsidRDefault="001F7D24" w:rsidP="001F7D24">
      <w:pPr>
        <w:pStyle w:val="NormalBold"/>
      </w:pPr>
      <w:r w:rsidRPr="0007261C">
        <w:rPr>
          <w:rStyle w:val="HideTWBExt"/>
          <w:b w:val="0"/>
          <w:noProof w:val="0"/>
        </w:rPr>
        <w:t>&lt;Article&gt;</w:t>
      </w:r>
      <w:r w:rsidRPr="0007261C">
        <w:t>Uvodna izjava 41</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270CF041" w14:textId="77777777" w:rsidTr="00040247">
        <w:trPr>
          <w:jc w:val="center"/>
        </w:trPr>
        <w:tc>
          <w:tcPr>
            <w:tcW w:w="9752" w:type="dxa"/>
            <w:gridSpan w:val="2"/>
          </w:tcPr>
          <w:p w14:paraId="49463FDD" w14:textId="77777777" w:rsidR="001F7D24" w:rsidRPr="0007261C" w:rsidRDefault="001F7D24" w:rsidP="00040247">
            <w:pPr>
              <w:keepNext/>
            </w:pPr>
          </w:p>
        </w:tc>
      </w:tr>
      <w:tr w:rsidR="001F7D24" w:rsidRPr="0007261C" w14:paraId="620EDC67" w14:textId="77777777" w:rsidTr="00040247">
        <w:trPr>
          <w:jc w:val="center"/>
        </w:trPr>
        <w:tc>
          <w:tcPr>
            <w:tcW w:w="4876" w:type="dxa"/>
            <w:hideMark/>
          </w:tcPr>
          <w:p w14:paraId="3669C7D4" w14:textId="2B6307CF" w:rsidR="001F7D24" w:rsidRPr="0007261C" w:rsidRDefault="001F7D24" w:rsidP="00040247">
            <w:pPr>
              <w:pStyle w:val="ColumnHeading"/>
              <w:keepNext/>
            </w:pPr>
            <w:r w:rsidRPr="0007261C">
              <w:rPr>
                <w:color w:val="000000"/>
              </w:rPr>
              <w:t>Besedilo, ki ga predlaga Komisija</w:t>
            </w:r>
          </w:p>
        </w:tc>
        <w:tc>
          <w:tcPr>
            <w:tcW w:w="4876" w:type="dxa"/>
            <w:hideMark/>
          </w:tcPr>
          <w:p w14:paraId="1323DE2B" w14:textId="5E55293B" w:rsidR="001F7D24" w:rsidRPr="0007261C" w:rsidRDefault="001F7D24" w:rsidP="00040247">
            <w:pPr>
              <w:pStyle w:val="ColumnHeading"/>
              <w:keepNext/>
            </w:pPr>
            <w:r w:rsidRPr="0007261C">
              <w:rPr>
                <w:color w:val="000000"/>
              </w:rPr>
              <w:t>Predlog spremembe</w:t>
            </w:r>
          </w:p>
        </w:tc>
      </w:tr>
      <w:tr w:rsidR="001F7D24" w:rsidRPr="0007261C" w14:paraId="5A9A19ED" w14:textId="77777777" w:rsidTr="00040247">
        <w:trPr>
          <w:jc w:val="center"/>
        </w:trPr>
        <w:tc>
          <w:tcPr>
            <w:tcW w:w="4876" w:type="dxa"/>
            <w:hideMark/>
          </w:tcPr>
          <w:p w14:paraId="6F2A51E1" w14:textId="77777777" w:rsidR="001F7D24" w:rsidRPr="0007261C" w:rsidRDefault="001F7D24" w:rsidP="00040247">
            <w:pPr>
              <w:pStyle w:val="Normal6"/>
              <w:rPr>
                <w:b/>
                <w:i/>
              </w:rPr>
            </w:pPr>
            <w:r w:rsidRPr="0007261C">
              <w:t>(41)</w:t>
            </w:r>
            <w:r w:rsidRPr="0007261C">
              <w:rPr>
                <w:b/>
                <w:i/>
              </w:rPr>
              <w:tab/>
            </w:r>
            <w:r w:rsidRPr="0007261C">
              <w:t>Za zagotovitev skladnosti materialnih pogojev za sprejem</w:t>
            </w:r>
            <w:r w:rsidRPr="0007261C">
              <w:rPr>
                <w:b/>
                <w:i/>
              </w:rPr>
              <w:t xml:space="preserve"> </w:t>
            </w:r>
            <w:r w:rsidRPr="0007261C">
              <w:t>, ki jih prejmejo prosilci, z načeli iz te direktive je nujno, da se nadalje pojasni narava teh pogojev, ki vključujejo med drugim nastanitev, hrano in obleko, poleg tega pa tudi bistvene neprehrambene izdelke, kot so higienski izdelki. Prav tako je pomembno, da države članice določijo raven materialnih pogojev za sprejem, ki se zagotovijo v obliki finančne pomoči ali kuponov, na podlagi ustreznih referenčnih vrednosti</w:t>
            </w:r>
            <w:r w:rsidRPr="0007261C">
              <w:rPr>
                <w:b/>
                <w:i/>
              </w:rPr>
              <w:t>, da se državljanom zagotovi ustrezen življenjski standard, kot so podpora ob minimalnem dohodku, minimalna plača, minimalna pokojnina, dajatve za brezposelnost in dajatve socialne pomoči</w:t>
            </w:r>
            <w:r w:rsidRPr="0007261C">
              <w:t>. To ne pomeni, da bi morali dobiti enak znesek kot državljani. Države članice smejo prosilcem zagotoviti manj ugodno obravnavo kot državljanom, kot je določeno v tej direktivi.</w:t>
            </w:r>
          </w:p>
        </w:tc>
        <w:tc>
          <w:tcPr>
            <w:tcW w:w="4876" w:type="dxa"/>
            <w:hideMark/>
          </w:tcPr>
          <w:p w14:paraId="4594053F" w14:textId="624793B8" w:rsidR="001F7D24" w:rsidRPr="0007261C" w:rsidRDefault="001F7D24" w:rsidP="009B3BB6">
            <w:pPr>
              <w:pStyle w:val="Normal6"/>
              <w:rPr>
                <w:b/>
                <w:i/>
                <w:szCs w:val="24"/>
              </w:rPr>
            </w:pPr>
            <w:r w:rsidRPr="0007261C">
              <w:t>(41)</w:t>
            </w:r>
            <w:r w:rsidRPr="0007261C">
              <w:rPr>
                <w:b/>
                <w:i/>
              </w:rPr>
              <w:tab/>
            </w:r>
            <w:r w:rsidRPr="0007261C">
              <w:t>Za zagotovitev skladnosti materialnih pogojev za sprejem, ki jih prejmejo prosilci, z načeli iz te direktive je nujno, da se nadalje pojasni narava teh pogojev, ki vključujejo med drugim nastanitev, hrano in obleko, poleg tega pa tudi bistvene neprehrambene izdelke, kot so higienski izdelki. Prav tako je pomembno, da države članice določijo raven materialnih pogojev za sprejem, ki se zagotovijo v obliki finančne pomoči ali kuponov,</w:t>
            </w:r>
            <w:r w:rsidRPr="0007261C">
              <w:rPr>
                <w:b/>
                <w:i/>
              </w:rPr>
              <w:t xml:space="preserve"> in možne razlike med njimi</w:t>
            </w:r>
            <w:r w:rsidRPr="0007261C">
              <w:t xml:space="preserve"> na podlagi ustreznih referenčnih vrednosti. To ne pomeni, da bi morali dobiti enak znesek kot državljani. Države članice smejo prosilcem zagotoviti manj ugodno</w:t>
            </w:r>
            <w:r w:rsidR="002C6407" w:rsidRPr="0007261C">
              <w:t xml:space="preserve"> obravnavo</w:t>
            </w:r>
            <w:r w:rsidRPr="0007261C">
              <w:t xml:space="preserve"> kot državljanom, kot je določeno v tej direktivi</w:t>
            </w:r>
            <w:r w:rsidR="002C6407" w:rsidRPr="0007261C">
              <w:rPr>
                <w:b/>
                <w:i/>
              </w:rPr>
              <w:t>, vendar ne ugodnejše</w:t>
            </w:r>
            <w:r w:rsidRPr="0007261C">
              <w:t>.</w:t>
            </w:r>
          </w:p>
        </w:tc>
      </w:tr>
    </w:tbl>
    <w:p w14:paraId="64E18358"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3A78B68A" w14:textId="75E5B705"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43FF915E" w14:textId="77777777" w:rsidR="001F7D24" w:rsidRPr="0007261C" w:rsidRDefault="001F7D24" w:rsidP="001F7D24">
      <w:pPr>
        <w:pStyle w:val="Normal12Italic"/>
        <w:rPr>
          <w:noProof w:val="0"/>
        </w:rPr>
      </w:pPr>
      <w:r w:rsidRPr="0007261C">
        <w:rPr>
          <w:noProof w:val="0"/>
        </w:rPr>
        <w:t>V nasprotju z uvodno izjavo 40, ki navaja, da pravo Unije ne sme posegati v pristojnost držav članic, da organizirajo svoje sisteme socialne varnosti, vključno z možnostjo določitve minimalnega dohodka, minimalne plače in minimalne pokojnine.</w:t>
      </w:r>
    </w:p>
    <w:p w14:paraId="3E7896B2" w14:textId="77777777" w:rsidR="001F7D24" w:rsidRPr="0007261C" w:rsidRDefault="001F7D24" w:rsidP="001F7D24">
      <w:r w:rsidRPr="0007261C">
        <w:rPr>
          <w:rStyle w:val="HideTWBExt"/>
          <w:noProof w:val="0"/>
        </w:rPr>
        <w:t>&lt;/AmendB&gt;</w:t>
      </w:r>
    </w:p>
    <w:p w14:paraId="0B625BF2" w14:textId="72440032"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131</w:t>
      </w:r>
      <w:r w:rsidRPr="0007261C">
        <w:rPr>
          <w:rStyle w:val="HideTWBExt"/>
          <w:b w:val="0"/>
          <w:noProof w:val="0"/>
        </w:rPr>
        <w:t>&lt;/NumAmB&gt;</w:t>
      </w:r>
    </w:p>
    <w:p w14:paraId="576DFF1F" w14:textId="264C90F7" w:rsidR="001F7D24" w:rsidRPr="0007261C" w:rsidRDefault="001F7D24" w:rsidP="001F7D24">
      <w:pPr>
        <w:pStyle w:val="NormalBold"/>
      </w:pPr>
      <w:r w:rsidRPr="0007261C">
        <w:rPr>
          <w:rStyle w:val="HideTWBExt"/>
          <w:b w:val="0"/>
          <w:noProof w:val="0"/>
        </w:rPr>
        <w:t>&lt;RepeatBlock-By&gt;&lt;Members&gt;</w:t>
      </w:r>
      <w:r w:rsidRPr="0007261C">
        <w:rPr>
          <w:color w:val="000000"/>
        </w:rPr>
        <w:t>Bodil Valero</w:t>
      </w:r>
      <w:r w:rsidRPr="0007261C">
        <w:rPr>
          <w:rStyle w:val="HideTWBExt"/>
          <w:b w:val="0"/>
          <w:noProof w:val="0"/>
        </w:rPr>
        <w:t>&lt;/Members&gt;</w:t>
      </w:r>
    </w:p>
    <w:p w14:paraId="31E1288C" w14:textId="77777777" w:rsidR="001F7D24" w:rsidRPr="0007261C" w:rsidRDefault="001F7D24" w:rsidP="001F7D24">
      <w:r w:rsidRPr="0007261C">
        <w:rPr>
          <w:rStyle w:val="HideTWBExt"/>
          <w:noProof w:val="0"/>
        </w:rPr>
        <w:t>&lt;AuNomDe&gt;</w:t>
      </w:r>
      <w:r w:rsidRPr="0007261C">
        <w:rPr>
          <w:rStyle w:val="HideTWBInt"/>
        </w:rPr>
        <w:t>{Verts/ALE}</w:t>
      </w:r>
      <w:r w:rsidRPr="0007261C">
        <w:t>v imenu skupine Verts/ALE</w:t>
      </w:r>
      <w:r w:rsidRPr="0007261C">
        <w:rPr>
          <w:rStyle w:val="HideTWBExt"/>
          <w:noProof w:val="0"/>
        </w:rPr>
        <w:t>&lt;/AuNomDe&gt;</w:t>
      </w:r>
    </w:p>
    <w:p w14:paraId="25DD45FF" w14:textId="77777777" w:rsidR="001F7D24" w:rsidRPr="0007261C" w:rsidRDefault="001F7D24" w:rsidP="001F7D24">
      <w:r w:rsidRPr="0007261C">
        <w:rPr>
          <w:rStyle w:val="HideTWBExt"/>
          <w:noProof w:val="0"/>
        </w:rPr>
        <w:t>&lt;/RepeatBlock-By&gt;</w:t>
      </w:r>
    </w:p>
    <w:p w14:paraId="34D317E3" w14:textId="67FAEA03"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2148278C" w14:textId="77777777" w:rsidR="001F7D24" w:rsidRPr="0007261C" w:rsidRDefault="001F7D24" w:rsidP="001F7D24">
      <w:pPr>
        <w:pStyle w:val="NormalBold"/>
      </w:pPr>
      <w:r w:rsidRPr="0007261C">
        <w:rPr>
          <w:rStyle w:val="HideTWBExt"/>
          <w:b w:val="0"/>
          <w:noProof w:val="0"/>
        </w:rPr>
        <w:t>&lt;Article&gt;</w:t>
      </w:r>
      <w:r w:rsidRPr="0007261C">
        <w:t>Uvodna izjava 41</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79DA1907" w14:textId="77777777" w:rsidTr="00040247">
        <w:trPr>
          <w:jc w:val="center"/>
        </w:trPr>
        <w:tc>
          <w:tcPr>
            <w:tcW w:w="9752" w:type="dxa"/>
            <w:gridSpan w:val="2"/>
          </w:tcPr>
          <w:p w14:paraId="6821F5A8" w14:textId="77777777" w:rsidR="001F7D24" w:rsidRPr="0007261C" w:rsidRDefault="001F7D24" w:rsidP="00040247">
            <w:pPr>
              <w:keepNext/>
            </w:pPr>
          </w:p>
        </w:tc>
      </w:tr>
      <w:tr w:rsidR="001F7D24" w:rsidRPr="0007261C" w14:paraId="71A93942" w14:textId="77777777" w:rsidTr="00040247">
        <w:trPr>
          <w:jc w:val="center"/>
        </w:trPr>
        <w:tc>
          <w:tcPr>
            <w:tcW w:w="4876" w:type="dxa"/>
            <w:hideMark/>
          </w:tcPr>
          <w:p w14:paraId="3EFF0A11" w14:textId="6682F368" w:rsidR="001F7D24" w:rsidRPr="0007261C" w:rsidRDefault="001F7D24" w:rsidP="00040247">
            <w:pPr>
              <w:pStyle w:val="ColumnHeading"/>
              <w:keepNext/>
            </w:pPr>
            <w:r w:rsidRPr="0007261C">
              <w:rPr>
                <w:color w:val="000000"/>
              </w:rPr>
              <w:t>Besedilo, ki ga predlaga Komisija</w:t>
            </w:r>
          </w:p>
        </w:tc>
        <w:tc>
          <w:tcPr>
            <w:tcW w:w="4876" w:type="dxa"/>
            <w:hideMark/>
          </w:tcPr>
          <w:p w14:paraId="59321700" w14:textId="2946A898" w:rsidR="001F7D24" w:rsidRPr="0007261C" w:rsidRDefault="001F7D24" w:rsidP="00040247">
            <w:pPr>
              <w:pStyle w:val="ColumnHeading"/>
              <w:keepNext/>
            </w:pPr>
            <w:r w:rsidRPr="0007261C">
              <w:rPr>
                <w:color w:val="000000"/>
              </w:rPr>
              <w:t>Predlog spremembe</w:t>
            </w:r>
          </w:p>
        </w:tc>
      </w:tr>
      <w:tr w:rsidR="001F7D24" w:rsidRPr="0007261C" w14:paraId="239197A3" w14:textId="77777777" w:rsidTr="00040247">
        <w:trPr>
          <w:jc w:val="center"/>
        </w:trPr>
        <w:tc>
          <w:tcPr>
            <w:tcW w:w="4876" w:type="dxa"/>
            <w:hideMark/>
          </w:tcPr>
          <w:p w14:paraId="04068627" w14:textId="77777777" w:rsidR="001F7D24" w:rsidRPr="0007261C" w:rsidRDefault="001F7D24" w:rsidP="00040247">
            <w:pPr>
              <w:pStyle w:val="Normal6"/>
              <w:rPr>
                <w:b/>
                <w:i/>
              </w:rPr>
            </w:pPr>
            <w:r w:rsidRPr="0007261C">
              <w:t>(41)</w:t>
            </w:r>
            <w:r w:rsidRPr="0007261C">
              <w:rPr>
                <w:b/>
                <w:i/>
              </w:rPr>
              <w:tab/>
            </w:r>
            <w:r w:rsidRPr="0007261C">
              <w:t>Za zagotovitev skladnosti materialnih pogojev za sprejem</w:t>
            </w:r>
            <w:r w:rsidRPr="0007261C">
              <w:rPr>
                <w:b/>
                <w:i/>
              </w:rPr>
              <w:t xml:space="preserve"> </w:t>
            </w:r>
            <w:r w:rsidRPr="0007261C">
              <w:t>, ki jih prejmejo prosilci, z načeli iz te direktive je nujno, da se nadalje pojasni narava teh pogojev, ki vključujejo med drugim nastanitev, hrano in obleko, poleg tega pa tudi bistvene neprehrambene izdelke, kot so higienski izdelki. Prav tako je pomembno, da države članice določijo raven materialnih pogojev za sprejem, ki se zagotovijo v obliki finančne pomoči ali kuponov, na podlagi ustreznih referenčnih vrednosti, da se državljanom zagotovi ustrezen življenjski standard, kot so podpora ob minimalnem dohodku, minimalna plača, minimalna pokojnina, dajatve za brezposelnost in dajatve socialne pomoči. To ne pomeni, da bi morali dobiti enak znesek kot državljani. Države članice smejo prosilcem zagotoviti manj ugodno obravnavo kot državljanom, kot je določeno v tej direktivi.</w:t>
            </w:r>
          </w:p>
        </w:tc>
        <w:tc>
          <w:tcPr>
            <w:tcW w:w="4876" w:type="dxa"/>
            <w:hideMark/>
          </w:tcPr>
          <w:p w14:paraId="09552C4F" w14:textId="77777777" w:rsidR="001F7D24" w:rsidRPr="0007261C" w:rsidRDefault="001F7D24" w:rsidP="00040247">
            <w:pPr>
              <w:pStyle w:val="Normal6"/>
              <w:rPr>
                <w:b/>
                <w:i/>
                <w:szCs w:val="24"/>
              </w:rPr>
            </w:pPr>
            <w:r w:rsidRPr="0007261C">
              <w:t>(41)</w:t>
            </w:r>
            <w:r w:rsidRPr="0007261C">
              <w:rPr>
                <w:b/>
                <w:i/>
              </w:rPr>
              <w:tab/>
            </w:r>
            <w:r w:rsidRPr="0007261C">
              <w:t>Za zagotovitev skladnosti materialnih pogojev za sprejem, ki jih prejmejo prosilci, z načeli iz te direktive je nujno, da se nadalje pojasni narava teh pogojev, ki vključujejo med drugim nastanitev, hrano in obleko, poleg tega pa tudi bistvene neprehrambene izdelke, kot so higienski izdelki</w:t>
            </w:r>
            <w:r w:rsidRPr="0007261C">
              <w:rPr>
                <w:b/>
                <w:i/>
              </w:rPr>
              <w:t>, medicinski pripomočki ali izobraževalni material</w:t>
            </w:r>
            <w:r w:rsidRPr="0007261C">
              <w:t>. Prav tako je pomembno, da države članice določijo raven materialnih pogojev za sprejem, ki se zagotovijo v obliki finančne pomoči ali kuponov, na podlagi ustreznih referenčnih vrednosti, da se državljanom zagotovi ustrezen življenjski standard, kot so podpora ob minimalnem dohodku, minimalna plača, minimalna pokojnina, dajatve za brezposelnost in dajatve socialne pomoči. To ne pomeni, da bi morali dobiti enak znesek kot državljani. Države članice smejo prosilcem zagotoviti manj ugodno obravnavo kot državljanom, kot je določeno v tej direktivi.</w:t>
            </w:r>
          </w:p>
        </w:tc>
      </w:tr>
    </w:tbl>
    <w:p w14:paraId="2372FFE3"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0DCF7FBC" w14:textId="77777777" w:rsidR="001F7D24" w:rsidRPr="0007261C" w:rsidRDefault="001F7D24" w:rsidP="001F7D24">
      <w:r w:rsidRPr="0007261C">
        <w:rPr>
          <w:rStyle w:val="HideTWBExt"/>
          <w:noProof w:val="0"/>
        </w:rPr>
        <w:t>&lt;/AmendB&gt;</w:t>
      </w:r>
    </w:p>
    <w:p w14:paraId="78CD1F2B" w14:textId="0AE6D6E7"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132</w:t>
      </w:r>
      <w:r w:rsidRPr="0007261C">
        <w:rPr>
          <w:rStyle w:val="HideTWBExt"/>
          <w:b w:val="0"/>
          <w:noProof w:val="0"/>
        </w:rPr>
        <w:t>&lt;/NumAmB&gt;</w:t>
      </w:r>
    </w:p>
    <w:p w14:paraId="7031A1CA" w14:textId="33D0A2F2" w:rsidR="001F7D24" w:rsidRPr="0007261C" w:rsidRDefault="001F7D24" w:rsidP="001F7D24">
      <w:pPr>
        <w:pStyle w:val="NormalBold"/>
      </w:pPr>
      <w:r w:rsidRPr="0007261C">
        <w:rPr>
          <w:rStyle w:val="HideTWBExt"/>
          <w:b w:val="0"/>
          <w:noProof w:val="0"/>
        </w:rPr>
        <w:t>&lt;RepeatBlock-By&gt;&lt;Members&gt;</w:t>
      </w:r>
      <w:r w:rsidRPr="0007261C">
        <w:rPr>
          <w:color w:val="000000"/>
        </w:rPr>
        <w:t>Jussi Halla-aho</w:t>
      </w:r>
      <w:r w:rsidRPr="0007261C">
        <w:rPr>
          <w:rStyle w:val="HideTWBExt"/>
          <w:b w:val="0"/>
          <w:noProof w:val="0"/>
        </w:rPr>
        <w:t>&lt;/Members&gt;</w:t>
      </w:r>
    </w:p>
    <w:p w14:paraId="3B18B540" w14:textId="77777777" w:rsidR="001F7D24" w:rsidRPr="0007261C" w:rsidRDefault="001F7D24" w:rsidP="001F7D24">
      <w:r w:rsidRPr="0007261C">
        <w:rPr>
          <w:rStyle w:val="HideTWBExt"/>
          <w:noProof w:val="0"/>
        </w:rPr>
        <w:t>&lt;/RepeatBlock-By&gt;</w:t>
      </w:r>
    </w:p>
    <w:p w14:paraId="3DEE1D42" w14:textId="282974DF"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72E551FA" w14:textId="77777777" w:rsidR="001F7D24" w:rsidRPr="0007261C" w:rsidRDefault="001F7D24" w:rsidP="001F7D24">
      <w:pPr>
        <w:pStyle w:val="NormalBold"/>
      </w:pPr>
      <w:r w:rsidRPr="0007261C">
        <w:rPr>
          <w:rStyle w:val="HideTWBExt"/>
          <w:b w:val="0"/>
          <w:noProof w:val="0"/>
        </w:rPr>
        <w:t>&lt;Article&gt;</w:t>
      </w:r>
      <w:r w:rsidRPr="0007261C">
        <w:t>Uvodna izjava 42</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6B0C15C1" w14:textId="77777777" w:rsidTr="00040247">
        <w:trPr>
          <w:jc w:val="center"/>
        </w:trPr>
        <w:tc>
          <w:tcPr>
            <w:tcW w:w="9752" w:type="dxa"/>
            <w:gridSpan w:val="2"/>
          </w:tcPr>
          <w:p w14:paraId="6286DE54" w14:textId="77777777" w:rsidR="001F7D24" w:rsidRPr="0007261C" w:rsidRDefault="001F7D24" w:rsidP="00040247">
            <w:pPr>
              <w:keepNext/>
            </w:pPr>
          </w:p>
        </w:tc>
      </w:tr>
      <w:tr w:rsidR="001F7D24" w:rsidRPr="0007261C" w14:paraId="7585017E" w14:textId="77777777" w:rsidTr="00040247">
        <w:trPr>
          <w:jc w:val="center"/>
        </w:trPr>
        <w:tc>
          <w:tcPr>
            <w:tcW w:w="4876" w:type="dxa"/>
            <w:hideMark/>
          </w:tcPr>
          <w:p w14:paraId="49AB73C4" w14:textId="7D20C120" w:rsidR="001F7D24" w:rsidRPr="0007261C" w:rsidRDefault="001F7D24" w:rsidP="00040247">
            <w:pPr>
              <w:pStyle w:val="ColumnHeading"/>
              <w:keepNext/>
            </w:pPr>
            <w:r w:rsidRPr="0007261C">
              <w:rPr>
                <w:color w:val="000000"/>
              </w:rPr>
              <w:t>Besedilo, ki ga predlaga Komisija</w:t>
            </w:r>
          </w:p>
        </w:tc>
        <w:tc>
          <w:tcPr>
            <w:tcW w:w="4876" w:type="dxa"/>
            <w:hideMark/>
          </w:tcPr>
          <w:p w14:paraId="5184FA59" w14:textId="01F113A5" w:rsidR="001F7D24" w:rsidRPr="0007261C" w:rsidRDefault="001F7D24" w:rsidP="00040247">
            <w:pPr>
              <w:pStyle w:val="ColumnHeading"/>
              <w:keepNext/>
            </w:pPr>
            <w:r w:rsidRPr="0007261C">
              <w:rPr>
                <w:color w:val="000000"/>
              </w:rPr>
              <w:t>Predlog spremembe</w:t>
            </w:r>
          </w:p>
        </w:tc>
      </w:tr>
      <w:tr w:rsidR="001F7D24" w:rsidRPr="0007261C" w14:paraId="4810B481" w14:textId="77777777" w:rsidTr="00040247">
        <w:trPr>
          <w:jc w:val="center"/>
        </w:trPr>
        <w:tc>
          <w:tcPr>
            <w:tcW w:w="4876" w:type="dxa"/>
            <w:hideMark/>
          </w:tcPr>
          <w:p w14:paraId="0A9744D3" w14:textId="77777777" w:rsidR="001F7D24" w:rsidRPr="0007261C" w:rsidRDefault="001F7D24" w:rsidP="00040247">
            <w:pPr>
              <w:pStyle w:val="Normal6"/>
              <w:rPr>
                <w:b/>
                <w:i/>
              </w:rPr>
            </w:pPr>
            <w:r w:rsidRPr="0007261C">
              <w:t>(42)</w:t>
            </w:r>
            <w:r w:rsidRPr="0007261C">
              <w:rPr>
                <w:b/>
                <w:i/>
              </w:rPr>
              <w:tab/>
            </w:r>
            <w:r w:rsidRPr="0007261C">
              <w:t>Da se omeji možnost zlorabe sistema za sprejem, bi morale imeti države članice možnost zagotovitve materialnih pogojev za sprejem, le kolikor prosilci nimajo zadostnih sredstev, da preživijo. Ko države članice presojajo sredstva prosilca in zahtevajo, da</w:t>
            </w:r>
            <w:r w:rsidRPr="0007261C">
              <w:rPr>
                <w:b/>
                <w:i/>
              </w:rPr>
              <w:t xml:space="preserve"> pokrije</w:t>
            </w:r>
            <w:r w:rsidRPr="0007261C">
              <w:t xml:space="preserve"> materialne pogoje za sprejem ali</w:t>
            </w:r>
            <w:r w:rsidRPr="0007261C">
              <w:rPr>
                <w:b/>
                <w:i/>
              </w:rPr>
              <w:t xml:space="preserve"> prispeva</w:t>
            </w:r>
            <w:r w:rsidRPr="0007261C">
              <w:t xml:space="preserve"> k njim, bi morale spoštovati načelo sorazmernosti</w:t>
            </w:r>
            <w:r w:rsidRPr="0007261C">
              <w:rPr>
                <w:b/>
                <w:i/>
              </w:rPr>
              <w:t xml:space="preserve"> in upoštevati posamezne okoliščine prosilca ter potrebo po spoštovanju prosilčevega dostojanstva ali osebne integritete, vključno s posebnimi potrebami prosilca glede sprejema</w:t>
            </w:r>
            <w:r w:rsidRPr="0007261C">
              <w:t>.</w:t>
            </w:r>
            <w:r w:rsidRPr="0007261C">
              <w:rPr>
                <w:b/>
                <w:i/>
              </w:rPr>
              <w:t xml:space="preserve"> Od prosilcev se ne bi smelo zahtevati, da krijejo stroške potrebnega zdravstvenega varstva ali prispevajo k njemu.</w:t>
            </w:r>
            <w:r w:rsidRPr="0007261C">
              <w:t xml:space="preserve"> Možnost zlorabe sistema za sprejem bi bilo prav tako treba omejiti, tako da se navedejo okoliščine, v katerih se lahko nastanitev, hrana, obleka in drugi bistveni neprehrambeni izdelki, ki se zagotovijo v obliki finančne pomoči ali kuponov, nadomestijo s pogoji za sprejem, ki se zagotovijo v naravi, ter okoliščine, v katerih se lahko dodatek za dnevne izdatke omeji ali ukine</w:t>
            </w:r>
            <w:r w:rsidRPr="0007261C">
              <w:rPr>
                <w:b/>
                <w:i/>
              </w:rPr>
              <w:t>, hkrati pa se vsem prosilcem zagotovi dostojen življenjski standard</w:t>
            </w:r>
            <w:r w:rsidRPr="0007261C">
              <w:t>.</w:t>
            </w:r>
          </w:p>
        </w:tc>
        <w:tc>
          <w:tcPr>
            <w:tcW w:w="4876" w:type="dxa"/>
            <w:hideMark/>
          </w:tcPr>
          <w:p w14:paraId="6838047A" w14:textId="77777777" w:rsidR="001F7D24" w:rsidRPr="0007261C" w:rsidRDefault="001F7D24" w:rsidP="00040247">
            <w:pPr>
              <w:pStyle w:val="Normal6"/>
              <w:rPr>
                <w:b/>
                <w:i/>
                <w:szCs w:val="24"/>
              </w:rPr>
            </w:pPr>
            <w:r w:rsidRPr="0007261C">
              <w:t>(42)</w:t>
            </w:r>
            <w:r w:rsidRPr="0007261C">
              <w:rPr>
                <w:b/>
                <w:i/>
              </w:rPr>
              <w:tab/>
            </w:r>
            <w:r w:rsidRPr="0007261C">
              <w:t>Da se omeji možnost zlorabe sistema za sprejem, bi morale imeti države članice možnost zagotovitve materialnih pogojev za sprejem, le kolikor prosilci</w:t>
            </w:r>
            <w:r w:rsidRPr="0007261C">
              <w:rPr>
                <w:b/>
                <w:i/>
              </w:rPr>
              <w:t xml:space="preserve"> ali njihovi družinski člani, določeni v tej direktivi, ki so prisotni v državi članici,</w:t>
            </w:r>
            <w:r w:rsidRPr="0007261C">
              <w:t xml:space="preserve"> nimajo zadostnih sredstev, da preživijo. Ko države članice presojajo sredstva prosilca in</w:t>
            </w:r>
            <w:r w:rsidRPr="0007261C">
              <w:rPr>
                <w:b/>
                <w:i/>
              </w:rPr>
              <w:t xml:space="preserve"> njegovih družinskih članov ter</w:t>
            </w:r>
            <w:r w:rsidRPr="0007261C">
              <w:t xml:space="preserve"> zahtevajo, da</w:t>
            </w:r>
            <w:r w:rsidRPr="0007261C">
              <w:rPr>
                <w:b/>
                <w:i/>
              </w:rPr>
              <w:t xml:space="preserve"> pokrijejo</w:t>
            </w:r>
            <w:r w:rsidRPr="0007261C">
              <w:t xml:space="preserve"> materialne pogoje za sprejem ali</w:t>
            </w:r>
            <w:r w:rsidRPr="0007261C">
              <w:rPr>
                <w:b/>
                <w:i/>
              </w:rPr>
              <w:t xml:space="preserve"> prispevajo</w:t>
            </w:r>
            <w:r w:rsidRPr="0007261C">
              <w:t xml:space="preserve"> k njim, bi morale spoštovati načelo sorazmernosti. Možnost zlorabe sistema za sprejem bi bilo prav tako treba omejiti, tako da se navedejo okoliščine, v katerih se lahko nastanitev, hrana, obleka in drugi bistveni neprehrambeni izdelki, ki se zagotovijo v obliki finančne pomoči ali kuponov, nadomestijo s pogoji za sprejem, ki se zagotovijo v naravi, ter okoliščine, v katerih se lahko dodatek za dnevne izdatke omeji ali ukine.</w:t>
            </w:r>
          </w:p>
        </w:tc>
      </w:tr>
    </w:tbl>
    <w:p w14:paraId="43E9A031"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74B33DC8" w14:textId="061F3D92"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1B561486" w14:textId="77777777" w:rsidR="001F7D24" w:rsidRPr="0007261C" w:rsidRDefault="001F7D24" w:rsidP="001F7D24">
      <w:pPr>
        <w:pStyle w:val="Normal12Italic"/>
        <w:rPr>
          <w:noProof w:val="0"/>
        </w:rPr>
      </w:pPr>
      <w:r w:rsidRPr="0007261C">
        <w:rPr>
          <w:noProof w:val="0"/>
        </w:rPr>
        <w:t>Organi morajo pri določitvi ravni materialnih pogojev za sprejem upoštevati finančno stanje družinskih članov prosilca. Izraz „dostojen“ ima subjektiven pomen in dopušča preveč različnih razlag.</w:t>
      </w:r>
    </w:p>
    <w:p w14:paraId="505E1DB0" w14:textId="77777777" w:rsidR="001F7D24" w:rsidRPr="0007261C" w:rsidRDefault="001F7D24" w:rsidP="001F7D24">
      <w:r w:rsidRPr="0007261C">
        <w:rPr>
          <w:rStyle w:val="HideTWBExt"/>
          <w:noProof w:val="0"/>
        </w:rPr>
        <w:t>&lt;/AmendB&gt;</w:t>
      </w:r>
    </w:p>
    <w:p w14:paraId="005FFE50" w14:textId="68BD2C05"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133</w:t>
      </w:r>
      <w:r w:rsidRPr="0007261C">
        <w:rPr>
          <w:rStyle w:val="HideTWBExt"/>
          <w:b w:val="0"/>
          <w:noProof w:val="0"/>
        </w:rPr>
        <w:t>&lt;/NumAmB&gt;</w:t>
      </w:r>
    </w:p>
    <w:p w14:paraId="7DABFE67" w14:textId="7B04B609" w:rsidR="001F7D24" w:rsidRPr="0007261C" w:rsidRDefault="001F7D24" w:rsidP="001F7D24">
      <w:pPr>
        <w:pStyle w:val="NormalBold"/>
      </w:pPr>
      <w:r w:rsidRPr="0007261C">
        <w:rPr>
          <w:rStyle w:val="HideTWBExt"/>
          <w:b w:val="0"/>
          <w:noProof w:val="0"/>
        </w:rPr>
        <w:t>&lt;RepeatBlock-By&gt;&lt;Members&gt;</w:t>
      </w:r>
      <w:r w:rsidRPr="0007261C">
        <w:rPr>
          <w:color w:val="000000"/>
        </w:rPr>
        <w:t>Bodil Valero</w:t>
      </w:r>
      <w:r w:rsidRPr="0007261C">
        <w:rPr>
          <w:rStyle w:val="HideTWBExt"/>
          <w:b w:val="0"/>
          <w:noProof w:val="0"/>
        </w:rPr>
        <w:t>&lt;/Members&gt;</w:t>
      </w:r>
    </w:p>
    <w:p w14:paraId="4A4BB03A" w14:textId="77777777" w:rsidR="001F7D24" w:rsidRPr="0007261C" w:rsidRDefault="001F7D24" w:rsidP="001F7D24">
      <w:r w:rsidRPr="0007261C">
        <w:rPr>
          <w:rStyle w:val="HideTWBExt"/>
          <w:noProof w:val="0"/>
        </w:rPr>
        <w:t>&lt;AuNomDe&gt;</w:t>
      </w:r>
      <w:r w:rsidRPr="0007261C">
        <w:rPr>
          <w:rStyle w:val="HideTWBInt"/>
        </w:rPr>
        <w:t>{Verts/ALE}</w:t>
      </w:r>
      <w:r w:rsidRPr="0007261C">
        <w:t>v imenu skupine Verts/ALE</w:t>
      </w:r>
      <w:r w:rsidRPr="0007261C">
        <w:rPr>
          <w:rStyle w:val="HideTWBExt"/>
          <w:noProof w:val="0"/>
        </w:rPr>
        <w:t>&lt;/AuNomDe&gt;</w:t>
      </w:r>
    </w:p>
    <w:p w14:paraId="54B47E35" w14:textId="77777777" w:rsidR="001F7D24" w:rsidRPr="0007261C" w:rsidRDefault="001F7D24" w:rsidP="001F7D24">
      <w:r w:rsidRPr="0007261C">
        <w:rPr>
          <w:rStyle w:val="HideTWBExt"/>
          <w:noProof w:val="0"/>
        </w:rPr>
        <w:t>&lt;/RepeatBlock-By&gt;</w:t>
      </w:r>
    </w:p>
    <w:p w14:paraId="2B5A88A1" w14:textId="3076812F"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4B384601" w14:textId="77777777" w:rsidR="001F7D24" w:rsidRPr="0007261C" w:rsidRDefault="001F7D24" w:rsidP="001F7D24">
      <w:pPr>
        <w:pStyle w:val="NormalBold"/>
      </w:pPr>
      <w:r w:rsidRPr="0007261C">
        <w:rPr>
          <w:rStyle w:val="HideTWBExt"/>
          <w:b w:val="0"/>
          <w:noProof w:val="0"/>
        </w:rPr>
        <w:t>&lt;Article&gt;</w:t>
      </w:r>
      <w:r w:rsidRPr="0007261C">
        <w:t>Uvodna izjava 42</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32656A28" w14:textId="77777777" w:rsidTr="00040247">
        <w:trPr>
          <w:jc w:val="center"/>
        </w:trPr>
        <w:tc>
          <w:tcPr>
            <w:tcW w:w="9752" w:type="dxa"/>
            <w:gridSpan w:val="2"/>
          </w:tcPr>
          <w:p w14:paraId="48E27313" w14:textId="77777777" w:rsidR="001F7D24" w:rsidRPr="0007261C" w:rsidRDefault="001F7D24" w:rsidP="00040247">
            <w:pPr>
              <w:keepNext/>
            </w:pPr>
          </w:p>
        </w:tc>
      </w:tr>
      <w:tr w:rsidR="001F7D24" w:rsidRPr="0007261C" w14:paraId="2ADDE236" w14:textId="77777777" w:rsidTr="00040247">
        <w:trPr>
          <w:jc w:val="center"/>
        </w:trPr>
        <w:tc>
          <w:tcPr>
            <w:tcW w:w="4876" w:type="dxa"/>
            <w:hideMark/>
          </w:tcPr>
          <w:p w14:paraId="77A65A98" w14:textId="2C7357BC" w:rsidR="001F7D24" w:rsidRPr="0007261C" w:rsidRDefault="001F7D24" w:rsidP="00040247">
            <w:pPr>
              <w:pStyle w:val="ColumnHeading"/>
              <w:keepNext/>
            </w:pPr>
            <w:r w:rsidRPr="0007261C">
              <w:rPr>
                <w:color w:val="000000"/>
              </w:rPr>
              <w:t>Besedilo, ki ga predlaga Komisija</w:t>
            </w:r>
          </w:p>
        </w:tc>
        <w:tc>
          <w:tcPr>
            <w:tcW w:w="4876" w:type="dxa"/>
            <w:hideMark/>
          </w:tcPr>
          <w:p w14:paraId="43EE5FCC" w14:textId="06798F76" w:rsidR="001F7D24" w:rsidRPr="0007261C" w:rsidRDefault="001F7D24" w:rsidP="00040247">
            <w:pPr>
              <w:pStyle w:val="ColumnHeading"/>
              <w:keepNext/>
            </w:pPr>
            <w:r w:rsidRPr="0007261C">
              <w:rPr>
                <w:color w:val="000000"/>
              </w:rPr>
              <w:t>Predlog spremembe</w:t>
            </w:r>
          </w:p>
        </w:tc>
      </w:tr>
      <w:tr w:rsidR="001F7D24" w:rsidRPr="0007261C" w14:paraId="34CC7BE0" w14:textId="77777777" w:rsidTr="00040247">
        <w:trPr>
          <w:jc w:val="center"/>
        </w:trPr>
        <w:tc>
          <w:tcPr>
            <w:tcW w:w="4876" w:type="dxa"/>
            <w:hideMark/>
          </w:tcPr>
          <w:p w14:paraId="1D3C07F0" w14:textId="77777777" w:rsidR="001F7D24" w:rsidRPr="0007261C" w:rsidRDefault="001F7D24" w:rsidP="00040247">
            <w:pPr>
              <w:pStyle w:val="Normal6"/>
              <w:rPr>
                <w:b/>
                <w:i/>
              </w:rPr>
            </w:pPr>
            <w:r w:rsidRPr="0007261C">
              <w:t>(42)</w:t>
            </w:r>
            <w:r w:rsidRPr="0007261C">
              <w:rPr>
                <w:b/>
                <w:i/>
              </w:rPr>
              <w:tab/>
              <w:t>Da se omeji možnost zlorabe sistema za sprejem,</w:t>
            </w:r>
            <w:r w:rsidRPr="0007261C">
              <w:t xml:space="preserve"> bi morale imeti</w:t>
            </w:r>
            <w:r w:rsidRPr="0007261C">
              <w:rPr>
                <w:b/>
                <w:i/>
              </w:rPr>
              <w:t xml:space="preserve"> države članice</w:t>
            </w:r>
            <w:r w:rsidRPr="0007261C">
              <w:t xml:space="preserve"> možnost zagotovitve materialnih pogojev za sprejem, le kolikor prosilci nimajo zadostnih sredstev, da preživijo. Ko države članice presojajo sredstva prosilca in zahtevajo, da pokrije materialne pogoje za sprejem ali prispeva k njim, bi morale spoštovati načelo sorazmernosti in upoštevati posamezne okoliščine prosilca ter potrebo po spoštovanju prosilčevega dostojanstva ali osebne integritete, vključno s posebnimi potrebami prosilca glede sprejema. Od prosilcev se ne bi smelo zahtevati, da krijejo stroške potrebnega zdravstvenega varstva ali prispevajo k njemu. Možnost zlorabe sistema za sprejem bi bilo prav tako treba omejiti, tako da se navedejo okoliščine, v katerih se lahko nastanitev, hrana, obleka in drugi bistveni neprehrambeni izdelki, ki se zagotovijo v obliki finančne pomoči ali kuponov, nadomestijo s pogoji za sprejem, ki se zagotovijo v naravi, ter okoliščine, v katerih se lahko dodatek za dnevne izdatke omeji ali ukine, hkrati pa se vsem prosilcem zagotovi dostojen življenjski standard.</w:t>
            </w:r>
          </w:p>
        </w:tc>
        <w:tc>
          <w:tcPr>
            <w:tcW w:w="4876" w:type="dxa"/>
            <w:hideMark/>
          </w:tcPr>
          <w:p w14:paraId="23093F42" w14:textId="77777777" w:rsidR="001F7D24" w:rsidRPr="0007261C" w:rsidRDefault="001F7D24" w:rsidP="00040247">
            <w:pPr>
              <w:pStyle w:val="Normal6"/>
              <w:rPr>
                <w:b/>
                <w:i/>
                <w:szCs w:val="24"/>
              </w:rPr>
            </w:pPr>
            <w:r w:rsidRPr="0007261C">
              <w:t>(42)</w:t>
            </w:r>
            <w:r w:rsidRPr="0007261C">
              <w:rPr>
                <w:b/>
                <w:i/>
              </w:rPr>
              <w:tab/>
              <w:t>Države članice</w:t>
            </w:r>
            <w:r w:rsidRPr="0007261C">
              <w:t xml:space="preserve"> bi morale imeti možnost zagotovitve materialnih pogojev za sprejem, le kolikor prosilci nimajo zadostnih sredstev, da preživijo. Ko države članice presojajo sredstva prosilca in zahtevajo, da pokrije materialne pogoje za sprejem ali prispeva k njim, bi morale spoštovati načelo sorazmernosti in upoštevati posamezne okoliščine prosilca ter potrebo po spoštovanju prosilčevega dostojanstva ali osebne integritete, vključno s posebnimi potrebami prosilca glede sprejema. Od prosilcev se ne bi smelo zahtevati, da krijejo stroške potrebnega zdravstvenega varstva ali prispevajo k njemu. Možnost zlorabe sistema za sprejem bi bilo prav tako treba omejiti, tako da se navedejo okoliščine, v katerih se lahko nastanitev, hrana, obleka in drugi bistveni neprehrambeni izdelki, ki se zagotovijo v obliki finančne pomoči ali kuponov, nadomestijo s pogoji za sprejem, ki se zagotovijo v naravi, ter okoliščine, v katerih se lahko dodatek za dnevne izdatke omeji ali ukine, hkrati pa se vsem prosilcem zagotovi dostojen življenjski standard.</w:t>
            </w:r>
          </w:p>
        </w:tc>
      </w:tr>
    </w:tbl>
    <w:p w14:paraId="23B9235B"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108E31E1" w14:textId="77777777" w:rsidR="001F7D24" w:rsidRPr="0007261C" w:rsidRDefault="001F7D24" w:rsidP="001F7D24">
      <w:r w:rsidRPr="0007261C">
        <w:rPr>
          <w:rStyle w:val="HideTWBExt"/>
          <w:noProof w:val="0"/>
        </w:rPr>
        <w:t>&lt;/AmendB&gt;</w:t>
      </w:r>
    </w:p>
    <w:p w14:paraId="33D576BA" w14:textId="0BA82374"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134</w:t>
      </w:r>
      <w:r w:rsidRPr="0007261C">
        <w:rPr>
          <w:rStyle w:val="HideTWBExt"/>
          <w:b w:val="0"/>
          <w:noProof w:val="0"/>
        </w:rPr>
        <w:t>&lt;/NumAmB&gt;</w:t>
      </w:r>
    </w:p>
    <w:p w14:paraId="1F3895B0" w14:textId="451CD85C" w:rsidR="001F7D24" w:rsidRPr="0007261C" w:rsidRDefault="001F7D24" w:rsidP="001F7D24">
      <w:pPr>
        <w:pStyle w:val="NormalBold"/>
      </w:pPr>
      <w:r w:rsidRPr="0007261C">
        <w:rPr>
          <w:rStyle w:val="HideTWBExt"/>
          <w:b w:val="0"/>
          <w:noProof w:val="0"/>
        </w:rPr>
        <w:t>&lt;RepeatBlock-By&gt;&lt;Members&gt;</w:t>
      </w:r>
      <w:r w:rsidRPr="0007261C">
        <w:rPr>
          <w:color w:val="000000"/>
        </w:rPr>
        <w:t>Alessandra Mussolini, Salvatore Domenico Pogliese</w:t>
      </w:r>
      <w:r w:rsidRPr="0007261C">
        <w:rPr>
          <w:rStyle w:val="HideTWBExt"/>
          <w:b w:val="0"/>
          <w:noProof w:val="0"/>
        </w:rPr>
        <w:t>&lt;/Members&gt;</w:t>
      </w:r>
    </w:p>
    <w:p w14:paraId="58D34BCA" w14:textId="77777777" w:rsidR="001F7D24" w:rsidRPr="0007261C" w:rsidRDefault="001F7D24" w:rsidP="001F7D24">
      <w:r w:rsidRPr="0007261C">
        <w:rPr>
          <w:rStyle w:val="HideTWBExt"/>
          <w:noProof w:val="0"/>
        </w:rPr>
        <w:t>&lt;/RepeatBlock-By&gt;</w:t>
      </w:r>
    </w:p>
    <w:p w14:paraId="3D0F6FD5" w14:textId="51F95BD8"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144203FE" w14:textId="77777777" w:rsidR="001F7D24" w:rsidRPr="0007261C" w:rsidRDefault="001F7D24" w:rsidP="001F7D24">
      <w:pPr>
        <w:pStyle w:val="NormalBold"/>
      </w:pPr>
      <w:r w:rsidRPr="0007261C">
        <w:rPr>
          <w:rStyle w:val="HideTWBExt"/>
          <w:b w:val="0"/>
          <w:noProof w:val="0"/>
        </w:rPr>
        <w:t>&lt;Article&gt;</w:t>
      </w:r>
      <w:r w:rsidRPr="0007261C">
        <w:t>Uvodna izjava 42</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651F3A5D" w14:textId="77777777" w:rsidTr="00040247">
        <w:trPr>
          <w:jc w:val="center"/>
        </w:trPr>
        <w:tc>
          <w:tcPr>
            <w:tcW w:w="9752" w:type="dxa"/>
            <w:gridSpan w:val="2"/>
          </w:tcPr>
          <w:p w14:paraId="439FD0EF" w14:textId="77777777" w:rsidR="001F7D24" w:rsidRPr="0007261C" w:rsidRDefault="001F7D24" w:rsidP="00040247">
            <w:pPr>
              <w:keepNext/>
            </w:pPr>
          </w:p>
        </w:tc>
      </w:tr>
      <w:tr w:rsidR="001F7D24" w:rsidRPr="0007261C" w14:paraId="7A8AF02E" w14:textId="77777777" w:rsidTr="00040247">
        <w:trPr>
          <w:jc w:val="center"/>
        </w:trPr>
        <w:tc>
          <w:tcPr>
            <w:tcW w:w="4876" w:type="dxa"/>
            <w:hideMark/>
          </w:tcPr>
          <w:p w14:paraId="7A0EDDF2" w14:textId="1BEFD9D8" w:rsidR="001F7D24" w:rsidRPr="0007261C" w:rsidRDefault="001F7D24" w:rsidP="00040247">
            <w:pPr>
              <w:pStyle w:val="ColumnHeading"/>
              <w:keepNext/>
            </w:pPr>
            <w:r w:rsidRPr="0007261C">
              <w:rPr>
                <w:color w:val="000000"/>
              </w:rPr>
              <w:t>Besedilo, ki ga predlaga Komisija</w:t>
            </w:r>
          </w:p>
        </w:tc>
        <w:tc>
          <w:tcPr>
            <w:tcW w:w="4876" w:type="dxa"/>
            <w:hideMark/>
          </w:tcPr>
          <w:p w14:paraId="276576CA" w14:textId="13FBAAD5" w:rsidR="001F7D24" w:rsidRPr="0007261C" w:rsidRDefault="001F7D24" w:rsidP="00040247">
            <w:pPr>
              <w:pStyle w:val="ColumnHeading"/>
              <w:keepNext/>
            </w:pPr>
            <w:r w:rsidRPr="0007261C">
              <w:rPr>
                <w:color w:val="000000"/>
              </w:rPr>
              <w:t>Predlog spremembe</w:t>
            </w:r>
          </w:p>
        </w:tc>
      </w:tr>
      <w:tr w:rsidR="001F7D24" w:rsidRPr="0007261C" w14:paraId="74D5326E" w14:textId="77777777" w:rsidTr="00040247">
        <w:trPr>
          <w:jc w:val="center"/>
        </w:trPr>
        <w:tc>
          <w:tcPr>
            <w:tcW w:w="4876" w:type="dxa"/>
            <w:hideMark/>
          </w:tcPr>
          <w:p w14:paraId="3F2D1BE2" w14:textId="77777777" w:rsidR="001F7D24" w:rsidRPr="0007261C" w:rsidRDefault="001F7D24" w:rsidP="00040247">
            <w:pPr>
              <w:pStyle w:val="Normal6"/>
              <w:rPr>
                <w:b/>
                <w:i/>
              </w:rPr>
            </w:pPr>
            <w:r w:rsidRPr="0007261C">
              <w:t>(42)</w:t>
            </w:r>
            <w:r w:rsidRPr="0007261C">
              <w:rPr>
                <w:b/>
                <w:i/>
              </w:rPr>
              <w:tab/>
            </w:r>
            <w:r w:rsidRPr="0007261C">
              <w:t>Da se omeji možnost zlorabe sistema za sprejem, bi morale imeti države članice možnost zagotovitve materialnih pogojev za sprejem, le kolikor prosilci nimajo zadostnih sredstev, da preživijo. Ko države članice presojajo sredstva prosilca in zahtevajo, da pokrije materialne pogoje za sprejem ali prispeva k njim, bi morale spoštovati načelo sorazmernosti in upoštevati posamezne okoliščine prosilca ter potrebo po spoštovanju prosilčevega dostojanstva ali osebne integritete, vključno s posebnimi potrebami prosilca glede sprejema. Od prosilcev se ne bi smelo zahtevati, da krijejo stroške potrebnega zdravstvenega varstva ali prispevajo k njemu. Možnost zlorabe sistema za sprejem bi bilo treba omejiti, tako da se navedejo okoliščine, v katerih se lahko nastanitev, hrana, obleka in drugi bistveni neprehrambeni izdelki, ki se zagotovijo v obliki finančne pomoči ali kuponov, nadomestijo s pogoji za sprejem, ki se zagotovijo v naravi, ter okoliščine, v katerih se lahko dodatek za dnevne izdatke omeji ali ukine, hkrati pa se vsem prosilcem zagotovi</w:t>
            </w:r>
            <w:r w:rsidRPr="0007261C">
              <w:rPr>
                <w:b/>
                <w:i/>
              </w:rPr>
              <w:t xml:space="preserve"> dostojen</w:t>
            </w:r>
            <w:r w:rsidRPr="0007261C">
              <w:t xml:space="preserve"> življenjski standard.</w:t>
            </w:r>
          </w:p>
        </w:tc>
        <w:tc>
          <w:tcPr>
            <w:tcW w:w="4876" w:type="dxa"/>
            <w:hideMark/>
          </w:tcPr>
          <w:p w14:paraId="40937AA7" w14:textId="77777777" w:rsidR="001F7D24" w:rsidRPr="0007261C" w:rsidRDefault="001F7D24" w:rsidP="00040247">
            <w:pPr>
              <w:pStyle w:val="Normal6"/>
              <w:rPr>
                <w:b/>
                <w:i/>
                <w:szCs w:val="24"/>
              </w:rPr>
            </w:pPr>
            <w:r w:rsidRPr="0007261C">
              <w:t>(42)</w:t>
            </w:r>
            <w:r w:rsidRPr="0007261C">
              <w:rPr>
                <w:b/>
                <w:i/>
              </w:rPr>
              <w:tab/>
            </w:r>
            <w:r w:rsidRPr="0007261C">
              <w:t>Da se omeji možnost zlorabe sistema za sprejem, bi morale imeti države članice možnost zagotovitve materialnih pogojev za sprejem, le kolikor prosilci nimajo zadostnih sredstev, da preživijo. Ko države članice presojajo sredstva prosilca in zahtevajo, da pokrije materialne pogoje za sprejem ali prispeva k njim, bi morale spoštovati načelo sorazmernosti in upoštevati posamezne okoliščine prosilca ter potrebo po spoštovanju prosilčevega dostojanstva ali osebne integritete, vključno s posebnimi potrebami prosilca glede sprejema. Od prosilcev se ne bi smelo zahtevati, da krijejo stroške potrebnega zdravstvenega varstva ali prispevajo k njemu. Možnost zlorabe sistema za sprejem bi bilo treba omejiti, tako da se navedejo okoliščine, v katerih se lahko nastanitev, hrana, obleka in drugi bistveni neprehrambeni izdelki, ki se zagotovijo v obliki finančne pomoči ali kuponov, nadomestijo s pogoji za sprejem, ki se zagotovijo v naravi, ter okoliščine, v katerih se lahko dodatek za dnevne izdatke omeji ali ukine, hkrati pa se vsem prosilcem zagotovi</w:t>
            </w:r>
            <w:r w:rsidRPr="0007261C">
              <w:rPr>
                <w:b/>
                <w:i/>
              </w:rPr>
              <w:t xml:space="preserve"> primeren</w:t>
            </w:r>
            <w:r w:rsidRPr="0007261C">
              <w:t xml:space="preserve"> življenjski standard.</w:t>
            </w:r>
          </w:p>
        </w:tc>
      </w:tr>
    </w:tbl>
    <w:p w14:paraId="31FC9707"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{IT}</w:t>
      </w:r>
      <w:r w:rsidRPr="0007261C">
        <w:rPr>
          <w:noProof w:val="0"/>
        </w:rPr>
        <w:t>it</w:t>
      </w:r>
      <w:r w:rsidRPr="0007261C">
        <w:rPr>
          <w:rStyle w:val="HideTWBExt"/>
          <w:noProof w:val="0"/>
        </w:rPr>
        <w:t>&lt;/Original&gt;</w:t>
      </w:r>
    </w:p>
    <w:p w14:paraId="423AC521" w14:textId="0E70C979"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63A957CE" w14:textId="77777777" w:rsidR="001F7D24" w:rsidRPr="0007261C" w:rsidRDefault="001F7D24" w:rsidP="001F7D24">
      <w:pPr>
        <w:pStyle w:val="Normal12Italic"/>
        <w:rPr>
          <w:noProof w:val="0"/>
        </w:rPr>
      </w:pPr>
      <w:r w:rsidRPr="0007261C">
        <w:rPr>
          <w:noProof w:val="0"/>
        </w:rPr>
        <w:t>Raba pridevnika „dostojen“ za opis življenjskega standarda, ki mora biti prosilcem zagotovljen s sprejetjem usklajenih pogojev za sprejem, ne da bi opredelili njegove različne pomene, lahko vodi k sporom z zadevnimi posamezniki.</w:t>
      </w:r>
    </w:p>
    <w:p w14:paraId="729A6B59" w14:textId="77777777" w:rsidR="001F7D24" w:rsidRPr="0007261C" w:rsidRDefault="001F7D24" w:rsidP="001F7D24">
      <w:r w:rsidRPr="0007261C">
        <w:rPr>
          <w:rStyle w:val="HideTWBExt"/>
          <w:noProof w:val="0"/>
        </w:rPr>
        <w:t>&lt;/AmendB&gt;</w:t>
      </w:r>
    </w:p>
    <w:p w14:paraId="55EF1A8A" w14:textId="1CF46375"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135</w:t>
      </w:r>
      <w:r w:rsidRPr="0007261C">
        <w:rPr>
          <w:rStyle w:val="HideTWBExt"/>
          <w:b w:val="0"/>
          <w:noProof w:val="0"/>
        </w:rPr>
        <w:t>&lt;/NumAmB&gt;</w:t>
      </w:r>
    </w:p>
    <w:p w14:paraId="50DA13E5" w14:textId="4B04CE9C" w:rsidR="001F7D24" w:rsidRPr="0007261C" w:rsidRDefault="001F7D24" w:rsidP="001F7D24">
      <w:pPr>
        <w:pStyle w:val="NormalBold"/>
      </w:pPr>
      <w:r w:rsidRPr="0007261C">
        <w:rPr>
          <w:rStyle w:val="HideTWBExt"/>
          <w:b w:val="0"/>
          <w:noProof w:val="0"/>
        </w:rPr>
        <w:t>&lt;RepeatBlock-By&gt;&lt;Members&gt;</w:t>
      </w:r>
      <w:r w:rsidRPr="0007261C">
        <w:rPr>
          <w:color w:val="000000"/>
        </w:rPr>
        <w:t>Jussi Halla-aho</w:t>
      </w:r>
      <w:r w:rsidRPr="0007261C">
        <w:rPr>
          <w:rStyle w:val="HideTWBExt"/>
          <w:b w:val="0"/>
          <w:noProof w:val="0"/>
        </w:rPr>
        <w:t>&lt;/Members&gt;</w:t>
      </w:r>
    </w:p>
    <w:p w14:paraId="593A2A62" w14:textId="77777777" w:rsidR="001F7D24" w:rsidRPr="0007261C" w:rsidRDefault="001F7D24" w:rsidP="001F7D24">
      <w:r w:rsidRPr="0007261C">
        <w:rPr>
          <w:rStyle w:val="HideTWBExt"/>
          <w:noProof w:val="0"/>
        </w:rPr>
        <w:t>&lt;/RepeatBlock-By&gt;</w:t>
      </w:r>
    </w:p>
    <w:p w14:paraId="2778C48D" w14:textId="7997C574"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5F190B9E" w14:textId="77777777" w:rsidR="001F7D24" w:rsidRPr="0007261C" w:rsidRDefault="001F7D24" w:rsidP="001F7D24">
      <w:pPr>
        <w:pStyle w:val="NormalBold"/>
      </w:pPr>
      <w:r w:rsidRPr="0007261C">
        <w:rPr>
          <w:rStyle w:val="HideTWBExt"/>
          <w:b w:val="0"/>
          <w:noProof w:val="0"/>
        </w:rPr>
        <w:t>&lt;Article&gt;</w:t>
      </w:r>
      <w:r w:rsidRPr="0007261C">
        <w:t>Uvodna izjava 45</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452FAA27" w14:textId="77777777" w:rsidTr="00040247">
        <w:trPr>
          <w:jc w:val="center"/>
        </w:trPr>
        <w:tc>
          <w:tcPr>
            <w:tcW w:w="9752" w:type="dxa"/>
            <w:gridSpan w:val="2"/>
          </w:tcPr>
          <w:p w14:paraId="5EDFA7A7" w14:textId="77777777" w:rsidR="001F7D24" w:rsidRPr="0007261C" w:rsidRDefault="001F7D24" w:rsidP="00040247">
            <w:pPr>
              <w:keepNext/>
            </w:pPr>
          </w:p>
        </w:tc>
      </w:tr>
      <w:tr w:rsidR="001F7D24" w:rsidRPr="0007261C" w14:paraId="2E2AA812" w14:textId="77777777" w:rsidTr="00040247">
        <w:trPr>
          <w:jc w:val="center"/>
        </w:trPr>
        <w:tc>
          <w:tcPr>
            <w:tcW w:w="4876" w:type="dxa"/>
            <w:hideMark/>
          </w:tcPr>
          <w:p w14:paraId="509F7701" w14:textId="769250FD" w:rsidR="001F7D24" w:rsidRPr="0007261C" w:rsidRDefault="001F7D24" w:rsidP="00040247">
            <w:pPr>
              <w:pStyle w:val="ColumnHeading"/>
              <w:keepNext/>
            </w:pPr>
            <w:r w:rsidRPr="0007261C">
              <w:rPr>
                <w:color w:val="000000"/>
              </w:rPr>
              <w:t>Besedilo, ki ga predlaga Komisija</w:t>
            </w:r>
          </w:p>
        </w:tc>
        <w:tc>
          <w:tcPr>
            <w:tcW w:w="4876" w:type="dxa"/>
            <w:hideMark/>
          </w:tcPr>
          <w:p w14:paraId="10A53D3B" w14:textId="597F1962" w:rsidR="001F7D24" w:rsidRPr="0007261C" w:rsidRDefault="001F7D24" w:rsidP="00040247">
            <w:pPr>
              <w:pStyle w:val="ColumnHeading"/>
              <w:keepNext/>
            </w:pPr>
            <w:r w:rsidRPr="0007261C">
              <w:rPr>
                <w:color w:val="000000"/>
              </w:rPr>
              <w:t>Predlog spremembe</w:t>
            </w:r>
          </w:p>
        </w:tc>
      </w:tr>
      <w:tr w:rsidR="001F7D24" w:rsidRPr="0007261C" w14:paraId="4582471D" w14:textId="77777777" w:rsidTr="00040247">
        <w:trPr>
          <w:jc w:val="center"/>
        </w:trPr>
        <w:tc>
          <w:tcPr>
            <w:tcW w:w="4876" w:type="dxa"/>
            <w:hideMark/>
          </w:tcPr>
          <w:p w14:paraId="357E97C0" w14:textId="77777777" w:rsidR="001F7D24" w:rsidRPr="0007261C" w:rsidRDefault="001F7D24" w:rsidP="00040247">
            <w:pPr>
              <w:pStyle w:val="Normal6"/>
              <w:rPr>
                <w:b/>
                <w:i/>
              </w:rPr>
            </w:pPr>
            <w:r w:rsidRPr="0007261C">
              <w:t>(45)</w:t>
            </w:r>
            <w:r w:rsidRPr="0007261C">
              <w:rPr>
                <w:b/>
                <w:i/>
              </w:rPr>
              <w:tab/>
            </w:r>
            <w:r w:rsidRPr="0007261C">
              <w:t>Glede na izkušnje je kontingentno načrtovanje potrebno, da se zagotovi ustrezen sprejem prosilcev v primerih, ko se države članice soočajo z nesorazmernim številom prosilcev za mednarodno zaščito. Redno bi bilo treba spremljati in ocenjevati, ali so ukrepi iz kontingentnih načrtov držav članic ustrezni.</w:t>
            </w:r>
          </w:p>
        </w:tc>
        <w:tc>
          <w:tcPr>
            <w:tcW w:w="4876" w:type="dxa"/>
            <w:hideMark/>
          </w:tcPr>
          <w:p w14:paraId="54907917" w14:textId="1582B8C2" w:rsidR="001F7D24" w:rsidRPr="0007261C" w:rsidRDefault="001F7D24" w:rsidP="00040247">
            <w:pPr>
              <w:pStyle w:val="Normal6"/>
              <w:rPr>
                <w:b/>
                <w:i/>
                <w:szCs w:val="24"/>
              </w:rPr>
            </w:pPr>
            <w:r w:rsidRPr="0007261C">
              <w:t>(45)</w:t>
            </w:r>
            <w:r w:rsidRPr="0007261C">
              <w:rPr>
                <w:b/>
                <w:i/>
              </w:rPr>
              <w:tab/>
            </w:r>
            <w:r w:rsidRPr="0007261C">
              <w:t>Glede na izkušnje je kontingentno načrtovanje potrebno, da se zagotovi ustrezen sprejem prosilcev v primerih, ko se države članice soočajo z nesorazmernim številom prosilcev za mednarodno zaščito.</w:t>
            </w:r>
            <w:r w:rsidRPr="0007261C">
              <w:rPr>
                <w:b/>
                <w:i/>
              </w:rPr>
              <w:t xml:space="preserve"> Nacionalni kontingentni načrti bi morali v primeru nenadnega pritoka nezakonitih migrantov nacionalnim organom zagotoviti potrebni zakonodajni okvir za zavračanj</w:t>
            </w:r>
            <w:r w:rsidR="002C6407" w:rsidRPr="0007261C">
              <w:rPr>
                <w:b/>
                <w:i/>
              </w:rPr>
              <w:t>e</w:t>
            </w:r>
            <w:r w:rsidRPr="0007261C">
              <w:rPr>
                <w:b/>
                <w:i/>
              </w:rPr>
              <w:t xml:space="preserve"> beguncev na notranjih mejah.</w:t>
            </w:r>
            <w:r w:rsidRPr="0007261C">
              <w:t xml:space="preserve"> Redno bi bilo treba spremljati in ocenjevati, ali so ukrepi iz kontingentnih načrtov držav članic ustrezni.</w:t>
            </w:r>
          </w:p>
        </w:tc>
      </w:tr>
    </w:tbl>
    <w:p w14:paraId="31EF029F"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3944547F" w14:textId="77777777" w:rsidR="001F7D24" w:rsidRPr="0007261C" w:rsidRDefault="001F7D24" w:rsidP="001F7D24">
      <w:r w:rsidRPr="0007261C">
        <w:rPr>
          <w:rStyle w:val="HideTWBExt"/>
          <w:noProof w:val="0"/>
        </w:rPr>
        <w:t>&lt;/AmendB&gt;</w:t>
      </w:r>
    </w:p>
    <w:p w14:paraId="5981F605" w14:textId="2D1336EA"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136</w:t>
      </w:r>
      <w:r w:rsidRPr="0007261C">
        <w:rPr>
          <w:rStyle w:val="HideTWBExt"/>
          <w:b w:val="0"/>
          <w:noProof w:val="0"/>
        </w:rPr>
        <w:t>&lt;/NumAmB&gt;</w:t>
      </w:r>
    </w:p>
    <w:p w14:paraId="69C802BE" w14:textId="601BD3CE" w:rsidR="001F7D24" w:rsidRPr="0007261C" w:rsidRDefault="001F7D24" w:rsidP="001F7D24">
      <w:pPr>
        <w:pStyle w:val="NormalBold"/>
      </w:pPr>
      <w:r w:rsidRPr="0007261C">
        <w:rPr>
          <w:rStyle w:val="HideTWBExt"/>
          <w:b w:val="0"/>
          <w:noProof w:val="0"/>
        </w:rPr>
        <w:t>&lt;RepeatBlock-By&gt;&lt;Members&gt;</w:t>
      </w:r>
      <w:r w:rsidRPr="0007261C">
        <w:rPr>
          <w:color w:val="000000"/>
        </w:rPr>
        <w:t>Jussi Halla-aho</w:t>
      </w:r>
      <w:r w:rsidRPr="0007261C">
        <w:rPr>
          <w:rStyle w:val="HideTWBExt"/>
          <w:b w:val="0"/>
          <w:noProof w:val="0"/>
        </w:rPr>
        <w:t>&lt;/Members&gt;</w:t>
      </w:r>
    </w:p>
    <w:p w14:paraId="391E2690" w14:textId="77777777" w:rsidR="001F7D24" w:rsidRPr="0007261C" w:rsidRDefault="001F7D24" w:rsidP="001F7D24">
      <w:r w:rsidRPr="0007261C">
        <w:rPr>
          <w:rStyle w:val="HideTWBExt"/>
          <w:noProof w:val="0"/>
        </w:rPr>
        <w:t>&lt;/RepeatBlock-By&gt;</w:t>
      </w:r>
    </w:p>
    <w:p w14:paraId="54BA3F99" w14:textId="75337F47"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0826AFE5" w14:textId="77777777" w:rsidR="001F7D24" w:rsidRPr="0007261C" w:rsidRDefault="001F7D24" w:rsidP="001F7D24">
      <w:pPr>
        <w:pStyle w:val="NormalBold"/>
      </w:pPr>
      <w:r w:rsidRPr="0007261C">
        <w:rPr>
          <w:rStyle w:val="HideTWBExt"/>
          <w:b w:val="0"/>
          <w:noProof w:val="0"/>
        </w:rPr>
        <w:t>&lt;Article&gt;</w:t>
      </w:r>
      <w:r w:rsidRPr="0007261C">
        <w:t>Uvodna izjava 46</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7CAA49B0" w14:textId="77777777" w:rsidTr="00040247">
        <w:trPr>
          <w:jc w:val="center"/>
        </w:trPr>
        <w:tc>
          <w:tcPr>
            <w:tcW w:w="9752" w:type="dxa"/>
            <w:gridSpan w:val="2"/>
          </w:tcPr>
          <w:p w14:paraId="4F369977" w14:textId="77777777" w:rsidR="001F7D24" w:rsidRPr="0007261C" w:rsidRDefault="001F7D24" w:rsidP="00040247">
            <w:pPr>
              <w:keepNext/>
            </w:pPr>
          </w:p>
        </w:tc>
      </w:tr>
      <w:tr w:rsidR="001F7D24" w:rsidRPr="0007261C" w14:paraId="34E2FF08" w14:textId="77777777" w:rsidTr="00040247">
        <w:trPr>
          <w:jc w:val="center"/>
        </w:trPr>
        <w:tc>
          <w:tcPr>
            <w:tcW w:w="4876" w:type="dxa"/>
            <w:hideMark/>
          </w:tcPr>
          <w:p w14:paraId="2BD9CE83" w14:textId="3E4EDA5A" w:rsidR="001F7D24" w:rsidRPr="0007261C" w:rsidRDefault="001F7D24" w:rsidP="00040247">
            <w:pPr>
              <w:pStyle w:val="ColumnHeading"/>
              <w:keepNext/>
            </w:pPr>
            <w:r w:rsidRPr="0007261C">
              <w:rPr>
                <w:color w:val="000000"/>
              </w:rPr>
              <w:t>Besedilo, ki ga predlaga Komisija</w:t>
            </w:r>
          </w:p>
        </w:tc>
        <w:tc>
          <w:tcPr>
            <w:tcW w:w="4876" w:type="dxa"/>
            <w:hideMark/>
          </w:tcPr>
          <w:p w14:paraId="5DD44EE1" w14:textId="24BF280A" w:rsidR="001F7D24" w:rsidRPr="0007261C" w:rsidRDefault="001F7D24" w:rsidP="00040247">
            <w:pPr>
              <w:pStyle w:val="ColumnHeading"/>
              <w:keepNext/>
            </w:pPr>
            <w:r w:rsidRPr="0007261C">
              <w:rPr>
                <w:color w:val="000000"/>
              </w:rPr>
              <w:t>Predlog spremembe</w:t>
            </w:r>
          </w:p>
        </w:tc>
      </w:tr>
      <w:tr w:rsidR="001F7D24" w:rsidRPr="0007261C" w14:paraId="7AD170F4" w14:textId="77777777" w:rsidTr="00040247">
        <w:trPr>
          <w:jc w:val="center"/>
        </w:trPr>
        <w:tc>
          <w:tcPr>
            <w:tcW w:w="4876" w:type="dxa"/>
            <w:hideMark/>
          </w:tcPr>
          <w:p w14:paraId="035EA1F6" w14:textId="77777777" w:rsidR="001F7D24" w:rsidRPr="0007261C" w:rsidRDefault="001F7D24" w:rsidP="00040247">
            <w:pPr>
              <w:pStyle w:val="Normal6"/>
              <w:rPr>
                <w:b/>
                <w:i/>
              </w:rPr>
            </w:pPr>
            <w:r w:rsidRPr="0007261C">
              <w:t>(46)</w:t>
            </w:r>
            <w:r w:rsidRPr="0007261C">
              <w:rPr>
                <w:b/>
                <w:i/>
              </w:rPr>
              <w:tab/>
            </w:r>
            <w:r w:rsidRPr="0007261C">
              <w:t>Države članice bi</w:t>
            </w:r>
            <w:r w:rsidRPr="0007261C">
              <w:rPr>
                <w:b/>
                <w:i/>
              </w:rPr>
              <w:t xml:space="preserve"> morale</w:t>
            </w:r>
            <w:r w:rsidRPr="0007261C">
              <w:t xml:space="preserve"> imeti</w:t>
            </w:r>
            <w:r w:rsidRPr="0007261C">
              <w:rPr>
                <w:b/>
                <w:i/>
              </w:rPr>
              <w:t xml:space="preserve"> možnost</w:t>
            </w:r>
            <w:r w:rsidRPr="0007261C">
              <w:t>, da uvedejo ali ohranjajo bolj ugodne določbe za državljane tretjih držav in osebe brez državljanstva, ki državo članico zaprosijo za mednarodno zaščito.</w:t>
            </w:r>
          </w:p>
        </w:tc>
        <w:tc>
          <w:tcPr>
            <w:tcW w:w="4876" w:type="dxa"/>
            <w:hideMark/>
          </w:tcPr>
          <w:p w14:paraId="60781BDA" w14:textId="77777777" w:rsidR="001F7D24" w:rsidRPr="0007261C" w:rsidRDefault="001F7D24" w:rsidP="00040247">
            <w:pPr>
              <w:pStyle w:val="Normal6"/>
              <w:rPr>
                <w:b/>
                <w:i/>
                <w:szCs w:val="24"/>
              </w:rPr>
            </w:pPr>
            <w:r w:rsidRPr="0007261C">
              <w:t>(46)</w:t>
            </w:r>
            <w:r w:rsidRPr="0007261C">
              <w:rPr>
                <w:b/>
                <w:i/>
              </w:rPr>
              <w:tab/>
            </w:r>
            <w:r w:rsidRPr="0007261C">
              <w:t>Države članice</w:t>
            </w:r>
            <w:r w:rsidRPr="0007261C">
              <w:rPr>
                <w:b/>
                <w:i/>
              </w:rPr>
              <w:t xml:space="preserve"> ne</w:t>
            </w:r>
            <w:r w:rsidRPr="0007261C">
              <w:t xml:space="preserve"> bi</w:t>
            </w:r>
            <w:r w:rsidRPr="0007261C">
              <w:rPr>
                <w:b/>
                <w:i/>
              </w:rPr>
              <w:t xml:space="preserve"> smele</w:t>
            </w:r>
            <w:r w:rsidRPr="0007261C">
              <w:t xml:space="preserve"> imeti</w:t>
            </w:r>
            <w:r w:rsidRPr="0007261C">
              <w:rPr>
                <w:b/>
                <w:i/>
              </w:rPr>
              <w:t xml:space="preserve"> možnosti</w:t>
            </w:r>
            <w:r w:rsidRPr="0007261C">
              <w:t>, da uvedejo ali ohranjajo bolj ugodne določbe za državljane tretjih držav in osebe brez državljanstva, ki državo članico zaprosijo za mednarodno zaščito</w:t>
            </w:r>
            <w:r w:rsidRPr="0007261C">
              <w:rPr>
                <w:b/>
                <w:i/>
              </w:rPr>
              <w:t>, razen če je to izrecno omenjeno v tej direktivi</w:t>
            </w:r>
            <w:r w:rsidRPr="0007261C">
              <w:t>.</w:t>
            </w:r>
          </w:p>
        </w:tc>
      </w:tr>
    </w:tbl>
    <w:p w14:paraId="4FE73D05"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751CD6BC" w14:textId="3E108EB2"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6E66D60B" w14:textId="77777777" w:rsidR="001F7D24" w:rsidRPr="0007261C" w:rsidRDefault="001F7D24" w:rsidP="001F7D24">
      <w:pPr>
        <w:pStyle w:val="Normal12Italic"/>
        <w:rPr>
          <w:noProof w:val="0"/>
        </w:rPr>
      </w:pPr>
      <w:r w:rsidRPr="0007261C">
        <w:rPr>
          <w:noProof w:val="0"/>
        </w:rPr>
        <w:t>Različni standardi in določbe med državami članicami prispevajo k izbiranju najugodnejše azilne ureditve in sekundarnim gibanjem znotraj Unije. Odpravljanje teh dejavnikov privlačevanja bi morala biti ključna prednostna naloga skupnega evropskega azilnega sistema.</w:t>
      </w:r>
    </w:p>
    <w:p w14:paraId="7A2E45A0" w14:textId="77777777" w:rsidR="001F7D24" w:rsidRPr="0007261C" w:rsidRDefault="001F7D24" w:rsidP="001F7D24">
      <w:r w:rsidRPr="0007261C">
        <w:rPr>
          <w:rStyle w:val="HideTWBExt"/>
          <w:noProof w:val="0"/>
        </w:rPr>
        <w:t>&lt;/AmendB&gt;</w:t>
      </w:r>
    </w:p>
    <w:p w14:paraId="4B630E33" w14:textId="599C39D8"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137</w:t>
      </w:r>
      <w:r w:rsidRPr="0007261C">
        <w:rPr>
          <w:rStyle w:val="HideTWBExt"/>
          <w:b w:val="0"/>
          <w:noProof w:val="0"/>
        </w:rPr>
        <w:t>&lt;/NumAmB&gt;</w:t>
      </w:r>
    </w:p>
    <w:p w14:paraId="3224A228" w14:textId="0A77A084" w:rsidR="001F7D24" w:rsidRPr="0007261C" w:rsidRDefault="001F7D24" w:rsidP="001F7D24">
      <w:pPr>
        <w:pStyle w:val="NormalBold"/>
      </w:pPr>
      <w:r w:rsidRPr="0007261C">
        <w:rPr>
          <w:rStyle w:val="HideTWBExt"/>
          <w:b w:val="0"/>
          <w:noProof w:val="0"/>
        </w:rPr>
        <w:t>&lt;RepeatBlock-By&gt;&lt;Members&gt;</w:t>
      </w:r>
      <w:r w:rsidRPr="0007261C">
        <w:rPr>
          <w:color w:val="000000"/>
        </w:rPr>
        <w:t>Jussi Halla-aho</w:t>
      </w:r>
      <w:r w:rsidRPr="0007261C">
        <w:rPr>
          <w:rStyle w:val="HideTWBExt"/>
          <w:b w:val="0"/>
          <w:noProof w:val="0"/>
        </w:rPr>
        <w:t>&lt;/Members&gt;</w:t>
      </w:r>
    </w:p>
    <w:p w14:paraId="426D9406" w14:textId="77777777" w:rsidR="001F7D24" w:rsidRPr="0007261C" w:rsidRDefault="001F7D24" w:rsidP="001F7D24">
      <w:r w:rsidRPr="0007261C">
        <w:rPr>
          <w:rStyle w:val="HideTWBExt"/>
          <w:noProof w:val="0"/>
        </w:rPr>
        <w:t>&lt;/RepeatBlock-By&gt;</w:t>
      </w:r>
    </w:p>
    <w:p w14:paraId="00D48C91" w14:textId="688B4D44"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752136BE" w14:textId="77777777" w:rsidR="001F7D24" w:rsidRPr="0007261C" w:rsidRDefault="001F7D24" w:rsidP="001F7D24">
      <w:pPr>
        <w:pStyle w:val="NormalBold"/>
      </w:pPr>
      <w:r w:rsidRPr="0007261C">
        <w:rPr>
          <w:rStyle w:val="HideTWBExt"/>
          <w:b w:val="0"/>
          <w:noProof w:val="0"/>
        </w:rPr>
        <w:t>&lt;Article&gt;</w:t>
      </w:r>
      <w:r w:rsidRPr="0007261C">
        <w:t>Uvodna izjava 47</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65927A6D" w14:textId="77777777" w:rsidTr="00040247">
        <w:trPr>
          <w:jc w:val="center"/>
        </w:trPr>
        <w:tc>
          <w:tcPr>
            <w:tcW w:w="9752" w:type="dxa"/>
            <w:gridSpan w:val="2"/>
          </w:tcPr>
          <w:p w14:paraId="163E0D57" w14:textId="77777777" w:rsidR="001F7D24" w:rsidRPr="0007261C" w:rsidRDefault="001F7D24" w:rsidP="00040247">
            <w:pPr>
              <w:keepNext/>
            </w:pPr>
          </w:p>
        </w:tc>
      </w:tr>
      <w:tr w:rsidR="001F7D24" w:rsidRPr="0007261C" w14:paraId="4CE31DC5" w14:textId="77777777" w:rsidTr="00040247">
        <w:trPr>
          <w:jc w:val="center"/>
        </w:trPr>
        <w:tc>
          <w:tcPr>
            <w:tcW w:w="4876" w:type="dxa"/>
            <w:hideMark/>
          </w:tcPr>
          <w:p w14:paraId="3F6F8DCD" w14:textId="57169FBF" w:rsidR="001F7D24" w:rsidRPr="0007261C" w:rsidRDefault="001F7D24" w:rsidP="00040247">
            <w:pPr>
              <w:pStyle w:val="ColumnHeading"/>
              <w:keepNext/>
            </w:pPr>
            <w:r w:rsidRPr="0007261C">
              <w:rPr>
                <w:color w:val="000000"/>
              </w:rPr>
              <w:t>Besedilo, ki ga predlaga Komisija</w:t>
            </w:r>
          </w:p>
        </w:tc>
        <w:tc>
          <w:tcPr>
            <w:tcW w:w="4876" w:type="dxa"/>
            <w:hideMark/>
          </w:tcPr>
          <w:p w14:paraId="359FC206" w14:textId="5A3BE0F6" w:rsidR="001F7D24" w:rsidRPr="0007261C" w:rsidRDefault="001F7D24" w:rsidP="00040247">
            <w:pPr>
              <w:pStyle w:val="ColumnHeading"/>
              <w:keepNext/>
            </w:pPr>
            <w:r w:rsidRPr="0007261C">
              <w:rPr>
                <w:color w:val="000000"/>
              </w:rPr>
              <w:t>Predlog spremembe</w:t>
            </w:r>
          </w:p>
        </w:tc>
      </w:tr>
      <w:tr w:rsidR="001F7D24" w:rsidRPr="0007261C" w14:paraId="0EAE2942" w14:textId="77777777" w:rsidTr="00040247">
        <w:trPr>
          <w:jc w:val="center"/>
        </w:trPr>
        <w:tc>
          <w:tcPr>
            <w:tcW w:w="4876" w:type="dxa"/>
            <w:hideMark/>
          </w:tcPr>
          <w:p w14:paraId="3FF9F43F" w14:textId="77777777" w:rsidR="001F7D24" w:rsidRPr="0007261C" w:rsidRDefault="001F7D24" w:rsidP="00040247">
            <w:pPr>
              <w:pStyle w:val="Normal6"/>
              <w:rPr>
                <w:b/>
                <w:i/>
              </w:rPr>
            </w:pPr>
            <w:r w:rsidRPr="0007261C">
              <w:t>(47)</w:t>
            </w:r>
            <w:r w:rsidRPr="0007261C">
              <w:rPr>
                <w:b/>
                <w:i/>
              </w:rPr>
              <w:tab/>
            </w:r>
            <w:r w:rsidRPr="0007261C">
              <w:t>Države članice se tudi pozivajo, da določbe te direktive uporabljajo v povezavi s postopki za odločanje o vlogah za druge oblike zaščite, ki niso določene v Uredbi</w:t>
            </w:r>
            <w:r w:rsidRPr="0007261C">
              <w:rPr>
                <w:b/>
                <w:i/>
              </w:rPr>
              <w:t xml:space="preserve"> </w:t>
            </w:r>
            <w:r w:rsidRPr="0007261C">
              <w:t>(EU) št. XXX/XXX [uredba o pogojih za azil].</w:t>
            </w:r>
          </w:p>
        </w:tc>
        <w:tc>
          <w:tcPr>
            <w:tcW w:w="4876" w:type="dxa"/>
            <w:hideMark/>
          </w:tcPr>
          <w:p w14:paraId="731BDB04" w14:textId="77777777" w:rsidR="001F7D24" w:rsidRPr="0007261C" w:rsidRDefault="001F7D24" w:rsidP="00040247">
            <w:pPr>
              <w:pStyle w:val="Normal6"/>
              <w:rPr>
                <w:b/>
                <w:i/>
                <w:szCs w:val="24"/>
              </w:rPr>
            </w:pPr>
            <w:r w:rsidRPr="0007261C">
              <w:t>(47)</w:t>
            </w:r>
            <w:r w:rsidRPr="0007261C">
              <w:rPr>
                <w:b/>
                <w:i/>
              </w:rPr>
              <w:tab/>
            </w:r>
            <w:r w:rsidRPr="0007261C">
              <w:t>Države članice se tudi pozivajo, da določbe te direktive uporabljajo</w:t>
            </w:r>
            <w:r w:rsidRPr="0007261C">
              <w:rPr>
                <w:b/>
                <w:i/>
              </w:rPr>
              <w:t xml:space="preserve"> kot najvišjo raven pogojev za sprejem</w:t>
            </w:r>
            <w:r w:rsidRPr="0007261C">
              <w:t xml:space="preserve"> v povezavi s postopki za odločanje o vlogah za druge oblike zaščite, ki niso določene v Uredbi</w:t>
            </w:r>
            <w:r w:rsidRPr="0007261C">
              <w:rPr>
                <w:b/>
                <w:i/>
              </w:rPr>
              <w:t xml:space="preserve"> </w:t>
            </w:r>
            <w:r w:rsidRPr="0007261C">
              <w:t>(EU) št. XXX/XXX [uredba o pogojih za azil].</w:t>
            </w:r>
          </w:p>
        </w:tc>
      </w:tr>
    </w:tbl>
    <w:p w14:paraId="4A7185BE"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0024AFC8" w14:textId="4336C37D"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1A783266" w14:textId="77777777" w:rsidR="001F7D24" w:rsidRPr="0007261C" w:rsidRDefault="001F7D24" w:rsidP="001F7D24">
      <w:pPr>
        <w:pStyle w:val="Normal12Italic"/>
        <w:rPr>
          <w:noProof w:val="0"/>
        </w:rPr>
      </w:pPr>
      <w:r w:rsidRPr="0007261C">
        <w:rPr>
          <w:noProof w:val="0"/>
        </w:rPr>
        <w:t>Uporaba zgolj minimalnih standardov pri pogojih za sprejem zmanjšuje pritisk migrantov na EU in sekundarno gibanje znotraj Unije.</w:t>
      </w:r>
    </w:p>
    <w:p w14:paraId="10322303" w14:textId="77777777" w:rsidR="001F7D24" w:rsidRPr="0007261C" w:rsidRDefault="001F7D24" w:rsidP="001F7D24">
      <w:r w:rsidRPr="0007261C">
        <w:rPr>
          <w:rStyle w:val="HideTWBExt"/>
          <w:noProof w:val="0"/>
        </w:rPr>
        <w:t>&lt;/AmendB&gt;</w:t>
      </w:r>
    </w:p>
    <w:p w14:paraId="5FCD0DF2" w14:textId="08FDAC22"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138</w:t>
      </w:r>
      <w:r w:rsidRPr="0007261C">
        <w:rPr>
          <w:rStyle w:val="HideTWBExt"/>
          <w:b w:val="0"/>
          <w:noProof w:val="0"/>
        </w:rPr>
        <w:t>&lt;/NumAmB&gt;</w:t>
      </w:r>
    </w:p>
    <w:p w14:paraId="589CD674" w14:textId="25F16258" w:rsidR="001F7D24" w:rsidRPr="0007261C" w:rsidRDefault="001F7D24" w:rsidP="001F7D24">
      <w:pPr>
        <w:pStyle w:val="NormalBold"/>
      </w:pPr>
      <w:r w:rsidRPr="0007261C">
        <w:rPr>
          <w:rStyle w:val="HideTWBExt"/>
          <w:b w:val="0"/>
          <w:noProof w:val="0"/>
        </w:rPr>
        <w:t>&lt;RepeatBlock-By&gt;&lt;Members&gt;</w:t>
      </w:r>
      <w:r w:rsidRPr="0007261C">
        <w:rPr>
          <w:color w:val="000000"/>
        </w:rPr>
        <w:t>Jussi Halla-aho</w:t>
      </w:r>
      <w:r w:rsidRPr="0007261C">
        <w:rPr>
          <w:rStyle w:val="HideTWBExt"/>
          <w:b w:val="0"/>
          <w:noProof w:val="0"/>
        </w:rPr>
        <w:t>&lt;/Members&gt;</w:t>
      </w:r>
    </w:p>
    <w:p w14:paraId="13DBFC4E" w14:textId="77777777" w:rsidR="001F7D24" w:rsidRPr="0007261C" w:rsidRDefault="001F7D24" w:rsidP="001F7D24">
      <w:r w:rsidRPr="0007261C">
        <w:rPr>
          <w:rStyle w:val="HideTWBExt"/>
          <w:noProof w:val="0"/>
        </w:rPr>
        <w:t>&lt;/RepeatBlock-By&gt;</w:t>
      </w:r>
    </w:p>
    <w:p w14:paraId="796AFFD8" w14:textId="3DC29AA6"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18E5F490" w14:textId="77777777" w:rsidR="001F7D24" w:rsidRPr="0007261C" w:rsidRDefault="001F7D24" w:rsidP="001F7D24">
      <w:pPr>
        <w:pStyle w:val="NormalBold"/>
      </w:pPr>
      <w:r w:rsidRPr="0007261C">
        <w:rPr>
          <w:rStyle w:val="HideTWBExt"/>
          <w:b w:val="0"/>
          <w:noProof w:val="0"/>
        </w:rPr>
        <w:t>&lt;Article&gt;</w:t>
      </w:r>
      <w:r w:rsidRPr="0007261C">
        <w:t>Uvodna izjava 49</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6AD9760D" w14:textId="77777777" w:rsidTr="00040247">
        <w:trPr>
          <w:jc w:val="center"/>
        </w:trPr>
        <w:tc>
          <w:tcPr>
            <w:tcW w:w="9752" w:type="dxa"/>
            <w:gridSpan w:val="2"/>
          </w:tcPr>
          <w:p w14:paraId="48E3EBCA" w14:textId="77777777" w:rsidR="001F7D24" w:rsidRPr="0007261C" w:rsidRDefault="001F7D24" w:rsidP="00040247">
            <w:pPr>
              <w:keepNext/>
            </w:pPr>
          </w:p>
        </w:tc>
      </w:tr>
      <w:tr w:rsidR="001F7D24" w:rsidRPr="0007261C" w14:paraId="2488F47C" w14:textId="77777777" w:rsidTr="00040247">
        <w:trPr>
          <w:jc w:val="center"/>
        </w:trPr>
        <w:tc>
          <w:tcPr>
            <w:tcW w:w="4876" w:type="dxa"/>
            <w:hideMark/>
          </w:tcPr>
          <w:p w14:paraId="3392D07A" w14:textId="200D9333" w:rsidR="001F7D24" w:rsidRPr="0007261C" w:rsidRDefault="001F7D24" w:rsidP="00040247">
            <w:pPr>
              <w:pStyle w:val="ColumnHeading"/>
              <w:keepNext/>
            </w:pPr>
            <w:r w:rsidRPr="0007261C">
              <w:rPr>
                <w:color w:val="000000"/>
              </w:rPr>
              <w:t>Besedilo, ki ga predlaga Komisija</w:t>
            </w:r>
          </w:p>
        </w:tc>
        <w:tc>
          <w:tcPr>
            <w:tcW w:w="4876" w:type="dxa"/>
            <w:hideMark/>
          </w:tcPr>
          <w:p w14:paraId="2254A69F" w14:textId="57706FD7" w:rsidR="001F7D24" w:rsidRPr="0007261C" w:rsidRDefault="001F7D24" w:rsidP="00040247">
            <w:pPr>
              <w:pStyle w:val="ColumnHeading"/>
              <w:keepNext/>
            </w:pPr>
            <w:r w:rsidRPr="0007261C">
              <w:rPr>
                <w:color w:val="000000"/>
              </w:rPr>
              <w:t>Predlog spremembe</w:t>
            </w:r>
          </w:p>
        </w:tc>
      </w:tr>
      <w:tr w:rsidR="001F7D24" w:rsidRPr="0007261C" w14:paraId="7006B258" w14:textId="77777777" w:rsidTr="00040247">
        <w:trPr>
          <w:jc w:val="center"/>
        </w:trPr>
        <w:tc>
          <w:tcPr>
            <w:tcW w:w="4876" w:type="dxa"/>
            <w:hideMark/>
          </w:tcPr>
          <w:p w14:paraId="351800E7" w14:textId="77777777" w:rsidR="001F7D24" w:rsidRPr="0007261C" w:rsidRDefault="001F7D24" w:rsidP="00040247">
            <w:pPr>
              <w:pStyle w:val="Normal6"/>
              <w:rPr>
                <w:b/>
                <w:i/>
              </w:rPr>
            </w:pPr>
            <w:r w:rsidRPr="0007261C">
              <w:t>(49)</w:t>
            </w:r>
            <w:r w:rsidRPr="0007261C">
              <w:rPr>
                <w:b/>
                <w:i/>
              </w:rPr>
              <w:tab/>
            </w:r>
            <w:r w:rsidRPr="0007261C">
              <w:t>Ker cilja te direktive, in sicer zagotoviti standarde glede pogojev za sprejem prosilcev v državah članicah, države članice ne morejo zadovoljivo doseči in se ta cilj zaradi obsega in vplivov te direktive lažje doseže na ravni Unije, lahko Unija sprejme ukrepe v skladu z načelom subsidiarnosti, kot je določeno v členu 5 Pogodbe o Evropski uniji</w:t>
            </w:r>
            <w:r w:rsidRPr="0007261C">
              <w:rPr>
                <w:b/>
                <w:i/>
              </w:rPr>
              <w:t xml:space="preserve"> </w:t>
            </w:r>
            <w:r w:rsidRPr="0007261C">
              <w:t>(PEU). V skladu z načelom sorazmernosti iz navedenega člena ta direktiva ne presega tistega, kar je potrebno za dosego navedenega cilja.</w:t>
            </w:r>
          </w:p>
        </w:tc>
        <w:tc>
          <w:tcPr>
            <w:tcW w:w="4876" w:type="dxa"/>
            <w:hideMark/>
          </w:tcPr>
          <w:p w14:paraId="74E77F2C" w14:textId="77777777" w:rsidR="001F7D24" w:rsidRPr="0007261C" w:rsidRDefault="001F7D24" w:rsidP="00040247">
            <w:pPr>
              <w:pStyle w:val="Normal6"/>
              <w:rPr>
                <w:b/>
                <w:i/>
                <w:szCs w:val="24"/>
              </w:rPr>
            </w:pPr>
            <w:r w:rsidRPr="0007261C">
              <w:t>(49)</w:t>
            </w:r>
            <w:r w:rsidRPr="0007261C">
              <w:rPr>
                <w:b/>
                <w:i/>
              </w:rPr>
              <w:tab/>
            </w:r>
            <w:r w:rsidRPr="0007261C">
              <w:t>Ker cilja te direktive, in sicer zagotoviti</w:t>
            </w:r>
            <w:r w:rsidRPr="0007261C">
              <w:rPr>
                <w:b/>
                <w:i/>
              </w:rPr>
              <w:t xml:space="preserve"> skupne</w:t>
            </w:r>
            <w:r w:rsidRPr="0007261C">
              <w:t xml:space="preserve"> standarde glede pogojev za sprejem prosilcev v državah članicah, države članice ne morejo zadovoljivo doseči in se ta cilj zaradi obsega in vplivov te direktive lažje doseže na ravni Unije, lahko Unija sprejme ukrepe v skladu z načelom subsidiarnosti, kot je določeno v členu 5 Pogodbe o Evropski uniji</w:t>
            </w:r>
            <w:r w:rsidRPr="0007261C">
              <w:rPr>
                <w:b/>
                <w:i/>
              </w:rPr>
              <w:t xml:space="preserve"> </w:t>
            </w:r>
            <w:r w:rsidRPr="0007261C">
              <w:t>(PEU). V skladu z načelom sorazmernosti iz navedenega člena ta direktiva ne presega tistega, kar je potrebno za dosego navedenega cilja.</w:t>
            </w:r>
          </w:p>
        </w:tc>
      </w:tr>
    </w:tbl>
    <w:p w14:paraId="4BF4C172"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07AE066A" w14:textId="1F44CB9C"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3A38B560" w14:textId="77777777" w:rsidR="001F7D24" w:rsidRPr="0007261C" w:rsidRDefault="001F7D24" w:rsidP="001F7D24">
      <w:pPr>
        <w:pStyle w:val="Normal12Italic"/>
        <w:rPr>
          <w:noProof w:val="0"/>
        </w:rPr>
      </w:pPr>
      <w:r w:rsidRPr="0007261C">
        <w:rPr>
          <w:noProof w:val="0"/>
        </w:rPr>
        <w:t>Skupni minimalni standardi pri pogojih za sprejem so ključni za preprečevanje sekundarnega gibanja nezakonitih migrantov.</w:t>
      </w:r>
    </w:p>
    <w:p w14:paraId="2C92E570" w14:textId="77777777" w:rsidR="001F7D24" w:rsidRPr="0007261C" w:rsidRDefault="001F7D24" w:rsidP="001F7D24">
      <w:r w:rsidRPr="0007261C">
        <w:rPr>
          <w:rStyle w:val="HideTWBExt"/>
          <w:noProof w:val="0"/>
        </w:rPr>
        <w:t>&lt;/AmendB&gt;</w:t>
      </w:r>
    </w:p>
    <w:p w14:paraId="7919B7A0" w14:textId="1CE0E2E8"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139</w:t>
      </w:r>
      <w:r w:rsidRPr="0007261C">
        <w:rPr>
          <w:rStyle w:val="HideTWBExt"/>
          <w:b w:val="0"/>
          <w:noProof w:val="0"/>
        </w:rPr>
        <w:t>&lt;/NumAmB&gt;</w:t>
      </w:r>
    </w:p>
    <w:p w14:paraId="6AA66F2E" w14:textId="3A7517EC" w:rsidR="001F7D24" w:rsidRPr="0007261C" w:rsidRDefault="001F7D24" w:rsidP="001F7D24">
      <w:pPr>
        <w:pStyle w:val="NormalBold"/>
      </w:pPr>
      <w:r w:rsidRPr="0007261C">
        <w:rPr>
          <w:rStyle w:val="HideTWBExt"/>
          <w:b w:val="0"/>
          <w:noProof w:val="0"/>
        </w:rPr>
        <w:t>&lt;RepeatBlock-By&gt;&lt;Members&gt;</w:t>
      </w:r>
      <w:r w:rsidRPr="0007261C">
        <w:rPr>
          <w:color w:val="000000"/>
        </w:rPr>
        <w:t>Kati Piri, Sylvie Guillaume, Christine Revault D'Allonnes Bonnefoy, Juan Fernando López Aguilar, Tanja Fajon, Péter Niedermüller, Maria Grapini</w:t>
      </w:r>
      <w:r w:rsidRPr="0007261C">
        <w:rPr>
          <w:rStyle w:val="HideTWBExt"/>
          <w:b w:val="0"/>
          <w:noProof w:val="0"/>
        </w:rPr>
        <w:t>&lt;/Members&gt;</w:t>
      </w:r>
    </w:p>
    <w:p w14:paraId="0E0433DF" w14:textId="77777777" w:rsidR="001F7D24" w:rsidRPr="0007261C" w:rsidRDefault="001F7D24" w:rsidP="001F7D24">
      <w:r w:rsidRPr="0007261C">
        <w:rPr>
          <w:rStyle w:val="HideTWBExt"/>
          <w:noProof w:val="0"/>
        </w:rPr>
        <w:t>&lt;/RepeatBlock-By&gt;</w:t>
      </w:r>
    </w:p>
    <w:p w14:paraId="5246A4AA" w14:textId="59FBDFF2"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7B27DF80" w14:textId="77777777" w:rsidR="001F7D24" w:rsidRPr="0007261C" w:rsidRDefault="001F7D24" w:rsidP="001F7D24">
      <w:pPr>
        <w:pStyle w:val="NormalBold"/>
      </w:pPr>
      <w:r w:rsidRPr="0007261C">
        <w:rPr>
          <w:rStyle w:val="HideTWBExt"/>
          <w:b w:val="0"/>
          <w:noProof w:val="0"/>
        </w:rPr>
        <w:t>&lt;Article&gt;</w:t>
      </w:r>
      <w:r w:rsidRPr="0007261C">
        <w:t>Člen 2 – odstavek 1 – točka 3</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4097ACF6" w14:textId="77777777" w:rsidTr="00040247">
        <w:trPr>
          <w:jc w:val="center"/>
        </w:trPr>
        <w:tc>
          <w:tcPr>
            <w:tcW w:w="9752" w:type="dxa"/>
            <w:gridSpan w:val="2"/>
          </w:tcPr>
          <w:p w14:paraId="43B63839" w14:textId="77777777" w:rsidR="001F7D24" w:rsidRPr="0007261C" w:rsidRDefault="001F7D24" w:rsidP="00040247">
            <w:pPr>
              <w:keepNext/>
            </w:pPr>
          </w:p>
        </w:tc>
      </w:tr>
      <w:tr w:rsidR="001F7D24" w:rsidRPr="0007261C" w14:paraId="6DD42028" w14:textId="77777777" w:rsidTr="00040247">
        <w:trPr>
          <w:jc w:val="center"/>
        </w:trPr>
        <w:tc>
          <w:tcPr>
            <w:tcW w:w="4876" w:type="dxa"/>
            <w:hideMark/>
          </w:tcPr>
          <w:p w14:paraId="15D3336F" w14:textId="201F705E" w:rsidR="001F7D24" w:rsidRPr="0007261C" w:rsidRDefault="001F7D24" w:rsidP="00040247">
            <w:pPr>
              <w:pStyle w:val="ColumnHeading"/>
              <w:keepNext/>
            </w:pPr>
            <w:r w:rsidRPr="0007261C">
              <w:rPr>
                <w:color w:val="000000"/>
              </w:rPr>
              <w:t>Besedilo, ki ga predlaga Komisija</w:t>
            </w:r>
          </w:p>
        </w:tc>
        <w:tc>
          <w:tcPr>
            <w:tcW w:w="4876" w:type="dxa"/>
            <w:hideMark/>
          </w:tcPr>
          <w:p w14:paraId="6268E989" w14:textId="6F7319FF" w:rsidR="001F7D24" w:rsidRPr="0007261C" w:rsidRDefault="001F7D24" w:rsidP="00040247">
            <w:pPr>
              <w:pStyle w:val="ColumnHeading"/>
              <w:keepNext/>
            </w:pPr>
            <w:r w:rsidRPr="0007261C">
              <w:rPr>
                <w:color w:val="000000"/>
              </w:rPr>
              <w:t>Predlog spremembe</w:t>
            </w:r>
          </w:p>
        </w:tc>
      </w:tr>
      <w:tr w:rsidR="001F7D24" w:rsidRPr="0007261C" w14:paraId="47B8F1BC" w14:textId="77777777" w:rsidTr="00040247">
        <w:trPr>
          <w:jc w:val="center"/>
        </w:trPr>
        <w:tc>
          <w:tcPr>
            <w:tcW w:w="4876" w:type="dxa"/>
            <w:hideMark/>
          </w:tcPr>
          <w:p w14:paraId="7DE2943D" w14:textId="77777777" w:rsidR="001F7D24" w:rsidRPr="0007261C" w:rsidRDefault="001F7D24" w:rsidP="00040247">
            <w:pPr>
              <w:pStyle w:val="Normal6"/>
              <w:rPr>
                <w:b/>
                <w:i/>
              </w:rPr>
            </w:pPr>
            <w:r w:rsidRPr="0007261C">
              <w:t>(3)</w:t>
            </w:r>
            <w:r w:rsidRPr="0007261C">
              <w:rPr>
                <w:b/>
                <w:i/>
              </w:rPr>
              <w:tab/>
            </w:r>
            <w:r w:rsidRPr="0007261C">
              <w:t>„družinski člani“: pomenijo družinske člane,</w:t>
            </w:r>
            <w:r w:rsidRPr="0007261C">
              <w:rPr>
                <w:b/>
                <w:i/>
              </w:rPr>
              <w:t xml:space="preserve"> kot so opredeljeni v členu [2(9)] Uredbe (EU) št. XXX/XXX</w:t>
            </w:r>
            <w:r w:rsidRPr="0007261C">
              <w:rPr>
                <w:b/>
                <w:i/>
                <w:vertAlign w:val="superscript"/>
              </w:rPr>
              <w:t>29</w:t>
            </w:r>
            <w:r w:rsidRPr="0007261C">
              <w:rPr>
                <w:b/>
                <w:i/>
              </w:rPr>
              <w:t xml:space="preserve"> [uredba o pogojih za azil];</w:t>
            </w:r>
          </w:p>
        </w:tc>
        <w:tc>
          <w:tcPr>
            <w:tcW w:w="4876" w:type="dxa"/>
            <w:hideMark/>
          </w:tcPr>
          <w:p w14:paraId="785DF625" w14:textId="77777777" w:rsidR="001F7D24" w:rsidRPr="0007261C" w:rsidRDefault="001F7D24" w:rsidP="00040247">
            <w:pPr>
              <w:pStyle w:val="Normal6"/>
              <w:rPr>
                <w:b/>
                <w:i/>
                <w:szCs w:val="24"/>
              </w:rPr>
            </w:pPr>
            <w:r w:rsidRPr="0007261C">
              <w:t>(3)</w:t>
            </w:r>
            <w:r w:rsidRPr="0007261C">
              <w:rPr>
                <w:b/>
                <w:i/>
              </w:rPr>
              <w:tab/>
            </w:r>
            <w:r w:rsidRPr="0007261C">
              <w:t>„družinski člani“: pomenijo</w:t>
            </w:r>
            <w:r w:rsidRPr="0007261C">
              <w:rPr>
                <w:b/>
                <w:i/>
              </w:rPr>
              <w:t xml:space="preserve"> naslednje</w:t>
            </w:r>
            <w:r w:rsidRPr="0007261C">
              <w:t xml:space="preserve"> družinske člane</w:t>
            </w:r>
            <w:r w:rsidRPr="0007261C">
              <w:rPr>
                <w:b/>
                <w:i/>
              </w:rPr>
              <w:t xml:space="preserve"> prosilca</w:t>
            </w:r>
            <w:r w:rsidRPr="0007261C">
              <w:t>,</w:t>
            </w:r>
            <w:r w:rsidRPr="0007261C">
              <w:rPr>
                <w:b/>
                <w:i/>
              </w:rPr>
              <w:t xml:space="preserve"> ki so prisotni na ozemlju držav članic</w:t>
            </w:r>
          </w:p>
        </w:tc>
      </w:tr>
      <w:tr w:rsidR="001F7D24" w:rsidRPr="0007261C" w14:paraId="54C9F39C" w14:textId="77777777" w:rsidTr="00040247">
        <w:trPr>
          <w:jc w:val="center"/>
        </w:trPr>
        <w:tc>
          <w:tcPr>
            <w:tcW w:w="4876" w:type="dxa"/>
          </w:tcPr>
          <w:p w14:paraId="1D1EA2B9" w14:textId="77777777" w:rsidR="001F7D24" w:rsidRPr="0007261C" w:rsidRDefault="001F7D24" w:rsidP="00040247">
            <w:pPr>
              <w:pStyle w:val="Normal6"/>
            </w:pPr>
          </w:p>
        </w:tc>
        <w:tc>
          <w:tcPr>
            <w:tcW w:w="4876" w:type="dxa"/>
            <w:hideMark/>
          </w:tcPr>
          <w:p w14:paraId="3B555C7D" w14:textId="77777777" w:rsidR="001F7D24" w:rsidRPr="0007261C" w:rsidRDefault="001F7D24" w:rsidP="00040247">
            <w:pPr>
              <w:pStyle w:val="Normal6"/>
              <w:rPr>
                <w:b/>
                <w:i/>
                <w:szCs w:val="24"/>
              </w:rPr>
            </w:pPr>
            <w:r w:rsidRPr="0007261C">
              <w:rPr>
                <w:b/>
                <w:i/>
              </w:rPr>
              <w:t>-</w:t>
            </w:r>
            <w:r w:rsidRPr="0007261C">
              <w:rPr>
                <w:b/>
                <w:i/>
              </w:rPr>
              <w:tab/>
              <w:t>zakonca prosilca ali njegovega zunajzakonskega partnerja v trajnem razmerju, kadar so v skladu s pravom ali prakso zadevne države članice v okviru njenega prava o državljanih tretjih držav neporočeni pari obravnavani na primerljiv način kot poročeni pari,</w:t>
            </w:r>
          </w:p>
        </w:tc>
      </w:tr>
      <w:tr w:rsidR="001F7D24" w:rsidRPr="0007261C" w14:paraId="7E983CF1" w14:textId="77777777" w:rsidTr="00040247">
        <w:trPr>
          <w:jc w:val="center"/>
        </w:trPr>
        <w:tc>
          <w:tcPr>
            <w:tcW w:w="4876" w:type="dxa"/>
          </w:tcPr>
          <w:p w14:paraId="62939D75" w14:textId="77777777" w:rsidR="001F7D24" w:rsidRPr="0007261C" w:rsidRDefault="001F7D24" w:rsidP="00040247">
            <w:pPr>
              <w:pStyle w:val="Normal6"/>
            </w:pPr>
          </w:p>
        </w:tc>
        <w:tc>
          <w:tcPr>
            <w:tcW w:w="4876" w:type="dxa"/>
            <w:hideMark/>
          </w:tcPr>
          <w:p w14:paraId="540C8006" w14:textId="5E1B7D03" w:rsidR="001F7D24" w:rsidRPr="0007261C" w:rsidRDefault="001F7D24" w:rsidP="00F45107">
            <w:pPr>
              <w:pStyle w:val="Normal6"/>
              <w:rPr>
                <w:b/>
                <w:i/>
                <w:szCs w:val="24"/>
              </w:rPr>
            </w:pPr>
            <w:r w:rsidRPr="0007261C">
              <w:rPr>
                <w:b/>
                <w:i/>
              </w:rPr>
              <w:t>-</w:t>
            </w:r>
            <w:r w:rsidRPr="0007261C">
              <w:rPr>
                <w:b/>
                <w:i/>
              </w:rPr>
              <w:tab/>
            </w:r>
            <w:r w:rsidR="00F45107" w:rsidRPr="0007261C">
              <w:rPr>
                <w:b/>
                <w:i/>
              </w:rPr>
              <w:t xml:space="preserve">mladoletne </w:t>
            </w:r>
            <w:r w:rsidRPr="0007261C">
              <w:rPr>
                <w:b/>
                <w:i/>
              </w:rPr>
              <w:t>otro</w:t>
            </w:r>
            <w:r w:rsidR="00F45107" w:rsidRPr="0007261C">
              <w:rPr>
                <w:b/>
                <w:i/>
              </w:rPr>
              <w:t>ke</w:t>
            </w:r>
            <w:r w:rsidRPr="0007261C">
              <w:rPr>
                <w:b/>
                <w:i/>
              </w:rPr>
              <w:t xml:space="preserve"> parov iz prve alineje ali prosilca..., ne glede na to, ali so se rodili v zunajzakonski zvezi ali bili posvojeni v skladu s pravili, ki so opredeljeni ali priznani v nacionalnem pravu,</w:t>
            </w:r>
          </w:p>
        </w:tc>
      </w:tr>
      <w:tr w:rsidR="001F7D24" w:rsidRPr="0007261C" w14:paraId="3A136B41" w14:textId="77777777" w:rsidTr="00040247">
        <w:trPr>
          <w:jc w:val="center"/>
        </w:trPr>
        <w:tc>
          <w:tcPr>
            <w:tcW w:w="4876" w:type="dxa"/>
          </w:tcPr>
          <w:p w14:paraId="3166F6CB" w14:textId="77777777" w:rsidR="001F7D24" w:rsidRPr="0007261C" w:rsidRDefault="001F7D24" w:rsidP="00040247">
            <w:pPr>
              <w:pStyle w:val="Normal6"/>
            </w:pPr>
          </w:p>
        </w:tc>
        <w:tc>
          <w:tcPr>
            <w:tcW w:w="4876" w:type="dxa"/>
            <w:hideMark/>
          </w:tcPr>
          <w:p w14:paraId="56168C5B" w14:textId="77777777" w:rsidR="001F7D24" w:rsidRPr="0007261C" w:rsidRDefault="001F7D24" w:rsidP="00040247">
            <w:pPr>
              <w:pStyle w:val="Normal6"/>
              <w:rPr>
                <w:b/>
                <w:i/>
                <w:szCs w:val="24"/>
              </w:rPr>
            </w:pPr>
            <w:r w:rsidRPr="0007261C">
              <w:rPr>
                <w:b/>
                <w:i/>
              </w:rPr>
              <w:t>-</w:t>
            </w:r>
            <w:r w:rsidRPr="0007261C">
              <w:rPr>
                <w:b/>
                <w:i/>
              </w:rPr>
              <w:tab/>
              <w:t>kadar je prosilec mladoleten..., očeta, mater ali drugo odraslo osebo, ki je odgovorna za prosilca v skladu s pravom ali prakso države članice, v kateri je odrasla oseba prisotna,</w:t>
            </w:r>
          </w:p>
        </w:tc>
      </w:tr>
      <w:tr w:rsidR="001F7D24" w:rsidRPr="0007261C" w14:paraId="4B9C69C5" w14:textId="77777777" w:rsidTr="00040247">
        <w:trPr>
          <w:jc w:val="center"/>
        </w:trPr>
        <w:tc>
          <w:tcPr>
            <w:tcW w:w="4876" w:type="dxa"/>
          </w:tcPr>
          <w:p w14:paraId="1606818B" w14:textId="77777777" w:rsidR="001F7D24" w:rsidRPr="0007261C" w:rsidRDefault="001F7D24" w:rsidP="00040247">
            <w:pPr>
              <w:pStyle w:val="Normal6"/>
            </w:pPr>
          </w:p>
        </w:tc>
        <w:tc>
          <w:tcPr>
            <w:tcW w:w="4876" w:type="dxa"/>
            <w:hideMark/>
          </w:tcPr>
          <w:p w14:paraId="12A47EAD" w14:textId="77777777" w:rsidR="001F7D24" w:rsidRPr="0007261C" w:rsidRDefault="001F7D24" w:rsidP="00040247">
            <w:pPr>
              <w:pStyle w:val="Normal6"/>
              <w:rPr>
                <w:b/>
                <w:i/>
                <w:szCs w:val="24"/>
              </w:rPr>
            </w:pPr>
            <w:r w:rsidRPr="0007261C">
              <w:rPr>
                <w:b/>
                <w:i/>
              </w:rPr>
              <w:t>-</w:t>
            </w:r>
            <w:r w:rsidRPr="0007261C">
              <w:rPr>
                <w:b/>
                <w:i/>
              </w:rPr>
              <w:tab/>
              <w:t>brata oziroma sestro ali brate oziroma sestre prosilca;</w:t>
            </w:r>
          </w:p>
        </w:tc>
      </w:tr>
      <w:tr w:rsidR="001F7D24" w:rsidRPr="0007261C" w14:paraId="524B7C8C" w14:textId="77777777" w:rsidTr="00040247">
        <w:trPr>
          <w:jc w:val="center"/>
        </w:trPr>
        <w:tc>
          <w:tcPr>
            <w:tcW w:w="4876" w:type="dxa"/>
            <w:hideMark/>
          </w:tcPr>
          <w:p w14:paraId="4A9289E0" w14:textId="77777777" w:rsidR="001F7D24" w:rsidRPr="0007261C" w:rsidRDefault="001F7D24" w:rsidP="00040247">
            <w:pPr>
              <w:pStyle w:val="Normal6"/>
              <w:rPr>
                <w:b/>
                <w:i/>
              </w:rPr>
            </w:pPr>
            <w:r w:rsidRPr="0007261C">
              <w:rPr>
                <w:b/>
                <w:i/>
              </w:rPr>
              <w:t>__________________</w:t>
            </w:r>
          </w:p>
        </w:tc>
        <w:tc>
          <w:tcPr>
            <w:tcW w:w="4876" w:type="dxa"/>
          </w:tcPr>
          <w:p w14:paraId="72C03202" w14:textId="77777777" w:rsidR="001F7D24" w:rsidRPr="0007261C" w:rsidRDefault="001F7D24" w:rsidP="00040247">
            <w:pPr>
              <w:pStyle w:val="Normal6"/>
              <w:rPr>
                <w:szCs w:val="24"/>
              </w:rPr>
            </w:pPr>
          </w:p>
        </w:tc>
      </w:tr>
      <w:tr w:rsidR="001F7D24" w:rsidRPr="0007261C" w14:paraId="68A2D13C" w14:textId="77777777" w:rsidTr="00040247">
        <w:trPr>
          <w:jc w:val="center"/>
        </w:trPr>
        <w:tc>
          <w:tcPr>
            <w:tcW w:w="4876" w:type="dxa"/>
            <w:hideMark/>
          </w:tcPr>
          <w:p w14:paraId="34F5F096" w14:textId="77777777" w:rsidR="001F7D24" w:rsidRPr="0007261C" w:rsidRDefault="001F7D24" w:rsidP="00040247">
            <w:pPr>
              <w:pStyle w:val="Normal6"/>
              <w:rPr>
                <w:b/>
                <w:i/>
              </w:rPr>
            </w:pPr>
            <w:r w:rsidRPr="0007261C">
              <w:rPr>
                <w:b/>
                <w:i/>
                <w:vertAlign w:val="superscript"/>
              </w:rPr>
              <w:t>29</w:t>
            </w:r>
            <w:r w:rsidRPr="0007261C">
              <w:rPr>
                <w:b/>
                <w:i/>
              </w:rPr>
              <w:t xml:space="preserve"> UL C […], […], str. […].</w:t>
            </w:r>
          </w:p>
        </w:tc>
        <w:tc>
          <w:tcPr>
            <w:tcW w:w="4876" w:type="dxa"/>
          </w:tcPr>
          <w:p w14:paraId="5A1B6948" w14:textId="77777777" w:rsidR="001F7D24" w:rsidRPr="0007261C" w:rsidRDefault="001F7D24" w:rsidP="00040247">
            <w:pPr>
              <w:pStyle w:val="Normal6"/>
              <w:rPr>
                <w:szCs w:val="24"/>
              </w:rPr>
            </w:pPr>
          </w:p>
        </w:tc>
      </w:tr>
    </w:tbl>
    <w:p w14:paraId="4941E215"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7F8B200F" w14:textId="45BF2F3A"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1759D6E3" w14:textId="5D3919F4" w:rsidR="001F7D24" w:rsidRPr="0007261C" w:rsidRDefault="001F7D24" w:rsidP="001F7D24">
      <w:pPr>
        <w:pStyle w:val="Normal12Italic"/>
        <w:rPr>
          <w:noProof w:val="0"/>
        </w:rPr>
      </w:pPr>
      <w:r w:rsidRPr="0007261C">
        <w:rPr>
          <w:noProof w:val="0"/>
        </w:rPr>
        <w:t>Opredelitev družinskih članov je treba uskladiti po vsem pravnem redu</w:t>
      </w:r>
      <w:r w:rsidR="00F45107" w:rsidRPr="0007261C">
        <w:rPr>
          <w:noProof w:val="0"/>
        </w:rPr>
        <w:t xml:space="preserve"> Unije na področju</w:t>
      </w:r>
      <w:r w:rsidRPr="0007261C">
        <w:rPr>
          <w:noProof w:val="0"/>
        </w:rPr>
        <w:t xml:space="preserve"> azil</w:t>
      </w:r>
      <w:r w:rsidR="00F45107" w:rsidRPr="0007261C">
        <w:rPr>
          <w:noProof w:val="0"/>
        </w:rPr>
        <w:t>a</w:t>
      </w:r>
      <w:r w:rsidRPr="0007261C">
        <w:rPr>
          <w:noProof w:val="0"/>
        </w:rPr>
        <w:t>. Opredelitev iz dublinske uredbe se uporablja kot vzor s potrebnimi spremembami, ki zagotavljajo, da poročeni otroci niso v slabšem položaju.</w:t>
      </w:r>
    </w:p>
    <w:p w14:paraId="6C958A9E" w14:textId="77777777" w:rsidR="001F7D24" w:rsidRPr="0007261C" w:rsidRDefault="001F7D24" w:rsidP="001F7D24">
      <w:r w:rsidRPr="0007261C">
        <w:rPr>
          <w:rStyle w:val="HideTWBExt"/>
          <w:noProof w:val="0"/>
        </w:rPr>
        <w:t>&lt;/AmendB&gt;</w:t>
      </w:r>
    </w:p>
    <w:p w14:paraId="1A373720" w14:textId="24F7405C"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140</w:t>
      </w:r>
      <w:r w:rsidRPr="0007261C">
        <w:rPr>
          <w:rStyle w:val="HideTWBExt"/>
          <w:b w:val="0"/>
          <w:noProof w:val="0"/>
        </w:rPr>
        <w:t>&lt;/NumAmB&gt;</w:t>
      </w:r>
    </w:p>
    <w:p w14:paraId="534A8111" w14:textId="4872E368" w:rsidR="001F7D24" w:rsidRPr="0007261C" w:rsidRDefault="001F7D24" w:rsidP="001F7D24">
      <w:pPr>
        <w:pStyle w:val="NormalBold"/>
      </w:pPr>
      <w:r w:rsidRPr="0007261C">
        <w:rPr>
          <w:rStyle w:val="HideTWBExt"/>
          <w:b w:val="0"/>
          <w:noProof w:val="0"/>
        </w:rPr>
        <w:t>&lt;RepeatBlock-By&gt;&lt;Members&gt;</w:t>
      </w:r>
      <w:r w:rsidRPr="0007261C">
        <w:rPr>
          <w:color w:val="000000"/>
        </w:rPr>
        <w:t>Jussi Halla-aho</w:t>
      </w:r>
      <w:r w:rsidRPr="0007261C">
        <w:rPr>
          <w:rStyle w:val="HideTWBExt"/>
          <w:b w:val="0"/>
          <w:noProof w:val="0"/>
        </w:rPr>
        <w:t>&lt;/Members&gt;</w:t>
      </w:r>
    </w:p>
    <w:p w14:paraId="6C465D16" w14:textId="77777777" w:rsidR="001F7D24" w:rsidRPr="0007261C" w:rsidRDefault="001F7D24" w:rsidP="001F7D24">
      <w:r w:rsidRPr="0007261C">
        <w:rPr>
          <w:rStyle w:val="HideTWBExt"/>
          <w:noProof w:val="0"/>
        </w:rPr>
        <w:t>&lt;/RepeatBlock-By&gt;</w:t>
      </w:r>
    </w:p>
    <w:p w14:paraId="626E151E" w14:textId="36CD84BB"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342D111E" w14:textId="77777777" w:rsidR="001F7D24" w:rsidRPr="0007261C" w:rsidRDefault="001F7D24" w:rsidP="001F7D24">
      <w:pPr>
        <w:pStyle w:val="NormalBold"/>
      </w:pPr>
      <w:r w:rsidRPr="0007261C">
        <w:rPr>
          <w:rStyle w:val="HideTWBExt"/>
          <w:b w:val="0"/>
          <w:noProof w:val="0"/>
        </w:rPr>
        <w:t>&lt;Article&gt;</w:t>
      </w:r>
      <w:r w:rsidRPr="0007261C">
        <w:t>Člen 2 – odstavek 1 – točka 3</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6C593927" w14:textId="77777777" w:rsidTr="00040247">
        <w:trPr>
          <w:jc w:val="center"/>
        </w:trPr>
        <w:tc>
          <w:tcPr>
            <w:tcW w:w="9752" w:type="dxa"/>
            <w:gridSpan w:val="2"/>
          </w:tcPr>
          <w:p w14:paraId="3FF670FC" w14:textId="77777777" w:rsidR="001F7D24" w:rsidRPr="0007261C" w:rsidRDefault="001F7D24" w:rsidP="00040247">
            <w:pPr>
              <w:keepNext/>
            </w:pPr>
          </w:p>
        </w:tc>
      </w:tr>
      <w:tr w:rsidR="001F7D24" w:rsidRPr="0007261C" w14:paraId="2A7D7FCA" w14:textId="77777777" w:rsidTr="00040247">
        <w:trPr>
          <w:jc w:val="center"/>
        </w:trPr>
        <w:tc>
          <w:tcPr>
            <w:tcW w:w="4876" w:type="dxa"/>
            <w:hideMark/>
          </w:tcPr>
          <w:p w14:paraId="35F2838E" w14:textId="00DFBFDB" w:rsidR="001F7D24" w:rsidRPr="0007261C" w:rsidRDefault="001F7D24" w:rsidP="00040247">
            <w:pPr>
              <w:pStyle w:val="ColumnHeading"/>
              <w:keepNext/>
            </w:pPr>
            <w:r w:rsidRPr="0007261C">
              <w:rPr>
                <w:color w:val="000000"/>
              </w:rPr>
              <w:t>Besedilo, ki ga predlaga Komisija</w:t>
            </w:r>
          </w:p>
        </w:tc>
        <w:tc>
          <w:tcPr>
            <w:tcW w:w="4876" w:type="dxa"/>
            <w:hideMark/>
          </w:tcPr>
          <w:p w14:paraId="33ADB820" w14:textId="1A1CF471" w:rsidR="001F7D24" w:rsidRPr="0007261C" w:rsidRDefault="001F7D24" w:rsidP="00040247">
            <w:pPr>
              <w:pStyle w:val="ColumnHeading"/>
              <w:keepNext/>
            </w:pPr>
            <w:r w:rsidRPr="0007261C">
              <w:rPr>
                <w:color w:val="000000"/>
              </w:rPr>
              <w:t>Predlog spremembe</w:t>
            </w:r>
          </w:p>
        </w:tc>
      </w:tr>
      <w:tr w:rsidR="001F7D24" w:rsidRPr="0007261C" w14:paraId="17F85D36" w14:textId="77777777" w:rsidTr="00040247">
        <w:trPr>
          <w:jc w:val="center"/>
        </w:trPr>
        <w:tc>
          <w:tcPr>
            <w:tcW w:w="4876" w:type="dxa"/>
            <w:hideMark/>
          </w:tcPr>
          <w:p w14:paraId="2B9C2BE5" w14:textId="77777777" w:rsidR="001F7D24" w:rsidRPr="0007261C" w:rsidRDefault="001F7D24" w:rsidP="00040247">
            <w:pPr>
              <w:pStyle w:val="Normal6"/>
              <w:rPr>
                <w:b/>
                <w:i/>
              </w:rPr>
            </w:pPr>
            <w:r w:rsidRPr="0007261C">
              <w:t>(3)</w:t>
            </w:r>
            <w:r w:rsidRPr="0007261C">
              <w:rPr>
                <w:b/>
                <w:i/>
              </w:rPr>
              <w:tab/>
            </w:r>
            <w:r w:rsidRPr="0007261C">
              <w:t>„družinski člani“: pomenijo</w:t>
            </w:r>
            <w:r w:rsidRPr="0007261C">
              <w:rPr>
                <w:b/>
                <w:i/>
              </w:rPr>
              <w:t xml:space="preserve"> družinske</w:t>
            </w:r>
            <w:r w:rsidRPr="0007261C">
              <w:t xml:space="preserve"> člane,</w:t>
            </w:r>
            <w:r w:rsidRPr="0007261C">
              <w:rPr>
                <w:b/>
                <w:i/>
              </w:rPr>
              <w:t xml:space="preserve"> kot so opredeljeni v členu [2(9)] Uredbe (EU) št. XXX/XXX</w:t>
            </w:r>
            <w:r w:rsidRPr="0007261C">
              <w:rPr>
                <w:b/>
                <w:i/>
                <w:vertAlign w:val="superscript"/>
              </w:rPr>
              <w:t>29</w:t>
            </w:r>
            <w:r w:rsidRPr="0007261C">
              <w:rPr>
                <w:b/>
                <w:i/>
              </w:rPr>
              <w:t xml:space="preserve"> [uredba o pogojih za azil]</w:t>
            </w:r>
            <w:r w:rsidRPr="0007261C">
              <w:t>;</w:t>
            </w:r>
          </w:p>
        </w:tc>
        <w:tc>
          <w:tcPr>
            <w:tcW w:w="4876" w:type="dxa"/>
            <w:hideMark/>
          </w:tcPr>
          <w:p w14:paraId="214CBCEC" w14:textId="72A59D00" w:rsidR="001F7D24" w:rsidRPr="0007261C" w:rsidRDefault="001F7D24" w:rsidP="000E2432">
            <w:pPr>
              <w:pStyle w:val="Normal6"/>
              <w:rPr>
                <w:b/>
                <w:i/>
                <w:szCs w:val="24"/>
              </w:rPr>
            </w:pPr>
            <w:r w:rsidRPr="0007261C">
              <w:t>(3)</w:t>
            </w:r>
            <w:r w:rsidRPr="0007261C">
              <w:rPr>
                <w:b/>
                <w:i/>
              </w:rPr>
              <w:tab/>
            </w:r>
            <w:r w:rsidRPr="0007261C">
              <w:t>„družinski člani“: pomenijo</w:t>
            </w:r>
            <w:r w:rsidRPr="0007261C">
              <w:rPr>
                <w:b/>
                <w:i/>
              </w:rPr>
              <w:t xml:space="preserve">, </w:t>
            </w:r>
            <w:r w:rsidR="000E2432" w:rsidRPr="0007261C">
              <w:rPr>
                <w:b/>
                <w:i/>
              </w:rPr>
              <w:t>če</w:t>
            </w:r>
            <w:r w:rsidRPr="0007261C">
              <w:rPr>
                <w:b/>
                <w:i/>
              </w:rPr>
              <w:t xml:space="preserve"> je družina že obstajala v izvorni državi, naslednje</w:t>
            </w:r>
            <w:r w:rsidRPr="0007261C">
              <w:t xml:space="preserve"> člane</w:t>
            </w:r>
            <w:r w:rsidRPr="0007261C">
              <w:rPr>
                <w:b/>
                <w:i/>
              </w:rPr>
              <w:t xml:space="preserve"> prosilčeve družine</w:t>
            </w:r>
            <w:r w:rsidRPr="0007261C">
              <w:t>,</w:t>
            </w:r>
            <w:r w:rsidRPr="0007261C">
              <w:rPr>
                <w:b/>
                <w:i/>
              </w:rPr>
              <w:t xml:space="preserve"> ki so prisotni v isti državi članici v povezavi s prošnjo za mednarodno zaščito: zakonca prosilca, neporočene mladoletne otroke prosilca in starše neporočenega mladoletnega prosilca</w:t>
            </w:r>
            <w:r w:rsidRPr="0007261C">
              <w:t>;</w:t>
            </w:r>
          </w:p>
        </w:tc>
      </w:tr>
      <w:tr w:rsidR="001F7D24" w:rsidRPr="0007261C" w14:paraId="325B3DA8" w14:textId="77777777" w:rsidTr="00040247">
        <w:trPr>
          <w:jc w:val="center"/>
        </w:trPr>
        <w:tc>
          <w:tcPr>
            <w:tcW w:w="4876" w:type="dxa"/>
            <w:hideMark/>
          </w:tcPr>
          <w:p w14:paraId="2E1CB24A" w14:textId="77777777" w:rsidR="001F7D24" w:rsidRPr="0007261C" w:rsidRDefault="001F7D24" w:rsidP="00040247">
            <w:pPr>
              <w:pStyle w:val="Normal6"/>
              <w:rPr>
                <w:b/>
                <w:i/>
              </w:rPr>
            </w:pPr>
            <w:r w:rsidRPr="0007261C">
              <w:rPr>
                <w:b/>
                <w:i/>
              </w:rPr>
              <w:t>__________________</w:t>
            </w:r>
          </w:p>
        </w:tc>
        <w:tc>
          <w:tcPr>
            <w:tcW w:w="4876" w:type="dxa"/>
          </w:tcPr>
          <w:p w14:paraId="1DF09A46" w14:textId="77777777" w:rsidR="001F7D24" w:rsidRPr="0007261C" w:rsidRDefault="001F7D24" w:rsidP="00040247">
            <w:pPr>
              <w:pStyle w:val="Normal6"/>
              <w:rPr>
                <w:szCs w:val="24"/>
              </w:rPr>
            </w:pPr>
          </w:p>
        </w:tc>
      </w:tr>
      <w:tr w:rsidR="001F7D24" w:rsidRPr="0007261C" w14:paraId="43DE02AB" w14:textId="77777777" w:rsidTr="00040247">
        <w:trPr>
          <w:jc w:val="center"/>
        </w:trPr>
        <w:tc>
          <w:tcPr>
            <w:tcW w:w="4876" w:type="dxa"/>
            <w:hideMark/>
          </w:tcPr>
          <w:p w14:paraId="715921C8" w14:textId="77777777" w:rsidR="001F7D24" w:rsidRPr="0007261C" w:rsidRDefault="001F7D24" w:rsidP="00040247">
            <w:pPr>
              <w:pStyle w:val="Normal6"/>
              <w:rPr>
                <w:b/>
                <w:i/>
              </w:rPr>
            </w:pPr>
            <w:r w:rsidRPr="0007261C">
              <w:rPr>
                <w:b/>
                <w:i/>
                <w:vertAlign w:val="superscript"/>
              </w:rPr>
              <w:t>29</w:t>
            </w:r>
            <w:r w:rsidRPr="0007261C">
              <w:rPr>
                <w:b/>
                <w:i/>
              </w:rPr>
              <w:t xml:space="preserve"> UL C […], […], str. […].</w:t>
            </w:r>
          </w:p>
        </w:tc>
        <w:tc>
          <w:tcPr>
            <w:tcW w:w="4876" w:type="dxa"/>
          </w:tcPr>
          <w:p w14:paraId="0371E800" w14:textId="77777777" w:rsidR="001F7D24" w:rsidRPr="0007261C" w:rsidRDefault="001F7D24" w:rsidP="00040247">
            <w:pPr>
              <w:pStyle w:val="Normal6"/>
              <w:rPr>
                <w:szCs w:val="24"/>
              </w:rPr>
            </w:pPr>
          </w:p>
        </w:tc>
      </w:tr>
    </w:tbl>
    <w:p w14:paraId="37193C94"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5E35C72A" w14:textId="463C1821"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50268873" w14:textId="77777777" w:rsidR="001F7D24" w:rsidRPr="0007261C" w:rsidRDefault="001F7D24" w:rsidP="001F7D24">
      <w:pPr>
        <w:pStyle w:val="Normal12Italic"/>
        <w:rPr>
          <w:noProof w:val="0"/>
        </w:rPr>
      </w:pPr>
      <w:r w:rsidRPr="0007261C">
        <w:rPr>
          <w:noProof w:val="0"/>
        </w:rPr>
        <w:t>Ker je uredba o pogojih za azil trenutno v postopku pregleda in prihodnja opredelitev družinskih članov še ni določena, je treba ohraniti bistvo sedanje opredelitve.</w:t>
      </w:r>
    </w:p>
    <w:p w14:paraId="714D76B8" w14:textId="77777777" w:rsidR="001F7D24" w:rsidRPr="0007261C" w:rsidRDefault="001F7D24" w:rsidP="001F7D24">
      <w:r w:rsidRPr="0007261C">
        <w:rPr>
          <w:rStyle w:val="HideTWBExt"/>
          <w:noProof w:val="0"/>
        </w:rPr>
        <w:t>&lt;/AmendB&gt;</w:t>
      </w:r>
    </w:p>
    <w:p w14:paraId="118DE287" w14:textId="2CC0DD05"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141</w:t>
      </w:r>
      <w:r w:rsidRPr="0007261C">
        <w:rPr>
          <w:rStyle w:val="HideTWBExt"/>
          <w:b w:val="0"/>
          <w:noProof w:val="0"/>
        </w:rPr>
        <w:t>&lt;/NumAmB&gt;</w:t>
      </w:r>
    </w:p>
    <w:p w14:paraId="0B3812A3" w14:textId="37D3D1C5" w:rsidR="001F7D24" w:rsidRPr="0007261C" w:rsidRDefault="001F7D24" w:rsidP="001F7D24">
      <w:pPr>
        <w:pStyle w:val="NormalBold"/>
      </w:pPr>
      <w:r w:rsidRPr="0007261C">
        <w:rPr>
          <w:rStyle w:val="HideTWBExt"/>
          <w:b w:val="0"/>
          <w:noProof w:val="0"/>
        </w:rPr>
        <w:t>&lt;RepeatBlock-By&gt;&lt;Members&gt;</w:t>
      </w:r>
      <w:r w:rsidRPr="0007261C">
        <w:rPr>
          <w:color w:val="000000"/>
        </w:rPr>
        <w:t>Beatrix von Storch</w:t>
      </w:r>
      <w:r w:rsidRPr="0007261C">
        <w:rPr>
          <w:rStyle w:val="HideTWBExt"/>
          <w:b w:val="0"/>
          <w:noProof w:val="0"/>
        </w:rPr>
        <w:t>&lt;/Members&gt;</w:t>
      </w:r>
    </w:p>
    <w:p w14:paraId="012FB689" w14:textId="77777777" w:rsidR="001F7D24" w:rsidRPr="0007261C" w:rsidRDefault="001F7D24" w:rsidP="001F7D24">
      <w:r w:rsidRPr="0007261C">
        <w:rPr>
          <w:rStyle w:val="HideTWBExt"/>
          <w:noProof w:val="0"/>
        </w:rPr>
        <w:t>&lt;/RepeatBlock-By&gt;</w:t>
      </w:r>
    </w:p>
    <w:p w14:paraId="1E7A458B" w14:textId="5CFB9D5B"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53CA9992" w14:textId="77777777" w:rsidR="001F7D24" w:rsidRPr="0007261C" w:rsidRDefault="001F7D24" w:rsidP="001F7D24">
      <w:pPr>
        <w:pStyle w:val="NormalBold"/>
      </w:pPr>
      <w:r w:rsidRPr="0007261C">
        <w:rPr>
          <w:rStyle w:val="HideTWBExt"/>
          <w:b w:val="0"/>
          <w:noProof w:val="0"/>
        </w:rPr>
        <w:t>&lt;Article&gt;</w:t>
      </w:r>
      <w:r w:rsidRPr="0007261C">
        <w:t>Člen 2 – odstavek 1 – točka 3</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258A089E" w14:textId="77777777" w:rsidTr="00040247">
        <w:trPr>
          <w:jc w:val="center"/>
        </w:trPr>
        <w:tc>
          <w:tcPr>
            <w:tcW w:w="9752" w:type="dxa"/>
            <w:gridSpan w:val="2"/>
          </w:tcPr>
          <w:p w14:paraId="1E726499" w14:textId="77777777" w:rsidR="001F7D24" w:rsidRPr="0007261C" w:rsidRDefault="001F7D24" w:rsidP="00040247">
            <w:pPr>
              <w:keepNext/>
            </w:pPr>
          </w:p>
        </w:tc>
      </w:tr>
      <w:tr w:rsidR="001F7D24" w:rsidRPr="0007261C" w14:paraId="657D81D0" w14:textId="77777777" w:rsidTr="00040247">
        <w:trPr>
          <w:jc w:val="center"/>
        </w:trPr>
        <w:tc>
          <w:tcPr>
            <w:tcW w:w="4876" w:type="dxa"/>
            <w:hideMark/>
          </w:tcPr>
          <w:p w14:paraId="3B79505E" w14:textId="4E9E6153" w:rsidR="001F7D24" w:rsidRPr="0007261C" w:rsidRDefault="001F7D24" w:rsidP="00040247">
            <w:pPr>
              <w:pStyle w:val="ColumnHeading"/>
              <w:keepNext/>
            </w:pPr>
            <w:r w:rsidRPr="0007261C">
              <w:rPr>
                <w:color w:val="000000"/>
              </w:rPr>
              <w:t>Besedilo, ki ga predlaga Komisija</w:t>
            </w:r>
          </w:p>
        </w:tc>
        <w:tc>
          <w:tcPr>
            <w:tcW w:w="4876" w:type="dxa"/>
            <w:hideMark/>
          </w:tcPr>
          <w:p w14:paraId="380CFE1D" w14:textId="3997624F" w:rsidR="001F7D24" w:rsidRPr="0007261C" w:rsidRDefault="001F7D24" w:rsidP="00040247">
            <w:pPr>
              <w:pStyle w:val="ColumnHeading"/>
              <w:keepNext/>
            </w:pPr>
            <w:r w:rsidRPr="0007261C">
              <w:rPr>
                <w:color w:val="000000"/>
              </w:rPr>
              <w:t>Predlog spremembe</w:t>
            </w:r>
          </w:p>
        </w:tc>
      </w:tr>
      <w:tr w:rsidR="001F7D24" w:rsidRPr="0007261C" w14:paraId="2E5B0F06" w14:textId="77777777" w:rsidTr="00040247">
        <w:trPr>
          <w:jc w:val="center"/>
        </w:trPr>
        <w:tc>
          <w:tcPr>
            <w:tcW w:w="4876" w:type="dxa"/>
            <w:hideMark/>
          </w:tcPr>
          <w:p w14:paraId="1AE9FC41" w14:textId="77777777" w:rsidR="001F7D24" w:rsidRPr="0007261C" w:rsidRDefault="001F7D24" w:rsidP="00040247">
            <w:pPr>
              <w:pStyle w:val="Normal6"/>
              <w:rPr>
                <w:b/>
                <w:i/>
              </w:rPr>
            </w:pPr>
            <w:r w:rsidRPr="0007261C">
              <w:t>3.</w:t>
            </w:r>
            <w:r w:rsidRPr="0007261C">
              <w:rPr>
                <w:b/>
                <w:i/>
              </w:rPr>
              <w:tab/>
            </w:r>
            <w:r w:rsidRPr="0007261C">
              <w:t>„družinski člani“:</w:t>
            </w:r>
            <w:r w:rsidRPr="0007261C">
              <w:rPr>
                <w:b/>
                <w:i/>
              </w:rPr>
              <w:t xml:space="preserve"> </w:t>
            </w:r>
            <w:r w:rsidRPr="0007261C">
              <w:t xml:space="preserve">pomenijo </w:t>
            </w:r>
            <w:r w:rsidRPr="0007261C">
              <w:rPr>
                <w:b/>
                <w:i/>
              </w:rPr>
              <w:t>družinske člane, kot so opredeljeni v členu [2(9)] Uredbe (EU) št. XXX/XXX [uredba o pogojih za azil]</w:t>
            </w:r>
            <w:r w:rsidRPr="0007261C">
              <w:t>;</w:t>
            </w:r>
          </w:p>
        </w:tc>
        <w:tc>
          <w:tcPr>
            <w:tcW w:w="4876" w:type="dxa"/>
            <w:hideMark/>
          </w:tcPr>
          <w:p w14:paraId="1D7F0E7A" w14:textId="5684F066" w:rsidR="001F7D24" w:rsidRPr="0007261C" w:rsidRDefault="001F7D24" w:rsidP="006F627D">
            <w:pPr>
              <w:pStyle w:val="Normal6"/>
              <w:rPr>
                <w:b/>
                <w:i/>
                <w:szCs w:val="24"/>
              </w:rPr>
            </w:pPr>
            <w:r w:rsidRPr="0007261C">
              <w:t>3.</w:t>
            </w:r>
            <w:r w:rsidRPr="0007261C">
              <w:rPr>
                <w:b/>
                <w:i/>
              </w:rPr>
              <w:tab/>
            </w:r>
            <w:r w:rsidRPr="0007261C">
              <w:t>„družinski člani“:</w:t>
            </w:r>
            <w:r w:rsidRPr="0007261C">
              <w:rPr>
                <w:b/>
                <w:i/>
              </w:rPr>
              <w:t xml:space="preserve"> </w:t>
            </w:r>
            <w:r w:rsidRPr="0007261C">
              <w:t>pomeni</w:t>
            </w:r>
            <w:r w:rsidR="006F627D" w:rsidRPr="0007261C">
              <w:t>jo</w:t>
            </w:r>
            <w:r w:rsidRPr="0007261C">
              <w:t xml:space="preserve"> </w:t>
            </w:r>
            <w:r w:rsidRPr="0007261C">
              <w:rPr>
                <w:b/>
                <w:i/>
              </w:rPr>
              <w:t xml:space="preserve">zakonca prosilca, njegove neposredne potomce in, če je prosilec </w:t>
            </w:r>
            <w:r w:rsidR="006F627D" w:rsidRPr="0007261C">
              <w:rPr>
                <w:b/>
                <w:i/>
              </w:rPr>
              <w:t>mladoletnik brez spremstva</w:t>
            </w:r>
            <w:r w:rsidRPr="0007261C">
              <w:rPr>
                <w:b/>
                <w:i/>
              </w:rPr>
              <w:t>, njegove starše</w:t>
            </w:r>
            <w:r w:rsidRPr="0007261C">
              <w:t>;</w:t>
            </w:r>
          </w:p>
        </w:tc>
      </w:tr>
      <w:tr w:rsidR="001F7D24" w:rsidRPr="0007261C" w14:paraId="24F85D16" w14:textId="77777777" w:rsidTr="00040247">
        <w:trPr>
          <w:jc w:val="center"/>
        </w:trPr>
        <w:tc>
          <w:tcPr>
            <w:tcW w:w="4876" w:type="dxa"/>
            <w:hideMark/>
          </w:tcPr>
          <w:p w14:paraId="765C3590" w14:textId="77777777" w:rsidR="001F7D24" w:rsidRPr="0007261C" w:rsidRDefault="001F7D24" w:rsidP="00040247">
            <w:pPr>
              <w:pStyle w:val="Normal6"/>
              <w:rPr>
                <w:b/>
                <w:i/>
              </w:rPr>
            </w:pPr>
            <w:r w:rsidRPr="0007261C">
              <w:rPr>
                <w:b/>
                <w:i/>
              </w:rPr>
              <w:t>__________________</w:t>
            </w:r>
          </w:p>
        </w:tc>
        <w:tc>
          <w:tcPr>
            <w:tcW w:w="4876" w:type="dxa"/>
          </w:tcPr>
          <w:p w14:paraId="4A7FD417" w14:textId="77777777" w:rsidR="001F7D24" w:rsidRPr="0007261C" w:rsidRDefault="001F7D24" w:rsidP="00040247">
            <w:pPr>
              <w:pStyle w:val="Normal6"/>
              <w:rPr>
                <w:szCs w:val="24"/>
              </w:rPr>
            </w:pPr>
          </w:p>
        </w:tc>
      </w:tr>
      <w:tr w:rsidR="001F7D24" w:rsidRPr="0007261C" w14:paraId="3629BF74" w14:textId="77777777" w:rsidTr="00040247">
        <w:trPr>
          <w:jc w:val="center"/>
        </w:trPr>
        <w:tc>
          <w:tcPr>
            <w:tcW w:w="4876" w:type="dxa"/>
            <w:hideMark/>
          </w:tcPr>
          <w:p w14:paraId="6717C997" w14:textId="77777777" w:rsidR="001F7D24" w:rsidRPr="0007261C" w:rsidRDefault="001F7D24" w:rsidP="00040247">
            <w:pPr>
              <w:pStyle w:val="Normal6"/>
              <w:rPr>
                <w:b/>
                <w:i/>
              </w:rPr>
            </w:pPr>
            <w:r w:rsidRPr="0007261C">
              <w:rPr>
                <w:b/>
                <w:i/>
              </w:rPr>
              <w:t>29 UL C […], […], str. […].</w:t>
            </w:r>
          </w:p>
        </w:tc>
        <w:tc>
          <w:tcPr>
            <w:tcW w:w="4876" w:type="dxa"/>
          </w:tcPr>
          <w:p w14:paraId="169D9354" w14:textId="77777777" w:rsidR="001F7D24" w:rsidRPr="0007261C" w:rsidRDefault="001F7D24" w:rsidP="00040247">
            <w:pPr>
              <w:pStyle w:val="Normal6"/>
              <w:rPr>
                <w:szCs w:val="24"/>
              </w:rPr>
            </w:pPr>
          </w:p>
        </w:tc>
      </w:tr>
    </w:tbl>
    <w:p w14:paraId="7AA298FB"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{DE}</w:t>
      </w:r>
      <w:r w:rsidRPr="0007261C">
        <w:rPr>
          <w:noProof w:val="0"/>
        </w:rPr>
        <w:t>de</w:t>
      </w:r>
      <w:r w:rsidRPr="0007261C">
        <w:rPr>
          <w:rStyle w:val="HideTWBExt"/>
          <w:noProof w:val="0"/>
        </w:rPr>
        <w:t>&lt;/Original&gt;</w:t>
      </w:r>
    </w:p>
    <w:p w14:paraId="4AD3DF34" w14:textId="77777777" w:rsidR="001F7D24" w:rsidRPr="0007261C" w:rsidRDefault="001F7D24" w:rsidP="001F7D24">
      <w:r w:rsidRPr="0007261C">
        <w:rPr>
          <w:rStyle w:val="HideTWBExt"/>
          <w:noProof w:val="0"/>
        </w:rPr>
        <w:t>&lt;/AmendB&gt;</w:t>
      </w:r>
    </w:p>
    <w:p w14:paraId="13EAC136" w14:textId="7264ABE2"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142</w:t>
      </w:r>
      <w:r w:rsidRPr="0007261C">
        <w:rPr>
          <w:rStyle w:val="HideTWBExt"/>
          <w:b w:val="0"/>
          <w:noProof w:val="0"/>
        </w:rPr>
        <w:t>&lt;/NumAmB&gt;</w:t>
      </w:r>
    </w:p>
    <w:p w14:paraId="3002ED1D" w14:textId="4E9118A5" w:rsidR="001F7D24" w:rsidRPr="0007261C" w:rsidRDefault="001F7D24" w:rsidP="001F7D24">
      <w:pPr>
        <w:pStyle w:val="NormalBold"/>
      </w:pPr>
      <w:r w:rsidRPr="0007261C">
        <w:rPr>
          <w:rStyle w:val="HideTWBExt"/>
          <w:b w:val="0"/>
          <w:noProof w:val="0"/>
        </w:rPr>
        <w:t>&lt;RepeatBlock-By&gt;&lt;Members&gt;</w:t>
      </w:r>
      <w:r w:rsidRPr="0007261C">
        <w:rPr>
          <w:color w:val="000000"/>
        </w:rPr>
        <w:t>Bodil Valero</w:t>
      </w:r>
      <w:r w:rsidRPr="0007261C">
        <w:rPr>
          <w:rStyle w:val="HideTWBExt"/>
          <w:b w:val="0"/>
          <w:noProof w:val="0"/>
        </w:rPr>
        <w:t>&lt;/Members&gt;</w:t>
      </w:r>
    </w:p>
    <w:p w14:paraId="7B4F49B9" w14:textId="77777777" w:rsidR="001F7D24" w:rsidRPr="0007261C" w:rsidRDefault="001F7D24" w:rsidP="001F7D24">
      <w:r w:rsidRPr="0007261C">
        <w:rPr>
          <w:rStyle w:val="HideTWBExt"/>
          <w:noProof w:val="0"/>
        </w:rPr>
        <w:t>&lt;AuNomDe&gt;</w:t>
      </w:r>
      <w:r w:rsidRPr="0007261C">
        <w:rPr>
          <w:rStyle w:val="HideTWBInt"/>
        </w:rPr>
        <w:t>{Verts/ALE}</w:t>
      </w:r>
      <w:r w:rsidRPr="0007261C">
        <w:t>v imenu skupine Verts/ALE</w:t>
      </w:r>
      <w:r w:rsidRPr="0007261C">
        <w:rPr>
          <w:rStyle w:val="HideTWBExt"/>
          <w:noProof w:val="0"/>
        </w:rPr>
        <w:t>&lt;/AuNomDe&gt;</w:t>
      </w:r>
    </w:p>
    <w:p w14:paraId="2BCC3665" w14:textId="77777777" w:rsidR="001F7D24" w:rsidRPr="0007261C" w:rsidRDefault="001F7D24" w:rsidP="001F7D24">
      <w:r w:rsidRPr="0007261C">
        <w:rPr>
          <w:rStyle w:val="HideTWBExt"/>
          <w:noProof w:val="0"/>
        </w:rPr>
        <w:t>&lt;/RepeatBlock-By&gt;</w:t>
      </w:r>
    </w:p>
    <w:p w14:paraId="544F81A7" w14:textId="25E6E755"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092DD005" w14:textId="77777777" w:rsidR="001F7D24" w:rsidRPr="0007261C" w:rsidRDefault="001F7D24" w:rsidP="001F7D24">
      <w:pPr>
        <w:pStyle w:val="NormalBold"/>
      </w:pPr>
      <w:r w:rsidRPr="0007261C">
        <w:rPr>
          <w:rStyle w:val="HideTWBExt"/>
          <w:b w:val="0"/>
          <w:noProof w:val="0"/>
        </w:rPr>
        <w:t>&lt;Article&gt;</w:t>
      </w:r>
      <w:r w:rsidRPr="0007261C">
        <w:t>Člen 2 – odstavek 1 – točka 7</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23957CF1" w14:textId="77777777" w:rsidTr="00040247">
        <w:trPr>
          <w:jc w:val="center"/>
        </w:trPr>
        <w:tc>
          <w:tcPr>
            <w:tcW w:w="9752" w:type="dxa"/>
            <w:gridSpan w:val="2"/>
          </w:tcPr>
          <w:p w14:paraId="3D91F5F5" w14:textId="77777777" w:rsidR="001F7D24" w:rsidRPr="0007261C" w:rsidRDefault="001F7D24" w:rsidP="00040247">
            <w:pPr>
              <w:keepNext/>
            </w:pPr>
          </w:p>
        </w:tc>
      </w:tr>
      <w:tr w:rsidR="001F7D24" w:rsidRPr="0007261C" w14:paraId="1EE66C40" w14:textId="77777777" w:rsidTr="00040247">
        <w:trPr>
          <w:jc w:val="center"/>
        </w:trPr>
        <w:tc>
          <w:tcPr>
            <w:tcW w:w="4876" w:type="dxa"/>
            <w:hideMark/>
          </w:tcPr>
          <w:p w14:paraId="38E6E139" w14:textId="50C281B8" w:rsidR="001F7D24" w:rsidRPr="0007261C" w:rsidRDefault="001F7D24" w:rsidP="00040247">
            <w:pPr>
              <w:pStyle w:val="ColumnHeading"/>
              <w:keepNext/>
            </w:pPr>
            <w:r w:rsidRPr="0007261C">
              <w:rPr>
                <w:color w:val="000000"/>
              </w:rPr>
              <w:t>Besedilo, ki ga predlaga Komisija</w:t>
            </w:r>
          </w:p>
        </w:tc>
        <w:tc>
          <w:tcPr>
            <w:tcW w:w="4876" w:type="dxa"/>
            <w:hideMark/>
          </w:tcPr>
          <w:p w14:paraId="0C5B1FFA" w14:textId="384E81B5" w:rsidR="001F7D24" w:rsidRPr="0007261C" w:rsidRDefault="001F7D24" w:rsidP="00040247">
            <w:pPr>
              <w:pStyle w:val="ColumnHeading"/>
              <w:keepNext/>
            </w:pPr>
            <w:r w:rsidRPr="0007261C">
              <w:rPr>
                <w:color w:val="000000"/>
              </w:rPr>
              <w:t>Predlog spremembe</w:t>
            </w:r>
          </w:p>
        </w:tc>
      </w:tr>
      <w:tr w:rsidR="001F7D24" w:rsidRPr="0007261C" w14:paraId="6D885B3E" w14:textId="77777777" w:rsidTr="00040247">
        <w:trPr>
          <w:jc w:val="center"/>
        </w:trPr>
        <w:tc>
          <w:tcPr>
            <w:tcW w:w="4876" w:type="dxa"/>
            <w:hideMark/>
          </w:tcPr>
          <w:p w14:paraId="08D39018" w14:textId="77777777" w:rsidR="001F7D24" w:rsidRPr="0007261C" w:rsidRDefault="001F7D24" w:rsidP="00040247">
            <w:pPr>
              <w:pStyle w:val="Normal6"/>
              <w:rPr>
                <w:b/>
                <w:i/>
              </w:rPr>
            </w:pPr>
            <w:r w:rsidRPr="0007261C">
              <w:t>(7)</w:t>
            </w:r>
            <w:r w:rsidRPr="0007261C">
              <w:rPr>
                <w:b/>
                <w:i/>
              </w:rPr>
              <w:tab/>
            </w:r>
            <w:r w:rsidRPr="0007261C">
              <w:t>„materialni pogoji za sprejem“: pomenijo pogoje za sprejem, ki vključujejo nastanitev, hrano, obleko in druge bistvene neprehrambene izdelke, skladno s potrebami prosilcev v okviru njihovih posebnih pogojev za sprejem, kot so higienski izdelki, ki se zagotovijo v naravi ali kot finančna pomoč ali kot kuponi ali kombinacija vseh treh, ter dodatek za dnevne izdatke;</w:t>
            </w:r>
          </w:p>
        </w:tc>
        <w:tc>
          <w:tcPr>
            <w:tcW w:w="4876" w:type="dxa"/>
            <w:hideMark/>
          </w:tcPr>
          <w:p w14:paraId="374BAF14" w14:textId="77777777" w:rsidR="001F7D24" w:rsidRPr="0007261C" w:rsidRDefault="001F7D24" w:rsidP="00040247">
            <w:pPr>
              <w:pStyle w:val="Normal6"/>
              <w:rPr>
                <w:b/>
                <w:i/>
                <w:szCs w:val="24"/>
              </w:rPr>
            </w:pPr>
            <w:r w:rsidRPr="0007261C">
              <w:t>(7)</w:t>
            </w:r>
            <w:r w:rsidRPr="0007261C">
              <w:rPr>
                <w:b/>
                <w:i/>
              </w:rPr>
              <w:tab/>
            </w:r>
            <w:r w:rsidRPr="0007261C">
              <w:t>„materialni pogoji za sprejem“: pomenijo pogoje za sprejem, ki vključujejo nastanitev, hrano, obleko in druge bistvene neprehrambene izdelke, skladno s potrebami prosilcev v okviru njihovih posebnih pogojev za sprejem, kot so higienski izdelki,</w:t>
            </w:r>
            <w:r w:rsidRPr="0007261C">
              <w:rPr>
                <w:b/>
                <w:i/>
              </w:rPr>
              <w:t xml:space="preserve"> medicinski pripomočki ali izobraževalni material,</w:t>
            </w:r>
            <w:r w:rsidRPr="0007261C">
              <w:t xml:space="preserve"> ki se zagotovijo v naravi ali kot finančna pomoč ali kot kuponi ali kombinacija vseh treh, ter dodatek za dnevne izdatke;</w:t>
            </w:r>
          </w:p>
        </w:tc>
      </w:tr>
    </w:tbl>
    <w:p w14:paraId="23215695"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51034BC0" w14:textId="77777777" w:rsidR="001F7D24" w:rsidRPr="0007261C" w:rsidRDefault="001F7D24" w:rsidP="001F7D24">
      <w:r w:rsidRPr="0007261C">
        <w:rPr>
          <w:rStyle w:val="HideTWBExt"/>
          <w:noProof w:val="0"/>
        </w:rPr>
        <w:t>&lt;/AmendB&gt;</w:t>
      </w:r>
    </w:p>
    <w:p w14:paraId="35935CC3" w14:textId="15EEC4B0"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143</w:t>
      </w:r>
      <w:r w:rsidRPr="0007261C">
        <w:rPr>
          <w:rStyle w:val="HideTWBExt"/>
          <w:b w:val="0"/>
          <w:noProof w:val="0"/>
        </w:rPr>
        <w:t>&lt;/NumAmB&gt;</w:t>
      </w:r>
    </w:p>
    <w:p w14:paraId="715A7768" w14:textId="687FC229" w:rsidR="001F7D24" w:rsidRPr="0007261C" w:rsidRDefault="001F7D24" w:rsidP="001F7D24">
      <w:pPr>
        <w:pStyle w:val="NormalBold"/>
      </w:pPr>
      <w:r w:rsidRPr="0007261C">
        <w:rPr>
          <w:rStyle w:val="HideTWBExt"/>
          <w:b w:val="0"/>
          <w:noProof w:val="0"/>
        </w:rPr>
        <w:t>&lt;RepeatBlock-By&gt;&lt;Members&gt;</w:t>
      </w:r>
      <w:r w:rsidRPr="0007261C">
        <w:rPr>
          <w:color w:val="000000"/>
        </w:rPr>
        <w:t>Laura Ferrara, Ignazio Corrao, Fabio Massimo Castaldo</w:t>
      </w:r>
      <w:r w:rsidRPr="0007261C">
        <w:rPr>
          <w:rStyle w:val="HideTWBExt"/>
          <w:b w:val="0"/>
          <w:noProof w:val="0"/>
        </w:rPr>
        <w:t>&lt;/Members&gt;</w:t>
      </w:r>
    </w:p>
    <w:p w14:paraId="36A3D76E" w14:textId="77777777" w:rsidR="001F7D24" w:rsidRPr="0007261C" w:rsidRDefault="001F7D24" w:rsidP="001F7D24">
      <w:r w:rsidRPr="0007261C">
        <w:rPr>
          <w:rStyle w:val="HideTWBExt"/>
          <w:noProof w:val="0"/>
        </w:rPr>
        <w:t>&lt;/RepeatBlock-By&gt;</w:t>
      </w:r>
    </w:p>
    <w:p w14:paraId="468C5A2C" w14:textId="7F948774"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116C2134" w14:textId="77777777" w:rsidR="001F7D24" w:rsidRPr="0007261C" w:rsidRDefault="001F7D24" w:rsidP="001F7D24">
      <w:pPr>
        <w:pStyle w:val="NormalBold"/>
      </w:pPr>
      <w:r w:rsidRPr="0007261C">
        <w:rPr>
          <w:rStyle w:val="HideTWBExt"/>
          <w:b w:val="0"/>
          <w:noProof w:val="0"/>
        </w:rPr>
        <w:t>&lt;Article&gt;</w:t>
      </w:r>
      <w:r w:rsidRPr="0007261C">
        <w:t>Člen 2 – odstavek 1 – alinea 7 a (novo)</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1FFBFA5F" w14:textId="77777777" w:rsidTr="00040247">
        <w:trPr>
          <w:jc w:val="center"/>
        </w:trPr>
        <w:tc>
          <w:tcPr>
            <w:tcW w:w="9752" w:type="dxa"/>
            <w:gridSpan w:val="2"/>
          </w:tcPr>
          <w:p w14:paraId="7C428BD9" w14:textId="77777777" w:rsidR="001F7D24" w:rsidRPr="0007261C" w:rsidRDefault="001F7D24" w:rsidP="00040247">
            <w:pPr>
              <w:keepNext/>
            </w:pPr>
          </w:p>
        </w:tc>
      </w:tr>
      <w:tr w:rsidR="001F7D24" w:rsidRPr="0007261C" w14:paraId="4BC3C166" w14:textId="77777777" w:rsidTr="00040247">
        <w:trPr>
          <w:jc w:val="center"/>
        </w:trPr>
        <w:tc>
          <w:tcPr>
            <w:tcW w:w="4876" w:type="dxa"/>
            <w:hideMark/>
          </w:tcPr>
          <w:p w14:paraId="20C0CFC7" w14:textId="1B1DA865" w:rsidR="001F7D24" w:rsidRPr="0007261C" w:rsidRDefault="001F7D24" w:rsidP="00040247">
            <w:pPr>
              <w:pStyle w:val="ColumnHeading"/>
              <w:keepNext/>
            </w:pPr>
            <w:r w:rsidRPr="0007261C">
              <w:rPr>
                <w:color w:val="000000"/>
              </w:rPr>
              <w:t>Besedilo, ki ga predlaga Komisija</w:t>
            </w:r>
          </w:p>
        </w:tc>
        <w:tc>
          <w:tcPr>
            <w:tcW w:w="4876" w:type="dxa"/>
            <w:hideMark/>
          </w:tcPr>
          <w:p w14:paraId="1FEFC0CA" w14:textId="1CF46CEB" w:rsidR="001F7D24" w:rsidRPr="0007261C" w:rsidRDefault="001F7D24" w:rsidP="00040247">
            <w:pPr>
              <w:pStyle w:val="ColumnHeading"/>
              <w:keepNext/>
            </w:pPr>
            <w:r w:rsidRPr="0007261C">
              <w:rPr>
                <w:color w:val="000000"/>
              </w:rPr>
              <w:t>Predlog spremembe</w:t>
            </w:r>
          </w:p>
        </w:tc>
      </w:tr>
      <w:tr w:rsidR="001F7D24" w:rsidRPr="0007261C" w14:paraId="5EBB6F03" w14:textId="77777777" w:rsidTr="00040247">
        <w:trPr>
          <w:jc w:val="center"/>
        </w:trPr>
        <w:tc>
          <w:tcPr>
            <w:tcW w:w="4876" w:type="dxa"/>
          </w:tcPr>
          <w:p w14:paraId="2FDF52DA" w14:textId="77777777" w:rsidR="001F7D24" w:rsidRPr="0007261C" w:rsidRDefault="001F7D24" w:rsidP="00040247">
            <w:pPr>
              <w:pStyle w:val="Normal6"/>
            </w:pPr>
          </w:p>
        </w:tc>
        <w:tc>
          <w:tcPr>
            <w:tcW w:w="4876" w:type="dxa"/>
            <w:hideMark/>
          </w:tcPr>
          <w:p w14:paraId="257A4525" w14:textId="109E0409" w:rsidR="001F7D24" w:rsidRPr="0007261C" w:rsidRDefault="00DF2435" w:rsidP="006F627D">
            <w:pPr>
              <w:pStyle w:val="Normal6"/>
              <w:rPr>
                <w:b/>
                <w:i/>
                <w:szCs w:val="24"/>
              </w:rPr>
            </w:pPr>
            <w:r>
              <w:rPr>
                <w:b/>
                <w:i/>
              </w:rPr>
              <w:t>(</w:t>
            </w:r>
            <w:r w:rsidR="001F7D24" w:rsidRPr="0007261C">
              <w:rPr>
                <w:b/>
                <w:i/>
              </w:rPr>
              <w:t>7a)</w:t>
            </w:r>
            <w:r w:rsidR="001F7D24" w:rsidRPr="0007261C">
              <w:rPr>
                <w:b/>
                <w:i/>
              </w:rPr>
              <w:tab/>
              <w:t xml:space="preserve">„primeren življenjski standard“: pomeni življenjski standard, ki zagotavlja zdravje in dobro počutje posameznika in njegove družine, </w:t>
            </w:r>
            <w:r w:rsidR="006F627D" w:rsidRPr="0007261C">
              <w:rPr>
                <w:b/>
                <w:i/>
              </w:rPr>
              <w:t>zlasti kar zadeva</w:t>
            </w:r>
            <w:r w:rsidR="001F7D24" w:rsidRPr="0007261C">
              <w:rPr>
                <w:b/>
                <w:i/>
              </w:rPr>
              <w:t xml:space="preserve"> hran</w:t>
            </w:r>
            <w:r w:rsidR="006F627D" w:rsidRPr="0007261C">
              <w:rPr>
                <w:b/>
                <w:i/>
              </w:rPr>
              <w:t>o</w:t>
            </w:r>
            <w:r w:rsidR="001F7D24" w:rsidRPr="0007261C">
              <w:rPr>
                <w:b/>
                <w:i/>
              </w:rPr>
              <w:t>, oblek</w:t>
            </w:r>
            <w:r w:rsidR="006F627D" w:rsidRPr="0007261C">
              <w:rPr>
                <w:b/>
                <w:i/>
              </w:rPr>
              <w:t>o</w:t>
            </w:r>
            <w:r w:rsidR="001F7D24" w:rsidRPr="0007261C">
              <w:rPr>
                <w:b/>
                <w:i/>
              </w:rPr>
              <w:t>, nastanit</w:t>
            </w:r>
            <w:r w:rsidR="006F627D" w:rsidRPr="0007261C">
              <w:rPr>
                <w:b/>
                <w:i/>
              </w:rPr>
              <w:t>e</w:t>
            </w:r>
            <w:r w:rsidR="001F7D24" w:rsidRPr="0007261C">
              <w:rPr>
                <w:b/>
                <w:i/>
              </w:rPr>
              <w:t>v, zdravstven</w:t>
            </w:r>
            <w:r w:rsidR="006F627D" w:rsidRPr="0007261C">
              <w:rPr>
                <w:b/>
                <w:i/>
              </w:rPr>
              <w:t>o</w:t>
            </w:r>
            <w:r w:rsidR="001F7D24" w:rsidRPr="0007261C">
              <w:rPr>
                <w:b/>
                <w:i/>
              </w:rPr>
              <w:t xml:space="preserve"> oskrb</w:t>
            </w:r>
            <w:r w:rsidR="006F627D" w:rsidRPr="0007261C">
              <w:rPr>
                <w:b/>
                <w:i/>
              </w:rPr>
              <w:t>o</w:t>
            </w:r>
            <w:r w:rsidR="001F7D24" w:rsidRPr="0007261C">
              <w:rPr>
                <w:b/>
                <w:i/>
              </w:rPr>
              <w:t xml:space="preserve"> in potrebn</w:t>
            </w:r>
            <w:r w:rsidR="006F627D" w:rsidRPr="0007261C">
              <w:rPr>
                <w:b/>
                <w:i/>
              </w:rPr>
              <w:t>e</w:t>
            </w:r>
            <w:r w:rsidR="001F7D24" w:rsidRPr="0007261C">
              <w:rPr>
                <w:b/>
                <w:i/>
              </w:rPr>
              <w:t xml:space="preserve"> socialn</w:t>
            </w:r>
            <w:r w:rsidR="006F627D" w:rsidRPr="0007261C">
              <w:rPr>
                <w:b/>
                <w:i/>
              </w:rPr>
              <w:t>e</w:t>
            </w:r>
            <w:r w:rsidR="001F7D24" w:rsidRPr="0007261C">
              <w:rPr>
                <w:b/>
                <w:i/>
              </w:rPr>
              <w:t xml:space="preserve"> storit</w:t>
            </w:r>
            <w:r w:rsidR="006F627D" w:rsidRPr="0007261C">
              <w:rPr>
                <w:b/>
                <w:i/>
              </w:rPr>
              <w:t>ve</w:t>
            </w:r>
            <w:r w:rsidR="001F7D24" w:rsidRPr="0007261C">
              <w:rPr>
                <w:b/>
                <w:i/>
              </w:rPr>
              <w:t>;</w:t>
            </w:r>
          </w:p>
        </w:tc>
      </w:tr>
    </w:tbl>
    <w:p w14:paraId="579EA65F"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{IT}</w:t>
      </w:r>
      <w:r w:rsidRPr="0007261C">
        <w:rPr>
          <w:noProof w:val="0"/>
        </w:rPr>
        <w:t>it</w:t>
      </w:r>
      <w:r w:rsidRPr="0007261C">
        <w:rPr>
          <w:rStyle w:val="HideTWBExt"/>
          <w:noProof w:val="0"/>
        </w:rPr>
        <w:t>&lt;/Original&gt;</w:t>
      </w:r>
    </w:p>
    <w:p w14:paraId="7C617402" w14:textId="032F63C6"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41AC6757" w14:textId="23DBAF57" w:rsidR="001F7D24" w:rsidRPr="0007261C" w:rsidRDefault="001F7D24" w:rsidP="001F7D24">
      <w:pPr>
        <w:pStyle w:val="Normal12Italic"/>
        <w:rPr>
          <w:noProof w:val="0"/>
        </w:rPr>
      </w:pPr>
      <w:r w:rsidRPr="0007261C">
        <w:rPr>
          <w:noProof w:val="0"/>
        </w:rPr>
        <w:t xml:space="preserve">Ta opredelitev je nujno potrebna, da se pojasni, </w:t>
      </w:r>
      <w:r w:rsidR="0061742C" w:rsidRPr="0007261C">
        <w:rPr>
          <w:noProof w:val="0"/>
        </w:rPr>
        <w:t>kaj pomeni pojem</w:t>
      </w:r>
      <w:r w:rsidRPr="0007261C">
        <w:rPr>
          <w:noProof w:val="0"/>
        </w:rPr>
        <w:t xml:space="preserve"> „primeren življenjski standard“</w:t>
      </w:r>
      <w:r w:rsidR="0061742C" w:rsidRPr="0007261C">
        <w:rPr>
          <w:noProof w:val="0"/>
        </w:rPr>
        <w:t>, na katerega se sklicuje Direktiva</w:t>
      </w:r>
      <w:r w:rsidRPr="0007261C">
        <w:rPr>
          <w:noProof w:val="0"/>
        </w:rPr>
        <w:t>. Predlaga</w:t>
      </w:r>
      <w:r w:rsidR="0061742C" w:rsidRPr="0007261C">
        <w:rPr>
          <w:noProof w:val="0"/>
        </w:rPr>
        <w:t xml:space="preserve"> se, da se ohrani</w:t>
      </w:r>
      <w:r w:rsidRPr="0007261C">
        <w:rPr>
          <w:noProof w:val="0"/>
        </w:rPr>
        <w:t xml:space="preserve"> izključn</w:t>
      </w:r>
      <w:r w:rsidR="00727980" w:rsidRPr="0007261C">
        <w:rPr>
          <w:noProof w:val="0"/>
        </w:rPr>
        <w:t>o</w:t>
      </w:r>
      <w:r w:rsidRPr="0007261C">
        <w:rPr>
          <w:noProof w:val="0"/>
        </w:rPr>
        <w:t xml:space="preserve"> t</w:t>
      </w:r>
      <w:r w:rsidR="00727980" w:rsidRPr="0007261C">
        <w:rPr>
          <w:noProof w:val="0"/>
        </w:rPr>
        <w:t>a</w:t>
      </w:r>
      <w:r w:rsidRPr="0007261C">
        <w:rPr>
          <w:noProof w:val="0"/>
        </w:rPr>
        <w:t xml:space="preserve"> opredelit</w:t>
      </w:r>
      <w:r w:rsidR="00727980" w:rsidRPr="0007261C">
        <w:rPr>
          <w:noProof w:val="0"/>
        </w:rPr>
        <w:t>e</w:t>
      </w:r>
      <w:r w:rsidRPr="0007261C">
        <w:rPr>
          <w:noProof w:val="0"/>
        </w:rPr>
        <w:t xml:space="preserve">v in </w:t>
      </w:r>
      <w:r w:rsidR="00727980" w:rsidRPr="0007261C">
        <w:rPr>
          <w:noProof w:val="0"/>
        </w:rPr>
        <w:t xml:space="preserve">da se iz besedila </w:t>
      </w:r>
      <w:r w:rsidRPr="0007261C">
        <w:rPr>
          <w:noProof w:val="0"/>
        </w:rPr>
        <w:t>izbri</w:t>
      </w:r>
      <w:r w:rsidR="00727980" w:rsidRPr="0007261C">
        <w:rPr>
          <w:noProof w:val="0"/>
        </w:rPr>
        <w:t>še</w:t>
      </w:r>
      <w:r w:rsidRPr="0007261C">
        <w:rPr>
          <w:noProof w:val="0"/>
        </w:rPr>
        <w:t xml:space="preserve"> </w:t>
      </w:r>
      <w:r w:rsidR="00727980" w:rsidRPr="0007261C">
        <w:rPr>
          <w:noProof w:val="0"/>
        </w:rPr>
        <w:t>vsakršno sklicevanje na pojem</w:t>
      </w:r>
      <w:r w:rsidRPr="0007261C">
        <w:rPr>
          <w:noProof w:val="0"/>
        </w:rPr>
        <w:t xml:space="preserve"> „dostojen življenjski standard“.</w:t>
      </w:r>
    </w:p>
    <w:p w14:paraId="0E053CC4" w14:textId="77777777" w:rsidR="001F7D24" w:rsidRPr="0007261C" w:rsidRDefault="001F7D24" w:rsidP="001F7D24">
      <w:r w:rsidRPr="0007261C">
        <w:rPr>
          <w:rStyle w:val="HideTWBExt"/>
          <w:noProof w:val="0"/>
        </w:rPr>
        <w:t>&lt;/AmendB&gt;</w:t>
      </w:r>
    </w:p>
    <w:p w14:paraId="15508A5A" w14:textId="60D66440"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144</w:t>
      </w:r>
      <w:r w:rsidRPr="0007261C">
        <w:rPr>
          <w:rStyle w:val="HideTWBExt"/>
          <w:b w:val="0"/>
          <w:noProof w:val="0"/>
        </w:rPr>
        <w:t>&lt;/NumAmB&gt;</w:t>
      </w:r>
    </w:p>
    <w:p w14:paraId="4DD86281" w14:textId="0AE5559C" w:rsidR="001F7D24" w:rsidRPr="0007261C" w:rsidRDefault="001F7D24" w:rsidP="001F7D24">
      <w:pPr>
        <w:pStyle w:val="NormalBold"/>
      </w:pPr>
      <w:r w:rsidRPr="0007261C">
        <w:rPr>
          <w:rStyle w:val="HideTWBExt"/>
          <w:b w:val="0"/>
          <w:noProof w:val="0"/>
        </w:rPr>
        <w:t>&lt;RepeatBlock-By&gt;&lt;Members&gt;</w:t>
      </w:r>
      <w:r w:rsidRPr="0007261C">
        <w:rPr>
          <w:color w:val="000000"/>
        </w:rPr>
        <w:t>Bodil Valero</w:t>
      </w:r>
      <w:r w:rsidRPr="0007261C">
        <w:rPr>
          <w:rStyle w:val="HideTWBExt"/>
          <w:b w:val="0"/>
          <w:noProof w:val="0"/>
        </w:rPr>
        <w:t>&lt;/Members&gt;</w:t>
      </w:r>
    </w:p>
    <w:p w14:paraId="0147D778" w14:textId="77777777" w:rsidR="001F7D24" w:rsidRPr="0007261C" w:rsidRDefault="001F7D24" w:rsidP="001F7D24">
      <w:r w:rsidRPr="0007261C">
        <w:rPr>
          <w:rStyle w:val="HideTWBExt"/>
          <w:noProof w:val="0"/>
        </w:rPr>
        <w:t>&lt;AuNomDe&gt;</w:t>
      </w:r>
      <w:r w:rsidRPr="0007261C">
        <w:rPr>
          <w:rStyle w:val="HideTWBInt"/>
        </w:rPr>
        <w:t>{Verts/ALE}</w:t>
      </w:r>
      <w:r w:rsidRPr="0007261C">
        <w:t>v imenu skupine Verts/ALE</w:t>
      </w:r>
      <w:r w:rsidRPr="0007261C">
        <w:rPr>
          <w:rStyle w:val="HideTWBExt"/>
          <w:noProof w:val="0"/>
        </w:rPr>
        <w:t>&lt;/AuNomDe&gt;</w:t>
      </w:r>
    </w:p>
    <w:p w14:paraId="3C21B996" w14:textId="77777777" w:rsidR="001F7D24" w:rsidRPr="0007261C" w:rsidRDefault="001F7D24" w:rsidP="001F7D24">
      <w:r w:rsidRPr="0007261C">
        <w:rPr>
          <w:rStyle w:val="HideTWBExt"/>
          <w:noProof w:val="0"/>
        </w:rPr>
        <w:t>&lt;/RepeatBlock-By&gt;</w:t>
      </w:r>
    </w:p>
    <w:p w14:paraId="74D982A9" w14:textId="34B5630D"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57768A86" w14:textId="77777777" w:rsidR="001F7D24" w:rsidRPr="0007261C" w:rsidRDefault="001F7D24" w:rsidP="001F7D24">
      <w:pPr>
        <w:pStyle w:val="NormalBold"/>
      </w:pPr>
      <w:r w:rsidRPr="0007261C">
        <w:rPr>
          <w:rStyle w:val="HideTWBExt"/>
          <w:b w:val="0"/>
          <w:noProof w:val="0"/>
        </w:rPr>
        <w:t>&lt;Article&gt;</w:t>
      </w:r>
      <w:r w:rsidRPr="0007261C">
        <w:t>Člen 2 – odstavek 1 – točka 10</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0159793B" w14:textId="77777777" w:rsidTr="00040247">
        <w:trPr>
          <w:jc w:val="center"/>
        </w:trPr>
        <w:tc>
          <w:tcPr>
            <w:tcW w:w="9752" w:type="dxa"/>
            <w:gridSpan w:val="2"/>
          </w:tcPr>
          <w:p w14:paraId="79AD1DB4" w14:textId="77777777" w:rsidR="001F7D24" w:rsidRPr="0007261C" w:rsidRDefault="001F7D24" w:rsidP="00040247">
            <w:pPr>
              <w:keepNext/>
            </w:pPr>
          </w:p>
        </w:tc>
      </w:tr>
      <w:tr w:rsidR="001F7D24" w:rsidRPr="0007261C" w14:paraId="4E853E78" w14:textId="77777777" w:rsidTr="00040247">
        <w:trPr>
          <w:jc w:val="center"/>
        </w:trPr>
        <w:tc>
          <w:tcPr>
            <w:tcW w:w="4876" w:type="dxa"/>
            <w:hideMark/>
          </w:tcPr>
          <w:p w14:paraId="608C8334" w14:textId="4B9F993C" w:rsidR="001F7D24" w:rsidRPr="0007261C" w:rsidRDefault="001F7D24" w:rsidP="00040247">
            <w:pPr>
              <w:pStyle w:val="ColumnHeading"/>
              <w:keepNext/>
            </w:pPr>
            <w:r w:rsidRPr="0007261C">
              <w:rPr>
                <w:color w:val="000000"/>
              </w:rPr>
              <w:t>Besedilo, ki ga predlaga Komisija</w:t>
            </w:r>
          </w:p>
        </w:tc>
        <w:tc>
          <w:tcPr>
            <w:tcW w:w="4876" w:type="dxa"/>
            <w:hideMark/>
          </w:tcPr>
          <w:p w14:paraId="099259A1" w14:textId="0A87A34C" w:rsidR="001F7D24" w:rsidRPr="0007261C" w:rsidRDefault="001F7D24" w:rsidP="00040247">
            <w:pPr>
              <w:pStyle w:val="ColumnHeading"/>
              <w:keepNext/>
            </w:pPr>
            <w:r w:rsidRPr="0007261C">
              <w:rPr>
                <w:color w:val="000000"/>
              </w:rPr>
              <w:t>Predlog spremembe</w:t>
            </w:r>
          </w:p>
        </w:tc>
      </w:tr>
      <w:tr w:rsidR="001F7D24" w:rsidRPr="0007261C" w14:paraId="70EAEA9E" w14:textId="77777777" w:rsidTr="00040247">
        <w:trPr>
          <w:jc w:val="center"/>
        </w:trPr>
        <w:tc>
          <w:tcPr>
            <w:tcW w:w="4876" w:type="dxa"/>
            <w:hideMark/>
          </w:tcPr>
          <w:p w14:paraId="68BA5849" w14:textId="77777777" w:rsidR="001F7D24" w:rsidRPr="0007261C" w:rsidRDefault="001F7D24" w:rsidP="00040247">
            <w:pPr>
              <w:pStyle w:val="Normal6"/>
              <w:rPr>
                <w:b/>
                <w:i/>
              </w:rPr>
            </w:pPr>
            <w:r w:rsidRPr="0007261C">
              <w:t>(10)</w:t>
            </w:r>
            <w:r w:rsidRPr="0007261C">
              <w:rPr>
                <w:b/>
                <w:i/>
              </w:rPr>
              <w:tab/>
            </w:r>
            <w:r w:rsidRPr="0007261C">
              <w:t>„pobeg“: pomeni dejanje, s katerim prosilec</w:t>
            </w:r>
            <w:r w:rsidRPr="0007261C">
              <w:rPr>
                <w:b/>
                <w:i/>
              </w:rPr>
              <w:t>, da bi se izognil azilnim postopkom, bodisi zapusti ozemlje, na katerem bi moral biti prisoten v skladu z Uredbo (EU) št. XXX/XXX</w:t>
            </w:r>
            <w:r w:rsidRPr="0007261C">
              <w:rPr>
                <w:b/>
                <w:i/>
                <w:vertAlign w:val="superscript"/>
              </w:rPr>
              <w:t>32</w:t>
            </w:r>
            <w:r w:rsidRPr="0007261C">
              <w:rPr>
                <w:b/>
                <w:i/>
              </w:rPr>
              <w:t xml:space="preserve"> [dublinska uredba], ali ne ostane na razpolago pristojnim organom oziroma sodišču ali razsodišču</w:t>
            </w:r>
            <w:r w:rsidRPr="0007261C">
              <w:t>;</w:t>
            </w:r>
          </w:p>
        </w:tc>
        <w:tc>
          <w:tcPr>
            <w:tcW w:w="4876" w:type="dxa"/>
            <w:hideMark/>
          </w:tcPr>
          <w:p w14:paraId="4FD9C86D" w14:textId="77777777" w:rsidR="001F7D24" w:rsidRPr="0007261C" w:rsidRDefault="001F7D24" w:rsidP="00040247">
            <w:pPr>
              <w:pStyle w:val="Normal6"/>
              <w:rPr>
                <w:b/>
                <w:i/>
                <w:szCs w:val="24"/>
              </w:rPr>
            </w:pPr>
            <w:r w:rsidRPr="0007261C">
              <w:t>(10)</w:t>
            </w:r>
            <w:r w:rsidRPr="0007261C">
              <w:rPr>
                <w:b/>
                <w:i/>
              </w:rPr>
              <w:tab/>
            </w:r>
            <w:r w:rsidRPr="0007261C">
              <w:t>„pobeg“: pomeni</w:t>
            </w:r>
            <w:r w:rsidRPr="0007261C">
              <w:rPr>
                <w:b/>
                <w:i/>
              </w:rPr>
              <w:t xml:space="preserve"> namerno in neupravičeno</w:t>
            </w:r>
            <w:r w:rsidRPr="0007261C">
              <w:t xml:space="preserve"> dejanje, s katerim</w:t>
            </w:r>
            <w:r w:rsidRPr="0007261C">
              <w:rPr>
                <w:b/>
                <w:i/>
              </w:rPr>
              <w:t xml:space="preserve"> se</w:t>
            </w:r>
            <w:r w:rsidRPr="0007261C">
              <w:t xml:space="preserve"> prosilec</w:t>
            </w:r>
            <w:r w:rsidRPr="0007261C">
              <w:rPr>
                <w:b/>
                <w:i/>
              </w:rPr>
              <w:t xml:space="preserve"> namenoma in večkrat izogne stiku s pristojnimi organi</w:t>
            </w:r>
            <w:r w:rsidRPr="0007261C">
              <w:t>;</w:t>
            </w:r>
          </w:p>
        </w:tc>
      </w:tr>
      <w:tr w:rsidR="001F7D24" w:rsidRPr="0007261C" w14:paraId="20B8E484" w14:textId="77777777" w:rsidTr="00040247">
        <w:trPr>
          <w:jc w:val="center"/>
        </w:trPr>
        <w:tc>
          <w:tcPr>
            <w:tcW w:w="4876" w:type="dxa"/>
            <w:hideMark/>
          </w:tcPr>
          <w:p w14:paraId="7F379440" w14:textId="77777777" w:rsidR="001F7D24" w:rsidRPr="0007261C" w:rsidRDefault="001F7D24" w:rsidP="00040247">
            <w:pPr>
              <w:pStyle w:val="Normal6"/>
              <w:rPr>
                <w:b/>
                <w:i/>
              </w:rPr>
            </w:pPr>
            <w:r w:rsidRPr="0007261C">
              <w:rPr>
                <w:b/>
                <w:i/>
              </w:rPr>
              <w:t>__________________</w:t>
            </w:r>
          </w:p>
        </w:tc>
        <w:tc>
          <w:tcPr>
            <w:tcW w:w="4876" w:type="dxa"/>
          </w:tcPr>
          <w:p w14:paraId="123F47F9" w14:textId="77777777" w:rsidR="001F7D24" w:rsidRPr="0007261C" w:rsidRDefault="001F7D24" w:rsidP="00040247">
            <w:pPr>
              <w:pStyle w:val="Normal6"/>
              <w:rPr>
                <w:szCs w:val="24"/>
              </w:rPr>
            </w:pPr>
          </w:p>
        </w:tc>
      </w:tr>
      <w:tr w:rsidR="001F7D24" w:rsidRPr="0007261C" w14:paraId="544B38BD" w14:textId="77777777" w:rsidTr="00040247">
        <w:trPr>
          <w:jc w:val="center"/>
        </w:trPr>
        <w:tc>
          <w:tcPr>
            <w:tcW w:w="4876" w:type="dxa"/>
            <w:hideMark/>
          </w:tcPr>
          <w:p w14:paraId="7023533F" w14:textId="77777777" w:rsidR="001F7D24" w:rsidRPr="0007261C" w:rsidRDefault="001F7D24" w:rsidP="00040247">
            <w:pPr>
              <w:pStyle w:val="Normal6"/>
              <w:rPr>
                <w:b/>
                <w:i/>
              </w:rPr>
            </w:pPr>
            <w:r w:rsidRPr="0007261C">
              <w:rPr>
                <w:b/>
                <w:i/>
                <w:vertAlign w:val="superscript"/>
              </w:rPr>
              <w:t>32</w:t>
            </w:r>
            <w:r w:rsidRPr="0007261C">
              <w:rPr>
                <w:b/>
                <w:i/>
              </w:rPr>
              <w:t xml:space="preserve"> UL C […], […], str. […].</w:t>
            </w:r>
          </w:p>
        </w:tc>
        <w:tc>
          <w:tcPr>
            <w:tcW w:w="4876" w:type="dxa"/>
          </w:tcPr>
          <w:p w14:paraId="163D9A0A" w14:textId="77777777" w:rsidR="001F7D24" w:rsidRPr="0007261C" w:rsidRDefault="001F7D24" w:rsidP="00040247">
            <w:pPr>
              <w:pStyle w:val="Normal6"/>
              <w:rPr>
                <w:szCs w:val="24"/>
              </w:rPr>
            </w:pPr>
          </w:p>
        </w:tc>
      </w:tr>
    </w:tbl>
    <w:p w14:paraId="64CC92F5"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172EBB37" w14:textId="77777777" w:rsidR="001F7D24" w:rsidRPr="0007261C" w:rsidRDefault="001F7D24" w:rsidP="001F7D24">
      <w:r w:rsidRPr="0007261C">
        <w:rPr>
          <w:rStyle w:val="HideTWBExt"/>
          <w:noProof w:val="0"/>
        </w:rPr>
        <w:t>&lt;/AmendB&gt;</w:t>
      </w:r>
    </w:p>
    <w:p w14:paraId="63602C96" w14:textId="3F45B207"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145</w:t>
      </w:r>
      <w:r w:rsidRPr="0007261C">
        <w:rPr>
          <w:rStyle w:val="HideTWBExt"/>
          <w:b w:val="0"/>
          <w:noProof w:val="0"/>
        </w:rPr>
        <w:t>&lt;/NumAmB&gt;</w:t>
      </w:r>
    </w:p>
    <w:p w14:paraId="7B9B5520" w14:textId="4B9BC0E4" w:rsidR="001F7D24" w:rsidRPr="0007261C" w:rsidRDefault="001F7D24" w:rsidP="001F7D24">
      <w:pPr>
        <w:pStyle w:val="NormalBold"/>
      </w:pPr>
      <w:r w:rsidRPr="0007261C">
        <w:rPr>
          <w:rStyle w:val="HideTWBExt"/>
          <w:b w:val="0"/>
          <w:noProof w:val="0"/>
        </w:rPr>
        <w:t>&lt;RepeatBlock-By&gt;&lt;Members&gt;</w:t>
      </w:r>
      <w:r w:rsidRPr="0007261C">
        <w:rPr>
          <w:color w:val="000000"/>
        </w:rPr>
        <w:t>Bodil Valero</w:t>
      </w:r>
      <w:r w:rsidRPr="0007261C">
        <w:rPr>
          <w:rStyle w:val="HideTWBExt"/>
          <w:b w:val="0"/>
          <w:noProof w:val="0"/>
        </w:rPr>
        <w:t>&lt;/Members&gt;</w:t>
      </w:r>
    </w:p>
    <w:p w14:paraId="111D9647" w14:textId="77777777" w:rsidR="001F7D24" w:rsidRPr="0007261C" w:rsidRDefault="001F7D24" w:rsidP="001F7D24">
      <w:r w:rsidRPr="0007261C">
        <w:rPr>
          <w:rStyle w:val="HideTWBExt"/>
          <w:noProof w:val="0"/>
        </w:rPr>
        <w:t>&lt;AuNomDe&gt;</w:t>
      </w:r>
      <w:r w:rsidRPr="0007261C">
        <w:rPr>
          <w:rStyle w:val="HideTWBInt"/>
        </w:rPr>
        <w:t>{Verts/ALE}</w:t>
      </w:r>
      <w:r w:rsidRPr="0007261C">
        <w:t>v imenu skupine Verts/ALE</w:t>
      </w:r>
      <w:r w:rsidRPr="0007261C">
        <w:rPr>
          <w:rStyle w:val="HideTWBExt"/>
          <w:noProof w:val="0"/>
        </w:rPr>
        <w:t>&lt;/AuNomDe&gt;</w:t>
      </w:r>
    </w:p>
    <w:p w14:paraId="371AD9C4" w14:textId="77777777" w:rsidR="001F7D24" w:rsidRPr="0007261C" w:rsidRDefault="001F7D24" w:rsidP="001F7D24">
      <w:r w:rsidRPr="0007261C">
        <w:rPr>
          <w:rStyle w:val="HideTWBExt"/>
          <w:noProof w:val="0"/>
        </w:rPr>
        <w:t>&lt;/RepeatBlock-By&gt;</w:t>
      </w:r>
    </w:p>
    <w:p w14:paraId="1C2101FB" w14:textId="716B9A61"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3955C27D" w14:textId="77777777" w:rsidR="001F7D24" w:rsidRPr="0007261C" w:rsidRDefault="001F7D24" w:rsidP="001F7D24">
      <w:pPr>
        <w:pStyle w:val="NormalBold"/>
      </w:pPr>
      <w:r w:rsidRPr="0007261C">
        <w:rPr>
          <w:rStyle w:val="HideTWBExt"/>
          <w:b w:val="0"/>
          <w:noProof w:val="0"/>
        </w:rPr>
        <w:t>&lt;Article&gt;</w:t>
      </w:r>
      <w:r w:rsidRPr="0007261C">
        <w:t>Člen 2 – odstavek 1 – točka 11</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39DDA92C" w14:textId="77777777" w:rsidTr="00040247">
        <w:trPr>
          <w:jc w:val="center"/>
        </w:trPr>
        <w:tc>
          <w:tcPr>
            <w:tcW w:w="9752" w:type="dxa"/>
            <w:gridSpan w:val="2"/>
          </w:tcPr>
          <w:p w14:paraId="2A131A1E" w14:textId="77777777" w:rsidR="001F7D24" w:rsidRPr="0007261C" w:rsidRDefault="001F7D24" w:rsidP="00040247">
            <w:pPr>
              <w:keepNext/>
            </w:pPr>
          </w:p>
        </w:tc>
      </w:tr>
      <w:tr w:rsidR="001F7D24" w:rsidRPr="0007261C" w14:paraId="6E207E73" w14:textId="77777777" w:rsidTr="00040247">
        <w:trPr>
          <w:jc w:val="center"/>
        </w:trPr>
        <w:tc>
          <w:tcPr>
            <w:tcW w:w="4876" w:type="dxa"/>
            <w:hideMark/>
          </w:tcPr>
          <w:p w14:paraId="07AFC046" w14:textId="6E7FF159" w:rsidR="001F7D24" w:rsidRPr="0007261C" w:rsidRDefault="001F7D24" w:rsidP="00040247">
            <w:pPr>
              <w:pStyle w:val="ColumnHeading"/>
              <w:keepNext/>
            </w:pPr>
            <w:r w:rsidRPr="0007261C">
              <w:rPr>
                <w:color w:val="000000"/>
              </w:rPr>
              <w:t>Besedilo, ki ga predlaga Komisija</w:t>
            </w:r>
          </w:p>
        </w:tc>
        <w:tc>
          <w:tcPr>
            <w:tcW w:w="4876" w:type="dxa"/>
            <w:hideMark/>
          </w:tcPr>
          <w:p w14:paraId="7C6FF53F" w14:textId="5FBB946A" w:rsidR="001F7D24" w:rsidRPr="0007261C" w:rsidRDefault="001F7D24" w:rsidP="00040247">
            <w:pPr>
              <w:pStyle w:val="ColumnHeading"/>
              <w:keepNext/>
            </w:pPr>
            <w:r w:rsidRPr="0007261C">
              <w:rPr>
                <w:color w:val="000000"/>
              </w:rPr>
              <w:t>Predlog spremembe</w:t>
            </w:r>
          </w:p>
        </w:tc>
      </w:tr>
      <w:tr w:rsidR="001F7D24" w:rsidRPr="0007261C" w14:paraId="1318FF74" w14:textId="77777777" w:rsidTr="00040247">
        <w:trPr>
          <w:jc w:val="center"/>
        </w:trPr>
        <w:tc>
          <w:tcPr>
            <w:tcW w:w="4876" w:type="dxa"/>
            <w:hideMark/>
          </w:tcPr>
          <w:p w14:paraId="6F9FF8B0" w14:textId="77777777" w:rsidR="001F7D24" w:rsidRPr="0007261C" w:rsidRDefault="001F7D24" w:rsidP="00040247">
            <w:pPr>
              <w:pStyle w:val="Normal6"/>
              <w:rPr>
                <w:b/>
                <w:i/>
              </w:rPr>
            </w:pPr>
            <w:r w:rsidRPr="0007261C">
              <w:t>(11)</w:t>
            </w:r>
            <w:r w:rsidRPr="0007261C">
              <w:rPr>
                <w:b/>
                <w:i/>
              </w:rPr>
              <w:tab/>
            </w:r>
            <w:r w:rsidRPr="0007261C">
              <w:t>„nevarnost pobega“: pomeni obstoj razlogov, ki temeljijo na objektivnih merilih, opredeljenih v nacionalnem pravu, za domnevo v posameznem primeru, da bi prosilec lahko pobegnil;</w:t>
            </w:r>
          </w:p>
        </w:tc>
        <w:tc>
          <w:tcPr>
            <w:tcW w:w="4876" w:type="dxa"/>
            <w:hideMark/>
          </w:tcPr>
          <w:p w14:paraId="67145BF7" w14:textId="77777777" w:rsidR="001F7D24" w:rsidRPr="0007261C" w:rsidRDefault="001F7D24" w:rsidP="00040247">
            <w:pPr>
              <w:pStyle w:val="Normal6"/>
              <w:rPr>
                <w:b/>
                <w:i/>
                <w:szCs w:val="24"/>
              </w:rPr>
            </w:pPr>
            <w:r w:rsidRPr="0007261C">
              <w:t>(11)</w:t>
            </w:r>
            <w:r w:rsidRPr="0007261C">
              <w:rPr>
                <w:b/>
                <w:i/>
              </w:rPr>
              <w:tab/>
            </w:r>
            <w:r w:rsidRPr="0007261C">
              <w:t>„nevarnost pobega“: pomeni</w:t>
            </w:r>
            <w:r w:rsidRPr="0007261C">
              <w:rPr>
                <w:b/>
                <w:i/>
              </w:rPr>
              <w:t xml:space="preserve"> dokazan</w:t>
            </w:r>
            <w:r w:rsidRPr="0007261C">
              <w:t xml:space="preserve"> obstoj razlogov, ki temeljijo na</w:t>
            </w:r>
            <w:r w:rsidRPr="0007261C">
              <w:rPr>
                <w:b/>
                <w:i/>
              </w:rPr>
              <w:t xml:space="preserve"> posebnih in</w:t>
            </w:r>
            <w:r w:rsidRPr="0007261C">
              <w:t xml:space="preserve"> objektivnih merilih,</w:t>
            </w:r>
            <w:r w:rsidRPr="0007261C">
              <w:rPr>
                <w:b/>
                <w:i/>
              </w:rPr>
              <w:t xml:space="preserve"> natančno</w:t>
            </w:r>
            <w:r w:rsidRPr="0007261C">
              <w:t xml:space="preserve"> opredeljenih v nacionalnem pravu</w:t>
            </w:r>
            <w:r w:rsidRPr="0007261C">
              <w:rPr>
                <w:b/>
                <w:i/>
              </w:rPr>
              <w:t xml:space="preserve"> v skladu s smernicami Agencije Evropske unije za temeljne pravice</w:t>
            </w:r>
            <w:r w:rsidRPr="0007261C">
              <w:t>, za domnevo v posameznem primeru, da bi prosilec lahko pobegnil;</w:t>
            </w:r>
          </w:p>
        </w:tc>
      </w:tr>
    </w:tbl>
    <w:p w14:paraId="410CCE1F"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234C51F5" w14:textId="77777777" w:rsidR="001F7D24" w:rsidRPr="0007261C" w:rsidRDefault="001F7D24" w:rsidP="001F7D24">
      <w:r w:rsidRPr="0007261C">
        <w:rPr>
          <w:rStyle w:val="HideTWBExt"/>
          <w:noProof w:val="0"/>
        </w:rPr>
        <w:t>&lt;/AmendB&gt;</w:t>
      </w:r>
    </w:p>
    <w:p w14:paraId="03DE1F92" w14:textId="4DFC430F"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146</w:t>
      </w:r>
      <w:r w:rsidRPr="0007261C">
        <w:rPr>
          <w:rStyle w:val="HideTWBExt"/>
          <w:b w:val="0"/>
          <w:noProof w:val="0"/>
        </w:rPr>
        <w:t>&lt;/NumAmB&gt;</w:t>
      </w:r>
    </w:p>
    <w:p w14:paraId="7B6DCE5F" w14:textId="37B27268" w:rsidR="001F7D24" w:rsidRPr="0007261C" w:rsidRDefault="001F7D24" w:rsidP="001F7D24">
      <w:pPr>
        <w:pStyle w:val="NormalBold"/>
      </w:pPr>
      <w:r w:rsidRPr="0007261C">
        <w:rPr>
          <w:rStyle w:val="HideTWBExt"/>
          <w:b w:val="0"/>
          <w:noProof w:val="0"/>
        </w:rPr>
        <w:t>&lt;RepeatBlock-By&gt;&lt;Members&gt;</w:t>
      </w:r>
      <w:r w:rsidRPr="0007261C">
        <w:rPr>
          <w:color w:val="000000"/>
        </w:rPr>
        <w:t>Jussi Halla-aho</w:t>
      </w:r>
      <w:r w:rsidRPr="0007261C">
        <w:rPr>
          <w:rStyle w:val="HideTWBExt"/>
          <w:b w:val="0"/>
          <w:noProof w:val="0"/>
        </w:rPr>
        <w:t>&lt;/Members&gt;</w:t>
      </w:r>
    </w:p>
    <w:p w14:paraId="3E930467" w14:textId="77777777" w:rsidR="001F7D24" w:rsidRPr="0007261C" w:rsidRDefault="001F7D24" w:rsidP="001F7D24">
      <w:r w:rsidRPr="0007261C">
        <w:rPr>
          <w:rStyle w:val="HideTWBExt"/>
          <w:noProof w:val="0"/>
        </w:rPr>
        <w:t>&lt;/RepeatBlock-By&gt;</w:t>
      </w:r>
    </w:p>
    <w:p w14:paraId="291CC0DB" w14:textId="23A08F3F"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4F1F5871" w14:textId="77777777" w:rsidR="001F7D24" w:rsidRPr="0007261C" w:rsidRDefault="001F7D24" w:rsidP="001F7D24">
      <w:pPr>
        <w:pStyle w:val="NormalBold"/>
      </w:pPr>
      <w:r w:rsidRPr="0007261C">
        <w:rPr>
          <w:rStyle w:val="HideTWBExt"/>
          <w:b w:val="0"/>
          <w:noProof w:val="0"/>
        </w:rPr>
        <w:t>&lt;Article&gt;</w:t>
      </w:r>
      <w:r w:rsidRPr="0007261C">
        <w:t>Člen 2 – odstavek 1 – točka 13</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4B4D879F" w14:textId="77777777" w:rsidTr="00040247">
        <w:trPr>
          <w:jc w:val="center"/>
        </w:trPr>
        <w:tc>
          <w:tcPr>
            <w:tcW w:w="9752" w:type="dxa"/>
            <w:gridSpan w:val="2"/>
          </w:tcPr>
          <w:p w14:paraId="0090BA73" w14:textId="77777777" w:rsidR="001F7D24" w:rsidRPr="0007261C" w:rsidRDefault="001F7D24" w:rsidP="00040247">
            <w:pPr>
              <w:keepNext/>
            </w:pPr>
          </w:p>
        </w:tc>
      </w:tr>
      <w:tr w:rsidR="001F7D24" w:rsidRPr="0007261C" w14:paraId="0A4CF766" w14:textId="77777777" w:rsidTr="00040247">
        <w:trPr>
          <w:jc w:val="center"/>
        </w:trPr>
        <w:tc>
          <w:tcPr>
            <w:tcW w:w="4876" w:type="dxa"/>
            <w:hideMark/>
          </w:tcPr>
          <w:p w14:paraId="7858C14A" w14:textId="3B0A12DA" w:rsidR="001F7D24" w:rsidRPr="0007261C" w:rsidRDefault="001F7D24" w:rsidP="00040247">
            <w:pPr>
              <w:pStyle w:val="ColumnHeading"/>
              <w:keepNext/>
            </w:pPr>
            <w:r w:rsidRPr="0007261C">
              <w:rPr>
                <w:color w:val="000000"/>
              </w:rPr>
              <w:t>Besedilo, ki ga predlaga Komisija</w:t>
            </w:r>
          </w:p>
        </w:tc>
        <w:tc>
          <w:tcPr>
            <w:tcW w:w="4876" w:type="dxa"/>
            <w:hideMark/>
          </w:tcPr>
          <w:p w14:paraId="7FFC3A13" w14:textId="73D845D4" w:rsidR="001F7D24" w:rsidRPr="0007261C" w:rsidRDefault="001F7D24" w:rsidP="00040247">
            <w:pPr>
              <w:pStyle w:val="ColumnHeading"/>
              <w:keepNext/>
            </w:pPr>
            <w:r w:rsidRPr="0007261C">
              <w:rPr>
                <w:color w:val="000000"/>
              </w:rPr>
              <w:t>Predlog spremembe</w:t>
            </w:r>
          </w:p>
        </w:tc>
      </w:tr>
      <w:tr w:rsidR="001F7D24" w:rsidRPr="0007261C" w14:paraId="37C5B646" w14:textId="77777777" w:rsidTr="00040247">
        <w:trPr>
          <w:jc w:val="center"/>
        </w:trPr>
        <w:tc>
          <w:tcPr>
            <w:tcW w:w="4876" w:type="dxa"/>
            <w:hideMark/>
          </w:tcPr>
          <w:p w14:paraId="45BBA759" w14:textId="77777777" w:rsidR="001F7D24" w:rsidRPr="0007261C" w:rsidRDefault="001F7D24" w:rsidP="00040247">
            <w:pPr>
              <w:pStyle w:val="Normal6"/>
              <w:rPr>
                <w:b/>
                <w:i/>
              </w:rPr>
            </w:pPr>
            <w:r w:rsidRPr="0007261C">
              <w:t>(13)</w:t>
            </w:r>
            <w:r w:rsidRPr="0007261C">
              <w:rPr>
                <w:b/>
                <w:i/>
              </w:rPr>
              <w:tab/>
            </w:r>
            <w:r w:rsidRPr="0007261C">
              <w:t>„prosilec s posebnimi potrebami glede sprejema“: pomeni prosilca, ki potrebuje posebna jamstva, da bi lahko uveljavljal pravice in izpolnjeval obveznosti, določene v tej direktivi</w:t>
            </w:r>
            <w:r w:rsidRPr="0007261C">
              <w:rPr>
                <w:b/>
                <w:i/>
              </w:rPr>
              <w:t>, kot so prosilci, ki so mladoletniki, mladoletniki brez spremstva, invalidi, starejši ljudje, nosečnice, starši samohranilci z mladoletnimi otroki, žrtve trgovine z ljudmi, osebe s hudimi boleznimi, osebe z motnjami v duševnem zdravju in osebe, ki so bile mučene, posiljene ali so bile podvržene drugim hudim oblikam psihološkega, fizičnega ali spolnega nasilja, kot so žrtve pohabljanja ženskih spolnih organov</w:t>
            </w:r>
            <w:r w:rsidRPr="0007261C">
              <w:t>.</w:t>
            </w:r>
          </w:p>
        </w:tc>
        <w:tc>
          <w:tcPr>
            <w:tcW w:w="4876" w:type="dxa"/>
            <w:hideMark/>
          </w:tcPr>
          <w:p w14:paraId="4B0FCA03" w14:textId="77777777" w:rsidR="001F7D24" w:rsidRPr="0007261C" w:rsidRDefault="001F7D24" w:rsidP="00040247">
            <w:pPr>
              <w:pStyle w:val="Normal6"/>
              <w:rPr>
                <w:b/>
                <w:i/>
                <w:szCs w:val="24"/>
              </w:rPr>
            </w:pPr>
            <w:r w:rsidRPr="0007261C">
              <w:t>(13)</w:t>
            </w:r>
            <w:r w:rsidRPr="0007261C">
              <w:rPr>
                <w:b/>
                <w:i/>
              </w:rPr>
              <w:tab/>
            </w:r>
            <w:r w:rsidRPr="0007261C">
              <w:t>„prosilec s posebnimi potrebami glede sprejema“: pomeni prosilca, ki potrebuje posebna jamstva, da bi lahko uveljavljal pravice in izpolnjeval obveznosti, določene v tej direktivi.</w:t>
            </w:r>
          </w:p>
        </w:tc>
      </w:tr>
    </w:tbl>
    <w:p w14:paraId="36EE6576"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72B72506" w14:textId="7096CBA4"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77144A1E" w14:textId="77777777" w:rsidR="001F7D24" w:rsidRPr="0007261C" w:rsidRDefault="001F7D24" w:rsidP="001F7D24">
      <w:pPr>
        <w:pStyle w:val="Normal12Italic"/>
        <w:rPr>
          <w:noProof w:val="0"/>
        </w:rPr>
      </w:pPr>
      <w:r w:rsidRPr="0007261C">
        <w:rPr>
          <w:noProof w:val="0"/>
        </w:rPr>
        <w:t>Z odprtim seznamom bi zagotovili, da se vsak posamezni primer prosilca oceni posebej in da ne bi na primer vseh nosečnic obravnavali kot žrtev. Poleg tega je velik del prosilk obrezanih, zato samodejno spadajo med žrtve pohabljanja ženskih spolnih organov.</w:t>
      </w:r>
    </w:p>
    <w:p w14:paraId="606C5350" w14:textId="77777777" w:rsidR="001F7D24" w:rsidRPr="0007261C" w:rsidRDefault="001F7D24" w:rsidP="001F7D24">
      <w:r w:rsidRPr="0007261C">
        <w:rPr>
          <w:rStyle w:val="HideTWBExt"/>
          <w:noProof w:val="0"/>
        </w:rPr>
        <w:t>&lt;/AmendB&gt;</w:t>
      </w:r>
    </w:p>
    <w:p w14:paraId="400E6F33" w14:textId="32D8BAD0"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147</w:t>
      </w:r>
      <w:r w:rsidRPr="0007261C">
        <w:rPr>
          <w:rStyle w:val="HideTWBExt"/>
          <w:b w:val="0"/>
          <w:noProof w:val="0"/>
        </w:rPr>
        <w:t>&lt;/NumAmB&gt;</w:t>
      </w:r>
    </w:p>
    <w:p w14:paraId="04CCD44B" w14:textId="1233CA07" w:rsidR="001F7D24" w:rsidRPr="0007261C" w:rsidRDefault="001F7D24" w:rsidP="001F7D24">
      <w:pPr>
        <w:pStyle w:val="NormalBold"/>
      </w:pPr>
      <w:r w:rsidRPr="0007261C">
        <w:rPr>
          <w:rStyle w:val="HideTWBExt"/>
          <w:b w:val="0"/>
          <w:noProof w:val="0"/>
        </w:rPr>
        <w:t>&lt;RepeatBlock-By&gt;&lt;Members&gt;</w:t>
      </w:r>
      <w:r w:rsidRPr="0007261C">
        <w:rPr>
          <w:color w:val="000000"/>
        </w:rPr>
        <w:t>Kati Piri, Juan Fernando López Aguilar, Tanja Fajon, Péter Niedermüller, Maria Grapini, Elly Schlein, Soraya Post, Anna Hedh, Cécile Kashetu Kyenge</w:t>
      </w:r>
      <w:r w:rsidRPr="0007261C">
        <w:rPr>
          <w:rStyle w:val="HideTWBExt"/>
          <w:b w:val="0"/>
          <w:noProof w:val="0"/>
        </w:rPr>
        <w:t>&lt;/Members&gt;</w:t>
      </w:r>
    </w:p>
    <w:p w14:paraId="40F8EFC7" w14:textId="77777777" w:rsidR="001F7D24" w:rsidRPr="0007261C" w:rsidRDefault="001F7D24" w:rsidP="001F7D24">
      <w:r w:rsidRPr="0007261C">
        <w:rPr>
          <w:rStyle w:val="HideTWBExt"/>
          <w:noProof w:val="0"/>
        </w:rPr>
        <w:t>&lt;/RepeatBlock-By&gt;</w:t>
      </w:r>
    </w:p>
    <w:p w14:paraId="2913776B" w14:textId="321E2C97"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6AD8FA57" w14:textId="77777777" w:rsidR="001F7D24" w:rsidRPr="0007261C" w:rsidRDefault="001F7D24" w:rsidP="001F7D24">
      <w:pPr>
        <w:pStyle w:val="NormalBold"/>
      </w:pPr>
      <w:r w:rsidRPr="0007261C">
        <w:rPr>
          <w:rStyle w:val="HideTWBExt"/>
          <w:b w:val="0"/>
          <w:noProof w:val="0"/>
        </w:rPr>
        <w:t>&lt;Article&gt;</w:t>
      </w:r>
      <w:r w:rsidRPr="0007261C">
        <w:t>Člen 2 – odstavek 1 – točka 13</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6C330287" w14:textId="77777777" w:rsidTr="00040247">
        <w:trPr>
          <w:jc w:val="center"/>
        </w:trPr>
        <w:tc>
          <w:tcPr>
            <w:tcW w:w="9752" w:type="dxa"/>
            <w:gridSpan w:val="2"/>
          </w:tcPr>
          <w:p w14:paraId="2108DDD5" w14:textId="77777777" w:rsidR="001F7D24" w:rsidRPr="0007261C" w:rsidRDefault="001F7D24" w:rsidP="00040247">
            <w:pPr>
              <w:keepNext/>
            </w:pPr>
          </w:p>
        </w:tc>
      </w:tr>
      <w:tr w:rsidR="001F7D24" w:rsidRPr="0007261C" w14:paraId="2BF522E1" w14:textId="77777777" w:rsidTr="00040247">
        <w:trPr>
          <w:jc w:val="center"/>
        </w:trPr>
        <w:tc>
          <w:tcPr>
            <w:tcW w:w="4876" w:type="dxa"/>
            <w:hideMark/>
          </w:tcPr>
          <w:p w14:paraId="7BF4E030" w14:textId="2B232C93" w:rsidR="001F7D24" w:rsidRPr="0007261C" w:rsidRDefault="001F7D24" w:rsidP="00040247">
            <w:pPr>
              <w:pStyle w:val="ColumnHeading"/>
              <w:keepNext/>
            </w:pPr>
            <w:r w:rsidRPr="0007261C">
              <w:rPr>
                <w:color w:val="000000"/>
              </w:rPr>
              <w:t>Besedilo, ki ga predlaga Komisija</w:t>
            </w:r>
          </w:p>
        </w:tc>
        <w:tc>
          <w:tcPr>
            <w:tcW w:w="4876" w:type="dxa"/>
            <w:hideMark/>
          </w:tcPr>
          <w:p w14:paraId="7C49880C" w14:textId="4E94C172" w:rsidR="001F7D24" w:rsidRPr="0007261C" w:rsidRDefault="001F7D24" w:rsidP="00040247">
            <w:pPr>
              <w:pStyle w:val="ColumnHeading"/>
              <w:keepNext/>
            </w:pPr>
            <w:r w:rsidRPr="0007261C">
              <w:rPr>
                <w:color w:val="000000"/>
              </w:rPr>
              <w:t>Predlog spremembe</w:t>
            </w:r>
          </w:p>
        </w:tc>
      </w:tr>
      <w:tr w:rsidR="001F7D24" w:rsidRPr="0007261C" w14:paraId="39A43C9A" w14:textId="77777777" w:rsidTr="00040247">
        <w:trPr>
          <w:jc w:val="center"/>
        </w:trPr>
        <w:tc>
          <w:tcPr>
            <w:tcW w:w="4876" w:type="dxa"/>
            <w:hideMark/>
          </w:tcPr>
          <w:p w14:paraId="7647E894" w14:textId="77777777" w:rsidR="001F7D24" w:rsidRPr="0007261C" w:rsidRDefault="001F7D24" w:rsidP="00040247">
            <w:pPr>
              <w:pStyle w:val="Normal6"/>
              <w:rPr>
                <w:b/>
                <w:i/>
              </w:rPr>
            </w:pPr>
            <w:r w:rsidRPr="0007261C">
              <w:t>(13)</w:t>
            </w:r>
            <w:r w:rsidRPr="0007261C">
              <w:rPr>
                <w:b/>
                <w:i/>
              </w:rPr>
              <w:tab/>
            </w:r>
            <w:r w:rsidRPr="0007261C">
              <w:t>„prosilec s posebnimi potrebami glede sprejema“: pomeni prosilca, ki potrebuje posebna jamstva, da bi lahko uveljavljal pravice in izpolnjeval obveznosti, določene v tej direktivi, kot so prosilci, ki so mladoletniki, mladoletniki brez spremstva, invalidi, starejši ljudje, nosečnice, starši samohranilci z mladoletnimi otroki, žrtve trgovine z ljudmi, osebe s hudimi boleznimi, osebe z motnjami v duševnem zdravju in osebe, ki so bile mučene, posiljene ali so bile podvržene drugim hudim oblikam psihološkega, fizičnega ali spolnega nasilja, kot so žrtve pohabljanja ženskih spolnih organov.</w:t>
            </w:r>
          </w:p>
        </w:tc>
        <w:tc>
          <w:tcPr>
            <w:tcW w:w="4876" w:type="dxa"/>
            <w:hideMark/>
          </w:tcPr>
          <w:p w14:paraId="3FB2639C" w14:textId="77777777" w:rsidR="001F7D24" w:rsidRPr="0007261C" w:rsidRDefault="001F7D24" w:rsidP="00040247">
            <w:pPr>
              <w:pStyle w:val="Normal6"/>
              <w:rPr>
                <w:b/>
                <w:i/>
                <w:szCs w:val="24"/>
              </w:rPr>
            </w:pPr>
            <w:r w:rsidRPr="0007261C">
              <w:t>(13)</w:t>
            </w:r>
            <w:r w:rsidRPr="0007261C">
              <w:rPr>
                <w:b/>
                <w:i/>
              </w:rPr>
              <w:tab/>
            </w:r>
            <w:r w:rsidRPr="0007261C">
              <w:t>„prosilec s posebnimi potrebami glede sprejema“: pomeni prosilca, ki potrebuje posebna jamstva, da bi lahko uveljavljal pravice in izpolnjeval obveznosti, določene v tej direktivi, kot so prosilci, ki so mladoletniki, mladoletniki brez spremstva, invalidi,</w:t>
            </w:r>
            <w:r w:rsidRPr="0007261C">
              <w:rPr>
                <w:b/>
                <w:i/>
              </w:rPr>
              <w:t xml:space="preserve"> osebe z omejitvami, lezbijke, geji, biseksualci, transseksualci in interseksualci,</w:t>
            </w:r>
            <w:r w:rsidRPr="0007261C">
              <w:t xml:space="preserve"> starejši ljudje, nosečnice, starši samohranilci z mladoletnimi otroki, žrtve trgovine z ljudmi, osebe s hudimi boleznimi, osebe z motnjami v duševnem zdravju</w:t>
            </w:r>
            <w:r w:rsidRPr="0007261C">
              <w:rPr>
                <w:b/>
                <w:i/>
              </w:rPr>
              <w:t>, tudi s posttravmatsko stresno motnjo,</w:t>
            </w:r>
            <w:r w:rsidRPr="0007261C">
              <w:t xml:space="preserve"> in osebe, ki so bile mučene, posiljene ali so bile podvržene drugim hudim oblikam psihološkega, fizičnega ali spolnega nasilja</w:t>
            </w:r>
            <w:r w:rsidRPr="0007261C">
              <w:rPr>
                <w:b/>
                <w:i/>
              </w:rPr>
              <w:t xml:space="preserve"> oziroma nasilja na podlagi spola</w:t>
            </w:r>
            <w:r w:rsidRPr="0007261C">
              <w:t>, kot so žrtve pohabljanja ženskih spolnih organov.</w:t>
            </w:r>
          </w:p>
        </w:tc>
      </w:tr>
    </w:tbl>
    <w:p w14:paraId="6CB5AD1E"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10BF5B8D" w14:textId="77777777" w:rsidR="001F7D24" w:rsidRPr="0007261C" w:rsidRDefault="001F7D24" w:rsidP="001F7D24">
      <w:r w:rsidRPr="0007261C">
        <w:rPr>
          <w:rStyle w:val="HideTWBExt"/>
          <w:noProof w:val="0"/>
        </w:rPr>
        <w:t>&lt;/AmendB&gt;</w:t>
      </w:r>
    </w:p>
    <w:p w14:paraId="08D6FE2A" w14:textId="37BC5B74"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148</w:t>
      </w:r>
      <w:r w:rsidRPr="0007261C">
        <w:rPr>
          <w:rStyle w:val="HideTWBExt"/>
          <w:b w:val="0"/>
          <w:noProof w:val="0"/>
        </w:rPr>
        <w:t>&lt;/NumAmB&gt;</w:t>
      </w:r>
    </w:p>
    <w:p w14:paraId="3AE13A05" w14:textId="5D41F411" w:rsidR="001F7D24" w:rsidRPr="0007261C" w:rsidRDefault="001F7D24" w:rsidP="001F7D24">
      <w:pPr>
        <w:pStyle w:val="NormalBold"/>
      </w:pPr>
      <w:r w:rsidRPr="0007261C">
        <w:rPr>
          <w:rStyle w:val="HideTWBExt"/>
          <w:b w:val="0"/>
          <w:noProof w:val="0"/>
        </w:rPr>
        <w:t>&lt;RepeatBlock-By&gt;&lt;Members&gt;</w:t>
      </w:r>
      <w:r w:rsidRPr="0007261C">
        <w:rPr>
          <w:color w:val="000000"/>
        </w:rPr>
        <w:t>Beatrix von Storch</w:t>
      </w:r>
      <w:r w:rsidRPr="0007261C">
        <w:rPr>
          <w:rStyle w:val="HideTWBExt"/>
          <w:b w:val="0"/>
          <w:noProof w:val="0"/>
        </w:rPr>
        <w:t>&lt;/Members&gt;</w:t>
      </w:r>
    </w:p>
    <w:p w14:paraId="6D7BA476" w14:textId="77777777" w:rsidR="001F7D24" w:rsidRPr="0007261C" w:rsidRDefault="001F7D24" w:rsidP="001F7D24">
      <w:r w:rsidRPr="0007261C">
        <w:rPr>
          <w:rStyle w:val="HideTWBExt"/>
          <w:noProof w:val="0"/>
        </w:rPr>
        <w:t>&lt;/RepeatBlock-By&gt;</w:t>
      </w:r>
    </w:p>
    <w:p w14:paraId="3B612A1E" w14:textId="2719A6D8"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1999A66E" w14:textId="77777777" w:rsidR="001F7D24" w:rsidRPr="0007261C" w:rsidRDefault="001F7D24" w:rsidP="001F7D24">
      <w:pPr>
        <w:pStyle w:val="NormalBold"/>
      </w:pPr>
      <w:r w:rsidRPr="0007261C">
        <w:rPr>
          <w:rStyle w:val="HideTWBExt"/>
          <w:b w:val="0"/>
          <w:noProof w:val="0"/>
        </w:rPr>
        <w:t>&lt;Article&gt;</w:t>
      </w:r>
      <w:r w:rsidRPr="0007261C">
        <w:t>Člen 2 – odstavek 1 – točka 13</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2D981B37" w14:textId="77777777" w:rsidTr="00040247">
        <w:trPr>
          <w:jc w:val="center"/>
        </w:trPr>
        <w:tc>
          <w:tcPr>
            <w:tcW w:w="9752" w:type="dxa"/>
            <w:gridSpan w:val="2"/>
          </w:tcPr>
          <w:p w14:paraId="36928228" w14:textId="77777777" w:rsidR="001F7D24" w:rsidRPr="0007261C" w:rsidRDefault="001F7D24" w:rsidP="00040247">
            <w:pPr>
              <w:keepNext/>
            </w:pPr>
          </w:p>
        </w:tc>
      </w:tr>
      <w:tr w:rsidR="001F7D24" w:rsidRPr="0007261C" w14:paraId="25F9C762" w14:textId="77777777" w:rsidTr="00040247">
        <w:trPr>
          <w:jc w:val="center"/>
        </w:trPr>
        <w:tc>
          <w:tcPr>
            <w:tcW w:w="4876" w:type="dxa"/>
            <w:hideMark/>
          </w:tcPr>
          <w:p w14:paraId="3F58C8EC" w14:textId="29378809" w:rsidR="001F7D24" w:rsidRPr="0007261C" w:rsidRDefault="001F7D24" w:rsidP="00040247">
            <w:pPr>
              <w:pStyle w:val="ColumnHeading"/>
              <w:keepNext/>
            </w:pPr>
            <w:r w:rsidRPr="0007261C">
              <w:rPr>
                <w:color w:val="000000"/>
              </w:rPr>
              <w:t>Besedilo, ki ga predlaga Komisija</w:t>
            </w:r>
          </w:p>
        </w:tc>
        <w:tc>
          <w:tcPr>
            <w:tcW w:w="4876" w:type="dxa"/>
            <w:hideMark/>
          </w:tcPr>
          <w:p w14:paraId="4C20EB90" w14:textId="5A6C4548" w:rsidR="001F7D24" w:rsidRPr="0007261C" w:rsidRDefault="001F7D24" w:rsidP="00040247">
            <w:pPr>
              <w:pStyle w:val="ColumnHeading"/>
              <w:keepNext/>
            </w:pPr>
            <w:r w:rsidRPr="0007261C">
              <w:rPr>
                <w:color w:val="000000"/>
              </w:rPr>
              <w:t>Predlog spremembe</w:t>
            </w:r>
          </w:p>
        </w:tc>
      </w:tr>
      <w:tr w:rsidR="001F7D24" w:rsidRPr="0007261C" w14:paraId="298595C0" w14:textId="77777777" w:rsidTr="00040247">
        <w:trPr>
          <w:jc w:val="center"/>
        </w:trPr>
        <w:tc>
          <w:tcPr>
            <w:tcW w:w="4876" w:type="dxa"/>
            <w:hideMark/>
          </w:tcPr>
          <w:p w14:paraId="7A62CCCB" w14:textId="77777777" w:rsidR="001F7D24" w:rsidRPr="0007261C" w:rsidRDefault="001F7D24" w:rsidP="00040247">
            <w:pPr>
              <w:pStyle w:val="Normal6"/>
              <w:rPr>
                <w:b/>
                <w:i/>
              </w:rPr>
            </w:pPr>
            <w:r w:rsidRPr="0007261C">
              <w:t>13.</w:t>
            </w:r>
            <w:r w:rsidRPr="0007261C">
              <w:rPr>
                <w:b/>
                <w:i/>
              </w:rPr>
              <w:tab/>
            </w:r>
            <w:r w:rsidRPr="0007261C">
              <w:t>„prosilec s posebnimi potrebami glede sprejema“: pomeni prosilca</w:t>
            </w:r>
            <w:r w:rsidRPr="0007261C">
              <w:rPr>
                <w:b/>
                <w:i/>
              </w:rPr>
              <w:t xml:space="preserve"> </w:t>
            </w:r>
            <w:r w:rsidRPr="0007261C">
              <w:t>, ki potrebuje posebna jamstva, da bi lahko uveljavljal pravice in izpolnjeval obveznosti, določene v tej direktivi</w:t>
            </w:r>
            <w:r w:rsidRPr="0007261C">
              <w:rPr>
                <w:b/>
                <w:i/>
              </w:rPr>
              <w:t xml:space="preserve"> </w:t>
            </w:r>
            <w:r w:rsidRPr="0007261C">
              <w:t>, kot so prosilci, ki so mladoletniki, mladoletniki brez spremstva, invalidi, starejši ljudje, nosečnice, starši samohranilci z mladoletnimi otroki, žrtve trgovine z ljudmi, osebe s hudimi boleznimi, osebe z motnjami v duševnem zdravju in osebe, ki so bile mučene, posiljene ali so bile podvržene drugim</w:t>
            </w:r>
            <w:r w:rsidRPr="0007261C">
              <w:rPr>
                <w:b/>
                <w:i/>
              </w:rPr>
              <w:t xml:space="preserve"> hudim</w:t>
            </w:r>
            <w:r w:rsidRPr="0007261C">
              <w:t xml:space="preserve"> oblikam</w:t>
            </w:r>
            <w:r w:rsidRPr="0007261C">
              <w:rPr>
                <w:b/>
                <w:i/>
              </w:rPr>
              <w:t xml:space="preserve"> psihološkega, fizičnega ali spolnega</w:t>
            </w:r>
            <w:r w:rsidRPr="0007261C">
              <w:t xml:space="preserve"> nasilja</w:t>
            </w:r>
            <w:r w:rsidRPr="0007261C">
              <w:rPr>
                <w:b/>
                <w:i/>
              </w:rPr>
              <w:t xml:space="preserve">, kot so žrtve pohabljanja ženskih spolnih organov </w:t>
            </w:r>
            <w:r w:rsidRPr="0007261C">
              <w:t>.</w:t>
            </w:r>
          </w:p>
        </w:tc>
        <w:tc>
          <w:tcPr>
            <w:tcW w:w="4876" w:type="dxa"/>
            <w:hideMark/>
          </w:tcPr>
          <w:p w14:paraId="3B5791EA" w14:textId="77777777" w:rsidR="001F7D24" w:rsidRPr="0007261C" w:rsidRDefault="001F7D24" w:rsidP="00040247">
            <w:pPr>
              <w:pStyle w:val="Normal6"/>
              <w:rPr>
                <w:b/>
                <w:i/>
                <w:szCs w:val="24"/>
              </w:rPr>
            </w:pPr>
            <w:r w:rsidRPr="0007261C">
              <w:t>13.</w:t>
            </w:r>
            <w:r w:rsidRPr="0007261C">
              <w:rPr>
                <w:b/>
                <w:i/>
              </w:rPr>
              <w:tab/>
            </w:r>
            <w:r w:rsidRPr="0007261C">
              <w:t>„prosilec s posebnimi potrebami glede sprejema“: pomeni prosilca, ki potrebuje posebna jamstva, da bi lahko uveljavljal pravice in izpolnjeval obveznosti, določene v tej direktivi, kot so prosilci, ki so mladoletniki, mladoletniki brez spremstva, invalidi, starejši</w:t>
            </w:r>
            <w:r w:rsidRPr="0007261C">
              <w:rPr>
                <w:b/>
                <w:i/>
              </w:rPr>
              <w:t xml:space="preserve"> šibki</w:t>
            </w:r>
            <w:r w:rsidRPr="0007261C">
              <w:t xml:space="preserve"> ljudje, nosečnice, starši samohranilci z mladoletnimi otroki, žrtve trgovine z ljudmi, osebe s hudimi boleznimi, osebe z motnjami v duševnem zdravju in osebe, ki so bile mučene, posiljene ali so bile podvržene drugim oblikam</w:t>
            </w:r>
            <w:r w:rsidRPr="0007261C">
              <w:rPr>
                <w:b/>
                <w:i/>
              </w:rPr>
              <w:t xml:space="preserve"> hudega</w:t>
            </w:r>
            <w:r w:rsidRPr="0007261C">
              <w:t xml:space="preserve"> nasilja.</w:t>
            </w:r>
          </w:p>
        </w:tc>
      </w:tr>
    </w:tbl>
    <w:p w14:paraId="04CEB521"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{DE}</w:t>
      </w:r>
      <w:r w:rsidRPr="0007261C">
        <w:rPr>
          <w:noProof w:val="0"/>
        </w:rPr>
        <w:t>de</w:t>
      </w:r>
      <w:r w:rsidRPr="0007261C">
        <w:rPr>
          <w:rStyle w:val="HideTWBExt"/>
          <w:noProof w:val="0"/>
        </w:rPr>
        <w:t>&lt;/Original&gt;</w:t>
      </w:r>
    </w:p>
    <w:p w14:paraId="09076651" w14:textId="77777777" w:rsidR="001F7D24" w:rsidRPr="0007261C" w:rsidRDefault="001F7D24" w:rsidP="001F7D24">
      <w:r w:rsidRPr="0007261C">
        <w:rPr>
          <w:rStyle w:val="HideTWBExt"/>
          <w:noProof w:val="0"/>
        </w:rPr>
        <w:t>&lt;/AmendB&gt;</w:t>
      </w:r>
    </w:p>
    <w:p w14:paraId="3CC4F014" w14:textId="30A130AA"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149</w:t>
      </w:r>
      <w:r w:rsidRPr="0007261C">
        <w:rPr>
          <w:rStyle w:val="HideTWBExt"/>
          <w:b w:val="0"/>
          <w:noProof w:val="0"/>
        </w:rPr>
        <w:t>&lt;/NumAmB&gt;</w:t>
      </w:r>
    </w:p>
    <w:p w14:paraId="6A3B092D" w14:textId="77B1D4D8" w:rsidR="001F7D24" w:rsidRPr="0007261C" w:rsidRDefault="001F7D24" w:rsidP="001F7D24">
      <w:pPr>
        <w:pStyle w:val="NormalBold"/>
      </w:pPr>
      <w:r w:rsidRPr="0007261C">
        <w:rPr>
          <w:rStyle w:val="HideTWBExt"/>
          <w:b w:val="0"/>
          <w:noProof w:val="0"/>
        </w:rPr>
        <w:t>&lt;RepeatBlock-By&gt;&lt;Members&gt;</w:t>
      </w:r>
      <w:r w:rsidRPr="0007261C">
        <w:rPr>
          <w:color w:val="000000"/>
        </w:rPr>
        <w:t>Ulrike Lunacek, Daniele Viotti, Malin Björk</w:t>
      </w:r>
      <w:r w:rsidRPr="0007261C">
        <w:rPr>
          <w:rStyle w:val="HideTWBExt"/>
          <w:b w:val="0"/>
          <w:noProof w:val="0"/>
        </w:rPr>
        <w:t>&lt;/Members&gt;</w:t>
      </w:r>
    </w:p>
    <w:p w14:paraId="75DC0259" w14:textId="77777777" w:rsidR="001F7D24" w:rsidRPr="0007261C" w:rsidRDefault="001F7D24" w:rsidP="001F7D24">
      <w:r w:rsidRPr="0007261C">
        <w:rPr>
          <w:rStyle w:val="HideTWBExt"/>
          <w:noProof w:val="0"/>
        </w:rPr>
        <w:t>&lt;/RepeatBlock-By&gt;</w:t>
      </w:r>
    </w:p>
    <w:p w14:paraId="14530BF7" w14:textId="25A5EA2C"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50FED17B" w14:textId="77777777" w:rsidR="001F7D24" w:rsidRPr="0007261C" w:rsidRDefault="001F7D24" w:rsidP="001F7D24">
      <w:pPr>
        <w:pStyle w:val="NormalBold"/>
      </w:pPr>
      <w:r w:rsidRPr="0007261C">
        <w:rPr>
          <w:rStyle w:val="HideTWBExt"/>
          <w:b w:val="0"/>
          <w:noProof w:val="0"/>
        </w:rPr>
        <w:t>&lt;Article&gt;</w:t>
      </w:r>
      <w:r w:rsidRPr="0007261C">
        <w:t>Člen 2 – odstavek 1 – točka 13</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41004DB0" w14:textId="77777777" w:rsidTr="00040247">
        <w:trPr>
          <w:jc w:val="center"/>
        </w:trPr>
        <w:tc>
          <w:tcPr>
            <w:tcW w:w="9752" w:type="dxa"/>
            <w:gridSpan w:val="2"/>
          </w:tcPr>
          <w:p w14:paraId="5AB731DA" w14:textId="77777777" w:rsidR="001F7D24" w:rsidRPr="0007261C" w:rsidRDefault="001F7D24" w:rsidP="00040247">
            <w:pPr>
              <w:keepNext/>
            </w:pPr>
          </w:p>
        </w:tc>
      </w:tr>
      <w:tr w:rsidR="001F7D24" w:rsidRPr="0007261C" w14:paraId="2566B204" w14:textId="77777777" w:rsidTr="00040247">
        <w:trPr>
          <w:jc w:val="center"/>
        </w:trPr>
        <w:tc>
          <w:tcPr>
            <w:tcW w:w="4876" w:type="dxa"/>
            <w:hideMark/>
          </w:tcPr>
          <w:p w14:paraId="43B13C71" w14:textId="69732621" w:rsidR="001F7D24" w:rsidRPr="0007261C" w:rsidRDefault="001F7D24" w:rsidP="00040247">
            <w:pPr>
              <w:pStyle w:val="ColumnHeading"/>
              <w:keepNext/>
            </w:pPr>
            <w:r w:rsidRPr="0007261C">
              <w:rPr>
                <w:color w:val="000000"/>
              </w:rPr>
              <w:t>Besedilo, ki ga predlaga Komisija</w:t>
            </w:r>
          </w:p>
        </w:tc>
        <w:tc>
          <w:tcPr>
            <w:tcW w:w="4876" w:type="dxa"/>
            <w:hideMark/>
          </w:tcPr>
          <w:p w14:paraId="01689D49" w14:textId="4218D3B1" w:rsidR="001F7D24" w:rsidRPr="0007261C" w:rsidRDefault="001F7D24" w:rsidP="00040247">
            <w:pPr>
              <w:pStyle w:val="ColumnHeading"/>
              <w:keepNext/>
            </w:pPr>
            <w:r w:rsidRPr="0007261C">
              <w:rPr>
                <w:color w:val="000000"/>
              </w:rPr>
              <w:t>Predlog spremembe</w:t>
            </w:r>
          </w:p>
        </w:tc>
      </w:tr>
      <w:tr w:rsidR="001F7D24" w:rsidRPr="0007261C" w14:paraId="31350E5A" w14:textId="77777777" w:rsidTr="00040247">
        <w:trPr>
          <w:jc w:val="center"/>
        </w:trPr>
        <w:tc>
          <w:tcPr>
            <w:tcW w:w="4876" w:type="dxa"/>
            <w:hideMark/>
          </w:tcPr>
          <w:p w14:paraId="6FC81BA4" w14:textId="77777777" w:rsidR="001F7D24" w:rsidRPr="0007261C" w:rsidRDefault="001F7D24" w:rsidP="00040247">
            <w:pPr>
              <w:pStyle w:val="Normal6"/>
              <w:rPr>
                <w:b/>
                <w:i/>
              </w:rPr>
            </w:pPr>
            <w:r w:rsidRPr="0007261C">
              <w:t>(13)</w:t>
            </w:r>
            <w:r w:rsidRPr="0007261C">
              <w:rPr>
                <w:b/>
                <w:i/>
              </w:rPr>
              <w:tab/>
            </w:r>
            <w:r w:rsidRPr="0007261C">
              <w:t>„prosilec s posebnimi potrebami glede sprejema“: pomeni prosilca, ki potrebuje posebna jamstva, da bi lahko uveljavljal pravice in izpolnjeval obveznosti, določene v tej direktivi, kot so prosilci, ki so mladoletniki, mladoletniki brez spremstva, invalidi, starejši ljudje, nosečnice, starši samohranilci z mladoletnimi otroki, žrtve trgovine z ljudmi, osebe s hudimi boleznimi, osebe z motnjami v duševnem zdravju in osebe, ki so bile mučene, posiljene ali so bile podvržene drugim hudim oblikam psihološkega, fizičnega ali spolnega nasilja, kot so žrtve pohabljanja ženskih spolnih organov.</w:t>
            </w:r>
          </w:p>
        </w:tc>
        <w:tc>
          <w:tcPr>
            <w:tcW w:w="4876" w:type="dxa"/>
            <w:hideMark/>
          </w:tcPr>
          <w:p w14:paraId="6AD96643" w14:textId="77777777" w:rsidR="001F7D24" w:rsidRPr="0007261C" w:rsidRDefault="001F7D24" w:rsidP="00040247">
            <w:pPr>
              <w:pStyle w:val="Normal6"/>
              <w:rPr>
                <w:b/>
                <w:i/>
                <w:szCs w:val="24"/>
              </w:rPr>
            </w:pPr>
            <w:r w:rsidRPr="0007261C">
              <w:t>(13)</w:t>
            </w:r>
            <w:r w:rsidRPr="0007261C">
              <w:rPr>
                <w:b/>
                <w:i/>
              </w:rPr>
              <w:tab/>
            </w:r>
            <w:r w:rsidRPr="0007261C">
              <w:t>„prosilec s posebnimi potrebami glede sprejema“: pomeni prosilca, ki potrebuje posebna jamstva, da bi lahko uveljavljal pravice in izpolnjeval obveznosti, določene v tej direktivi, kot so prosilci, ki so mladoletniki, mladoletniki brez spremstva, invalidi, starejši ljudje, nosečnice, starši samohranilci z mladoletnimi otroki, žrtve trgovine z ljudmi,</w:t>
            </w:r>
            <w:r w:rsidRPr="0007261C">
              <w:rPr>
                <w:b/>
                <w:i/>
              </w:rPr>
              <w:t xml:space="preserve"> lezbijke, geji, biseksualci, transseksualci in interseksualci,</w:t>
            </w:r>
            <w:r w:rsidRPr="0007261C">
              <w:t xml:space="preserve"> osebe s hudimi boleznimi, osebe z motnjami v duševnem zdravju in osebe, ki so bile mučene, posiljene ali so bile podvržene drugim hudim oblikam psihološkega, fizičnega ali spolnega nasilja, kot so žrtve pohabljanja ženskih spolnih organov.</w:t>
            </w:r>
          </w:p>
        </w:tc>
      </w:tr>
    </w:tbl>
    <w:p w14:paraId="5B746FD4"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1CF30FC1" w14:textId="7457565C"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33B01CA1" w14:textId="75AF0B3F" w:rsidR="001F7D24" w:rsidRPr="0007261C" w:rsidRDefault="001F7D24" w:rsidP="001F7D24">
      <w:pPr>
        <w:pStyle w:val="Normal12Italic"/>
        <w:rPr>
          <w:noProof w:val="0"/>
        </w:rPr>
      </w:pPr>
      <w:r w:rsidRPr="0007261C">
        <w:rPr>
          <w:noProof w:val="0"/>
        </w:rPr>
        <w:t>Osebe LGBTI so „prosilci s posebnimi potrebami</w:t>
      </w:r>
      <w:r w:rsidR="00C97F3B" w:rsidRPr="0007261C">
        <w:rPr>
          <w:noProof w:val="0"/>
        </w:rPr>
        <w:t xml:space="preserve"> glede sprejema</w:t>
      </w:r>
      <w:r w:rsidRPr="0007261C">
        <w:rPr>
          <w:noProof w:val="0"/>
        </w:rPr>
        <w:t>“, ker spadajo v ranljivo diskriminirano skupino.</w:t>
      </w:r>
    </w:p>
    <w:p w14:paraId="06472B34" w14:textId="77777777" w:rsidR="001F7D24" w:rsidRPr="0007261C" w:rsidRDefault="001F7D24" w:rsidP="001F7D24">
      <w:r w:rsidRPr="0007261C">
        <w:rPr>
          <w:rStyle w:val="HideTWBExt"/>
          <w:noProof w:val="0"/>
        </w:rPr>
        <w:t>&lt;/AmendB&gt;</w:t>
      </w:r>
    </w:p>
    <w:p w14:paraId="175FE8A1" w14:textId="260CB9FE"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150</w:t>
      </w:r>
      <w:r w:rsidRPr="0007261C">
        <w:rPr>
          <w:rStyle w:val="HideTWBExt"/>
          <w:b w:val="0"/>
          <w:noProof w:val="0"/>
        </w:rPr>
        <w:t>&lt;/NumAmB&gt;</w:t>
      </w:r>
    </w:p>
    <w:p w14:paraId="556C2A20" w14:textId="01F448DC" w:rsidR="001F7D24" w:rsidRPr="0007261C" w:rsidRDefault="001F7D24" w:rsidP="001F7D24">
      <w:pPr>
        <w:pStyle w:val="NormalBold"/>
      </w:pPr>
      <w:r w:rsidRPr="0007261C">
        <w:rPr>
          <w:rStyle w:val="HideTWBExt"/>
          <w:b w:val="0"/>
          <w:noProof w:val="0"/>
        </w:rPr>
        <w:t>&lt;RepeatBlock-By&gt;&lt;Members&gt;</w:t>
      </w:r>
      <w:r w:rsidRPr="0007261C">
        <w:rPr>
          <w:color w:val="000000"/>
        </w:rPr>
        <w:t>Bodil Valero</w:t>
      </w:r>
      <w:r w:rsidRPr="0007261C">
        <w:rPr>
          <w:rStyle w:val="HideTWBExt"/>
          <w:b w:val="0"/>
          <w:noProof w:val="0"/>
        </w:rPr>
        <w:t>&lt;/Members&gt;</w:t>
      </w:r>
    </w:p>
    <w:p w14:paraId="3198EBF6" w14:textId="77777777" w:rsidR="001F7D24" w:rsidRPr="0007261C" w:rsidRDefault="001F7D24" w:rsidP="001F7D24">
      <w:r w:rsidRPr="0007261C">
        <w:rPr>
          <w:rStyle w:val="HideTWBExt"/>
          <w:noProof w:val="0"/>
        </w:rPr>
        <w:t>&lt;AuNomDe&gt;</w:t>
      </w:r>
      <w:r w:rsidRPr="0007261C">
        <w:rPr>
          <w:rStyle w:val="HideTWBInt"/>
        </w:rPr>
        <w:t>{Verts/ALE}</w:t>
      </w:r>
      <w:r w:rsidRPr="0007261C">
        <w:t>v imenu skupine Verts/ALE</w:t>
      </w:r>
      <w:r w:rsidRPr="0007261C">
        <w:rPr>
          <w:rStyle w:val="HideTWBExt"/>
          <w:noProof w:val="0"/>
        </w:rPr>
        <w:t>&lt;/AuNomDe&gt;</w:t>
      </w:r>
    </w:p>
    <w:p w14:paraId="52A10A24" w14:textId="77777777" w:rsidR="001F7D24" w:rsidRPr="0007261C" w:rsidRDefault="001F7D24" w:rsidP="001F7D24">
      <w:r w:rsidRPr="0007261C">
        <w:rPr>
          <w:rStyle w:val="HideTWBExt"/>
          <w:noProof w:val="0"/>
        </w:rPr>
        <w:t>&lt;/RepeatBlock-By&gt;</w:t>
      </w:r>
    </w:p>
    <w:p w14:paraId="070EF5C0" w14:textId="54AB068E"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63F68517" w14:textId="77777777" w:rsidR="001F7D24" w:rsidRPr="0007261C" w:rsidRDefault="001F7D24" w:rsidP="001F7D24">
      <w:pPr>
        <w:pStyle w:val="NormalBold"/>
      </w:pPr>
      <w:r w:rsidRPr="0007261C">
        <w:rPr>
          <w:rStyle w:val="HideTWBExt"/>
          <w:b w:val="0"/>
          <w:noProof w:val="0"/>
        </w:rPr>
        <w:t>&lt;Article&gt;</w:t>
      </w:r>
      <w:r w:rsidRPr="0007261C">
        <w:t>Člen 2 – odstavek 1 – točka 13</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13BF5090" w14:textId="77777777" w:rsidTr="00040247">
        <w:trPr>
          <w:jc w:val="center"/>
        </w:trPr>
        <w:tc>
          <w:tcPr>
            <w:tcW w:w="9752" w:type="dxa"/>
            <w:gridSpan w:val="2"/>
          </w:tcPr>
          <w:p w14:paraId="035CA1FE" w14:textId="77777777" w:rsidR="001F7D24" w:rsidRPr="0007261C" w:rsidRDefault="001F7D24" w:rsidP="00040247">
            <w:pPr>
              <w:keepNext/>
            </w:pPr>
          </w:p>
        </w:tc>
      </w:tr>
      <w:tr w:rsidR="001F7D24" w:rsidRPr="0007261C" w14:paraId="39A59A22" w14:textId="77777777" w:rsidTr="00040247">
        <w:trPr>
          <w:jc w:val="center"/>
        </w:trPr>
        <w:tc>
          <w:tcPr>
            <w:tcW w:w="4876" w:type="dxa"/>
            <w:hideMark/>
          </w:tcPr>
          <w:p w14:paraId="2D825C23" w14:textId="3F5E176D" w:rsidR="001F7D24" w:rsidRPr="0007261C" w:rsidRDefault="001F7D24" w:rsidP="00040247">
            <w:pPr>
              <w:pStyle w:val="ColumnHeading"/>
              <w:keepNext/>
            </w:pPr>
            <w:r w:rsidRPr="0007261C">
              <w:rPr>
                <w:color w:val="000000"/>
              </w:rPr>
              <w:t>Besedilo, ki ga predlaga Komisija</w:t>
            </w:r>
          </w:p>
        </w:tc>
        <w:tc>
          <w:tcPr>
            <w:tcW w:w="4876" w:type="dxa"/>
            <w:hideMark/>
          </w:tcPr>
          <w:p w14:paraId="7D156A8D" w14:textId="2864D531" w:rsidR="001F7D24" w:rsidRPr="0007261C" w:rsidRDefault="001F7D24" w:rsidP="00040247">
            <w:pPr>
              <w:pStyle w:val="ColumnHeading"/>
              <w:keepNext/>
            </w:pPr>
            <w:r w:rsidRPr="0007261C">
              <w:rPr>
                <w:color w:val="000000"/>
              </w:rPr>
              <w:t>Predlog spremembe</w:t>
            </w:r>
          </w:p>
        </w:tc>
      </w:tr>
      <w:tr w:rsidR="001F7D24" w:rsidRPr="0007261C" w14:paraId="023D257B" w14:textId="77777777" w:rsidTr="00040247">
        <w:trPr>
          <w:jc w:val="center"/>
        </w:trPr>
        <w:tc>
          <w:tcPr>
            <w:tcW w:w="4876" w:type="dxa"/>
            <w:hideMark/>
          </w:tcPr>
          <w:p w14:paraId="2116EE62" w14:textId="77777777" w:rsidR="001F7D24" w:rsidRPr="0007261C" w:rsidRDefault="001F7D24" w:rsidP="00040247">
            <w:pPr>
              <w:pStyle w:val="Normal6"/>
              <w:rPr>
                <w:b/>
                <w:i/>
              </w:rPr>
            </w:pPr>
            <w:r w:rsidRPr="0007261C">
              <w:t>(13)</w:t>
            </w:r>
            <w:r w:rsidRPr="0007261C">
              <w:rPr>
                <w:b/>
                <w:i/>
              </w:rPr>
              <w:tab/>
            </w:r>
            <w:r w:rsidRPr="0007261C">
              <w:t xml:space="preserve">„prosilec s posebnimi potrebami glede sprejema“: pomeni prosilca, ki potrebuje posebna jamstva, da bi lahko uveljavljal pravice in izpolnjeval obveznosti, določene v tej direktivi, kot so prosilci, ki so mladoletniki, mladoletniki brez spremstva, invalidi, starejši ljudje, nosečnice, starši samohranilci z </w:t>
            </w:r>
            <w:r w:rsidRPr="0007261C">
              <w:rPr>
                <w:b/>
                <w:i/>
              </w:rPr>
              <w:t xml:space="preserve">mladoletnimi </w:t>
            </w:r>
            <w:r w:rsidRPr="0007261C">
              <w:t>otroki, žrtve trgovine z ljudmi, osebe s hudimi boleznimi, osebe z motnjami v duševnem zdravju in osebe, ki so bile mučene, posiljene ali so bile podvržene drugim hudim oblikam psihološkega, fizičnega ali spolnega nasilja, kot so žrtve pohabljanja ženskih spolnih organov.</w:t>
            </w:r>
          </w:p>
        </w:tc>
        <w:tc>
          <w:tcPr>
            <w:tcW w:w="4876" w:type="dxa"/>
            <w:hideMark/>
          </w:tcPr>
          <w:p w14:paraId="07C3EBE3" w14:textId="3DE27386" w:rsidR="001F7D24" w:rsidRPr="0007261C" w:rsidRDefault="001F7D24" w:rsidP="00C97F3B">
            <w:pPr>
              <w:pStyle w:val="Normal6"/>
              <w:rPr>
                <w:b/>
                <w:i/>
                <w:szCs w:val="24"/>
              </w:rPr>
            </w:pPr>
            <w:r w:rsidRPr="0007261C">
              <w:t>(13)</w:t>
            </w:r>
            <w:r w:rsidRPr="0007261C">
              <w:rPr>
                <w:b/>
                <w:i/>
              </w:rPr>
              <w:tab/>
            </w:r>
            <w:r w:rsidRPr="0007261C">
              <w:t>„prosilec s posebnimi potrebami glede sprejema“: pomeni prosilca, ki potrebuje posebna jamstva, da bi lahko uveljavljal pravice in izpolnjeval obveznosti, določene v tej direktivi, kot so</w:t>
            </w:r>
            <w:r w:rsidRPr="0007261C">
              <w:rPr>
                <w:b/>
                <w:i/>
              </w:rPr>
              <w:t xml:space="preserve"> med drugim</w:t>
            </w:r>
            <w:r w:rsidRPr="0007261C">
              <w:t xml:space="preserve"> prosilci, ki so mladoletniki, mladoletniki brez spremstva, invalidi, starejši ljudje, nosečnice, starši samohranilci z otroki, žrtve trgovine z ljudmi, osebe s hudimi boleznimi, osebe z motnjami v duševnem zdravju in osebe, ki so bile mučene, posiljene ali so bile podvržene drugim hudim oblikam psihološkega, fizičnega ali spolnega nasilja, kot so žrtve pohabljanja ženskih spolnih organov</w:t>
            </w:r>
            <w:r w:rsidRPr="0007261C">
              <w:rPr>
                <w:b/>
                <w:i/>
              </w:rPr>
              <w:t xml:space="preserve"> ali osebe, ki trpijo za posttravmatsko stresno motnjo</w:t>
            </w:r>
            <w:r w:rsidRPr="0007261C">
              <w:t>.</w:t>
            </w:r>
          </w:p>
        </w:tc>
      </w:tr>
    </w:tbl>
    <w:p w14:paraId="7ED39421"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15E6BBE4" w14:textId="77777777" w:rsidR="001F7D24" w:rsidRPr="0007261C" w:rsidRDefault="001F7D24" w:rsidP="001F7D24">
      <w:r w:rsidRPr="0007261C">
        <w:rPr>
          <w:rStyle w:val="HideTWBExt"/>
          <w:noProof w:val="0"/>
        </w:rPr>
        <w:t>&lt;/AmendB&gt;</w:t>
      </w:r>
    </w:p>
    <w:p w14:paraId="57C0CC84" w14:textId="19E79ED9"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151</w:t>
      </w:r>
      <w:r w:rsidRPr="0007261C">
        <w:rPr>
          <w:rStyle w:val="HideTWBExt"/>
          <w:b w:val="0"/>
          <w:noProof w:val="0"/>
        </w:rPr>
        <w:t>&lt;/NumAmB&gt;</w:t>
      </w:r>
    </w:p>
    <w:p w14:paraId="1A72D52C" w14:textId="627B632A" w:rsidR="001F7D24" w:rsidRPr="0007261C" w:rsidRDefault="001F7D24" w:rsidP="001F7D24">
      <w:pPr>
        <w:pStyle w:val="NormalBold"/>
      </w:pPr>
      <w:r w:rsidRPr="0007261C">
        <w:rPr>
          <w:rStyle w:val="HideTWBExt"/>
          <w:b w:val="0"/>
          <w:noProof w:val="0"/>
        </w:rPr>
        <w:t>&lt;RepeatBlock-By&gt;&lt;Members&gt;</w:t>
      </w:r>
      <w:r w:rsidRPr="0007261C">
        <w:rPr>
          <w:color w:val="000000"/>
        </w:rPr>
        <w:t>Beatrix von Storch</w:t>
      </w:r>
      <w:r w:rsidRPr="0007261C">
        <w:rPr>
          <w:rStyle w:val="HideTWBExt"/>
          <w:b w:val="0"/>
          <w:noProof w:val="0"/>
        </w:rPr>
        <w:t>&lt;/Members&gt;</w:t>
      </w:r>
    </w:p>
    <w:p w14:paraId="4268BE12" w14:textId="77777777" w:rsidR="001F7D24" w:rsidRPr="0007261C" w:rsidRDefault="001F7D24" w:rsidP="001F7D24">
      <w:r w:rsidRPr="0007261C">
        <w:rPr>
          <w:rStyle w:val="HideTWBExt"/>
          <w:noProof w:val="0"/>
        </w:rPr>
        <w:t>&lt;/RepeatBlock-By&gt;</w:t>
      </w:r>
    </w:p>
    <w:p w14:paraId="47507E26" w14:textId="69CCE911"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760447D3" w14:textId="77777777" w:rsidR="001F7D24" w:rsidRPr="0007261C" w:rsidRDefault="001F7D24" w:rsidP="001F7D24">
      <w:pPr>
        <w:pStyle w:val="NormalBold"/>
      </w:pPr>
      <w:r w:rsidRPr="0007261C">
        <w:rPr>
          <w:rStyle w:val="HideTWBExt"/>
          <w:b w:val="0"/>
          <w:noProof w:val="0"/>
        </w:rPr>
        <w:t>&lt;Article&gt;</w:t>
      </w:r>
      <w:r w:rsidRPr="0007261C">
        <w:t>Člen 3 – odstavek 1</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649248D2" w14:textId="77777777" w:rsidTr="00040247">
        <w:trPr>
          <w:jc w:val="center"/>
        </w:trPr>
        <w:tc>
          <w:tcPr>
            <w:tcW w:w="9752" w:type="dxa"/>
            <w:gridSpan w:val="2"/>
          </w:tcPr>
          <w:p w14:paraId="1D44698F" w14:textId="77777777" w:rsidR="001F7D24" w:rsidRPr="0007261C" w:rsidRDefault="001F7D24" w:rsidP="00040247">
            <w:pPr>
              <w:keepNext/>
            </w:pPr>
          </w:p>
        </w:tc>
      </w:tr>
      <w:tr w:rsidR="001F7D24" w:rsidRPr="0007261C" w14:paraId="256ECA38" w14:textId="77777777" w:rsidTr="00040247">
        <w:trPr>
          <w:jc w:val="center"/>
        </w:trPr>
        <w:tc>
          <w:tcPr>
            <w:tcW w:w="4876" w:type="dxa"/>
            <w:hideMark/>
          </w:tcPr>
          <w:p w14:paraId="5B009121" w14:textId="76A71F3F" w:rsidR="001F7D24" w:rsidRPr="0007261C" w:rsidRDefault="001F7D24" w:rsidP="00040247">
            <w:pPr>
              <w:pStyle w:val="ColumnHeading"/>
              <w:keepNext/>
            </w:pPr>
            <w:r w:rsidRPr="0007261C">
              <w:rPr>
                <w:color w:val="000000"/>
              </w:rPr>
              <w:t>Besedilo, ki ga predlaga Komisija</w:t>
            </w:r>
          </w:p>
        </w:tc>
        <w:tc>
          <w:tcPr>
            <w:tcW w:w="4876" w:type="dxa"/>
            <w:hideMark/>
          </w:tcPr>
          <w:p w14:paraId="3FCC8DF5" w14:textId="7495F6D3" w:rsidR="001F7D24" w:rsidRPr="0007261C" w:rsidRDefault="001F7D24" w:rsidP="00040247">
            <w:pPr>
              <w:pStyle w:val="ColumnHeading"/>
              <w:keepNext/>
            </w:pPr>
            <w:r w:rsidRPr="0007261C">
              <w:rPr>
                <w:color w:val="000000"/>
              </w:rPr>
              <w:t>Predlog spremembe</w:t>
            </w:r>
          </w:p>
        </w:tc>
      </w:tr>
      <w:tr w:rsidR="001F7D24" w:rsidRPr="0007261C" w14:paraId="2C8D7DD6" w14:textId="77777777" w:rsidTr="00040247">
        <w:trPr>
          <w:jc w:val="center"/>
        </w:trPr>
        <w:tc>
          <w:tcPr>
            <w:tcW w:w="4876" w:type="dxa"/>
            <w:hideMark/>
          </w:tcPr>
          <w:p w14:paraId="2650947F" w14:textId="77777777" w:rsidR="001F7D24" w:rsidRPr="0007261C" w:rsidRDefault="001F7D24" w:rsidP="00040247">
            <w:pPr>
              <w:pStyle w:val="Normal6"/>
              <w:rPr>
                <w:b/>
                <w:i/>
              </w:rPr>
            </w:pPr>
            <w:r w:rsidRPr="0007261C">
              <w:t>(1)</w:t>
            </w:r>
            <w:r w:rsidRPr="0007261C">
              <w:rPr>
                <w:b/>
                <w:i/>
              </w:rPr>
              <w:tab/>
            </w:r>
            <w:r w:rsidRPr="0007261C">
              <w:t>Ta direktiva se uporablja za vse državljane tretjih držav in osebe brez državljanstva, ki podajo prošnjo za mednarodno zaščito na</w:t>
            </w:r>
            <w:r w:rsidRPr="0007261C">
              <w:rPr>
                <w:b/>
                <w:i/>
              </w:rPr>
              <w:t xml:space="preserve"> ozemlju, vključno na</w:t>
            </w:r>
            <w:r w:rsidRPr="0007261C">
              <w:t xml:space="preserve"> zunanji meji, v teritorialnem morju ali na tranzitnih območjih</w:t>
            </w:r>
            <w:r w:rsidRPr="0007261C">
              <w:rPr>
                <w:b/>
                <w:i/>
              </w:rPr>
              <w:t xml:space="preserve"> držav članic </w:t>
            </w:r>
            <w:r w:rsidRPr="0007261C">
              <w:t>, dokler jim je kot prosilcem dovoljeno ostati na ozemlju, ter tudi za družinske člane, če</w:t>
            </w:r>
            <w:r w:rsidRPr="0007261C">
              <w:rPr>
                <w:b/>
                <w:i/>
              </w:rPr>
              <w:t xml:space="preserve"> so po nacionalnem</w:t>
            </w:r>
            <w:r w:rsidRPr="0007261C">
              <w:t xml:space="preserve"> pravu</w:t>
            </w:r>
            <w:r w:rsidRPr="0007261C">
              <w:rPr>
                <w:b/>
                <w:i/>
              </w:rPr>
              <w:t xml:space="preserve"> vključeni v tako prošnjo za mednarodno zaščito</w:t>
            </w:r>
            <w:r w:rsidRPr="0007261C">
              <w:t>.</w:t>
            </w:r>
          </w:p>
        </w:tc>
        <w:tc>
          <w:tcPr>
            <w:tcW w:w="4876" w:type="dxa"/>
            <w:hideMark/>
          </w:tcPr>
          <w:p w14:paraId="7C5D90EB" w14:textId="77777777" w:rsidR="001F7D24" w:rsidRPr="0007261C" w:rsidRDefault="001F7D24" w:rsidP="00040247">
            <w:pPr>
              <w:pStyle w:val="Normal6"/>
              <w:rPr>
                <w:b/>
                <w:i/>
                <w:szCs w:val="24"/>
              </w:rPr>
            </w:pPr>
            <w:r w:rsidRPr="0007261C">
              <w:t>(1)</w:t>
            </w:r>
            <w:r w:rsidRPr="0007261C">
              <w:rPr>
                <w:b/>
                <w:i/>
              </w:rPr>
              <w:tab/>
            </w:r>
            <w:r w:rsidRPr="0007261C">
              <w:t>Ta direktiva se uporablja za vse državljane tretjih držav in osebe brez državljanstva, ki</w:t>
            </w:r>
            <w:r w:rsidRPr="0007261C">
              <w:rPr>
                <w:b/>
                <w:i/>
              </w:rPr>
              <w:t xml:space="preserve"> v državo članico vstopijo prek zunanje meje in</w:t>
            </w:r>
            <w:r w:rsidRPr="0007261C">
              <w:t xml:space="preserve"> podajo prošnjo za mednarodno zaščito na</w:t>
            </w:r>
            <w:r w:rsidRPr="0007261C">
              <w:rPr>
                <w:b/>
                <w:i/>
              </w:rPr>
              <w:t xml:space="preserve"> njeni</w:t>
            </w:r>
            <w:r w:rsidRPr="0007261C">
              <w:t xml:space="preserve"> zunanji meji, v</w:t>
            </w:r>
            <w:r w:rsidRPr="0007261C">
              <w:rPr>
                <w:b/>
                <w:i/>
              </w:rPr>
              <w:t xml:space="preserve"> njenem</w:t>
            </w:r>
            <w:r w:rsidRPr="0007261C">
              <w:t xml:space="preserve"> teritorialnem morju ali na</w:t>
            </w:r>
            <w:r w:rsidRPr="0007261C">
              <w:rPr>
                <w:b/>
                <w:i/>
              </w:rPr>
              <w:t xml:space="preserve"> njenih</w:t>
            </w:r>
            <w:r w:rsidRPr="0007261C">
              <w:t xml:space="preserve"> tranzitnih območjih, dokler jim je kot prosilcem dovoljeno ostati na ozemlju</w:t>
            </w:r>
            <w:r w:rsidRPr="0007261C">
              <w:rPr>
                <w:b/>
                <w:i/>
              </w:rPr>
              <w:t xml:space="preserve"> te države članice</w:t>
            </w:r>
            <w:r w:rsidRPr="0007261C">
              <w:t>, ter tudi za družinske člane, če</w:t>
            </w:r>
            <w:r w:rsidRPr="0007261C">
              <w:rPr>
                <w:b/>
                <w:i/>
              </w:rPr>
              <w:t xml:space="preserve"> imajo po mednarodnem</w:t>
            </w:r>
            <w:r w:rsidRPr="0007261C">
              <w:t xml:space="preserve"> pravu</w:t>
            </w:r>
            <w:r w:rsidRPr="0007261C">
              <w:rPr>
                <w:b/>
                <w:i/>
              </w:rPr>
              <w:t xml:space="preserve"> pravico do mednarodne zaščite</w:t>
            </w:r>
            <w:r w:rsidRPr="0007261C">
              <w:t>.</w:t>
            </w:r>
          </w:p>
        </w:tc>
      </w:tr>
    </w:tbl>
    <w:p w14:paraId="4B2134F6"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{DE}</w:t>
      </w:r>
      <w:r w:rsidRPr="0007261C">
        <w:rPr>
          <w:noProof w:val="0"/>
        </w:rPr>
        <w:t>de</w:t>
      </w:r>
      <w:r w:rsidRPr="0007261C">
        <w:rPr>
          <w:rStyle w:val="HideTWBExt"/>
          <w:noProof w:val="0"/>
        </w:rPr>
        <w:t>&lt;/Original&gt;</w:t>
      </w:r>
    </w:p>
    <w:p w14:paraId="53F9A060" w14:textId="6D0CE374"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2A8A6901" w14:textId="77777777" w:rsidR="001F7D24" w:rsidRPr="0007261C" w:rsidRDefault="001F7D24" w:rsidP="001F7D24">
      <w:pPr>
        <w:pStyle w:val="Normal12Italic"/>
        <w:rPr>
          <w:noProof w:val="0"/>
        </w:rPr>
      </w:pPr>
      <w:r w:rsidRPr="0007261C">
        <w:rPr>
          <w:noProof w:val="0"/>
        </w:rPr>
        <w:t>Izvirno besedilo je pravno nepravilno, saj lahko oseba prošnjo za mednarodno zaščito vloži na meji in ne že na ozemlju ali tranzitnem območju države članice.</w:t>
      </w:r>
    </w:p>
    <w:p w14:paraId="1AEB14F2" w14:textId="77777777" w:rsidR="001F7D24" w:rsidRPr="0007261C" w:rsidRDefault="001F7D24" w:rsidP="001F7D24">
      <w:r w:rsidRPr="0007261C">
        <w:rPr>
          <w:rStyle w:val="HideTWBExt"/>
          <w:noProof w:val="0"/>
        </w:rPr>
        <w:t>&lt;/AmendB&gt;</w:t>
      </w:r>
    </w:p>
    <w:p w14:paraId="25F98AAD" w14:textId="3CF79360"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152</w:t>
      </w:r>
      <w:r w:rsidRPr="0007261C">
        <w:rPr>
          <w:rStyle w:val="HideTWBExt"/>
          <w:b w:val="0"/>
          <w:noProof w:val="0"/>
        </w:rPr>
        <w:t>&lt;/NumAmB&gt;</w:t>
      </w:r>
    </w:p>
    <w:p w14:paraId="7149E71C" w14:textId="4C30D363" w:rsidR="001F7D24" w:rsidRPr="0007261C" w:rsidRDefault="001F7D24" w:rsidP="001F7D24">
      <w:pPr>
        <w:pStyle w:val="NormalBold"/>
      </w:pPr>
      <w:r w:rsidRPr="0007261C">
        <w:rPr>
          <w:rStyle w:val="HideTWBExt"/>
          <w:b w:val="0"/>
          <w:noProof w:val="0"/>
        </w:rPr>
        <w:t>&lt;RepeatBlock-By&gt;&lt;Members&gt;</w:t>
      </w:r>
      <w:r w:rsidRPr="0007261C">
        <w:rPr>
          <w:color w:val="000000"/>
        </w:rPr>
        <w:t>Anna Maria Corazza Bildt, Caterina Chinnici, Hilde Vautmans, Vilija Blinkevičiūtė, Julie Ward, Luigi Morgano, Bodil Valero, Brando Benifei, Damiano Zoffoli, Nathalie Griesbeck, Jean Lambert</w:t>
      </w:r>
      <w:r w:rsidRPr="0007261C">
        <w:rPr>
          <w:rStyle w:val="HideTWBExt"/>
          <w:b w:val="0"/>
          <w:noProof w:val="0"/>
        </w:rPr>
        <w:t>&lt;/Members&gt;</w:t>
      </w:r>
    </w:p>
    <w:p w14:paraId="3B341C53" w14:textId="77777777" w:rsidR="001F7D24" w:rsidRPr="0007261C" w:rsidRDefault="001F7D24" w:rsidP="001F7D24">
      <w:r w:rsidRPr="0007261C">
        <w:rPr>
          <w:rStyle w:val="HideTWBExt"/>
          <w:noProof w:val="0"/>
        </w:rPr>
        <w:t>&lt;/RepeatBlock-By&gt;</w:t>
      </w:r>
    </w:p>
    <w:p w14:paraId="592F7F6E" w14:textId="514BDBBF"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0E3892A7" w14:textId="77777777" w:rsidR="001F7D24" w:rsidRPr="0007261C" w:rsidRDefault="001F7D24" w:rsidP="001F7D24">
      <w:pPr>
        <w:pStyle w:val="NormalBold"/>
      </w:pPr>
      <w:r w:rsidRPr="0007261C">
        <w:rPr>
          <w:rStyle w:val="HideTWBExt"/>
          <w:b w:val="0"/>
          <w:noProof w:val="0"/>
        </w:rPr>
        <w:t>&lt;Article&gt;</w:t>
      </w:r>
      <w:r w:rsidRPr="0007261C">
        <w:t>Člen 3 – odstavek 1 – pododstavek 1 a (novo)</w:t>
      </w:r>
      <w:r w:rsidRPr="0007261C">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7032731B" w14:textId="77777777" w:rsidTr="00040247">
        <w:trPr>
          <w:jc w:val="center"/>
        </w:trPr>
        <w:tc>
          <w:tcPr>
            <w:tcW w:w="9752" w:type="dxa"/>
            <w:gridSpan w:val="2"/>
          </w:tcPr>
          <w:p w14:paraId="2B5ED587" w14:textId="77777777" w:rsidR="001F7D24" w:rsidRPr="0007261C" w:rsidRDefault="001F7D24" w:rsidP="00040247">
            <w:pPr>
              <w:keepNext/>
            </w:pPr>
          </w:p>
        </w:tc>
      </w:tr>
      <w:tr w:rsidR="001F7D24" w:rsidRPr="0007261C" w14:paraId="3A836162" w14:textId="77777777" w:rsidTr="00040247">
        <w:trPr>
          <w:jc w:val="center"/>
        </w:trPr>
        <w:tc>
          <w:tcPr>
            <w:tcW w:w="4876" w:type="dxa"/>
            <w:hideMark/>
          </w:tcPr>
          <w:p w14:paraId="5A76D58F" w14:textId="27DEDE78" w:rsidR="001F7D24" w:rsidRPr="0007261C" w:rsidRDefault="001F7D24" w:rsidP="00040247">
            <w:pPr>
              <w:pStyle w:val="ColumnHeading"/>
              <w:keepNext/>
            </w:pPr>
            <w:r w:rsidRPr="0007261C">
              <w:rPr>
                <w:color w:val="000000"/>
              </w:rPr>
              <w:t>Besedilo, ki ga predlaga Komisija</w:t>
            </w:r>
          </w:p>
        </w:tc>
        <w:tc>
          <w:tcPr>
            <w:tcW w:w="4876" w:type="dxa"/>
            <w:hideMark/>
          </w:tcPr>
          <w:p w14:paraId="1BEBA771" w14:textId="7E2558CB" w:rsidR="001F7D24" w:rsidRPr="0007261C" w:rsidRDefault="001F7D24" w:rsidP="00040247">
            <w:pPr>
              <w:pStyle w:val="ColumnHeading"/>
              <w:keepNext/>
            </w:pPr>
            <w:r w:rsidRPr="0007261C">
              <w:rPr>
                <w:color w:val="000000"/>
              </w:rPr>
              <w:t>Predlog spremembe</w:t>
            </w:r>
          </w:p>
        </w:tc>
      </w:tr>
      <w:tr w:rsidR="001F7D24" w:rsidRPr="0007261C" w14:paraId="33933CF9" w14:textId="77777777" w:rsidTr="00040247">
        <w:trPr>
          <w:jc w:val="center"/>
        </w:trPr>
        <w:tc>
          <w:tcPr>
            <w:tcW w:w="4876" w:type="dxa"/>
          </w:tcPr>
          <w:p w14:paraId="5D3BC371" w14:textId="77777777" w:rsidR="001F7D24" w:rsidRPr="0007261C" w:rsidRDefault="001F7D24" w:rsidP="00040247">
            <w:pPr>
              <w:pStyle w:val="Normal6"/>
            </w:pPr>
          </w:p>
        </w:tc>
        <w:tc>
          <w:tcPr>
            <w:tcW w:w="4876" w:type="dxa"/>
            <w:hideMark/>
          </w:tcPr>
          <w:p w14:paraId="58C5B3E5" w14:textId="6A6994A5" w:rsidR="001F7D24" w:rsidRPr="0007261C" w:rsidRDefault="001F7D24" w:rsidP="000E2EB4">
            <w:pPr>
              <w:pStyle w:val="Normal6"/>
              <w:rPr>
                <w:b/>
                <w:i/>
                <w:szCs w:val="24"/>
              </w:rPr>
            </w:pPr>
            <w:r w:rsidRPr="0007261C">
              <w:rPr>
                <w:b/>
                <w:i/>
              </w:rPr>
              <w:t xml:space="preserve">Države članice uporabljajo to direktivo za vse mladoletnike brez spremstva iz tretjih držav od trenutka njihovega prihoda pa do trenutka pridobitve statusa begunca ali dodelitve subsidiarne zaščite v skladu z Uredbo (EU) XXX/XXX [uredba o pogojih za azil] ali dodelitve kakšne </w:t>
            </w:r>
            <w:r w:rsidR="000E2EB4" w:rsidRPr="0007261C">
              <w:rPr>
                <w:b/>
                <w:i/>
              </w:rPr>
              <w:t xml:space="preserve">koli </w:t>
            </w:r>
            <w:r w:rsidRPr="0007261C">
              <w:rPr>
                <w:b/>
                <w:i/>
              </w:rPr>
              <w:t>druge oblike humanitarne zaščite ali njihove predaje v tretjo državo v skladu z njihovo največjo koristjo na podlagi nacionalne zakonodaje.</w:t>
            </w:r>
          </w:p>
        </w:tc>
      </w:tr>
    </w:tbl>
    <w:p w14:paraId="3296DBB3"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60772131" w14:textId="5E09774C"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5541335C" w14:textId="77777777" w:rsidR="001F7D24" w:rsidRPr="0007261C" w:rsidRDefault="001F7D24" w:rsidP="001F7D24">
      <w:pPr>
        <w:pStyle w:val="Normal12Italic"/>
        <w:rPr>
          <w:noProof w:val="0"/>
        </w:rPr>
      </w:pPr>
      <w:r w:rsidRPr="0007261C">
        <w:rPr>
          <w:noProof w:val="0"/>
        </w:rPr>
        <w:t>Mladoletniki brez spremstva imajo posebne osnovne potrebe od trenutka njihovega prihoda, ne glede na to, ali so prosilci za azil, ekonomski migranti ali otroci, ki so žrtve trgovine z ljudmi. Pomembno je, da države članice to direktivo začnejo uporabljati takoj ob njihovem prihodu in ne čakajo na vložitev prošnje za azil.</w:t>
      </w:r>
    </w:p>
    <w:p w14:paraId="415C331A" w14:textId="77777777" w:rsidR="001F7D24" w:rsidRPr="0007261C" w:rsidRDefault="001F7D24" w:rsidP="001F7D24">
      <w:r w:rsidRPr="0007261C">
        <w:rPr>
          <w:rStyle w:val="HideTWBExt"/>
          <w:noProof w:val="0"/>
        </w:rPr>
        <w:t>&lt;/AmendB&gt;</w:t>
      </w:r>
    </w:p>
    <w:p w14:paraId="2003A4FB" w14:textId="5EB7E752"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153</w:t>
      </w:r>
      <w:r w:rsidRPr="0007261C">
        <w:rPr>
          <w:rStyle w:val="HideTWBExt"/>
          <w:b w:val="0"/>
          <w:noProof w:val="0"/>
        </w:rPr>
        <w:t>&lt;/NumAmB&gt;</w:t>
      </w:r>
    </w:p>
    <w:p w14:paraId="46DCFCC9" w14:textId="4550F60C" w:rsidR="001F7D24" w:rsidRPr="0007261C" w:rsidRDefault="001F7D24" w:rsidP="001F7D24">
      <w:pPr>
        <w:pStyle w:val="NormalBold"/>
      </w:pPr>
      <w:r w:rsidRPr="0007261C">
        <w:rPr>
          <w:rStyle w:val="HideTWBExt"/>
          <w:b w:val="0"/>
          <w:noProof w:val="0"/>
        </w:rPr>
        <w:t>&lt;RepeatBlock-By&gt;&lt;Members&gt;</w:t>
      </w:r>
      <w:r w:rsidRPr="0007261C">
        <w:rPr>
          <w:color w:val="000000"/>
        </w:rPr>
        <w:t>Kati Piri, Péter Niedermüller, Juan Fernando López Aguilar, Tanja Fajon, Maria Grapini, Sylvie Guillaume, Elly Schlein, Anna Hedh, Cécile Kashetu Kyenge</w:t>
      </w:r>
      <w:r w:rsidRPr="0007261C">
        <w:rPr>
          <w:rStyle w:val="HideTWBExt"/>
          <w:b w:val="0"/>
          <w:noProof w:val="0"/>
        </w:rPr>
        <w:t>&lt;/Members&gt;</w:t>
      </w:r>
    </w:p>
    <w:p w14:paraId="26DA8F6D" w14:textId="77777777" w:rsidR="001F7D24" w:rsidRPr="0007261C" w:rsidRDefault="001F7D24" w:rsidP="001F7D24">
      <w:r w:rsidRPr="0007261C">
        <w:rPr>
          <w:rStyle w:val="HideTWBExt"/>
          <w:noProof w:val="0"/>
        </w:rPr>
        <w:t>&lt;/RepeatBlock-By&gt;</w:t>
      </w:r>
    </w:p>
    <w:p w14:paraId="29BD0B5C" w14:textId="2DEECB10"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54699C31" w14:textId="77777777" w:rsidR="001F7D24" w:rsidRPr="0007261C" w:rsidRDefault="001F7D24" w:rsidP="001F7D24">
      <w:pPr>
        <w:pStyle w:val="NormalBold"/>
      </w:pPr>
      <w:r w:rsidRPr="0007261C">
        <w:rPr>
          <w:rStyle w:val="HideTWBExt"/>
          <w:b w:val="0"/>
          <w:noProof w:val="0"/>
        </w:rPr>
        <w:t>&lt;Article&gt;</w:t>
      </w:r>
      <w:r w:rsidRPr="0007261C">
        <w:t>Člen 3 – odstavek 3</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1445E957" w14:textId="77777777" w:rsidTr="00040247">
        <w:trPr>
          <w:jc w:val="center"/>
        </w:trPr>
        <w:tc>
          <w:tcPr>
            <w:tcW w:w="9752" w:type="dxa"/>
            <w:gridSpan w:val="2"/>
          </w:tcPr>
          <w:p w14:paraId="7299E07C" w14:textId="77777777" w:rsidR="001F7D24" w:rsidRPr="0007261C" w:rsidRDefault="001F7D24" w:rsidP="00040247">
            <w:pPr>
              <w:keepNext/>
            </w:pPr>
          </w:p>
        </w:tc>
      </w:tr>
      <w:tr w:rsidR="001F7D24" w:rsidRPr="0007261C" w14:paraId="7A7F359B" w14:textId="77777777" w:rsidTr="00040247">
        <w:trPr>
          <w:jc w:val="center"/>
        </w:trPr>
        <w:tc>
          <w:tcPr>
            <w:tcW w:w="4876" w:type="dxa"/>
            <w:hideMark/>
          </w:tcPr>
          <w:p w14:paraId="59155E7C" w14:textId="52C08A01" w:rsidR="001F7D24" w:rsidRPr="0007261C" w:rsidRDefault="001F7D24" w:rsidP="00040247">
            <w:pPr>
              <w:pStyle w:val="ColumnHeading"/>
              <w:keepNext/>
            </w:pPr>
            <w:r w:rsidRPr="0007261C">
              <w:rPr>
                <w:color w:val="000000"/>
              </w:rPr>
              <w:t>Besedilo, ki ga predlaga Komisija</w:t>
            </w:r>
          </w:p>
        </w:tc>
        <w:tc>
          <w:tcPr>
            <w:tcW w:w="4876" w:type="dxa"/>
            <w:hideMark/>
          </w:tcPr>
          <w:p w14:paraId="23D69783" w14:textId="72D60B4F" w:rsidR="001F7D24" w:rsidRPr="0007261C" w:rsidRDefault="001F7D24" w:rsidP="00040247">
            <w:pPr>
              <w:pStyle w:val="ColumnHeading"/>
              <w:keepNext/>
            </w:pPr>
            <w:r w:rsidRPr="0007261C">
              <w:rPr>
                <w:color w:val="000000"/>
              </w:rPr>
              <w:t>Predlog spremembe</w:t>
            </w:r>
          </w:p>
        </w:tc>
      </w:tr>
      <w:tr w:rsidR="001F7D24" w:rsidRPr="0007261C" w14:paraId="7648A302" w14:textId="77777777" w:rsidTr="00040247">
        <w:trPr>
          <w:jc w:val="center"/>
        </w:trPr>
        <w:tc>
          <w:tcPr>
            <w:tcW w:w="4876" w:type="dxa"/>
            <w:hideMark/>
          </w:tcPr>
          <w:p w14:paraId="7D388446" w14:textId="77777777" w:rsidR="001F7D24" w:rsidRPr="0007261C" w:rsidRDefault="001F7D24" w:rsidP="00040247">
            <w:pPr>
              <w:pStyle w:val="Normal6"/>
              <w:rPr>
                <w:b/>
                <w:i/>
              </w:rPr>
            </w:pPr>
            <w:r w:rsidRPr="0007261C">
              <w:rPr>
                <w:b/>
                <w:i/>
              </w:rPr>
              <w:t>3.</w:t>
            </w:r>
            <w:r w:rsidRPr="0007261C">
              <w:rPr>
                <w:b/>
                <w:i/>
              </w:rPr>
              <w:tab/>
              <w:t>Ta direktiva se ne uporablja, kadar se uporablja Direktiva Sveta 2001/55/ES</w:t>
            </w:r>
            <w:r w:rsidRPr="0007261C">
              <w:rPr>
                <w:b/>
                <w:i/>
                <w:vertAlign w:val="superscript"/>
              </w:rPr>
              <w:t>33</w:t>
            </w:r>
            <w:r w:rsidRPr="0007261C">
              <w:rPr>
                <w:b/>
                <w:i/>
              </w:rPr>
              <w:t>.</w:t>
            </w:r>
          </w:p>
        </w:tc>
        <w:tc>
          <w:tcPr>
            <w:tcW w:w="4876" w:type="dxa"/>
            <w:hideMark/>
          </w:tcPr>
          <w:p w14:paraId="7C377321" w14:textId="0618C843" w:rsidR="001F7D24" w:rsidRPr="0007261C" w:rsidRDefault="001F7D24" w:rsidP="00040247">
            <w:pPr>
              <w:pStyle w:val="Normal6"/>
              <w:rPr>
                <w:b/>
                <w:i/>
                <w:szCs w:val="24"/>
              </w:rPr>
            </w:pPr>
            <w:r w:rsidRPr="0007261C">
              <w:rPr>
                <w:b/>
                <w:i/>
                <w:color w:val="000000"/>
              </w:rPr>
              <w:t>črtano</w:t>
            </w:r>
          </w:p>
        </w:tc>
      </w:tr>
      <w:tr w:rsidR="001F7D24" w:rsidRPr="0007261C" w14:paraId="03B6AF4E" w14:textId="77777777" w:rsidTr="00040247">
        <w:trPr>
          <w:jc w:val="center"/>
        </w:trPr>
        <w:tc>
          <w:tcPr>
            <w:tcW w:w="4876" w:type="dxa"/>
            <w:hideMark/>
          </w:tcPr>
          <w:p w14:paraId="5BA284D4" w14:textId="77777777" w:rsidR="001F7D24" w:rsidRPr="0007261C" w:rsidRDefault="001F7D24" w:rsidP="00040247">
            <w:pPr>
              <w:pStyle w:val="Normal6"/>
              <w:rPr>
                <w:b/>
                <w:i/>
              </w:rPr>
            </w:pPr>
            <w:r w:rsidRPr="0007261C">
              <w:rPr>
                <w:b/>
                <w:i/>
              </w:rPr>
              <w:t>__________________</w:t>
            </w:r>
          </w:p>
        </w:tc>
        <w:tc>
          <w:tcPr>
            <w:tcW w:w="4876" w:type="dxa"/>
          </w:tcPr>
          <w:p w14:paraId="04CE91A9" w14:textId="77777777" w:rsidR="001F7D24" w:rsidRPr="0007261C" w:rsidRDefault="001F7D24" w:rsidP="00040247">
            <w:pPr>
              <w:pStyle w:val="Normal6"/>
              <w:rPr>
                <w:szCs w:val="24"/>
              </w:rPr>
            </w:pPr>
          </w:p>
        </w:tc>
      </w:tr>
      <w:tr w:rsidR="001F7D24" w:rsidRPr="0007261C" w14:paraId="10E2DA97" w14:textId="77777777" w:rsidTr="00040247">
        <w:trPr>
          <w:jc w:val="center"/>
        </w:trPr>
        <w:tc>
          <w:tcPr>
            <w:tcW w:w="4876" w:type="dxa"/>
            <w:hideMark/>
          </w:tcPr>
          <w:p w14:paraId="126FEB93" w14:textId="77777777" w:rsidR="001F7D24" w:rsidRPr="0007261C" w:rsidRDefault="001F7D24" w:rsidP="00040247">
            <w:pPr>
              <w:pStyle w:val="Normal6"/>
              <w:rPr>
                <w:b/>
                <w:i/>
              </w:rPr>
            </w:pPr>
            <w:r w:rsidRPr="0007261C">
              <w:rPr>
                <w:b/>
                <w:i/>
                <w:vertAlign w:val="superscript"/>
              </w:rPr>
              <w:t>33</w:t>
            </w:r>
            <w:r w:rsidRPr="0007261C">
              <w:rPr>
                <w:b/>
                <w:i/>
              </w:rPr>
              <w:t xml:space="preserve"> Direktiva Sveta 2001/55/ES z dne 20. julija 2001 o najnižjih standardih za dodelitev začasne zaščite v primeru množičnega prihoda razseljenih oseb in o ukrepih za uravnoteženje prizadevanj in posledic za države članice pri sprejemanju takšnih oseb (UL L 212, 7.8.2001, str. 1).</w:t>
            </w:r>
          </w:p>
        </w:tc>
        <w:tc>
          <w:tcPr>
            <w:tcW w:w="4876" w:type="dxa"/>
          </w:tcPr>
          <w:p w14:paraId="6AAD2EA2" w14:textId="77777777" w:rsidR="001F7D24" w:rsidRPr="0007261C" w:rsidRDefault="001F7D24" w:rsidP="00040247">
            <w:pPr>
              <w:pStyle w:val="Normal6"/>
              <w:rPr>
                <w:szCs w:val="24"/>
              </w:rPr>
            </w:pPr>
          </w:p>
        </w:tc>
      </w:tr>
    </w:tbl>
    <w:p w14:paraId="69E88F3F"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19CC4D2A" w14:textId="035ACA5F"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4DB8FF9A" w14:textId="77777777" w:rsidR="001F7D24" w:rsidRPr="0007261C" w:rsidRDefault="001F7D24" w:rsidP="001F7D24">
      <w:pPr>
        <w:pStyle w:val="Normal12Italic"/>
        <w:rPr>
          <w:noProof w:val="0"/>
        </w:rPr>
      </w:pPr>
      <w:r w:rsidRPr="0007261C">
        <w:rPr>
          <w:noProof w:val="0"/>
        </w:rPr>
        <w:t>Kljub množičnim prihodom državljanov tretjih držav se Direktiva Sveta 2001/55/ES v praksi še ni začela uporabljati. V vsakem primeru bi se morala vedno uporabljati direktiva o pogojih za sprejem.</w:t>
      </w:r>
    </w:p>
    <w:p w14:paraId="4D328B64" w14:textId="77777777" w:rsidR="001F7D24" w:rsidRPr="0007261C" w:rsidRDefault="001F7D24" w:rsidP="001F7D24">
      <w:r w:rsidRPr="0007261C">
        <w:rPr>
          <w:rStyle w:val="HideTWBExt"/>
          <w:noProof w:val="0"/>
        </w:rPr>
        <w:t>&lt;/AmendB&gt;</w:t>
      </w:r>
    </w:p>
    <w:p w14:paraId="0D967622" w14:textId="58B86482"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154</w:t>
      </w:r>
      <w:r w:rsidRPr="0007261C">
        <w:rPr>
          <w:rStyle w:val="HideTWBExt"/>
          <w:b w:val="0"/>
          <w:noProof w:val="0"/>
        </w:rPr>
        <w:t>&lt;/NumAmB&gt;</w:t>
      </w:r>
    </w:p>
    <w:p w14:paraId="603EAE9F" w14:textId="7B3726CD" w:rsidR="001F7D24" w:rsidRPr="0007261C" w:rsidRDefault="001F7D24" w:rsidP="001F7D24">
      <w:pPr>
        <w:pStyle w:val="NormalBold"/>
      </w:pPr>
      <w:r w:rsidRPr="0007261C">
        <w:rPr>
          <w:rStyle w:val="HideTWBExt"/>
          <w:b w:val="0"/>
          <w:noProof w:val="0"/>
        </w:rPr>
        <w:t>&lt;RepeatBlock-By&gt;&lt;Members&gt;</w:t>
      </w:r>
      <w:r w:rsidRPr="0007261C">
        <w:rPr>
          <w:color w:val="000000"/>
        </w:rPr>
        <w:t>Jussi Halla-aho</w:t>
      </w:r>
      <w:r w:rsidRPr="0007261C">
        <w:rPr>
          <w:rStyle w:val="HideTWBExt"/>
          <w:b w:val="0"/>
          <w:noProof w:val="0"/>
        </w:rPr>
        <w:t>&lt;/Members&gt;</w:t>
      </w:r>
    </w:p>
    <w:p w14:paraId="5FBDF369" w14:textId="77777777" w:rsidR="001F7D24" w:rsidRPr="0007261C" w:rsidRDefault="001F7D24" w:rsidP="001F7D24">
      <w:r w:rsidRPr="0007261C">
        <w:rPr>
          <w:rStyle w:val="HideTWBExt"/>
          <w:noProof w:val="0"/>
        </w:rPr>
        <w:t>&lt;/RepeatBlock-By&gt;</w:t>
      </w:r>
    </w:p>
    <w:p w14:paraId="152FE155" w14:textId="2A87F185"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68E439B7" w14:textId="77777777" w:rsidR="001F7D24" w:rsidRPr="0007261C" w:rsidRDefault="001F7D24" w:rsidP="001F7D24">
      <w:pPr>
        <w:pStyle w:val="NormalBold"/>
      </w:pPr>
      <w:r w:rsidRPr="0007261C">
        <w:rPr>
          <w:rStyle w:val="HideTWBExt"/>
          <w:b w:val="0"/>
          <w:noProof w:val="0"/>
        </w:rPr>
        <w:t>&lt;Article&gt;</w:t>
      </w:r>
      <w:r w:rsidRPr="0007261C">
        <w:t>Člen 4</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57BF9848" w14:textId="77777777" w:rsidTr="00040247">
        <w:trPr>
          <w:jc w:val="center"/>
        </w:trPr>
        <w:tc>
          <w:tcPr>
            <w:tcW w:w="9752" w:type="dxa"/>
            <w:gridSpan w:val="2"/>
          </w:tcPr>
          <w:p w14:paraId="16871865" w14:textId="77777777" w:rsidR="001F7D24" w:rsidRPr="0007261C" w:rsidRDefault="001F7D24" w:rsidP="00040247">
            <w:pPr>
              <w:keepNext/>
            </w:pPr>
          </w:p>
        </w:tc>
      </w:tr>
      <w:tr w:rsidR="001F7D24" w:rsidRPr="0007261C" w14:paraId="22ABE5D1" w14:textId="77777777" w:rsidTr="00040247">
        <w:trPr>
          <w:jc w:val="center"/>
        </w:trPr>
        <w:tc>
          <w:tcPr>
            <w:tcW w:w="4876" w:type="dxa"/>
            <w:hideMark/>
          </w:tcPr>
          <w:p w14:paraId="6C41E7D5" w14:textId="3019FB35" w:rsidR="001F7D24" w:rsidRPr="0007261C" w:rsidRDefault="001F7D24" w:rsidP="00040247">
            <w:pPr>
              <w:pStyle w:val="ColumnHeading"/>
              <w:keepNext/>
            </w:pPr>
            <w:r w:rsidRPr="0007261C">
              <w:rPr>
                <w:color w:val="000000"/>
              </w:rPr>
              <w:t>Besedilo, ki ga predlaga Komisija</w:t>
            </w:r>
          </w:p>
        </w:tc>
        <w:tc>
          <w:tcPr>
            <w:tcW w:w="4876" w:type="dxa"/>
            <w:hideMark/>
          </w:tcPr>
          <w:p w14:paraId="3767C2E0" w14:textId="3DE2CE7F" w:rsidR="001F7D24" w:rsidRPr="0007261C" w:rsidRDefault="001F7D24" w:rsidP="00040247">
            <w:pPr>
              <w:pStyle w:val="ColumnHeading"/>
              <w:keepNext/>
            </w:pPr>
            <w:r w:rsidRPr="0007261C">
              <w:rPr>
                <w:color w:val="000000"/>
              </w:rPr>
              <w:t>Predlog spremembe</w:t>
            </w:r>
          </w:p>
        </w:tc>
      </w:tr>
      <w:tr w:rsidR="001F7D24" w:rsidRPr="0007261C" w14:paraId="69532F4B" w14:textId="77777777" w:rsidTr="00040247">
        <w:trPr>
          <w:jc w:val="center"/>
        </w:trPr>
        <w:tc>
          <w:tcPr>
            <w:tcW w:w="4876" w:type="dxa"/>
            <w:hideMark/>
          </w:tcPr>
          <w:p w14:paraId="379C3F9E" w14:textId="77777777" w:rsidR="001F7D24" w:rsidRPr="0007261C" w:rsidRDefault="001F7D24" w:rsidP="00040247">
            <w:pPr>
              <w:pStyle w:val="Normal6"/>
              <w:jc w:val="center"/>
              <w:rPr>
                <w:b/>
                <w:i/>
              </w:rPr>
            </w:pPr>
            <w:r w:rsidRPr="0007261C">
              <w:rPr>
                <w:b/>
                <w:i/>
              </w:rPr>
              <w:t>Člen 4</w:t>
            </w:r>
          </w:p>
        </w:tc>
        <w:tc>
          <w:tcPr>
            <w:tcW w:w="4876" w:type="dxa"/>
            <w:hideMark/>
          </w:tcPr>
          <w:p w14:paraId="00416F30" w14:textId="6C84C16C" w:rsidR="001F7D24" w:rsidRPr="0007261C" w:rsidRDefault="001F7D24" w:rsidP="00040247">
            <w:pPr>
              <w:pStyle w:val="Normal6"/>
              <w:rPr>
                <w:b/>
                <w:i/>
                <w:szCs w:val="24"/>
              </w:rPr>
            </w:pPr>
            <w:r w:rsidRPr="0007261C">
              <w:rPr>
                <w:b/>
                <w:i/>
                <w:color w:val="000000"/>
              </w:rPr>
              <w:t>črtano</w:t>
            </w:r>
          </w:p>
        </w:tc>
      </w:tr>
      <w:tr w:rsidR="001F7D24" w:rsidRPr="0007261C" w14:paraId="7D3A0305" w14:textId="77777777" w:rsidTr="00040247">
        <w:trPr>
          <w:jc w:val="center"/>
        </w:trPr>
        <w:tc>
          <w:tcPr>
            <w:tcW w:w="4876" w:type="dxa"/>
            <w:hideMark/>
          </w:tcPr>
          <w:p w14:paraId="374A4C8E" w14:textId="77777777" w:rsidR="001F7D24" w:rsidRPr="0007261C" w:rsidRDefault="001F7D24" w:rsidP="00040247">
            <w:pPr>
              <w:pStyle w:val="Normal6"/>
              <w:jc w:val="center"/>
              <w:rPr>
                <w:b/>
                <w:i/>
              </w:rPr>
            </w:pPr>
            <w:r w:rsidRPr="0007261C">
              <w:rPr>
                <w:b/>
                <w:i/>
              </w:rPr>
              <w:t>Ugodnejše določbe</w:t>
            </w:r>
          </w:p>
        </w:tc>
        <w:tc>
          <w:tcPr>
            <w:tcW w:w="4876" w:type="dxa"/>
          </w:tcPr>
          <w:p w14:paraId="3867B290" w14:textId="77777777" w:rsidR="001F7D24" w:rsidRPr="0007261C" w:rsidRDefault="001F7D24" w:rsidP="00040247">
            <w:pPr>
              <w:pStyle w:val="Normal6"/>
              <w:rPr>
                <w:szCs w:val="24"/>
              </w:rPr>
            </w:pPr>
          </w:p>
        </w:tc>
      </w:tr>
      <w:tr w:rsidR="001F7D24" w:rsidRPr="0007261C" w14:paraId="4542D32F" w14:textId="77777777" w:rsidTr="00040247">
        <w:trPr>
          <w:jc w:val="center"/>
        </w:trPr>
        <w:tc>
          <w:tcPr>
            <w:tcW w:w="4876" w:type="dxa"/>
            <w:hideMark/>
          </w:tcPr>
          <w:p w14:paraId="3592C650" w14:textId="77777777" w:rsidR="001F7D24" w:rsidRPr="0007261C" w:rsidRDefault="001F7D24" w:rsidP="00040247">
            <w:pPr>
              <w:pStyle w:val="Normal6"/>
              <w:rPr>
                <w:b/>
                <w:i/>
              </w:rPr>
            </w:pPr>
            <w:r w:rsidRPr="0007261C">
              <w:rPr>
                <w:b/>
                <w:i/>
              </w:rPr>
              <w:t>Države članice lahko uvedejo ali obdržijo ugodnejše določbe glede pogojev za sprejem prosilcev in njihovih vzdrževanih bližnjih sorodnikov, ki so prisotni v isti državi članici, ali iz humanitarnih razlogov, kolikor so te določbe skladne s to direktivo.</w:t>
            </w:r>
          </w:p>
        </w:tc>
        <w:tc>
          <w:tcPr>
            <w:tcW w:w="4876" w:type="dxa"/>
          </w:tcPr>
          <w:p w14:paraId="5ACEA954" w14:textId="77777777" w:rsidR="001F7D24" w:rsidRPr="0007261C" w:rsidRDefault="001F7D24" w:rsidP="00040247">
            <w:pPr>
              <w:pStyle w:val="Normal6"/>
              <w:rPr>
                <w:szCs w:val="24"/>
              </w:rPr>
            </w:pPr>
          </w:p>
        </w:tc>
      </w:tr>
    </w:tbl>
    <w:p w14:paraId="2FAC797B"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06BD417F" w14:textId="61FECC1A"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25866880" w14:textId="77777777" w:rsidR="001F7D24" w:rsidRPr="0007261C" w:rsidRDefault="001F7D24" w:rsidP="001F7D24">
      <w:pPr>
        <w:pStyle w:val="Normal12Italic"/>
        <w:rPr>
          <w:noProof w:val="0"/>
        </w:rPr>
      </w:pPr>
      <w:r w:rsidRPr="0007261C">
        <w:rPr>
          <w:noProof w:val="0"/>
        </w:rPr>
        <w:t>Za učinkovit boj proti izbiranju najugodnejše azilne ureditve država članica ne sme imeti možnosti, da zagotovi ugodnejše pogoje za sprejem, kot so določeni v tej direktivi.</w:t>
      </w:r>
    </w:p>
    <w:p w14:paraId="3063B54B" w14:textId="77777777" w:rsidR="001F7D24" w:rsidRPr="0007261C" w:rsidRDefault="001F7D24" w:rsidP="001F7D24">
      <w:r w:rsidRPr="0007261C">
        <w:rPr>
          <w:rStyle w:val="HideTWBExt"/>
          <w:noProof w:val="0"/>
        </w:rPr>
        <w:t>&lt;/AmendB&gt;</w:t>
      </w:r>
    </w:p>
    <w:p w14:paraId="314B4054" w14:textId="795FC621"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155</w:t>
      </w:r>
      <w:r w:rsidRPr="0007261C">
        <w:rPr>
          <w:rStyle w:val="HideTWBExt"/>
          <w:b w:val="0"/>
          <w:noProof w:val="0"/>
        </w:rPr>
        <w:t>&lt;/NumAmB&gt;</w:t>
      </w:r>
    </w:p>
    <w:p w14:paraId="2EEFB155" w14:textId="44DF4F45" w:rsidR="001F7D24" w:rsidRPr="0007261C" w:rsidRDefault="001F7D24" w:rsidP="001F7D24">
      <w:pPr>
        <w:pStyle w:val="NormalBold"/>
      </w:pPr>
      <w:r w:rsidRPr="0007261C">
        <w:rPr>
          <w:rStyle w:val="HideTWBExt"/>
          <w:b w:val="0"/>
          <w:noProof w:val="0"/>
        </w:rPr>
        <w:t>&lt;RepeatBlock-By&gt;&lt;Members&gt;</w:t>
      </w:r>
      <w:r w:rsidRPr="0007261C">
        <w:rPr>
          <w:color w:val="000000"/>
        </w:rPr>
        <w:t>Kati Piri, Juan Fernando López Aguilar, Péter Niedermüller, Maria Grapini, Tanja Fajon, Sylvie Guillaume, Elly Schlein, Anna Hedh, Cécile Kashetu Kyenge</w:t>
      </w:r>
      <w:r w:rsidRPr="0007261C">
        <w:rPr>
          <w:rStyle w:val="HideTWBExt"/>
          <w:b w:val="0"/>
          <w:noProof w:val="0"/>
        </w:rPr>
        <w:t>&lt;/Members&gt;</w:t>
      </w:r>
    </w:p>
    <w:p w14:paraId="3C72C30D" w14:textId="77777777" w:rsidR="001F7D24" w:rsidRPr="0007261C" w:rsidRDefault="001F7D24" w:rsidP="001F7D24">
      <w:r w:rsidRPr="0007261C">
        <w:rPr>
          <w:rStyle w:val="HideTWBExt"/>
          <w:noProof w:val="0"/>
        </w:rPr>
        <w:t>&lt;/RepeatBlock-By&gt;</w:t>
      </w:r>
    </w:p>
    <w:p w14:paraId="19B193E8" w14:textId="53F9FF96"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4C83D803" w14:textId="77777777" w:rsidR="001F7D24" w:rsidRPr="0007261C" w:rsidRDefault="001F7D24" w:rsidP="001F7D24">
      <w:pPr>
        <w:pStyle w:val="NormalBold"/>
      </w:pPr>
      <w:r w:rsidRPr="0007261C">
        <w:rPr>
          <w:rStyle w:val="HideTWBExt"/>
          <w:b w:val="0"/>
          <w:noProof w:val="0"/>
        </w:rPr>
        <w:t>&lt;Article&gt;</w:t>
      </w:r>
      <w:r w:rsidRPr="0007261C">
        <w:t>Člen 4 – odstavek 1</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7CD07308" w14:textId="77777777" w:rsidTr="00040247">
        <w:trPr>
          <w:jc w:val="center"/>
        </w:trPr>
        <w:tc>
          <w:tcPr>
            <w:tcW w:w="9752" w:type="dxa"/>
            <w:gridSpan w:val="2"/>
          </w:tcPr>
          <w:p w14:paraId="7902D5C9" w14:textId="77777777" w:rsidR="001F7D24" w:rsidRPr="0007261C" w:rsidRDefault="001F7D24" w:rsidP="00040247">
            <w:pPr>
              <w:keepNext/>
            </w:pPr>
          </w:p>
        </w:tc>
      </w:tr>
      <w:tr w:rsidR="001F7D24" w:rsidRPr="0007261C" w14:paraId="2F396ACA" w14:textId="77777777" w:rsidTr="00040247">
        <w:trPr>
          <w:jc w:val="center"/>
        </w:trPr>
        <w:tc>
          <w:tcPr>
            <w:tcW w:w="4876" w:type="dxa"/>
            <w:hideMark/>
          </w:tcPr>
          <w:p w14:paraId="63D9F337" w14:textId="560ECD5E" w:rsidR="001F7D24" w:rsidRPr="0007261C" w:rsidRDefault="001F7D24" w:rsidP="00040247">
            <w:pPr>
              <w:pStyle w:val="ColumnHeading"/>
              <w:keepNext/>
            </w:pPr>
            <w:r w:rsidRPr="0007261C">
              <w:rPr>
                <w:color w:val="000000"/>
              </w:rPr>
              <w:t>Besedilo, ki ga predlaga Komisija</w:t>
            </w:r>
          </w:p>
        </w:tc>
        <w:tc>
          <w:tcPr>
            <w:tcW w:w="4876" w:type="dxa"/>
            <w:hideMark/>
          </w:tcPr>
          <w:p w14:paraId="3B5461D1" w14:textId="64792E93" w:rsidR="001F7D24" w:rsidRPr="0007261C" w:rsidRDefault="001F7D24" w:rsidP="00040247">
            <w:pPr>
              <w:pStyle w:val="ColumnHeading"/>
              <w:keepNext/>
            </w:pPr>
            <w:r w:rsidRPr="0007261C">
              <w:rPr>
                <w:color w:val="000000"/>
              </w:rPr>
              <w:t>Predlog spremembe</w:t>
            </w:r>
          </w:p>
        </w:tc>
      </w:tr>
      <w:tr w:rsidR="001F7D24" w:rsidRPr="0007261C" w14:paraId="7EBDDCE6" w14:textId="77777777" w:rsidTr="00040247">
        <w:trPr>
          <w:jc w:val="center"/>
        </w:trPr>
        <w:tc>
          <w:tcPr>
            <w:tcW w:w="4876" w:type="dxa"/>
            <w:hideMark/>
          </w:tcPr>
          <w:p w14:paraId="48C29562" w14:textId="77777777" w:rsidR="001F7D24" w:rsidRPr="0007261C" w:rsidRDefault="001F7D24" w:rsidP="00040247">
            <w:pPr>
              <w:pStyle w:val="Normal6"/>
              <w:rPr>
                <w:b/>
                <w:i/>
              </w:rPr>
            </w:pPr>
            <w:r w:rsidRPr="0007261C">
              <w:t>Države članice lahko uvedejo ali obdržijo ugodnejše določbe glede pogojev za sprejem prosilcev in njihovih</w:t>
            </w:r>
            <w:r w:rsidRPr="0007261C">
              <w:rPr>
                <w:b/>
                <w:i/>
              </w:rPr>
              <w:t xml:space="preserve"> vzdrževanih</w:t>
            </w:r>
            <w:r w:rsidRPr="0007261C">
              <w:t xml:space="preserve"> bližnjih sorodnikov, ki so prisotni v isti državi članici, ali iz humanitarnih razlogov, kolikor so te določbe skladne s to direktivo.</w:t>
            </w:r>
          </w:p>
        </w:tc>
        <w:tc>
          <w:tcPr>
            <w:tcW w:w="4876" w:type="dxa"/>
            <w:hideMark/>
          </w:tcPr>
          <w:p w14:paraId="6BE9ADCF" w14:textId="77777777" w:rsidR="001F7D24" w:rsidRPr="0007261C" w:rsidRDefault="001F7D24" w:rsidP="00040247">
            <w:pPr>
              <w:pStyle w:val="Normal6"/>
              <w:rPr>
                <w:b/>
                <w:i/>
                <w:szCs w:val="24"/>
              </w:rPr>
            </w:pPr>
            <w:r w:rsidRPr="0007261C">
              <w:t>Države članice lahko uvedejo ali obdržijo ugodnejše določbe glede pogojev za sprejem prosilcev in njihovih bližnjih sorodnikov, ki so prisotni v isti državi članici, ali iz humanitarnih razlogov, kolikor so te določbe skladne s to direktivo.</w:t>
            </w:r>
          </w:p>
        </w:tc>
      </w:tr>
    </w:tbl>
    <w:p w14:paraId="54D069C0"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5A75D0E0" w14:textId="790151E2"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74DB1151" w14:textId="77777777" w:rsidR="001F7D24" w:rsidRPr="0007261C" w:rsidRDefault="001F7D24" w:rsidP="001F7D24">
      <w:pPr>
        <w:pStyle w:val="Normal12Italic"/>
        <w:rPr>
          <w:noProof w:val="0"/>
        </w:rPr>
      </w:pPr>
      <w:r w:rsidRPr="0007261C">
        <w:rPr>
          <w:noProof w:val="0"/>
        </w:rPr>
        <w:t>Države članice bi morale imeti možnost, da se svobodno odločijo, ali bodo zagotovile ugodnejše pogoje za družinske člane ne glede na to, ali gre za vzdrževane sorodnike ali ne.</w:t>
      </w:r>
    </w:p>
    <w:p w14:paraId="13343881" w14:textId="77777777" w:rsidR="001F7D24" w:rsidRPr="0007261C" w:rsidRDefault="001F7D24" w:rsidP="001F7D24">
      <w:r w:rsidRPr="0007261C">
        <w:rPr>
          <w:rStyle w:val="HideTWBExt"/>
          <w:noProof w:val="0"/>
        </w:rPr>
        <w:t>&lt;/AmendB&gt;</w:t>
      </w:r>
    </w:p>
    <w:p w14:paraId="73CD6CAA" w14:textId="43CBDF51"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156</w:t>
      </w:r>
      <w:r w:rsidRPr="0007261C">
        <w:rPr>
          <w:rStyle w:val="HideTWBExt"/>
          <w:b w:val="0"/>
          <w:noProof w:val="0"/>
        </w:rPr>
        <w:t>&lt;/NumAmB&gt;</w:t>
      </w:r>
    </w:p>
    <w:p w14:paraId="2ACE984A" w14:textId="302C3A64" w:rsidR="001F7D24" w:rsidRPr="0007261C" w:rsidRDefault="001F7D24" w:rsidP="001F7D24">
      <w:pPr>
        <w:pStyle w:val="NormalBold"/>
      </w:pPr>
      <w:r w:rsidRPr="0007261C">
        <w:rPr>
          <w:rStyle w:val="HideTWBExt"/>
          <w:b w:val="0"/>
          <w:noProof w:val="0"/>
        </w:rPr>
        <w:t>&lt;RepeatBlock-By&gt;&lt;Members&gt;</w:t>
      </w:r>
      <w:r w:rsidRPr="0007261C">
        <w:rPr>
          <w:color w:val="000000"/>
        </w:rPr>
        <w:t>Kati Piri, Juan Fernando López Aguilar, Péter Niedermüller, Maria Grapini, Tanja Fajon</w:t>
      </w:r>
      <w:r w:rsidRPr="0007261C">
        <w:rPr>
          <w:rStyle w:val="HideTWBExt"/>
          <w:b w:val="0"/>
          <w:noProof w:val="0"/>
        </w:rPr>
        <w:t>&lt;/Members&gt;</w:t>
      </w:r>
    </w:p>
    <w:p w14:paraId="52B52354" w14:textId="77777777" w:rsidR="001F7D24" w:rsidRPr="0007261C" w:rsidRDefault="001F7D24" w:rsidP="001F7D24">
      <w:r w:rsidRPr="0007261C">
        <w:rPr>
          <w:rStyle w:val="HideTWBExt"/>
          <w:noProof w:val="0"/>
        </w:rPr>
        <w:t>&lt;/RepeatBlock-By&gt;</w:t>
      </w:r>
    </w:p>
    <w:p w14:paraId="0A191C32" w14:textId="49D27257"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005B5301" w14:textId="77777777" w:rsidR="001F7D24" w:rsidRPr="0007261C" w:rsidRDefault="001F7D24" w:rsidP="001F7D24">
      <w:pPr>
        <w:pStyle w:val="NormalBold"/>
      </w:pPr>
      <w:r w:rsidRPr="0007261C">
        <w:rPr>
          <w:rStyle w:val="HideTWBExt"/>
          <w:b w:val="0"/>
          <w:noProof w:val="0"/>
        </w:rPr>
        <w:t>&lt;Article&gt;</w:t>
      </w:r>
      <w:r w:rsidRPr="0007261C">
        <w:t>Člen 5 – odstavek 1 – pododstavek 1</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78006A2A" w14:textId="77777777" w:rsidTr="00040247">
        <w:trPr>
          <w:jc w:val="center"/>
        </w:trPr>
        <w:tc>
          <w:tcPr>
            <w:tcW w:w="9752" w:type="dxa"/>
            <w:gridSpan w:val="2"/>
          </w:tcPr>
          <w:p w14:paraId="4A8C009D" w14:textId="77777777" w:rsidR="001F7D24" w:rsidRPr="0007261C" w:rsidRDefault="001F7D24" w:rsidP="00040247">
            <w:pPr>
              <w:keepNext/>
            </w:pPr>
          </w:p>
        </w:tc>
      </w:tr>
      <w:tr w:rsidR="001F7D24" w:rsidRPr="0007261C" w14:paraId="204A23DE" w14:textId="77777777" w:rsidTr="00040247">
        <w:trPr>
          <w:jc w:val="center"/>
        </w:trPr>
        <w:tc>
          <w:tcPr>
            <w:tcW w:w="4876" w:type="dxa"/>
            <w:hideMark/>
          </w:tcPr>
          <w:p w14:paraId="42F5C166" w14:textId="6CEE2CC2" w:rsidR="001F7D24" w:rsidRPr="0007261C" w:rsidRDefault="001F7D24" w:rsidP="00040247">
            <w:pPr>
              <w:pStyle w:val="ColumnHeading"/>
              <w:keepNext/>
            </w:pPr>
            <w:r w:rsidRPr="0007261C">
              <w:rPr>
                <w:color w:val="000000"/>
              </w:rPr>
              <w:t>Besedilo, ki ga predlaga Komisija</w:t>
            </w:r>
          </w:p>
        </w:tc>
        <w:tc>
          <w:tcPr>
            <w:tcW w:w="4876" w:type="dxa"/>
            <w:hideMark/>
          </w:tcPr>
          <w:p w14:paraId="69092E82" w14:textId="69E87756" w:rsidR="001F7D24" w:rsidRPr="0007261C" w:rsidRDefault="001F7D24" w:rsidP="00040247">
            <w:pPr>
              <w:pStyle w:val="ColumnHeading"/>
              <w:keepNext/>
            </w:pPr>
            <w:r w:rsidRPr="0007261C">
              <w:rPr>
                <w:color w:val="000000"/>
              </w:rPr>
              <w:t>Predlog spremembe</w:t>
            </w:r>
          </w:p>
        </w:tc>
      </w:tr>
      <w:tr w:rsidR="001F7D24" w:rsidRPr="0007261C" w14:paraId="7EF36E0B" w14:textId="77777777" w:rsidTr="00040247">
        <w:trPr>
          <w:jc w:val="center"/>
        </w:trPr>
        <w:tc>
          <w:tcPr>
            <w:tcW w:w="4876" w:type="dxa"/>
            <w:hideMark/>
          </w:tcPr>
          <w:p w14:paraId="574ED20A" w14:textId="77777777" w:rsidR="001F7D24" w:rsidRPr="0007261C" w:rsidRDefault="001F7D24" w:rsidP="00040247">
            <w:pPr>
              <w:pStyle w:val="Normal6"/>
              <w:rPr>
                <w:b/>
                <w:i/>
              </w:rPr>
            </w:pPr>
            <w:r w:rsidRPr="0007261C">
              <w:t>Države članice prosilce</w:t>
            </w:r>
            <w:r w:rsidRPr="0007261C">
              <w:rPr>
                <w:b/>
                <w:i/>
              </w:rPr>
              <w:t xml:space="preserve"> čim prej ali vsaj</w:t>
            </w:r>
            <w:r w:rsidRPr="0007261C">
              <w:t xml:space="preserve"> ob vložitvi njihove prošnje za mednarodno zaščito</w:t>
            </w:r>
            <w:r w:rsidRPr="0007261C">
              <w:rPr>
                <w:b/>
                <w:i/>
              </w:rPr>
              <w:t>,</w:t>
            </w:r>
            <w:r w:rsidRPr="0007261C">
              <w:t xml:space="preserve"> obvestijo o vseh uveljavljenih pravicah in o obveznostih, ki jih morajo izpolnjevati v zvezi s pogoji za sprejem.</w:t>
            </w:r>
            <w:r w:rsidRPr="0007261C">
              <w:rPr>
                <w:b/>
                <w:i/>
              </w:rPr>
              <w:t xml:space="preserve"> V predloženih informacijah poudarijo, da prosilec ni upravičen do pogojev za sprejem iz členov 14 do 17 te direktive, kot je navedeno v členu 17a iste direktive, v nobeni drugi državi članici kot v državi članici, v kateri mora biti prisoten v skladu z Uredbo (EU) št. XXX/XXX [dublinska uredba].</w:t>
            </w:r>
          </w:p>
        </w:tc>
        <w:tc>
          <w:tcPr>
            <w:tcW w:w="4876" w:type="dxa"/>
            <w:hideMark/>
          </w:tcPr>
          <w:p w14:paraId="05DCB409" w14:textId="77777777" w:rsidR="001F7D24" w:rsidRPr="0007261C" w:rsidRDefault="001F7D24" w:rsidP="00040247">
            <w:pPr>
              <w:pStyle w:val="Normal6"/>
              <w:rPr>
                <w:b/>
                <w:i/>
                <w:szCs w:val="24"/>
              </w:rPr>
            </w:pPr>
            <w:r w:rsidRPr="0007261C">
              <w:t>Države članice prosilce ob vložitvi njihove prošnje za mednarodno zaščito obvestijo o vseh uveljavljenih pravicah in o obveznostih, ki jih morajo izpolnjevati v zvezi s pogoji za sprejem.</w:t>
            </w:r>
          </w:p>
        </w:tc>
      </w:tr>
    </w:tbl>
    <w:p w14:paraId="5BD1A5B7"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14CF31ED" w14:textId="2BB9F5D0"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6BBB1FC5" w14:textId="77777777" w:rsidR="001F7D24" w:rsidRPr="0007261C" w:rsidRDefault="001F7D24" w:rsidP="001F7D24">
      <w:pPr>
        <w:pStyle w:val="Normal12Italic"/>
        <w:rPr>
          <w:noProof w:val="0"/>
        </w:rPr>
      </w:pPr>
      <w:r w:rsidRPr="0007261C">
        <w:rPr>
          <w:noProof w:val="0"/>
        </w:rPr>
        <w:t>V skladu s členom 3 se ta direktiva uporablja za vse osebe, ki prosijo za mednarodno zaščito. Zato je treba vse prosilce seznaniti z njihovimi pravicami do pogojev za sprejem ob vložitvi prošnje za zaščito, tako kot jih je treba istočasno seznaniti z njihovimi procesnimi pravicami in obveznostmi v skladu s členom 8(2) predlagane uredbe o postopkih.</w:t>
      </w:r>
    </w:p>
    <w:p w14:paraId="04BEBE22" w14:textId="77777777" w:rsidR="001F7D24" w:rsidRPr="0007261C" w:rsidRDefault="001F7D24" w:rsidP="001F7D24">
      <w:r w:rsidRPr="0007261C">
        <w:rPr>
          <w:rStyle w:val="HideTWBExt"/>
          <w:noProof w:val="0"/>
        </w:rPr>
        <w:t>&lt;/AmendB&gt;</w:t>
      </w:r>
    </w:p>
    <w:p w14:paraId="2245045D" w14:textId="52C7EA97"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157</w:t>
      </w:r>
      <w:r w:rsidRPr="0007261C">
        <w:rPr>
          <w:rStyle w:val="HideTWBExt"/>
          <w:b w:val="0"/>
          <w:noProof w:val="0"/>
        </w:rPr>
        <w:t>&lt;/NumAmB&gt;</w:t>
      </w:r>
    </w:p>
    <w:p w14:paraId="4CC521C0" w14:textId="51D63BE8" w:rsidR="001F7D24" w:rsidRPr="0007261C" w:rsidRDefault="001F7D24" w:rsidP="001F7D24">
      <w:pPr>
        <w:pStyle w:val="NormalBold"/>
      </w:pPr>
      <w:r w:rsidRPr="0007261C">
        <w:rPr>
          <w:rStyle w:val="HideTWBExt"/>
          <w:b w:val="0"/>
          <w:noProof w:val="0"/>
        </w:rPr>
        <w:t>&lt;RepeatBlock-By&gt;&lt;Members&gt;</w:t>
      </w:r>
      <w:r w:rsidRPr="0007261C">
        <w:rPr>
          <w:color w:val="000000"/>
        </w:rPr>
        <w:t>Cornelia Ernst, Martina Anderson, Barbara Spinelli</w:t>
      </w:r>
      <w:r w:rsidRPr="0007261C">
        <w:rPr>
          <w:rStyle w:val="HideTWBExt"/>
          <w:b w:val="0"/>
          <w:noProof w:val="0"/>
        </w:rPr>
        <w:t>&lt;/Members&gt;</w:t>
      </w:r>
    </w:p>
    <w:p w14:paraId="41ACA4E8" w14:textId="77777777" w:rsidR="001F7D24" w:rsidRPr="0007261C" w:rsidRDefault="001F7D24" w:rsidP="001F7D24">
      <w:r w:rsidRPr="0007261C">
        <w:rPr>
          <w:rStyle w:val="HideTWBExt"/>
          <w:noProof w:val="0"/>
        </w:rPr>
        <w:t>&lt;/RepeatBlock-By&gt;</w:t>
      </w:r>
    </w:p>
    <w:p w14:paraId="173F302D" w14:textId="67C88B5E"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6E27E44B" w14:textId="77777777" w:rsidR="001F7D24" w:rsidRPr="0007261C" w:rsidRDefault="001F7D24" w:rsidP="001F7D24">
      <w:pPr>
        <w:pStyle w:val="NormalBold"/>
      </w:pPr>
      <w:r w:rsidRPr="0007261C">
        <w:rPr>
          <w:rStyle w:val="HideTWBExt"/>
          <w:b w:val="0"/>
          <w:noProof w:val="0"/>
        </w:rPr>
        <w:t>&lt;Article&gt;</w:t>
      </w:r>
      <w:r w:rsidRPr="0007261C">
        <w:t>Člen 5 – odstavek 1 – pododstavek 1</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175E4903" w14:textId="77777777" w:rsidTr="00040247">
        <w:trPr>
          <w:jc w:val="center"/>
        </w:trPr>
        <w:tc>
          <w:tcPr>
            <w:tcW w:w="9752" w:type="dxa"/>
            <w:gridSpan w:val="2"/>
          </w:tcPr>
          <w:p w14:paraId="0B6E090F" w14:textId="77777777" w:rsidR="001F7D24" w:rsidRPr="0007261C" w:rsidRDefault="001F7D24" w:rsidP="00040247">
            <w:pPr>
              <w:keepNext/>
            </w:pPr>
          </w:p>
        </w:tc>
      </w:tr>
      <w:tr w:rsidR="001F7D24" w:rsidRPr="0007261C" w14:paraId="0B03E977" w14:textId="77777777" w:rsidTr="00040247">
        <w:trPr>
          <w:jc w:val="center"/>
        </w:trPr>
        <w:tc>
          <w:tcPr>
            <w:tcW w:w="4876" w:type="dxa"/>
            <w:hideMark/>
          </w:tcPr>
          <w:p w14:paraId="1723B349" w14:textId="38693975" w:rsidR="001F7D24" w:rsidRPr="0007261C" w:rsidRDefault="001F7D24" w:rsidP="00040247">
            <w:pPr>
              <w:pStyle w:val="ColumnHeading"/>
              <w:keepNext/>
            </w:pPr>
            <w:r w:rsidRPr="0007261C">
              <w:rPr>
                <w:color w:val="000000"/>
              </w:rPr>
              <w:t>Besedilo, ki ga predlaga Komisija</w:t>
            </w:r>
          </w:p>
        </w:tc>
        <w:tc>
          <w:tcPr>
            <w:tcW w:w="4876" w:type="dxa"/>
            <w:hideMark/>
          </w:tcPr>
          <w:p w14:paraId="4FA1BE07" w14:textId="74BF068A" w:rsidR="001F7D24" w:rsidRPr="0007261C" w:rsidRDefault="001F7D24" w:rsidP="00040247">
            <w:pPr>
              <w:pStyle w:val="ColumnHeading"/>
              <w:keepNext/>
            </w:pPr>
            <w:r w:rsidRPr="0007261C">
              <w:rPr>
                <w:color w:val="000000"/>
              </w:rPr>
              <w:t>Predlog spremembe</w:t>
            </w:r>
          </w:p>
        </w:tc>
      </w:tr>
      <w:tr w:rsidR="001F7D24" w:rsidRPr="0007261C" w14:paraId="0A13319C" w14:textId="77777777" w:rsidTr="00040247">
        <w:trPr>
          <w:jc w:val="center"/>
        </w:trPr>
        <w:tc>
          <w:tcPr>
            <w:tcW w:w="4876" w:type="dxa"/>
            <w:hideMark/>
          </w:tcPr>
          <w:p w14:paraId="30202252" w14:textId="77777777" w:rsidR="001F7D24" w:rsidRPr="0007261C" w:rsidRDefault="001F7D24" w:rsidP="00040247">
            <w:pPr>
              <w:pStyle w:val="Normal6"/>
              <w:rPr>
                <w:b/>
                <w:i/>
              </w:rPr>
            </w:pPr>
            <w:r w:rsidRPr="0007261C">
              <w:t>Države članice prosilce čim prej ali vsaj ob vložitvi njihove prošnje za mednarodno zaščito, obvestijo o vseh uveljavljenih pravicah in o obveznostih, ki jih morajo izpolnjevati v zvezi s pogoji za sprejem.</w:t>
            </w:r>
            <w:r w:rsidRPr="0007261C">
              <w:rPr>
                <w:b/>
                <w:i/>
              </w:rPr>
              <w:t xml:space="preserve"> V predloženih informacijah poudarijo, da prosilec ni upravičen do pogojev za sprejem iz členov 14 do 17 te direktive, kot je navedeno v členu 17a iste direktive, v nobeni drugi državi članici kot v državi članici, v kateri mora biti prisoten v skladu z Uredbo (EU) št. XXX/XXX [dublinska uredba].</w:t>
            </w:r>
          </w:p>
        </w:tc>
        <w:tc>
          <w:tcPr>
            <w:tcW w:w="4876" w:type="dxa"/>
            <w:hideMark/>
          </w:tcPr>
          <w:p w14:paraId="5BD15E15" w14:textId="77777777" w:rsidR="001F7D24" w:rsidRPr="0007261C" w:rsidRDefault="001F7D24" w:rsidP="00040247">
            <w:pPr>
              <w:pStyle w:val="Normal6"/>
              <w:rPr>
                <w:b/>
                <w:i/>
                <w:szCs w:val="24"/>
              </w:rPr>
            </w:pPr>
            <w:r w:rsidRPr="0007261C">
              <w:t>Države članice prosilce čim prej ali vsaj ob vložitvi njihove prošnje za mednarodno zaščito, obvestijo o vseh uveljavljenih pravicah in o obveznostih, ki jih morajo izpolnjevati v zvezi s pogoji za sprejem.</w:t>
            </w:r>
          </w:p>
        </w:tc>
      </w:tr>
    </w:tbl>
    <w:p w14:paraId="1D62E951"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769D9261" w14:textId="77777777" w:rsidR="001F7D24" w:rsidRPr="0007261C" w:rsidRDefault="001F7D24" w:rsidP="001F7D24">
      <w:r w:rsidRPr="0007261C">
        <w:rPr>
          <w:rStyle w:val="HideTWBExt"/>
          <w:noProof w:val="0"/>
        </w:rPr>
        <w:t>&lt;/AmendB&gt;</w:t>
      </w:r>
    </w:p>
    <w:p w14:paraId="7D65495A" w14:textId="7F49F0C3"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158</w:t>
      </w:r>
      <w:r w:rsidRPr="0007261C">
        <w:rPr>
          <w:rStyle w:val="HideTWBExt"/>
          <w:b w:val="0"/>
          <w:noProof w:val="0"/>
        </w:rPr>
        <w:t>&lt;/NumAmB&gt;</w:t>
      </w:r>
    </w:p>
    <w:p w14:paraId="31BBF769" w14:textId="1EF3C849" w:rsidR="001F7D24" w:rsidRPr="0007261C" w:rsidRDefault="001F7D24" w:rsidP="001F7D24">
      <w:pPr>
        <w:pStyle w:val="NormalBold"/>
      </w:pPr>
      <w:r w:rsidRPr="0007261C">
        <w:rPr>
          <w:rStyle w:val="HideTWBExt"/>
          <w:b w:val="0"/>
          <w:noProof w:val="0"/>
        </w:rPr>
        <w:t>&lt;RepeatBlock-By&gt;&lt;Members&gt;</w:t>
      </w:r>
      <w:r w:rsidRPr="0007261C">
        <w:rPr>
          <w:color w:val="000000"/>
        </w:rPr>
        <w:t>Laura Ferrara, Ignazio Corrao, Fabio Massimo Castaldo</w:t>
      </w:r>
      <w:r w:rsidRPr="0007261C">
        <w:rPr>
          <w:rStyle w:val="HideTWBExt"/>
          <w:b w:val="0"/>
          <w:noProof w:val="0"/>
        </w:rPr>
        <w:t>&lt;/Members&gt;</w:t>
      </w:r>
    </w:p>
    <w:p w14:paraId="130F3869" w14:textId="77777777" w:rsidR="001F7D24" w:rsidRPr="0007261C" w:rsidRDefault="001F7D24" w:rsidP="001F7D24">
      <w:r w:rsidRPr="0007261C">
        <w:rPr>
          <w:rStyle w:val="HideTWBExt"/>
          <w:noProof w:val="0"/>
        </w:rPr>
        <w:t>&lt;/RepeatBlock-By&gt;</w:t>
      </w:r>
    </w:p>
    <w:p w14:paraId="49F3CFA3" w14:textId="55AB3639"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29718299" w14:textId="77777777" w:rsidR="001F7D24" w:rsidRPr="0007261C" w:rsidRDefault="001F7D24" w:rsidP="001F7D24">
      <w:pPr>
        <w:pStyle w:val="NormalBold"/>
      </w:pPr>
      <w:r w:rsidRPr="0007261C">
        <w:rPr>
          <w:rStyle w:val="HideTWBExt"/>
          <w:b w:val="0"/>
          <w:noProof w:val="0"/>
        </w:rPr>
        <w:t>&lt;Article&gt;</w:t>
      </w:r>
      <w:r w:rsidRPr="0007261C">
        <w:t>Člen 5 – odstavek 1 – prvi pododstavek</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18D6DF68" w14:textId="77777777" w:rsidTr="00040247">
        <w:trPr>
          <w:jc w:val="center"/>
        </w:trPr>
        <w:tc>
          <w:tcPr>
            <w:tcW w:w="9752" w:type="dxa"/>
            <w:gridSpan w:val="2"/>
          </w:tcPr>
          <w:p w14:paraId="02ABEE05" w14:textId="77777777" w:rsidR="001F7D24" w:rsidRPr="0007261C" w:rsidRDefault="001F7D24" w:rsidP="00040247">
            <w:pPr>
              <w:keepNext/>
            </w:pPr>
          </w:p>
        </w:tc>
      </w:tr>
      <w:tr w:rsidR="001F7D24" w:rsidRPr="0007261C" w14:paraId="558C7F99" w14:textId="77777777" w:rsidTr="00040247">
        <w:trPr>
          <w:jc w:val="center"/>
        </w:trPr>
        <w:tc>
          <w:tcPr>
            <w:tcW w:w="4876" w:type="dxa"/>
            <w:hideMark/>
          </w:tcPr>
          <w:p w14:paraId="064544FF" w14:textId="124FAEF1" w:rsidR="001F7D24" w:rsidRPr="0007261C" w:rsidRDefault="001F7D24" w:rsidP="00040247">
            <w:pPr>
              <w:pStyle w:val="ColumnHeading"/>
              <w:keepNext/>
            </w:pPr>
            <w:r w:rsidRPr="0007261C">
              <w:rPr>
                <w:color w:val="000000"/>
              </w:rPr>
              <w:t>Besedilo, ki ga predlaga Komisija</w:t>
            </w:r>
          </w:p>
        </w:tc>
        <w:tc>
          <w:tcPr>
            <w:tcW w:w="4876" w:type="dxa"/>
            <w:hideMark/>
          </w:tcPr>
          <w:p w14:paraId="2A749533" w14:textId="40AA4B28" w:rsidR="001F7D24" w:rsidRPr="0007261C" w:rsidRDefault="001F7D24" w:rsidP="00040247">
            <w:pPr>
              <w:pStyle w:val="ColumnHeading"/>
              <w:keepNext/>
            </w:pPr>
            <w:r w:rsidRPr="0007261C">
              <w:rPr>
                <w:color w:val="000000"/>
              </w:rPr>
              <w:t>Predlog spremembe</w:t>
            </w:r>
          </w:p>
        </w:tc>
      </w:tr>
      <w:tr w:rsidR="001F7D24" w:rsidRPr="0007261C" w14:paraId="2A82F277" w14:textId="77777777" w:rsidTr="00040247">
        <w:trPr>
          <w:jc w:val="center"/>
        </w:trPr>
        <w:tc>
          <w:tcPr>
            <w:tcW w:w="4876" w:type="dxa"/>
            <w:hideMark/>
          </w:tcPr>
          <w:p w14:paraId="0A07E1A8" w14:textId="77777777" w:rsidR="001F7D24" w:rsidRPr="0007261C" w:rsidRDefault="001F7D24" w:rsidP="00040247">
            <w:pPr>
              <w:pStyle w:val="Normal6"/>
              <w:rPr>
                <w:b/>
                <w:i/>
              </w:rPr>
            </w:pPr>
            <w:r w:rsidRPr="0007261C">
              <w:t>Države članice prosilce</w:t>
            </w:r>
            <w:r w:rsidRPr="0007261C">
              <w:rPr>
                <w:b/>
                <w:i/>
              </w:rPr>
              <w:t xml:space="preserve"> čim prej</w:t>
            </w:r>
            <w:r w:rsidRPr="0007261C">
              <w:t xml:space="preserve"> ali vsaj</w:t>
            </w:r>
            <w:r w:rsidRPr="0007261C">
              <w:rPr>
                <w:b/>
                <w:i/>
              </w:rPr>
              <w:t xml:space="preserve"> ob vložitvi</w:t>
            </w:r>
            <w:r w:rsidRPr="0007261C">
              <w:t xml:space="preserve"> njihove prošnje za mednarodno zaščito, obvestijo o vseh uveljavljenih pravicah in o obveznostih, ki jih morajo izpolnjevati v zvezi s pogoji za sprejem.</w:t>
            </w:r>
            <w:r w:rsidRPr="0007261C">
              <w:rPr>
                <w:b/>
                <w:i/>
              </w:rPr>
              <w:t xml:space="preserve"> V predloženih informacijah poudarijo, da prosilec ni upravičen do pogojev za sprejem iz členov 14 do 17 te direktive, kot je navedeno v členu 17a iste direktive, v nobeni drugi državi članici kot v državi članici, v kateri mora biti prisoten v skladu z Uredbo (EU) št. XXX/XXX [dublinska uredba] .</w:t>
            </w:r>
          </w:p>
        </w:tc>
        <w:tc>
          <w:tcPr>
            <w:tcW w:w="4876" w:type="dxa"/>
            <w:hideMark/>
          </w:tcPr>
          <w:p w14:paraId="6B68B209" w14:textId="77777777" w:rsidR="001F7D24" w:rsidRPr="0007261C" w:rsidRDefault="001F7D24" w:rsidP="00040247">
            <w:pPr>
              <w:pStyle w:val="Normal6"/>
              <w:rPr>
                <w:b/>
                <w:i/>
                <w:szCs w:val="24"/>
              </w:rPr>
            </w:pPr>
            <w:r w:rsidRPr="0007261C">
              <w:t>Države članice prosilce</w:t>
            </w:r>
            <w:r w:rsidRPr="0007261C">
              <w:rPr>
                <w:b/>
                <w:i/>
              </w:rPr>
              <w:t xml:space="preserve"> v trenutku, ko posameznik izrazi namen o vložitvi prošnje za mednarodno zaščito,</w:t>
            </w:r>
            <w:r w:rsidRPr="0007261C">
              <w:t xml:space="preserve"> ali vsaj</w:t>
            </w:r>
            <w:r w:rsidRPr="0007261C">
              <w:rPr>
                <w:b/>
                <w:i/>
              </w:rPr>
              <w:t xml:space="preserve"> v trenutku vložitve</w:t>
            </w:r>
            <w:r w:rsidRPr="0007261C">
              <w:t xml:space="preserve"> njihove prošnje za mednarodno zaščito, obvestijo o vseh uveljavljenih pravicah in o obveznostih, ki jih morajo izpolnjevati v zvezi s pogoji za sprejem.</w:t>
            </w:r>
          </w:p>
        </w:tc>
      </w:tr>
    </w:tbl>
    <w:p w14:paraId="7C9C87FC"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{IT}</w:t>
      </w:r>
      <w:r w:rsidRPr="0007261C">
        <w:rPr>
          <w:noProof w:val="0"/>
        </w:rPr>
        <w:t>it</w:t>
      </w:r>
      <w:r w:rsidRPr="0007261C">
        <w:rPr>
          <w:rStyle w:val="HideTWBExt"/>
          <w:noProof w:val="0"/>
        </w:rPr>
        <w:t>&lt;/Original&gt;</w:t>
      </w:r>
    </w:p>
    <w:p w14:paraId="1C19B6B3" w14:textId="77777777" w:rsidR="001F7D24" w:rsidRPr="0007261C" w:rsidRDefault="001F7D24" w:rsidP="001F7D24">
      <w:r w:rsidRPr="0007261C">
        <w:rPr>
          <w:rStyle w:val="HideTWBExt"/>
          <w:noProof w:val="0"/>
        </w:rPr>
        <w:t>&lt;/AmendB&gt;</w:t>
      </w:r>
    </w:p>
    <w:p w14:paraId="38ABE74F" w14:textId="7821C3BE"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159</w:t>
      </w:r>
      <w:r w:rsidRPr="0007261C">
        <w:rPr>
          <w:rStyle w:val="HideTWBExt"/>
          <w:b w:val="0"/>
          <w:noProof w:val="0"/>
        </w:rPr>
        <w:t>&lt;/NumAmB&gt;</w:t>
      </w:r>
    </w:p>
    <w:p w14:paraId="35D58FC7" w14:textId="1250C654" w:rsidR="001F7D24" w:rsidRPr="0007261C" w:rsidRDefault="001F7D24" w:rsidP="001F7D24">
      <w:pPr>
        <w:pStyle w:val="NormalBold"/>
      </w:pPr>
      <w:r w:rsidRPr="0007261C">
        <w:rPr>
          <w:rStyle w:val="HideTWBExt"/>
          <w:b w:val="0"/>
          <w:noProof w:val="0"/>
        </w:rPr>
        <w:t>&lt;RepeatBlock-By&gt;&lt;Members&gt;</w:t>
      </w:r>
      <w:r w:rsidRPr="0007261C">
        <w:rPr>
          <w:color w:val="000000"/>
        </w:rPr>
        <w:t>Bodil Valero</w:t>
      </w:r>
      <w:r w:rsidRPr="0007261C">
        <w:rPr>
          <w:rStyle w:val="HideTWBExt"/>
          <w:b w:val="0"/>
          <w:noProof w:val="0"/>
        </w:rPr>
        <w:t>&lt;/Members&gt;</w:t>
      </w:r>
    </w:p>
    <w:p w14:paraId="5CF9831B" w14:textId="77777777" w:rsidR="001F7D24" w:rsidRPr="0007261C" w:rsidRDefault="001F7D24" w:rsidP="001F7D24">
      <w:r w:rsidRPr="0007261C">
        <w:rPr>
          <w:rStyle w:val="HideTWBExt"/>
          <w:noProof w:val="0"/>
        </w:rPr>
        <w:t>&lt;AuNomDe&gt;</w:t>
      </w:r>
      <w:r w:rsidRPr="0007261C">
        <w:rPr>
          <w:rStyle w:val="HideTWBInt"/>
        </w:rPr>
        <w:t>{Verts/ALE}</w:t>
      </w:r>
      <w:r w:rsidRPr="0007261C">
        <w:t>v imenu skupine Verts/ALE</w:t>
      </w:r>
      <w:r w:rsidRPr="0007261C">
        <w:rPr>
          <w:rStyle w:val="HideTWBExt"/>
          <w:noProof w:val="0"/>
        </w:rPr>
        <w:t>&lt;/AuNomDe&gt;</w:t>
      </w:r>
    </w:p>
    <w:p w14:paraId="6B279D64" w14:textId="77777777" w:rsidR="001F7D24" w:rsidRPr="0007261C" w:rsidRDefault="001F7D24" w:rsidP="001F7D24">
      <w:r w:rsidRPr="0007261C">
        <w:rPr>
          <w:rStyle w:val="HideTWBExt"/>
          <w:noProof w:val="0"/>
        </w:rPr>
        <w:t>&lt;/RepeatBlock-By&gt;</w:t>
      </w:r>
    </w:p>
    <w:p w14:paraId="69CDE575" w14:textId="5A681757"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1AE8BB82" w14:textId="77777777" w:rsidR="001F7D24" w:rsidRPr="0007261C" w:rsidRDefault="001F7D24" w:rsidP="001F7D24">
      <w:pPr>
        <w:pStyle w:val="NormalBold"/>
      </w:pPr>
      <w:r w:rsidRPr="0007261C">
        <w:rPr>
          <w:rStyle w:val="HideTWBExt"/>
          <w:b w:val="0"/>
          <w:noProof w:val="0"/>
        </w:rPr>
        <w:t>&lt;Article&gt;</w:t>
      </w:r>
      <w:r w:rsidRPr="0007261C">
        <w:t>Člen 5 – odstavek 1 – pododstavek 1</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354DEA5D" w14:textId="77777777" w:rsidTr="00040247">
        <w:trPr>
          <w:jc w:val="center"/>
        </w:trPr>
        <w:tc>
          <w:tcPr>
            <w:tcW w:w="9752" w:type="dxa"/>
            <w:gridSpan w:val="2"/>
          </w:tcPr>
          <w:p w14:paraId="6D6E2352" w14:textId="77777777" w:rsidR="001F7D24" w:rsidRPr="0007261C" w:rsidRDefault="001F7D24" w:rsidP="00040247">
            <w:pPr>
              <w:keepNext/>
            </w:pPr>
          </w:p>
        </w:tc>
      </w:tr>
      <w:tr w:rsidR="001F7D24" w:rsidRPr="0007261C" w14:paraId="15137D38" w14:textId="77777777" w:rsidTr="00040247">
        <w:trPr>
          <w:jc w:val="center"/>
        </w:trPr>
        <w:tc>
          <w:tcPr>
            <w:tcW w:w="4876" w:type="dxa"/>
            <w:hideMark/>
          </w:tcPr>
          <w:p w14:paraId="0924C915" w14:textId="06E3DC2E" w:rsidR="001F7D24" w:rsidRPr="0007261C" w:rsidRDefault="001F7D24" w:rsidP="00040247">
            <w:pPr>
              <w:pStyle w:val="ColumnHeading"/>
              <w:keepNext/>
            </w:pPr>
            <w:r w:rsidRPr="0007261C">
              <w:rPr>
                <w:color w:val="000000"/>
              </w:rPr>
              <w:t>Besedilo, ki ga predlaga Komisija</w:t>
            </w:r>
          </w:p>
        </w:tc>
        <w:tc>
          <w:tcPr>
            <w:tcW w:w="4876" w:type="dxa"/>
            <w:hideMark/>
          </w:tcPr>
          <w:p w14:paraId="6342CF31" w14:textId="222F7EED" w:rsidR="001F7D24" w:rsidRPr="0007261C" w:rsidRDefault="001F7D24" w:rsidP="00040247">
            <w:pPr>
              <w:pStyle w:val="ColumnHeading"/>
              <w:keepNext/>
            </w:pPr>
            <w:r w:rsidRPr="0007261C">
              <w:rPr>
                <w:color w:val="000000"/>
              </w:rPr>
              <w:t>Predlog spremembe</w:t>
            </w:r>
          </w:p>
        </w:tc>
      </w:tr>
      <w:tr w:rsidR="001F7D24" w:rsidRPr="0007261C" w14:paraId="43211550" w14:textId="77777777" w:rsidTr="00040247">
        <w:trPr>
          <w:jc w:val="center"/>
        </w:trPr>
        <w:tc>
          <w:tcPr>
            <w:tcW w:w="4876" w:type="dxa"/>
            <w:hideMark/>
          </w:tcPr>
          <w:p w14:paraId="27B78ED5" w14:textId="77777777" w:rsidR="001F7D24" w:rsidRPr="0007261C" w:rsidRDefault="001F7D24" w:rsidP="00040247">
            <w:pPr>
              <w:pStyle w:val="Normal6"/>
              <w:rPr>
                <w:b/>
                <w:i/>
              </w:rPr>
            </w:pPr>
            <w:r w:rsidRPr="0007261C">
              <w:t>Države članice prosilce čim prej ali vsaj ob vložitvi njihove prošnje za mednarodno zaščito</w:t>
            </w:r>
            <w:r w:rsidRPr="0007261C">
              <w:rPr>
                <w:b/>
                <w:i/>
              </w:rPr>
              <w:t>,</w:t>
            </w:r>
            <w:r w:rsidRPr="0007261C">
              <w:t xml:space="preserve"> obvestijo o vseh uveljavljenih pravicah in o obveznostih, ki jih morajo izpolnjevati v zvezi s pogoji za sprejem. V predloženih informacijah poudarijo</w:t>
            </w:r>
            <w:r w:rsidRPr="0007261C">
              <w:rPr>
                <w:b/>
                <w:i/>
              </w:rPr>
              <w:t>, da prosilec ni upravičen</w:t>
            </w:r>
            <w:r w:rsidRPr="0007261C">
              <w:t xml:space="preserve"> do pogojev za sprejem</w:t>
            </w:r>
            <w:r w:rsidRPr="0007261C">
              <w:rPr>
                <w:b/>
                <w:i/>
              </w:rPr>
              <w:t xml:space="preserve"> iz členov 14 do 17 te direktive, kot je navedeno v členu 17a iste direktive, v nobeni drugi državi članici kot v državi članici, v kateri mora biti prisoten v skladu z Uredbo (EU) št. XXX/XXX [dublinska uredba].</w:t>
            </w:r>
          </w:p>
        </w:tc>
        <w:tc>
          <w:tcPr>
            <w:tcW w:w="4876" w:type="dxa"/>
            <w:hideMark/>
          </w:tcPr>
          <w:p w14:paraId="47EF51C7" w14:textId="789E1060" w:rsidR="001F7D24" w:rsidRPr="0007261C" w:rsidRDefault="001F7D24" w:rsidP="004B6177">
            <w:pPr>
              <w:pStyle w:val="Normal6"/>
              <w:rPr>
                <w:b/>
                <w:i/>
                <w:szCs w:val="24"/>
              </w:rPr>
            </w:pPr>
            <w:r w:rsidRPr="0007261C">
              <w:t>Države članice prosilce čim prej ali vsaj ob vložitvi njihove prošnje za mednarodno zaščito</w:t>
            </w:r>
            <w:r w:rsidRPr="0007261C">
              <w:rPr>
                <w:b/>
                <w:i/>
              </w:rPr>
              <w:t xml:space="preserve"> v skladu s členom 25 Uredbe XXX/XXXX (uredba o azilnih postopkih)</w:t>
            </w:r>
            <w:r w:rsidRPr="0007261C">
              <w:t xml:space="preserve"> obvestijo o vseh uveljavljenih pravicah in o obveznostih, ki jih morajo izpolnjevati v zvezi s pogoji za sprejem. V predloženih informacijah poudarijo</w:t>
            </w:r>
            <w:r w:rsidRPr="0007261C">
              <w:rPr>
                <w:b/>
                <w:i/>
              </w:rPr>
              <w:t xml:space="preserve"> pravice prosilca v zvezi z dostopom</w:t>
            </w:r>
            <w:r w:rsidRPr="0007261C">
              <w:t xml:space="preserve"> do pogojev za sprejem</w:t>
            </w:r>
            <w:r w:rsidRPr="0007261C">
              <w:rPr>
                <w:b/>
                <w:i/>
              </w:rPr>
              <w:t>, pravno pomočjo, posebnimi potrebami, pravnimi sredstvi in pravico do pritožbe zoper pridržanje ali odločitve v zvezi z nadomestitvijo, omejitvijo ali ukinitvijo pogojev za sprejem in informacije o ustreznih azilnih postopkih.</w:t>
            </w:r>
          </w:p>
        </w:tc>
      </w:tr>
    </w:tbl>
    <w:p w14:paraId="673B659E"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6CB64A25" w14:textId="4B28735A"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28474EED" w14:textId="77777777" w:rsidR="001F7D24" w:rsidRPr="0007261C" w:rsidRDefault="001F7D24" w:rsidP="001F7D24">
      <w:pPr>
        <w:pStyle w:val="Normal12Italic"/>
        <w:rPr>
          <w:noProof w:val="0"/>
        </w:rPr>
      </w:pPr>
      <w:r w:rsidRPr="0007261C">
        <w:rPr>
          <w:noProof w:val="0"/>
        </w:rPr>
        <w:t>Sprememba je potrebna zaradi nujnih razlogov, ki se nanašajo na notranjo logiko besedila in so neločljivo povezani z drugimi dopustnimi predlogi sprememb, njen namen pa je pojasniti, da imajo prosilci dostop do pogojev za sprejem od trenutka vložitve prošnje v skladu z uredbo o azilnih postopkih.</w:t>
      </w:r>
    </w:p>
    <w:p w14:paraId="52AB99B6" w14:textId="77777777" w:rsidR="001F7D24" w:rsidRPr="0007261C" w:rsidRDefault="001F7D24" w:rsidP="001F7D24">
      <w:r w:rsidRPr="0007261C">
        <w:rPr>
          <w:rStyle w:val="HideTWBExt"/>
          <w:noProof w:val="0"/>
        </w:rPr>
        <w:t>&lt;/AmendB&gt;</w:t>
      </w:r>
    </w:p>
    <w:p w14:paraId="2FA661C8" w14:textId="5679991B"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160</w:t>
      </w:r>
      <w:r w:rsidRPr="0007261C">
        <w:rPr>
          <w:rStyle w:val="HideTWBExt"/>
          <w:b w:val="0"/>
          <w:noProof w:val="0"/>
        </w:rPr>
        <w:t>&lt;/NumAmB&gt;</w:t>
      </w:r>
    </w:p>
    <w:p w14:paraId="1D020D06" w14:textId="72F5E0D9" w:rsidR="001F7D24" w:rsidRPr="0007261C" w:rsidRDefault="001F7D24" w:rsidP="001F7D24">
      <w:pPr>
        <w:pStyle w:val="NormalBold"/>
      </w:pPr>
      <w:r w:rsidRPr="0007261C">
        <w:rPr>
          <w:rStyle w:val="HideTWBExt"/>
          <w:b w:val="0"/>
          <w:noProof w:val="0"/>
        </w:rPr>
        <w:t>&lt;RepeatBlock-By&gt;&lt;Members&gt;</w:t>
      </w:r>
      <w:r w:rsidRPr="0007261C">
        <w:rPr>
          <w:color w:val="000000"/>
        </w:rPr>
        <w:t>Beatrix von Storch</w:t>
      </w:r>
      <w:r w:rsidRPr="0007261C">
        <w:rPr>
          <w:rStyle w:val="HideTWBExt"/>
          <w:b w:val="0"/>
          <w:noProof w:val="0"/>
        </w:rPr>
        <w:t>&lt;/Members&gt;</w:t>
      </w:r>
    </w:p>
    <w:p w14:paraId="72BA7113" w14:textId="77777777" w:rsidR="001F7D24" w:rsidRPr="0007261C" w:rsidRDefault="001F7D24" w:rsidP="001F7D24">
      <w:r w:rsidRPr="0007261C">
        <w:rPr>
          <w:rStyle w:val="HideTWBExt"/>
          <w:noProof w:val="0"/>
        </w:rPr>
        <w:t>&lt;/RepeatBlock-By&gt;</w:t>
      </w:r>
    </w:p>
    <w:p w14:paraId="7590D432" w14:textId="4461A7BA"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50296A63" w14:textId="77777777" w:rsidR="001F7D24" w:rsidRPr="0007261C" w:rsidRDefault="001F7D24" w:rsidP="001F7D24">
      <w:pPr>
        <w:pStyle w:val="NormalBold"/>
      </w:pPr>
      <w:r w:rsidRPr="0007261C">
        <w:rPr>
          <w:rStyle w:val="HideTWBExt"/>
          <w:b w:val="0"/>
          <w:noProof w:val="0"/>
        </w:rPr>
        <w:t>&lt;Article&gt;</w:t>
      </w:r>
      <w:r w:rsidRPr="0007261C">
        <w:t>Člen 5 – odstavek 1 – pododstavek 1</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2DCBD18A" w14:textId="77777777" w:rsidTr="00040247">
        <w:trPr>
          <w:jc w:val="center"/>
        </w:trPr>
        <w:tc>
          <w:tcPr>
            <w:tcW w:w="9752" w:type="dxa"/>
            <w:gridSpan w:val="2"/>
          </w:tcPr>
          <w:p w14:paraId="5FE34B47" w14:textId="77777777" w:rsidR="001F7D24" w:rsidRPr="0007261C" w:rsidRDefault="001F7D24" w:rsidP="00040247">
            <w:pPr>
              <w:keepNext/>
            </w:pPr>
          </w:p>
        </w:tc>
      </w:tr>
      <w:tr w:rsidR="001F7D24" w:rsidRPr="0007261C" w14:paraId="1037E357" w14:textId="77777777" w:rsidTr="00040247">
        <w:trPr>
          <w:jc w:val="center"/>
        </w:trPr>
        <w:tc>
          <w:tcPr>
            <w:tcW w:w="4876" w:type="dxa"/>
            <w:hideMark/>
          </w:tcPr>
          <w:p w14:paraId="7F326070" w14:textId="1917B445" w:rsidR="001F7D24" w:rsidRPr="0007261C" w:rsidRDefault="001F7D24" w:rsidP="00040247">
            <w:pPr>
              <w:pStyle w:val="ColumnHeading"/>
              <w:keepNext/>
            </w:pPr>
            <w:r w:rsidRPr="0007261C">
              <w:rPr>
                <w:color w:val="000000"/>
              </w:rPr>
              <w:t>Besedilo, ki ga predlaga Komisija</w:t>
            </w:r>
          </w:p>
        </w:tc>
        <w:tc>
          <w:tcPr>
            <w:tcW w:w="4876" w:type="dxa"/>
            <w:hideMark/>
          </w:tcPr>
          <w:p w14:paraId="4AAAA990" w14:textId="61483074" w:rsidR="001F7D24" w:rsidRPr="0007261C" w:rsidRDefault="001F7D24" w:rsidP="00040247">
            <w:pPr>
              <w:pStyle w:val="ColumnHeading"/>
              <w:keepNext/>
            </w:pPr>
            <w:r w:rsidRPr="0007261C">
              <w:rPr>
                <w:color w:val="000000"/>
              </w:rPr>
              <w:t>Predlog spremembe</w:t>
            </w:r>
          </w:p>
        </w:tc>
      </w:tr>
      <w:tr w:rsidR="001F7D24" w:rsidRPr="0007261C" w14:paraId="69C37F28" w14:textId="77777777" w:rsidTr="00040247">
        <w:trPr>
          <w:jc w:val="center"/>
        </w:trPr>
        <w:tc>
          <w:tcPr>
            <w:tcW w:w="4876" w:type="dxa"/>
            <w:hideMark/>
          </w:tcPr>
          <w:p w14:paraId="4B1934E8" w14:textId="77777777" w:rsidR="001F7D24" w:rsidRPr="0007261C" w:rsidRDefault="001F7D24" w:rsidP="00040247">
            <w:pPr>
              <w:pStyle w:val="Normal6"/>
              <w:rPr>
                <w:b/>
                <w:i/>
              </w:rPr>
            </w:pPr>
            <w:r w:rsidRPr="0007261C">
              <w:t>Države članice prosilce čim prej ali vsaj ob vložitvi njihove prošnje za mednarodno zaščito</w:t>
            </w:r>
            <w:r w:rsidRPr="0007261C">
              <w:rPr>
                <w:b/>
                <w:i/>
              </w:rPr>
              <w:t>,</w:t>
            </w:r>
            <w:r w:rsidRPr="0007261C">
              <w:t xml:space="preserve"> obvestijo o vseh uveljavljenih pravicah in o obveznostih, ki jih morajo izpolnjevati v zvezi s pogoji za sprejem. V predloženih informacijah poudarijo, da prosilec ni upravičen do pogojev za sprejem iz členov 14 do 17 te direktive, kot je navedeno v členu 17a iste direktive, v nobeni drugi državi članici kot v državi članici, v kateri mora biti prisoten v skladu z Uredbo</w:t>
            </w:r>
            <w:r w:rsidRPr="0007261C">
              <w:rPr>
                <w:b/>
                <w:i/>
              </w:rPr>
              <w:t xml:space="preserve"> </w:t>
            </w:r>
            <w:r w:rsidRPr="0007261C">
              <w:t>(EU) št. XXX/XXX [dublinska uredba].</w:t>
            </w:r>
          </w:p>
        </w:tc>
        <w:tc>
          <w:tcPr>
            <w:tcW w:w="4876" w:type="dxa"/>
            <w:hideMark/>
          </w:tcPr>
          <w:p w14:paraId="210F79E1" w14:textId="77777777" w:rsidR="001F7D24" w:rsidRPr="0007261C" w:rsidRDefault="001F7D24" w:rsidP="00040247">
            <w:pPr>
              <w:pStyle w:val="Normal6"/>
              <w:rPr>
                <w:b/>
                <w:i/>
                <w:szCs w:val="24"/>
              </w:rPr>
            </w:pPr>
            <w:r w:rsidRPr="0007261C">
              <w:t>Države članice</w:t>
            </w:r>
            <w:r w:rsidRPr="0007261C">
              <w:rPr>
                <w:b/>
                <w:i/>
              </w:rPr>
              <w:t xml:space="preserve"> lahko</w:t>
            </w:r>
            <w:r w:rsidRPr="0007261C">
              <w:t xml:space="preserve"> prosilce čim prej ali vsaj ob vložitvi njihove prošnje za mednarodno zaščito obvestijo o vseh uveljavljenih pravicah in o obveznostih, ki jih morajo izpolnjevati v zvezi s pogoji za sprejem. V predloženih informacijah</w:t>
            </w:r>
            <w:r w:rsidRPr="0007261C">
              <w:rPr>
                <w:b/>
                <w:i/>
              </w:rPr>
              <w:t xml:space="preserve"> lahko</w:t>
            </w:r>
            <w:r w:rsidRPr="0007261C">
              <w:t xml:space="preserve"> poudarijo, da prosilec ni upravičen do pogojev za sprejem iz členov 14 do 17 te direktive, kot je navedeno v členu 17a iste direktive, v nobeni drugi državi članici kot v državi članici, v kateri mora biti prisoten v skladu z Uredbo</w:t>
            </w:r>
            <w:r w:rsidRPr="0007261C">
              <w:rPr>
                <w:b/>
                <w:i/>
              </w:rPr>
              <w:t xml:space="preserve"> </w:t>
            </w:r>
            <w:r w:rsidRPr="0007261C">
              <w:t>(EU) št. XXX/XXX [dublinska uredba].</w:t>
            </w:r>
          </w:p>
        </w:tc>
      </w:tr>
    </w:tbl>
    <w:p w14:paraId="0BF21A3F"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61E587E6" w14:textId="66ED3AF6"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3D9B786B" w14:textId="62E72331" w:rsidR="001F7D24" w:rsidRPr="0007261C" w:rsidRDefault="001F7D24" w:rsidP="001F7D24">
      <w:pPr>
        <w:pStyle w:val="Normal12Italic"/>
        <w:rPr>
          <w:noProof w:val="0"/>
        </w:rPr>
      </w:pPr>
      <w:r w:rsidRPr="0007261C">
        <w:rPr>
          <w:noProof w:val="0"/>
        </w:rPr>
        <w:t xml:space="preserve">Beseda „lahko“ v prvem delu pododstavka 1 </w:t>
      </w:r>
      <w:r w:rsidR="00C76AD0" w:rsidRPr="0007261C">
        <w:rPr>
          <w:noProof w:val="0"/>
        </w:rPr>
        <w:t xml:space="preserve">izraža </w:t>
      </w:r>
      <w:r w:rsidRPr="0007261C">
        <w:rPr>
          <w:noProof w:val="0"/>
        </w:rPr>
        <w:t>spremembo v dopustni spremembi v drugem delu pododstavka 1.</w:t>
      </w:r>
    </w:p>
    <w:p w14:paraId="10677000" w14:textId="77777777" w:rsidR="001F7D24" w:rsidRPr="0007261C" w:rsidRDefault="001F7D24" w:rsidP="001F7D24">
      <w:r w:rsidRPr="0007261C">
        <w:rPr>
          <w:rStyle w:val="HideTWBExt"/>
          <w:noProof w:val="0"/>
        </w:rPr>
        <w:t>&lt;/AmendB&gt;</w:t>
      </w:r>
    </w:p>
    <w:p w14:paraId="55FE7525" w14:textId="34A647CD"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161</w:t>
      </w:r>
      <w:r w:rsidRPr="0007261C">
        <w:rPr>
          <w:rStyle w:val="HideTWBExt"/>
          <w:b w:val="0"/>
          <w:noProof w:val="0"/>
        </w:rPr>
        <w:t>&lt;/NumAmB&gt;</w:t>
      </w:r>
    </w:p>
    <w:p w14:paraId="1DE0F1BF" w14:textId="0B83DC73" w:rsidR="001F7D24" w:rsidRPr="0007261C" w:rsidRDefault="001F7D24" w:rsidP="001F7D24">
      <w:pPr>
        <w:pStyle w:val="NormalBold"/>
      </w:pPr>
      <w:r w:rsidRPr="0007261C">
        <w:rPr>
          <w:rStyle w:val="HideTWBExt"/>
          <w:b w:val="0"/>
          <w:noProof w:val="0"/>
        </w:rPr>
        <w:t>&lt;RepeatBlock-By&gt;&lt;Members&gt;</w:t>
      </w:r>
      <w:r w:rsidRPr="0007261C">
        <w:rPr>
          <w:color w:val="000000"/>
        </w:rPr>
        <w:t>Heinz K. Becker</w:t>
      </w:r>
      <w:r w:rsidRPr="0007261C">
        <w:rPr>
          <w:rStyle w:val="HideTWBExt"/>
          <w:b w:val="0"/>
          <w:noProof w:val="0"/>
        </w:rPr>
        <w:t>&lt;/Members&gt;</w:t>
      </w:r>
    </w:p>
    <w:p w14:paraId="59A6F60A" w14:textId="77777777" w:rsidR="001F7D24" w:rsidRPr="0007261C" w:rsidRDefault="001F7D24" w:rsidP="001F7D24">
      <w:r w:rsidRPr="0007261C">
        <w:rPr>
          <w:rStyle w:val="HideTWBExt"/>
          <w:noProof w:val="0"/>
        </w:rPr>
        <w:t>&lt;/RepeatBlock-By&gt;</w:t>
      </w:r>
    </w:p>
    <w:p w14:paraId="7539CCAC" w14:textId="021348F0"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456DEA08" w14:textId="77777777" w:rsidR="001F7D24" w:rsidRPr="0007261C" w:rsidRDefault="001F7D24" w:rsidP="001F7D24">
      <w:pPr>
        <w:pStyle w:val="NormalBold"/>
      </w:pPr>
      <w:r w:rsidRPr="0007261C">
        <w:rPr>
          <w:rStyle w:val="HideTWBExt"/>
          <w:b w:val="0"/>
          <w:noProof w:val="0"/>
        </w:rPr>
        <w:t>&lt;Article&gt;</w:t>
      </w:r>
      <w:r w:rsidRPr="0007261C">
        <w:t>Člen 5 – odstavek 1 – pododstavek 1</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41BEE238" w14:textId="77777777" w:rsidTr="00040247">
        <w:trPr>
          <w:jc w:val="center"/>
        </w:trPr>
        <w:tc>
          <w:tcPr>
            <w:tcW w:w="9752" w:type="dxa"/>
            <w:gridSpan w:val="2"/>
          </w:tcPr>
          <w:p w14:paraId="24B7FF03" w14:textId="77777777" w:rsidR="001F7D24" w:rsidRPr="0007261C" w:rsidRDefault="001F7D24" w:rsidP="00040247">
            <w:pPr>
              <w:keepNext/>
            </w:pPr>
          </w:p>
        </w:tc>
      </w:tr>
      <w:tr w:rsidR="001F7D24" w:rsidRPr="0007261C" w14:paraId="57F68624" w14:textId="77777777" w:rsidTr="00040247">
        <w:trPr>
          <w:jc w:val="center"/>
        </w:trPr>
        <w:tc>
          <w:tcPr>
            <w:tcW w:w="4876" w:type="dxa"/>
            <w:hideMark/>
          </w:tcPr>
          <w:p w14:paraId="52F946CC" w14:textId="4BF0E332" w:rsidR="001F7D24" w:rsidRPr="0007261C" w:rsidRDefault="001F7D24" w:rsidP="00040247">
            <w:pPr>
              <w:pStyle w:val="ColumnHeading"/>
              <w:keepNext/>
            </w:pPr>
            <w:r w:rsidRPr="0007261C">
              <w:rPr>
                <w:color w:val="000000"/>
              </w:rPr>
              <w:t>Besedilo, ki ga predlaga Komisija</w:t>
            </w:r>
          </w:p>
        </w:tc>
        <w:tc>
          <w:tcPr>
            <w:tcW w:w="4876" w:type="dxa"/>
            <w:hideMark/>
          </w:tcPr>
          <w:p w14:paraId="401DF2C0" w14:textId="4DC3CDCF" w:rsidR="001F7D24" w:rsidRPr="0007261C" w:rsidRDefault="001F7D24" w:rsidP="00040247">
            <w:pPr>
              <w:pStyle w:val="ColumnHeading"/>
              <w:keepNext/>
            </w:pPr>
            <w:r w:rsidRPr="0007261C">
              <w:rPr>
                <w:color w:val="000000"/>
              </w:rPr>
              <w:t>Predlog spremembe</w:t>
            </w:r>
          </w:p>
        </w:tc>
      </w:tr>
      <w:tr w:rsidR="001F7D24" w:rsidRPr="0007261C" w14:paraId="0D3A7A3A" w14:textId="77777777" w:rsidTr="00040247">
        <w:trPr>
          <w:jc w:val="center"/>
        </w:trPr>
        <w:tc>
          <w:tcPr>
            <w:tcW w:w="4876" w:type="dxa"/>
            <w:hideMark/>
          </w:tcPr>
          <w:p w14:paraId="2784FD7A" w14:textId="77777777" w:rsidR="001F7D24" w:rsidRPr="0007261C" w:rsidRDefault="001F7D24" w:rsidP="00040247">
            <w:pPr>
              <w:pStyle w:val="Normal6"/>
              <w:rPr>
                <w:b/>
                <w:i/>
              </w:rPr>
            </w:pPr>
            <w:r w:rsidRPr="0007261C">
              <w:t>Države članice prosilce</w:t>
            </w:r>
            <w:r w:rsidRPr="0007261C">
              <w:rPr>
                <w:b/>
                <w:i/>
              </w:rPr>
              <w:t xml:space="preserve"> čim prej ali vsaj ob vložitvi</w:t>
            </w:r>
            <w:r w:rsidRPr="0007261C">
              <w:t xml:space="preserve"> njihove prošnje za mednarodno zaščito, obvestijo o vseh uveljavljenih pravicah in o obveznostih, ki jih morajo izpolnjevati v zvezi s pogoji za sprejem. V predloženih informacijah poudarijo, da prosilec ni upravičen do pogojev za sprejem iz členov 14 do 17 te direktive, kot je navedeno v členu 17a iste direktive, v nobeni drugi državi članici kot v državi članici, v kateri mora biti prisoten v skladu z Uredbo</w:t>
            </w:r>
            <w:r w:rsidRPr="0007261C">
              <w:rPr>
                <w:b/>
                <w:i/>
              </w:rPr>
              <w:t xml:space="preserve"> </w:t>
            </w:r>
            <w:r w:rsidRPr="0007261C">
              <w:t>(EU) št. XXX/XXX [dublinska uredba].</w:t>
            </w:r>
          </w:p>
        </w:tc>
        <w:tc>
          <w:tcPr>
            <w:tcW w:w="4876" w:type="dxa"/>
            <w:hideMark/>
          </w:tcPr>
          <w:p w14:paraId="33FD0877" w14:textId="77777777" w:rsidR="001F7D24" w:rsidRPr="0007261C" w:rsidRDefault="001F7D24" w:rsidP="00040247">
            <w:pPr>
              <w:pStyle w:val="Normal6"/>
              <w:rPr>
                <w:b/>
                <w:i/>
                <w:szCs w:val="24"/>
              </w:rPr>
            </w:pPr>
            <w:r w:rsidRPr="0007261C">
              <w:t>Države članice prosilce</w:t>
            </w:r>
            <w:r w:rsidRPr="0007261C">
              <w:rPr>
                <w:b/>
                <w:i/>
              </w:rPr>
              <w:t xml:space="preserve"> v razumnem časovnem okviru, ki ne presega petnajstih dni od vložitve</w:t>
            </w:r>
            <w:r w:rsidRPr="0007261C">
              <w:t xml:space="preserve"> njihove prošnje za mednarodno zaščito, obvestijo o vseh uveljavljenih pravicah in o obveznostih, ki jih morajo izpolnjevati v zvezi s pogoji za sprejem. V predloženih informacijah poudarijo, da prosilec ni upravičen do pogojev za sprejem iz členov 14 do 17 te direktive, kot je navedeno v členu 17a iste direktive, v nobeni drugi državi članici kot v državi članici, v kateri mora biti prisoten v skladu z Uredbo</w:t>
            </w:r>
            <w:r w:rsidRPr="0007261C">
              <w:rPr>
                <w:b/>
                <w:i/>
              </w:rPr>
              <w:t xml:space="preserve"> </w:t>
            </w:r>
            <w:r w:rsidRPr="0007261C">
              <w:t>(EU) št. XXX/XXX [dublinska uredba].</w:t>
            </w:r>
          </w:p>
        </w:tc>
      </w:tr>
    </w:tbl>
    <w:p w14:paraId="176FB101"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32E6341A" w14:textId="77777777" w:rsidR="001F7D24" w:rsidRPr="0007261C" w:rsidRDefault="001F7D24" w:rsidP="001F7D24">
      <w:r w:rsidRPr="0007261C">
        <w:rPr>
          <w:rStyle w:val="HideTWBExt"/>
          <w:noProof w:val="0"/>
        </w:rPr>
        <w:t>&lt;/AmendB&gt;</w:t>
      </w:r>
    </w:p>
    <w:p w14:paraId="19287EDF" w14:textId="67EFF1BE"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162</w:t>
      </w:r>
      <w:r w:rsidRPr="0007261C">
        <w:rPr>
          <w:rStyle w:val="HideTWBExt"/>
          <w:b w:val="0"/>
          <w:noProof w:val="0"/>
        </w:rPr>
        <w:t>&lt;/NumAmB&gt;</w:t>
      </w:r>
    </w:p>
    <w:p w14:paraId="4197DECB" w14:textId="2BE9350E" w:rsidR="001F7D24" w:rsidRPr="0007261C" w:rsidRDefault="001F7D24" w:rsidP="001F7D24">
      <w:pPr>
        <w:pStyle w:val="NormalBold"/>
      </w:pPr>
      <w:r w:rsidRPr="0007261C">
        <w:rPr>
          <w:rStyle w:val="HideTWBExt"/>
          <w:b w:val="0"/>
          <w:noProof w:val="0"/>
        </w:rPr>
        <w:t>&lt;RepeatBlock-By&gt;&lt;Members&gt;</w:t>
      </w:r>
      <w:r w:rsidRPr="0007261C">
        <w:rPr>
          <w:color w:val="000000"/>
        </w:rPr>
        <w:t>Jussi Halla-aho</w:t>
      </w:r>
      <w:r w:rsidRPr="0007261C">
        <w:rPr>
          <w:rStyle w:val="HideTWBExt"/>
          <w:b w:val="0"/>
          <w:noProof w:val="0"/>
        </w:rPr>
        <w:t>&lt;/Members&gt;</w:t>
      </w:r>
    </w:p>
    <w:p w14:paraId="7A4AEAE8" w14:textId="77777777" w:rsidR="001F7D24" w:rsidRPr="0007261C" w:rsidRDefault="001F7D24" w:rsidP="001F7D24">
      <w:r w:rsidRPr="0007261C">
        <w:rPr>
          <w:rStyle w:val="HideTWBExt"/>
          <w:noProof w:val="0"/>
        </w:rPr>
        <w:t>&lt;/RepeatBlock-By&gt;</w:t>
      </w:r>
    </w:p>
    <w:p w14:paraId="2722CC54" w14:textId="2F2E9F19"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7D058AB4" w14:textId="77777777" w:rsidR="001F7D24" w:rsidRPr="0007261C" w:rsidRDefault="001F7D24" w:rsidP="001F7D24">
      <w:pPr>
        <w:pStyle w:val="NormalBold"/>
      </w:pPr>
      <w:r w:rsidRPr="0007261C">
        <w:rPr>
          <w:rStyle w:val="HideTWBExt"/>
          <w:b w:val="0"/>
          <w:noProof w:val="0"/>
        </w:rPr>
        <w:t>&lt;Article&gt;</w:t>
      </w:r>
      <w:r w:rsidRPr="0007261C">
        <w:t>Člen 5 – odstavek 1 – pododstavek 2</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1CA6D5BB" w14:textId="77777777" w:rsidTr="00040247">
        <w:trPr>
          <w:jc w:val="center"/>
        </w:trPr>
        <w:tc>
          <w:tcPr>
            <w:tcW w:w="9752" w:type="dxa"/>
            <w:gridSpan w:val="2"/>
          </w:tcPr>
          <w:p w14:paraId="58A71393" w14:textId="77777777" w:rsidR="001F7D24" w:rsidRPr="0007261C" w:rsidRDefault="001F7D24" w:rsidP="00040247">
            <w:pPr>
              <w:keepNext/>
            </w:pPr>
          </w:p>
        </w:tc>
      </w:tr>
      <w:tr w:rsidR="001F7D24" w:rsidRPr="0007261C" w14:paraId="76A1F94E" w14:textId="77777777" w:rsidTr="00040247">
        <w:trPr>
          <w:jc w:val="center"/>
        </w:trPr>
        <w:tc>
          <w:tcPr>
            <w:tcW w:w="4876" w:type="dxa"/>
            <w:hideMark/>
          </w:tcPr>
          <w:p w14:paraId="47622CEB" w14:textId="05679E5E" w:rsidR="001F7D24" w:rsidRPr="0007261C" w:rsidRDefault="001F7D24" w:rsidP="00040247">
            <w:pPr>
              <w:pStyle w:val="ColumnHeading"/>
              <w:keepNext/>
            </w:pPr>
            <w:r w:rsidRPr="0007261C">
              <w:rPr>
                <w:color w:val="000000"/>
              </w:rPr>
              <w:t>Besedilo, ki ga predlaga Komisija</w:t>
            </w:r>
          </w:p>
        </w:tc>
        <w:tc>
          <w:tcPr>
            <w:tcW w:w="4876" w:type="dxa"/>
            <w:hideMark/>
          </w:tcPr>
          <w:p w14:paraId="1C61FFE0" w14:textId="0CE2285F" w:rsidR="001F7D24" w:rsidRPr="0007261C" w:rsidRDefault="001F7D24" w:rsidP="00040247">
            <w:pPr>
              <w:pStyle w:val="ColumnHeading"/>
              <w:keepNext/>
            </w:pPr>
            <w:r w:rsidRPr="0007261C">
              <w:rPr>
                <w:color w:val="000000"/>
              </w:rPr>
              <w:t>Predlog spremembe</w:t>
            </w:r>
          </w:p>
        </w:tc>
      </w:tr>
      <w:tr w:rsidR="001F7D24" w:rsidRPr="0007261C" w14:paraId="759EF1F8" w14:textId="77777777" w:rsidTr="00040247">
        <w:trPr>
          <w:jc w:val="center"/>
        </w:trPr>
        <w:tc>
          <w:tcPr>
            <w:tcW w:w="4876" w:type="dxa"/>
            <w:hideMark/>
          </w:tcPr>
          <w:p w14:paraId="3EE629BC" w14:textId="77777777" w:rsidR="001F7D24" w:rsidRPr="0007261C" w:rsidRDefault="001F7D24" w:rsidP="00040247">
            <w:pPr>
              <w:pStyle w:val="Normal6"/>
              <w:rPr>
                <w:b/>
                <w:i/>
              </w:rPr>
            </w:pPr>
            <w:r w:rsidRPr="0007261C">
              <w:rPr>
                <w:b/>
                <w:i/>
              </w:rPr>
              <w:t>Države članice zagotovijo, da prosilci dobijo informacije o organizacijah ali skupinah oseb, ki zagotavljajo posebno pravno pomoč, in organizacijah, ki bi jim lahko pomagale ali jih obvestile o razpoložljivih pogojih za sprejem, vključno z zdravstvenim varstvom.</w:t>
            </w:r>
          </w:p>
        </w:tc>
        <w:tc>
          <w:tcPr>
            <w:tcW w:w="4876" w:type="dxa"/>
            <w:hideMark/>
          </w:tcPr>
          <w:p w14:paraId="1EDBE9A4" w14:textId="6032FAB8" w:rsidR="001F7D24" w:rsidRPr="0007261C" w:rsidRDefault="001F7D24" w:rsidP="00040247">
            <w:pPr>
              <w:pStyle w:val="Normal6"/>
              <w:rPr>
                <w:b/>
                <w:i/>
                <w:szCs w:val="24"/>
              </w:rPr>
            </w:pPr>
            <w:r w:rsidRPr="0007261C">
              <w:rPr>
                <w:b/>
                <w:i/>
                <w:color w:val="000000"/>
              </w:rPr>
              <w:t>črtano</w:t>
            </w:r>
          </w:p>
        </w:tc>
      </w:tr>
    </w:tbl>
    <w:p w14:paraId="6DB5BC8A"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700EE74D" w14:textId="7E46C418"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06CC67D7" w14:textId="77777777" w:rsidR="001F7D24" w:rsidRPr="0007261C" w:rsidRDefault="001F7D24" w:rsidP="001F7D24">
      <w:pPr>
        <w:pStyle w:val="Normal12Italic"/>
        <w:rPr>
          <w:noProof w:val="0"/>
        </w:rPr>
      </w:pPr>
      <w:r w:rsidRPr="0007261C">
        <w:rPr>
          <w:noProof w:val="0"/>
        </w:rPr>
        <w:t>Ta odstavek bi bilo primerneje vključiti v novo uredbo o azilnih postopkih.</w:t>
      </w:r>
    </w:p>
    <w:p w14:paraId="6AB8681D" w14:textId="77777777" w:rsidR="001F7D24" w:rsidRPr="0007261C" w:rsidRDefault="001F7D24" w:rsidP="001F7D24">
      <w:r w:rsidRPr="0007261C">
        <w:rPr>
          <w:rStyle w:val="HideTWBExt"/>
          <w:noProof w:val="0"/>
        </w:rPr>
        <w:t>&lt;/AmendB&gt;</w:t>
      </w:r>
    </w:p>
    <w:p w14:paraId="0CF0BF76" w14:textId="68B5CFAF"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163</w:t>
      </w:r>
      <w:r w:rsidRPr="0007261C">
        <w:rPr>
          <w:rStyle w:val="HideTWBExt"/>
          <w:b w:val="0"/>
          <w:noProof w:val="0"/>
        </w:rPr>
        <w:t>&lt;/NumAmB&gt;</w:t>
      </w:r>
    </w:p>
    <w:p w14:paraId="0AEDDCCD" w14:textId="599B6D4B" w:rsidR="001F7D24" w:rsidRPr="0007261C" w:rsidRDefault="001F7D24" w:rsidP="001F7D24">
      <w:pPr>
        <w:pStyle w:val="NormalBold"/>
      </w:pPr>
      <w:r w:rsidRPr="0007261C">
        <w:rPr>
          <w:rStyle w:val="HideTWBExt"/>
          <w:b w:val="0"/>
          <w:noProof w:val="0"/>
        </w:rPr>
        <w:t>&lt;RepeatBlock-By&gt;&lt;Members&gt;</w:t>
      </w:r>
      <w:r w:rsidRPr="0007261C">
        <w:rPr>
          <w:color w:val="000000"/>
        </w:rPr>
        <w:t>Beatrix von Storch</w:t>
      </w:r>
      <w:r w:rsidRPr="0007261C">
        <w:rPr>
          <w:rStyle w:val="HideTWBExt"/>
          <w:b w:val="0"/>
          <w:noProof w:val="0"/>
        </w:rPr>
        <w:t>&lt;/Members&gt;</w:t>
      </w:r>
    </w:p>
    <w:p w14:paraId="623C4A29" w14:textId="77777777" w:rsidR="001F7D24" w:rsidRPr="0007261C" w:rsidRDefault="001F7D24" w:rsidP="001F7D24">
      <w:r w:rsidRPr="0007261C">
        <w:rPr>
          <w:rStyle w:val="HideTWBExt"/>
          <w:noProof w:val="0"/>
        </w:rPr>
        <w:t>&lt;/RepeatBlock-By&gt;</w:t>
      </w:r>
    </w:p>
    <w:p w14:paraId="3DF5EEBF" w14:textId="2A7336FD"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1ED4E5CA" w14:textId="77777777" w:rsidR="001F7D24" w:rsidRPr="0007261C" w:rsidRDefault="001F7D24" w:rsidP="001F7D24">
      <w:pPr>
        <w:pStyle w:val="NormalBold"/>
      </w:pPr>
      <w:r w:rsidRPr="0007261C">
        <w:rPr>
          <w:rStyle w:val="HideTWBExt"/>
          <w:b w:val="0"/>
          <w:noProof w:val="0"/>
        </w:rPr>
        <w:t>&lt;Article&gt;</w:t>
      </w:r>
      <w:r w:rsidRPr="0007261C">
        <w:t>Člen 5 – odstavek 1 – pododstavek 2</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17401531" w14:textId="77777777" w:rsidTr="00040247">
        <w:trPr>
          <w:jc w:val="center"/>
        </w:trPr>
        <w:tc>
          <w:tcPr>
            <w:tcW w:w="9752" w:type="dxa"/>
            <w:gridSpan w:val="2"/>
          </w:tcPr>
          <w:p w14:paraId="68802609" w14:textId="77777777" w:rsidR="001F7D24" w:rsidRPr="0007261C" w:rsidRDefault="001F7D24" w:rsidP="00040247">
            <w:pPr>
              <w:keepNext/>
            </w:pPr>
          </w:p>
        </w:tc>
      </w:tr>
      <w:tr w:rsidR="001F7D24" w:rsidRPr="0007261C" w14:paraId="7943177C" w14:textId="77777777" w:rsidTr="00040247">
        <w:trPr>
          <w:jc w:val="center"/>
        </w:trPr>
        <w:tc>
          <w:tcPr>
            <w:tcW w:w="4876" w:type="dxa"/>
            <w:hideMark/>
          </w:tcPr>
          <w:p w14:paraId="1079BE30" w14:textId="413347E4" w:rsidR="001F7D24" w:rsidRPr="0007261C" w:rsidRDefault="001F7D24" w:rsidP="00040247">
            <w:pPr>
              <w:pStyle w:val="ColumnHeading"/>
              <w:keepNext/>
            </w:pPr>
            <w:r w:rsidRPr="0007261C">
              <w:rPr>
                <w:color w:val="000000"/>
              </w:rPr>
              <w:t>Besedilo, ki ga predlaga Komisija</w:t>
            </w:r>
          </w:p>
        </w:tc>
        <w:tc>
          <w:tcPr>
            <w:tcW w:w="4876" w:type="dxa"/>
            <w:hideMark/>
          </w:tcPr>
          <w:p w14:paraId="2981F28F" w14:textId="7895466A" w:rsidR="001F7D24" w:rsidRPr="0007261C" w:rsidRDefault="001F7D24" w:rsidP="00040247">
            <w:pPr>
              <w:pStyle w:val="ColumnHeading"/>
              <w:keepNext/>
            </w:pPr>
            <w:r w:rsidRPr="0007261C">
              <w:rPr>
                <w:color w:val="000000"/>
              </w:rPr>
              <w:t>Predlog spremembe</w:t>
            </w:r>
          </w:p>
        </w:tc>
      </w:tr>
      <w:tr w:rsidR="001F7D24" w:rsidRPr="0007261C" w14:paraId="2F41ED3F" w14:textId="77777777" w:rsidTr="00040247">
        <w:trPr>
          <w:jc w:val="center"/>
        </w:trPr>
        <w:tc>
          <w:tcPr>
            <w:tcW w:w="4876" w:type="dxa"/>
            <w:hideMark/>
          </w:tcPr>
          <w:p w14:paraId="1DE8F173" w14:textId="77777777" w:rsidR="001F7D24" w:rsidRPr="0007261C" w:rsidRDefault="001F7D24" w:rsidP="00040247">
            <w:pPr>
              <w:pStyle w:val="Normal6"/>
              <w:rPr>
                <w:b/>
                <w:i/>
              </w:rPr>
            </w:pPr>
            <w:r w:rsidRPr="0007261C">
              <w:t>Države članice zagotovijo, da prosilci dobijo informacije o organizacijah ali skupinah oseb, ki zagotavljajo posebno pravno pomoč, in organizacijah, ki bi jim lahko pomagale ali jih obvestile o razpoložljivih pogojih za sprejem, vključno z zdravstvenim varstvom.</w:t>
            </w:r>
          </w:p>
        </w:tc>
        <w:tc>
          <w:tcPr>
            <w:tcW w:w="4876" w:type="dxa"/>
            <w:hideMark/>
          </w:tcPr>
          <w:p w14:paraId="0C8396EE" w14:textId="77777777" w:rsidR="001F7D24" w:rsidRPr="0007261C" w:rsidRDefault="001F7D24" w:rsidP="00040247">
            <w:pPr>
              <w:pStyle w:val="Normal6"/>
              <w:rPr>
                <w:b/>
                <w:i/>
                <w:szCs w:val="24"/>
              </w:rPr>
            </w:pPr>
            <w:r w:rsidRPr="0007261C">
              <w:t>Države članice</w:t>
            </w:r>
            <w:r w:rsidRPr="0007261C">
              <w:rPr>
                <w:b/>
                <w:i/>
              </w:rPr>
              <w:t xml:space="preserve"> lahko</w:t>
            </w:r>
            <w:r w:rsidRPr="0007261C">
              <w:t xml:space="preserve"> zagotovijo, da prosilci dobijo informacije o organizacijah ali skupinah oseb, ki zagotavljajo posebno pravno pomoč, in organizacijah, ki bi jim lahko pomagale ali jih obvestile o razpoložljivih pogojih za sprejem, vključno z zdravstvenim varstvom.</w:t>
            </w:r>
          </w:p>
        </w:tc>
      </w:tr>
    </w:tbl>
    <w:p w14:paraId="0F3759FD"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5983F90E" w14:textId="2DC10F65"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36F66621" w14:textId="583DF36E" w:rsidR="001F7D24" w:rsidRPr="0007261C" w:rsidRDefault="001F7D24" w:rsidP="001F7D24">
      <w:pPr>
        <w:pStyle w:val="Normal12Italic"/>
        <w:rPr>
          <w:noProof w:val="0"/>
        </w:rPr>
      </w:pPr>
      <w:r w:rsidRPr="0007261C">
        <w:rPr>
          <w:noProof w:val="0"/>
        </w:rPr>
        <w:t xml:space="preserve">Beseda „lahko“ v prvem delu pododstavka 1 </w:t>
      </w:r>
      <w:r w:rsidR="00C76AD0" w:rsidRPr="0007261C">
        <w:rPr>
          <w:noProof w:val="0"/>
        </w:rPr>
        <w:t>iz</w:t>
      </w:r>
      <w:r w:rsidRPr="0007261C">
        <w:rPr>
          <w:noProof w:val="0"/>
        </w:rPr>
        <w:t>raža spremembo v dopustni spremembi v drugem delu pododstavka 1.</w:t>
      </w:r>
    </w:p>
    <w:p w14:paraId="25B8C3E0" w14:textId="77777777" w:rsidR="001F7D24" w:rsidRPr="0007261C" w:rsidRDefault="001F7D24" w:rsidP="001F7D24">
      <w:r w:rsidRPr="0007261C">
        <w:rPr>
          <w:rStyle w:val="HideTWBExt"/>
          <w:noProof w:val="0"/>
        </w:rPr>
        <w:t>&lt;/AmendB&gt;</w:t>
      </w:r>
    </w:p>
    <w:p w14:paraId="43BEE5C0" w14:textId="00386975"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164</w:t>
      </w:r>
      <w:r w:rsidRPr="0007261C">
        <w:rPr>
          <w:rStyle w:val="HideTWBExt"/>
          <w:b w:val="0"/>
          <w:noProof w:val="0"/>
        </w:rPr>
        <w:t>&lt;/NumAmB&gt;</w:t>
      </w:r>
    </w:p>
    <w:p w14:paraId="0D80CA99" w14:textId="291ABC0E" w:rsidR="001F7D24" w:rsidRPr="0007261C" w:rsidRDefault="001F7D24" w:rsidP="001F7D24">
      <w:pPr>
        <w:pStyle w:val="NormalBold"/>
      </w:pPr>
      <w:r w:rsidRPr="0007261C">
        <w:rPr>
          <w:rStyle w:val="HideTWBExt"/>
          <w:b w:val="0"/>
          <w:noProof w:val="0"/>
        </w:rPr>
        <w:t>&lt;RepeatBlock-By&gt;&lt;Members&gt;</w:t>
      </w:r>
      <w:r w:rsidRPr="0007261C">
        <w:rPr>
          <w:color w:val="000000"/>
        </w:rPr>
        <w:t>Kati Piri, Elly Schlein, Juan Fernando López Aguilar, Péter Niedermüller, Maria Grapini, Tanja Fajon, Cécile Kashetu Kyenge</w:t>
      </w:r>
      <w:r w:rsidRPr="0007261C">
        <w:rPr>
          <w:rStyle w:val="HideTWBExt"/>
          <w:b w:val="0"/>
          <w:noProof w:val="0"/>
        </w:rPr>
        <w:t>&lt;/Members&gt;</w:t>
      </w:r>
    </w:p>
    <w:p w14:paraId="20E90CE0" w14:textId="77777777" w:rsidR="001F7D24" w:rsidRPr="0007261C" w:rsidRDefault="001F7D24" w:rsidP="001F7D24">
      <w:r w:rsidRPr="0007261C">
        <w:rPr>
          <w:rStyle w:val="HideTWBExt"/>
          <w:noProof w:val="0"/>
        </w:rPr>
        <w:t>&lt;/RepeatBlock-By&gt;</w:t>
      </w:r>
    </w:p>
    <w:p w14:paraId="279FB72E" w14:textId="1AED4CCA"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35433654" w14:textId="77777777" w:rsidR="001F7D24" w:rsidRPr="0007261C" w:rsidRDefault="001F7D24" w:rsidP="001F7D24">
      <w:pPr>
        <w:pStyle w:val="NormalBold"/>
      </w:pPr>
      <w:r w:rsidRPr="0007261C">
        <w:rPr>
          <w:rStyle w:val="HideTWBExt"/>
          <w:b w:val="0"/>
          <w:noProof w:val="0"/>
        </w:rPr>
        <w:t>&lt;Article&gt;</w:t>
      </w:r>
      <w:r w:rsidRPr="0007261C">
        <w:t>Člen 5 – odstavek 1 a (novo)</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74790C48" w14:textId="77777777" w:rsidTr="00040247">
        <w:trPr>
          <w:jc w:val="center"/>
        </w:trPr>
        <w:tc>
          <w:tcPr>
            <w:tcW w:w="9752" w:type="dxa"/>
            <w:gridSpan w:val="2"/>
          </w:tcPr>
          <w:p w14:paraId="6E880D74" w14:textId="77777777" w:rsidR="001F7D24" w:rsidRPr="0007261C" w:rsidRDefault="001F7D24" w:rsidP="00040247">
            <w:pPr>
              <w:keepNext/>
            </w:pPr>
          </w:p>
        </w:tc>
      </w:tr>
      <w:tr w:rsidR="001F7D24" w:rsidRPr="0007261C" w14:paraId="29143F37" w14:textId="77777777" w:rsidTr="00040247">
        <w:trPr>
          <w:jc w:val="center"/>
        </w:trPr>
        <w:tc>
          <w:tcPr>
            <w:tcW w:w="4876" w:type="dxa"/>
            <w:hideMark/>
          </w:tcPr>
          <w:p w14:paraId="62D90AC8" w14:textId="0E30ED3C" w:rsidR="001F7D24" w:rsidRPr="0007261C" w:rsidRDefault="001F7D24" w:rsidP="00040247">
            <w:pPr>
              <w:pStyle w:val="ColumnHeading"/>
              <w:keepNext/>
            </w:pPr>
            <w:r w:rsidRPr="0007261C">
              <w:rPr>
                <w:color w:val="000000"/>
              </w:rPr>
              <w:t>Besedilo, ki ga predlaga Komisija</w:t>
            </w:r>
          </w:p>
        </w:tc>
        <w:tc>
          <w:tcPr>
            <w:tcW w:w="4876" w:type="dxa"/>
            <w:hideMark/>
          </w:tcPr>
          <w:p w14:paraId="3B7F98C3" w14:textId="42BE18CA" w:rsidR="001F7D24" w:rsidRPr="0007261C" w:rsidRDefault="001F7D24" w:rsidP="00040247">
            <w:pPr>
              <w:pStyle w:val="ColumnHeading"/>
              <w:keepNext/>
            </w:pPr>
            <w:r w:rsidRPr="0007261C">
              <w:rPr>
                <w:color w:val="000000"/>
              </w:rPr>
              <w:t>Predlog spremembe</w:t>
            </w:r>
          </w:p>
        </w:tc>
      </w:tr>
      <w:tr w:rsidR="001F7D24" w:rsidRPr="0007261C" w14:paraId="3AB8B1FA" w14:textId="77777777" w:rsidTr="00040247">
        <w:trPr>
          <w:jc w:val="center"/>
        </w:trPr>
        <w:tc>
          <w:tcPr>
            <w:tcW w:w="4876" w:type="dxa"/>
          </w:tcPr>
          <w:p w14:paraId="08C9FAAC" w14:textId="77777777" w:rsidR="001F7D24" w:rsidRPr="0007261C" w:rsidRDefault="001F7D24" w:rsidP="00040247">
            <w:pPr>
              <w:pStyle w:val="Normal6"/>
            </w:pPr>
          </w:p>
        </w:tc>
        <w:tc>
          <w:tcPr>
            <w:tcW w:w="4876" w:type="dxa"/>
            <w:hideMark/>
          </w:tcPr>
          <w:p w14:paraId="47A25C38" w14:textId="77777777" w:rsidR="001F7D24" w:rsidRPr="0007261C" w:rsidRDefault="001F7D24" w:rsidP="00040247">
            <w:pPr>
              <w:pStyle w:val="Normal6"/>
              <w:rPr>
                <w:b/>
                <w:i/>
                <w:szCs w:val="24"/>
              </w:rPr>
            </w:pPr>
            <w:r w:rsidRPr="0007261C">
              <w:rPr>
                <w:b/>
                <w:i/>
              </w:rPr>
              <w:t>1a.</w:t>
            </w:r>
            <w:r w:rsidRPr="0007261C">
              <w:rPr>
                <w:b/>
                <w:i/>
              </w:rPr>
              <w:tab/>
              <w:t>Preden države članice prosilcem zagotovijo pravice, do katerih so upravičeni na podlagi te direktive, jim zgolj zaradi njihovega statusa prosilcev za mednarodno zaščito ali samo na podlagi njihovega državljanstva ne naložijo nepotrebnih ali nesorazmernih obveznosti glede dokumentacije ali drugih upravnih obveznosti.</w:t>
            </w:r>
          </w:p>
        </w:tc>
      </w:tr>
    </w:tbl>
    <w:p w14:paraId="5A90914B"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7722E367" w14:textId="67BA6AF7"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107ADB9C" w14:textId="77777777" w:rsidR="001F7D24" w:rsidRPr="0007261C" w:rsidRDefault="001F7D24" w:rsidP="001F7D24">
      <w:pPr>
        <w:pStyle w:val="Normal12Italic"/>
        <w:rPr>
          <w:noProof w:val="0"/>
        </w:rPr>
      </w:pPr>
      <w:r w:rsidRPr="0007261C">
        <w:rPr>
          <w:noProof w:val="0"/>
        </w:rPr>
        <w:t>Ta določba je že vključena v veljavno direktivo in jo je treba ohraniti.</w:t>
      </w:r>
    </w:p>
    <w:p w14:paraId="5447A672" w14:textId="77777777" w:rsidR="001F7D24" w:rsidRPr="0007261C" w:rsidRDefault="001F7D24" w:rsidP="001F7D24">
      <w:r w:rsidRPr="0007261C">
        <w:rPr>
          <w:rStyle w:val="HideTWBExt"/>
          <w:noProof w:val="0"/>
        </w:rPr>
        <w:t>&lt;/AmendB&gt;</w:t>
      </w:r>
    </w:p>
    <w:p w14:paraId="07026200" w14:textId="696E9427"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165</w:t>
      </w:r>
      <w:r w:rsidRPr="0007261C">
        <w:rPr>
          <w:rStyle w:val="HideTWBExt"/>
          <w:b w:val="0"/>
          <w:noProof w:val="0"/>
        </w:rPr>
        <w:t>&lt;/NumAmB&gt;</w:t>
      </w:r>
    </w:p>
    <w:p w14:paraId="0176477C" w14:textId="1844EE50" w:rsidR="001F7D24" w:rsidRPr="0007261C" w:rsidRDefault="001F7D24" w:rsidP="001F7D24">
      <w:pPr>
        <w:pStyle w:val="NormalBold"/>
      </w:pPr>
      <w:r w:rsidRPr="0007261C">
        <w:rPr>
          <w:rStyle w:val="HideTWBExt"/>
          <w:b w:val="0"/>
          <w:noProof w:val="0"/>
        </w:rPr>
        <w:t>&lt;RepeatBlock-By&gt;&lt;Members&gt;</w:t>
      </w:r>
      <w:r w:rsidRPr="0007261C">
        <w:rPr>
          <w:color w:val="000000"/>
        </w:rPr>
        <w:t>Ulrike Lunacek, Daniele Viotti, Malin Björk</w:t>
      </w:r>
      <w:r w:rsidRPr="0007261C">
        <w:rPr>
          <w:rStyle w:val="HideTWBExt"/>
          <w:b w:val="0"/>
          <w:noProof w:val="0"/>
        </w:rPr>
        <w:t>&lt;/Members&gt;</w:t>
      </w:r>
    </w:p>
    <w:p w14:paraId="31A11D57" w14:textId="77777777" w:rsidR="001F7D24" w:rsidRPr="0007261C" w:rsidRDefault="001F7D24" w:rsidP="001F7D24">
      <w:r w:rsidRPr="0007261C">
        <w:rPr>
          <w:rStyle w:val="HideTWBExt"/>
          <w:noProof w:val="0"/>
        </w:rPr>
        <w:t>&lt;/RepeatBlock-By&gt;</w:t>
      </w:r>
    </w:p>
    <w:p w14:paraId="0CEF5C6A" w14:textId="13171CD4"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55B90A43" w14:textId="77777777" w:rsidR="001F7D24" w:rsidRPr="0007261C" w:rsidRDefault="001F7D24" w:rsidP="001F7D24">
      <w:pPr>
        <w:pStyle w:val="NormalBold"/>
      </w:pPr>
      <w:r w:rsidRPr="0007261C">
        <w:rPr>
          <w:rStyle w:val="HideTWBExt"/>
          <w:b w:val="0"/>
          <w:noProof w:val="0"/>
        </w:rPr>
        <w:t>&lt;Article&gt;</w:t>
      </w:r>
      <w:r w:rsidRPr="0007261C">
        <w:t>Člen 5 – odstavek 2</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3AF6DCB1" w14:textId="77777777" w:rsidTr="00040247">
        <w:trPr>
          <w:jc w:val="center"/>
        </w:trPr>
        <w:tc>
          <w:tcPr>
            <w:tcW w:w="9752" w:type="dxa"/>
            <w:gridSpan w:val="2"/>
          </w:tcPr>
          <w:p w14:paraId="36CB93EE" w14:textId="77777777" w:rsidR="001F7D24" w:rsidRPr="0007261C" w:rsidRDefault="001F7D24" w:rsidP="00040247">
            <w:pPr>
              <w:keepNext/>
            </w:pPr>
          </w:p>
        </w:tc>
      </w:tr>
      <w:tr w:rsidR="001F7D24" w:rsidRPr="0007261C" w14:paraId="6E29E490" w14:textId="77777777" w:rsidTr="00040247">
        <w:trPr>
          <w:jc w:val="center"/>
        </w:trPr>
        <w:tc>
          <w:tcPr>
            <w:tcW w:w="4876" w:type="dxa"/>
            <w:hideMark/>
          </w:tcPr>
          <w:p w14:paraId="2B7D33DD" w14:textId="7B441D86" w:rsidR="001F7D24" w:rsidRPr="0007261C" w:rsidRDefault="001F7D24" w:rsidP="00040247">
            <w:pPr>
              <w:pStyle w:val="ColumnHeading"/>
              <w:keepNext/>
            </w:pPr>
            <w:r w:rsidRPr="0007261C">
              <w:rPr>
                <w:color w:val="000000"/>
              </w:rPr>
              <w:t>Besedilo, ki ga predlaga Komisija</w:t>
            </w:r>
          </w:p>
        </w:tc>
        <w:tc>
          <w:tcPr>
            <w:tcW w:w="4876" w:type="dxa"/>
            <w:hideMark/>
          </w:tcPr>
          <w:p w14:paraId="7D3B7CA6" w14:textId="12D846D2" w:rsidR="001F7D24" w:rsidRPr="0007261C" w:rsidRDefault="001F7D24" w:rsidP="00040247">
            <w:pPr>
              <w:pStyle w:val="ColumnHeading"/>
              <w:keepNext/>
            </w:pPr>
            <w:r w:rsidRPr="0007261C">
              <w:rPr>
                <w:color w:val="000000"/>
              </w:rPr>
              <w:t>Predlog spremembe</w:t>
            </w:r>
          </w:p>
        </w:tc>
      </w:tr>
      <w:tr w:rsidR="001F7D24" w:rsidRPr="0007261C" w14:paraId="559A7E68" w14:textId="77777777" w:rsidTr="00040247">
        <w:trPr>
          <w:jc w:val="center"/>
        </w:trPr>
        <w:tc>
          <w:tcPr>
            <w:tcW w:w="4876" w:type="dxa"/>
            <w:hideMark/>
          </w:tcPr>
          <w:p w14:paraId="583256AE" w14:textId="77777777" w:rsidR="001F7D24" w:rsidRPr="0007261C" w:rsidRDefault="001F7D24" w:rsidP="00040247">
            <w:pPr>
              <w:pStyle w:val="Normal6"/>
              <w:rPr>
                <w:b/>
                <w:i/>
              </w:rPr>
            </w:pPr>
            <w:r w:rsidRPr="0007261C">
              <w:t>2.</w:t>
            </w:r>
            <w:r w:rsidRPr="0007261C">
              <w:rPr>
                <w:b/>
                <w:i/>
              </w:rPr>
              <w:tab/>
            </w:r>
            <w:r w:rsidRPr="0007261C">
              <w:t>Države članice zagotovijo, da so informacije iz odstavka 1 v pisni obliki na podlagi standardne predloge, ki jo razvije Agencija Evropske unije za azil, in v jeziku, ki ga prosilec razume ali za katerega se razumno domneva, da ga razume. Kadar je potrebno, se te informacije zagotovijo tudi ustno in prilagojeno potrebam mladoletnikov.</w:t>
            </w:r>
          </w:p>
        </w:tc>
        <w:tc>
          <w:tcPr>
            <w:tcW w:w="4876" w:type="dxa"/>
            <w:hideMark/>
          </w:tcPr>
          <w:p w14:paraId="1E34407B" w14:textId="77777777" w:rsidR="001F7D24" w:rsidRPr="0007261C" w:rsidRDefault="001F7D24" w:rsidP="00040247">
            <w:pPr>
              <w:pStyle w:val="Normal6"/>
              <w:rPr>
                <w:b/>
                <w:i/>
                <w:szCs w:val="24"/>
              </w:rPr>
            </w:pPr>
            <w:r w:rsidRPr="0007261C">
              <w:t>2.</w:t>
            </w:r>
            <w:r w:rsidRPr="0007261C">
              <w:rPr>
                <w:b/>
                <w:i/>
              </w:rPr>
              <w:tab/>
            </w:r>
            <w:r w:rsidRPr="0007261C">
              <w:t>Države članice zagotovijo, da so informacije iz odstavka 1 v pisni obliki na podlagi standardne predloge, ki jo razvije Agencija Evropske unije za azil, in</w:t>
            </w:r>
            <w:r w:rsidRPr="0007261C">
              <w:rPr>
                <w:b/>
                <w:i/>
              </w:rPr>
              <w:t xml:space="preserve"> na vidnem mestu navedejo ustrezne informacije</w:t>
            </w:r>
            <w:r w:rsidRPr="0007261C">
              <w:t xml:space="preserve"> v</w:t>
            </w:r>
            <w:r w:rsidRPr="0007261C">
              <w:rPr>
                <w:b/>
                <w:i/>
              </w:rPr>
              <w:t xml:space="preserve"> zvezi z osebnimi okoliščinami, iz katerih lahko izvirajo posebne potrebe glede sprejema ali posebna procesna jamstva, kot je določeno v tej direktivi in uredbi o azilnih postopkih, in v</w:t>
            </w:r>
            <w:r w:rsidRPr="0007261C">
              <w:t xml:space="preserve"> jeziku, ki ga prosilec razume ali za katerega se razumno domneva, da ga razume. Kadar je potrebno, se te informacije zagotovijo tudi ustno in prilagojeno potrebam mladoletnikov.</w:t>
            </w:r>
          </w:p>
        </w:tc>
      </w:tr>
    </w:tbl>
    <w:p w14:paraId="22F03FD0"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75CCD4D8" w14:textId="07524BA5"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4E0E4AD8" w14:textId="77777777" w:rsidR="001F7D24" w:rsidRPr="0007261C" w:rsidRDefault="001F7D24" w:rsidP="001F7D24">
      <w:pPr>
        <w:pStyle w:val="Normal12Italic"/>
        <w:rPr>
          <w:noProof w:val="0"/>
        </w:rPr>
      </w:pPr>
      <w:r w:rsidRPr="0007261C">
        <w:rPr>
          <w:noProof w:val="0"/>
        </w:rPr>
        <w:t>Organi bi morali biti sposobni takoj oceniti potrebe za posebni sprejem ali posebna procesna jamstva ter se odzvati na potrebe prosilca.</w:t>
      </w:r>
    </w:p>
    <w:p w14:paraId="155A1B5C" w14:textId="77777777" w:rsidR="001F7D24" w:rsidRPr="0007261C" w:rsidRDefault="001F7D24" w:rsidP="001F7D24">
      <w:r w:rsidRPr="0007261C">
        <w:rPr>
          <w:rStyle w:val="HideTWBExt"/>
          <w:noProof w:val="0"/>
        </w:rPr>
        <w:t>&lt;/AmendB&gt;</w:t>
      </w:r>
    </w:p>
    <w:p w14:paraId="67B1763D" w14:textId="240AEB68"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166</w:t>
      </w:r>
      <w:r w:rsidRPr="0007261C">
        <w:rPr>
          <w:rStyle w:val="HideTWBExt"/>
          <w:b w:val="0"/>
          <w:noProof w:val="0"/>
        </w:rPr>
        <w:t>&lt;/NumAmB&gt;</w:t>
      </w:r>
    </w:p>
    <w:p w14:paraId="1E11F045" w14:textId="3DFE8C85" w:rsidR="001F7D24" w:rsidRPr="0007261C" w:rsidRDefault="001F7D24" w:rsidP="001F7D24">
      <w:pPr>
        <w:pStyle w:val="NormalBold"/>
      </w:pPr>
      <w:r w:rsidRPr="0007261C">
        <w:rPr>
          <w:rStyle w:val="HideTWBExt"/>
          <w:b w:val="0"/>
          <w:noProof w:val="0"/>
        </w:rPr>
        <w:t>&lt;RepeatBlock-By&gt;&lt;Members&gt;</w:t>
      </w:r>
      <w:r w:rsidRPr="0007261C">
        <w:rPr>
          <w:color w:val="000000"/>
        </w:rPr>
        <w:t>Bodil Valero</w:t>
      </w:r>
      <w:r w:rsidRPr="0007261C">
        <w:rPr>
          <w:rStyle w:val="HideTWBExt"/>
          <w:b w:val="0"/>
          <w:noProof w:val="0"/>
        </w:rPr>
        <w:t>&lt;/Members&gt;</w:t>
      </w:r>
    </w:p>
    <w:p w14:paraId="313B4AA7" w14:textId="77777777" w:rsidR="001F7D24" w:rsidRPr="0007261C" w:rsidRDefault="001F7D24" w:rsidP="001F7D24">
      <w:r w:rsidRPr="0007261C">
        <w:rPr>
          <w:rStyle w:val="HideTWBExt"/>
          <w:noProof w:val="0"/>
        </w:rPr>
        <w:t>&lt;AuNomDe&gt;</w:t>
      </w:r>
      <w:r w:rsidRPr="0007261C">
        <w:rPr>
          <w:rStyle w:val="HideTWBInt"/>
        </w:rPr>
        <w:t>{Verts/ALE}</w:t>
      </w:r>
      <w:r w:rsidRPr="0007261C">
        <w:t>v imenu skupine Verts/ALE</w:t>
      </w:r>
      <w:r w:rsidRPr="0007261C">
        <w:rPr>
          <w:rStyle w:val="HideTWBExt"/>
          <w:noProof w:val="0"/>
        </w:rPr>
        <w:t>&lt;/AuNomDe&gt;</w:t>
      </w:r>
    </w:p>
    <w:p w14:paraId="4AABBC5D" w14:textId="77777777" w:rsidR="001F7D24" w:rsidRPr="0007261C" w:rsidRDefault="001F7D24" w:rsidP="001F7D24">
      <w:r w:rsidRPr="0007261C">
        <w:rPr>
          <w:rStyle w:val="HideTWBExt"/>
          <w:noProof w:val="0"/>
        </w:rPr>
        <w:t>&lt;/RepeatBlock-By&gt;</w:t>
      </w:r>
    </w:p>
    <w:p w14:paraId="39661181" w14:textId="5AA6223B"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1BBA53EA" w14:textId="77777777" w:rsidR="001F7D24" w:rsidRPr="0007261C" w:rsidRDefault="001F7D24" w:rsidP="001F7D24">
      <w:pPr>
        <w:pStyle w:val="NormalBold"/>
      </w:pPr>
      <w:r w:rsidRPr="0007261C">
        <w:rPr>
          <w:rStyle w:val="HideTWBExt"/>
          <w:b w:val="0"/>
          <w:noProof w:val="0"/>
        </w:rPr>
        <w:t>&lt;Article&gt;</w:t>
      </w:r>
      <w:r w:rsidRPr="0007261C">
        <w:t>Člen 5 – odstavek 2</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538B6C92" w14:textId="77777777" w:rsidTr="00040247">
        <w:trPr>
          <w:jc w:val="center"/>
        </w:trPr>
        <w:tc>
          <w:tcPr>
            <w:tcW w:w="9752" w:type="dxa"/>
            <w:gridSpan w:val="2"/>
          </w:tcPr>
          <w:p w14:paraId="5631E783" w14:textId="77777777" w:rsidR="001F7D24" w:rsidRPr="0007261C" w:rsidRDefault="001F7D24" w:rsidP="00040247">
            <w:pPr>
              <w:keepNext/>
            </w:pPr>
          </w:p>
        </w:tc>
      </w:tr>
      <w:tr w:rsidR="001F7D24" w:rsidRPr="0007261C" w14:paraId="0307DC61" w14:textId="77777777" w:rsidTr="00040247">
        <w:trPr>
          <w:jc w:val="center"/>
        </w:trPr>
        <w:tc>
          <w:tcPr>
            <w:tcW w:w="4876" w:type="dxa"/>
            <w:hideMark/>
          </w:tcPr>
          <w:p w14:paraId="26D11108" w14:textId="5D057FE0" w:rsidR="001F7D24" w:rsidRPr="0007261C" w:rsidRDefault="001F7D24" w:rsidP="00040247">
            <w:pPr>
              <w:pStyle w:val="ColumnHeading"/>
              <w:keepNext/>
            </w:pPr>
            <w:r w:rsidRPr="0007261C">
              <w:rPr>
                <w:color w:val="000000"/>
              </w:rPr>
              <w:t>Besedilo, ki ga predlaga Komisija</w:t>
            </w:r>
          </w:p>
        </w:tc>
        <w:tc>
          <w:tcPr>
            <w:tcW w:w="4876" w:type="dxa"/>
            <w:hideMark/>
          </w:tcPr>
          <w:p w14:paraId="3D871A47" w14:textId="38E49A46" w:rsidR="001F7D24" w:rsidRPr="0007261C" w:rsidRDefault="001F7D24" w:rsidP="00040247">
            <w:pPr>
              <w:pStyle w:val="ColumnHeading"/>
              <w:keepNext/>
            </w:pPr>
            <w:r w:rsidRPr="0007261C">
              <w:rPr>
                <w:color w:val="000000"/>
              </w:rPr>
              <w:t>Predlog spremembe</w:t>
            </w:r>
          </w:p>
        </w:tc>
      </w:tr>
      <w:tr w:rsidR="001F7D24" w:rsidRPr="0007261C" w14:paraId="63750CA8" w14:textId="77777777" w:rsidTr="00040247">
        <w:trPr>
          <w:jc w:val="center"/>
        </w:trPr>
        <w:tc>
          <w:tcPr>
            <w:tcW w:w="4876" w:type="dxa"/>
            <w:hideMark/>
          </w:tcPr>
          <w:p w14:paraId="5F9E2CC2" w14:textId="77777777" w:rsidR="001F7D24" w:rsidRPr="0007261C" w:rsidRDefault="001F7D24" w:rsidP="00040247">
            <w:pPr>
              <w:pStyle w:val="Normal6"/>
              <w:rPr>
                <w:b/>
                <w:i/>
              </w:rPr>
            </w:pPr>
            <w:r w:rsidRPr="0007261C">
              <w:t>2.</w:t>
            </w:r>
            <w:r w:rsidRPr="0007261C">
              <w:rPr>
                <w:b/>
                <w:i/>
              </w:rPr>
              <w:tab/>
            </w:r>
            <w:r w:rsidRPr="0007261C">
              <w:t>Države članice zagotovijo, da so informacije iz odstavka 1 v pisni obliki na podlagi standardne predloge, ki jo</w:t>
            </w:r>
            <w:r w:rsidRPr="0007261C">
              <w:rPr>
                <w:b/>
                <w:i/>
              </w:rPr>
              <w:t xml:space="preserve"> razvije</w:t>
            </w:r>
            <w:r w:rsidRPr="0007261C">
              <w:t xml:space="preserve"> Agencija Evropske unije za azil, in v jeziku, ki ga prosilec razume ali za katerega se razumno domneva, da ga razume. </w:t>
            </w:r>
            <w:r w:rsidRPr="0007261C">
              <w:rPr>
                <w:b/>
                <w:i/>
              </w:rPr>
              <w:t>Kadar je potrebno, se te</w:t>
            </w:r>
            <w:r w:rsidRPr="0007261C">
              <w:t xml:space="preserve"> informacije zagotovijo tudi ustno in</w:t>
            </w:r>
            <w:r w:rsidRPr="0007261C">
              <w:rPr>
                <w:b/>
                <w:i/>
              </w:rPr>
              <w:t xml:space="preserve"> </w:t>
            </w:r>
            <w:r w:rsidRPr="0007261C">
              <w:t xml:space="preserve">prilagojeno potrebam </w:t>
            </w:r>
            <w:r w:rsidRPr="0007261C">
              <w:rPr>
                <w:b/>
                <w:i/>
              </w:rPr>
              <w:t>mladoletnikov</w:t>
            </w:r>
            <w:r w:rsidRPr="0007261C">
              <w:t>.</w:t>
            </w:r>
          </w:p>
        </w:tc>
        <w:tc>
          <w:tcPr>
            <w:tcW w:w="4876" w:type="dxa"/>
            <w:hideMark/>
          </w:tcPr>
          <w:p w14:paraId="5227FF2C" w14:textId="763050B6" w:rsidR="001F7D24" w:rsidRPr="0007261C" w:rsidRDefault="001F7D24" w:rsidP="00232742">
            <w:pPr>
              <w:pStyle w:val="Normal6"/>
              <w:rPr>
                <w:b/>
                <w:i/>
                <w:szCs w:val="24"/>
              </w:rPr>
            </w:pPr>
            <w:r w:rsidRPr="0007261C">
              <w:t>2.</w:t>
            </w:r>
            <w:r w:rsidRPr="0007261C">
              <w:rPr>
                <w:b/>
                <w:i/>
              </w:rPr>
              <w:tab/>
            </w:r>
            <w:r w:rsidRPr="0007261C">
              <w:t>Države članice zagotovijo, da so informacije iz odstavka 1 v pisni obliki na podlagi standardne predloge, ki jo</w:t>
            </w:r>
            <w:r w:rsidRPr="0007261C">
              <w:rPr>
                <w:b/>
                <w:i/>
              </w:rPr>
              <w:t xml:space="preserve"> razvijeta</w:t>
            </w:r>
            <w:r w:rsidRPr="0007261C">
              <w:t xml:space="preserve"> Agencija Evropske unije za azil</w:t>
            </w:r>
            <w:r w:rsidRPr="0007261C">
              <w:rPr>
                <w:b/>
                <w:i/>
              </w:rPr>
              <w:t xml:space="preserve"> in Agencija Evropske unije za temeljne pravice</w:t>
            </w:r>
            <w:r w:rsidRPr="0007261C">
              <w:t xml:space="preserve">, in v jeziku, ki ga prosilec razume ali za katerega se razumno domneva, da ga razume. </w:t>
            </w:r>
            <w:r w:rsidR="00232742" w:rsidRPr="0007261C">
              <w:rPr>
                <w:b/>
                <w:i/>
              </w:rPr>
              <w:t>T</w:t>
            </w:r>
            <w:r w:rsidRPr="0007261C">
              <w:rPr>
                <w:b/>
                <w:i/>
              </w:rPr>
              <w:t xml:space="preserve">e </w:t>
            </w:r>
            <w:r w:rsidRPr="0007261C">
              <w:t xml:space="preserve">informacije </w:t>
            </w:r>
            <w:r w:rsidR="00232742" w:rsidRPr="0007261C">
              <w:rPr>
                <w:b/>
                <w:i/>
              </w:rPr>
              <w:t xml:space="preserve">se </w:t>
            </w:r>
            <w:r w:rsidRPr="0007261C">
              <w:t>zagotovijo tudi ustno in</w:t>
            </w:r>
            <w:r w:rsidRPr="0007261C">
              <w:rPr>
                <w:b/>
                <w:i/>
              </w:rPr>
              <w:t xml:space="preserve"> </w:t>
            </w:r>
            <w:r w:rsidRPr="0007261C">
              <w:t>prilagojen</w:t>
            </w:r>
            <w:r w:rsidR="00232742" w:rsidRPr="0007261C">
              <w:t>o</w:t>
            </w:r>
            <w:r w:rsidRPr="0007261C">
              <w:t xml:space="preserve"> potrebam </w:t>
            </w:r>
            <w:r w:rsidR="00232742" w:rsidRPr="0007261C">
              <w:rPr>
                <w:b/>
                <w:i/>
              </w:rPr>
              <w:t xml:space="preserve">otrok </w:t>
            </w:r>
            <w:r w:rsidRPr="0007261C">
              <w:rPr>
                <w:b/>
                <w:i/>
              </w:rPr>
              <w:t>ali oseb s posebnimi potrebami glede sprejema</w:t>
            </w:r>
            <w:r w:rsidRPr="0007261C">
              <w:t>.</w:t>
            </w:r>
          </w:p>
        </w:tc>
      </w:tr>
    </w:tbl>
    <w:p w14:paraId="1C73626C"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11939776" w14:textId="77777777" w:rsidR="001F7D24" w:rsidRPr="0007261C" w:rsidRDefault="001F7D24" w:rsidP="001F7D24">
      <w:r w:rsidRPr="0007261C">
        <w:rPr>
          <w:rStyle w:val="HideTWBExt"/>
          <w:noProof w:val="0"/>
        </w:rPr>
        <w:t>&lt;/AmendB&gt;</w:t>
      </w:r>
    </w:p>
    <w:p w14:paraId="0B279F79" w14:textId="40391FD0"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167</w:t>
      </w:r>
      <w:r w:rsidRPr="0007261C">
        <w:rPr>
          <w:rStyle w:val="HideTWBExt"/>
          <w:b w:val="0"/>
          <w:noProof w:val="0"/>
        </w:rPr>
        <w:t>&lt;/NumAmB&gt;</w:t>
      </w:r>
    </w:p>
    <w:p w14:paraId="0A1DA6AC" w14:textId="02F5D80E" w:rsidR="001F7D24" w:rsidRPr="0007261C" w:rsidRDefault="001F7D24" w:rsidP="001F7D24">
      <w:pPr>
        <w:pStyle w:val="NormalBold"/>
      </w:pPr>
      <w:r w:rsidRPr="0007261C">
        <w:rPr>
          <w:rStyle w:val="HideTWBExt"/>
          <w:b w:val="0"/>
          <w:noProof w:val="0"/>
        </w:rPr>
        <w:t>&lt;RepeatBlock-By&gt;&lt;Members&gt;</w:t>
      </w:r>
      <w:r w:rsidRPr="0007261C">
        <w:rPr>
          <w:color w:val="000000"/>
        </w:rPr>
        <w:t>Beatrix von Storch</w:t>
      </w:r>
      <w:r w:rsidRPr="0007261C">
        <w:rPr>
          <w:rStyle w:val="HideTWBExt"/>
          <w:b w:val="0"/>
          <w:noProof w:val="0"/>
        </w:rPr>
        <w:t>&lt;/Members&gt;</w:t>
      </w:r>
    </w:p>
    <w:p w14:paraId="2E8FD36D" w14:textId="77777777" w:rsidR="001F7D24" w:rsidRPr="0007261C" w:rsidRDefault="001F7D24" w:rsidP="001F7D24">
      <w:r w:rsidRPr="0007261C">
        <w:rPr>
          <w:rStyle w:val="HideTWBExt"/>
          <w:noProof w:val="0"/>
        </w:rPr>
        <w:t>&lt;/RepeatBlock-By&gt;</w:t>
      </w:r>
    </w:p>
    <w:p w14:paraId="5EAEC640" w14:textId="3DFE98CC"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71F8744A" w14:textId="77777777" w:rsidR="001F7D24" w:rsidRPr="0007261C" w:rsidRDefault="001F7D24" w:rsidP="001F7D24">
      <w:pPr>
        <w:pStyle w:val="NormalBold"/>
      </w:pPr>
      <w:r w:rsidRPr="0007261C">
        <w:rPr>
          <w:rStyle w:val="HideTWBExt"/>
          <w:b w:val="0"/>
          <w:noProof w:val="0"/>
        </w:rPr>
        <w:t>&lt;Article&gt;</w:t>
      </w:r>
      <w:r w:rsidRPr="0007261C">
        <w:t>Člen 5 – odstavek 2</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7D0B4010" w14:textId="77777777" w:rsidTr="00040247">
        <w:trPr>
          <w:jc w:val="center"/>
        </w:trPr>
        <w:tc>
          <w:tcPr>
            <w:tcW w:w="9752" w:type="dxa"/>
            <w:gridSpan w:val="2"/>
          </w:tcPr>
          <w:p w14:paraId="6392426D" w14:textId="77777777" w:rsidR="001F7D24" w:rsidRPr="0007261C" w:rsidRDefault="001F7D24" w:rsidP="00040247">
            <w:pPr>
              <w:keepNext/>
            </w:pPr>
          </w:p>
        </w:tc>
      </w:tr>
      <w:tr w:rsidR="001F7D24" w:rsidRPr="0007261C" w14:paraId="4B1B2806" w14:textId="77777777" w:rsidTr="00040247">
        <w:trPr>
          <w:jc w:val="center"/>
        </w:trPr>
        <w:tc>
          <w:tcPr>
            <w:tcW w:w="4876" w:type="dxa"/>
            <w:hideMark/>
          </w:tcPr>
          <w:p w14:paraId="33A5984E" w14:textId="18354E64" w:rsidR="001F7D24" w:rsidRPr="0007261C" w:rsidRDefault="001F7D24" w:rsidP="00040247">
            <w:pPr>
              <w:pStyle w:val="ColumnHeading"/>
              <w:keepNext/>
            </w:pPr>
            <w:r w:rsidRPr="0007261C">
              <w:rPr>
                <w:color w:val="000000"/>
              </w:rPr>
              <w:t>Besedilo, ki ga predlaga Komisija</w:t>
            </w:r>
          </w:p>
        </w:tc>
        <w:tc>
          <w:tcPr>
            <w:tcW w:w="4876" w:type="dxa"/>
            <w:hideMark/>
          </w:tcPr>
          <w:p w14:paraId="72D0B0CA" w14:textId="20620D77" w:rsidR="001F7D24" w:rsidRPr="0007261C" w:rsidRDefault="001F7D24" w:rsidP="00040247">
            <w:pPr>
              <w:pStyle w:val="ColumnHeading"/>
              <w:keepNext/>
            </w:pPr>
            <w:r w:rsidRPr="0007261C">
              <w:rPr>
                <w:color w:val="000000"/>
              </w:rPr>
              <w:t>Predlog spremembe</w:t>
            </w:r>
          </w:p>
        </w:tc>
      </w:tr>
      <w:tr w:rsidR="001F7D24" w:rsidRPr="0007261C" w14:paraId="49CC96C3" w14:textId="77777777" w:rsidTr="00040247">
        <w:trPr>
          <w:jc w:val="center"/>
        </w:trPr>
        <w:tc>
          <w:tcPr>
            <w:tcW w:w="4876" w:type="dxa"/>
            <w:hideMark/>
          </w:tcPr>
          <w:p w14:paraId="6BDB44B8" w14:textId="77777777" w:rsidR="001F7D24" w:rsidRPr="0007261C" w:rsidRDefault="001F7D24" w:rsidP="00040247">
            <w:pPr>
              <w:pStyle w:val="Normal6"/>
              <w:rPr>
                <w:b/>
                <w:i/>
              </w:rPr>
            </w:pPr>
            <w:r w:rsidRPr="0007261C">
              <w:t>2.</w:t>
            </w:r>
            <w:r w:rsidRPr="0007261C">
              <w:rPr>
                <w:b/>
                <w:i/>
              </w:rPr>
              <w:tab/>
            </w:r>
            <w:r w:rsidRPr="0007261C">
              <w:t>Države članice zagotovijo, da so informacije iz odstavka 1 v pisni obliki na podlagi standardne predloge, ki jo razvije Agencija Evropske unije za azil, in v jeziku, ki ga prosilec razume ali za katerega se razumno domneva, da ga razume. Kadar je potrebno, se te informacije zagotovijo tudi ustno in prilagojeno potrebam mladoletnikov.</w:t>
            </w:r>
          </w:p>
        </w:tc>
        <w:tc>
          <w:tcPr>
            <w:tcW w:w="4876" w:type="dxa"/>
            <w:hideMark/>
          </w:tcPr>
          <w:p w14:paraId="55E83F2D" w14:textId="77777777" w:rsidR="001F7D24" w:rsidRPr="0007261C" w:rsidRDefault="001F7D24" w:rsidP="00040247">
            <w:pPr>
              <w:pStyle w:val="Normal6"/>
              <w:rPr>
                <w:b/>
                <w:i/>
                <w:szCs w:val="24"/>
              </w:rPr>
            </w:pPr>
            <w:r w:rsidRPr="0007261C">
              <w:t>2.</w:t>
            </w:r>
            <w:r w:rsidRPr="0007261C">
              <w:rPr>
                <w:b/>
                <w:i/>
              </w:rPr>
              <w:tab/>
            </w:r>
            <w:r w:rsidRPr="0007261C">
              <w:t>Države članice</w:t>
            </w:r>
            <w:r w:rsidRPr="0007261C">
              <w:rPr>
                <w:b/>
                <w:i/>
              </w:rPr>
              <w:t xml:space="preserve"> lahko</w:t>
            </w:r>
            <w:r w:rsidRPr="0007261C">
              <w:t xml:space="preserve"> zagotovijo, da so informacije iz odstavka 1 v pisni obliki na podlagi standardne predloge, ki jo razvije Agencija Evropske unije za azil, in v jeziku, ki ga prosilec razume ali za katerega se razumno domneva, da ga razume. Kadar je potrebno, se te informacije zagotovijo tudi ustno in prilagojeno potrebam mladoletnikov.</w:t>
            </w:r>
          </w:p>
        </w:tc>
      </w:tr>
    </w:tbl>
    <w:p w14:paraId="48C08284"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1C5BED54" w14:textId="73D19728"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0DAC6E29" w14:textId="7D3845FB" w:rsidR="001F7D24" w:rsidRPr="0007261C" w:rsidRDefault="001F7D24" w:rsidP="001F7D24">
      <w:pPr>
        <w:pStyle w:val="Normal12Italic"/>
        <w:rPr>
          <w:noProof w:val="0"/>
        </w:rPr>
      </w:pPr>
      <w:r w:rsidRPr="0007261C">
        <w:rPr>
          <w:noProof w:val="0"/>
        </w:rPr>
        <w:t xml:space="preserve">Poznamo dopustne spremembe, ki temeljijo na načelu subsidiarnosti in so neločljivo povezane s spremembami v </w:t>
      </w:r>
      <w:r w:rsidR="008F54D4">
        <w:rPr>
          <w:noProof w:val="0"/>
        </w:rPr>
        <w:t>neoznačenem</w:t>
      </w:r>
      <w:r w:rsidRPr="0007261C">
        <w:rPr>
          <w:noProof w:val="0"/>
        </w:rPr>
        <w:t xml:space="preserve"> delu</w:t>
      </w:r>
      <w:r w:rsidR="008F54D4">
        <w:rPr>
          <w:noProof w:val="0"/>
        </w:rPr>
        <w:t xml:space="preserve"> besedila</w:t>
      </w:r>
      <w:r w:rsidRPr="0007261C">
        <w:rPr>
          <w:noProof w:val="0"/>
        </w:rPr>
        <w:t xml:space="preserve">, ki prav tako temeljijo na načelu subsidiarnosti. Ne bi bilo smiselno, da bi se </w:t>
      </w:r>
      <w:r w:rsidR="00232742" w:rsidRPr="0007261C">
        <w:rPr>
          <w:noProof w:val="0"/>
        </w:rPr>
        <w:t xml:space="preserve">to </w:t>
      </w:r>
      <w:r w:rsidRPr="0007261C">
        <w:rPr>
          <w:noProof w:val="0"/>
        </w:rPr>
        <w:t>načel</w:t>
      </w:r>
      <w:r w:rsidR="00232742" w:rsidRPr="0007261C">
        <w:rPr>
          <w:noProof w:val="0"/>
        </w:rPr>
        <w:t>o</w:t>
      </w:r>
      <w:r w:rsidRPr="0007261C">
        <w:rPr>
          <w:noProof w:val="0"/>
        </w:rPr>
        <w:t xml:space="preserve"> uporabljal</w:t>
      </w:r>
      <w:r w:rsidR="00232742" w:rsidRPr="0007261C">
        <w:rPr>
          <w:noProof w:val="0"/>
        </w:rPr>
        <w:t>o</w:t>
      </w:r>
      <w:r w:rsidRPr="0007261C">
        <w:rPr>
          <w:noProof w:val="0"/>
        </w:rPr>
        <w:t xml:space="preserve"> samo za siv</w:t>
      </w:r>
      <w:r w:rsidR="008F54D4">
        <w:rPr>
          <w:noProof w:val="0"/>
        </w:rPr>
        <w:t>o označeni</w:t>
      </w:r>
      <w:r w:rsidRPr="0007261C">
        <w:rPr>
          <w:noProof w:val="0"/>
        </w:rPr>
        <w:t xml:space="preserve"> del.</w:t>
      </w:r>
    </w:p>
    <w:p w14:paraId="2B0AC8AD" w14:textId="77777777" w:rsidR="001F7D24" w:rsidRPr="0007261C" w:rsidRDefault="001F7D24" w:rsidP="001F7D24">
      <w:r w:rsidRPr="0007261C">
        <w:rPr>
          <w:rStyle w:val="HideTWBExt"/>
          <w:noProof w:val="0"/>
        </w:rPr>
        <w:t>&lt;/AmendB&gt;</w:t>
      </w:r>
    </w:p>
    <w:p w14:paraId="5C84C0B0" w14:textId="2D82F981"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168</w:t>
      </w:r>
      <w:r w:rsidRPr="0007261C">
        <w:rPr>
          <w:rStyle w:val="HideTWBExt"/>
          <w:b w:val="0"/>
          <w:noProof w:val="0"/>
        </w:rPr>
        <w:t>&lt;/NumAmB&gt;</w:t>
      </w:r>
    </w:p>
    <w:p w14:paraId="6BE10E28" w14:textId="5CF021A9" w:rsidR="001F7D24" w:rsidRPr="0007261C" w:rsidRDefault="001F7D24" w:rsidP="001F7D24">
      <w:pPr>
        <w:pStyle w:val="NormalBold"/>
      </w:pPr>
      <w:r w:rsidRPr="0007261C">
        <w:rPr>
          <w:rStyle w:val="HideTWBExt"/>
          <w:b w:val="0"/>
          <w:noProof w:val="0"/>
        </w:rPr>
        <w:t>&lt;RepeatBlock-By&gt;&lt;Members&gt;</w:t>
      </w:r>
      <w:r w:rsidRPr="0007261C">
        <w:rPr>
          <w:color w:val="000000"/>
        </w:rPr>
        <w:t>Cornelia Ernst, Martina Anderson, Barbara Spinelli</w:t>
      </w:r>
      <w:r w:rsidRPr="0007261C">
        <w:rPr>
          <w:rStyle w:val="HideTWBExt"/>
          <w:b w:val="0"/>
          <w:noProof w:val="0"/>
        </w:rPr>
        <w:t>&lt;/Members&gt;</w:t>
      </w:r>
    </w:p>
    <w:p w14:paraId="33E8F5CA" w14:textId="77777777" w:rsidR="001F7D24" w:rsidRPr="0007261C" w:rsidRDefault="001F7D24" w:rsidP="001F7D24">
      <w:r w:rsidRPr="0007261C">
        <w:rPr>
          <w:rStyle w:val="HideTWBExt"/>
          <w:noProof w:val="0"/>
        </w:rPr>
        <w:t>&lt;/RepeatBlock-By&gt;</w:t>
      </w:r>
    </w:p>
    <w:p w14:paraId="0B2A1789" w14:textId="6D40B122"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68D58B61" w14:textId="77777777" w:rsidR="001F7D24" w:rsidRPr="0007261C" w:rsidRDefault="001F7D24" w:rsidP="001F7D24">
      <w:pPr>
        <w:pStyle w:val="NormalBold"/>
      </w:pPr>
      <w:r w:rsidRPr="0007261C">
        <w:rPr>
          <w:rStyle w:val="HideTWBExt"/>
          <w:b w:val="0"/>
          <w:noProof w:val="0"/>
        </w:rPr>
        <w:t>&lt;Article&gt;</w:t>
      </w:r>
      <w:r w:rsidRPr="0007261C">
        <w:t>Člen 5 – odstavek 2</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33930D32" w14:textId="77777777" w:rsidTr="00040247">
        <w:trPr>
          <w:jc w:val="center"/>
        </w:trPr>
        <w:tc>
          <w:tcPr>
            <w:tcW w:w="9752" w:type="dxa"/>
            <w:gridSpan w:val="2"/>
          </w:tcPr>
          <w:p w14:paraId="6350F34F" w14:textId="77777777" w:rsidR="001F7D24" w:rsidRPr="0007261C" w:rsidRDefault="001F7D24" w:rsidP="00040247">
            <w:pPr>
              <w:keepNext/>
            </w:pPr>
          </w:p>
        </w:tc>
      </w:tr>
      <w:tr w:rsidR="001F7D24" w:rsidRPr="0007261C" w14:paraId="61546BE5" w14:textId="77777777" w:rsidTr="00040247">
        <w:trPr>
          <w:jc w:val="center"/>
        </w:trPr>
        <w:tc>
          <w:tcPr>
            <w:tcW w:w="4876" w:type="dxa"/>
            <w:hideMark/>
          </w:tcPr>
          <w:p w14:paraId="2B6DF56E" w14:textId="3A410462" w:rsidR="001F7D24" w:rsidRPr="0007261C" w:rsidRDefault="001F7D24" w:rsidP="00040247">
            <w:pPr>
              <w:pStyle w:val="ColumnHeading"/>
              <w:keepNext/>
            </w:pPr>
            <w:r w:rsidRPr="0007261C">
              <w:rPr>
                <w:color w:val="000000"/>
              </w:rPr>
              <w:t>Besedilo, ki ga predlaga Komisija</w:t>
            </w:r>
          </w:p>
        </w:tc>
        <w:tc>
          <w:tcPr>
            <w:tcW w:w="4876" w:type="dxa"/>
            <w:hideMark/>
          </w:tcPr>
          <w:p w14:paraId="346D54A1" w14:textId="44C4FA97" w:rsidR="001F7D24" w:rsidRPr="0007261C" w:rsidRDefault="001F7D24" w:rsidP="00040247">
            <w:pPr>
              <w:pStyle w:val="ColumnHeading"/>
              <w:keepNext/>
            </w:pPr>
            <w:r w:rsidRPr="0007261C">
              <w:rPr>
                <w:color w:val="000000"/>
              </w:rPr>
              <w:t>Predlog spremembe</w:t>
            </w:r>
          </w:p>
        </w:tc>
      </w:tr>
      <w:tr w:rsidR="001F7D24" w:rsidRPr="0007261C" w14:paraId="236C4170" w14:textId="77777777" w:rsidTr="00040247">
        <w:trPr>
          <w:jc w:val="center"/>
        </w:trPr>
        <w:tc>
          <w:tcPr>
            <w:tcW w:w="4876" w:type="dxa"/>
            <w:hideMark/>
          </w:tcPr>
          <w:p w14:paraId="7EBC0E00" w14:textId="77777777" w:rsidR="001F7D24" w:rsidRPr="0007261C" w:rsidRDefault="001F7D24" w:rsidP="00040247">
            <w:pPr>
              <w:pStyle w:val="Normal6"/>
              <w:rPr>
                <w:b/>
                <w:i/>
              </w:rPr>
            </w:pPr>
            <w:r w:rsidRPr="0007261C">
              <w:t>2.</w:t>
            </w:r>
            <w:r w:rsidRPr="0007261C">
              <w:rPr>
                <w:b/>
                <w:i/>
              </w:rPr>
              <w:tab/>
            </w:r>
            <w:r w:rsidRPr="0007261C">
              <w:t>Države članice zagotovijo, da so informacije iz odstavka 1 v pisni obliki na podlagi standardne predloge, ki jo razvije Agencija Evropske unije za azil, in v jeziku, ki ga prosilec razume</w:t>
            </w:r>
            <w:r w:rsidRPr="0007261C">
              <w:rPr>
                <w:b/>
                <w:i/>
              </w:rPr>
              <w:t xml:space="preserve"> ali za katerega se razumno domneva, da ga razume</w:t>
            </w:r>
            <w:r w:rsidRPr="0007261C">
              <w:t>. Kadar je potrebno, se te informacije zagotovijo tudi ustno in prilagojeno potrebam</w:t>
            </w:r>
            <w:r w:rsidRPr="0007261C">
              <w:rPr>
                <w:b/>
                <w:i/>
              </w:rPr>
              <w:t xml:space="preserve"> mladoletnikov</w:t>
            </w:r>
            <w:r w:rsidRPr="0007261C">
              <w:t>.</w:t>
            </w:r>
          </w:p>
        </w:tc>
        <w:tc>
          <w:tcPr>
            <w:tcW w:w="4876" w:type="dxa"/>
            <w:hideMark/>
          </w:tcPr>
          <w:p w14:paraId="0F71FFBA" w14:textId="77777777" w:rsidR="001F7D24" w:rsidRPr="0007261C" w:rsidRDefault="001F7D24" w:rsidP="00040247">
            <w:pPr>
              <w:pStyle w:val="Normal6"/>
              <w:rPr>
                <w:b/>
                <w:i/>
                <w:szCs w:val="24"/>
              </w:rPr>
            </w:pPr>
            <w:r w:rsidRPr="0007261C">
              <w:t>2.</w:t>
            </w:r>
            <w:r w:rsidRPr="0007261C">
              <w:rPr>
                <w:b/>
                <w:i/>
              </w:rPr>
              <w:tab/>
            </w:r>
            <w:r w:rsidRPr="0007261C">
              <w:t>Države članice zagotovijo, da so informacije iz odstavka 1 v pisni obliki na podlagi standardne predloge, ki jo razvije Agencija Evropske unije za azil, in v jeziku, ki ga prosilec razume. Kadar je potrebno, se te informacije zagotovijo tudi ustno in prilagojeno potrebam</w:t>
            </w:r>
            <w:r w:rsidRPr="0007261C">
              <w:rPr>
                <w:b/>
                <w:i/>
              </w:rPr>
              <w:t xml:space="preserve"> zadevne osebe, pri čemer se upoštevajo njene individualne okoliščine</w:t>
            </w:r>
            <w:r w:rsidRPr="0007261C">
              <w:t>.</w:t>
            </w:r>
          </w:p>
        </w:tc>
      </w:tr>
    </w:tbl>
    <w:p w14:paraId="0B172861"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1274B7AE" w14:textId="77777777" w:rsidR="001F7D24" w:rsidRPr="0007261C" w:rsidRDefault="001F7D24" w:rsidP="001F7D24">
      <w:r w:rsidRPr="0007261C">
        <w:rPr>
          <w:rStyle w:val="HideTWBExt"/>
          <w:noProof w:val="0"/>
        </w:rPr>
        <w:t>&lt;/AmendB&gt;</w:t>
      </w:r>
    </w:p>
    <w:p w14:paraId="5CF32A6F" w14:textId="0207B74B"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169</w:t>
      </w:r>
      <w:r w:rsidRPr="0007261C">
        <w:rPr>
          <w:rStyle w:val="HideTWBExt"/>
          <w:b w:val="0"/>
          <w:noProof w:val="0"/>
        </w:rPr>
        <w:t>&lt;/NumAmB&gt;</w:t>
      </w:r>
    </w:p>
    <w:p w14:paraId="77AFC4E7" w14:textId="7861AFA1" w:rsidR="001F7D24" w:rsidRPr="0007261C" w:rsidRDefault="001F7D24" w:rsidP="001F7D24">
      <w:pPr>
        <w:pStyle w:val="NormalBold"/>
      </w:pPr>
      <w:r w:rsidRPr="0007261C">
        <w:rPr>
          <w:rStyle w:val="HideTWBExt"/>
          <w:b w:val="0"/>
          <w:noProof w:val="0"/>
        </w:rPr>
        <w:t>&lt;RepeatBlock-By&gt;&lt;Members&gt;</w:t>
      </w:r>
      <w:r w:rsidRPr="0007261C">
        <w:rPr>
          <w:color w:val="000000"/>
        </w:rPr>
        <w:t>Jussi Halla-aho</w:t>
      </w:r>
      <w:r w:rsidRPr="0007261C">
        <w:rPr>
          <w:rStyle w:val="HideTWBExt"/>
          <w:b w:val="0"/>
          <w:noProof w:val="0"/>
        </w:rPr>
        <w:t>&lt;/Members&gt;</w:t>
      </w:r>
    </w:p>
    <w:p w14:paraId="2D21D74B" w14:textId="77777777" w:rsidR="001F7D24" w:rsidRPr="0007261C" w:rsidRDefault="001F7D24" w:rsidP="001F7D24">
      <w:r w:rsidRPr="0007261C">
        <w:rPr>
          <w:rStyle w:val="HideTWBExt"/>
          <w:noProof w:val="0"/>
        </w:rPr>
        <w:t>&lt;/RepeatBlock-By&gt;</w:t>
      </w:r>
    </w:p>
    <w:p w14:paraId="064D1804" w14:textId="529EECA5"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569EF4AB" w14:textId="77777777" w:rsidR="001F7D24" w:rsidRPr="0007261C" w:rsidRDefault="001F7D24" w:rsidP="001F7D24">
      <w:pPr>
        <w:pStyle w:val="NormalBold"/>
      </w:pPr>
      <w:r w:rsidRPr="0007261C">
        <w:rPr>
          <w:rStyle w:val="HideTWBExt"/>
          <w:b w:val="0"/>
          <w:noProof w:val="0"/>
        </w:rPr>
        <w:t>&lt;Article&gt;</w:t>
      </w:r>
      <w:r w:rsidRPr="0007261C">
        <w:t>Člen 6 – odstavek 1</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19355F78" w14:textId="77777777" w:rsidTr="00040247">
        <w:trPr>
          <w:jc w:val="center"/>
        </w:trPr>
        <w:tc>
          <w:tcPr>
            <w:tcW w:w="9752" w:type="dxa"/>
            <w:gridSpan w:val="2"/>
          </w:tcPr>
          <w:p w14:paraId="2B1D2C33" w14:textId="77777777" w:rsidR="001F7D24" w:rsidRPr="0007261C" w:rsidRDefault="001F7D24" w:rsidP="00040247">
            <w:pPr>
              <w:keepNext/>
            </w:pPr>
          </w:p>
        </w:tc>
      </w:tr>
      <w:tr w:rsidR="001F7D24" w:rsidRPr="0007261C" w14:paraId="3F4796A5" w14:textId="77777777" w:rsidTr="00040247">
        <w:trPr>
          <w:jc w:val="center"/>
        </w:trPr>
        <w:tc>
          <w:tcPr>
            <w:tcW w:w="4876" w:type="dxa"/>
            <w:hideMark/>
          </w:tcPr>
          <w:p w14:paraId="2F9C4840" w14:textId="7C954CF9" w:rsidR="001F7D24" w:rsidRPr="0007261C" w:rsidRDefault="001F7D24" w:rsidP="00040247">
            <w:pPr>
              <w:pStyle w:val="ColumnHeading"/>
              <w:keepNext/>
            </w:pPr>
            <w:r w:rsidRPr="0007261C">
              <w:rPr>
                <w:color w:val="000000"/>
              </w:rPr>
              <w:t>Besedilo, ki ga predlaga Komisija</w:t>
            </w:r>
          </w:p>
        </w:tc>
        <w:tc>
          <w:tcPr>
            <w:tcW w:w="4876" w:type="dxa"/>
            <w:hideMark/>
          </w:tcPr>
          <w:p w14:paraId="198C87EF" w14:textId="32CA1F55" w:rsidR="001F7D24" w:rsidRPr="0007261C" w:rsidRDefault="001F7D24" w:rsidP="00040247">
            <w:pPr>
              <w:pStyle w:val="ColumnHeading"/>
              <w:keepNext/>
            </w:pPr>
            <w:r w:rsidRPr="0007261C">
              <w:rPr>
                <w:color w:val="000000"/>
              </w:rPr>
              <w:t>Predlog spremembe</w:t>
            </w:r>
          </w:p>
        </w:tc>
      </w:tr>
      <w:tr w:rsidR="001F7D24" w:rsidRPr="0007261C" w14:paraId="7634E3F9" w14:textId="77777777" w:rsidTr="00040247">
        <w:trPr>
          <w:jc w:val="center"/>
        </w:trPr>
        <w:tc>
          <w:tcPr>
            <w:tcW w:w="4876" w:type="dxa"/>
            <w:hideMark/>
          </w:tcPr>
          <w:p w14:paraId="386B01F9" w14:textId="77777777" w:rsidR="001F7D24" w:rsidRPr="0007261C" w:rsidRDefault="001F7D24" w:rsidP="00040247">
            <w:pPr>
              <w:pStyle w:val="Normal6"/>
              <w:rPr>
                <w:b/>
                <w:i/>
              </w:rPr>
            </w:pPr>
            <w:r w:rsidRPr="0007261C">
              <w:t>Države članice prosilcem izdajo potno listino, le kadar nastopijo resni humanitarni ali drugi nujni razlogi, ki zahtevajo njihovo prisotnost v drugi državi. Veljavnost potne listine je poleg tega omejena na namen in trajanje, ki sta skladna z razlogom za njeno izdajo.</w:t>
            </w:r>
          </w:p>
        </w:tc>
        <w:tc>
          <w:tcPr>
            <w:tcW w:w="4876" w:type="dxa"/>
            <w:hideMark/>
          </w:tcPr>
          <w:p w14:paraId="7C37729D" w14:textId="7A8E7AEB" w:rsidR="001F7D24" w:rsidRPr="0007261C" w:rsidRDefault="001F7D24" w:rsidP="002B64BC">
            <w:pPr>
              <w:pStyle w:val="Normal6"/>
              <w:rPr>
                <w:b/>
                <w:i/>
                <w:szCs w:val="24"/>
              </w:rPr>
            </w:pPr>
            <w:r w:rsidRPr="0007261C">
              <w:t>Države članice prosilcem izdajo potno listino, le kadar</w:t>
            </w:r>
            <w:r w:rsidRPr="0007261C">
              <w:rPr>
                <w:b/>
                <w:i/>
              </w:rPr>
              <w:t xml:space="preserve"> je bila </w:t>
            </w:r>
            <w:r w:rsidR="001E108F" w:rsidRPr="0007261C">
              <w:rPr>
                <w:b/>
                <w:i/>
              </w:rPr>
              <w:t>identiteta prosilca</w:t>
            </w:r>
            <w:r w:rsidRPr="0007261C">
              <w:rPr>
                <w:b/>
                <w:i/>
              </w:rPr>
              <w:t xml:space="preserve"> preverjena in kadar</w:t>
            </w:r>
            <w:r w:rsidRPr="0007261C">
              <w:t xml:space="preserve"> nastopijo resni humanitarni ali drugi nujni razlogi, ki zahtevajo njihovo prisotnost v drugi državi. Veljavnost potne listine je poleg tega omejena na namen in trajanje, ki sta skladna z razlogom za njeno izdajo.</w:t>
            </w:r>
            <w:r w:rsidRPr="0007261C">
              <w:rPr>
                <w:b/>
                <w:i/>
              </w:rPr>
              <w:t xml:space="preserve"> Iz varnostnih razlogov potne listine ni mogoče izdati za potovanje na konfliktna območja.</w:t>
            </w:r>
          </w:p>
        </w:tc>
      </w:tr>
    </w:tbl>
    <w:p w14:paraId="661AB9DF"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2A5987F0" w14:textId="548F2757"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47C0D98E" w14:textId="77777777" w:rsidR="001F7D24" w:rsidRPr="0007261C" w:rsidRDefault="001F7D24" w:rsidP="001F7D24">
      <w:pPr>
        <w:pStyle w:val="Normal12Italic"/>
        <w:rPr>
          <w:noProof w:val="0"/>
        </w:rPr>
      </w:pPr>
      <w:r w:rsidRPr="0007261C">
        <w:rPr>
          <w:noProof w:val="0"/>
        </w:rPr>
        <w:t>Potne listine je treba omogočiti samo v izjemnih primerih in le, če je osebne podatke prosilca mogoče preveriti.</w:t>
      </w:r>
    </w:p>
    <w:p w14:paraId="4C66EE7B" w14:textId="77777777" w:rsidR="001F7D24" w:rsidRPr="0007261C" w:rsidRDefault="001F7D24" w:rsidP="001F7D24">
      <w:r w:rsidRPr="0007261C">
        <w:rPr>
          <w:rStyle w:val="HideTWBExt"/>
          <w:noProof w:val="0"/>
        </w:rPr>
        <w:t>&lt;/AmendB&gt;</w:t>
      </w:r>
    </w:p>
    <w:p w14:paraId="49CD449E" w14:textId="31ADCEAF"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170</w:t>
      </w:r>
      <w:r w:rsidRPr="0007261C">
        <w:rPr>
          <w:rStyle w:val="HideTWBExt"/>
          <w:b w:val="0"/>
          <w:noProof w:val="0"/>
        </w:rPr>
        <w:t>&lt;/NumAmB&gt;</w:t>
      </w:r>
    </w:p>
    <w:p w14:paraId="62CE3697" w14:textId="64F0E5BC" w:rsidR="001F7D24" w:rsidRPr="0007261C" w:rsidRDefault="001F7D24" w:rsidP="001F7D24">
      <w:pPr>
        <w:pStyle w:val="NormalBold"/>
      </w:pPr>
      <w:r w:rsidRPr="0007261C">
        <w:rPr>
          <w:rStyle w:val="HideTWBExt"/>
          <w:b w:val="0"/>
          <w:noProof w:val="0"/>
        </w:rPr>
        <w:t>&lt;RepeatBlock-By&gt;&lt;Members&gt;</w:t>
      </w:r>
      <w:r w:rsidRPr="0007261C">
        <w:rPr>
          <w:color w:val="000000"/>
        </w:rPr>
        <w:t>Laura Ferrara, Ignazio Corrao, Fabio Massimo Castaldo</w:t>
      </w:r>
      <w:r w:rsidRPr="0007261C">
        <w:rPr>
          <w:rStyle w:val="HideTWBExt"/>
          <w:b w:val="0"/>
          <w:noProof w:val="0"/>
        </w:rPr>
        <w:t>&lt;/Members&gt;</w:t>
      </w:r>
    </w:p>
    <w:p w14:paraId="1C112CDA" w14:textId="77777777" w:rsidR="001F7D24" w:rsidRPr="0007261C" w:rsidRDefault="001F7D24" w:rsidP="001F7D24">
      <w:r w:rsidRPr="0007261C">
        <w:rPr>
          <w:rStyle w:val="HideTWBExt"/>
          <w:noProof w:val="0"/>
        </w:rPr>
        <w:t>&lt;/RepeatBlock-By&gt;</w:t>
      </w:r>
    </w:p>
    <w:p w14:paraId="59F2738C" w14:textId="4900E0F0"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45479F38" w14:textId="77777777" w:rsidR="001F7D24" w:rsidRPr="0007261C" w:rsidRDefault="001F7D24" w:rsidP="001F7D24">
      <w:pPr>
        <w:pStyle w:val="NormalBold"/>
      </w:pPr>
      <w:r w:rsidRPr="0007261C">
        <w:rPr>
          <w:rStyle w:val="HideTWBExt"/>
          <w:b w:val="0"/>
          <w:noProof w:val="0"/>
        </w:rPr>
        <w:t>&lt;Article&gt;</w:t>
      </w:r>
      <w:r w:rsidRPr="0007261C">
        <w:t>Člen 6 – odstavek 1</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017B6448" w14:textId="77777777" w:rsidTr="00040247">
        <w:trPr>
          <w:jc w:val="center"/>
        </w:trPr>
        <w:tc>
          <w:tcPr>
            <w:tcW w:w="9752" w:type="dxa"/>
            <w:gridSpan w:val="2"/>
          </w:tcPr>
          <w:p w14:paraId="67B40D9E" w14:textId="77777777" w:rsidR="001F7D24" w:rsidRPr="0007261C" w:rsidRDefault="001F7D24" w:rsidP="00040247">
            <w:pPr>
              <w:keepNext/>
            </w:pPr>
          </w:p>
        </w:tc>
      </w:tr>
      <w:tr w:rsidR="001F7D24" w:rsidRPr="0007261C" w14:paraId="286EE1DD" w14:textId="77777777" w:rsidTr="00040247">
        <w:trPr>
          <w:jc w:val="center"/>
        </w:trPr>
        <w:tc>
          <w:tcPr>
            <w:tcW w:w="4876" w:type="dxa"/>
            <w:hideMark/>
          </w:tcPr>
          <w:p w14:paraId="75C2D7A0" w14:textId="74D0D627" w:rsidR="001F7D24" w:rsidRPr="0007261C" w:rsidRDefault="001F7D24" w:rsidP="00040247">
            <w:pPr>
              <w:pStyle w:val="ColumnHeading"/>
              <w:keepNext/>
            </w:pPr>
            <w:r w:rsidRPr="0007261C">
              <w:rPr>
                <w:color w:val="000000"/>
              </w:rPr>
              <w:t>Besedilo, ki ga predlaga Komisija</w:t>
            </w:r>
          </w:p>
        </w:tc>
        <w:tc>
          <w:tcPr>
            <w:tcW w:w="4876" w:type="dxa"/>
            <w:hideMark/>
          </w:tcPr>
          <w:p w14:paraId="4ED6FB2E" w14:textId="4D61079A" w:rsidR="001F7D24" w:rsidRPr="0007261C" w:rsidRDefault="001F7D24" w:rsidP="00040247">
            <w:pPr>
              <w:pStyle w:val="ColumnHeading"/>
              <w:keepNext/>
            </w:pPr>
            <w:r w:rsidRPr="0007261C">
              <w:rPr>
                <w:color w:val="000000"/>
              </w:rPr>
              <w:t>Predlog spremembe</w:t>
            </w:r>
          </w:p>
        </w:tc>
      </w:tr>
      <w:tr w:rsidR="001F7D24" w:rsidRPr="0007261C" w14:paraId="2EA427B9" w14:textId="77777777" w:rsidTr="00040247">
        <w:trPr>
          <w:jc w:val="center"/>
        </w:trPr>
        <w:tc>
          <w:tcPr>
            <w:tcW w:w="4876" w:type="dxa"/>
            <w:hideMark/>
          </w:tcPr>
          <w:p w14:paraId="40DBA012" w14:textId="77777777" w:rsidR="001F7D24" w:rsidRPr="0007261C" w:rsidRDefault="001F7D24" w:rsidP="00040247">
            <w:pPr>
              <w:pStyle w:val="Normal6"/>
              <w:rPr>
                <w:b/>
                <w:i/>
              </w:rPr>
            </w:pPr>
            <w:r w:rsidRPr="0007261C">
              <w:t>Države članice prosilcem izdajo potno listino, le kadar nastopijo</w:t>
            </w:r>
            <w:r w:rsidRPr="0007261C">
              <w:rPr>
                <w:b/>
                <w:i/>
              </w:rPr>
              <w:t xml:space="preserve"> resni humanitarni ali drugi nujni</w:t>
            </w:r>
            <w:r w:rsidRPr="0007261C">
              <w:t xml:space="preserve"> razlogi, ki zahtevajo njihovo prisotnost v drugi državi. Veljavnost potne listine je poleg tega omejena na namen in trajanje, ki sta skladna z razlogom za njeno izdajo.</w:t>
            </w:r>
          </w:p>
        </w:tc>
        <w:tc>
          <w:tcPr>
            <w:tcW w:w="4876" w:type="dxa"/>
            <w:hideMark/>
          </w:tcPr>
          <w:p w14:paraId="4498A2A3" w14:textId="77777777" w:rsidR="001F7D24" w:rsidRPr="0007261C" w:rsidRDefault="001F7D24" w:rsidP="00040247">
            <w:pPr>
              <w:pStyle w:val="Normal6"/>
              <w:rPr>
                <w:b/>
                <w:i/>
                <w:szCs w:val="24"/>
              </w:rPr>
            </w:pPr>
            <w:r w:rsidRPr="0007261C">
              <w:t>Države članice prosilcem izdajo potno listino, le kadar nastopijo razlogi, ki zahtevajo njihovo prisotnost v drugi državi. Veljavnost potne listine je poleg tega omejena na namen in trajanje, ki sta skladna z razlogom za njeno izdajo.</w:t>
            </w:r>
          </w:p>
        </w:tc>
      </w:tr>
    </w:tbl>
    <w:p w14:paraId="6A94BC3F"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{IT}</w:t>
      </w:r>
      <w:r w:rsidRPr="0007261C">
        <w:rPr>
          <w:noProof w:val="0"/>
        </w:rPr>
        <w:t>it</w:t>
      </w:r>
      <w:r w:rsidRPr="0007261C">
        <w:rPr>
          <w:rStyle w:val="HideTWBExt"/>
          <w:noProof w:val="0"/>
        </w:rPr>
        <w:t>&lt;/Original&gt;</w:t>
      </w:r>
    </w:p>
    <w:p w14:paraId="6706A722" w14:textId="54638E3F"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0546B2EC" w14:textId="470E8723" w:rsidR="001F7D24" w:rsidRPr="0007261C" w:rsidRDefault="001F7D24" w:rsidP="001F7D24">
      <w:pPr>
        <w:pStyle w:val="Normal12Italic"/>
        <w:rPr>
          <w:noProof w:val="0"/>
        </w:rPr>
      </w:pPr>
      <w:r w:rsidRPr="0007261C">
        <w:rPr>
          <w:noProof w:val="0"/>
        </w:rPr>
        <w:t>Primeri, v katerih se lahko izda potna listina, so v prenovljenem predlogu besedila neupravičeno omejevaln</w:t>
      </w:r>
      <w:r w:rsidR="00EE1E71" w:rsidRPr="0007261C">
        <w:rPr>
          <w:noProof w:val="0"/>
        </w:rPr>
        <w:t>i</w:t>
      </w:r>
      <w:r w:rsidRPr="0007261C">
        <w:rPr>
          <w:noProof w:val="0"/>
        </w:rPr>
        <w:t xml:space="preserve"> in ni pravega razloga za tako restriktiven pristop. Predlog spremembe je skladen z vsemi predstavljenimi predlogi, ki želijo omejiti kaznovalni pristop do prosilcev za mednarodno zaščito.</w:t>
      </w:r>
    </w:p>
    <w:p w14:paraId="044ACCF9" w14:textId="77777777" w:rsidR="001F7D24" w:rsidRPr="0007261C" w:rsidRDefault="001F7D24" w:rsidP="001F7D24">
      <w:r w:rsidRPr="0007261C">
        <w:rPr>
          <w:rStyle w:val="HideTWBExt"/>
          <w:noProof w:val="0"/>
        </w:rPr>
        <w:t>&lt;/AmendB&gt;</w:t>
      </w:r>
    </w:p>
    <w:p w14:paraId="3C0F9A53" w14:textId="05BBA3C3"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171</w:t>
      </w:r>
      <w:r w:rsidRPr="0007261C">
        <w:rPr>
          <w:rStyle w:val="HideTWBExt"/>
          <w:b w:val="0"/>
          <w:noProof w:val="0"/>
        </w:rPr>
        <w:t>&lt;/NumAmB&gt;</w:t>
      </w:r>
    </w:p>
    <w:p w14:paraId="3DA040CA" w14:textId="32F3E2E9" w:rsidR="001F7D24" w:rsidRPr="0007261C" w:rsidRDefault="001F7D24" w:rsidP="001F7D24">
      <w:pPr>
        <w:pStyle w:val="NormalBold"/>
      </w:pPr>
      <w:r w:rsidRPr="0007261C">
        <w:rPr>
          <w:rStyle w:val="HideTWBExt"/>
          <w:b w:val="0"/>
          <w:noProof w:val="0"/>
        </w:rPr>
        <w:t>&lt;RepeatBlock-By&gt;&lt;Members&gt;</w:t>
      </w:r>
      <w:r w:rsidRPr="0007261C">
        <w:rPr>
          <w:color w:val="000000"/>
        </w:rPr>
        <w:t>Heinz K. Becker</w:t>
      </w:r>
      <w:r w:rsidRPr="0007261C">
        <w:rPr>
          <w:rStyle w:val="HideTWBExt"/>
          <w:b w:val="0"/>
          <w:noProof w:val="0"/>
        </w:rPr>
        <w:t>&lt;/Members&gt;</w:t>
      </w:r>
    </w:p>
    <w:p w14:paraId="47E248AB" w14:textId="77777777" w:rsidR="001F7D24" w:rsidRPr="0007261C" w:rsidRDefault="001F7D24" w:rsidP="001F7D24">
      <w:r w:rsidRPr="0007261C">
        <w:rPr>
          <w:rStyle w:val="HideTWBExt"/>
          <w:noProof w:val="0"/>
        </w:rPr>
        <w:t>&lt;/RepeatBlock-By&gt;</w:t>
      </w:r>
    </w:p>
    <w:p w14:paraId="4F0AA64E" w14:textId="5503233F"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669AE489" w14:textId="77777777" w:rsidR="001F7D24" w:rsidRPr="0007261C" w:rsidRDefault="001F7D24" w:rsidP="001F7D24">
      <w:pPr>
        <w:pStyle w:val="NormalBold"/>
      </w:pPr>
      <w:r w:rsidRPr="0007261C">
        <w:rPr>
          <w:rStyle w:val="HideTWBExt"/>
          <w:b w:val="0"/>
          <w:noProof w:val="0"/>
        </w:rPr>
        <w:t>&lt;Article&gt;</w:t>
      </w:r>
      <w:r w:rsidRPr="0007261C">
        <w:t>Člen 6 – odstavek 1</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74F6C12A" w14:textId="77777777" w:rsidTr="00040247">
        <w:trPr>
          <w:jc w:val="center"/>
        </w:trPr>
        <w:tc>
          <w:tcPr>
            <w:tcW w:w="9752" w:type="dxa"/>
            <w:gridSpan w:val="2"/>
          </w:tcPr>
          <w:p w14:paraId="5F3E52AE" w14:textId="77777777" w:rsidR="001F7D24" w:rsidRPr="0007261C" w:rsidRDefault="001F7D24" w:rsidP="00040247">
            <w:pPr>
              <w:keepNext/>
            </w:pPr>
          </w:p>
        </w:tc>
      </w:tr>
      <w:tr w:rsidR="001F7D24" w:rsidRPr="0007261C" w14:paraId="16F9221A" w14:textId="77777777" w:rsidTr="00040247">
        <w:trPr>
          <w:jc w:val="center"/>
        </w:trPr>
        <w:tc>
          <w:tcPr>
            <w:tcW w:w="4876" w:type="dxa"/>
            <w:hideMark/>
          </w:tcPr>
          <w:p w14:paraId="395D4DF0" w14:textId="6FCA1FE2" w:rsidR="001F7D24" w:rsidRPr="0007261C" w:rsidRDefault="001F7D24" w:rsidP="00040247">
            <w:pPr>
              <w:pStyle w:val="ColumnHeading"/>
              <w:keepNext/>
            </w:pPr>
            <w:r w:rsidRPr="0007261C">
              <w:rPr>
                <w:color w:val="000000"/>
              </w:rPr>
              <w:t>Besedilo, ki ga predlaga Komisija</w:t>
            </w:r>
          </w:p>
        </w:tc>
        <w:tc>
          <w:tcPr>
            <w:tcW w:w="4876" w:type="dxa"/>
            <w:hideMark/>
          </w:tcPr>
          <w:p w14:paraId="4B83B665" w14:textId="100A3AB0" w:rsidR="001F7D24" w:rsidRPr="0007261C" w:rsidRDefault="001F7D24" w:rsidP="00040247">
            <w:pPr>
              <w:pStyle w:val="ColumnHeading"/>
              <w:keepNext/>
            </w:pPr>
            <w:r w:rsidRPr="0007261C">
              <w:rPr>
                <w:color w:val="000000"/>
              </w:rPr>
              <w:t>Predlog spremembe</w:t>
            </w:r>
          </w:p>
        </w:tc>
      </w:tr>
      <w:tr w:rsidR="001F7D24" w:rsidRPr="0007261C" w14:paraId="70F8A4E2" w14:textId="77777777" w:rsidTr="00040247">
        <w:trPr>
          <w:jc w:val="center"/>
        </w:trPr>
        <w:tc>
          <w:tcPr>
            <w:tcW w:w="4876" w:type="dxa"/>
            <w:hideMark/>
          </w:tcPr>
          <w:p w14:paraId="6E9DF803" w14:textId="77777777" w:rsidR="001F7D24" w:rsidRPr="0007261C" w:rsidRDefault="001F7D24" w:rsidP="00040247">
            <w:pPr>
              <w:pStyle w:val="Normal6"/>
              <w:rPr>
                <w:b/>
                <w:i/>
              </w:rPr>
            </w:pPr>
            <w:r w:rsidRPr="0007261C">
              <w:t>Države članice prosilcem izdajo potno listino, le kadar nastopijo resni humanitarni</w:t>
            </w:r>
            <w:r w:rsidRPr="0007261C">
              <w:rPr>
                <w:b/>
                <w:i/>
              </w:rPr>
              <w:t xml:space="preserve"> ali drugi nujni</w:t>
            </w:r>
            <w:r w:rsidRPr="0007261C">
              <w:t xml:space="preserve"> razlogi, ki zahtevajo njihovo prisotnost v drugi državi. Veljavnost potne listine je poleg tega omejena na namen in trajanje, ki sta skladna z razlogom za njeno izdajo.</w:t>
            </w:r>
          </w:p>
        </w:tc>
        <w:tc>
          <w:tcPr>
            <w:tcW w:w="4876" w:type="dxa"/>
            <w:hideMark/>
          </w:tcPr>
          <w:p w14:paraId="3D40909D" w14:textId="77777777" w:rsidR="001F7D24" w:rsidRPr="0007261C" w:rsidRDefault="001F7D24" w:rsidP="00040247">
            <w:pPr>
              <w:pStyle w:val="Normal6"/>
              <w:rPr>
                <w:b/>
                <w:i/>
                <w:szCs w:val="24"/>
              </w:rPr>
            </w:pPr>
            <w:r w:rsidRPr="0007261C">
              <w:t>Države članice</w:t>
            </w:r>
            <w:r w:rsidRPr="0007261C">
              <w:rPr>
                <w:b/>
                <w:i/>
              </w:rPr>
              <w:t xml:space="preserve"> lahko</w:t>
            </w:r>
            <w:r w:rsidRPr="0007261C">
              <w:t xml:space="preserve"> prosilcem izdajo potno listino, le kadar nastopijo resni humanitarni razlogi, ki zahtevajo njihovo prisotnost v drugi državi. Veljavnost potne listine je poleg tega omejena na namen in trajanje, ki sta skladna z razlogom za njeno izdajo.</w:t>
            </w:r>
          </w:p>
        </w:tc>
      </w:tr>
    </w:tbl>
    <w:p w14:paraId="0DDA67BE"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0ECA9E65" w14:textId="77777777" w:rsidR="001F7D24" w:rsidRPr="0007261C" w:rsidRDefault="001F7D24" w:rsidP="001F7D24">
      <w:r w:rsidRPr="0007261C">
        <w:rPr>
          <w:rStyle w:val="HideTWBExt"/>
          <w:noProof w:val="0"/>
        </w:rPr>
        <w:t>&lt;/AmendB&gt;</w:t>
      </w:r>
    </w:p>
    <w:p w14:paraId="684E152C" w14:textId="5663EDDC"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172</w:t>
      </w:r>
      <w:r w:rsidRPr="0007261C">
        <w:rPr>
          <w:rStyle w:val="HideTWBExt"/>
          <w:b w:val="0"/>
          <w:noProof w:val="0"/>
        </w:rPr>
        <w:t>&lt;/NumAmB&gt;</w:t>
      </w:r>
    </w:p>
    <w:p w14:paraId="168F2C4D" w14:textId="244A977B" w:rsidR="001F7D24" w:rsidRPr="0007261C" w:rsidRDefault="001F7D24" w:rsidP="001F7D24">
      <w:pPr>
        <w:pStyle w:val="NormalBold"/>
      </w:pPr>
      <w:r w:rsidRPr="0007261C">
        <w:rPr>
          <w:rStyle w:val="HideTWBExt"/>
          <w:b w:val="0"/>
          <w:noProof w:val="0"/>
        </w:rPr>
        <w:t>&lt;RepeatBlock-By&gt;&lt;Members&gt;</w:t>
      </w:r>
      <w:r w:rsidRPr="0007261C">
        <w:rPr>
          <w:color w:val="000000"/>
        </w:rPr>
        <w:t>Bodil Valero</w:t>
      </w:r>
      <w:r w:rsidRPr="0007261C">
        <w:rPr>
          <w:rStyle w:val="HideTWBExt"/>
          <w:b w:val="0"/>
          <w:noProof w:val="0"/>
        </w:rPr>
        <w:t>&lt;/Members&gt;</w:t>
      </w:r>
    </w:p>
    <w:p w14:paraId="0DA34E5B" w14:textId="77777777" w:rsidR="001F7D24" w:rsidRPr="0007261C" w:rsidRDefault="001F7D24" w:rsidP="001F7D24">
      <w:r w:rsidRPr="0007261C">
        <w:rPr>
          <w:rStyle w:val="HideTWBExt"/>
          <w:noProof w:val="0"/>
        </w:rPr>
        <w:t>&lt;AuNomDe&gt;</w:t>
      </w:r>
      <w:r w:rsidRPr="0007261C">
        <w:rPr>
          <w:rStyle w:val="HideTWBInt"/>
        </w:rPr>
        <w:t>{Verts/ALE}</w:t>
      </w:r>
      <w:r w:rsidRPr="0007261C">
        <w:t>v imenu skupine Verts/ALE</w:t>
      </w:r>
      <w:r w:rsidRPr="0007261C">
        <w:rPr>
          <w:rStyle w:val="HideTWBExt"/>
          <w:noProof w:val="0"/>
        </w:rPr>
        <w:t>&lt;/AuNomDe&gt;</w:t>
      </w:r>
    </w:p>
    <w:p w14:paraId="4D01BE5E" w14:textId="77777777" w:rsidR="001F7D24" w:rsidRPr="0007261C" w:rsidRDefault="001F7D24" w:rsidP="001F7D24">
      <w:r w:rsidRPr="0007261C">
        <w:rPr>
          <w:rStyle w:val="HideTWBExt"/>
          <w:noProof w:val="0"/>
        </w:rPr>
        <w:t>&lt;/RepeatBlock-By&gt;</w:t>
      </w:r>
    </w:p>
    <w:p w14:paraId="56F0F6A9" w14:textId="34D011B0"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75339B6A" w14:textId="77777777" w:rsidR="001F7D24" w:rsidRPr="0007261C" w:rsidRDefault="001F7D24" w:rsidP="001F7D24">
      <w:pPr>
        <w:pStyle w:val="NormalBold"/>
      </w:pPr>
      <w:r w:rsidRPr="0007261C">
        <w:rPr>
          <w:rStyle w:val="HideTWBExt"/>
          <w:b w:val="0"/>
          <w:noProof w:val="0"/>
        </w:rPr>
        <w:t>&lt;Article&gt;</w:t>
      </w:r>
      <w:r w:rsidRPr="0007261C">
        <w:t>Člen 6 – odstavek 1</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02458385" w14:textId="77777777" w:rsidTr="00040247">
        <w:trPr>
          <w:jc w:val="center"/>
        </w:trPr>
        <w:tc>
          <w:tcPr>
            <w:tcW w:w="9752" w:type="dxa"/>
            <w:gridSpan w:val="2"/>
          </w:tcPr>
          <w:p w14:paraId="57DE3289" w14:textId="77777777" w:rsidR="001F7D24" w:rsidRPr="0007261C" w:rsidRDefault="001F7D24" w:rsidP="00040247">
            <w:pPr>
              <w:keepNext/>
            </w:pPr>
          </w:p>
        </w:tc>
      </w:tr>
      <w:tr w:rsidR="001F7D24" w:rsidRPr="0007261C" w14:paraId="33FD16C1" w14:textId="77777777" w:rsidTr="00040247">
        <w:trPr>
          <w:jc w:val="center"/>
        </w:trPr>
        <w:tc>
          <w:tcPr>
            <w:tcW w:w="4876" w:type="dxa"/>
            <w:hideMark/>
          </w:tcPr>
          <w:p w14:paraId="3FD33F50" w14:textId="09AEA14D" w:rsidR="001F7D24" w:rsidRPr="0007261C" w:rsidRDefault="001F7D24" w:rsidP="00040247">
            <w:pPr>
              <w:pStyle w:val="ColumnHeading"/>
              <w:keepNext/>
            </w:pPr>
            <w:r w:rsidRPr="0007261C">
              <w:rPr>
                <w:color w:val="000000"/>
              </w:rPr>
              <w:t>Besedilo, ki ga predlaga Komisija</w:t>
            </w:r>
          </w:p>
        </w:tc>
        <w:tc>
          <w:tcPr>
            <w:tcW w:w="4876" w:type="dxa"/>
            <w:hideMark/>
          </w:tcPr>
          <w:p w14:paraId="2630AA2C" w14:textId="33B40B47" w:rsidR="001F7D24" w:rsidRPr="0007261C" w:rsidRDefault="001F7D24" w:rsidP="00040247">
            <w:pPr>
              <w:pStyle w:val="ColumnHeading"/>
              <w:keepNext/>
            </w:pPr>
            <w:r w:rsidRPr="0007261C">
              <w:rPr>
                <w:color w:val="000000"/>
              </w:rPr>
              <w:t>Predlog spremembe</w:t>
            </w:r>
          </w:p>
        </w:tc>
      </w:tr>
      <w:tr w:rsidR="001F7D24" w:rsidRPr="0007261C" w14:paraId="45DB880C" w14:textId="77777777" w:rsidTr="00040247">
        <w:trPr>
          <w:jc w:val="center"/>
        </w:trPr>
        <w:tc>
          <w:tcPr>
            <w:tcW w:w="4876" w:type="dxa"/>
            <w:hideMark/>
          </w:tcPr>
          <w:p w14:paraId="0F5EA982" w14:textId="77777777" w:rsidR="001F7D24" w:rsidRPr="0007261C" w:rsidRDefault="001F7D24" w:rsidP="00040247">
            <w:pPr>
              <w:pStyle w:val="Normal6"/>
              <w:rPr>
                <w:b/>
                <w:i/>
              </w:rPr>
            </w:pPr>
            <w:r w:rsidRPr="0007261C">
              <w:t>Države članice prosilcem izdajo potno listino,</w:t>
            </w:r>
            <w:r w:rsidRPr="0007261C">
              <w:rPr>
                <w:b/>
                <w:i/>
              </w:rPr>
              <w:t xml:space="preserve"> le</w:t>
            </w:r>
            <w:r w:rsidRPr="0007261C">
              <w:t xml:space="preserve"> kadar nastopijo resni humanitarni ali drugi</w:t>
            </w:r>
            <w:r w:rsidRPr="0007261C">
              <w:rPr>
                <w:b/>
                <w:i/>
              </w:rPr>
              <w:t xml:space="preserve"> nujni</w:t>
            </w:r>
            <w:r w:rsidRPr="0007261C">
              <w:t xml:space="preserve"> razlogi, ki zahtevajo njihovo prisotnost v drugi državi. Veljavnost potne listine </w:t>
            </w:r>
            <w:r w:rsidRPr="0007261C">
              <w:rPr>
                <w:b/>
                <w:i/>
              </w:rPr>
              <w:t xml:space="preserve">je </w:t>
            </w:r>
            <w:r w:rsidRPr="0007261C">
              <w:t>poleg tega</w:t>
            </w:r>
            <w:r w:rsidRPr="0007261C">
              <w:rPr>
                <w:b/>
                <w:i/>
              </w:rPr>
              <w:t xml:space="preserve"> omejena na</w:t>
            </w:r>
            <w:r w:rsidRPr="0007261C">
              <w:t xml:space="preserve"> namen in trajanje, ki sta skladna z razlogom za njeno izdajo.</w:t>
            </w:r>
          </w:p>
        </w:tc>
        <w:tc>
          <w:tcPr>
            <w:tcW w:w="4876" w:type="dxa"/>
            <w:hideMark/>
          </w:tcPr>
          <w:p w14:paraId="3D9986F7" w14:textId="13633265" w:rsidR="001F7D24" w:rsidRPr="0007261C" w:rsidRDefault="001F7D24" w:rsidP="00143EA5">
            <w:pPr>
              <w:pStyle w:val="Normal6"/>
              <w:rPr>
                <w:b/>
                <w:i/>
                <w:szCs w:val="24"/>
              </w:rPr>
            </w:pPr>
            <w:r w:rsidRPr="0007261C">
              <w:t>Države članice prosilcem izdajo potno listino, kadar nastopijo resni humanitarni ali drugi razlogi, ki zahtevajo njihovo prisotnost v drugi državi. Veljavnost potne listine poleg tega</w:t>
            </w:r>
            <w:r w:rsidRPr="0007261C">
              <w:rPr>
                <w:b/>
                <w:i/>
              </w:rPr>
              <w:t xml:space="preserve"> zajema vsaj</w:t>
            </w:r>
            <w:r w:rsidRPr="0007261C">
              <w:t xml:space="preserve"> namen in trajanje, ki sta skladna z razlogom za njeno izdajo.</w:t>
            </w:r>
          </w:p>
        </w:tc>
      </w:tr>
    </w:tbl>
    <w:p w14:paraId="11FF17CB"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02407BA6" w14:textId="77777777" w:rsidR="001F7D24" w:rsidRPr="0007261C" w:rsidRDefault="001F7D24" w:rsidP="001F7D24">
      <w:r w:rsidRPr="0007261C">
        <w:rPr>
          <w:rStyle w:val="HideTWBExt"/>
          <w:noProof w:val="0"/>
        </w:rPr>
        <w:t>&lt;/AmendB&gt;</w:t>
      </w:r>
    </w:p>
    <w:p w14:paraId="32E3D9A7" w14:textId="616A15D6"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173</w:t>
      </w:r>
      <w:r w:rsidRPr="0007261C">
        <w:rPr>
          <w:rStyle w:val="HideTWBExt"/>
          <w:b w:val="0"/>
          <w:noProof w:val="0"/>
        </w:rPr>
        <w:t>&lt;/NumAmB&gt;</w:t>
      </w:r>
    </w:p>
    <w:p w14:paraId="6A21B0B6" w14:textId="3CC1B75C" w:rsidR="001F7D24" w:rsidRPr="0007261C" w:rsidRDefault="001F7D24" w:rsidP="001F7D24">
      <w:pPr>
        <w:pStyle w:val="NormalBold"/>
      </w:pPr>
      <w:r w:rsidRPr="0007261C">
        <w:rPr>
          <w:rStyle w:val="HideTWBExt"/>
          <w:b w:val="0"/>
          <w:noProof w:val="0"/>
        </w:rPr>
        <w:t>&lt;RepeatBlock-By&gt;&lt;Members&gt;</w:t>
      </w:r>
      <w:r w:rsidRPr="0007261C">
        <w:rPr>
          <w:color w:val="000000"/>
        </w:rPr>
        <w:t>József Nagy</w:t>
      </w:r>
      <w:r w:rsidRPr="0007261C">
        <w:rPr>
          <w:rStyle w:val="HideTWBExt"/>
          <w:b w:val="0"/>
          <w:noProof w:val="0"/>
        </w:rPr>
        <w:t>&lt;/Members&gt;</w:t>
      </w:r>
    </w:p>
    <w:p w14:paraId="2985162D" w14:textId="77777777" w:rsidR="001F7D24" w:rsidRPr="0007261C" w:rsidRDefault="001F7D24" w:rsidP="001F7D24">
      <w:r w:rsidRPr="0007261C">
        <w:rPr>
          <w:rStyle w:val="HideTWBExt"/>
          <w:noProof w:val="0"/>
        </w:rPr>
        <w:t>&lt;/RepeatBlock-By&gt;</w:t>
      </w:r>
    </w:p>
    <w:p w14:paraId="71B090F0" w14:textId="1E1F21EF"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1DB54A2A" w14:textId="77777777" w:rsidR="001F7D24" w:rsidRPr="0007261C" w:rsidRDefault="001F7D24" w:rsidP="001F7D24">
      <w:pPr>
        <w:pStyle w:val="NormalBold"/>
      </w:pPr>
      <w:r w:rsidRPr="0007261C">
        <w:rPr>
          <w:rStyle w:val="HideTWBExt"/>
          <w:b w:val="0"/>
          <w:noProof w:val="0"/>
        </w:rPr>
        <w:t>&lt;Article&gt;</w:t>
      </w:r>
      <w:r w:rsidRPr="0007261C">
        <w:t>Člen 6 – odstavek 1</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26A7BC59" w14:textId="77777777" w:rsidTr="00040247">
        <w:trPr>
          <w:jc w:val="center"/>
        </w:trPr>
        <w:tc>
          <w:tcPr>
            <w:tcW w:w="9752" w:type="dxa"/>
            <w:gridSpan w:val="2"/>
          </w:tcPr>
          <w:p w14:paraId="4EEAF437" w14:textId="77777777" w:rsidR="001F7D24" w:rsidRPr="0007261C" w:rsidRDefault="001F7D24" w:rsidP="00040247">
            <w:pPr>
              <w:keepNext/>
            </w:pPr>
          </w:p>
        </w:tc>
      </w:tr>
      <w:tr w:rsidR="001F7D24" w:rsidRPr="0007261C" w14:paraId="5F5C281F" w14:textId="77777777" w:rsidTr="00040247">
        <w:trPr>
          <w:jc w:val="center"/>
        </w:trPr>
        <w:tc>
          <w:tcPr>
            <w:tcW w:w="4876" w:type="dxa"/>
            <w:hideMark/>
          </w:tcPr>
          <w:p w14:paraId="0BF1580F" w14:textId="70AB124E" w:rsidR="001F7D24" w:rsidRPr="0007261C" w:rsidRDefault="001F7D24" w:rsidP="00040247">
            <w:pPr>
              <w:pStyle w:val="ColumnHeading"/>
              <w:keepNext/>
            </w:pPr>
            <w:r w:rsidRPr="0007261C">
              <w:rPr>
                <w:color w:val="000000"/>
              </w:rPr>
              <w:t>Besedilo, ki ga predlaga Komisija</w:t>
            </w:r>
          </w:p>
        </w:tc>
        <w:tc>
          <w:tcPr>
            <w:tcW w:w="4876" w:type="dxa"/>
            <w:hideMark/>
          </w:tcPr>
          <w:p w14:paraId="44CBF3FE" w14:textId="4C3F4430" w:rsidR="001F7D24" w:rsidRPr="0007261C" w:rsidRDefault="001F7D24" w:rsidP="00040247">
            <w:pPr>
              <w:pStyle w:val="ColumnHeading"/>
              <w:keepNext/>
            </w:pPr>
            <w:r w:rsidRPr="0007261C">
              <w:rPr>
                <w:color w:val="000000"/>
              </w:rPr>
              <w:t>Predlog spremembe</w:t>
            </w:r>
          </w:p>
        </w:tc>
      </w:tr>
      <w:tr w:rsidR="001F7D24" w:rsidRPr="0007261C" w14:paraId="047A40EA" w14:textId="77777777" w:rsidTr="00040247">
        <w:trPr>
          <w:jc w:val="center"/>
        </w:trPr>
        <w:tc>
          <w:tcPr>
            <w:tcW w:w="4876" w:type="dxa"/>
            <w:hideMark/>
          </w:tcPr>
          <w:p w14:paraId="6D7C06B9" w14:textId="77777777" w:rsidR="001F7D24" w:rsidRPr="0007261C" w:rsidRDefault="001F7D24" w:rsidP="00040247">
            <w:pPr>
              <w:pStyle w:val="Normal6"/>
              <w:rPr>
                <w:b/>
                <w:i/>
              </w:rPr>
            </w:pPr>
            <w:r w:rsidRPr="0007261C">
              <w:t>Države članice prosilcem izdajo potno listino,</w:t>
            </w:r>
            <w:r w:rsidRPr="0007261C">
              <w:rPr>
                <w:b/>
                <w:i/>
              </w:rPr>
              <w:t xml:space="preserve"> le</w:t>
            </w:r>
            <w:r w:rsidRPr="0007261C">
              <w:t xml:space="preserve"> kadar nastopijo resni humanitarni ali drugi</w:t>
            </w:r>
            <w:r w:rsidRPr="0007261C">
              <w:rPr>
                <w:b/>
                <w:i/>
              </w:rPr>
              <w:t xml:space="preserve"> nujni</w:t>
            </w:r>
            <w:r w:rsidRPr="0007261C">
              <w:t xml:space="preserve"> razlogi, ki zahtevajo njihovo prisotnost v drugi državi. Veljavnost potne listine je poleg tega omejena na namen in trajanje, ki sta skladna z razlogom za njeno izdajo.</w:t>
            </w:r>
          </w:p>
        </w:tc>
        <w:tc>
          <w:tcPr>
            <w:tcW w:w="4876" w:type="dxa"/>
            <w:hideMark/>
          </w:tcPr>
          <w:p w14:paraId="4A1AE2C3" w14:textId="77777777" w:rsidR="001F7D24" w:rsidRPr="0007261C" w:rsidRDefault="001F7D24" w:rsidP="00040247">
            <w:pPr>
              <w:pStyle w:val="Normal6"/>
              <w:rPr>
                <w:b/>
                <w:i/>
                <w:szCs w:val="24"/>
              </w:rPr>
            </w:pPr>
            <w:r w:rsidRPr="0007261C">
              <w:t>Države članice</w:t>
            </w:r>
            <w:r w:rsidRPr="0007261C">
              <w:rPr>
                <w:b/>
                <w:i/>
              </w:rPr>
              <w:t xml:space="preserve"> lahko</w:t>
            </w:r>
            <w:r w:rsidRPr="0007261C">
              <w:t xml:space="preserve"> prosilcem izdajo potno listino, kadar nastopijo resni humanitarni ali drugi razlogi, ki zahtevajo njihovo prisotnost v drugi državi. Veljavnost potne listine je poleg tega omejena na namen in trajanje, ki sta skladna z razlogom za njeno izdajo.</w:t>
            </w:r>
          </w:p>
        </w:tc>
      </w:tr>
    </w:tbl>
    <w:p w14:paraId="6118FDF7"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16D3C5F9" w14:textId="77777777" w:rsidR="001F7D24" w:rsidRPr="0007261C" w:rsidRDefault="001F7D24" w:rsidP="001F7D24">
      <w:r w:rsidRPr="0007261C">
        <w:rPr>
          <w:rStyle w:val="HideTWBExt"/>
          <w:noProof w:val="0"/>
        </w:rPr>
        <w:t>&lt;/AmendB&gt;</w:t>
      </w:r>
    </w:p>
    <w:p w14:paraId="4D2FA898" w14:textId="0B78C5F1"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174</w:t>
      </w:r>
      <w:r w:rsidRPr="0007261C">
        <w:rPr>
          <w:rStyle w:val="HideTWBExt"/>
          <w:b w:val="0"/>
          <w:noProof w:val="0"/>
        </w:rPr>
        <w:t>&lt;/NumAmB&gt;</w:t>
      </w:r>
    </w:p>
    <w:p w14:paraId="3863B100" w14:textId="1E227257" w:rsidR="001F7D24" w:rsidRPr="0007261C" w:rsidRDefault="001F7D24" w:rsidP="001F7D24">
      <w:pPr>
        <w:pStyle w:val="NormalBold"/>
      </w:pPr>
      <w:r w:rsidRPr="0007261C">
        <w:rPr>
          <w:rStyle w:val="HideTWBExt"/>
          <w:b w:val="0"/>
          <w:noProof w:val="0"/>
        </w:rPr>
        <w:t>&lt;RepeatBlock-By&gt;&lt;Members&gt;</w:t>
      </w:r>
      <w:r w:rsidRPr="0007261C">
        <w:rPr>
          <w:color w:val="000000"/>
        </w:rPr>
        <w:t>Cornelia Ernst, Martina Anderson, Barbara Spinelli</w:t>
      </w:r>
      <w:r w:rsidRPr="0007261C">
        <w:rPr>
          <w:rStyle w:val="HideTWBExt"/>
          <w:b w:val="0"/>
          <w:noProof w:val="0"/>
        </w:rPr>
        <w:t>&lt;/Members&gt;</w:t>
      </w:r>
    </w:p>
    <w:p w14:paraId="638A2869" w14:textId="77777777" w:rsidR="001F7D24" w:rsidRPr="0007261C" w:rsidRDefault="001F7D24" w:rsidP="001F7D24">
      <w:r w:rsidRPr="0007261C">
        <w:rPr>
          <w:rStyle w:val="HideTWBExt"/>
          <w:noProof w:val="0"/>
        </w:rPr>
        <w:t>&lt;/RepeatBlock-By&gt;</w:t>
      </w:r>
    </w:p>
    <w:p w14:paraId="463D3510" w14:textId="640A5612"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35297663" w14:textId="77777777" w:rsidR="001F7D24" w:rsidRPr="0007261C" w:rsidRDefault="001F7D24" w:rsidP="001F7D24">
      <w:pPr>
        <w:pStyle w:val="NormalBold"/>
      </w:pPr>
      <w:r w:rsidRPr="0007261C">
        <w:rPr>
          <w:rStyle w:val="HideTWBExt"/>
          <w:b w:val="0"/>
          <w:noProof w:val="0"/>
        </w:rPr>
        <w:t>&lt;Article&gt;</w:t>
      </w:r>
      <w:r w:rsidRPr="0007261C">
        <w:t>Člen 6 – odstavek 1 a (novo)</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73502FF9" w14:textId="77777777" w:rsidTr="00040247">
        <w:trPr>
          <w:jc w:val="center"/>
        </w:trPr>
        <w:tc>
          <w:tcPr>
            <w:tcW w:w="9752" w:type="dxa"/>
            <w:gridSpan w:val="2"/>
          </w:tcPr>
          <w:p w14:paraId="12AF8A0F" w14:textId="77777777" w:rsidR="001F7D24" w:rsidRPr="0007261C" w:rsidRDefault="001F7D24" w:rsidP="00040247">
            <w:pPr>
              <w:keepNext/>
            </w:pPr>
          </w:p>
        </w:tc>
      </w:tr>
      <w:tr w:rsidR="001F7D24" w:rsidRPr="0007261C" w14:paraId="290DC54D" w14:textId="77777777" w:rsidTr="00040247">
        <w:trPr>
          <w:jc w:val="center"/>
        </w:trPr>
        <w:tc>
          <w:tcPr>
            <w:tcW w:w="4876" w:type="dxa"/>
            <w:hideMark/>
          </w:tcPr>
          <w:p w14:paraId="664D4B15" w14:textId="7E20D8C8" w:rsidR="001F7D24" w:rsidRPr="0007261C" w:rsidRDefault="001F7D24" w:rsidP="00040247">
            <w:pPr>
              <w:pStyle w:val="ColumnHeading"/>
              <w:keepNext/>
            </w:pPr>
            <w:r w:rsidRPr="0007261C">
              <w:rPr>
                <w:color w:val="000000"/>
              </w:rPr>
              <w:t>Besedilo, ki ga predlaga Komisija</w:t>
            </w:r>
          </w:p>
        </w:tc>
        <w:tc>
          <w:tcPr>
            <w:tcW w:w="4876" w:type="dxa"/>
            <w:hideMark/>
          </w:tcPr>
          <w:p w14:paraId="3E464690" w14:textId="4A48B4C1" w:rsidR="001F7D24" w:rsidRPr="0007261C" w:rsidRDefault="001F7D24" w:rsidP="00040247">
            <w:pPr>
              <w:pStyle w:val="ColumnHeading"/>
              <w:keepNext/>
            </w:pPr>
            <w:r w:rsidRPr="0007261C">
              <w:rPr>
                <w:color w:val="000000"/>
              </w:rPr>
              <w:t>Predlog spremembe</w:t>
            </w:r>
          </w:p>
        </w:tc>
      </w:tr>
      <w:tr w:rsidR="001F7D24" w:rsidRPr="0007261C" w14:paraId="51AA7284" w14:textId="77777777" w:rsidTr="00040247">
        <w:trPr>
          <w:jc w:val="center"/>
        </w:trPr>
        <w:tc>
          <w:tcPr>
            <w:tcW w:w="4876" w:type="dxa"/>
          </w:tcPr>
          <w:p w14:paraId="1056DD4A" w14:textId="77777777" w:rsidR="001F7D24" w:rsidRPr="0007261C" w:rsidRDefault="001F7D24" w:rsidP="00040247">
            <w:pPr>
              <w:pStyle w:val="Normal6"/>
            </w:pPr>
          </w:p>
        </w:tc>
        <w:tc>
          <w:tcPr>
            <w:tcW w:w="4876" w:type="dxa"/>
            <w:hideMark/>
          </w:tcPr>
          <w:p w14:paraId="6F7409D7" w14:textId="77777777" w:rsidR="001F7D24" w:rsidRPr="0007261C" w:rsidRDefault="001F7D24" w:rsidP="00040247">
            <w:pPr>
              <w:pStyle w:val="Normal6"/>
              <w:rPr>
                <w:b/>
                <w:i/>
                <w:szCs w:val="24"/>
              </w:rPr>
            </w:pPr>
            <w:r w:rsidRPr="0007261C">
              <w:rPr>
                <w:b/>
                <w:i/>
              </w:rPr>
              <w:t>1a.</w:t>
            </w:r>
            <w:r w:rsidRPr="0007261C">
              <w:rPr>
                <w:b/>
                <w:i/>
              </w:rPr>
              <w:tab/>
              <w:t>Ta potna listina omogoča neomejen ponovni vstop na ozemlje države članice, ki jo je izdala.</w:t>
            </w:r>
          </w:p>
        </w:tc>
      </w:tr>
    </w:tbl>
    <w:p w14:paraId="12F82412"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548C9284" w14:textId="19C25345"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2FDDB2D6" w14:textId="77777777" w:rsidR="001F7D24" w:rsidRPr="0007261C" w:rsidRDefault="001F7D24" w:rsidP="001F7D24">
      <w:pPr>
        <w:pStyle w:val="Normal12Italic"/>
        <w:rPr>
          <w:noProof w:val="0"/>
        </w:rPr>
      </w:pPr>
      <w:r w:rsidRPr="0007261C">
        <w:rPr>
          <w:noProof w:val="0"/>
        </w:rPr>
        <w:t>To pojasnilo je potrebno, ker člen 6 zdaj namesto „dokumentacije“ obravnava „potne listine“. To vključuje možnost, da se potna listina izda za potovanje zunaj Evropske unije, zaradi česar se je pojavila potreba po ponovnem vstopu.</w:t>
      </w:r>
    </w:p>
    <w:p w14:paraId="67229042" w14:textId="77777777" w:rsidR="001F7D24" w:rsidRPr="0007261C" w:rsidRDefault="001F7D24" w:rsidP="001F7D24">
      <w:r w:rsidRPr="0007261C">
        <w:rPr>
          <w:rStyle w:val="HideTWBExt"/>
          <w:noProof w:val="0"/>
        </w:rPr>
        <w:t>&lt;/AmendB&gt;</w:t>
      </w:r>
    </w:p>
    <w:p w14:paraId="2EDD2DE2" w14:textId="6C5C4EE6"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175</w:t>
      </w:r>
      <w:r w:rsidRPr="0007261C">
        <w:rPr>
          <w:rStyle w:val="HideTWBExt"/>
          <w:b w:val="0"/>
          <w:noProof w:val="0"/>
        </w:rPr>
        <w:t>&lt;/NumAmB&gt;</w:t>
      </w:r>
    </w:p>
    <w:p w14:paraId="7636077F" w14:textId="4DE21F84" w:rsidR="001F7D24" w:rsidRPr="0007261C" w:rsidRDefault="001F7D24" w:rsidP="001F7D24">
      <w:pPr>
        <w:pStyle w:val="NormalBold"/>
      </w:pPr>
      <w:r w:rsidRPr="0007261C">
        <w:rPr>
          <w:rStyle w:val="HideTWBExt"/>
          <w:b w:val="0"/>
          <w:noProof w:val="0"/>
        </w:rPr>
        <w:t>&lt;RepeatBlock-By&gt;&lt;Members&gt;</w:t>
      </w:r>
      <w:r w:rsidRPr="0007261C">
        <w:rPr>
          <w:color w:val="000000"/>
        </w:rPr>
        <w:t>Cornelia Ernst, Martina Anderson, Barbara Spinelli</w:t>
      </w:r>
      <w:r w:rsidRPr="0007261C">
        <w:rPr>
          <w:rStyle w:val="HideTWBExt"/>
          <w:b w:val="0"/>
          <w:noProof w:val="0"/>
        </w:rPr>
        <w:t>&lt;/Members&gt;</w:t>
      </w:r>
    </w:p>
    <w:p w14:paraId="11CA8F85" w14:textId="77777777" w:rsidR="001F7D24" w:rsidRPr="0007261C" w:rsidRDefault="001F7D24" w:rsidP="001F7D24">
      <w:r w:rsidRPr="0007261C">
        <w:rPr>
          <w:rStyle w:val="HideTWBExt"/>
          <w:noProof w:val="0"/>
        </w:rPr>
        <w:t>&lt;/RepeatBlock-By&gt;</w:t>
      </w:r>
    </w:p>
    <w:p w14:paraId="22F0A8E0" w14:textId="7269657F"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058B5EC3" w14:textId="77777777" w:rsidR="001F7D24" w:rsidRPr="0007261C" w:rsidRDefault="001F7D24" w:rsidP="001F7D24">
      <w:pPr>
        <w:pStyle w:val="NormalBold"/>
      </w:pPr>
      <w:r w:rsidRPr="0007261C">
        <w:rPr>
          <w:rStyle w:val="HideTWBExt"/>
          <w:b w:val="0"/>
          <w:noProof w:val="0"/>
        </w:rPr>
        <w:t>&lt;Article&gt;</w:t>
      </w:r>
      <w:r w:rsidRPr="0007261C">
        <w:t>Člen 7 – odstavek 1</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1453B1E9" w14:textId="77777777" w:rsidTr="00040247">
        <w:trPr>
          <w:jc w:val="center"/>
        </w:trPr>
        <w:tc>
          <w:tcPr>
            <w:tcW w:w="9752" w:type="dxa"/>
            <w:gridSpan w:val="2"/>
          </w:tcPr>
          <w:p w14:paraId="4EBF19F5" w14:textId="77777777" w:rsidR="001F7D24" w:rsidRPr="0007261C" w:rsidRDefault="001F7D24" w:rsidP="00040247">
            <w:pPr>
              <w:keepNext/>
            </w:pPr>
          </w:p>
        </w:tc>
      </w:tr>
      <w:tr w:rsidR="001F7D24" w:rsidRPr="0007261C" w14:paraId="7966A976" w14:textId="77777777" w:rsidTr="00040247">
        <w:trPr>
          <w:jc w:val="center"/>
        </w:trPr>
        <w:tc>
          <w:tcPr>
            <w:tcW w:w="4876" w:type="dxa"/>
            <w:hideMark/>
          </w:tcPr>
          <w:p w14:paraId="69DCEC51" w14:textId="701CDABE" w:rsidR="001F7D24" w:rsidRPr="0007261C" w:rsidRDefault="001F7D24" w:rsidP="00040247">
            <w:pPr>
              <w:pStyle w:val="ColumnHeading"/>
              <w:keepNext/>
            </w:pPr>
            <w:r w:rsidRPr="0007261C">
              <w:rPr>
                <w:color w:val="000000"/>
              </w:rPr>
              <w:t>Besedilo, ki ga predlaga Komisija</w:t>
            </w:r>
          </w:p>
        </w:tc>
        <w:tc>
          <w:tcPr>
            <w:tcW w:w="4876" w:type="dxa"/>
            <w:hideMark/>
          </w:tcPr>
          <w:p w14:paraId="5B62D3DD" w14:textId="18150015" w:rsidR="001F7D24" w:rsidRPr="0007261C" w:rsidRDefault="001F7D24" w:rsidP="00040247">
            <w:pPr>
              <w:pStyle w:val="ColumnHeading"/>
              <w:keepNext/>
            </w:pPr>
            <w:r w:rsidRPr="0007261C">
              <w:rPr>
                <w:color w:val="000000"/>
              </w:rPr>
              <w:t>Predlog spremembe</w:t>
            </w:r>
          </w:p>
        </w:tc>
      </w:tr>
      <w:tr w:rsidR="001F7D24" w:rsidRPr="0007261C" w14:paraId="50029348" w14:textId="77777777" w:rsidTr="00040247">
        <w:trPr>
          <w:jc w:val="center"/>
        </w:trPr>
        <w:tc>
          <w:tcPr>
            <w:tcW w:w="4876" w:type="dxa"/>
            <w:hideMark/>
          </w:tcPr>
          <w:p w14:paraId="72800E72" w14:textId="77777777" w:rsidR="001F7D24" w:rsidRPr="0007261C" w:rsidRDefault="001F7D24" w:rsidP="00040247">
            <w:pPr>
              <w:pStyle w:val="Normal6"/>
              <w:rPr>
                <w:b/>
                <w:i/>
              </w:rPr>
            </w:pPr>
            <w:r w:rsidRPr="0007261C">
              <w:t>1.</w:t>
            </w:r>
            <w:r w:rsidRPr="0007261C">
              <w:rPr>
                <w:b/>
                <w:i/>
              </w:rPr>
              <w:tab/>
            </w:r>
            <w:r w:rsidRPr="0007261C">
              <w:t>Prosilci se lahko svobodno gibajo po ozemlju države članice gostiteljice</w:t>
            </w:r>
            <w:r w:rsidRPr="0007261C">
              <w:rPr>
                <w:b/>
                <w:i/>
              </w:rPr>
              <w:t xml:space="preserve"> ali na območju, ki jim ga ta država članica določi. Tako določeno območje ne vpliva na neodtujljivo sfero zasebnega življenja in omogoča zadosten prostor za zagotavljanje možnosti uveljavljanja vseh pravic po tej direktivi</w:t>
            </w:r>
            <w:r w:rsidRPr="0007261C">
              <w:t>.</w:t>
            </w:r>
          </w:p>
        </w:tc>
        <w:tc>
          <w:tcPr>
            <w:tcW w:w="4876" w:type="dxa"/>
            <w:hideMark/>
          </w:tcPr>
          <w:p w14:paraId="35B731E9" w14:textId="77777777" w:rsidR="001F7D24" w:rsidRPr="0007261C" w:rsidRDefault="001F7D24" w:rsidP="00040247">
            <w:pPr>
              <w:pStyle w:val="Normal6"/>
              <w:rPr>
                <w:b/>
                <w:i/>
                <w:szCs w:val="24"/>
              </w:rPr>
            </w:pPr>
            <w:r w:rsidRPr="0007261C">
              <w:t>1.</w:t>
            </w:r>
            <w:r w:rsidRPr="0007261C">
              <w:rPr>
                <w:b/>
                <w:i/>
              </w:rPr>
              <w:tab/>
            </w:r>
            <w:r w:rsidRPr="0007261C">
              <w:t>Prosilci se lahko svobodno gibajo po ozemlju države članice gostiteljice.</w:t>
            </w:r>
          </w:p>
        </w:tc>
      </w:tr>
    </w:tbl>
    <w:p w14:paraId="0DD9109E"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5B5F409C" w14:textId="36802D74"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703E77E3" w14:textId="77777777" w:rsidR="001F7D24" w:rsidRPr="0007261C" w:rsidRDefault="001F7D24" w:rsidP="001F7D24">
      <w:pPr>
        <w:pStyle w:val="Normal12Italic"/>
        <w:rPr>
          <w:noProof w:val="0"/>
        </w:rPr>
      </w:pPr>
      <w:r w:rsidRPr="0007261C">
        <w:rPr>
          <w:noProof w:val="0"/>
        </w:rPr>
        <w:t>Del, ki je na tem mestu črtan, je neločljivo povezan s starim členom 6(1), za katerega je Komisija predlagala, da se izbriše. Brez dokumenta iz starega člena 6(1) omejitev na območje znotraj države članice ni več smiselna.</w:t>
      </w:r>
    </w:p>
    <w:p w14:paraId="278A29CA" w14:textId="77777777" w:rsidR="001F7D24" w:rsidRPr="0007261C" w:rsidRDefault="001F7D24" w:rsidP="001F7D24">
      <w:r w:rsidRPr="0007261C">
        <w:rPr>
          <w:rStyle w:val="HideTWBExt"/>
          <w:noProof w:val="0"/>
        </w:rPr>
        <w:t>&lt;/AmendB&gt;</w:t>
      </w:r>
    </w:p>
    <w:p w14:paraId="2A320151" w14:textId="04F4A175"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176</w:t>
      </w:r>
      <w:r w:rsidRPr="0007261C">
        <w:rPr>
          <w:rStyle w:val="HideTWBExt"/>
          <w:b w:val="0"/>
          <w:noProof w:val="0"/>
        </w:rPr>
        <w:t>&lt;/NumAmB&gt;</w:t>
      </w:r>
    </w:p>
    <w:p w14:paraId="5B694821" w14:textId="11107B4E" w:rsidR="001F7D24" w:rsidRPr="0007261C" w:rsidRDefault="001F7D24" w:rsidP="001F7D24">
      <w:pPr>
        <w:pStyle w:val="NormalBold"/>
      </w:pPr>
      <w:r w:rsidRPr="0007261C">
        <w:rPr>
          <w:rStyle w:val="HideTWBExt"/>
          <w:b w:val="0"/>
          <w:noProof w:val="0"/>
        </w:rPr>
        <w:t>&lt;RepeatBlock-By&gt;&lt;Members&gt;</w:t>
      </w:r>
      <w:r w:rsidRPr="0007261C">
        <w:rPr>
          <w:color w:val="000000"/>
        </w:rPr>
        <w:t>Jussi Halla-aho</w:t>
      </w:r>
      <w:r w:rsidRPr="0007261C">
        <w:rPr>
          <w:rStyle w:val="HideTWBExt"/>
          <w:b w:val="0"/>
          <w:noProof w:val="0"/>
        </w:rPr>
        <w:t>&lt;/Members&gt;</w:t>
      </w:r>
    </w:p>
    <w:p w14:paraId="710113AB" w14:textId="77777777" w:rsidR="001F7D24" w:rsidRPr="0007261C" w:rsidRDefault="001F7D24" w:rsidP="001F7D24">
      <w:r w:rsidRPr="0007261C">
        <w:rPr>
          <w:rStyle w:val="HideTWBExt"/>
          <w:noProof w:val="0"/>
        </w:rPr>
        <w:t>&lt;/RepeatBlock-By&gt;</w:t>
      </w:r>
    </w:p>
    <w:p w14:paraId="515C86B9" w14:textId="11AB322B"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65A94DEF" w14:textId="77777777" w:rsidR="001F7D24" w:rsidRPr="0007261C" w:rsidRDefault="001F7D24" w:rsidP="001F7D24">
      <w:pPr>
        <w:pStyle w:val="NormalBold"/>
      </w:pPr>
      <w:r w:rsidRPr="0007261C">
        <w:rPr>
          <w:rStyle w:val="HideTWBExt"/>
          <w:b w:val="0"/>
          <w:noProof w:val="0"/>
        </w:rPr>
        <w:t>&lt;Article&gt;</w:t>
      </w:r>
      <w:r w:rsidRPr="0007261C">
        <w:t>Člen 7 – odstavek 1</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7801A07D" w14:textId="77777777" w:rsidTr="00040247">
        <w:trPr>
          <w:jc w:val="center"/>
        </w:trPr>
        <w:tc>
          <w:tcPr>
            <w:tcW w:w="9752" w:type="dxa"/>
            <w:gridSpan w:val="2"/>
          </w:tcPr>
          <w:p w14:paraId="2B1FA4CA" w14:textId="77777777" w:rsidR="001F7D24" w:rsidRPr="0007261C" w:rsidRDefault="001F7D24" w:rsidP="00040247">
            <w:pPr>
              <w:keepNext/>
            </w:pPr>
          </w:p>
        </w:tc>
      </w:tr>
      <w:tr w:rsidR="001F7D24" w:rsidRPr="0007261C" w14:paraId="2DAEF119" w14:textId="77777777" w:rsidTr="00040247">
        <w:trPr>
          <w:jc w:val="center"/>
        </w:trPr>
        <w:tc>
          <w:tcPr>
            <w:tcW w:w="4876" w:type="dxa"/>
            <w:hideMark/>
          </w:tcPr>
          <w:p w14:paraId="7176C3B5" w14:textId="4F9D5A68" w:rsidR="001F7D24" w:rsidRPr="0007261C" w:rsidRDefault="001F7D24" w:rsidP="00040247">
            <w:pPr>
              <w:pStyle w:val="ColumnHeading"/>
              <w:keepNext/>
            </w:pPr>
            <w:r w:rsidRPr="0007261C">
              <w:rPr>
                <w:color w:val="000000"/>
              </w:rPr>
              <w:t>Besedilo, ki ga predlaga Komisija</w:t>
            </w:r>
          </w:p>
        </w:tc>
        <w:tc>
          <w:tcPr>
            <w:tcW w:w="4876" w:type="dxa"/>
            <w:hideMark/>
          </w:tcPr>
          <w:p w14:paraId="743EF0F6" w14:textId="00EAE2B2" w:rsidR="001F7D24" w:rsidRPr="0007261C" w:rsidRDefault="001F7D24" w:rsidP="00040247">
            <w:pPr>
              <w:pStyle w:val="ColumnHeading"/>
              <w:keepNext/>
            </w:pPr>
            <w:r w:rsidRPr="0007261C">
              <w:rPr>
                <w:color w:val="000000"/>
              </w:rPr>
              <w:t>Predlog spremembe</w:t>
            </w:r>
          </w:p>
        </w:tc>
      </w:tr>
      <w:tr w:rsidR="001F7D24" w:rsidRPr="0007261C" w14:paraId="0D87EC4B" w14:textId="77777777" w:rsidTr="00040247">
        <w:trPr>
          <w:jc w:val="center"/>
        </w:trPr>
        <w:tc>
          <w:tcPr>
            <w:tcW w:w="4876" w:type="dxa"/>
            <w:hideMark/>
          </w:tcPr>
          <w:p w14:paraId="2B641CEE" w14:textId="77777777" w:rsidR="001F7D24" w:rsidRPr="0007261C" w:rsidRDefault="001F7D24" w:rsidP="00040247">
            <w:pPr>
              <w:pStyle w:val="Normal6"/>
              <w:rPr>
                <w:b/>
                <w:i/>
              </w:rPr>
            </w:pPr>
            <w:r w:rsidRPr="0007261C">
              <w:t>1.</w:t>
            </w:r>
            <w:r w:rsidRPr="0007261C">
              <w:rPr>
                <w:b/>
                <w:i/>
              </w:rPr>
              <w:tab/>
            </w:r>
            <w:r w:rsidRPr="0007261C">
              <w:t>Prosilci se lahko svobodno gibajo po ozemlju države članice gostiteljice ali na območju, ki jim ga ta država članica določi.</w:t>
            </w:r>
            <w:r w:rsidRPr="0007261C">
              <w:rPr>
                <w:b/>
                <w:i/>
              </w:rPr>
              <w:t xml:space="preserve"> Tako določeno območje ne vpliva na neodtujljivo sfero zasebnega življenja in omogoča zadosten prostor za zagotavljanje možnosti uveljavljanja vseh pravic po tej direktivi.</w:t>
            </w:r>
          </w:p>
        </w:tc>
        <w:tc>
          <w:tcPr>
            <w:tcW w:w="4876" w:type="dxa"/>
            <w:hideMark/>
          </w:tcPr>
          <w:p w14:paraId="3AB6AFED" w14:textId="77777777" w:rsidR="001F7D24" w:rsidRPr="0007261C" w:rsidRDefault="001F7D24" w:rsidP="00040247">
            <w:pPr>
              <w:pStyle w:val="Normal6"/>
              <w:rPr>
                <w:b/>
                <w:i/>
                <w:szCs w:val="24"/>
              </w:rPr>
            </w:pPr>
            <w:r w:rsidRPr="0007261C">
              <w:t>1.</w:t>
            </w:r>
            <w:r w:rsidRPr="0007261C">
              <w:rPr>
                <w:b/>
                <w:i/>
              </w:rPr>
              <w:tab/>
            </w:r>
            <w:r w:rsidRPr="0007261C">
              <w:t>Prosilci se lahko svobodno gibajo po ozemlju države članice gostiteljice ali na območju, ki jim ga ta država članica določi.</w:t>
            </w:r>
          </w:p>
        </w:tc>
      </w:tr>
    </w:tbl>
    <w:p w14:paraId="3280C0E1"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10744418" w14:textId="58B210F2"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576503B7" w14:textId="77777777" w:rsidR="001F7D24" w:rsidRPr="0007261C" w:rsidRDefault="001F7D24" w:rsidP="001F7D24">
      <w:pPr>
        <w:pStyle w:val="Normal12Italic"/>
        <w:rPr>
          <w:noProof w:val="0"/>
        </w:rPr>
      </w:pPr>
      <w:r w:rsidRPr="0007261C">
        <w:rPr>
          <w:noProof w:val="0"/>
        </w:rPr>
        <w:t>Države članice bi morale imeti široko diskrecijsko pravico pri določitvi območja, na katerem morajo prosilci ostati.</w:t>
      </w:r>
    </w:p>
    <w:p w14:paraId="594C69C2" w14:textId="77777777" w:rsidR="001F7D24" w:rsidRPr="0007261C" w:rsidRDefault="001F7D24" w:rsidP="001F7D24">
      <w:r w:rsidRPr="0007261C">
        <w:rPr>
          <w:rStyle w:val="HideTWBExt"/>
          <w:noProof w:val="0"/>
        </w:rPr>
        <w:t>&lt;/AmendB&gt;</w:t>
      </w:r>
    </w:p>
    <w:p w14:paraId="1D2EA32F" w14:textId="1FA7A573"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177</w:t>
      </w:r>
      <w:r w:rsidRPr="0007261C">
        <w:rPr>
          <w:rStyle w:val="HideTWBExt"/>
          <w:b w:val="0"/>
          <w:noProof w:val="0"/>
        </w:rPr>
        <w:t>&lt;/NumAmB&gt;</w:t>
      </w:r>
    </w:p>
    <w:p w14:paraId="2136FFE4" w14:textId="4D73D3DD" w:rsidR="001F7D24" w:rsidRPr="0007261C" w:rsidRDefault="001F7D24" w:rsidP="001F7D24">
      <w:pPr>
        <w:pStyle w:val="NormalBold"/>
      </w:pPr>
      <w:r w:rsidRPr="0007261C">
        <w:rPr>
          <w:rStyle w:val="HideTWBExt"/>
          <w:b w:val="0"/>
          <w:noProof w:val="0"/>
        </w:rPr>
        <w:t>&lt;RepeatBlock-By&gt;&lt;Members&gt;</w:t>
      </w:r>
      <w:r w:rsidRPr="0007261C">
        <w:rPr>
          <w:color w:val="000000"/>
        </w:rPr>
        <w:t>Beatrix von Storch</w:t>
      </w:r>
      <w:r w:rsidRPr="0007261C">
        <w:rPr>
          <w:rStyle w:val="HideTWBExt"/>
          <w:b w:val="0"/>
          <w:noProof w:val="0"/>
        </w:rPr>
        <w:t>&lt;/Members&gt;</w:t>
      </w:r>
    </w:p>
    <w:p w14:paraId="5603A20C" w14:textId="77777777" w:rsidR="001F7D24" w:rsidRPr="0007261C" w:rsidRDefault="001F7D24" w:rsidP="001F7D24">
      <w:r w:rsidRPr="0007261C">
        <w:rPr>
          <w:rStyle w:val="HideTWBExt"/>
          <w:noProof w:val="0"/>
        </w:rPr>
        <w:t>&lt;/RepeatBlock-By&gt;</w:t>
      </w:r>
    </w:p>
    <w:p w14:paraId="646C867E" w14:textId="21C7E4F1"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32706B56" w14:textId="77777777" w:rsidR="001F7D24" w:rsidRPr="0007261C" w:rsidRDefault="001F7D24" w:rsidP="001F7D24">
      <w:pPr>
        <w:pStyle w:val="NormalBold"/>
      </w:pPr>
      <w:r w:rsidRPr="0007261C">
        <w:rPr>
          <w:rStyle w:val="HideTWBExt"/>
          <w:b w:val="0"/>
          <w:noProof w:val="0"/>
        </w:rPr>
        <w:t>&lt;Article&gt;</w:t>
      </w:r>
      <w:r w:rsidRPr="0007261C">
        <w:t>Člen 7 – odstavek 1</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3386E5A1" w14:textId="77777777" w:rsidTr="00040247">
        <w:trPr>
          <w:jc w:val="center"/>
        </w:trPr>
        <w:tc>
          <w:tcPr>
            <w:tcW w:w="9752" w:type="dxa"/>
            <w:gridSpan w:val="2"/>
          </w:tcPr>
          <w:p w14:paraId="1DD29ABC" w14:textId="77777777" w:rsidR="001F7D24" w:rsidRPr="0007261C" w:rsidRDefault="001F7D24" w:rsidP="00040247">
            <w:pPr>
              <w:keepNext/>
            </w:pPr>
          </w:p>
        </w:tc>
      </w:tr>
      <w:tr w:rsidR="001F7D24" w:rsidRPr="0007261C" w14:paraId="43E30A33" w14:textId="77777777" w:rsidTr="00040247">
        <w:trPr>
          <w:jc w:val="center"/>
        </w:trPr>
        <w:tc>
          <w:tcPr>
            <w:tcW w:w="4876" w:type="dxa"/>
            <w:hideMark/>
          </w:tcPr>
          <w:p w14:paraId="59242854" w14:textId="3FF0D62D" w:rsidR="001F7D24" w:rsidRPr="0007261C" w:rsidRDefault="001F7D24" w:rsidP="00040247">
            <w:pPr>
              <w:pStyle w:val="ColumnHeading"/>
              <w:keepNext/>
            </w:pPr>
            <w:r w:rsidRPr="0007261C">
              <w:rPr>
                <w:color w:val="000000"/>
              </w:rPr>
              <w:t>Besedilo, ki ga predlaga Komisija</w:t>
            </w:r>
          </w:p>
        </w:tc>
        <w:tc>
          <w:tcPr>
            <w:tcW w:w="4876" w:type="dxa"/>
            <w:hideMark/>
          </w:tcPr>
          <w:p w14:paraId="5B2C0C5C" w14:textId="065C7B2A" w:rsidR="001F7D24" w:rsidRPr="0007261C" w:rsidRDefault="001F7D24" w:rsidP="00040247">
            <w:pPr>
              <w:pStyle w:val="ColumnHeading"/>
              <w:keepNext/>
            </w:pPr>
            <w:r w:rsidRPr="0007261C">
              <w:rPr>
                <w:color w:val="000000"/>
              </w:rPr>
              <w:t>Predlog spremembe</w:t>
            </w:r>
          </w:p>
        </w:tc>
      </w:tr>
      <w:tr w:rsidR="001F7D24" w:rsidRPr="0007261C" w14:paraId="6AC74D96" w14:textId="77777777" w:rsidTr="00040247">
        <w:trPr>
          <w:jc w:val="center"/>
        </w:trPr>
        <w:tc>
          <w:tcPr>
            <w:tcW w:w="4876" w:type="dxa"/>
            <w:hideMark/>
          </w:tcPr>
          <w:p w14:paraId="780B2C21" w14:textId="77777777" w:rsidR="001F7D24" w:rsidRPr="0007261C" w:rsidRDefault="001F7D24" w:rsidP="00040247">
            <w:pPr>
              <w:pStyle w:val="Normal6"/>
              <w:rPr>
                <w:b/>
                <w:i/>
              </w:rPr>
            </w:pPr>
            <w:r w:rsidRPr="0007261C">
              <w:t>(1)</w:t>
            </w:r>
            <w:r w:rsidRPr="0007261C">
              <w:rPr>
                <w:b/>
                <w:i/>
              </w:rPr>
              <w:tab/>
            </w:r>
            <w:r w:rsidRPr="0007261C">
              <w:t>Prosilci se lahko svobodno gibajo po ozemlju države članice gostiteljice ali na območju, ki jim ga ta država članica določi. Tako določeno območje ne vpliva na neodtujljivo sfero zasebnega življenja in omogoča zadosten prostor za zagotavljanje možnosti uveljavljanja vseh pravic po tej direktivi.</w:t>
            </w:r>
          </w:p>
        </w:tc>
        <w:tc>
          <w:tcPr>
            <w:tcW w:w="4876" w:type="dxa"/>
            <w:hideMark/>
          </w:tcPr>
          <w:p w14:paraId="5FA8D384" w14:textId="55DBE6F1" w:rsidR="001F7D24" w:rsidRPr="0007261C" w:rsidRDefault="00143EA5" w:rsidP="00040247">
            <w:pPr>
              <w:pStyle w:val="Normal6"/>
              <w:rPr>
                <w:b/>
                <w:i/>
                <w:szCs w:val="24"/>
              </w:rPr>
            </w:pPr>
            <w:r w:rsidRPr="0007261C">
              <w:rPr>
                <w:i/>
              </w:rPr>
              <w:t>(Ne zadeva slovenske različice.)</w:t>
            </w:r>
          </w:p>
        </w:tc>
      </w:tr>
    </w:tbl>
    <w:p w14:paraId="7AF85D23"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{DE}</w:t>
      </w:r>
      <w:r w:rsidRPr="0007261C">
        <w:rPr>
          <w:noProof w:val="0"/>
        </w:rPr>
        <w:t>de</w:t>
      </w:r>
      <w:r w:rsidRPr="0007261C">
        <w:rPr>
          <w:rStyle w:val="HideTWBExt"/>
          <w:noProof w:val="0"/>
        </w:rPr>
        <w:t>&lt;/Original&gt;</w:t>
      </w:r>
    </w:p>
    <w:p w14:paraId="251A0C6A" w14:textId="726034D4"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735B0C5B" w14:textId="77777777" w:rsidR="001F7D24" w:rsidRPr="0007261C" w:rsidRDefault="001F7D24" w:rsidP="001F7D24">
      <w:pPr>
        <w:pStyle w:val="Normal12Italic"/>
        <w:rPr>
          <w:noProof w:val="0"/>
        </w:rPr>
      </w:pPr>
      <w:r w:rsidRPr="0007261C">
        <w:rPr>
          <w:noProof w:val="0"/>
        </w:rPr>
        <w:t>Zakon lahko podeli le pravice, ne koristi.</w:t>
      </w:r>
    </w:p>
    <w:p w14:paraId="06F5F4B3" w14:textId="77777777" w:rsidR="001F7D24" w:rsidRPr="0007261C" w:rsidRDefault="001F7D24" w:rsidP="001F7D24">
      <w:r w:rsidRPr="0007261C">
        <w:rPr>
          <w:rStyle w:val="HideTWBExt"/>
          <w:noProof w:val="0"/>
        </w:rPr>
        <w:t>&lt;/AmendB&gt;</w:t>
      </w:r>
    </w:p>
    <w:p w14:paraId="6D8E3223" w14:textId="3F3FFEB5"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178</w:t>
      </w:r>
      <w:r w:rsidRPr="0007261C">
        <w:rPr>
          <w:rStyle w:val="HideTWBExt"/>
          <w:b w:val="0"/>
          <w:noProof w:val="0"/>
        </w:rPr>
        <w:t>&lt;/NumAmB&gt;</w:t>
      </w:r>
    </w:p>
    <w:p w14:paraId="0326518B" w14:textId="0C422E46" w:rsidR="001F7D24" w:rsidRPr="0007261C" w:rsidRDefault="001F7D24" w:rsidP="001F7D24">
      <w:pPr>
        <w:pStyle w:val="NormalBold"/>
      </w:pPr>
      <w:r w:rsidRPr="0007261C">
        <w:rPr>
          <w:rStyle w:val="HideTWBExt"/>
          <w:b w:val="0"/>
          <w:noProof w:val="0"/>
        </w:rPr>
        <w:t>&lt;RepeatBlock-By&gt;&lt;Members&gt;</w:t>
      </w:r>
      <w:r w:rsidRPr="0007261C">
        <w:rPr>
          <w:color w:val="000000"/>
        </w:rPr>
        <w:t>Heinz K. Becker</w:t>
      </w:r>
      <w:r w:rsidRPr="0007261C">
        <w:rPr>
          <w:rStyle w:val="HideTWBExt"/>
          <w:b w:val="0"/>
          <w:noProof w:val="0"/>
        </w:rPr>
        <w:t>&lt;/Members&gt;</w:t>
      </w:r>
    </w:p>
    <w:p w14:paraId="7012F977" w14:textId="77777777" w:rsidR="001F7D24" w:rsidRPr="0007261C" w:rsidRDefault="001F7D24" w:rsidP="001F7D24">
      <w:r w:rsidRPr="0007261C">
        <w:rPr>
          <w:rStyle w:val="HideTWBExt"/>
          <w:noProof w:val="0"/>
        </w:rPr>
        <w:t>&lt;/RepeatBlock-By&gt;</w:t>
      </w:r>
    </w:p>
    <w:p w14:paraId="22F93E60" w14:textId="50132B05"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4EDAA1E5" w14:textId="77777777" w:rsidR="001F7D24" w:rsidRPr="0007261C" w:rsidRDefault="001F7D24" w:rsidP="001F7D24">
      <w:pPr>
        <w:pStyle w:val="NormalBold"/>
      </w:pPr>
      <w:r w:rsidRPr="0007261C">
        <w:rPr>
          <w:rStyle w:val="HideTWBExt"/>
          <w:b w:val="0"/>
          <w:noProof w:val="0"/>
        </w:rPr>
        <w:t>&lt;Article&gt;</w:t>
      </w:r>
      <w:r w:rsidRPr="0007261C">
        <w:t>Člen 7 – odstavek 1 – pododstavek 1 a (novo)</w:t>
      </w:r>
      <w:r w:rsidRPr="0007261C">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6E685D72" w14:textId="77777777" w:rsidTr="00040247">
        <w:trPr>
          <w:jc w:val="center"/>
        </w:trPr>
        <w:tc>
          <w:tcPr>
            <w:tcW w:w="9752" w:type="dxa"/>
            <w:gridSpan w:val="2"/>
          </w:tcPr>
          <w:p w14:paraId="3481B0CC" w14:textId="77777777" w:rsidR="001F7D24" w:rsidRPr="0007261C" w:rsidRDefault="001F7D24" w:rsidP="00040247">
            <w:pPr>
              <w:keepNext/>
            </w:pPr>
          </w:p>
        </w:tc>
      </w:tr>
      <w:tr w:rsidR="001F7D24" w:rsidRPr="0007261C" w14:paraId="7551E324" w14:textId="77777777" w:rsidTr="00040247">
        <w:trPr>
          <w:jc w:val="center"/>
        </w:trPr>
        <w:tc>
          <w:tcPr>
            <w:tcW w:w="4876" w:type="dxa"/>
            <w:hideMark/>
          </w:tcPr>
          <w:p w14:paraId="34D5C85D" w14:textId="24DCE0AC" w:rsidR="001F7D24" w:rsidRPr="0007261C" w:rsidRDefault="001F7D24" w:rsidP="00040247">
            <w:pPr>
              <w:pStyle w:val="ColumnHeading"/>
              <w:keepNext/>
            </w:pPr>
            <w:r w:rsidRPr="0007261C">
              <w:rPr>
                <w:color w:val="000000"/>
              </w:rPr>
              <w:t>Besedilo, ki ga predlaga Komisija</w:t>
            </w:r>
          </w:p>
        </w:tc>
        <w:tc>
          <w:tcPr>
            <w:tcW w:w="4876" w:type="dxa"/>
            <w:hideMark/>
          </w:tcPr>
          <w:p w14:paraId="08746BA2" w14:textId="53A244DF" w:rsidR="001F7D24" w:rsidRPr="0007261C" w:rsidRDefault="001F7D24" w:rsidP="00040247">
            <w:pPr>
              <w:pStyle w:val="ColumnHeading"/>
              <w:keepNext/>
            </w:pPr>
            <w:r w:rsidRPr="0007261C">
              <w:rPr>
                <w:color w:val="000000"/>
              </w:rPr>
              <w:t>Predlog spremembe</w:t>
            </w:r>
          </w:p>
        </w:tc>
      </w:tr>
      <w:tr w:rsidR="001F7D24" w:rsidRPr="0007261C" w14:paraId="52DC04AC" w14:textId="77777777" w:rsidTr="00040247">
        <w:trPr>
          <w:jc w:val="center"/>
        </w:trPr>
        <w:tc>
          <w:tcPr>
            <w:tcW w:w="4876" w:type="dxa"/>
          </w:tcPr>
          <w:p w14:paraId="6183CC3E" w14:textId="77777777" w:rsidR="001F7D24" w:rsidRPr="0007261C" w:rsidRDefault="001F7D24" w:rsidP="00040247">
            <w:pPr>
              <w:pStyle w:val="Normal6"/>
            </w:pPr>
          </w:p>
        </w:tc>
        <w:tc>
          <w:tcPr>
            <w:tcW w:w="4876" w:type="dxa"/>
            <w:hideMark/>
          </w:tcPr>
          <w:p w14:paraId="183F6395" w14:textId="41F5DA35" w:rsidR="001F7D24" w:rsidRPr="0007261C" w:rsidRDefault="001F7D24" w:rsidP="002B64BC">
            <w:pPr>
              <w:pStyle w:val="Normal6"/>
              <w:rPr>
                <w:b/>
                <w:i/>
                <w:szCs w:val="24"/>
              </w:rPr>
            </w:pPr>
            <w:r w:rsidRPr="0007261C">
              <w:rPr>
                <w:b/>
                <w:i/>
              </w:rPr>
              <w:t xml:space="preserve">Države članice lahko določijo, da so materialni pogoji za sprejem odvisni od dejanskega bivanja prosilcev na nekem določenem mestu, ki ga določijo države članice. </w:t>
            </w:r>
            <w:r w:rsidR="00143EA5" w:rsidRPr="0007261C">
              <w:rPr>
                <w:b/>
                <w:i/>
              </w:rPr>
              <w:t>B</w:t>
            </w:r>
            <w:r w:rsidRPr="0007261C">
              <w:rPr>
                <w:b/>
                <w:i/>
              </w:rPr>
              <w:t xml:space="preserve">ivališča na določenem mestu ni treba </w:t>
            </w:r>
            <w:r w:rsidR="00143EA5" w:rsidRPr="0007261C">
              <w:rPr>
                <w:b/>
                <w:i/>
              </w:rPr>
              <w:t xml:space="preserve">določiti </w:t>
            </w:r>
            <w:r w:rsidR="002B64BC" w:rsidRPr="0007261C">
              <w:rPr>
                <w:b/>
                <w:i/>
              </w:rPr>
              <w:t>z</w:t>
            </w:r>
            <w:r w:rsidRPr="0007261C">
              <w:rPr>
                <w:b/>
                <w:i/>
              </w:rPr>
              <w:t xml:space="preserve"> </w:t>
            </w:r>
            <w:r w:rsidR="002B64BC" w:rsidRPr="0007261C">
              <w:rPr>
                <w:b/>
                <w:i/>
              </w:rPr>
              <w:t xml:space="preserve">upravnim </w:t>
            </w:r>
            <w:r w:rsidRPr="0007261C">
              <w:rPr>
                <w:b/>
                <w:i/>
              </w:rPr>
              <w:t>postopk</w:t>
            </w:r>
            <w:r w:rsidR="002B64BC" w:rsidRPr="0007261C">
              <w:rPr>
                <w:b/>
                <w:i/>
              </w:rPr>
              <w:t>om</w:t>
            </w:r>
            <w:r w:rsidRPr="0007261C">
              <w:rPr>
                <w:b/>
                <w:i/>
              </w:rPr>
              <w:t>.</w:t>
            </w:r>
          </w:p>
        </w:tc>
      </w:tr>
    </w:tbl>
    <w:p w14:paraId="5DAC2781"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307464B8" w14:textId="11CB91D9"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7C48AD0C" w14:textId="641428E1" w:rsidR="001F7D24" w:rsidRPr="0007261C" w:rsidRDefault="001F7D24" w:rsidP="001F7D24">
      <w:pPr>
        <w:pStyle w:val="Normal12Italic"/>
        <w:rPr>
          <w:noProof w:val="0"/>
        </w:rPr>
      </w:pPr>
      <w:r w:rsidRPr="0007261C">
        <w:rPr>
          <w:noProof w:val="0"/>
        </w:rPr>
        <w:t xml:space="preserve">Potreba po individualni odločitvi (zoper katero se je mogoče pritožiti) bi morala zadevati le omejitve, kot je določitev bivališča (odstavek 2), ne pa redne dodelitve nastanitve (zagotavljanje materialnih pogojev za sprejem) (odstavek 1). Če bi bilo treba redno dodelitev nastanitve utemeljiti s takšno individualno </w:t>
      </w:r>
      <w:r w:rsidR="00EF3974" w:rsidRPr="0007261C">
        <w:rPr>
          <w:noProof w:val="0"/>
        </w:rPr>
        <w:t>odločitvijo</w:t>
      </w:r>
      <w:r w:rsidRPr="0007261C">
        <w:rPr>
          <w:noProof w:val="0"/>
        </w:rPr>
        <w:t>, bi s tem ohromili sisteme za sprejem v državah članicah, kot je Avstrija, saj bi bilo treba uradn</w:t>
      </w:r>
      <w:r w:rsidR="00EF3974" w:rsidRPr="0007261C">
        <w:rPr>
          <w:noProof w:val="0"/>
        </w:rPr>
        <w:t>o</w:t>
      </w:r>
      <w:r w:rsidRPr="0007261C">
        <w:rPr>
          <w:noProof w:val="0"/>
        </w:rPr>
        <w:t xml:space="preserve"> odločit</w:t>
      </w:r>
      <w:r w:rsidR="00EF3974" w:rsidRPr="0007261C">
        <w:rPr>
          <w:noProof w:val="0"/>
        </w:rPr>
        <w:t>ev</w:t>
      </w:r>
      <w:r w:rsidRPr="0007261C">
        <w:rPr>
          <w:noProof w:val="0"/>
        </w:rPr>
        <w:t xml:space="preserve"> sprejeti še pred začetkom postopka dodelitve nastanitve.</w:t>
      </w:r>
    </w:p>
    <w:p w14:paraId="0B23AD22" w14:textId="77777777" w:rsidR="001F7D24" w:rsidRPr="0007261C" w:rsidRDefault="001F7D24" w:rsidP="001F7D24">
      <w:r w:rsidRPr="0007261C">
        <w:rPr>
          <w:rStyle w:val="HideTWBExt"/>
          <w:noProof w:val="0"/>
        </w:rPr>
        <w:t>&lt;/AmendB&gt;</w:t>
      </w:r>
    </w:p>
    <w:p w14:paraId="0DCEA2D9" w14:textId="746DC92D"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179</w:t>
      </w:r>
      <w:r w:rsidRPr="0007261C">
        <w:rPr>
          <w:rStyle w:val="HideTWBExt"/>
          <w:b w:val="0"/>
          <w:noProof w:val="0"/>
        </w:rPr>
        <w:t>&lt;/NumAmB&gt;</w:t>
      </w:r>
    </w:p>
    <w:p w14:paraId="4B4A1814" w14:textId="23EC5B98" w:rsidR="001F7D24" w:rsidRPr="0007261C" w:rsidRDefault="001F7D24" w:rsidP="001F7D24">
      <w:pPr>
        <w:pStyle w:val="NormalBold"/>
      </w:pPr>
      <w:r w:rsidRPr="0007261C">
        <w:rPr>
          <w:rStyle w:val="HideTWBExt"/>
          <w:b w:val="0"/>
          <w:noProof w:val="0"/>
        </w:rPr>
        <w:t>&lt;RepeatBlock-By&gt;&lt;Members&gt;</w:t>
      </w:r>
      <w:r w:rsidRPr="0007261C">
        <w:rPr>
          <w:color w:val="000000"/>
        </w:rPr>
        <w:t>Kati Piri, Juan Fernando López Aguilar, Péter Niedermüller, Maria Grapini, Tanja Fajon, Elly Schlein, Anna Hedh, Cécile Kashetu Kyenge</w:t>
      </w:r>
      <w:r w:rsidRPr="0007261C">
        <w:rPr>
          <w:rStyle w:val="HideTWBExt"/>
          <w:b w:val="0"/>
          <w:noProof w:val="0"/>
        </w:rPr>
        <w:t>&lt;/Members&gt;</w:t>
      </w:r>
    </w:p>
    <w:p w14:paraId="748A8869" w14:textId="77777777" w:rsidR="001F7D24" w:rsidRPr="0007261C" w:rsidRDefault="001F7D24" w:rsidP="001F7D24">
      <w:r w:rsidRPr="0007261C">
        <w:rPr>
          <w:rStyle w:val="HideTWBExt"/>
          <w:noProof w:val="0"/>
        </w:rPr>
        <w:t>&lt;/RepeatBlock-By&gt;</w:t>
      </w:r>
    </w:p>
    <w:p w14:paraId="01A0197D" w14:textId="4BD8040A"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75FE6EE7" w14:textId="77777777" w:rsidR="001F7D24" w:rsidRPr="0007261C" w:rsidRDefault="001F7D24" w:rsidP="001F7D24">
      <w:pPr>
        <w:pStyle w:val="NormalBold"/>
      </w:pPr>
      <w:r w:rsidRPr="0007261C">
        <w:rPr>
          <w:rStyle w:val="HideTWBExt"/>
          <w:b w:val="0"/>
          <w:noProof w:val="0"/>
        </w:rPr>
        <w:t>&lt;Article&gt;</w:t>
      </w:r>
      <w:r w:rsidRPr="0007261C">
        <w:t>Člen 7 – odstavek 2 – pododstavek 1 – uvodni del</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1A61EB43" w14:textId="77777777" w:rsidTr="00040247">
        <w:trPr>
          <w:jc w:val="center"/>
        </w:trPr>
        <w:tc>
          <w:tcPr>
            <w:tcW w:w="9752" w:type="dxa"/>
            <w:gridSpan w:val="2"/>
          </w:tcPr>
          <w:p w14:paraId="3CF1915A" w14:textId="77777777" w:rsidR="001F7D24" w:rsidRPr="0007261C" w:rsidRDefault="001F7D24" w:rsidP="00040247">
            <w:pPr>
              <w:keepNext/>
            </w:pPr>
          </w:p>
        </w:tc>
      </w:tr>
      <w:tr w:rsidR="001F7D24" w:rsidRPr="0007261C" w14:paraId="162FD395" w14:textId="77777777" w:rsidTr="00040247">
        <w:trPr>
          <w:jc w:val="center"/>
        </w:trPr>
        <w:tc>
          <w:tcPr>
            <w:tcW w:w="4876" w:type="dxa"/>
            <w:hideMark/>
          </w:tcPr>
          <w:p w14:paraId="398B1A58" w14:textId="7368B115" w:rsidR="001F7D24" w:rsidRPr="0007261C" w:rsidRDefault="001F7D24" w:rsidP="00040247">
            <w:pPr>
              <w:pStyle w:val="ColumnHeading"/>
              <w:keepNext/>
            </w:pPr>
            <w:r w:rsidRPr="0007261C">
              <w:rPr>
                <w:color w:val="000000"/>
              </w:rPr>
              <w:t>Besedilo, ki ga predlaga Komisija</w:t>
            </w:r>
          </w:p>
        </w:tc>
        <w:tc>
          <w:tcPr>
            <w:tcW w:w="4876" w:type="dxa"/>
            <w:hideMark/>
          </w:tcPr>
          <w:p w14:paraId="287E73DE" w14:textId="485A75E3" w:rsidR="001F7D24" w:rsidRPr="0007261C" w:rsidRDefault="001F7D24" w:rsidP="00040247">
            <w:pPr>
              <w:pStyle w:val="ColumnHeading"/>
              <w:keepNext/>
            </w:pPr>
            <w:r w:rsidRPr="0007261C">
              <w:rPr>
                <w:color w:val="000000"/>
              </w:rPr>
              <w:t>Predlog spremembe</w:t>
            </w:r>
          </w:p>
        </w:tc>
      </w:tr>
      <w:tr w:rsidR="001F7D24" w:rsidRPr="0007261C" w14:paraId="1E2E7E95" w14:textId="77777777" w:rsidTr="00040247">
        <w:trPr>
          <w:jc w:val="center"/>
        </w:trPr>
        <w:tc>
          <w:tcPr>
            <w:tcW w:w="4876" w:type="dxa"/>
            <w:hideMark/>
          </w:tcPr>
          <w:p w14:paraId="43D4BCFE" w14:textId="77777777" w:rsidR="001F7D24" w:rsidRPr="0007261C" w:rsidRDefault="001F7D24" w:rsidP="00040247">
            <w:pPr>
              <w:pStyle w:val="Normal6"/>
              <w:rPr>
                <w:b/>
                <w:i/>
              </w:rPr>
            </w:pPr>
            <w:r w:rsidRPr="0007261C">
              <w:t>2.</w:t>
            </w:r>
            <w:r w:rsidRPr="0007261C">
              <w:rPr>
                <w:b/>
                <w:i/>
              </w:rPr>
              <w:tab/>
            </w:r>
            <w:r w:rsidRPr="0007261C">
              <w:t>Države članice</w:t>
            </w:r>
            <w:r w:rsidRPr="0007261C">
              <w:rPr>
                <w:b/>
                <w:i/>
              </w:rPr>
              <w:t xml:space="preserve"> po potrebi</w:t>
            </w:r>
            <w:r w:rsidRPr="0007261C">
              <w:t xml:space="preserve"> določijo prebivališče prosilca na točno določenem mestu iz katerega koli od naslednjih razlogov:</w:t>
            </w:r>
          </w:p>
        </w:tc>
        <w:tc>
          <w:tcPr>
            <w:tcW w:w="4876" w:type="dxa"/>
            <w:hideMark/>
          </w:tcPr>
          <w:p w14:paraId="53632926" w14:textId="77777777" w:rsidR="001F7D24" w:rsidRPr="0007261C" w:rsidRDefault="001F7D24" w:rsidP="00040247">
            <w:pPr>
              <w:pStyle w:val="Normal6"/>
              <w:rPr>
                <w:b/>
                <w:i/>
                <w:szCs w:val="24"/>
              </w:rPr>
            </w:pPr>
            <w:r w:rsidRPr="0007261C">
              <w:t>2.</w:t>
            </w:r>
            <w:r w:rsidRPr="0007261C">
              <w:rPr>
                <w:b/>
                <w:i/>
              </w:rPr>
              <w:tab/>
            </w:r>
            <w:r w:rsidRPr="0007261C">
              <w:t>Države članice</w:t>
            </w:r>
            <w:r w:rsidRPr="0007261C">
              <w:rPr>
                <w:b/>
                <w:i/>
              </w:rPr>
              <w:t xml:space="preserve"> lahko</w:t>
            </w:r>
            <w:r w:rsidRPr="0007261C">
              <w:t xml:space="preserve"> določijo prebivališče prosilca na točno določenem mestu iz katerega koli od naslednjih razlogov:</w:t>
            </w:r>
          </w:p>
        </w:tc>
      </w:tr>
    </w:tbl>
    <w:p w14:paraId="78BAE38E"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34B8BF17" w14:textId="13C71062"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2E879C9D" w14:textId="74713958" w:rsidR="001F7D24" w:rsidRPr="0007261C" w:rsidRDefault="001F7D24" w:rsidP="001F7D24">
      <w:pPr>
        <w:pStyle w:val="Normal12Italic"/>
        <w:rPr>
          <w:noProof w:val="0"/>
        </w:rPr>
      </w:pPr>
      <w:r w:rsidRPr="0007261C">
        <w:rPr>
          <w:noProof w:val="0"/>
        </w:rPr>
        <w:t xml:space="preserve">Izraz „po potrebi določijo“ je zelo zavajajoč. Ali je država članica dolžna v vsakem posameznem primeru odločiti, ali mora prosilec </w:t>
      </w:r>
      <w:r w:rsidR="00EF3974" w:rsidRPr="0007261C">
        <w:rPr>
          <w:noProof w:val="0"/>
        </w:rPr>
        <w:t xml:space="preserve">prebivati </w:t>
      </w:r>
      <w:r w:rsidRPr="0007261C">
        <w:rPr>
          <w:noProof w:val="0"/>
        </w:rPr>
        <w:t>na točno določenem mestu? Določba z izrazom „lahko“ je jasnejša. Države članice bi morale ohraniti možnost, da odločijo, ali mora prosilec prebivati na točno določenem mestu.</w:t>
      </w:r>
    </w:p>
    <w:p w14:paraId="1D4CAB6B" w14:textId="55D7AD17" w:rsidR="001F7D24" w:rsidRPr="0007261C" w:rsidRDefault="001F7D24" w:rsidP="001F7D24">
      <w:pPr>
        <w:pStyle w:val="AMNumberTabs"/>
        <w:keepNext/>
      </w:pPr>
      <w:r w:rsidRPr="0007261C">
        <w:rPr>
          <w:rStyle w:val="HideTWBExt"/>
          <w:b w:val="0"/>
          <w:noProof w:val="0"/>
        </w:rPr>
        <w:t>&lt;/AmendB&gt;&lt;AmendB&gt;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180</w:t>
      </w:r>
      <w:r w:rsidRPr="0007261C">
        <w:rPr>
          <w:rStyle w:val="HideTWBExt"/>
          <w:b w:val="0"/>
          <w:noProof w:val="0"/>
        </w:rPr>
        <w:t>&lt;/NumAmB&gt;</w:t>
      </w:r>
    </w:p>
    <w:p w14:paraId="2158FA72" w14:textId="6B8F5A11" w:rsidR="001F7D24" w:rsidRPr="0007261C" w:rsidRDefault="001F7D24" w:rsidP="001F7D24">
      <w:pPr>
        <w:pStyle w:val="NormalBold"/>
      </w:pPr>
      <w:r w:rsidRPr="0007261C">
        <w:rPr>
          <w:rStyle w:val="HideTWBExt"/>
          <w:b w:val="0"/>
          <w:noProof w:val="0"/>
        </w:rPr>
        <w:t>&lt;RepeatBlock-By&gt;&lt;Members&gt;</w:t>
      </w:r>
      <w:r w:rsidRPr="0007261C">
        <w:rPr>
          <w:color w:val="000000"/>
        </w:rPr>
        <w:t>Cornelia Ernst, Martina Anderson, Barbara Spinelli</w:t>
      </w:r>
      <w:r w:rsidRPr="0007261C">
        <w:rPr>
          <w:rStyle w:val="HideTWBExt"/>
          <w:b w:val="0"/>
          <w:noProof w:val="0"/>
        </w:rPr>
        <w:t>&lt;/Members&gt;</w:t>
      </w:r>
    </w:p>
    <w:p w14:paraId="6D8CA155" w14:textId="77777777" w:rsidR="001F7D24" w:rsidRPr="0007261C" w:rsidRDefault="001F7D24" w:rsidP="001F7D24">
      <w:r w:rsidRPr="0007261C">
        <w:rPr>
          <w:rStyle w:val="HideTWBExt"/>
          <w:noProof w:val="0"/>
        </w:rPr>
        <w:t>&lt;/RepeatBlock-By&gt;</w:t>
      </w:r>
    </w:p>
    <w:p w14:paraId="47162361" w14:textId="1248DEF5"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3758107D" w14:textId="77777777" w:rsidR="001F7D24" w:rsidRPr="0007261C" w:rsidRDefault="001F7D24" w:rsidP="001F7D24">
      <w:pPr>
        <w:pStyle w:val="NormalBold"/>
      </w:pPr>
      <w:r w:rsidRPr="0007261C">
        <w:rPr>
          <w:rStyle w:val="HideTWBExt"/>
          <w:b w:val="0"/>
          <w:noProof w:val="0"/>
        </w:rPr>
        <w:t>&lt;Article&gt;</w:t>
      </w:r>
      <w:r w:rsidRPr="0007261C">
        <w:t>Člen 7 – odstavek 2 – pododstavek 1 – uvodni del</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0AF8D893" w14:textId="77777777" w:rsidTr="00040247">
        <w:trPr>
          <w:jc w:val="center"/>
        </w:trPr>
        <w:tc>
          <w:tcPr>
            <w:tcW w:w="9752" w:type="dxa"/>
            <w:gridSpan w:val="2"/>
          </w:tcPr>
          <w:p w14:paraId="487D537E" w14:textId="77777777" w:rsidR="001F7D24" w:rsidRPr="0007261C" w:rsidRDefault="001F7D24" w:rsidP="00040247">
            <w:pPr>
              <w:keepNext/>
            </w:pPr>
          </w:p>
        </w:tc>
      </w:tr>
      <w:tr w:rsidR="001F7D24" w:rsidRPr="0007261C" w14:paraId="6789557E" w14:textId="77777777" w:rsidTr="00040247">
        <w:trPr>
          <w:jc w:val="center"/>
        </w:trPr>
        <w:tc>
          <w:tcPr>
            <w:tcW w:w="4876" w:type="dxa"/>
            <w:hideMark/>
          </w:tcPr>
          <w:p w14:paraId="0799440A" w14:textId="1A051AB4" w:rsidR="001F7D24" w:rsidRPr="0007261C" w:rsidRDefault="001F7D24" w:rsidP="00040247">
            <w:pPr>
              <w:pStyle w:val="ColumnHeading"/>
              <w:keepNext/>
            </w:pPr>
            <w:r w:rsidRPr="0007261C">
              <w:rPr>
                <w:color w:val="000000"/>
              </w:rPr>
              <w:t>Besedilo, ki ga predlaga Komisija</w:t>
            </w:r>
          </w:p>
        </w:tc>
        <w:tc>
          <w:tcPr>
            <w:tcW w:w="4876" w:type="dxa"/>
            <w:hideMark/>
          </w:tcPr>
          <w:p w14:paraId="1DD3F5CC" w14:textId="77AB95C7" w:rsidR="001F7D24" w:rsidRPr="0007261C" w:rsidRDefault="001F7D24" w:rsidP="00040247">
            <w:pPr>
              <w:pStyle w:val="ColumnHeading"/>
              <w:keepNext/>
            </w:pPr>
            <w:r w:rsidRPr="0007261C">
              <w:rPr>
                <w:color w:val="000000"/>
              </w:rPr>
              <w:t>Predlog spremembe</w:t>
            </w:r>
          </w:p>
        </w:tc>
      </w:tr>
      <w:tr w:rsidR="001F7D24" w:rsidRPr="0007261C" w14:paraId="60F524E1" w14:textId="77777777" w:rsidTr="00040247">
        <w:trPr>
          <w:jc w:val="center"/>
        </w:trPr>
        <w:tc>
          <w:tcPr>
            <w:tcW w:w="4876" w:type="dxa"/>
            <w:hideMark/>
          </w:tcPr>
          <w:p w14:paraId="1AA1C06E" w14:textId="77777777" w:rsidR="001F7D24" w:rsidRPr="0007261C" w:rsidRDefault="001F7D24" w:rsidP="00040247">
            <w:pPr>
              <w:pStyle w:val="Normal6"/>
              <w:rPr>
                <w:b/>
                <w:i/>
              </w:rPr>
            </w:pPr>
            <w:r w:rsidRPr="0007261C">
              <w:t>2.</w:t>
            </w:r>
            <w:r w:rsidRPr="0007261C">
              <w:rPr>
                <w:b/>
                <w:i/>
              </w:rPr>
              <w:tab/>
            </w:r>
            <w:r w:rsidRPr="0007261C">
              <w:t>Države članice</w:t>
            </w:r>
            <w:r w:rsidRPr="0007261C">
              <w:rPr>
                <w:b/>
                <w:i/>
              </w:rPr>
              <w:t xml:space="preserve"> po potrebi</w:t>
            </w:r>
            <w:r w:rsidRPr="0007261C">
              <w:t xml:space="preserve"> določijo prebivališče prosilca na točno določenem mestu iz katerega koli od naslednjih razlogov:</w:t>
            </w:r>
          </w:p>
        </w:tc>
        <w:tc>
          <w:tcPr>
            <w:tcW w:w="4876" w:type="dxa"/>
            <w:hideMark/>
          </w:tcPr>
          <w:p w14:paraId="4A6006E4" w14:textId="77777777" w:rsidR="001F7D24" w:rsidRPr="0007261C" w:rsidRDefault="001F7D24" w:rsidP="00040247">
            <w:pPr>
              <w:pStyle w:val="Normal6"/>
              <w:rPr>
                <w:b/>
                <w:i/>
                <w:szCs w:val="24"/>
              </w:rPr>
            </w:pPr>
            <w:r w:rsidRPr="0007261C">
              <w:t>2.</w:t>
            </w:r>
            <w:r w:rsidRPr="0007261C">
              <w:rPr>
                <w:b/>
                <w:i/>
              </w:rPr>
              <w:tab/>
            </w:r>
            <w:r w:rsidRPr="0007261C">
              <w:t>Države članice</w:t>
            </w:r>
            <w:r w:rsidRPr="0007261C">
              <w:rPr>
                <w:b/>
                <w:i/>
              </w:rPr>
              <w:t xml:space="preserve"> lahko</w:t>
            </w:r>
            <w:r w:rsidRPr="0007261C">
              <w:t xml:space="preserve"> določijo prebivališče prosilca na točno določenem mestu iz katerega koli od naslednjih razlogov:</w:t>
            </w:r>
          </w:p>
        </w:tc>
      </w:tr>
    </w:tbl>
    <w:p w14:paraId="3794B397"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5EBA7841" w14:textId="77777777" w:rsidR="001F7D24" w:rsidRPr="0007261C" w:rsidRDefault="001F7D24" w:rsidP="001F7D24">
      <w:r w:rsidRPr="0007261C">
        <w:rPr>
          <w:rStyle w:val="HideTWBExt"/>
          <w:noProof w:val="0"/>
        </w:rPr>
        <w:t>&lt;/AmendB&gt;</w:t>
      </w:r>
    </w:p>
    <w:p w14:paraId="4DC1DB25" w14:textId="2DE1FD0D"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181</w:t>
      </w:r>
      <w:r w:rsidRPr="0007261C">
        <w:rPr>
          <w:rStyle w:val="HideTWBExt"/>
          <w:b w:val="0"/>
          <w:noProof w:val="0"/>
        </w:rPr>
        <w:t>&lt;/NumAmB&gt;</w:t>
      </w:r>
    </w:p>
    <w:p w14:paraId="2100ED77" w14:textId="6BE2072F" w:rsidR="001F7D24" w:rsidRPr="0007261C" w:rsidRDefault="001F7D24" w:rsidP="001F7D24">
      <w:pPr>
        <w:pStyle w:val="NormalBold"/>
      </w:pPr>
      <w:r w:rsidRPr="0007261C">
        <w:rPr>
          <w:rStyle w:val="HideTWBExt"/>
          <w:b w:val="0"/>
          <w:noProof w:val="0"/>
        </w:rPr>
        <w:t>&lt;RepeatBlock-By&gt;&lt;Members&gt;</w:t>
      </w:r>
      <w:r w:rsidRPr="0007261C">
        <w:rPr>
          <w:color w:val="000000"/>
        </w:rPr>
        <w:t>Bodil Valero</w:t>
      </w:r>
      <w:r w:rsidRPr="0007261C">
        <w:rPr>
          <w:rStyle w:val="HideTWBExt"/>
          <w:b w:val="0"/>
          <w:noProof w:val="0"/>
        </w:rPr>
        <w:t>&lt;/Members&gt;</w:t>
      </w:r>
    </w:p>
    <w:p w14:paraId="3BA2AB99" w14:textId="77777777" w:rsidR="001F7D24" w:rsidRPr="0007261C" w:rsidRDefault="001F7D24" w:rsidP="001F7D24">
      <w:r w:rsidRPr="0007261C">
        <w:rPr>
          <w:rStyle w:val="HideTWBExt"/>
          <w:noProof w:val="0"/>
        </w:rPr>
        <w:t>&lt;AuNomDe&gt;</w:t>
      </w:r>
      <w:r w:rsidRPr="0007261C">
        <w:rPr>
          <w:rStyle w:val="HideTWBInt"/>
        </w:rPr>
        <w:t>{Verts/ALE}</w:t>
      </w:r>
      <w:r w:rsidRPr="0007261C">
        <w:t>v imenu skupine Verts/ALE</w:t>
      </w:r>
      <w:r w:rsidRPr="0007261C">
        <w:rPr>
          <w:rStyle w:val="HideTWBExt"/>
          <w:noProof w:val="0"/>
        </w:rPr>
        <w:t>&lt;/AuNomDe&gt;</w:t>
      </w:r>
    </w:p>
    <w:p w14:paraId="6A9DDD5A" w14:textId="77777777" w:rsidR="001F7D24" w:rsidRPr="0007261C" w:rsidRDefault="001F7D24" w:rsidP="001F7D24">
      <w:r w:rsidRPr="0007261C">
        <w:rPr>
          <w:rStyle w:val="HideTWBExt"/>
          <w:noProof w:val="0"/>
        </w:rPr>
        <w:t>&lt;/RepeatBlock-By&gt;</w:t>
      </w:r>
    </w:p>
    <w:p w14:paraId="4541BE8E" w14:textId="4325A56F"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063826E8" w14:textId="77777777" w:rsidR="001F7D24" w:rsidRPr="0007261C" w:rsidRDefault="001F7D24" w:rsidP="001F7D24">
      <w:pPr>
        <w:pStyle w:val="NormalBold"/>
      </w:pPr>
      <w:r w:rsidRPr="0007261C">
        <w:rPr>
          <w:rStyle w:val="HideTWBExt"/>
          <w:b w:val="0"/>
          <w:noProof w:val="0"/>
        </w:rPr>
        <w:t>&lt;Article&gt;</w:t>
      </w:r>
      <w:r w:rsidRPr="0007261C">
        <w:t>Člen 7 – odstavek 2 – pododstavek 1 – uvodni del</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346D1539" w14:textId="77777777" w:rsidTr="00040247">
        <w:trPr>
          <w:jc w:val="center"/>
        </w:trPr>
        <w:tc>
          <w:tcPr>
            <w:tcW w:w="9752" w:type="dxa"/>
            <w:gridSpan w:val="2"/>
          </w:tcPr>
          <w:p w14:paraId="3339332D" w14:textId="77777777" w:rsidR="001F7D24" w:rsidRPr="0007261C" w:rsidRDefault="001F7D24" w:rsidP="00040247">
            <w:pPr>
              <w:keepNext/>
            </w:pPr>
          </w:p>
        </w:tc>
      </w:tr>
      <w:tr w:rsidR="001F7D24" w:rsidRPr="0007261C" w14:paraId="5A96AC92" w14:textId="77777777" w:rsidTr="00040247">
        <w:trPr>
          <w:jc w:val="center"/>
        </w:trPr>
        <w:tc>
          <w:tcPr>
            <w:tcW w:w="4876" w:type="dxa"/>
            <w:hideMark/>
          </w:tcPr>
          <w:p w14:paraId="57D3F74F" w14:textId="71D609D8" w:rsidR="001F7D24" w:rsidRPr="0007261C" w:rsidRDefault="001F7D24" w:rsidP="00040247">
            <w:pPr>
              <w:pStyle w:val="ColumnHeading"/>
              <w:keepNext/>
            </w:pPr>
            <w:r w:rsidRPr="0007261C">
              <w:rPr>
                <w:color w:val="000000"/>
              </w:rPr>
              <w:t>Besedilo, ki ga predlaga Komisija</w:t>
            </w:r>
          </w:p>
        </w:tc>
        <w:tc>
          <w:tcPr>
            <w:tcW w:w="4876" w:type="dxa"/>
            <w:hideMark/>
          </w:tcPr>
          <w:p w14:paraId="79C3761A" w14:textId="5095EE45" w:rsidR="001F7D24" w:rsidRPr="0007261C" w:rsidRDefault="001F7D24" w:rsidP="00040247">
            <w:pPr>
              <w:pStyle w:val="ColumnHeading"/>
              <w:keepNext/>
            </w:pPr>
            <w:r w:rsidRPr="0007261C">
              <w:rPr>
                <w:color w:val="000000"/>
              </w:rPr>
              <w:t>Predlog spremembe</w:t>
            </w:r>
          </w:p>
        </w:tc>
      </w:tr>
      <w:tr w:rsidR="001F7D24" w:rsidRPr="0007261C" w14:paraId="6440A947" w14:textId="77777777" w:rsidTr="00040247">
        <w:trPr>
          <w:jc w:val="center"/>
        </w:trPr>
        <w:tc>
          <w:tcPr>
            <w:tcW w:w="4876" w:type="dxa"/>
            <w:hideMark/>
          </w:tcPr>
          <w:p w14:paraId="616730E2" w14:textId="77777777" w:rsidR="001F7D24" w:rsidRPr="0007261C" w:rsidRDefault="001F7D24" w:rsidP="00040247">
            <w:pPr>
              <w:pStyle w:val="Normal6"/>
              <w:rPr>
                <w:b/>
                <w:i/>
              </w:rPr>
            </w:pPr>
            <w:r w:rsidRPr="0007261C">
              <w:t>2.</w:t>
            </w:r>
            <w:r w:rsidRPr="0007261C">
              <w:rPr>
                <w:b/>
                <w:i/>
              </w:rPr>
              <w:tab/>
            </w:r>
            <w:r w:rsidRPr="0007261C">
              <w:t>Države članice po potrebi določijo prebivališče prosilca</w:t>
            </w:r>
            <w:r w:rsidRPr="0007261C">
              <w:rPr>
                <w:b/>
                <w:i/>
              </w:rPr>
              <w:t xml:space="preserve"> na</w:t>
            </w:r>
            <w:r w:rsidRPr="0007261C">
              <w:t xml:space="preserve"> točno</w:t>
            </w:r>
            <w:r w:rsidRPr="0007261C">
              <w:rPr>
                <w:b/>
                <w:i/>
              </w:rPr>
              <w:t xml:space="preserve"> določenem mestu</w:t>
            </w:r>
            <w:r w:rsidRPr="0007261C">
              <w:t xml:space="preserve"> iz katerega koli od naslednjih razlogov:</w:t>
            </w:r>
          </w:p>
        </w:tc>
        <w:tc>
          <w:tcPr>
            <w:tcW w:w="4876" w:type="dxa"/>
            <w:hideMark/>
          </w:tcPr>
          <w:p w14:paraId="4ECB31C1" w14:textId="36B1DD9B" w:rsidR="001F7D24" w:rsidRPr="0007261C" w:rsidRDefault="001F7D24" w:rsidP="00EF3974">
            <w:pPr>
              <w:pStyle w:val="Normal6"/>
              <w:rPr>
                <w:b/>
                <w:i/>
                <w:szCs w:val="24"/>
              </w:rPr>
            </w:pPr>
            <w:r w:rsidRPr="0007261C">
              <w:t>2.</w:t>
            </w:r>
            <w:r w:rsidRPr="0007261C">
              <w:rPr>
                <w:b/>
                <w:i/>
              </w:rPr>
              <w:tab/>
            </w:r>
            <w:r w:rsidRPr="0007261C">
              <w:t>Države članice</w:t>
            </w:r>
            <w:r w:rsidRPr="0007261C">
              <w:rPr>
                <w:b/>
                <w:i/>
              </w:rPr>
              <w:t xml:space="preserve"> lahko</w:t>
            </w:r>
            <w:r w:rsidRPr="0007261C">
              <w:t xml:space="preserve"> po potrebi</w:t>
            </w:r>
            <w:r w:rsidRPr="0007261C">
              <w:rPr>
                <w:b/>
                <w:i/>
              </w:rPr>
              <w:t>, sorazmerno in ustrezno utemeljeno</w:t>
            </w:r>
            <w:r w:rsidRPr="0007261C">
              <w:t xml:space="preserve"> določijo prebivališče prosilca</w:t>
            </w:r>
            <w:r w:rsidRPr="0007261C">
              <w:rPr>
                <w:b/>
                <w:i/>
              </w:rPr>
              <w:t xml:space="preserve"> v odprtem sprejemnem centru ali</w:t>
            </w:r>
            <w:r w:rsidRPr="0007261C">
              <w:t xml:space="preserve"> točno</w:t>
            </w:r>
            <w:r w:rsidRPr="0007261C">
              <w:rPr>
                <w:b/>
                <w:i/>
              </w:rPr>
              <w:t xml:space="preserve"> določeni odprti nastanitvi</w:t>
            </w:r>
            <w:r w:rsidRPr="0007261C">
              <w:t xml:space="preserve"> iz katerega koli od naslednjih razlogov:</w:t>
            </w:r>
          </w:p>
        </w:tc>
      </w:tr>
    </w:tbl>
    <w:p w14:paraId="1FAB05C7"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7F0955DE" w14:textId="77777777" w:rsidR="001F7D24" w:rsidRPr="0007261C" w:rsidRDefault="001F7D24" w:rsidP="001F7D24">
      <w:r w:rsidRPr="0007261C">
        <w:rPr>
          <w:rStyle w:val="HideTWBExt"/>
          <w:noProof w:val="0"/>
        </w:rPr>
        <w:t>&lt;/AmendB&gt;</w:t>
      </w:r>
    </w:p>
    <w:p w14:paraId="76F998FF" w14:textId="15BE4368"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182</w:t>
      </w:r>
      <w:r w:rsidRPr="0007261C">
        <w:rPr>
          <w:rStyle w:val="HideTWBExt"/>
          <w:b w:val="0"/>
          <w:noProof w:val="0"/>
        </w:rPr>
        <w:t>&lt;/NumAmB&gt;</w:t>
      </w:r>
    </w:p>
    <w:p w14:paraId="606F683E" w14:textId="1FF40EBE" w:rsidR="001F7D24" w:rsidRPr="0007261C" w:rsidRDefault="001F7D24" w:rsidP="001F7D24">
      <w:pPr>
        <w:pStyle w:val="NormalBold"/>
      </w:pPr>
      <w:r w:rsidRPr="0007261C">
        <w:rPr>
          <w:rStyle w:val="HideTWBExt"/>
          <w:b w:val="0"/>
          <w:noProof w:val="0"/>
        </w:rPr>
        <w:t>&lt;RepeatBlock-By&gt;&lt;Members&gt;</w:t>
      </w:r>
      <w:r w:rsidRPr="0007261C">
        <w:rPr>
          <w:color w:val="000000"/>
        </w:rPr>
        <w:t>Heinz K. Becker</w:t>
      </w:r>
      <w:r w:rsidRPr="0007261C">
        <w:rPr>
          <w:rStyle w:val="HideTWBExt"/>
          <w:b w:val="0"/>
          <w:noProof w:val="0"/>
        </w:rPr>
        <w:t>&lt;/Members&gt;</w:t>
      </w:r>
    </w:p>
    <w:p w14:paraId="2CFF0B3C" w14:textId="77777777" w:rsidR="001F7D24" w:rsidRPr="0007261C" w:rsidRDefault="001F7D24" w:rsidP="001F7D24">
      <w:r w:rsidRPr="0007261C">
        <w:rPr>
          <w:rStyle w:val="HideTWBExt"/>
          <w:noProof w:val="0"/>
        </w:rPr>
        <w:t>&lt;/RepeatBlock-By&gt;</w:t>
      </w:r>
    </w:p>
    <w:p w14:paraId="4F5EC82D" w14:textId="2F09CA45"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023235DA" w14:textId="77777777" w:rsidR="001F7D24" w:rsidRPr="0007261C" w:rsidRDefault="001F7D24" w:rsidP="001F7D24">
      <w:pPr>
        <w:pStyle w:val="NormalBold"/>
      </w:pPr>
      <w:r w:rsidRPr="0007261C">
        <w:rPr>
          <w:rStyle w:val="HideTWBExt"/>
          <w:b w:val="0"/>
          <w:noProof w:val="0"/>
        </w:rPr>
        <w:t>&lt;Article&gt;</w:t>
      </w:r>
      <w:r w:rsidRPr="0007261C">
        <w:t>Člen 7 – odstavek 2 – pododstavek 1 – uvodni del</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0A874DA8" w14:textId="77777777" w:rsidTr="00040247">
        <w:trPr>
          <w:jc w:val="center"/>
        </w:trPr>
        <w:tc>
          <w:tcPr>
            <w:tcW w:w="9752" w:type="dxa"/>
            <w:gridSpan w:val="2"/>
          </w:tcPr>
          <w:p w14:paraId="5B4894F4" w14:textId="77777777" w:rsidR="001F7D24" w:rsidRPr="0007261C" w:rsidRDefault="001F7D24" w:rsidP="00040247">
            <w:pPr>
              <w:keepNext/>
            </w:pPr>
          </w:p>
        </w:tc>
      </w:tr>
      <w:tr w:rsidR="001F7D24" w:rsidRPr="0007261C" w14:paraId="54F58CC9" w14:textId="77777777" w:rsidTr="00040247">
        <w:trPr>
          <w:jc w:val="center"/>
        </w:trPr>
        <w:tc>
          <w:tcPr>
            <w:tcW w:w="4876" w:type="dxa"/>
            <w:hideMark/>
          </w:tcPr>
          <w:p w14:paraId="03BAD790" w14:textId="315FC9E0" w:rsidR="001F7D24" w:rsidRPr="0007261C" w:rsidRDefault="001F7D24" w:rsidP="00040247">
            <w:pPr>
              <w:pStyle w:val="ColumnHeading"/>
              <w:keepNext/>
            </w:pPr>
            <w:r w:rsidRPr="0007261C">
              <w:rPr>
                <w:color w:val="000000"/>
              </w:rPr>
              <w:t>Besedilo, ki ga predlaga Komisija</w:t>
            </w:r>
          </w:p>
        </w:tc>
        <w:tc>
          <w:tcPr>
            <w:tcW w:w="4876" w:type="dxa"/>
            <w:hideMark/>
          </w:tcPr>
          <w:p w14:paraId="31EC6543" w14:textId="4E71220D" w:rsidR="001F7D24" w:rsidRPr="0007261C" w:rsidRDefault="001F7D24" w:rsidP="00040247">
            <w:pPr>
              <w:pStyle w:val="ColumnHeading"/>
              <w:keepNext/>
            </w:pPr>
            <w:r w:rsidRPr="0007261C">
              <w:rPr>
                <w:color w:val="000000"/>
              </w:rPr>
              <w:t>Predlog spremembe</w:t>
            </w:r>
          </w:p>
        </w:tc>
      </w:tr>
      <w:tr w:rsidR="001F7D24" w:rsidRPr="0007261C" w14:paraId="070BFEDE" w14:textId="77777777" w:rsidTr="00040247">
        <w:trPr>
          <w:jc w:val="center"/>
        </w:trPr>
        <w:tc>
          <w:tcPr>
            <w:tcW w:w="4876" w:type="dxa"/>
            <w:hideMark/>
          </w:tcPr>
          <w:p w14:paraId="6B26E5DD" w14:textId="77777777" w:rsidR="001F7D24" w:rsidRPr="0007261C" w:rsidRDefault="001F7D24" w:rsidP="00040247">
            <w:pPr>
              <w:pStyle w:val="Normal6"/>
              <w:rPr>
                <w:b/>
                <w:i/>
              </w:rPr>
            </w:pPr>
            <w:r w:rsidRPr="0007261C">
              <w:t>2.</w:t>
            </w:r>
            <w:r w:rsidRPr="0007261C">
              <w:rPr>
                <w:b/>
                <w:i/>
              </w:rPr>
              <w:tab/>
            </w:r>
            <w:r w:rsidRPr="0007261C">
              <w:t>Države članice po potrebi določijo prebivališče prosilca na točno določenem mestu iz</w:t>
            </w:r>
            <w:r w:rsidRPr="0007261C">
              <w:rPr>
                <w:b/>
                <w:i/>
              </w:rPr>
              <w:t xml:space="preserve"> katerega koli od naslednjih</w:t>
            </w:r>
            <w:r w:rsidRPr="0007261C">
              <w:t xml:space="preserve"> razlogov:</w:t>
            </w:r>
          </w:p>
        </w:tc>
        <w:tc>
          <w:tcPr>
            <w:tcW w:w="4876" w:type="dxa"/>
            <w:hideMark/>
          </w:tcPr>
          <w:p w14:paraId="4E4D503C" w14:textId="77777777" w:rsidR="001F7D24" w:rsidRPr="0007261C" w:rsidRDefault="001F7D24" w:rsidP="00040247">
            <w:pPr>
              <w:pStyle w:val="Normal6"/>
              <w:rPr>
                <w:b/>
                <w:i/>
                <w:szCs w:val="24"/>
              </w:rPr>
            </w:pPr>
            <w:r w:rsidRPr="0007261C">
              <w:t>2.</w:t>
            </w:r>
            <w:r w:rsidRPr="0007261C">
              <w:rPr>
                <w:b/>
                <w:i/>
              </w:rPr>
              <w:tab/>
            </w:r>
            <w:r w:rsidRPr="0007261C">
              <w:t>Države članice</w:t>
            </w:r>
            <w:r w:rsidRPr="0007261C">
              <w:rPr>
                <w:b/>
                <w:i/>
              </w:rPr>
              <w:t xml:space="preserve"> lahko</w:t>
            </w:r>
            <w:r w:rsidRPr="0007261C">
              <w:t xml:space="preserve"> po potrebi določijo prebivališče prosilca na točno določenem mestu iz</w:t>
            </w:r>
            <w:r w:rsidRPr="0007261C">
              <w:rPr>
                <w:b/>
                <w:i/>
              </w:rPr>
              <w:t xml:space="preserve"> utemeljenih</w:t>
            </w:r>
            <w:r w:rsidRPr="0007261C">
              <w:t xml:space="preserve"> razlogov</w:t>
            </w:r>
            <w:r w:rsidRPr="0007261C">
              <w:rPr>
                <w:b/>
                <w:i/>
              </w:rPr>
              <w:t>, kot so</w:t>
            </w:r>
            <w:r w:rsidRPr="0007261C">
              <w:t>:</w:t>
            </w:r>
          </w:p>
        </w:tc>
      </w:tr>
    </w:tbl>
    <w:p w14:paraId="723D41CB"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3311FCF6" w14:textId="3FE17EBC"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542238B7" w14:textId="77777777" w:rsidR="001F7D24" w:rsidRPr="0007261C" w:rsidRDefault="001F7D24" w:rsidP="001F7D24">
      <w:pPr>
        <w:pStyle w:val="Normal12Italic"/>
        <w:rPr>
          <w:noProof w:val="0"/>
        </w:rPr>
      </w:pPr>
      <w:r w:rsidRPr="0007261C">
        <w:rPr>
          <w:noProof w:val="0"/>
        </w:rPr>
        <w:t>Kot je omenjeno zgoraj, bi morala biti postopka za redno dodelitev nastanitve in določitev prebivališča prosilcev ločena. Poleg tega bi moral biti seznam razlogov neizčrpen.</w:t>
      </w:r>
    </w:p>
    <w:p w14:paraId="3FE6AC08" w14:textId="77777777" w:rsidR="001F7D24" w:rsidRPr="0007261C" w:rsidRDefault="001F7D24" w:rsidP="001F7D24">
      <w:r w:rsidRPr="0007261C">
        <w:rPr>
          <w:rStyle w:val="HideTWBExt"/>
          <w:noProof w:val="0"/>
        </w:rPr>
        <w:t>&lt;/AmendB&gt;</w:t>
      </w:r>
    </w:p>
    <w:p w14:paraId="20B0C06C" w14:textId="4372789E"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183</w:t>
      </w:r>
      <w:r w:rsidRPr="0007261C">
        <w:rPr>
          <w:rStyle w:val="HideTWBExt"/>
          <w:b w:val="0"/>
          <w:noProof w:val="0"/>
        </w:rPr>
        <w:t>&lt;/NumAmB&gt;</w:t>
      </w:r>
    </w:p>
    <w:p w14:paraId="37D2A34F" w14:textId="2F1DD1EC" w:rsidR="001F7D24" w:rsidRPr="0007261C" w:rsidRDefault="001F7D24" w:rsidP="001F7D24">
      <w:pPr>
        <w:pStyle w:val="NormalBold"/>
      </w:pPr>
      <w:r w:rsidRPr="0007261C">
        <w:rPr>
          <w:rStyle w:val="HideTWBExt"/>
          <w:b w:val="0"/>
          <w:noProof w:val="0"/>
        </w:rPr>
        <w:t>&lt;RepeatBlock-By&gt;&lt;Members&gt;</w:t>
      </w:r>
      <w:r w:rsidRPr="0007261C">
        <w:rPr>
          <w:color w:val="000000"/>
        </w:rPr>
        <w:t>Jussi Halla-aho</w:t>
      </w:r>
      <w:r w:rsidRPr="0007261C">
        <w:rPr>
          <w:rStyle w:val="HideTWBExt"/>
          <w:b w:val="0"/>
          <w:noProof w:val="0"/>
        </w:rPr>
        <w:t>&lt;/Members&gt;</w:t>
      </w:r>
    </w:p>
    <w:p w14:paraId="26CFF0C2" w14:textId="77777777" w:rsidR="001F7D24" w:rsidRPr="0007261C" w:rsidRDefault="001F7D24" w:rsidP="001F7D24">
      <w:r w:rsidRPr="0007261C">
        <w:rPr>
          <w:rStyle w:val="HideTWBExt"/>
          <w:noProof w:val="0"/>
        </w:rPr>
        <w:t>&lt;/RepeatBlock-By&gt;</w:t>
      </w:r>
    </w:p>
    <w:p w14:paraId="1253FAE7" w14:textId="647B2635"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3ACD1AC7" w14:textId="77777777" w:rsidR="001F7D24" w:rsidRPr="0007261C" w:rsidRDefault="001F7D24" w:rsidP="001F7D24">
      <w:pPr>
        <w:pStyle w:val="NormalBold"/>
      </w:pPr>
      <w:r w:rsidRPr="0007261C">
        <w:rPr>
          <w:rStyle w:val="HideTWBExt"/>
          <w:b w:val="0"/>
          <w:noProof w:val="0"/>
        </w:rPr>
        <w:t>&lt;Article&gt;</w:t>
      </w:r>
      <w:r w:rsidRPr="0007261C">
        <w:t>Člen 7 – odstavek 2 – pododstavek 1 – točka a</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4BC056BF" w14:textId="77777777" w:rsidTr="00040247">
        <w:trPr>
          <w:jc w:val="center"/>
        </w:trPr>
        <w:tc>
          <w:tcPr>
            <w:tcW w:w="9752" w:type="dxa"/>
            <w:gridSpan w:val="2"/>
          </w:tcPr>
          <w:p w14:paraId="69891A3C" w14:textId="77777777" w:rsidR="001F7D24" w:rsidRPr="0007261C" w:rsidRDefault="001F7D24" w:rsidP="00040247">
            <w:pPr>
              <w:keepNext/>
            </w:pPr>
          </w:p>
        </w:tc>
      </w:tr>
      <w:tr w:rsidR="001F7D24" w:rsidRPr="0007261C" w14:paraId="20F9D745" w14:textId="77777777" w:rsidTr="00040247">
        <w:trPr>
          <w:jc w:val="center"/>
        </w:trPr>
        <w:tc>
          <w:tcPr>
            <w:tcW w:w="4876" w:type="dxa"/>
            <w:hideMark/>
          </w:tcPr>
          <w:p w14:paraId="2CCCCD42" w14:textId="63274F01" w:rsidR="001F7D24" w:rsidRPr="0007261C" w:rsidRDefault="001F7D24" w:rsidP="00040247">
            <w:pPr>
              <w:pStyle w:val="ColumnHeading"/>
              <w:keepNext/>
            </w:pPr>
            <w:r w:rsidRPr="0007261C">
              <w:rPr>
                <w:color w:val="000000"/>
              </w:rPr>
              <w:t>Besedilo, ki ga predlaga Komisija</w:t>
            </w:r>
          </w:p>
        </w:tc>
        <w:tc>
          <w:tcPr>
            <w:tcW w:w="4876" w:type="dxa"/>
            <w:hideMark/>
          </w:tcPr>
          <w:p w14:paraId="47EB17B8" w14:textId="2E39D557" w:rsidR="001F7D24" w:rsidRPr="0007261C" w:rsidRDefault="001F7D24" w:rsidP="00040247">
            <w:pPr>
              <w:pStyle w:val="ColumnHeading"/>
              <w:keepNext/>
            </w:pPr>
            <w:r w:rsidRPr="0007261C">
              <w:rPr>
                <w:color w:val="000000"/>
              </w:rPr>
              <w:t>Predlog spremembe</w:t>
            </w:r>
          </w:p>
        </w:tc>
      </w:tr>
      <w:tr w:rsidR="001F7D24" w:rsidRPr="0007261C" w14:paraId="164D0432" w14:textId="77777777" w:rsidTr="00040247">
        <w:trPr>
          <w:jc w:val="center"/>
        </w:trPr>
        <w:tc>
          <w:tcPr>
            <w:tcW w:w="4876" w:type="dxa"/>
            <w:hideMark/>
          </w:tcPr>
          <w:p w14:paraId="2BC43B59" w14:textId="77777777" w:rsidR="001F7D24" w:rsidRPr="0007261C" w:rsidRDefault="001F7D24" w:rsidP="00040247">
            <w:pPr>
              <w:pStyle w:val="Normal6"/>
              <w:rPr>
                <w:b/>
                <w:i/>
              </w:rPr>
            </w:pPr>
            <w:r w:rsidRPr="0007261C">
              <w:t>(a)</w:t>
            </w:r>
            <w:r w:rsidRPr="0007261C">
              <w:rPr>
                <w:b/>
                <w:i/>
              </w:rPr>
              <w:tab/>
            </w:r>
            <w:r w:rsidRPr="0007261C">
              <w:t>javnega interesa ali javnega reda</w:t>
            </w:r>
            <w:r w:rsidRPr="0007261C">
              <w:rPr>
                <w:b/>
                <w:i/>
              </w:rPr>
              <w:t xml:space="preserve"> </w:t>
            </w:r>
            <w:r w:rsidRPr="0007261C">
              <w:t>;</w:t>
            </w:r>
          </w:p>
        </w:tc>
        <w:tc>
          <w:tcPr>
            <w:tcW w:w="4876" w:type="dxa"/>
            <w:hideMark/>
          </w:tcPr>
          <w:p w14:paraId="22259189" w14:textId="77777777" w:rsidR="001F7D24" w:rsidRPr="0007261C" w:rsidRDefault="001F7D24" w:rsidP="00040247">
            <w:pPr>
              <w:pStyle w:val="Normal6"/>
              <w:rPr>
                <w:b/>
                <w:i/>
                <w:szCs w:val="24"/>
              </w:rPr>
            </w:pPr>
            <w:r w:rsidRPr="0007261C">
              <w:t>(a)</w:t>
            </w:r>
            <w:r w:rsidRPr="0007261C">
              <w:rPr>
                <w:b/>
                <w:i/>
              </w:rPr>
              <w:tab/>
            </w:r>
            <w:r w:rsidRPr="0007261C">
              <w:t>javnega interesa ali javnega reda</w:t>
            </w:r>
            <w:r w:rsidRPr="0007261C">
              <w:rPr>
                <w:b/>
                <w:i/>
              </w:rPr>
              <w:t>, kot je omogočanje enakomerne porazdelitve prosilcev na območju države članice</w:t>
            </w:r>
            <w:r w:rsidRPr="0007261C">
              <w:t>;</w:t>
            </w:r>
          </w:p>
        </w:tc>
      </w:tr>
    </w:tbl>
    <w:p w14:paraId="23A6BA52"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4E46B28E" w14:textId="347B9CFE"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093CD877" w14:textId="77777777" w:rsidR="001F7D24" w:rsidRPr="0007261C" w:rsidRDefault="001F7D24" w:rsidP="001F7D24">
      <w:pPr>
        <w:pStyle w:val="Normal12Italic"/>
        <w:rPr>
          <w:noProof w:val="0"/>
        </w:rPr>
      </w:pPr>
      <w:r w:rsidRPr="0007261C">
        <w:rPr>
          <w:noProof w:val="0"/>
        </w:rPr>
        <w:t>Priseljenci se ponavadi zadržujejo skupaj na določenih območjih. Tovrstno strnjevanje prispeva k segregaciji in onemogoča integracijo.</w:t>
      </w:r>
    </w:p>
    <w:p w14:paraId="7E490FC3" w14:textId="77777777" w:rsidR="001F7D24" w:rsidRPr="0007261C" w:rsidRDefault="001F7D24" w:rsidP="001F7D24">
      <w:r w:rsidRPr="0007261C">
        <w:rPr>
          <w:rStyle w:val="HideTWBExt"/>
          <w:noProof w:val="0"/>
        </w:rPr>
        <w:t>&lt;/AmendB&gt;</w:t>
      </w:r>
    </w:p>
    <w:p w14:paraId="2D11EF83" w14:textId="0654C416"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184</w:t>
      </w:r>
      <w:r w:rsidRPr="0007261C">
        <w:rPr>
          <w:rStyle w:val="HideTWBExt"/>
          <w:b w:val="0"/>
          <w:noProof w:val="0"/>
        </w:rPr>
        <w:t>&lt;/NumAmB&gt;</w:t>
      </w:r>
    </w:p>
    <w:p w14:paraId="241E4A4F" w14:textId="3CB77899" w:rsidR="001F7D24" w:rsidRPr="0007261C" w:rsidRDefault="001F7D24" w:rsidP="001F7D24">
      <w:pPr>
        <w:pStyle w:val="NormalBold"/>
      </w:pPr>
      <w:r w:rsidRPr="0007261C">
        <w:rPr>
          <w:rStyle w:val="HideTWBExt"/>
          <w:b w:val="0"/>
          <w:noProof w:val="0"/>
        </w:rPr>
        <w:t>&lt;RepeatBlock-By&gt;&lt;Members&gt;</w:t>
      </w:r>
      <w:r w:rsidRPr="0007261C">
        <w:rPr>
          <w:color w:val="000000"/>
        </w:rPr>
        <w:t>Beatrix von Storch</w:t>
      </w:r>
      <w:r w:rsidRPr="0007261C">
        <w:rPr>
          <w:rStyle w:val="HideTWBExt"/>
          <w:b w:val="0"/>
          <w:noProof w:val="0"/>
        </w:rPr>
        <w:t>&lt;/Members&gt;</w:t>
      </w:r>
    </w:p>
    <w:p w14:paraId="39158ABF" w14:textId="77777777" w:rsidR="001F7D24" w:rsidRPr="0007261C" w:rsidRDefault="001F7D24" w:rsidP="001F7D24">
      <w:r w:rsidRPr="0007261C">
        <w:rPr>
          <w:rStyle w:val="HideTWBExt"/>
          <w:noProof w:val="0"/>
        </w:rPr>
        <w:t>&lt;/RepeatBlock-By&gt;</w:t>
      </w:r>
    </w:p>
    <w:p w14:paraId="0A789742" w14:textId="1B2C7BB2"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4F4F7899" w14:textId="77777777" w:rsidR="001F7D24" w:rsidRPr="0007261C" w:rsidRDefault="001F7D24" w:rsidP="001F7D24">
      <w:pPr>
        <w:pStyle w:val="NormalBold"/>
      </w:pPr>
      <w:r w:rsidRPr="0007261C">
        <w:rPr>
          <w:rStyle w:val="HideTWBExt"/>
          <w:b w:val="0"/>
          <w:noProof w:val="0"/>
        </w:rPr>
        <w:t>&lt;Article&gt;</w:t>
      </w:r>
      <w:r w:rsidRPr="0007261C">
        <w:t>Člen 7 – odstavek 2 – pododstavek 1 – točka a</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3DCEF8FD" w14:textId="77777777" w:rsidTr="00040247">
        <w:trPr>
          <w:jc w:val="center"/>
        </w:trPr>
        <w:tc>
          <w:tcPr>
            <w:tcW w:w="9752" w:type="dxa"/>
            <w:gridSpan w:val="2"/>
          </w:tcPr>
          <w:p w14:paraId="36D25335" w14:textId="77777777" w:rsidR="001F7D24" w:rsidRPr="0007261C" w:rsidRDefault="001F7D24" w:rsidP="00040247">
            <w:pPr>
              <w:keepNext/>
            </w:pPr>
          </w:p>
        </w:tc>
      </w:tr>
      <w:tr w:rsidR="001F7D24" w:rsidRPr="0007261C" w14:paraId="118F88BA" w14:textId="77777777" w:rsidTr="00040247">
        <w:trPr>
          <w:jc w:val="center"/>
        </w:trPr>
        <w:tc>
          <w:tcPr>
            <w:tcW w:w="4876" w:type="dxa"/>
            <w:hideMark/>
          </w:tcPr>
          <w:p w14:paraId="4832C87E" w14:textId="53C46352" w:rsidR="001F7D24" w:rsidRPr="0007261C" w:rsidRDefault="001F7D24" w:rsidP="00040247">
            <w:pPr>
              <w:pStyle w:val="ColumnHeading"/>
              <w:keepNext/>
            </w:pPr>
            <w:r w:rsidRPr="0007261C">
              <w:rPr>
                <w:color w:val="000000"/>
              </w:rPr>
              <w:t>Besedilo, ki ga predlaga Komisija</w:t>
            </w:r>
          </w:p>
        </w:tc>
        <w:tc>
          <w:tcPr>
            <w:tcW w:w="4876" w:type="dxa"/>
            <w:hideMark/>
          </w:tcPr>
          <w:p w14:paraId="5F4267A8" w14:textId="5067C5A3" w:rsidR="001F7D24" w:rsidRPr="0007261C" w:rsidRDefault="001F7D24" w:rsidP="00040247">
            <w:pPr>
              <w:pStyle w:val="ColumnHeading"/>
              <w:keepNext/>
            </w:pPr>
            <w:r w:rsidRPr="0007261C">
              <w:rPr>
                <w:color w:val="000000"/>
              </w:rPr>
              <w:t>Predlog spremembe</w:t>
            </w:r>
          </w:p>
        </w:tc>
      </w:tr>
      <w:tr w:rsidR="001F7D24" w:rsidRPr="0007261C" w14:paraId="7BA93ACC" w14:textId="77777777" w:rsidTr="00040247">
        <w:trPr>
          <w:jc w:val="center"/>
        </w:trPr>
        <w:tc>
          <w:tcPr>
            <w:tcW w:w="4876" w:type="dxa"/>
            <w:hideMark/>
          </w:tcPr>
          <w:p w14:paraId="4A7D023D" w14:textId="77777777" w:rsidR="001F7D24" w:rsidRPr="0007261C" w:rsidRDefault="001F7D24" w:rsidP="00040247">
            <w:pPr>
              <w:pStyle w:val="Normal6"/>
              <w:rPr>
                <w:b/>
                <w:i/>
              </w:rPr>
            </w:pPr>
            <w:r w:rsidRPr="0007261C">
              <w:t>(a)</w:t>
            </w:r>
            <w:r w:rsidRPr="0007261C">
              <w:rPr>
                <w:b/>
                <w:i/>
              </w:rPr>
              <w:tab/>
            </w:r>
            <w:r w:rsidRPr="0007261C">
              <w:t>javnega interesa ali javnega reda</w:t>
            </w:r>
            <w:r w:rsidRPr="0007261C">
              <w:rPr>
                <w:b/>
                <w:i/>
              </w:rPr>
              <w:t xml:space="preserve"> </w:t>
            </w:r>
            <w:r w:rsidRPr="0007261C">
              <w:t>;</w:t>
            </w:r>
          </w:p>
        </w:tc>
        <w:tc>
          <w:tcPr>
            <w:tcW w:w="4876" w:type="dxa"/>
            <w:hideMark/>
          </w:tcPr>
          <w:p w14:paraId="38CBC09E" w14:textId="77777777" w:rsidR="001F7D24" w:rsidRPr="0007261C" w:rsidRDefault="001F7D24" w:rsidP="00040247">
            <w:pPr>
              <w:pStyle w:val="Normal6"/>
              <w:rPr>
                <w:b/>
                <w:i/>
                <w:szCs w:val="24"/>
              </w:rPr>
            </w:pPr>
            <w:r w:rsidRPr="0007261C">
              <w:t>(a)</w:t>
            </w:r>
            <w:r w:rsidRPr="0007261C">
              <w:rPr>
                <w:b/>
                <w:i/>
              </w:rPr>
              <w:tab/>
            </w:r>
            <w:r w:rsidRPr="0007261C">
              <w:t>javnega interesa</w:t>
            </w:r>
            <w:r w:rsidRPr="0007261C">
              <w:rPr>
                <w:b/>
                <w:i/>
              </w:rPr>
              <w:t>, javne varnosti</w:t>
            </w:r>
            <w:r w:rsidRPr="0007261C">
              <w:t xml:space="preserve"> ali javnega reda;</w:t>
            </w:r>
          </w:p>
        </w:tc>
      </w:tr>
    </w:tbl>
    <w:p w14:paraId="2641964D"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{DE}</w:t>
      </w:r>
      <w:r w:rsidRPr="0007261C">
        <w:rPr>
          <w:noProof w:val="0"/>
        </w:rPr>
        <w:t>de</w:t>
      </w:r>
      <w:r w:rsidRPr="0007261C">
        <w:rPr>
          <w:rStyle w:val="HideTWBExt"/>
          <w:noProof w:val="0"/>
        </w:rPr>
        <w:t>&lt;/Original&gt;</w:t>
      </w:r>
    </w:p>
    <w:p w14:paraId="3D2FDAEB" w14:textId="45AE8378"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6FEE4621" w14:textId="77777777" w:rsidR="001F7D24" w:rsidRPr="0007261C" w:rsidRDefault="001F7D24" w:rsidP="001F7D24">
      <w:pPr>
        <w:pStyle w:val="Normal12Italic"/>
        <w:rPr>
          <w:noProof w:val="0"/>
        </w:rPr>
      </w:pPr>
      <w:r w:rsidRPr="0007261C">
        <w:rPr>
          <w:noProof w:val="0"/>
        </w:rPr>
        <w:t>Obstaja razlika med javnim redom in javno varnostjo.</w:t>
      </w:r>
    </w:p>
    <w:p w14:paraId="23055B3F" w14:textId="77777777" w:rsidR="001F7D24" w:rsidRPr="0007261C" w:rsidRDefault="001F7D24" w:rsidP="001F7D24">
      <w:r w:rsidRPr="0007261C">
        <w:rPr>
          <w:rStyle w:val="HideTWBExt"/>
          <w:noProof w:val="0"/>
        </w:rPr>
        <w:t>&lt;/AmendB&gt;</w:t>
      </w:r>
    </w:p>
    <w:p w14:paraId="7E955D40" w14:textId="63A41772"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185</w:t>
      </w:r>
      <w:r w:rsidRPr="0007261C">
        <w:rPr>
          <w:rStyle w:val="HideTWBExt"/>
          <w:b w:val="0"/>
          <w:noProof w:val="0"/>
        </w:rPr>
        <w:t>&lt;/NumAmB&gt;</w:t>
      </w:r>
    </w:p>
    <w:p w14:paraId="43276E77" w14:textId="60818233" w:rsidR="001F7D24" w:rsidRPr="0007261C" w:rsidRDefault="001F7D24" w:rsidP="001F7D24">
      <w:pPr>
        <w:pStyle w:val="NormalBold"/>
      </w:pPr>
      <w:r w:rsidRPr="0007261C">
        <w:rPr>
          <w:rStyle w:val="HideTWBExt"/>
          <w:b w:val="0"/>
          <w:noProof w:val="0"/>
        </w:rPr>
        <w:t>&lt;RepeatBlock-By&gt;&lt;Members&gt;</w:t>
      </w:r>
      <w:r w:rsidRPr="0007261C">
        <w:rPr>
          <w:color w:val="000000"/>
        </w:rPr>
        <w:t>Kati Piri, Juan Fernando López Aguilar, Péter Niedermüller, Maria Grapini, Tanja Fajon, Elly Schlein, Cécile Kashetu Kyenge</w:t>
      </w:r>
      <w:r w:rsidRPr="0007261C">
        <w:rPr>
          <w:rStyle w:val="HideTWBExt"/>
          <w:b w:val="0"/>
          <w:noProof w:val="0"/>
        </w:rPr>
        <w:t>&lt;/Members&gt;</w:t>
      </w:r>
    </w:p>
    <w:p w14:paraId="5AC59BC7" w14:textId="77777777" w:rsidR="001F7D24" w:rsidRPr="0007261C" w:rsidRDefault="001F7D24" w:rsidP="001F7D24">
      <w:r w:rsidRPr="0007261C">
        <w:rPr>
          <w:rStyle w:val="HideTWBExt"/>
          <w:noProof w:val="0"/>
        </w:rPr>
        <w:t>&lt;/RepeatBlock-By&gt;</w:t>
      </w:r>
    </w:p>
    <w:p w14:paraId="69F6053F" w14:textId="73A2AA5B" w:rsidR="001F7D24" w:rsidRPr="0007261C" w:rsidRDefault="001F7D24" w:rsidP="001F7D24">
      <w:pPr>
        <w:pStyle w:val="NormalBold"/>
        <w:keepNext/>
        <w:tabs>
          <w:tab w:val="left" w:pos="5685"/>
        </w:tabs>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1E342791" w14:textId="77777777" w:rsidR="001F7D24" w:rsidRPr="0007261C" w:rsidRDefault="001F7D24" w:rsidP="001F7D24">
      <w:pPr>
        <w:pStyle w:val="NormalBold"/>
      </w:pPr>
      <w:r w:rsidRPr="0007261C">
        <w:rPr>
          <w:rStyle w:val="HideTWBExt"/>
          <w:b w:val="0"/>
          <w:noProof w:val="0"/>
        </w:rPr>
        <w:t>&lt;Article&gt;</w:t>
      </w:r>
      <w:r w:rsidRPr="0007261C">
        <w:t>Člen 7 – odstavek 2 – pododstavek 1 – točka (c)</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6671FEA3" w14:textId="77777777" w:rsidTr="00040247">
        <w:trPr>
          <w:jc w:val="center"/>
        </w:trPr>
        <w:tc>
          <w:tcPr>
            <w:tcW w:w="9752" w:type="dxa"/>
            <w:gridSpan w:val="2"/>
          </w:tcPr>
          <w:p w14:paraId="51DEABCF" w14:textId="77777777" w:rsidR="001F7D24" w:rsidRPr="0007261C" w:rsidRDefault="001F7D24" w:rsidP="00040247">
            <w:pPr>
              <w:keepNext/>
            </w:pPr>
          </w:p>
        </w:tc>
      </w:tr>
      <w:tr w:rsidR="001F7D24" w:rsidRPr="0007261C" w14:paraId="597F836B" w14:textId="77777777" w:rsidTr="00040247">
        <w:trPr>
          <w:jc w:val="center"/>
        </w:trPr>
        <w:tc>
          <w:tcPr>
            <w:tcW w:w="4876" w:type="dxa"/>
            <w:hideMark/>
          </w:tcPr>
          <w:p w14:paraId="3E429645" w14:textId="1E32C40E" w:rsidR="001F7D24" w:rsidRPr="0007261C" w:rsidRDefault="001F7D24" w:rsidP="00040247">
            <w:pPr>
              <w:pStyle w:val="ColumnHeading"/>
              <w:keepNext/>
            </w:pPr>
            <w:r w:rsidRPr="0007261C">
              <w:rPr>
                <w:color w:val="000000"/>
              </w:rPr>
              <w:t>Besedilo, ki ga predlaga Komisija</w:t>
            </w:r>
          </w:p>
        </w:tc>
        <w:tc>
          <w:tcPr>
            <w:tcW w:w="4876" w:type="dxa"/>
            <w:hideMark/>
          </w:tcPr>
          <w:p w14:paraId="1B8BB3DA" w14:textId="1073EDCE" w:rsidR="001F7D24" w:rsidRPr="0007261C" w:rsidRDefault="001F7D24" w:rsidP="00040247">
            <w:pPr>
              <w:pStyle w:val="ColumnHeading"/>
              <w:keepNext/>
            </w:pPr>
            <w:r w:rsidRPr="0007261C">
              <w:rPr>
                <w:color w:val="000000"/>
              </w:rPr>
              <w:t>Predlog spremembe</w:t>
            </w:r>
          </w:p>
        </w:tc>
      </w:tr>
      <w:tr w:rsidR="001F7D24" w:rsidRPr="0007261C" w14:paraId="1734F876" w14:textId="77777777" w:rsidTr="00040247">
        <w:trPr>
          <w:jc w:val="center"/>
        </w:trPr>
        <w:tc>
          <w:tcPr>
            <w:tcW w:w="4876" w:type="dxa"/>
            <w:hideMark/>
          </w:tcPr>
          <w:p w14:paraId="0BE175D1" w14:textId="77777777" w:rsidR="001F7D24" w:rsidRPr="0007261C" w:rsidRDefault="001F7D24" w:rsidP="00040247">
            <w:pPr>
              <w:pStyle w:val="Normal6"/>
              <w:rPr>
                <w:b/>
                <w:i/>
              </w:rPr>
            </w:pPr>
            <w:r w:rsidRPr="0007261C">
              <w:rPr>
                <w:b/>
                <w:i/>
              </w:rPr>
              <w:t>(c)</w:t>
            </w:r>
            <w:r w:rsidRPr="0007261C">
              <w:rPr>
                <w:b/>
                <w:i/>
              </w:rPr>
              <w:tab/>
              <w:t>za hitro obdelavo in učinkovito spremljanje njegovega postopka določitve odgovorne države v skladu z Uredbo (EU) št. XXX/XXX [dublinska uredba];</w:t>
            </w:r>
          </w:p>
        </w:tc>
        <w:tc>
          <w:tcPr>
            <w:tcW w:w="4876" w:type="dxa"/>
            <w:hideMark/>
          </w:tcPr>
          <w:p w14:paraId="63719383" w14:textId="45045454" w:rsidR="001F7D24" w:rsidRPr="0007261C" w:rsidRDefault="001F7D24" w:rsidP="00040247">
            <w:pPr>
              <w:pStyle w:val="Normal6"/>
              <w:rPr>
                <w:b/>
                <w:i/>
                <w:szCs w:val="24"/>
              </w:rPr>
            </w:pPr>
            <w:r w:rsidRPr="0007261C">
              <w:rPr>
                <w:b/>
                <w:i/>
                <w:color w:val="000000"/>
              </w:rPr>
              <w:t>črtano</w:t>
            </w:r>
          </w:p>
        </w:tc>
      </w:tr>
    </w:tbl>
    <w:p w14:paraId="662C819C"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54752718" w14:textId="77777777" w:rsidR="001F7D24" w:rsidRPr="0007261C" w:rsidRDefault="001F7D24" w:rsidP="001F7D24">
      <w:r w:rsidRPr="0007261C">
        <w:rPr>
          <w:rStyle w:val="HideTWBExt"/>
          <w:noProof w:val="0"/>
        </w:rPr>
        <w:t>&lt;/AmendB&gt;</w:t>
      </w:r>
    </w:p>
    <w:p w14:paraId="4F66064E" w14:textId="5EAD0B84"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186</w:t>
      </w:r>
      <w:r w:rsidRPr="0007261C">
        <w:rPr>
          <w:rStyle w:val="HideTWBExt"/>
          <w:b w:val="0"/>
          <w:noProof w:val="0"/>
        </w:rPr>
        <w:t>&lt;/NumAmB&gt;</w:t>
      </w:r>
    </w:p>
    <w:p w14:paraId="180CC477" w14:textId="4A1C34AE" w:rsidR="001F7D24" w:rsidRPr="0007261C" w:rsidRDefault="001F7D24" w:rsidP="001F7D24">
      <w:pPr>
        <w:pStyle w:val="NormalBold"/>
      </w:pPr>
      <w:r w:rsidRPr="0007261C">
        <w:rPr>
          <w:rStyle w:val="HideTWBExt"/>
          <w:b w:val="0"/>
          <w:noProof w:val="0"/>
        </w:rPr>
        <w:t>&lt;RepeatBlock-By&gt;&lt;Members&gt;</w:t>
      </w:r>
      <w:r w:rsidRPr="0007261C">
        <w:rPr>
          <w:color w:val="000000"/>
        </w:rPr>
        <w:t>Bodil Valero</w:t>
      </w:r>
      <w:r w:rsidRPr="0007261C">
        <w:rPr>
          <w:rStyle w:val="HideTWBExt"/>
          <w:b w:val="0"/>
          <w:noProof w:val="0"/>
        </w:rPr>
        <w:t>&lt;/Members&gt;</w:t>
      </w:r>
    </w:p>
    <w:p w14:paraId="3CD9D2D0" w14:textId="77777777" w:rsidR="001F7D24" w:rsidRPr="0007261C" w:rsidRDefault="001F7D24" w:rsidP="001F7D24">
      <w:r w:rsidRPr="0007261C">
        <w:rPr>
          <w:rStyle w:val="HideTWBExt"/>
          <w:noProof w:val="0"/>
        </w:rPr>
        <w:t>&lt;AuNomDe&gt;</w:t>
      </w:r>
      <w:r w:rsidRPr="0007261C">
        <w:rPr>
          <w:rStyle w:val="HideTWBInt"/>
        </w:rPr>
        <w:t>{Verts/ALE}</w:t>
      </w:r>
      <w:r w:rsidRPr="0007261C">
        <w:t>v imenu skupine Verts/ALE</w:t>
      </w:r>
      <w:r w:rsidRPr="0007261C">
        <w:rPr>
          <w:rStyle w:val="HideTWBExt"/>
          <w:noProof w:val="0"/>
        </w:rPr>
        <w:t>&lt;/AuNomDe&gt;</w:t>
      </w:r>
    </w:p>
    <w:p w14:paraId="0B793747" w14:textId="77777777" w:rsidR="001F7D24" w:rsidRPr="0007261C" w:rsidRDefault="001F7D24" w:rsidP="001F7D24">
      <w:r w:rsidRPr="0007261C">
        <w:rPr>
          <w:rStyle w:val="HideTWBExt"/>
          <w:noProof w:val="0"/>
        </w:rPr>
        <w:t>&lt;/RepeatBlock-By&gt;</w:t>
      </w:r>
    </w:p>
    <w:p w14:paraId="444A5DBC" w14:textId="1A9D7546"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73FABEF3" w14:textId="77777777" w:rsidR="001F7D24" w:rsidRPr="0007261C" w:rsidRDefault="001F7D24" w:rsidP="001F7D24">
      <w:pPr>
        <w:pStyle w:val="NormalBold"/>
      </w:pPr>
      <w:r w:rsidRPr="0007261C">
        <w:rPr>
          <w:rStyle w:val="HideTWBExt"/>
          <w:b w:val="0"/>
          <w:noProof w:val="0"/>
        </w:rPr>
        <w:t>&lt;Article&gt;</w:t>
      </w:r>
      <w:r w:rsidRPr="0007261C">
        <w:t>Člen 7 – odstavek 2 – pododstavek 1 – točka (c)</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3F61AE1F" w14:textId="77777777" w:rsidTr="00040247">
        <w:trPr>
          <w:jc w:val="center"/>
        </w:trPr>
        <w:tc>
          <w:tcPr>
            <w:tcW w:w="9752" w:type="dxa"/>
            <w:gridSpan w:val="2"/>
          </w:tcPr>
          <w:p w14:paraId="757C5F51" w14:textId="77777777" w:rsidR="001F7D24" w:rsidRPr="0007261C" w:rsidRDefault="001F7D24" w:rsidP="00040247">
            <w:pPr>
              <w:keepNext/>
            </w:pPr>
          </w:p>
        </w:tc>
      </w:tr>
      <w:tr w:rsidR="001F7D24" w:rsidRPr="0007261C" w14:paraId="780C02E9" w14:textId="77777777" w:rsidTr="00040247">
        <w:trPr>
          <w:jc w:val="center"/>
        </w:trPr>
        <w:tc>
          <w:tcPr>
            <w:tcW w:w="4876" w:type="dxa"/>
            <w:hideMark/>
          </w:tcPr>
          <w:p w14:paraId="2161B34E" w14:textId="545D5C0B" w:rsidR="001F7D24" w:rsidRPr="0007261C" w:rsidRDefault="001F7D24" w:rsidP="00040247">
            <w:pPr>
              <w:pStyle w:val="ColumnHeading"/>
              <w:keepNext/>
            </w:pPr>
            <w:r w:rsidRPr="0007261C">
              <w:rPr>
                <w:color w:val="000000"/>
              </w:rPr>
              <w:t>Besedilo, ki ga predlaga Komisija</w:t>
            </w:r>
          </w:p>
        </w:tc>
        <w:tc>
          <w:tcPr>
            <w:tcW w:w="4876" w:type="dxa"/>
            <w:hideMark/>
          </w:tcPr>
          <w:p w14:paraId="3C287B39" w14:textId="66029136" w:rsidR="001F7D24" w:rsidRPr="0007261C" w:rsidRDefault="001F7D24" w:rsidP="00040247">
            <w:pPr>
              <w:pStyle w:val="ColumnHeading"/>
              <w:keepNext/>
            </w:pPr>
            <w:r w:rsidRPr="0007261C">
              <w:rPr>
                <w:color w:val="000000"/>
              </w:rPr>
              <w:t>Predlog spremembe</w:t>
            </w:r>
          </w:p>
        </w:tc>
      </w:tr>
      <w:tr w:rsidR="001F7D24" w:rsidRPr="0007261C" w14:paraId="6DE57065" w14:textId="77777777" w:rsidTr="00040247">
        <w:trPr>
          <w:jc w:val="center"/>
        </w:trPr>
        <w:tc>
          <w:tcPr>
            <w:tcW w:w="4876" w:type="dxa"/>
            <w:hideMark/>
          </w:tcPr>
          <w:p w14:paraId="7FD8903D" w14:textId="77777777" w:rsidR="001F7D24" w:rsidRPr="0007261C" w:rsidRDefault="001F7D24" w:rsidP="00040247">
            <w:pPr>
              <w:pStyle w:val="Normal6"/>
              <w:rPr>
                <w:b/>
                <w:i/>
              </w:rPr>
            </w:pPr>
            <w:r w:rsidRPr="0007261C">
              <w:rPr>
                <w:b/>
                <w:i/>
              </w:rPr>
              <w:t>(c)</w:t>
            </w:r>
            <w:r w:rsidRPr="0007261C">
              <w:rPr>
                <w:b/>
                <w:i/>
              </w:rPr>
              <w:tab/>
              <w:t>za hitro obdelavo in učinkovito spremljanje njegovega postopka določitve odgovorne države v skladu z Uredbo (EU) št. XXX/XXX [dublinska uredba];</w:t>
            </w:r>
          </w:p>
        </w:tc>
        <w:tc>
          <w:tcPr>
            <w:tcW w:w="4876" w:type="dxa"/>
            <w:hideMark/>
          </w:tcPr>
          <w:p w14:paraId="32226E12" w14:textId="3D98B1C0" w:rsidR="001F7D24" w:rsidRPr="0007261C" w:rsidRDefault="001F7D24" w:rsidP="00040247">
            <w:pPr>
              <w:pStyle w:val="Normal6"/>
              <w:rPr>
                <w:b/>
                <w:i/>
                <w:szCs w:val="24"/>
              </w:rPr>
            </w:pPr>
            <w:r w:rsidRPr="0007261C">
              <w:rPr>
                <w:b/>
                <w:i/>
                <w:color w:val="000000"/>
              </w:rPr>
              <w:t>črtano</w:t>
            </w:r>
          </w:p>
        </w:tc>
      </w:tr>
    </w:tbl>
    <w:p w14:paraId="1615B3F4"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59A5426C" w14:textId="5502B457"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33F21E93" w14:textId="656644C2" w:rsidR="001F7D24" w:rsidRPr="0007261C" w:rsidRDefault="001F7D24" w:rsidP="001F7D24">
      <w:pPr>
        <w:pStyle w:val="Normal12Italic"/>
        <w:rPr>
          <w:noProof w:val="0"/>
        </w:rPr>
      </w:pPr>
      <w:r w:rsidRPr="0007261C">
        <w:rPr>
          <w:noProof w:val="0"/>
        </w:rPr>
        <w:t>Zaradi skladnosti s temeljnimi pravicami iz Listine in člena 2 Protokola 4 </w:t>
      </w:r>
      <w:r w:rsidR="009F3BF6" w:rsidRPr="0007261C">
        <w:rPr>
          <w:noProof w:val="0"/>
        </w:rPr>
        <w:t xml:space="preserve">k </w:t>
      </w:r>
      <w:r w:rsidRPr="0007261C">
        <w:rPr>
          <w:noProof w:val="0"/>
        </w:rPr>
        <w:t xml:space="preserve">EKČP se lahko gibanje omeji samo zaradi nacionalne varnosti, javnega reda, preprečevanja kaznivih dejanj, zaščite zdravja in vrednot ter zaščite pravic drugih ali če je utemeljeno z javnim interesom v demokratični družbi. </w:t>
      </w:r>
      <w:r w:rsidR="009F3BF6" w:rsidRPr="0007261C">
        <w:rPr>
          <w:noProof w:val="0"/>
        </w:rPr>
        <w:t>Če bi ohranili sedanje besedilo, bi tvegali</w:t>
      </w:r>
      <w:r w:rsidRPr="0007261C">
        <w:rPr>
          <w:noProof w:val="0"/>
        </w:rPr>
        <w:t xml:space="preserve"> splošno </w:t>
      </w:r>
      <w:r w:rsidR="009F3BF6" w:rsidRPr="0007261C">
        <w:rPr>
          <w:noProof w:val="0"/>
        </w:rPr>
        <w:t xml:space="preserve">uporabo omejitev </w:t>
      </w:r>
      <w:r w:rsidRPr="0007261C">
        <w:rPr>
          <w:noProof w:val="0"/>
        </w:rPr>
        <w:t>prebivanja v primerih, kjer se uporablja dublinska uredba.</w:t>
      </w:r>
    </w:p>
    <w:p w14:paraId="6A8BB21C" w14:textId="77777777" w:rsidR="001F7D24" w:rsidRPr="0007261C" w:rsidRDefault="001F7D24" w:rsidP="001F7D24">
      <w:r w:rsidRPr="0007261C">
        <w:rPr>
          <w:rStyle w:val="HideTWBExt"/>
          <w:noProof w:val="0"/>
        </w:rPr>
        <w:t>&lt;/AmendB&gt;</w:t>
      </w:r>
    </w:p>
    <w:p w14:paraId="69F94434" w14:textId="29D7B5F1"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187</w:t>
      </w:r>
      <w:r w:rsidRPr="0007261C">
        <w:rPr>
          <w:rStyle w:val="HideTWBExt"/>
          <w:b w:val="0"/>
          <w:noProof w:val="0"/>
        </w:rPr>
        <w:t>&lt;/NumAmB&gt;</w:t>
      </w:r>
    </w:p>
    <w:p w14:paraId="1ABA6372" w14:textId="1E9175F4" w:rsidR="001F7D24" w:rsidRPr="0007261C" w:rsidRDefault="001F7D24" w:rsidP="001F7D24">
      <w:pPr>
        <w:pStyle w:val="NormalBold"/>
      </w:pPr>
      <w:r w:rsidRPr="0007261C">
        <w:rPr>
          <w:rStyle w:val="HideTWBExt"/>
          <w:b w:val="0"/>
          <w:noProof w:val="0"/>
        </w:rPr>
        <w:t>&lt;RepeatBlock-By&gt;&lt;Members&gt;</w:t>
      </w:r>
      <w:r w:rsidRPr="0007261C">
        <w:rPr>
          <w:color w:val="000000"/>
        </w:rPr>
        <w:t>Cornelia Ernst, Martina Anderson, Barbara Spinelli</w:t>
      </w:r>
      <w:r w:rsidRPr="0007261C">
        <w:rPr>
          <w:rStyle w:val="HideTWBExt"/>
          <w:b w:val="0"/>
          <w:noProof w:val="0"/>
        </w:rPr>
        <w:t>&lt;/Members&gt;</w:t>
      </w:r>
    </w:p>
    <w:p w14:paraId="7B85DD1C" w14:textId="77777777" w:rsidR="001F7D24" w:rsidRPr="0007261C" w:rsidRDefault="001F7D24" w:rsidP="001F7D24">
      <w:r w:rsidRPr="0007261C">
        <w:rPr>
          <w:rStyle w:val="HideTWBExt"/>
          <w:noProof w:val="0"/>
        </w:rPr>
        <w:t>&lt;/RepeatBlock-By&gt;</w:t>
      </w:r>
    </w:p>
    <w:p w14:paraId="59806D10" w14:textId="66B5E430"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2EE4DC40" w14:textId="77777777" w:rsidR="001F7D24" w:rsidRPr="0007261C" w:rsidRDefault="001F7D24" w:rsidP="001F7D24">
      <w:pPr>
        <w:pStyle w:val="NormalBold"/>
      </w:pPr>
      <w:r w:rsidRPr="0007261C">
        <w:rPr>
          <w:rStyle w:val="HideTWBExt"/>
          <w:b w:val="0"/>
          <w:noProof w:val="0"/>
        </w:rPr>
        <w:t>&lt;Article&gt;</w:t>
      </w:r>
      <w:r w:rsidRPr="0007261C">
        <w:t>Člen 7 – odstavek 2 – pododstavek 1 – točka (c)</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3042CDBF" w14:textId="77777777" w:rsidTr="00040247">
        <w:trPr>
          <w:jc w:val="center"/>
        </w:trPr>
        <w:tc>
          <w:tcPr>
            <w:tcW w:w="9752" w:type="dxa"/>
            <w:gridSpan w:val="2"/>
          </w:tcPr>
          <w:p w14:paraId="1CE24A22" w14:textId="77777777" w:rsidR="001F7D24" w:rsidRPr="0007261C" w:rsidRDefault="001F7D24" w:rsidP="00040247">
            <w:pPr>
              <w:keepNext/>
            </w:pPr>
          </w:p>
        </w:tc>
      </w:tr>
      <w:tr w:rsidR="001F7D24" w:rsidRPr="0007261C" w14:paraId="1201B71F" w14:textId="77777777" w:rsidTr="00040247">
        <w:trPr>
          <w:jc w:val="center"/>
        </w:trPr>
        <w:tc>
          <w:tcPr>
            <w:tcW w:w="4876" w:type="dxa"/>
            <w:hideMark/>
          </w:tcPr>
          <w:p w14:paraId="0DDBF899" w14:textId="77EE5864" w:rsidR="001F7D24" w:rsidRPr="0007261C" w:rsidRDefault="001F7D24" w:rsidP="00040247">
            <w:pPr>
              <w:pStyle w:val="ColumnHeading"/>
              <w:keepNext/>
            </w:pPr>
            <w:r w:rsidRPr="0007261C">
              <w:rPr>
                <w:color w:val="000000"/>
              </w:rPr>
              <w:t>Besedilo, ki ga predlaga Komisija</w:t>
            </w:r>
          </w:p>
        </w:tc>
        <w:tc>
          <w:tcPr>
            <w:tcW w:w="4876" w:type="dxa"/>
            <w:hideMark/>
          </w:tcPr>
          <w:p w14:paraId="4ADCC1C0" w14:textId="61148216" w:rsidR="001F7D24" w:rsidRPr="0007261C" w:rsidRDefault="001F7D24" w:rsidP="00040247">
            <w:pPr>
              <w:pStyle w:val="ColumnHeading"/>
              <w:keepNext/>
            </w:pPr>
            <w:r w:rsidRPr="0007261C">
              <w:rPr>
                <w:color w:val="000000"/>
              </w:rPr>
              <w:t>Predlog spremembe</w:t>
            </w:r>
          </w:p>
        </w:tc>
      </w:tr>
      <w:tr w:rsidR="001F7D24" w:rsidRPr="0007261C" w14:paraId="1F3E03C0" w14:textId="77777777" w:rsidTr="00040247">
        <w:trPr>
          <w:jc w:val="center"/>
        </w:trPr>
        <w:tc>
          <w:tcPr>
            <w:tcW w:w="4876" w:type="dxa"/>
            <w:hideMark/>
          </w:tcPr>
          <w:p w14:paraId="66DAE7F7" w14:textId="77777777" w:rsidR="001F7D24" w:rsidRPr="0007261C" w:rsidRDefault="001F7D24" w:rsidP="00040247">
            <w:pPr>
              <w:pStyle w:val="Normal6"/>
              <w:rPr>
                <w:b/>
                <w:i/>
              </w:rPr>
            </w:pPr>
            <w:r w:rsidRPr="0007261C">
              <w:rPr>
                <w:b/>
                <w:i/>
              </w:rPr>
              <w:t>(c)</w:t>
            </w:r>
            <w:r w:rsidRPr="0007261C">
              <w:rPr>
                <w:b/>
                <w:i/>
              </w:rPr>
              <w:tab/>
              <w:t>za hitro obdelavo in učinkovito spremljanje njegovega postopka določitve odgovorne države v skladu z Uredbo (EU) št. XXX/XXX [dublinska uredba];</w:t>
            </w:r>
          </w:p>
        </w:tc>
        <w:tc>
          <w:tcPr>
            <w:tcW w:w="4876" w:type="dxa"/>
            <w:hideMark/>
          </w:tcPr>
          <w:p w14:paraId="7701E869" w14:textId="3567A8D4" w:rsidR="001F7D24" w:rsidRPr="0007261C" w:rsidRDefault="001F7D24" w:rsidP="00040247">
            <w:pPr>
              <w:pStyle w:val="Normal6"/>
              <w:rPr>
                <w:b/>
                <w:i/>
                <w:szCs w:val="24"/>
              </w:rPr>
            </w:pPr>
            <w:r w:rsidRPr="0007261C">
              <w:rPr>
                <w:b/>
                <w:i/>
                <w:color w:val="000000"/>
              </w:rPr>
              <w:t>črtano</w:t>
            </w:r>
          </w:p>
        </w:tc>
      </w:tr>
    </w:tbl>
    <w:p w14:paraId="29229D1D"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2FF23C80" w14:textId="77777777" w:rsidR="001F7D24" w:rsidRPr="0007261C" w:rsidRDefault="001F7D24" w:rsidP="001F7D24">
      <w:r w:rsidRPr="0007261C">
        <w:rPr>
          <w:rStyle w:val="HideTWBExt"/>
          <w:noProof w:val="0"/>
        </w:rPr>
        <w:t>&lt;/AmendB&gt;</w:t>
      </w:r>
    </w:p>
    <w:p w14:paraId="3BEAA3E2" w14:textId="7BDB539A"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188</w:t>
      </w:r>
      <w:r w:rsidRPr="0007261C">
        <w:rPr>
          <w:rStyle w:val="HideTWBExt"/>
          <w:b w:val="0"/>
          <w:noProof w:val="0"/>
        </w:rPr>
        <w:t>&lt;/NumAmB&gt;</w:t>
      </w:r>
    </w:p>
    <w:p w14:paraId="339DEA1C" w14:textId="699F0BD2" w:rsidR="001F7D24" w:rsidRPr="0007261C" w:rsidRDefault="001F7D24" w:rsidP="001F7D24">
      <w:pPr>
        <w:pStyle w:val="NormalBold"/>
      </w:pPr>
      <w:r w:rsidRPr="0007261C">
        <w:rPr>
          <w:rStyle w:val="HideTWBExt"/>
          <w:b w:val="0"/>
          <w:noProof w:val="0"/>
        </w:rPr>
        <w:t>&lt;RepeatBlock-By&gt;&lt;Members&gt;</w:t>
      </w:r>
      <w:r w:rsidRPr="0007261C">
        <w:rPr>
          <w:color w:val="000000"/>
        </w:rPr>
        <w:t>Bodil Valero</w:t>
      </w:r>
      <w:r w:rsidRPr="0007261C">
        <w:rPr>
          <w:rStyle w:val="HideTWBExt"/>
          <w:b w:val="0"/>
          <w:noProof w:val="0"/>
        </w:rPr>
        <w:t>&lt;/Members&gt;</w:t>
      </w:r>
    </w:p>
    <w:p w14:paraId="4C2AFD9A" w14:textId="77777777" w:rsidR="001F7D24" w:rsidRPr="0007261C" w:rsidRDefault="001F7D24" w:rsidP="001F7D24">
      <w:r w:rsidRPr="0007261C">
        <w:rPr>
          <w:rStyle w:val="HideTWBExt"/>
          <w:noProof w:val="0"/>
        </w:rPr>
        <w:t>&lt;AuNomDe&gt;</w:t>
      </w:r>
      <w:r w:rsidRPr="0007261C">
        <w:rPr>
          <w:rStyle w:val="HideTWBInt"/>
        </w:rPr>
        <w:t>{Verts/ALE}</w:t>
      </w:r>
      <w:r w:rsidRPr="0007261C">
        <w:t>v imenu skupine Verts/ALE</w:t>
      </w:r>
      <w:r w:rsidRPr="0007261C">
        <w:rPr>
          <w:rStyle w:val="HideTWBExt"/>
          <w:noProof w:val="0"/>
        </w:rPr>
        <w:t>&lt;/AuNomDe&gt;</w:t>
      </w:r>
    </w:p>
    <w:p w14:paraId="284FD716" w14:textId="77777777" w:rsidR="001F7D24" w:rsidRPr="0007261C" w:rsidRDefault="001F7D24" w:rsidP="001F7D24">
      <w:r w:rsidRPr="0007261C">
        <w:rPr>
          <w:rStyle w:val="HideTWBExt"/>
          <w:noProof w:val="0"/>
        </w:rPr>
        <w:t>&lt;/RepeatBlock-By&gt;</w:t>
      </w:r>
    </w:p>
    <w:p w14:paraId="19FB2E2D" w14:textId="671A5B28"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54273D41" w14:textId="77777777" w:rsidR="001F7D24" w:rsidRPr="0007261C" w:rsidRDefault="001F7D24" w:rsidP="001F7D24">
      <w:pPr>
        <w:pStyle w:val="NormalBold"/>
      </w:pPr>
      <w:r w:rsidRPr="0007261C">
        <w:rPr>
          <w:rStyle w:val="HideTWBExt"/>
          <w:b w:val="0"/>
          <w:noProof w:val="0"/>
        </w:rPr>
        <w:t>&lt;Article&gt;</w:t>
      </w:r>
      <w:r w:rsidRPr="0007261C">
        <w:t>Člen 7 – odstavek 2 – pododstavek 1 – točka d – uvodni del</w:t>
      </w:r>
      <w:r w:rsidRPr="0007261C">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5910E545" w14:textId="77777777" w:rsidTr="00040247">
        <w:trPr>
          <w:jc w:val="center"/>
        </w:trPr>
        <w:tc>
          <w:tcPr>
            <w:tcW w:w="9752" w:type="dxa"/>
            <w:gridSpan w:val="2"/>
          </w:tcPr>
          <w:p w14:paraId="0065B657" w14:textId="77777777" w:rsidR="001F7D24" w:rsidRPr="0007261C" w:rsidRDefault="001F7D24" w:rsidP="00040247">
            <w:pPr>
              <w:keepNext/>
            </w:pPr>
          </w:p>
        </w:tc>
      </w:tr>
      <w:tr w:rsidR="001F7D24" w:rsidRPr="0007261C" w14:paraId="0FAB6DD6" w14:textId="77777777" w:rsidTr="00040247">
        <w:trPr>
          <w:jc w:val="center"/>
        </w:trPr>
        <w:tc>
          <w:tcPr>
            <w:tcW w:w="4876" w:type="dxa"/>
            <w:hideMark/>
          </w:tcPr>
          <w:p w14:paraId="783874B6" w14:textId="10111D91" w:rsidR="001F7D24" w:rsidRPr="0007261C" w:rsidRDefault="001F7D24" w:rsidP="00040247">
            <w:pPr>
              <w:pStyle w:val="ColumnHeading"/>
              <w:keepNext/>
            </w:pPr>
            <w:r w:rsidRPr="0007261C">
              <w:rPr>
                <w:color w:val="000000"/>
              </w:rPr>
              <w:t>Besedilo, ki ga predlaga Komisija</w:t>
            </w:r>
          </w:p>
        </w:tc>
        <w:tc>
          <w:tcPr>
            <w:tcW w:w="4876" w:type="dxa"/>
            <w:hideMark/>
          </w:tcPr>
          <w:p w14:paraId="28E260E1" w14:textId="787345CC" w:rsidR="001F7D24" w:rsidRPr="0007261C" w:rsidRDefault="001F7D24" w:rsidP="00040247">
            <w:pPr>
              <w:pStyle w:val="ColumnHeading"/>
              <w:keepNext/>
            </w:pPr>
            <w:r w:rsidRPr="0007261C">
              <w:rPr>
                <w:color w:val="000000"/>
              </w:rPr>
              <w:t>Predlog spremembe</w:t>
            </w:r>
          </w:p>
        </w:tc>
      </w:tr>
      <w:tr w:rsidR="001F7D24" w:rsidRPr="0007261C" w14:paraId="7D566959" w14:textId="77777777" w:rsidTr="00040247">
        <w:trPr>
          <w:jc w:val="center"/>
        </w:trPr>
        <w:tc>
          <w:tcPr>
            <w:tcW w:w="4876" w:type="dxa"/>
            <w:hideMark/>
          </w:tcPr>
          <w:p w14:paraId="3EA152E7" w14:textId="77777777" w:rsidR="001F7D24" w:rsidRPr="0007261C" w:rsidRDefault="001F7D24" w:rsidP="00040247">
            <w:pPr>
              <w:pStyle w:val="Normal6"/>
              <w:rPr>
                <w:b/>
                <w:i/>
              </w:rPr>
            </w:pPr>
            <w:r w:rsidRPr="0007261C">
              <w:rPr>
                <w:b/>
                <w:i/>
              </w:rPr>
              <w:t>(d)</w:t>
            </w:r>
            <w:r w:rsidRPr="0007261C">
              <w:rPr>
                <w:b/>
                <w:i/>
              </w:rPr>
              <w:tab/>
              <w:t>za učinkovito preprečitev pobega prosilca, zlasti:</w:t>
            </w:r>
          </w:p>
        </w:tc>
        <w:tc>
          <w:tcPr>
            <w:tcW w:w="4876" w:type="dxa"/>
            <w:hideMark/>
          </w:tcPr>
          <w:p w14:paraId="4DF64F8B" w14:textId="1A4177D8" w:rsidR="001F7D24" w:rsidRPr="0007261C" w:rsidRDefault="001F7D24" w:rsidP="00040247">
            <w:pPr>
              <w:pStyle w:val="Normal6"/>
              <w:rPr>
                <w:b/>
                <w:i/>
                <w:szCs w:val="24"/>
              </w:rPr>
            </w:pPr>
            <w:r w:rsidRPr="0007261C">
              <w:rPr>
                <w:b/>
                <w:i/>
                <w:color w:val="000000"/>
              </w:rPr>
              <w:t>črtano</w:t>
            </w:r>
          </w:p>
        </w:tc>
      </w:tr>
    </w:tbl>
    <w:p w14:paraId="77148413"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691BB9C5" w14:textId="77777777" w:rsidR="001F7D24" w:rsidRPr="0007261C" w:rsidRDefault="001F7D24" w:rsidP="001F7D24">
      <w:r w:rsidRPr="0007261C">
        <w:rPr>
          <w:rStyle w:val="HideTWBExt"/>
          <w:noProof w:val="0"/>
        </w:rPr>
        <w:t>&lt;/AmendB&gt;</w:t>
      </w:r>
    </w:p>
    <w:p w14:paraId="4A52471C" w14:textId="38783B8D"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189</w:t>
      </w:r>
      <w:r w:rsidRPr="0007261C">
        <w:rPr>
          <w:rStyle w:val="HideTWBExt"/>
          <w:b w:val="0"/>
          <w:noProof w:val="0"/>
        </w:rPr>
        <w:t>&lt;/NumAmB&gt;</w:t>
      </w:r>
    </w:p>
    <w:p w14:paraId="517ED942" w14:textId="53F39340" w:rsidR="001F7D24" w:rsidRPr="0007261C" w:rsidRDefault="001F7D24" w:rsidP="001F7D24">
      <w:pPr>
        <w:pStyle w:val="NormalBold"/>
      </w:pPr>
      <w:r w:rsidRPr="0007261C">
        <w:rPr>
          <w:rStyle w:val="HideTWBExt"/>
          <w:b w:val="0"/>
          <w:noProof w:val="0"/>
        </w:rPr>
        <w:t>&lt;RepeatBlock-By&gt;&lt;Members&gt;</w:t>
      </w:r>
      <w:r w:rsidRPr="0007261C">
        <w:rPr>
          <w:color w:val="000000"/>
        </w:rPr>
        <w:t>Cornelia Ernst, Martina Anderson, Barbara Spinelli</w:t>
      </w:r>
      <w:r w:rsidRPr="0007261C">
        <w:rPr>
          <w:rStyle w:val="HideTWBExt"/>
          <w:b w:val="0"/>
          <w:noProof w:val="0"/>
        </w:rPr>
        <w:t>&lt;/Members&gt;</w:t>
      </w:r>
    </w:p>
    <w:p w14:paraId="0A619BE3" w14:textId="77777777" w:rsidR="001F7D24" w:rsidRPr="0007261C" w:rsidRDefault="001F7D24" w:rsidP="001F7D24">
      <w:r w:rsidRPr="0007261C">
        <w:rPr>
          <w:rStyle w:val="HideTWBExt"/>
          <w:noProof w:val="0"/>
        </w:rPr>
        <w:t>&lt;/RepeatBlock-By&gt;</w:t>
      </w:r>
    </w:p>
    <w:p w14:paraId="5DA5FDF3" w14:textId="20094036"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440C2CBE" w14:textId="77777777" w:rsidR="001F7D24" w:rsidRPr="0007261C" w:rsidRDefault="001F7D24" w:rsidP="001F7D24">
      <w:pPr>
        <w:pStyle w:val="NormalBold"/>
      </w:pPr>
      <w:r w:rsidRPr="0007261C">
        <w:rPr>
          <w:rStyle w:val="HideTWBExt"/>
          <w:b w:val="0"/>
          <w:noProof w:val="0"/>
        </w:rPr>
        <w:t>&lt;Article&gt;</w:t>
      </w:r>
      <w:r w:rsidRPr="0007261C">
        <w:t>Člen 7 – odstavek 2 – pododstavek 1 – točka d – uvodni del</w:t>
      </w:r>
      <w:r w:rsidRPr="0007261C">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58B50DF9" w14:textId="77777777" w:rsidTr="00040247">
        <w:trPr>
          <w:jc w:val="center"/>
        </w:trPr>
        <w:tc>
          <w:tcPr>
            <w:tcW w:w="9752" w:type="dxa"/>
            <w:gridSpan w:val="2"/>
          </w:tcPr>
          <w:p w14:paraId="221D4A38" w14:textId="77777777" w:rsidR="001F7D24" w:rsidRPr="0007261C" w:rsidRDefault="001F7D24" w:rsidP="00040247">
            <w:pPr>
              <w:keepNext/>
            </w:pPr>
          </w:p>
        </w:tc>
      </w:tr>
      <w:tr w:rsidR="001F7D24" w:rsidRPr="0007261C" w14:paraId="2C28733F" w14:textId="77777777" w:rsidTr="00040247">
        <w:trPr>
          <w:jc w:val="center"/>
        </w:trPr>
        <w:tc>
          <w:tcPr>
            <w:tcW w:w="4876" w:type="dxa"/>
            <w:hideMark/>
          </w:tcPr>
          <w:p w14:paraId="34E5FC2C" w14:textId="4696431C" w:rsidR="001F7D24" w:rsidRPr="0007261C" w:rsidRDefault="001F7D24" w:rsidP="00040247">
            <w:pPr>
              <w:pStyle w:val="ColumnHeading"/>
              <w:keepNext/>
            </w:pPr>
            <w:r w:rsidRPr="0007261C">
              <w:rPr>
                <w:color w:val="000000"/>
              </w:rPr>
              <w:t>Besedilo, ki ga predlaga Komisija</w:t>
            </w:r>
          </w:p>
        </w:tc>
        <w:tc>
          <w:tcPr>
            <w:tcW w:w="4876" w:type="dxa"/>
            <w:hideMark/>
          </w:tcPr>
          <w:p w14:paraId="76080158" w14:textId="5191EF16" w:rsidR="001F7D24" w:rsidRPr="0007261C" w:rsidRDefault="001F7D24" w:rsidP="00040247">
            <w:pPr>
              <w:pStyle w:val="ColumnHeading"/>
              <w:keepNext/>
            </w:pPr>
            <w:r w:rsidRPr="0007261C">
              <w:rPr>
                <w:color w:val="000000"/>
              </w:rPr>
              <w:t>Predlog spremembe</w:t>
            </w:r>
          </w:p>
        </w:tc>
      </w:tr>
      <w:tr w:rsidR="001F7D24" w:rsidRPr="0007261C" w14:paraId="45A86131" w14:textId="77777777" w:rsidTr="00040247">
        <w:trPr>
          <w:jc w:val="center"/>
        </w:trPr>
        <w:tc>
          <w:tcPr>
            <w:tcW w:w="4876" w:type="dxa"/>
            <w:hideMark/>
          </w:tcPr>
          <w:p w14:paraId="26DA0F7B" w14:textId="77777777" w:rsidR="001F7D24" w:rsidRPr="0007261C" w:rsidRDefault="001F7D24" w:rsidP="00040247">
            <w:pPr>
              <w:pStyle w:val="Normal6"/>
              <w:rPr>
                <w:b/>
                <w:i/>
              </w:rPr>
            </w:pPr>
            <w:r w:rsidRPr="0007261C">
              <w:rPr>
                <w:b/>
                <w:i/>
              </w:rPr>
              <w:t>(d)</w:t>
            </w:r>
            <w:r w:rsidRPr="0007261C">
              <w:rPr>
                <w:b/>
                <w:i/>
              </w:rPr>
              <w:tab/>
              <w:t>za učinkovito preprečitev pobega prosilca, zlasti:</w:t>
            </w:r>
          </w:p>
        </w:tc>
        <w:tc>
          <w:tcPr>
            <w:tcW w:w="4876" w:type="dxa"/>
            <w:hideMark/>
          </w:tcPr>
          <w:p w14:paraId="1690A220" w14:textId="72363687" w:rsidR="001F7D24" w:rsidRPr="0007261C" w:rsidRDefault="001F7D24" w:rsidP="00040247">
            <w:pPr>
              <w:pStyle w:val="Normal6"/>
              <w:rPr>
                <w:b/>
                <w:i/>
                <w:szCs w:val="24"/>
              </w:rPr>
            </w:pPr>
            <w:r w:rsidRPr="0007261C">
              <w:rPr>
                <w:b/>
                <w:i/>
                <w:color w:val="000000"/>
              </w:rPr>
              <w:t>črtano</w:t>
            </w:r>
          </w:p>
        </w:tc>
      </w:tr>
    </w:tbl>
    <w:p w14:paraId="67A57E26"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52E5607B" w14:textId="77777777" w:rsidR="001F7D24" w:rsidRPr="0007261C" w:rsidRDefault="001F7D24" w:rsidP="001F7D24">
      <w:r w:rsidRPr="0007261C">
        <w:rPr>
          <w:rStyle w:val="HideTWBExt"/>
          <w:noProof w:val="0"/>
        </w:rPr>
        <w:t>&lt;/AmendB&gt;</w:t>
      </w:r>
    </w:p>
    <w:p w14:paraId="4958602B" w14:textId="315860D0"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190</w:t>
      </w:r>
      <w:r w:rsidRPr="0007261C">
        <w:rPr>
          <w:rStyle w:val="HideTWBExt"/>
          <w:b w:val="0"/>
          <w:noProof w:val="0"/>
        </w:rPr>
        <w:t>&lt;/NumAmB&gt;</w:t>
      </w:r>
    </w:p>
    <w:p w14:paraId="5E6E204B" w14:textId="4CD66735" w:rsidR="001F7D24" w:rsidRPr="0007261C" w:rsidRDefault="001F7D24" w:rsidP="001F7D24">
      <w:pPr>
        <w:pStyle w:val="NormalBold"/>
      </w:pPr>
      <w:r w:rsidRPr="0007261C">
        <w:rPr>
          <w:rStyle w:val="HideTWBExt"/>
          <w:b w:val="0"/>
          <w:noProof w:val="0"/>
        </w:rPr>
        <w:t>&lt;RepeatBlock-By&gt;&lt;Members&gt;</w:t>
      </w:r>
      <w:r w:rsidRPr="0007261C">
        <w:rPr>
          <w:color w:val="000000"/>
        </w:rPr>
        <w:t>Laura Ferrara, Ignazio Corrao, Fabio Massimo Castaldo</w:t>
      </w:r>
      <w:r w:rsidRPr="0007261C">
        <w:rPr>
          <w:rStyle w:val="HideTWBExt"/>
          <w:b w:val="0"/>
          <w:noProof w:val="0"/>
        </w:rPr>
        <w:t>&lt;/Members&gt;</w:t>
      </w:r>
    </w:p>
    <w:p w14:paraId="41D9D2CF" w14:textId="77777777" w:rsidR="001F7D24" w:rsidRPr="0007261C" w:rsidRDefault="001F7D24" w:rsidP="001F7D24">
      <w:r w:rsidRPr="0007261C">
        <w:rPr>
          <w:rStyle w:val="HideTWBExt"/>
          <w:noProof w:val="0"/>
        </w:rPr>
        <w:t>&lt;/RepeatBlock-By&gt;</w:t>
      </w:r>
    </w:p>
    <w:p w14:paraId="5C7928D0" w14:textId="1FE4D48D"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2F1F96B2" w14:textId="77777777" w:rsidR="001F7D24" w:rsidRPr="0007261C" w:rsidRDefault="001F7D24" w:rsidP="001F7D24">
      <w:pPr>
        <w:pStyle w:val="NormalBold"/>
      </w:pPr>
      <w:r w:rsidRPr="0007261C">
        <w:rPr>
          <w:rStyle w:val="HideTWBExt"/>
          <w:b w:val="0"/>
          <w:noProof w:val="0"/>
        </w:rPr>
        <w:t>&lt;Article&gt;</w:t>
      </w:r>
      <w:r w:rsidRPr="0007261C">
        <w:t>Člen 7 – odstavek 2 – prvi pododstavek – točka d – uvodni del</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0DF3E831" w14:textId="77777777" w:rsidTr="00040247">
        <w:trPr>
          <w:jc w:val="center"/>
        </w:trPr>
        <w:tc>
          <w:tcPr>
            <w:tcW w:w="9752" w:type="dxa"/>
            <w:gridSpan w:val="2"/>
          </w:tcPr>
          <w:p w14:paraId="69E4EA0D" w14:textId="77777777" w:rsidR="001F7D24" w:rsidRPr="0007261C" w:rsidRDefault="001F7D24" w:rsidP="00040247">
            <w:pPr>
              <w:keepNext/>
            </w:pPr>
          </w:p>
        </w:tc>
      </w:tr>
      <w:tr w:rsidR="001F7D24" w:rsidRPr="0007261C" w14:paraId="7DF3E9C1" w14:textId="77777777" w:rsidTr="00040247">
        <w:trPr>
          <w:jc w:val="center"/>
        </w:trPr>
        <w:tc>
          <w:tcPr>
            <w:tcW w:w="4876" w:type="dxa"/>
            <w:hideMark/>
          </w:tcPr>
          <w:p w14:paraId="611F4FC1" w14:textId="23433AC3" w:rsidR="001F7D24" w:rsidRPr="0007261C" w:rsidRDefault="001F7D24" w:rsidP="00040247">
            <w:pPr>
              <w:pStyle w:val="ColumnHeading"/>
              <w:keepNext/>
            </w:pPr>
            <w:r w:rsidRPr="0007261C">
              <w:rPr>
                <w:color w:val="000000"/>
              </w:rPr>
              <w:t>Besedilo, ki ga predlaga Komisija</w:t>
            </w:r>
          </w:p>
        </w:tc>
        <w:tc>
          <w:tcPr>
            <w:tcW w:w="4876" w:type="dxa"/>
            <w:hideMark/>
          </w:tcPr>
          <w:p w14:paraId="0943828C" w14:textId="4C210223" w:rsidR="001F7D24" w:rsidRPr="0007261C" w:rsidRDefault="001F7D24" w:rsidP="00040247">
            <w:pPr>
              <w:pStyle w:val="ColumnHeading"/>
              <w:keepNext/>
            </w:pPr>
            <w:r w:rsidRPr="0007261C">
              <w:rPr>
                <w:color w:val="000000"/>
              </w:rPr>
              <w:t>Predlog spremembe</w:t>
            </w:r>
          </w:p>
        </w:tc>
      </w:tr>
      <w:tr w:rsidR="001F7D24" w:rsidRPr="0007261C" w14:paraId="1F02C901" w14:textId="77777777" w:rsidTr="00040247">
        <w:trPr>
          <w:jc w:val="center"/>
        </w:trPr>
        <w:tc>
          <w:tcPr>
            <w:tcW w:w="4876" w:type="dxa"/>
            <w:hideMark/>
          </w:tcPr>
          <w:p w14:paraId="115B9A76" w14:textId="77777777" w:rsidR="001F7D24" w:rsidRPr="0007261C" w:rsidRDefault="001F7D24" w:rsidP="00040247">
            <w:pPr>
              <w:pStyle w:val="Normal6"/>
              <w:rPr>
                <w:b/>
                <w:i/>
              </w:rPr>
            </w:pPr>
            <w:r w:rsidRPr="0007261C">
              <w:t>d)</w:t>
            </w:r>
            <w:r w:rsidRPr="0007261C">
              <w:rPr>
                <w:b/>
                <w:i/>
              </w:rPr>
              <w:tab/>
            </w:r>
            <w:r w:rsidRPr="0007261C">
              <w:t>za učinkovito preprečitev pobega prosilca</w:t>
            </w:r>
            <w:r w:rsidRPr="0007261C">
              <w:rPr>
                <w:b/>
                <w:i/>
              </w:rPr>
              <w:t>, zlasti:</w:t>
            </w:r>
          </w:p>
        </w:tc>
        <w:tc>
          <w:tcPr>
            <w:tcW w:w="4876" w:type="dxa"/>
            <w:hideMark/>
          </w:tcPr>
          <w:p w14:paraId="02415266" w14:textId="77777777" w:rsidR="001F7D24" w:rsidRPr="0007261C" w:rsidRDefault="001F7D24" w:rsidP="00040247">
            <w:pPr>
              <w:pStyle w:val="Normal6"/>
              <w:rPr>
                <w:b/>
                <w:i/>
                <w:szCs w:val="24"/>
              </w:rPr>
            </w:pPr>
            <w:r w:rsidRPr="0007261C">
              <w:t>d)</w:t>
            </w:r>
            <w:r w:rsidRPr="0007261C">
              <w:rPr>
                <w:b/>
                <w:i/>
              </w:rPr>
              <w:tab/>
            </w:r>
            <w:r w:rsidRPr="0007261C">
              <w:t>za učinkovito preprečitev pobega prosilca</w:t>
            </w:r>
            <w:r w:rsidRPr="0007261C">
              <w:rPr>
                <w:b/>
                <w:i/>
              </w:rPr>
              <w:t>;</w:t>
            </w:r>
          </w:p>
        </w:tc>
      </w:tr>
    </w:tbl>
    <w:p w14:paraId="48E5FCD0"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{IT}</w:t>
      </w:r>
      <w:r w:rsidRPr="0007261C">
        <w:rPr>
          <w:noProof w:val="0"/>
        </w:rPr>
        <w:t>it</w:t>
      </w:r>
      <w:r w:rsidRPr="0007261C">
        <w:rPr>
          <w:rStyle w:val="HideTWBExt"/>
          <w:noProof w:val="0"/>
        </w:rPr>
        <w:t>&lt;/Original&gt;</w:t>
      </w:r>
    </w:p>
    <w:p w14:paraId="3A20930D" w14:textId="77777777" w:rsidR="001F7D24" w:rsidRPr="0007261C" w:rsidRDefault="001F7D24" w:rsidP="001F7D24">
      <w:r w:rsidRPr="0007261C">
        <w:rPr>
          <w:rStyle w:val="HideTWBExt"/>
          <w:noProof w:val="0"/>
        </w:rPr>
        <w:t>&lt;/AmendB&gt;</w:t>
      </w:r>
    </w:p>
    <w:p w14:paraId="0E3FA4E4" w14:textId="0277C1FC"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191</w:t>
      </w:r>
      <w:r w:rsidRPr="0007261C">
        <w:rPr>
          <w:rStyle w:val="HideTWBExt"/>
          <w:b w:val="0"/>
          <w:noProof w:val="0"/>
        </w:rPr>
        <w:t>&lt;/NumAmB&gt;</w:t>
      </w:r>
    </w:p>
    <w:p w14:paraId="3AA566FE" w14:textId="6B04CC9B" w:rsidR="001F7D24" w:rsidRPr="0007261C" w:rsidRDefault="001F7D24" w:rsidP="001F7D24">
      <w:pPr>
        <w:pStyle w:val="NormalBold"/>
      </w:pPr>
      <w:r w:rsidRPr="0007261C">
        <w:rPr>
          <w:rStyle w:val="HideTWBExt"/>
          <w:b w:val="0"/>
          <w:noProof w:val="0"/>
        </w:rPr>
        <w:t>&lt;RepeatBlock-By&gt;&lt;Members&gt;</w:t>
      </w:r>
      <w:r w:rsidRPr="0007261C">
        <w:rPr>
          <w:color w:val="000000"/>
        </w:rPr>
        <w:t>Cornelia Ernst, Martina Anderson, Barbara Spinelli</w:t>
      </w:r>
      <w:r w:rsidRPr="0007261C">
        <w:rPr>
          <w:rStyle w:val="HideTWBExt"/>
          <w:b w:val="0"/>
          <w:noProof w:val="0"/>
        </w:rPr>
        <w:t>&lt;/Members&gt;</w:t>
      </w:r>
    </w:p>
    <w:p w14:paraId="766CDF88" w14:textId="77777777" w:rsidR="001F7D24" w:rsidRPr="0007261C" w:rsidRDefault="001F7D24" w:rsidP="001F7D24">
      <w:r w:rsidRPr="0007261C">
        <w:rPr>
          <w:rStyle w:val="HideTWBExt"/>
          <w:noProof w:val="0"/>
        </w:rPr>
        <w:t>&lt;/RepeatBlock-By&gt;</w:t>
      </w:r>
    </w:p>
    <w:p w14:paraId="49C86CA0" w14:textId="530C164B"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28FC18A8" w14:textId="77777777" w:rsidR="001F7D24" w:rsidRPr="0007261C" w:rsidRDefault="001F7D24" w:rsidP="001F7D24">
      <w:pPr>
        <w:pStyle w:val="NormalBold"/>
      </w:pPr>
      <w:r w:rsidRPr="0007261C">
        <w:rPr>
          <w:rStyle w:val="HideTWBExt"/>
          <w:b w:val="0"/>
          <w:noProof w:val="0"/>
        </w:rPr>
        <w:t>&lt;Article&gt;</w:t>
      </w:r>
      <w:r w:rsidRPr="0007261C">
        <w:t>Člen 7 – odstavek 2 – pododstavek 1 – točka d – alinea 1</w:t>
      </w:r>
      <w:r w:rsidRPr="0007261C">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4FB76C20" w14:textId="77777777" w:rsidTr="00040247">
        <w:trPr>
          <w:jc w:val="center"/>
        </w:trPr>
        <w:tc>
          <w:tcPr>
            <w:tcW w:w="9752" w:type="dxa"/>
            <w:gridSpan w:val="2"/>
          </w:tcPr>
          <w:p w14:paraId="6A4AB966" w14:textId="77777777" w:rsidR="001F7D24" w:rsidRPr="0007261C" w:rsidRDefault="001F7D24" w:rsidP="00040247">
            <w:pPr>
              <w:keepNext/>
            </w:pPr>
          </w:p>
        </w:tc>
      </w:tr>
      <w:tr w:rsidR="001F7D24" w:rsidRPr="0007261C" w14:paraId="49A871D2" w14:textId="77777777" w:rsidTr="00040247">
        <w:trPr>
          <w:jc w:val="center"/>
        </w:trPr>
        <w:tc>
          <w:tcPr>
            <w:tcW w:w="4876" w:type="dxa"/>
            <w:hideMark/>
          </w:tcPr>
          <w:p w14:paraId="4ABBDAF2" w14:textId="10C7C0BD" w:rsidR="001F7D24" w:rsidRPr="0007261C" w:rsidRDefault="001F7D24" w:rsidP="00040247">
            <w:pPr>
              <w:pStyle w:val="ColumnHeading"/>
              <w:keepNext/>
            </w:pPr>
            <w:r w:rsidRPr="0007261C">
              <w:rPr>
                <w:color w:val="000000"/>
              </w:rPr>
              <w:t>Besedilo, ki ga predlaga Komisija</w:t>
            </w:r>
          </w:p>
        </w:tc>
        <w:tc>
          <w:tcPr>
            <w:tcW w:w="4876" w:type="dxa"/>
            <w:hideMark/>
          </w:tcPr>
          <w:p w14:paraId="23CB4F28" w14:textId="73C3D1C8" w:rsidR="001F7D24" w:rsidRPr="0007261C" w:rsidRDefault="001F7D24" w:rsidP="00040247">
            <w:pPr>
              <w:pStyle w:val="ColumnHeading"/>
              <w:keepNext/>
            </w:pPr>
            <w:r w:rsidRPr="0007261C">
              <w:rPr>
                <w:color w:val="000000"/>
              </w:rPr>
              <w:t>Predlog spremembe</w:t>
            </w:r>
          </w:p>
        </w:tc>
      </w:tr>
      <w:tr w:rsidR="001F7D24" w:rsidRPr="0007261C" w14:paraId="6200574F" w14:textId="77777777" w:rsidTr="00040247">
        <w:trPr>
          <w:jc w:val="center"/>
        </w:trPr>
        <w:tc>
          <w:tcPr>
            <w:tcW w:w="4876" w:type="dxa"/>
            <w:hideMark/>
          </w:tcPr>
          <w:p w14:paraId="5E235948" w14:textId="77777777" w:rsidR="001F7D24" w:rsidRPr="0007261C" w:rsidRDefault="001F7D24" w:rsidP="00040247">
            <w:pPr>
              <w:pStyle w:val="Normal6"/>
              <w:rPr>
                <w:b/>
                <w:i/>
              </w:rPr>
            </w:pPr>
            <w:r w:rsidRPr="0007261C">
              <w:rPr>
                <w:b/>
                <w:i/>
              </w:rPr>
              <w:t>za prosilce, ki niso izpolnili obveznosti, da podajo prošnjo v državi članici prvega vstopa, kot je določeno v členu [4(1)] Uredbe (EU) št. XXX/XXX [dublinska uredba], ter so odpotovali v drugo državo članico brez ustrezne utemeljitve in prošnjo podali tam; ali</w:t>
            </w:r>
          </w:p>
        </w:tc>
        <w:tc>
          <w:tcPr>
            <w:tcW w:w="4876" w:type="dxa"/>
          </w:tcPr>
          <w:p w14:paraId="0D2510C0" w14:textId="403B73F2" w:rsidR="001F7D24" w:rsidRPr="0007261C" w:rsidRDefault="001F7D24" w:rsidP="00040247">
            <w:pPr>
              <w:pStyle w:val="Normal6"/>
              <w:rPr>
                <w:b/>
                <w:i/>
                <w:szCs w:val="24"/>
              </w:rPr>
            </w:pPr>
            <w:r w:rsidRPr="0007261C">
              <w:rPr>
                <w:b/>
                <w:i/>
                <w:color w:val="000000"/>
              </w:rPr>
              <w:t>črtano</w:t>
            </w:r>
          </w:p>
        </w:tc>
      </w:tr>
    </w:tbl>
    <w:p w14:paraId="42226F6E"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3E19A0DC" w14:textId="77777777" w:rsidR="001F7D24" w:rsidRPr="0007261C" w:rsidRDefault="001F7D24" w:rsidP="001F7D24">
      <w:r w:rsidRPr="0007261C">
        <w:rPr>
          <w:rStyle w:val="HideTWBExt"/>
          <w:noProof w:val="0"/>
        </w:rPr>
        <w:t>&lt;/AmendB&gt;</w:t>
      </w:r>
    </w:p>
    <w:p w14:paraId="28D3FAF3" w14:textId="1C069F9F"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192</w:t>
      </w:r>
      <w:r w:rsidRPr="0007261C">
        <w:rPr>
          <w:rStyle w:val="HideTWBExt"/>
          <w:b w:val="0"/>
          <w:noProof w:val="0"/>
        </w:rPr>
        <w:t>&lt;/NumAmB&gt;</w:t>
      </w:r>
    </w:p>
    <w:p w14:paraId="674F08A1" w14:textId="2500FE32" w:rsidR="001F7D24" w:rsidRPr="0007261C" w:rsidRDefault="001F7D24" w:rsidP="001F7D24">
      <w:pPr>
        <w:pStyle w:val="NormalBold"/>
      </w:pPr>
      <w:r w:rsidRPr="0007261C">
        <w:rPr>
          <w:rStyle w:val="HideTWBExt"/>
          <w:b w:val="0"/>
          <w:noProof w:val="0"/>
        </w:rPr>
        <w:t>&lt;RepeatBlock-By&gt;&lt;Members&gt;</w:t>
      </w:r>
      <w:r w:rsidRPr="0007261C">
        <w:rPr>
          <w:color w:val="000000"/>
        </w:rPr>
        <w:t>Laura Ferrara, Ignazio Corrao, Fabio Massimo Castaldo</w:t>
      </w:r>
      <w:r w:rsidRPr="0007261C">
        <w:rPr>
          <w:rStyle w:val="HideTWBExt"/>
          <w:b w:val="0"/>
          <w:noProof w:val="0"/>
        </w:rPr>
        <w:t>&lt;/Members&gt;</w:t>
      </w:r>
    </w:p>
    <w:p w14:paraId="5E0AE5D9" w14:textId="77777777" w:rsidR="001F7D24" w:rsidRPr="0007261C" w:rsidRDefault="001F7D24" w:rsidP="001F7D24">
      <w:r w:rsidRPr="0007261C">
        <w:rPr>
          <w:rStyle w:val="HideTWBExt"/>
          <w:noProof w:val="0"/>
        </w:rPr>
        <w:t>&lt;/RepeatBlock-By&gt;</w:t>
      </w:r>
    </w:p>
    <w:p w14:paraId="63209C1B" w14:textId="68797DA6"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7511B5AF" w14:textId="77777777" w:rsidR="001F7D24" w:rsidRPr="0007261C" w:rsidRDefault="001F7D24" w:rsidP="001F7D24">
      <w:pPr>
        <w:pStyle w:val="NormalBold"/>
      </w:pPr>
      <w:r w:rsidRPr="0007261C">
        <w:rPr>
          <w:rStyle w:val="HideTWBExt"/>
          <w:b w:val="0"/>
          <w:noProof w:val="0"/>
        </w:rPr>
        <w:t>&lt;Article&gt;</w:t>
      </w:r>
      <w:r w:rsidRPr="0007261C">
        <w:t>Člen 7 – odstavek 2 – prvi pododstavek – točka d – alinea 1</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544E6BB1" w14:textId="77777777" w:rsidTr="00040247">
        <w:trPr>
          <w:jc w:val="center"/>
        </w:trPr>
        <w:tc>
          <w:tcPr>
            <w:tcW w:w="9752" w:type="dxa"/>
            <w:gridSpan w:val="2"/>
          </w:tcPr>
          <w:p w14:paraId="437400C5" w14:textId="77777777" w:rsidR="001F7D24" w:rsidRPr="0007261C" w:rsidRDefault="001F7D24" w:rsidP="00040247">
            <w:pPr>
              <w:keepNext/>
            </w:pPr>
          </w:p>
        </w:tc>
      </w:tr>
      <w:tr w:rsidR="001F7D24" w:rsidRPr="0007261C" w14:paraId="55D9B9E2" w14:textId="77777777" w:rsidTr="00040247">
        <w:trPr>
          <w:jc w:val="center"/>
        </w:trPr>
        <w:tc>
          <w:tcPr>
            <w:tcW w:w="4876" w:type="dxa"/>
            <w:hideMark/>
          </w:tcPr>
          <w:p w14:paraId="5F86553E" w14:textId="11C93DAC" w:rsidR="001F7D24" w:rsidRPr="0007261C" w:rsidRDefault="001F7D24" w:rsidP="00040247">
            <w:pPr>
              <w:pStyle w:val="ColumnHeading"/>
              <w:keepNext/>
            </w:pPr>
            <w:r w:rsidRPr="0007261C">
              <w:rPr>
                <w:color w:val="000000"/>
              </w:rPr>
              <w:t>Besedilo, ki ga predlaga Komisija</w:t>
            </w:r>
          </w:p>
        </w:tc>
        <w:tc>
          <w:tcPr>
            <w:tcW w:w="4876" w:type="dxa"/>
            <w:hideMark/>
          </w:tcPr>
          <w:p w14:paraId="3F811399" w14:textId="38CFB8B0" w:rsidR="001F7D24" w:rsidRPr="0007261C" w:rsidRDefault="001F7D24" w:rsidP="00040247">
            <w:pPr>
              <w:pStyle w:val="ColumnHeading"/>
              <w:keepNext/>
            </w:pPr>
            <w:r w:rsidRPr="0007261C">
              <w:rPr>
                <w:color w:val="000000"/>
              </w:rPr>
              <w:t>Predlog spremembe</w:t>
            </w:r>
          </w:p>
        </w:tc>
      </w:tr>
      <w:tr w:rsidR="001F7D24" w:rsidRPr="0007261C" w14:paraId="5F51F2BB" w14:textId="77777777" w:rsidTr="00040247">
        <w:trPr>
          <w:jc w:val="center"/>
        </w:trPr>
        <w:tc>
          <w:tcPr>
            <w:tcW w:w="4876" w:type="dxa"/>
            <w:hideMark/>
          </w:tcPr>
          <w:p w14:paraId="1CBD031F" w14:textId="77777777" w:rsidR="001F7D24" w:rsidRPr="0007261C" w:rsidRDefault="001F7D24" w:rsidP="00040247">
            <w:pPr>
              <w:pStyle w:val="Normal6"/>
              <w:rPr>
                <w:b/>
                <w:i/>
              </w:rPr>
            </w:pPr>
            <w:r w:rsidRPr="0007261C">
              <w:rPr>
                <w:b/>
                <w:i/>
              </w:rPr>
              <w:t>za prosilce, ki niso izpolnili obveznosti, da podajo prošnjo v državi članici prvega vstopa, kot je določeno v členu [4(1)] Uredbe (EU) št. XXX/XXX [dublinska uredba], ter so odpotovali v drugo državo članico brez ustrezne utemeljitve in prošnjo podali tam; ali</w:t>
            </w:r>
          </w:p>
        </w:tc>
        <w:tc>
          <w:tcPr>
            <w:tcW w:w="4876" w:type="dxa"/>
            <w:hideMark/>
          </w:tcPr>
          <w:p w14:paraId="1A2D84F2" w14:textId="08BE91BF" w:rsidR="001F7D24" w:rsidRPr="0007261C" w:rsidRDefault="001F7D24" w:rsidP="00040247">
            <w:pPr>
              <w:pStyle w:val="Normal6"/>
              <w:rPr>
                <w:b/>
                <w:i/>
                <w:szCs w:val="24"/>
              </w:rPr>
            </w:pPr>
            <w:r w:rsidRPr="0007261C">
              <w:rPr>
                <w:b/>
                <w:i/>
                <w:color w:val="000000"/>
              </w:rPr>
              <w:t>črtano</w:t>
            </w:r>
          </w:p>
        </w:tc>
      </w:tr>
    </w:tbl>
    <w:p w14:paraId="65D9E053"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{IT}</w:t>
      </w:r>
      <w:r w:rsidRPr="0007261C">
        <w:rPr>
          <w:noProof w:val="0"/>
        </w:rPr>
        <w:t>it</w:t>
      </w:r>
      <w:r w:rsidRPr="0007261C">
        <w:rPr>
          <w:rStyle w:val="HideTWBExt"/>
          <w:noProof w:val="0"/>
        </w:rPr>
        <w:t>&lt;/Original&gt;</w:t>
      </w:r>
    </w:p>
    <w:p w14:paraId="727FBBAC" w14:textId="77777777" w:rsidR="001F7D24" w:rsidRPr="0007261C" w:rsidRDefault="001F7D24" w:rsidP="001F7D24">
      <w:r w:rsidRPr="0007261C">
        <w:rPr>
          <w:rStyle w:val="HideTWBExt"/>
          <w:noProof w:val="0"/>
        </w:rPr>
        <w:t>&lt;/AmendB&gt;</w:t>
      </w:r>
    </w:p>
    <w:p w14:paraId="46B58387" w14:textId="3C145FFE"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193</w:t>
      </w:r>
      <w:r w:rsidRPr="0007261C">
        <w:rPr>
          <w:rStyle w:val="HideTWBExt"/>
          <w:b w:val="0"/>
          <w:noProof w:val="0"/>
        </w:rPr>
        <w:t>&lt;/NumAmB&gt;</w:t>
      </w:r>
    </w:p>
    <w:p w14:paraId="3C83BA58" w14:textId="131EDEED" w:rsidR="001F7D24" w:rsidRPr="0007261C" w:rsidRDefault="001F7D24" w:rsidP="001F7D24">
      <w:pPr>
        <w:pStyle w:val="NormalBold"/>
      </w:pPr>
      <w:r w:rsidRPr="0007261C">
        <w:rPr>
          <w:rStyle w:val="HideTWBExt"/>
          <w:b w:val="0"/>
          <w:noProof w:val="0"/>
        </w:rPr>
        <w:t>&lt;RepeatBlock-By&gt;&lt;Members&gt;</w:t>
      </w:r>
      <w:r w:rsidRPr="0007261C">
        <w:rPr>
          <w:color w:val="000000"/>
        </w:rPr>
        <w:t>Emil Radev</w:t>
      </w:r>
      <w:r w:rsidRPr="0007261C">
        <w:rPr>
          <w:rStyle w:val="HideTWBExt"/>
          <w:b w:val="0"/>
          <w:noProof w:val="0"/>
        </w:rPr>
        <w:t>&lt;/Members&gt;</w:t>
      </w:r>
    </w:p>
    <w:p w14:paraId="249095D1" w14:textId="77777777" w:rsidR="001F7D24" w:rsidRPr="0007261C" w:rsidRDefault="001F7D24" w:rsidP="001F7D24">
      <w:r w:rsidRPr="0007261C">
        <w:rPr>
          <w:rStyle w:val="HideTWBExt"/>
          <w:noProof w:val="0"/>
        </w:rPr>
        <w:t>&lt;/RepeatBlock-By&gt;</w:t>
      </w:r>
    </w:p>
    <w:p w14:paraId="59D03037" w14:textId="21205236"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22D69E26" w14:textId="77777777" w:rsidR="001F7D24" w:rsidRPr="0007261C" w:rsidRDefault="001F7D24" w:rsidP="001F7D24">
      <w:pPr>
        <w:pStyle w:val="NormalBold"/>
      </w:pPr>
      <w:r w:rsidRPr="0007261C">
        <w:rPr>
          <w:rStyle w:val="HideTWBExt"/>
          <w:b w:val="0"/>
          <w:noProof w:val="0"/>
        </w:rPr>
        <w:t>&lt;Article&gt;</w:t>
      </w:r>
      <w:r w:rsidRPr="0007261C">
        <w:t>Člen 7 – odstavek 2 – pododstavek 1 – točka d – alinea 1</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60307E2C" w14:textId="77777777" w:rsidTr="00040247">
        <w:trPr>
          <w:jc w:val="center"/>
        </w:trPr>
        <w:tc>
          <w:tcPr>
            <w:tcW w:w="9752" w:type="dxa"/>
            <w:gridSpan w:val="2"/>
          </w:tcPr>
          <w:p w14:paraId="1E7DEE6D" w14:textId="77777777" w:rsidR="001F7D24" w:rsidRPr="0007261C" w:rsidRDefault="001F7D24" w:rsidP="00040247">
            <w:pPr>
              <w:keepNext/>
            </w:pPr>
          </w:p>
        </w:tc>
      </w:tr>
      <w:tr w:rsidR="001F7D24" w:rsidRPr="0007261C" w14:paraId="137BCC8B" w14:textId="77777777" w:rsidTr="00040247">
        <w:trPr>
          <w:jc w:val="center"/>
        </w:trPr>
        <w:tc>
          <w:tcPr>
            <w:tcW w:w="4876" w:type="dxa"/>
            <w:hideMark/>
          </w:tcPr>
          <w:p w14:paraId="3F654F20" w14:textId="17456D64" w:rsidR="001F7D24" w:rsidRPr="0007261C" w:rsidRDefault="001F7D24" w:rsidP="00040247">
            <w:pPr>
              <w:pStyle w:val="ColumnHeading"/>
              <w:keepNext/>
            </w:pPr>
            <w:r w:rsidRPr="0007261C">
              <w:rPr>
                <w:color w:val="000000"/>
              </w:rPr>
              <w:t>Besedilo, ki ga predlaga Komisija</w:t>
            </w:r>
          </w:p>
        </w:tc>
        <w:tc>
          <w:tcPr>
            <w:tcW w:w="4876" w:type="dxa"/>
            <w:hideMark/>
          </w:tcPr>
          <w:p w14:paraId="2C99631B" w14:textId="6A9753DA" w:rsidR="001F7D24" w:rsidRPr="0007261C" w:rsidRDefault="001F7D24" w:rsidP="00040247">
            <w:pPr>
              <w:pStyle w:val="ColumnHeading"/>
              <w:keepNext/>
            </w:pPr>
            <w:r w:rsidRPr="0007261C">
              <w:rPr>
                <w:color w:val="000000"/>
              </w:rPr>
              <w:t>Predlog spremembe</w:t>
            </w:r>
          </w:p>
        </w:tc>
      </w:tr>
      <w:tr w:rsidR="001F7D24" w:rsidRPr="0007261C" w14:paraId="5BB4DF3F" w14:textId="77777777" w:rsidTr="00040247">
        <w:trPr>
          <w:jc w:val="center"/>
        </w:trPr>
        <w:tc>
          <w:tcPr>
            <w:tcW w:w="4876" w:type="dxa"/>
            <w:hideMark/>
          </w:tcPr>
          <w:p w14:paraId="0F6299C9" w14:textId="77777777" w:rsidR="001F7D24" w:rsidRPr="0007261C" w:rsidRDefault="001F7D24" w:rsidP="00040247">
            <w:pPr>
              <w:pStyle w:val="Normal6"/>
              <w:rPr>
                <w:b/>
                <w:i/>
              </w:rPr>
            </w:pPr>
            <w:r w:rsidRPr="0007261C">
              <w:rPr>
                <w:b/>
                <w:i/>
              </w:rPr>
              <w:t>– za prosilce, ki niso izpolnili obveznosti, da podajo prošnjo v državi članici prvega vstopa, kot je določeno v členu [4(1)] Uredbe (EU) št. XXX/XXX [dublinska uredba], ter so odpotovali v drugo državo članico brez ustrezne utemeljitve in prošnjo podali tam; ali</w:t>
            </w:r>
          </w:p>
        </w:tc>
        <w:tc>
          <w:tcPr>
            <w:tcW w:w="4876" w:type="dxa"/>
            <w:hideMark/>
          </w:tcPr>
          <w:p w14:paraId="54B26AB7" w14:textId="77777777" w:rsidR="001F7D24" w:rsidRPr="0007261C" w:rsidRDefault="001F7D24" w:rsidP="00040247">
            <w:pPr>
              <w:pStyle w:val="Normal6"/>
              <w:rPr>
                <w:b/>
                <w:i/>
                <w:szCs w:val="24"/>
              </w:rPr>
            </w:pPr>
            <w:r w:rsidRPr="0007261C">
              <w:rPr>
                <w:b/>
                <w:i/>
              </w:rPr>
              <w:t>črtano</w:t>
            </w:r>
          </w:p>
        </w:tc>
      </w:tr>
    </w:tbl>
    <w:p w14:paraId="44E55BE3"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{BG}</w:t>
      </w:r>
      <w:r w:rsidRPr="0007261C">
        <w:rPr>
          <w:noProof w:val="0"/>
        </w:rPr>
        <w:t>bg</w:t>
      </w:r>
      <w:r w:rsidRPr="0007261C">
        <w:rPr>
          <w:rStyle w:val="HideTWBExt"/>
          <w:noProof w:val="0"/>
        </w:rPr>
        <w:t>&lt;/Original&gt;</w:t>
      </w:r>
    </w:p>
    <w:p w14:paraId="2E02F1CD" w14:textId="77777777" w:rsidR="001F7D24" w:rsidRPr="0007261C" w:rsidRDefault="001F7D24" w:rsidP="001F7D24">
      <w:r w:rsidRPr="0007261C">
        <w:rPr>
          <w:rStyle w:val="HideTWBExt"/>
          <w:noProof w:val="0"/>
        </w:rPr>
        <w:t>&lt;/AmendB&gt;</w:t>
      </w:r>
    </w:p>
    <w:p w14:paraId="077A248F" w14:textId="5EDAFD52"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194</w:t>
      </w:r>
      <w:r w:rsidRPr="0007261C">
        <w:rPr>
          <w:rStyle w:val="HideTWBExt"/>
          <w:b w:val="0"/>
          <w:noProof w:val="0"/>
        </w:rPr>
        <w:t>&lt;/NumAmB&gt;</w:t>
      </w:r>
    </w:p>
    <w:p w14:paraId="73D92D54" w14:textId="3518FE9C" w:rsidR="001F7D24" w:rsidRPr="0007261C" w:rsidRDefault="001F7D24" w:rsidP="001F7D24">
      <w:pPr>
        <w:pStyle w:val="NormalBold"/>
      </w:pPr>
      <w:r w:rsidRPr="0007261C">
        <w:rPr>
          <w:rStyle w:val="HideTWBExt"/>
          <w:b w:val="0"/>
          <w:noProof w:val="0"/>
        </w:rPr>
        <w:t>&lt;RepeatBlock-By&gt;&lt;Members&gt;</w:t>
      </w:r>
      <w:r w:rsidRPr="0007261C">
        <w:rPr>
          <w:color w:val="000000"/>
        </w:rPr>
        <w:t>Bodil Valero</w:t>
      </w:r>
      <w:r w:rsidRPr="0007261C">
        <w:rPr>
          <w:rStyle w:val="HideTWBExt"/>
          <w:b w:val="0"/>
          <w:noProof w:val="0"/>
        </w:rPr>
        <w:t>&lt;/Members&gt;</w:t>
      </w:r>
    </w:p>
    <w:p w14:paraId="6DACF63C" w14:textId="77777777" w:rsidR="001F7D24" w:rsidRPr="0007261C" w:rsidRDefault="001F7D24" w:rsidP="001F7D24">
      <w:r w:rsidRPr="0007261C">
        <w:rPr>
          <w:rStyle w:val="HideTWBExt"/>
          <w:noProof w:val="0"/>
        </w:rPr>
        <w:t>&lt;AuNomDe&gt;</w:t>
      </w:r>
      <w:r w:rsidRPr="0007261C">
        <w:rPr>
          <w:rStyle w:val="HideTWBInt"/>
        </w:rPr>
        <w:t>{Verts/ALE}</w:t>
      </w:r>
      <w:r w:rsidRPr="0007261C">
        <w:t>v imenu skupine Verts/ALE</w:t>
      </w:r>
      <w:r w:rsidRPr="0007261C">
        <w:rPr>
          <w:rStyle w:val="HideTWBExt"/>
          <w:noProof w:val="0"/>
        </w:rPr>
        <w:t>&lt;/AuNomDe&gt;</w:t>
      </w:r>
    </w:p>
    <w:p w14:paraId="1F6F4C6B" w14:textId="77777777" w:rsidR="001F7D24" w:rsidRPr="0007261C" w:rsidRDefault="001F7D24" w:rsidP="001F7D24">
      <w:r w:rsidRPr="0007261C">
        <w:rPr>
          <w:rStyle w:val="HideTWBExt"/>
          <w:noProof w:val="0"/>
        </w:rPr>
        <w:t>&lt;/RepeatBlock-By&gt;</w:t>
      </w:r>
    </w:p>
    <w:p w14:paraId="0BD358A6" w14:textId="1AD2EFE7"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45FC9F7D" w14:textId="77777777" w:rsidR="001F7D24" w:rsidRPr="0007261C" w:rsidRDefault="001F7D24" w:rsidP="001F7D24">
      <w:pPr>
        <w:pStyle w:val="NormalBold"/>
      </w:pPr>
      <w:r w:rsidRPr="0007261C">
        <w:rPr>
          <w:rStyle w:val="HideTWBExt"/>
          <w:b w:val="0"/>
          <w:noProof w:val="0"/>
        </w:rPr>
        <w:t>&lt;Article&gt;</w:t>
      </w:r>
      <w:r w:rsidRPr="0007261C">
        <w:t>Člen 7 – odstavek 2 – pododstavek 1 – točka d – alinea 1</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38DFBE26" w14:textId="77777777" w:rsidTr="00040247">
        <w:trPr>
          <w:jc w:val="center"/>
        </w:trPr>
        <w:tc>
          <w:tcPr>
            <w:tcW w:w="9752" w:type="dxa"/>
            <w:gridSpan w:val="2"/>
          </w:tcPr>
          <w:p w14:paraId="077F4752" w14:textId="77777777" w:rsidR="001F7D24" w:rsidRPr="0007261C" w:rsidRDefault="001F7D24" w:rsidP="00040247">
            <w:pPr>
              <w:keepNext/>
            </w:pPr>
          </w:p>
        </w:tc>
      </w:tr>
      <w:tr w:rsidR="001F7D24" w:rsidRPr="0007261C" w14:paraId="49CEF9B4" w14:textId="77777777" w:rsidTr="00040247">
        <w:trPr>
          <w:jc w:val="center"/>
        </w:trPr>
        <w:tc>
          <w:tcPr>
            <w:tcW w:w="4876" w:type="dxa"/>
            <w:hideMark/>
          </w:tcPr>
          <w:p w14:paraId="7A8E9BD5" w14:textId="1B889232" w:rsidR="001F7D24" w:rsidRPr="0007261C" w:rsidRDefault="001F7D24" w:rsidP="00040247">
            <w:pPr>
              <w:pStyle w:val="ColumnHeading"/>
              <w:keepNext/>
            </w:pPr>
            <w:r w:rsidRPr="0007261C">
              <w:rPr>
                <w:color w:val="000000"/>
              </w:rPr>
              <w:t>Besedilo, ki ga predlaga Komisija</w:t>
            </w:r>
          </w:p>
        </w:tc>
        <w:tc>
          <w:tcPr>
            <w:tcW w:w="4876" w:type="dxa"/>
            <w:hideMark/>
          </w:tcPr>
          <w:p w14:paraId="4BFD2706" w14:textId="51A60A29" w:rsidR="001F7D24" w:rsidRPr="0007261C" w:rsidRDefault="001F7D24" w:rsidP="00040247">
            <w:pPr>
              <w:pStyle w:val="ColumnHeading"/>
              <w:keepNext/>
            </w:pPr>
            <w:r w:rsidRPr="0007261C">
              <w:rPr>
                <w:color w:val="000000"/>
              </w:rPr>
              <w:t>Predlog spremembe</w:t>
            </w:r>
          </w:p>
        </w:tc>
      </w:tr>
      <w:tr w:rsidR="001F7D24" w:rsidRPr="0007261C" w14:paraId="66602270" w14:textId="77777777" w:rsidTr="00040247">
        <w:trPr>
          <w:jc w:val="center"/>
        </w:trPr>
        <w:tc>
          <w:tcPr>
            <w:tcW w:w="4876" w:type="dxa"/>
            <w:hideMark/>
          </w:tcPr>
          <w:p w14:paraId="244E5724" w14:textId="77777777" w:rsidR="001F7D24" w:rsidRPr="0007261C" w:rsidRDefault="001F7D24" w:rsidP="00040247">
            <w:pPr>
              <w:pStyle w:val="Normal6"/>
              <w:rPr>
                <w:b/>
                <w:i/>
              </w:rPr>
            </w:pPr>
            <w:r w:rsidRPr="0007261C">
              <w:rPr>
                <w:b/>
                <w:i/>
              </w:rPr>
              <w:t>za prosilce, ki niso izpolnili obveznosti, da podajo prošnjo v državi članici prvega vstopa, kot je določeno v členu [4(1)] Uredbe (EU) št. XXX/XXX [dublinska uredba], ter so odpotovali v drugo državo članico brez ustrezne utemeljitve in prošnjo podali tam; ali</w:t>
            </w:r>
          </w:p>
        </w:tc>
        <w:tc>
          <w:tcPr>
            <w:tcW w:w="4876" w:type="dxa"/>
            <w:hideMark/>
          </w:tcPr>
          <w:p w14:paraId="6C71D75E" w14:textId="6D03F59E" w:rsidR="001F7D24" w:rsidRPr="0007261C" w:rsidRDefault="001F7D24" w:rsidP="00040247">
            <w:pPr>
              <w:pStyle w:val="Normal6"/>
              <w:rPr>
                <w:b/>
                <w:i/>
                <w:szCs w:val="24"/>
              </w:rPr>
            </w:pPr>
            <w:r w:rsidRPr="0007261C">
              <w:rPr>
                <w:b/>
                <w:i/>
                <w:color w:val="000000"/>
              </w:rPr>
              <w:t>črtano</w:t>
            </w:r>
          </w:p>
        </w:tc>
      </w:tr>
    </w:tbl>
    <w:p w14:paraId="1116151B"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17346E4C" w14:textId="77777777" w:rsidR="001F7D24" w:rsidRPr="0007261C" w:rsidRDefault="001F7D24" w:rsidP="001F7D24">
      <w:r w:rsidRPr="0007261C">
        <w:rPr>
          <w:rStyle w:val="HideTWBExt"/>
          <w:noProof w:val="0"/>
        </w:rPr>
        <w:t>&lt;/AmendB&gt;</w:t>
      </w:r>
    </w:p>
    <w:p w14:paraId="15439549" w14:textId="6D33F20B"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195</w:t>
      </w:r>
      <w:r w:rsidRPr="0007261C">
        <w:rPr>
          <w:rStyle w:val="HideTWBExt"/>
          <w:b w:val="0"/>
          <w:noProof w:val="0"/>
        </w:rPr>
        <w:t>&lt;/NumAmB&gt;</w:t>
      </w:r>
    </w:p>
    <w:p w14:paraId="5CC2E18B" w14:textId="5B6D77F7" w:rsidR="001F7D24" w:rsidRPr="0007261C" w:rsidRDefault="001F7D24" w:rsidP="001F7D24">
      <w:pPr>
        <w:pStyle w:val="NormalBold"/>
      </w:pPr>
      <w:r w:rsidRPr="0007261C">
        <w:rPr>
          <w:rStyle w:val="HideTWBExt"/>
          <w:b w:val="0"/>
          <w:noProof w:val="0"/>
        </w:rPr>
        <w:t>&lt;RepeatBlock-By&gt;&lt;Members&gt;</w:t>
      </w:r>
      <w:r w:rsidRPr="0007261C">
        <w:rPr>
          <w:color w:val="000000"/>
        </w:rPr>
        <w:t>Cornelia Ernst, Martina Anderson, Barbara Spinelli</w:t>
      </w:r>
      <w:r w:rsidRPr="0007261C">
        <w:rPr>
          <w:rStyle w:val="HideTWBExt"/>
          <w:b w:val="0"/>
          <w:noProof w:val="0"/>
        </w:rPr>
        <w:t>&lt;/Members&gt;</w:t>
      </w:r>
    </w:p>
    <w:p w14:paraId="3B536B09" w14:textId="77777777" w:rsidR="001F7D24" w:rsidRPr="0007261C" w:rsidRDefault="001F7D24" w:rsidP="001F7D24">
      <w:r w:rsidRPr="0007261C">
        <w:rPr>
          <w:rStyle w:val="HideTWBExt"/>
          <w:noProof w:val="0"/>
        </w:rPr>
        <w:t>&lt;/RepeatBlock-By&gt;</w:t>
      </w:r>
    </w:p>
    <w:p w14:paraId="0A3E146F" w14:textId="405E5335"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0AA2A9D7" w14:textId="77777777" w:rsidR="001F7D24" w:rsidRPr="0007261C" w:rsidRDefault="001F7D24" w:rsidP="001F7D24">
      <w:pPr>
        <w:pStyle w:val="NormalBold"/>
      </w:pPr>
      <w:r w:rsidRPr="0007261C">
        <w:rPr>
          <w:rStyle w:val="HideTWBExt"/>
          <w:b w:val="0"/>
          <w:noProof w:val="0"/>
        </w:rPr>
        <w:t>&lt;Article&gt;</w:t>
      </w:r>
      <w:r w:rsidRPr="0007261C">
        <w:t>Člen 7 – odstavek 2 – pododstavek 1 – točka d – alinea 2</w:t>
      </w:r>
      <w:r w:rsidRPr="0007261C">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2ADB2C6F" w14:textId="77777777" w:rsidTr="00040247">
        <w:trPr>
          <w:jc w:val="center"/>
        </w:trPr>
        <w:tc>
          <w:tcPr>
            <w:tcW w:w="9752" w:type="dxa"/>
            <w:gridSpan w:val="2"/>
          </w:tcPr>
          <w:p w14:paraId="1D5A4379" w14:textId="77777777" w:rsidR="001F7D24" w:rsidRPr="0007261C" w:rsidRDefault="001F7D24" w:rsidP="00040247">
            <w:pPr>
              <w:keepNext/>
            </w:pPr>
          </w:p>
        </w:tc>
      </w:tr>
      <w:tr w:rsidR="001F7D24" w:rsidRPr="0007261C" w14:paraId="3AA8D1C5" w14:textId="77777777" w:rsidTr="00040247">
        <w:trPr>
          <w:jc w:val="center"/>
        </w:trPr>
        <w:tc>
          <w:tcPr>
            <w:tcW w:w="4876" w:type="dxa"/>
            <w:hideMark/>
          </w:tcPr>
          <w:p w14:paraId="35446FFF" w14:textId="2197DA15" w:rsidR="001F7D24" w:rsidRPr="0007261C" w:rsidRDefault="001F7D24" w:rsidP="00040247">
            <w:pPr>
              <w:pStyle w:val="ColumnHeading"/>
              <w:keepNext/>
            </w:pPr>
            <w:r w:rsidRPr="0007261C">
              <w:rPr>
                <w:color w:val="000000"/>
              </w:rPr>
              <w:t>Besedilo, ki ga predlaga Komisija</w:t>
            </w:r>
          </w:p>
        </w:tc>
        <w:tc>
          <w:tcPr>
            <w:tcW w:w="4876" w:type="dxa"/>
            <w:hideMark/>
          </w:tcPr>
          <w:p w14:paraId="1D896307" w14:textId="7056ACE3" w:rsidR="001F7D24" w:rsidRPr="0007261C" w:rsidRDefault="001F7D24" w:rsidP="00040247">
            <w:pPr>
              <w:pStyle w:val="ColumnHeading"/>
              <w:keepNext/>
            </w:pPr>
            <w:r w:rsidRPr="0007261C">
              <w:rPr>
                <w:color w:val="000000"/>
              </w:rPr>
              <w:t>Predlog spremembe</w:t>
            </w:r>
          </w:p>
        </w:tc>
      </w:tr>
      <w:tr w:rsidR="001F7D24" w:rsidRPr="0007261C" w14:paraId="78FF8F3B" w14:textId="77777777" w:rsidTr="00040247">
        <w:trPr>
          <w:jc w:val="center"/>
        </w:trPr>
        <w:tc>
          <w:tcPr>
            <w:tcW w:w="4876" w:type="dxa"/>
            <w:hideMark/>
          </w:tcPr>
          <w:p w14:paraId="79843E51" w14:textId="77777777" w:rsidR="001F7D24" w:rsidRPr="0007261C" w:rsidRDefault="001F7D24" w:rsidP="00040247">
            <w:pPr>
              <w:pStyle w:val="Normal6"/>
              <w:rPr>
                <w:b/>
                <w:i/>
              </w:rPr>
            </w:pPr>
            <w:r w:rsidRPr="0007261C">
              <w:rPr>
                <w:b/>
                <w:i/>
              </w:rPr>
              <w:t>kadar morajo biti prosilci prisotni v drugi državi članici v skladu z Uredbo (EU) št. XXX/XXX [dublinska uredba]; ali</w:t>
            </w:r>
          </w:p>
        </w:tc>
        <w:tc>
          <w:tcPr>
            <w:tcW w:w="4876" w:type="dxa"/>
          </w:tcPr>
          <w:p w14:paraId="61579BC4" w14:textId="77BCD5D1" w:rsidR="001F7D24" w:rsidRPr="0007261C" w:rsidRDefault="001F7D24" w:rsidP="00040247">
            <w:pPr>
              <w:pStyle w:val="Normal6"/>
              <w:rPr>
                <w:b/>
                <w:i/>
                <w:szCs w:val="24"/>
              </w:rPr>
            </w:pPr>
            <w:r w:rsidRPr="0007261C">
              <w:rPr>
                <w:b/>
                <w:i/>
                <w:color w:val="000000"/>
              </w:rPr>
              <w:t>črtano</w:t>
            </w:r>
          </w:p>
        </w:tc>
      </w:tr>
    </w:tbl>
    <w:p w14:paraId="7F26D340"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0F83322B" w14:textId="77777777" w:rsidR="001F7D24" w:rsidRPr="0007261C" w:rsidRDefault="001F7D24" w:rsidP="001F7D24">
      <w:r w:rsidRPr="0007261C">
        <w:rPr>
          <w:rStyle w:val="HideTWBExt"/>
          <w:noProof w:val="0"/>
        </w:rPr>
        <w:t>&lt;/AmendB&gt;</w:t>
      </w:r>
    </w:p>
    <w:p w14:paraId="4BFDD3F1" w14:textId="45EF89CE"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196</w:t>
      </w:r>
      <w:r w:rsidRPr="0007261C">
        <w:rPr>
          <w:rStyle w:val="HideTWBExt"/>
          <w:b w:val="0"/>
          <w:noProof w:val="0"/>
        </w:rPr>
        <w:t>&lt;/NumAmB&gt;</w:t>
      </w:r>
    </w:p>
    <w:p w14:paraId="63B8AEA6" w14:textId="5FA8D5FC" w:rsidR="001F7D24" w:rsidRPr="0007261C" w:rsidRDefault="001F7D24" w:rsidP="001F7D24">
      <w:pPr>
        <w:pStyle w:val="NormalBold"/>
      </w:pPr>
      <w:r w:rsidRPr="0007261C">
        <w:rPr>
          <w:rStyle w:val="HideTWBExt"/>
          <w:b w:val="0"/>
          <w:noProof w:val="0"/>
        </w:rPr>
        <w:t>&lt;RepeatBlock-By&gt;&lt;Members&gt;</w:t>
      </w:r>
      <w:r w:rsidRPr="0007261C">
        <w:rPr>
          <w:color w:val="000000"/>
        </w:rPr>
        <w:t>Emil Radev</w:t>
      </w:r>
      <w:r w:rsidRPr="0007261C">
        <w:rPr>
          <w:rStyle w:val="HideTWBExt"/>
          <w:b w:val="0"/>
          <w:noProof w:val="0"/>
        </w:rPr>
        <w:t>&lt;/Members&gt;</w:t>
      </w:r>
    </w:p>
    <w:p w14:paraId="3F10F7F0" w14:textId="77777777" w:rsidR="001F7D24" w:rsidRPr="0007261C" w:rsidRDefault="001F7D24" w:rsidP="001F7D24">
      <w:r w:rsidRPr="0007261C">
        <w:rPr>
          <w:rStyle w:val="HideTWBExt"/>
          <w:noProof w:val="0"/>
        </w:rPr>
        <w:t>&lt;/RepeatBlock-By&gt;</w:t>
      </w:r>
    </w:p>
    <w:p w14:paraId="09047FAB" w14:textId="70EBF7DE"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0CA26F8F" w14:textId="77777777" w:rsidR="001F7D24" w:rsidRPr="0007261C" w:rsidRDefault="001F7D24" w:rsidP="001F7D24">
      <w:pPr>
        <w:pStyle w:val="NormalBold"/>
      </w:pPr>
      <w:r w:rsidRPr="0007261C">
        <w:rPr>
          <w:rStyle w:val="HideTWBExt"/>
          <w:b w:val="0"/>
          <w:noProof w:val="0"/>
        </w:rPr>
        <w:t>&lt;Article&gt;</w:t>
      </w:r>
      <w:r w:rsidRPr="0007261C">
        <w:t>Člen 7 – odstavek 2 – pododstavek 1 – točka d – alinea 2</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2E3EBE48" w14:textId="77777777" w:rsidTr="00040247">
        <w:trPr>
          <w:jc w:val="center"/>
        </w:trPr>
        <w:tc>
          <w:tcPr>
            <w:tcW w:w="9752" w:type="dxa"/>
            <w:gridSpan w:val="2"/>
          </w:tcPr>
          <w:p w14:paraId="4E9E6969" w14:textId="77777777" w:rsidR="001F7D24" w:rsidRPr="0007261C" w:rsidRDefault="001F7D24" w:rsidP="00040247">
            <w:pPr>
              <w:keepNext/>
            </w:pPr>
          </w:p>
        </w:tc>
      </w:tr>
      <w:tr w:rsidR="001F7D24" w:rsidRPr="0007261C" w14:paraId="3E4D8B72" w14:textId="77777777" w:rsidTr="00040247">
        <w:trPr>
          <w:jc w:val="center"/>
        </w:trPr>
        <w:tc>
          <w:tcPr>
            <w:tcW w:w="4876" w:type="dxa"/>
            <w:hideMark/>
          </w:tcPr>
          <w:p w14:paraId="3816A187" w14:textId="00A5C0AB" w:rsidR="001F7D24" w:rsidRPr="0007261C" w:rsidRDefault="001F7D24" w:rsidP="00040247">
            <w:pPr>
              <w:pStyle w:val="ColumnHeading"/>
              <w:keepNext/>
            </w:pPr>
            <w:r w:rsidRPr="0007261C">
              <w:rPr>
                <w:color w:val="000000"/>
              </w:rPr>
              <w:t>Besedilo, ki ga predlaga Komisija</w:t>
            </w:r>
          </w:p>
        </w:tc>
        <w:tc>
          <w:tcPr>
            <w:tcW w:w="4876" w:type="dxa"/>
            <w:hideMark/>
          </w:tcPr>
          <w:p w14:paraId="573F9BEC" w14:textId="48A1CDA0" w:rsidR="001F7D24" w:rsidRPr="0007261C" w:rsidRDefault="001F7D24" w:rsidP="00040247">
            <w:pPr>
              <w:pStyle w:val="ColumnHeading"/>
              <w:keepNext/>
            </w:pPr>
            <w:r w:rsidRPr="0007261C">
              <w:rPr>
                <w:color w:val="000000"/>
              </w:rPr>
              <w:t>Predlog spremembe</w:t>
            </w:r>
          </w:p>
        </w:tc>
      </w:tr>
      <w:tr w:rsidR="001F7D24" w:rsidRPr="0007261C" w14:paraId="445D11A7" w14:textId="77777777" w:rsidTr="00040247">
        <w:trPr>
          <w:jc w:val="center"/>
        </w:trPr>
        <w:tc>
          <w:tcPr>
            <w:tcW w:w="4876" w:type="dxa"/>
            <w:hideMark/>
          </w:tcPr>
          <w:p w14:paraId="3FEB5EAB" w14:textId="77777777" w:rsidR="001F7D24" w:rsidRPr="0007261C" w:rsidRDefault="001F7D24" w:rsidP="00040247">
            <w:pPr>
              <w:pStyle w:val="Normal6"/>
              <w:rPr>
                <w:b/>
                <w:i/>
              </w:rPr>
            </w:pPr>
            <w:r w:rsidRPr="0007261C">
              <w:rPr>
                <w:b/>
                <w:i/>
              </w:rPr>
              <w:t>– kadar morajo biti prosilci prisotni v drugi državi članici v skladu z Uredbo (EU) št. XXX/XXX [dublinska uredba]; ali</w:t>
            </w:r>
          </w:p>
        </w:tc>
        <w:tc>
          <w:tcPr>
            <w:tcW w:w="4876" w:type="dxa"/>
            <w:hideMark/>
          </w:tcPr>
          <w:p w14:paraId="439BA02F" w14:textId="77777777" w:rsidR="001F7D24" w:rsidRPr="0007261C" w:rsidRDefault="001F7D24" w:rsidP="00040247">
            <w:pPr>
              <w:pStyle w:val="Normal6"/>
              <w:rPr>
                <w:b/>
                <w:i/>
                <w:szCs w:val="24"/>
              </w:rPr>
            </w:pPr>
            <w:r w:rsidRPr="0007261C">
              <w:rPr>
                <w:b/>
                <w:i/>
              </w:rPr>
              <w:t>črtano</w:t>
            </w:r>
          </w:p>
        </w:tc>
      </w:tr>
    </w:tbl>
    <w:p w14:paraId="417B00B2"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{BG}</w:t>
      </w:r>
      <w:r w:rsidRPr="0007261C">
        <w:rPr>
          <w:noProof w:val="0"/>
        </w:rPr>
        <w:t>bg</w:t>
      </w:r>
      <w:r w:rsidRPr="0007261C">
        <w:rPr>
          <w:rStyle w:val="HideTWBExt"/>
          <w:noProof w:val="0"/>
        </w:rPr>
        <w:t>&lt;/Original&gt;</w:t>
      </w:r>
    </w:p>
    <w:p w14:paraId="26D67C04" w14:textId="77777777" w:rsidR="001F7D24" w:rsidRPr="0007261C" w:rsidRDefault="001F7D24" w:rsidP="001F7D24">
      <w:r w:rsidRPr="0007261C">
        <w:rPr>
          <w:rStyle w:val="HideTWBExt"/>
          <w:noProof w:val="0"/>
        </w:rPr>
        <w:t>&lt;/AmendB&gt;</w:t>
      </w:r>
    </w:p>
    <w:p w14:paraId="6938F616" w14:textId="3D20702B"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197</w:t>
      </w:r>
      <w:r w:rsidRPr="0007261C">
        <w:rPr>
          <w:rStyle w:val="HideTWBExt"/>
          <w:b w:val="0"/>
          <w:noProof w:val="0"/>
        </w:rPr>
        <w:t>&lt;/NumAmB&gt;</w:t>
      </w:r>
    </w:p>
    <w:p w14:paraId="4945A819" w14:textId="793054C9" w:rsidR="001F7D24" w:rsidRPr="0007261C" w:rsidRDefault="001F7D24" w:rsidP="001F7D24">
      <w:pPr>
        <w:pStyle w:val="NormalBold"/>
      </w:pPr>
      <w:r w:rsidRPr="0007261C">
        <w:rPr>
          <w:rStyle w:val="HideTWBExt"/>
          <w:b w:val="0"/>
          <w:noProof w:val="0"/>
        </w:rPr>
        <w:t>&lt;RepeatBlock-By&gt;&lt;Members&gt;</w:t>
      </w:r>
      <w:r w:rsidRPr="0007261C">
        <w:rPr>
          <w:color w:val="000000"/>
        </w:rPr>
        <w:t>Bodil Valero</w:t>
      </w:r>
      <w:r w:rsidRPr="0007261C">
        <w:rPr>
          <w:rStyle w:val="HideTWBExt"/>
          <w:b w:val="0"/>
          <w:noProof w:val="0"/>
        </w:rPr>
        <w:t>&lt;/Members&gt;</w:t>
      </w:r>
    </w:p>
    <w:p w14:paraId="104E9576" w14:textId="77777777" w:rsidR="001F7D24" w:rsidRPr="0007261C" w:rsidRDefault="001F7D24" w:rsidP="001F7D24">
      <w:r w:rsidRPr="0007261C">
        <w:rPr>
          <w:rStyle w:val="HideTWBExt"/>
          <w:noProof w:val="0"/>
        </w:rPr>
        <w:t>&lt;AuNomDe&gt;</w:t>
      </w:r>
      <w:r w:rsidRPr="0007261C">
        <w:rPr>
          <w:rStyle w:val="HideTWBInt"/>
        </w:rPr>
        <w:t>{Verts/ALE}</w:t>
      </w:r>
      <w:r w:rsidRPr="0007261C">
        <w:t>v imenu skupine Verts/ALE</w:t>
      </w:r>
      <w:r w:rsidRPr="0007261C">
        <w:rPr>
          <w:rStyle w:val="HideTWBExt"/>
          <w:noProof w:val="0"/>
        </w:rPr>
        <w:t>&lt;/AuNomDe&gt;</w:t>
      </w:r>
    </w:p>
    <w:p w14:paraId="31C88332" w14:textId="77777777" w:rsidR="001F7D24" w:rsidRPr="0007261C" w:rsidRDefault="001F7D24" w:rsidP="001F7D24">
      <w:r w:rsidRPr="0007261C">
        <w:rPr>
          <w:rStyle w:val="HideTWBExt"/>
          <w:noProof w:val="0"/>
        </w:rPr>
        <w:t>&lt;/RepeatBlock-By&gt;</w:t>
      </w:r>
    </w:p>
    <w:p w14:paraId="745DD8E5" w14:textId="4E6DBAEB"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4F56D130" w14:textId="77777777" w:rsidR="001F7D24" w:rsidRPr="0007261C" w:rsidRDefault="001F7D24" w:rsidP="001F7D24">
      <w:pPr>
        <w:pStyle w:val="NormalBold"/>
      </w:pPr>
      <w:r w:rsidRPr="0007261C">
        <w:rPr>
          <w:rStyle w:val="HideTWBExt"/>
          <w:b w:val="0"/>
          <w:noProof w:val="0"/>
        </w:rPr>
        <w:t>&lt;Article&gt;</w:t>
      </w:r>
      <w:r w:rsidRPr="0007261C">
        <w:t>Člen 7 – odstavek 2 – pododstavek 1 – točka d – alinea 2</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3BA122AD" w14:textId="77777777" w:rsidTr="00040247">
        <w:trPr>
          <w:jc w:val="center"/>
        </w:trPr>
        <w:tc>
          <w:tcPr>
            <w:tcW w:w="9752" w:type="dxa"/>
            <w:gridSpan w:val="2"/>
          </w:tcPr>
          <w:p w14:paraId="50A3EBFD" w14:textId="77777777" w:rsidR="001F7D24" w:rsidRPr="0007261C" w:rsidRDefault="001F7D24" w:rsidP="00040247">
            <w:pPr>
              <w:keepNext/>
            </w:pPr>
          </w:p>
        </w:tc>
      </w:tr>
      <w:tr w:rsidR="001F7D24" w:rsidRPr="0007261C" w14:paraId="046C9927" w14:textId="77777777" w:rsidTr="00040247">
        <w:trPr>
          <w:jc w:val="center"/>
        </w:trPr>
        <w:tc>
          <w:tcPr>
            <w:tcW w:w="4876" w:type="dxa"/>
            <w:hideMark/>
          </w:tcPr>
          <w:p w14:paraId="2FBC118D" w14:textId="7D13C30F" w:rsidR="001F7D24" w:rsidRPr="0007261C" w:rsidRDefault="001F7D24" w:rsidP="00040247">
            <w:pPr>
              <w:pStyle w:val="ColumnHeading"/>
              <w:keepNext/>
            </w:pPr>
            <w:r w:rsidRPr="0007261C">
              <w:rPr>
                <w:color w:val="000000"/>
              </w:rPr>
              <w:t>Besedilo, ki ga predlaga Komisija</w:t>
            </w:r>
          </w:p>
        </w:tc>
        <w:tc>
          <w:tcPr>
            <w:tcW w:w="4876" w:type="dxa"/>
            <w:hideMark/>
          </w:tcPr>
          <w:p w14:paraId="5CFA2BBB" w14:textId="79DB698D" w:rsidR="001F7D24" w:rsidRPr="0007261C" w:rsidRDefault="001F7D24" w:rsidP="00040247">
            <w:pPr>
              <w:pStyle w:val="ColumnHeading"/>
              <w:keepNext/>
            </w:pPr>
            <w:r w:rsidRPr="0007261C">
              <w:rPr>
                <w:color w:val="000000"/>
              </w:rPr>
              <w:t>Predlog spremembe</w:t>
            </w:r>
          </w:p>
        </w:tc>
      </w:tr>
      <w:tr w:rsidR="001F7D24" w:rsidRPr="0007261C" w14:paraId="7D76ACD6" w14:textId="77777777" w:rsidTr="00040247">
        <w:trPr>
          <w:jc w:val="center"/>
        </w:trPr>
        <w:tc>
          <w:tcPr>
            <w:tcW w:w="4876" w:type="dxa"/>
            <w:hideMark/>
          </w:tcPr>
          <w:p w14:paraId="553C1614" w14:textId="77777777" w:rsidR="001F7D24" w:rsidRPr="0007261C" w:rsidRDefault="001F7D24" w:rsidP="00040247">
            <w:pPr>
              <w:pStyle w:val="Normal6"/>
              <w:rPr>
                <w:b/>
                <w:i/>
              </w:rPr>
            </w:pPr>
            <w:r w:rsidRPr="0007261C">
              <w:rPr>
                <w:b/>
                <w:i/>
              </w:rPr>
              <w:t>kadar morajo biti prosilci prisotni v drugi državi članici v skladu z Uredbo (EU) št. XXX/XXX [dublinska uredba]; ali</w:t>
            </w:r>
          </w:p>
        </w:tc>
        <w:tc>
          <w:tcPr>
            <w:tcW w:w="4876" w:type="dxa"/>
            <w:hideMark/>
          </w:tcPr>
          <w:p w14:paraId="7D27DDD8" w14:textId="089B10B1" w:rsidR="001F7D24" w:rsidRPr="0007261C" w:rsidRDefault="001F7D24" w:rsidP="00040247">
            <w:pPr>
              <w:pStyle w:val="Normal6"/>
              <w:rPr>
                <w:b/>
                <w:i/>
                <w:szCs w:val="24"/>
              </w:rPr>
            </w:pPr>
            <w:r w:rsidRPr="0007261C">
              <w:rPr>
                <w:b/>
                <w:i/>
                <w:color w:val="000000"/>
              </w:rPr>
              <w:t>črtano</w:t>
            </w:r>
          </w:p>
        </w:tc>
      </w:tr>
    </w:tbl>
    <w:p w14:paraId="4CD19A3B"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2016B974" w14:textId="77777777" w:rsidR="001F7D24" w:rsidRPr="0007261C" w:rsidRDefault="001F7D24" w:rsidP="001F7D24">
      <w:r w:rsidRPr="0007261C">
        <w:rPr>
          <w:rStyle w:val="HideTWBExt"/>
          <w:noProof w:val="0"/>
        </w:rPr>
        <w:t>&lt;/AmendB&gt;</w:t>
      </w:r>
    </w:p>
    <w:p w14:paraId="4964A9E0" w14:textId="672F9D29"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198</w:t>
      </w:r>
      <w:r w:rsidRPr="0007261C">
        <w:rPr>
          <w:rStyle w:val="HideTWBExt"/>
          <w:b w:val="0"/>
          <w:noProof w:val="0"/>
        </w:rPr>
        <w:t>&lt;/NumAmB&gt;</w:t>
      </w:r>
    </w:p>
    <w:p w14:paraId="35D5DC0E" w14:textId="2CE12F05" w:rsidR="001F7D24" w:rsidRPr="0007261C" w:rsidRDefault="001F7D24" w:rsidP="001F7D24">
      <w:pPr>
        <w:pStyle w:val="NormalBold"/>
      </w:pPr>
      <w:r w:rsidRPr="0007261C">
        <w:rPr>
          <w:rStyle w:val="HideTWBExt"/>
          <w:b w:val="0"/>
          <w:noProof w:val="0"/>
        </w:rPr>
        <w:t>&lt;RepeatBlock-By&gt;&lt;Members&gt;</w:t>
      </w:r>
      <w:r w:rsidRPr="0007261C">
        <w:rPr>
          <w:color w:val="000000"/>
        </w:rPr>
        <w:t>Laura Ferrara, Ignazio Corrao, Fabio Massimo Castaldo</w:t>
      </w:r>
      <w:r w:rsidRPr="0007261C">
        <w:rPr>
          <w:rStyle w:val="HideTWBExt"/>
          <w:b w:val="0"/>
          <w:noProof w:val="0"/>
        </w:rPr>
        <w:t>&lt;/Members&gt;</w:t>
      </w:r>
    </w:p>
    <w:p w14:paraId="6867CB37" w14:textId="77777777" w:rsidR="001F7D24" w:rsidRPr="0007261C" w:rsidRDefault="001F7D24" w:rsidP="001F7D24">
      <w:r w:rsidRPr="0007261C">
        <w:rPr>
          <w:rStyle w:val="HideTWBExt"/>
          <w:noProof w:val="0"/>
        </w:rPr>
        <w:t>&lt;/RepeatBlock-By&gt;</w:t>
      </w:r>
    </w:p>
    <w:p w14:paraId="70EBFDC8" w14:textId="14250568"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2873C4B7" w14:textId="77777777" w:rsidR="001F7D24" w:rsidRPr="0007261C" w:rsidRDefault="001F7D24" w:rsidP="001F7D24">
      <w:pPr>
        <w:pStyle w:val="NormalBold"/>
      </w:pPr>
      <w:r w:rsidRPr="0007261C">
        <w:rPr>
          <w:rStyle w:val="HideTWBExt"/>
          <w:b w:val="0"/>
          <w:noProof w:val="0"/>
        </w:rPr>
        <w:t>&lt;Article&gt;</w:t>
      </w:r>
      <w:r w:rsidRPr="0007261C">
        <w:t>Člen 7 – odstavek 2 – prvi pododstavek – točka d – alinea 2</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64BB26E1" w14:textId="77777777" w:rsidTr="00040247">
        <w:trPr>
          <w:jc w:val="center"/>
        </w:trPr>
        <w:tc>
          <w:tcPr>
            <w:tcW w:w="9752" w:type="dxa"/>
            <w:gridSpan w:val="2"/>
          </w:tcPr>
          <w:p w14:paraId="7C4E590C" w14:textId="77777777" w:rsidR="001F7D24" w:rsidRPr="0007261C" w:rsidRDefault="001F7D24" w:rsidP="00040247">
            <w:pPr>
              <w:keepNext/>
            </w:pPr>
          </w:p>
        </w:tc>
      </w:tr>
      <w:tr w:rsidR="001F7D24" w:rsidRPr="0007261C" w14:paraId="307475BE" w14:textId="77777777" w:rsidTr="00040247">
        <w:trPr>
          <w:jc w:val="center"/>
        </w:trPr>
        <w:tc>
          <w:tcPr>
            <w:tcW w:w="4876" w:type="dxa"/>
            <w:hideMark/>
          </w:tcPr>
          <w:p w14:paraId="7ACF79F3" w14:textId="0A876A09" w:rsidR="001F7D24" w:rsidRPr="0007261C" w:rsidRDefault="001F7D24" w:rsidP="00040247">
            <w:pPr>
              <w:pStyle w:val="ColumnHeading"/>
              <w:keepNext/>
            </w:pPr>
            <w:r w:rsidRPr="0007261C">
              <w:rPr>
                <w:color w:val="000000"/>
              </w:rPr>
              <w:t>Besedilo, ki ga predlaga Komisija</w:t>
            </w:r>
          </w:p>
        </w:tc>
        <w:tc>
          <w:tcPr>
            <w:tcW w:w="4876" w:type="dxa"/>
            <w:hideMark/>
          </w:tcPr>
          <w:p w14:paraId="048654EB" w14:textId="5ADEED31" w:rsidR="001F7D24" w:rsidRPr="0007261C" w:rsidRDefault="001F7D24" w:rsidP="00040247">
            <w:pPr>
              <w:pStyle w:val="ColumnHeading"/>
              <w:keepNext/>
            </w:pPr>
            <w:r w:rsidRPr="0007261C">
              <w:rPr>
                <w:color w:val="000000"/>
              </w:rPr>
              <w:t>Predlog spremembe</w:t>
            </w:r>
          </w:p>
        </w:tc>
      </w:tr>
      <w:tr w:rsidR="001F7D24" w:rsidRPr="0007261C" w14:paraId="7754C091" w14:textId="77777777" w:rsidTr="00040247">
        <w:trPr>
          <w:jc w:val="center"/>
        </w:trPr>
        <w:tc>
          <w:tcPr>
            <w:tcW w:w="4876" w:type="dxa"/>
            <w:hideMark/>
          </w:tcPr>
          <w:p w14:paraId="7ED5C09A" w14:textId="77777777" w:rsidR="001F7D24" w:rsidRPr="0007261C" w:rsidRDefault="001F7D24" w:rsidP="00040247">
            <w:pPr>
              <w:pStyle w:val="Normal6"/>
              <w:rPr>
                <w:b/>
                <w:i/>
              </w:rPr>
            </w:pPr>
            <w:r w:rsidRPr="0007261C">
              <w:rPr>
                <w:b/>
                <w:i/>
              </w:rPr>
              <w:t>kadar morajo biti prosilci prisotni v drugi državi članici v skladu z Uredbo (EU) št. XXX/XXX [dublinska uredba]; ali</w:t>
            </w:r>
          </w:p>
        </w:tc>
        <w:tc>
          <w:tcPr>
            <w:tcW w:w="4876" w:type="dxa"/>
            <w:hideMark/>
          </w:tcPr>
          <w:p w14:paraId="694AD831" w14:textId="34A7E5E3" w:rsidR="001F7D24" w:rsidRPr="0007261C" w:rsidRDefault="001F7D24" w:rsidP="00040247">
            <w:pPr>
              <w:pStyle w:val="Normal6"/>
              <w:rPr>
                <w:b/>
                <w:i/>
                <w:szCs w:val="24"/>
              </w:rPr>
            </w:pPr>
            <w:r w:rsidRPr="0007261C">
              <w:rPr>
                <w:b/>
                <w:i/>
                <w:color w:val="000000"/>
              </w:rPr>
              <w:t>črtano</w:t>
            </w:r>
          </w:p>
        </w:tc>
      </w:tr>
    </w:tbl>
    <w:p w14:paraId="096C62AE"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{IT}</w:t>
      </w:r>
      <w:r w:rsidRPr="0007261C">
        <w:rPr>
          <w:noProof w:val="0"/>
        </w:rPr>
        <w:t>it</w:t>
      </w:r>
      <w:r w:rsidRPr="0007261C">
        <w:rPr>
          <w:rStyle w:val="HideTWBExt"/>
          <w:noProof w:val="0"/>
        </w:rPr>
        <w:t>&lt;/Original&gt;</w:t>
      </w:r>
    </w:p>
    <w:p w14:paraId="1E12652F" w14:textId="77777777" w:rsidR="001F7D24" w:rsidRPr="0007261C" w:rsidRDefault="001F7D24" w:rsidP="001F7D24">
      <w:r w:rsidRPr="0007261C">
        <w:rPr>
          <w:rStyle w:val="HideTWBExt"/>
          <w:noProof w:val="0"/>
        </w:rPr>
        <w:t>&lt;/AmendB&gt;</w:t>
      </w:r>
    </w:p>
    <w:p w14:paraId="16F5F137" w14:textId="016FF928"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199</w:t>
      </w:r>
      <w:r w:rsidRPr="0007261C">
        <w:rPr>
          <w:rStyle w:val="HideTWBExt"/>
          <w:b w:val="0"/>
          <w:noProof w:val="0"/>
        </w:rPr>
        <w:t>&lt;/NumAmB&gt;</w:t>
      </w:r>
    </w:p>
    <w:p w14:paraId="743399BA" w14:textId="0C750473" w:rsidR="001F7D24" w:rsidRPr="0007261C" w:rsidRDefault="001F7D24" w:rsidP="001F7D24">
      <w:pPr>
        <w:pStyle w:val="NormalBold"/>
      </w:pPr>
      <w:r w:rsidRPr="0007261C">
        <w:rPr>
          <w:rStyle w:val="HideTWBExt"/>
          <w:b w:val="0"/>
          <w:noProof w:val="0"/>
        </w:rPr>
        <w:t>&lt;RepeatBlock-By&gt;&lt;Members&gt;</w:t>
      </w:r>
      <w:r w:rsidRPr="0007261C">
        <w:rPr>
          <w:color w:val="000000"/>
        </w:rPr>
        <w:t>Cornelia Ernst, Martina Anderson, Barbara Spinelli</w:t>
      </w:r>
      <w:r w:rsidRPr="0007261C">
        <w:rPr>
          <w:rStyle w:val="HideTWBExt"/>
          <w:b w:val="0"/>
          <w:noProof w:val="0"/>
        </w:rPr>
        <w:t>&lt;/Members&gt;</w:t>
      </w:r>
    </w:p>
    <w:p w14:paraId="7A9D7119" w14:textId="77777777" w:rsidR="001F7D24" w:rsidRPr="0007261C" w:rsidRDefault="001F7D24" w:rsidP="001F7D24">
      <w:r w:rsidRPr="0007261C">
        <w:rPr>
          <w:rStyle w:val="HideTWBExt"/>
          <w:noProof w:val="0"/>
        </w:rPr>
        <w:t>&lt;/RepeatBlock-By&gt;</w:t>
      </w:r>
    </w:p>
    <w:p w14:paraId="0508C818" w14:textId="48489D51"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3CF0E582" w14:textId="77777777" w:rsidR="001F7D24" w:rsidRPr="0007261C" w:rsidRDefault="001F7D24" w:rsidP="001F7D24">
      <w:pPr>
        <w:pStyle w:val="NormalBold"/>
      </w:pPr>
      <w:r w:rsidRPr="0007261C">
        <w:rPr>
          <w:rStyle w:val="HideTWBExt"/>
          <w:b w:val="0"/>
          <w:noProof w:val="0"/>
        </w:rPr>
        <w:t>&lt;Article&gt;</w:t>
      </w:r>
      <w:r w:rsidRPr="0007261C">
        <w:t>Člen 7 – odstavek 2 – pododstavek 1 – točka d – alinea 3</w:t>
      </w:r>
      <w:r w:rsidRPr="0007261C">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50B21F90" w14:textId="77777777" w:rsidTr="00040247">
        <w:trPr>
          <w:jc w:val="center"/>
        </w:trPr>
        <w:tc>
          <w:tcPr>
            <w:tcW w:w="9752" w:type="dxa"/>
            <w:gridSpan w:val="2"/>
          </w:tcPr>
          <w:p w14:paraId="00A18D30" w14:textId="77777777" w:rsidR="001F7D24" w:rsidRPr="0007261C" w:rsidRDefault="001F7D24" w:rsidP="00040247">
            <w:pPr>
              <w:keepNext/>
            </w:pPr>
          </w:p>
        </w:tc>
      </w:tr>
      <w:tr w:rsidR="001F7D24" w:rsidRPr="0007261C" w14:paraId="7B2B51D7" w14:textId="77777777" w:rsidTr="00040247">
        <w:trPr>
          <w:jc w:val="center"/>
        </w:trPr>
        <w:tc>
          <w:tcPr>
            <w:tcW w:w="4876" w:type="dxa"/>
            <w:hideMark/>
          </w:tcPr>
          <w:p w14:paraId="5C71A8D6" w14:textId="27AB1BA1" w:rsidR="001F7D24" w:rsidRPr="0007261C" w:rsidRDefault="001F7D24" w:rsidP="00040247">
            <w:pPr>
              <w:pStyle w:val="ColumnHeading"/>
              <w:keepNext/>
            </w:pPr>
            <w:r w:rsidRPr="0007261C">
              <w:rPr>
                <w:color w:val="000000"/>
              </w:rPr>
              <w:t>Besedilo, ki ga predlaga Komisija</w:t>
            </w:r>
          </w:p>
        </w:tc>
        <w:tc>
          <w:tcPr>
            <w:tcW w:w="4876" w:type="dxa"/>
            <w:hideMark/>
          </w:tcPr>
          <w:p w14:paraId="0F66F0AA" w14:textId="0E17394A" w:rsidR="001F7D24" w:rsidRPr="0007261C" w:rsidRDefault="001F7D24" w:rsidP="00040247">
            <w:pPr>
              <w:pStyle w:val="ColumnHeading"/>
              <w:keepNext/>
            </w:pPr>
            <w:r w:rsidRPr="0007261C">
              <w:rPr>
                <w:color w:val="000000"/>
              </w:rPr>
              <w:t>Predlog spremembe</w:t>
            </w:r>
          </w:p>
        </w:tc>
      </w:tr>
      <w:tr w:rsidR="001F7D24" w:rsidRPr="0007261C" w14:paraId="52070EB1" w14:textId="77777777" w:rsidTr="00040247">
        <w:trPr>
          <w:jc w:val="center"/>
        </w:trPr>
        <w:tc>
          <w:tcPr>
            <w:tcW w:w="4876" w:type="dxa"/>
            <w:hideMark/>
          </w:tcPr>
          <w:p w14:paraId="47EFAC20" w14:textId="77777777" w:rsidR="001F7D24" w:rsidRPr="0007261C" w:rsidRDefault="001F7D24" w:rsidP="00040247">
            <w:pPr>
              <w:pStyle w:val="Normal6"/>
              <w:rPr>
                <w:b/>
                <w:i/>
              </w:rPr>
            </w:pPr>
            <w:r w:rsidRPr="0007261C">
              <w:rPr>
                <w:b/>
                <w:i/>
              </w:rPr>
              <w:t>za prosilce, ki so bili vrnjeni v državo članico, v kateri morajo biti prisotni v skladu z Uredbo (EU) št. XXX/XXX [dublinska uredba], potem ko so pobegnili v drugo državo članico.</w:t>
            </w:r>
          </w:p>
        </w:tc>
        <w:tc>
          <w:tcPr>
            <w:tcW w:w="4876" w:type="dxa"/>
          </w:tcPr>
          <w:p w14:paraId="50AB2DC0" w14:textId="3A9AF519" w:rsidR="001F7D24" w:rsidRPr="0007261C" w:rsidRDefault="001F7D24" w:rsidP="00040247">
            <w:pPr>
              <w:pStyle w:val="Normal6"/>
              <w:rPr>
                <w:b/>
                <w:i/>
                <w:szCs w:val="24"/>
              </w:rPr>
            </w:pPr>
            <w:r w:rsidRPr="0007261C">
              <w:rPr>
                <w:b/>
                <w:i/>
                <w:color w:val="000000"/>
              </w:rPr>
              <w:t>črtano</w:t>
            </w:r>
          </w:p>
        </w:tc>
      </w:tr>
    </w:tbl>
    <w:p w14:paraId="73CB8460"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61A23C2D" w14:textId="77777777" w:rsidR="001F7D24" w:rsidRPr="0007261C" w:rsidRDefault="001F7D24" w:rsidP="001F7D24">
      <w:r w:rsidRPr="0007261C">
        <w:rPr>
          <w:rStyle w:val="HideTWBExt"/>
          <w:noProof w:val="0"/>
        </w:rPr>
        <w:t>&lt;/AmendB&gt;</w:t>
      </w:r>
    </w:p>
    <w:p w14:paraId="6C4E7ECE" w14:textId="10F0A782"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200</w:t>
      </w:r>
      <w:r w:rsidRPr="0007261C">
        <w:rPr>
          <w:rStyle w:val="HideTWBExt"/>
          <w:b w:val="0"/>
          <w:noProof w:val="0"/>
        </w:rPr>
        <w:t>&lt;/NumAmB&gt;</w:t>
      </w:r>
    </w:p>
    <w:p w14:paraId="1A6398E7" w14:textId="1BAC09E8" w:rsidR="001F7D24" w:rsidRPr="0007261C" w:rsidRDefault="001F7D24" w:rsidP="001F7D24">
      <w:pPr>
        <w:pStyle w:val="NormalBold"/>
      </w:pPr>
      <w:r w:rsidRPr="0007261C">
        <w:rPr>
          <w:rStyle w:val="HideTWBExt"/>
          <w:b w:val="0"/>
          <w:noProof w:val="0"/>
        </w:rPr>
        <w:t>&lt;RepeatBlock-By&gt;&lt;Members&gt;</w:t>
      </w:r>
      <w:r w:rsidRPr="0007261C">
        <w:rPr>
          <w:color w:val="000000"/>
        </w:rPr>
        <w:t>Bodil Valero</w:t>
      </w:r>
      <w:r w:rsidRPr="0007261C">
        <w:rPr>
          <w:rStyle w:val="HideTWBExt"/>
          <w:b w:val="0"/>
          <w:noProof w:val="0"/>
        </w:rPr>
        <w:t>&lt;/Members&gt;</w:t>
      </w:r>
    </w:p>
    <w:p w14:paraId="79ED9754" w14:textId="77777777" w:rsidR="001F7D24" w:rsidRPr="0007261C" w:rsidRDefault="001F7D24" w:rsidP="001F7D24">
      <w:r w:rsidRPr="0007261C">
        <w:rPr>
          <w:rStyle w:val="HideTWBExt"/>
          <w:noProof w:val="0"/>
        </w:rPr>
        <w:t>&lt;AuNomDe&gt;</w:t>
      </w:r>
      <w:r w:rsidRPr="0007261C">
        <w:rPr>
          <w:rStyle w:val="HideTWBInt"/>
        </w:rPr>
        <w:t>{Verts/ALE}</w:t>
      </w:r>
      <w:r w:rsidRPr="0007261C">
        <w:t>v imenu skupine Verts/ALE</w:t>
      </w:r>
      <w:r w:rsidRPr="0007261C">
        <w:rPr>
          <w:rStyle w:val="HideTWBExt"/>
          <w:noProof w:val="0"/>
        </w:rPr>
        <w:t>&lt;/AuNomDe&gt;</w:t>
      </w:r>
    </w:p>
    <w:p w14:paraId="2AD3614F" w14:textId="77777777" w:rsidR="001F7D24" w:rsidRPr="0007261C" w:rsidRDefault="001F7D24" w:rsidP="001F7D24">
      <w:r w:rsidRPr="0007261C">
        <w:rPr>
          <w:rStyle w:val="HideTWBExt"/>
          <w:noProof w:val="0"/>
        </w:rPr>
        <w:t>&lt;/RepeatBlock-By&gt;</w:t>
      </w:r>
    </w:p>
    <w:p w14:paraId="0A48EDD7" w14:textId="5057927F"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2AD9184A" w14:textId="77777777" w:rsidR="001F7D24" w:rsidRPr="0007261C" w:rsidRDefault="001F7D24" w:rsidP="001F7D24">
      <w:pPr>
        <w:pStyle w:val="NormalBold"/>
      </w:pPr>
      <w:r w:rsidRPr="0007261C">
        <w:rPr>
          <w:rStyle w:val="HideTWBExt"/>
          <w:b w:val="0"/>
          <w:noProof w:val="0"/>
        </w:rPr>
        <w:t>&lt;Article&gt;</w:t>
      </w:r>
      <w:r w:rsidRPr="0007261C">
        <w:t>Člen 7 – odstavek 2 – pododstavek 1 – točka d – alinea 3</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511CF01B" w14:textId="77777777" w:rsidTr="00040247">
        <w:trPr>
          <w:jc w:val="center"/>
        </w:trPr>
        <w:tc>
          <w:tcPr>
            <w:tcW w:w="9752" w:type="dxa"/>
            <w:gridSpan w:val="2"/>
          </w:tcPr>
          <w:p w14:paraId="658597C9" w14:textId="77777777" w:rsidR="001F7D24" w:rsidRPr="0007261C" w:rsidRDefault="001F7D24" w:rsidP="00040247">
            <w:pPr>
              <w:keepNext/>
            </w:pPr>
          </w:p>
        </w:tc>
      </w:tr>
      <w:tr w:rsidR="001F7D24" w:rsidRPr="0007261C" w14:paraId="3AF75B57" w14:textId="77777777" w:rsidTr="00040247">
        <w:trPr>
          <w:jc w:val="center"/>
        </w:trPr>
        <w:tc>
          <w:tcPr>
            <w:tcW w:w="4876" w:type="dxa"/>
            <w:hideMark/>
          </w:tcPr>
          <w:p w14:paraId="5E341FD6" w14:textId="59F53049" w:rsidR="001F7D24" w:rsidRPr="0007261C" w:rsidRDefault="001F7D24" w:rsidP="00040247">
            <w:pPr>
              <w:pStyle w:val="ColumnHeading"/>
              <w:keepNext/>
            </w:pPr>
            <w:r w:rsidRPr="0007261C">
              <w:rPr>
                <w:color w:val="000000"/>
              </w:rPr>
              <w:t>Besedilo, ki ga predlaga Komisija</w:t>
            </w:r>
          </w:p>
        </w:tc>
        <w:tc>
          <w:tcPr>
            <w:tcW w:w="4876" w:type="dxa"/>
            <w:hideMark/>
          </w:tcPr>
          <w:p w14:paraId="10B64164" w14:textId="725CD9B1" w:rsidR="001F7D24" w:rsidRPr="0007261C" w:rsidRDefault="001F7D24" w:rsidP="00040247">
            <w:pPr>
              <w:pStyle w:val="ColumnHeading"/>
              <w:keepNext/>
            </w:pPr>
            <w:r w:rsidRPr="0007261C">
              <w:rPr>
                <w:color w:val="000000"/>
              </w:rPr>
              <w:t>Predlog spremembe</w:t>
            </w:r>
          </w:p>
        </w:tc>
      </w:tr>
      <w:tr w:rsidR="001F7D24" w:rsidRPr="0007261C" w14:paraId="26A172F6" w14:textId="77777777" w:rsidTr="00040247">
        <w:trPr>
          <w:jc w:val="center"/>
        </w:trPr>
        <w:tc>
          <w:tcPr>
            <w:tcW w:w="4876" w:type="dxa"/>
            <w:hideMark/>
          </w:tcPr>
          <w:p w14:paraId="3E77F36B" w14:textId="77777777" w:rsidR="001F7D24" w:rsidRPr="0007261C" w:rsidRDefault="001F7D24" w:rsidP="00040247">
            <w:pPr>
              <w:pStyle w:val="Normal6"/>
              <w:rPr>
                <w:b/>
                <w:i/>
              </w:rPr>
            </w:pPr>
            <w:r w:rsidRPr="0007261C">
              <w:rPr>
                <w:b/>
                <w:i/>
              </w:rPr>
              <w:t>za prosilce, ki so bili vrnjeni v državo članico, v kateri morajo biti prisotni v skladu z Uredbo (EU) št. XXX/XXX [dublinska uredba], potem ko so pobegnili v drugo državo članico.</w:t>
            </w:r>
          </w:p>
        </w:tc>
        <w:tc>
          <w:tcPr>
            <w:tcW w:w="4876" w:type="dxa"/>
            <w:hideMark/>
          </w:tcPr>
          <w:p w14:paraId="1AC22F68" w14:textId="13C33DE4" w:rsidR="001F7D24" w:rsidRPr="0007261C" w:rsidRDefault="001F7D24" w:rsidP="00040247">
            <w:pPr>
              <w:pStyle w:val="Normal6"/>
              <w:rPr>
                <w:b/>
                <w:i/>
                <w:szCs w:val="24"/>
              </w:rPr>
            </w:pPr>
            <w:r w:rsidRPr="0007261C">
              <w:rPr>
                <w:b/>
                <w:i/>
                <w:color w:val="000000"/>
              </w:rPr>
              <w:t>črtano</w:t>
            </w:r>
          </w:p>
        </w:tc>
      </w:tr>
    </w:tbl>
    <w:p w14:paraId="1AC41A77"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70380B90" w14:textId="77777777" w:rsidR="001F7D24" w:rsidRPr="0007261C" w:rsidRDefault="001F7D24" w:rsidP="001F7D24">
      <w:r w:rsidRPr="0007261C">
        <w:rPr>
          <w:rStyle w:val="HideTWBExt"/>
          <w:noProof w:val="0"/>
        </w:rPr>
        <w:t>&lt;/AmendB&gt;</w:t>
      </w:r>
    </w:p>
    <w:p w14:paraId="2A05CC68" w14:textId="33067BAC"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201</w:t>
      </w:r>
      <w:r w:rsidRPr="0007261C">
        <w:rPr>
          <w:rStyle w:val="HideTWBExt"/>
          <w:b w:val="0"/>
          <w:noProof w:val="0"/>
        </w:rPr>
        <w:t>&lt;/NumAmB&gt;</w:t>
      </w:r>
    </w:p>
    <w:p w14:paraId="3B7F7D29" w14:textId="6CE402EC" w:rsidR="001F7D24" w:rsidRPr="0007261C" w:rsidRDefault="001F7D24" w:rsidP="001F7D24">
      <w:pPr>
        <w:pStyle w:val="NormalBold"/>
      </w:pPr>
      <w:r w:rsidRPr="0007261C">
        <w:rPr>
          <w:rStyle w:val="HideTWBExt"/>
          <w:b w:val="0"/>
          <w:noProof w:val="0"/>
        </w:rPr>
        <w:t>&lt;RepeatBlock-By&gt;&lt;Members&gt;</w:t>
      </w:r>
      <w:r w:rsidRPr="0007261C">
        <w:rPr>
          <w:color w:val="000000"/>
        </w:rPr>
        <w:t>Emil Radev</w:t>
      </w:r>
      <w:r w:rsidRPr="0007261C">
        <w:rPr>
          <w:rStyle w:val="HideTWBExt"/>
          <w:b w:val="0"/>
          <w:noProof w:val="0"/>
        </w:rPr>
        <w:t>&lt;/Members&gt;</w:t>
      </w:r>
    </w:p>
    <w:p w14:paraId="24F15D65" w14:textId="77777777" w:rsidR="001F7D24" w:rsidRPr="0007261C" w:rsidRDefault="001F7D24" w:rsidP="001F7D24">
      <w:r w:rsidRPr="0007261C">
        <w:rPr>
          <w:rStyle w:val="HideTWBExt"/>
          <w:noProof w:val="0"/>
        </w:rPr>
        <w:t>&lt;/RepeatBlock-By&gt;</w:t>
      </w:r>
    </w:p>
    <w:p w14:paraId="5A98BAD0" w14:textId="500F289C"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3043B693" w14:textId="77777777" w:rsidR="001F7D24" w:rsidRPr="0007261C" w:rsidRDefault="001F7D24" w:rsidP="001F7D24">
      <w:pPr>
        <w:pStyle w:val="NormalBold"/>
      </w:pPr>
      <w:r w:rsidRPr="0007261C">
        <w:rPr>
          <w:rStyle w:val="HideTWBExt"/>
          <w:b w:val="0"/>
          <w:noProof w:val="0"/>
        </w:rPr>
        <w:t>&lt;Article&gt;</w:t>
      </w:r>
      <w:r w:rsidRPr="0007261C">
        <w:t>Člen 7 – odstavek 2 – pododstavek 1 – točka d – alinea 3</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4CF28A43" w14:textId="77777777" w:rsidTr="00040247">
        <w:trPr>
          <w:jc w:val="center"/>
        </w:trPr>
        <w:tc>
          <w:tcPr>
            <w:tcW w:w="9752" w:type="dxa"/>
            <w:gridSpan w:val="2"/>
          </w:tcPr>
          <w:p w14:paraId="30BFE64B" w14:textId="77777777" w:rsidR="001F7D24" w:rsidRPr="0007261C" w:rsidRDefault="001F7D24" w:rsidP="00040247">
            <w:pPr>
              <w:keepNext/>
            </w:pPr>
          </w:p>
        </w:tc>
      </w:tr>
      <w:tr w:rsidR="001F7D24" w:rsidRPr="0007261C" w14:paraId="644D7C70" w14:textId="77777777" w:rsidTr="00040247">
        <w:trPr>
          <w:jc w:val="center"/>
        </w:trPr>
        <w:tc>
          <w:tcPr>
            <w:tcW w:w="4876" w:type="dxa"/>
            <w:hideMark/>
          </w:tcPr>
          <w:p w14:paraId="0FAEFCF7" w14:textId="3EC3B133" w:rsidR="001F7D24" w:rsidRPr="0007261C" w:rsidRDefault="001F7D24" w:rsidP="00040247">
            <w:pPr>
              <w:pStyle w:val="ColumnHeading"/>
              <w:keepNext/>
            </w:pPr>
            <w:r w:rsidRPr="0007261C">
              <w:rPr>
                <w:color w:val="000000"/>
              </w:rPr>
              <w:t>Besedilo, ki ga predlaga Komisija</w:t>
            </w:r>
          </w:p>
        </w:tc>
        <w:tc>
          <w:tcPr>
            <w:tcW w:w="4876" w:type="dxa"/>
            <w:hideMark/>
          </w:tcPr>
          <w:p w14:paraId="472B544A" w14:textId="4ABC3C08" w:rsidR="001F7D24" w:rsidRPr="0007261C" w:rsidRDefault="001F7D24" w:rsidP="00040247">
            <w:pPr>
              <w:pStyle w:val="ColumnHeading"/>
              <w:keepNext/>
            </w:pPr>
            <w:r w:rsidRPr="0007261C">
              <w:rPr>
                <w:color w:val="000000"/>
              </w:rPr>
              <w:t>Predlog spremembe</w:t>
            </w:r>
          </w:p>
        </w:tc>
      </w:tr>
      <w:tr w:rsidR="001F7D24" w:rsidRPr="0007261C" w14:paraId="0310501A" w14:textId="77777777" w:rsidTr="00040247">
        <w:trPr>
          <w:jc w:val="center"/>
        </w:trPr>
        <w:tc>
          <w:tcPr>
            <w:tcW w:w="4876" w:type="dxa"/>
            <w:hideMark/>
          </w:tcPr>
          <w:p w14:paraId="0BABC190" w14:textId="77777777" w:rsidR="001F7D24" w:rsidRPr="0007261C" w:rsidRDefault="001F7D24" w:rsidP="00040247">
            <w:pPr>
              <w:pStyle w:val="Normal6"/>
              <w:rPr>
                <w:b/>
                <w:i/>
              </w:rPr>
            </w:pPr>
            <w:r w:rsidRPr="0007261C">
              <w:rPr>
                <w:b/>
                <w:i/>
              </w:rPr>
              <w:t>– za prosilce, ki so bili vrnjeni v državo članico, v kateri morajo biti prisotni v skladu z Uredbo (EU) št. XXX/XXX [dublinska uredba], potem ko so pobegnili v drugo državo članico.</w:t>
            </w:r>
          </w:p>
        </w:tc>
        <w:tc>
          <w:tcPr>
            <w:tcW w:w="4876" w:type="dxa"/>
            <w:hideMark/>
          </w:tcPr>
          <w:p w14:paraId="572D61DD" w14:textId="77777777" w:rsidR="001F7D24" w:rsidRPr="0007261C" w:rsidRDefault="001F7D24" w:rsidP="00040247">
            <w:pPr>
              <w:pStyle w:val="Normal6"/>
              <w:rPr>
                <w:b/>
                <w:i/>
                <w:szCs w:val="24"/>
              </w:rPr>
            </w:pPr>
            <w:r w:rsidRPr="0007261C">
              <w:rPr>
                <w:b/>
                <w:i/>
              </w:rPr>
              <w:t>črtano</w:t>
            </w:r>
          </w:p>
        </w:tc>
      </w:tr>
    </w:tbl>
    <w:p w14:paraId="23DDAFBE"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{BG}</w:t>
      </w:r>
      <w:r w:rsidRPr="0007261C">
        <w:rPr>
          <w:noProof w:val="0"/>
        </w:rPr>
        <w:t>bg</w:t>
      </w:r>
      <w:r w:rsidRPr="0007261C">
        <w:rPr>
          <w:rStyle w:val="HideTWBExt"/>
          <w:noProof w:val="0"/>
        </w:rPr>
        <w:t>&lt;/Original&gt;</w:t>
      </w:r>
    </w:p>
    <w:p w14:paraId="2F6DFAFD" w14:textId="4309B0A9" w:rsidR="001F7D24" w:rsidRPr="0007261C" w:rsidRDefault="001F7D24" w:rsidP="001F7D24">
      <w:pPr>
        <w:pStyle w:val="AMNumberTabs"/>
        <w:keepNext/>
      </w:pPr>
      <w:r w:rsidRPr="0007261C">
        <w:rPr>
          <w:rStyle w:val="HideTWBExt"/>
          <w:b w:val="0"/>
          <w:noProof w:val="0"/>
        </w:rPr>
        <w:t>&lt;/AmendB&gt;&lt;AmendB&gt;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202</w:t>
      </w:r>
      <w:r w:rsidRPr="0007261C">
        <w:rPr>
          <w:rStyle w:val="HideTWBExt"/>
          <w:b w:val="0"/>
          <w:noProof w:val="0"/>
        </w:rPr>
        <w:t>&lt;/NumAmB&gt;</w:t>
      </w:r>
    </w:p>
    <w:p w14:paraId="294299B9" w14:textId="2AB0BD8A" w:rsidR="001F7D24" w:rsidRPr="0007261C" w:rsidRDefault="001F7D24" w:rsidP="001F7D24">
      <w:pPr>
        <w:pStyle w:val="NormalBold"/>
      </w:pPr>
      <w:r w:rsidRPr="0007261C">
        <w:rPr>
          <w:rStyle w:val="HideTWBExt"/>
          <w:b w:val="0"/>
          <w:noProof w:val="0"/>
        </w:rPr>
        <w:t>&lt;RepeatBlock-By&gt;&lt;Members&gt;</w:t>
      </w:r>
      <w:r w:rsidRPr="0007261C">
        <w:rPr>
          <w:color w:val="000000"/>
        </w:rPr>
        <w:t>Laura Ferrara, Ignazio Corrao, Fabio Massimo Castaldo</w:t>
      </w:r>
      <w:r w:rsidRPr="0007261C">
        <w:rPr>
          <w:rStyle w:val="HideTWBExt"/>
          <w:b w:val="0"/>
          <w:noProof w:val="0"/>
        </w:rPr>
        <w:t>&lt;/Members&gt;</w:t>
      </w:r>
    </w:p>
    <w:p w14:paraId="7B101190" w14:textId="77777777" w:rsidR="001F7D24" w:rsidRPr="0007261C" w:rsidRDefault="001F7D24" w:rsidP="001F7D24">
      <w:r w:rsidRPr="0007261C">
        <w:rPr>
          <w:rStyle w:val="HideTWBExt"/>
          <w:noProof w:val="0"/>
        </w:rPr>
        <w:t>&lt;/RepeatBlock-By&gt;</w:t>
      </w:r>
    </w:p>
    <w:p w14:paraId="327ECCD5" w14:textId="3CBFF1E0"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4584C33F" w14:textId="77777777" w:rsidR="001F7D24" w:rsidRPr="0007261C" w:rsidRDefault="001F7D24" w:rsidP="001F7D24">
      <w:pPr>
        <w:pStyle w:val="NormalBold"/>
      </w:pPr>
      <w:r w:rsidRPr="0007261C">
        <w:rPr>
          <w:rStyle w:val="HideTWBExt"/>
          <w:b w:val="0"/>
          <w:noProof w:val="0"/>
        </w:rPr>
        <w:t>&lt;Article&gt;</w:t>
      </w:r>
      <w:r w:rsidRPr="0007261C">
        <w:t>Člen 7 – odstavek 2 – prvi pododstavek – točka d – alinea 3</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58324593" w14:textId="77777777" w:rsidTr="00040247">
        <w:trPr>
          <w:jc w:val="center"/>
        </w:trPr>
        <w:tc>
          <w:tcPr>
            <w:tcW w:w="9752" w:type="dxa"/>
            <w:gridSpan w:val="2"/>
          </w:tcPr>
          <w:p w14:paraId="114326C0" w14:textId="77777777" w:rsidR="001F7D24" w:rsidRPr="0007261C" w:rsidRDefault="001F7D24" w:rsidP="00040247">
            <w:pPr>
              <w:keepNext/>
            </w:pPr>
          </w:p>
        </w:tc>
      </w:tr>
      <w:tr w:rsidR="001F7D24" w:rsidRPr="0007261C" w14:paraId="7B0D0B45" w14:textId="77777777" w:rsidTr="00040247">
        <w:trPr>
          <w:jc w:val="center"/>
        </w:trPr>
        <w:tc>
          <w:tcPr>
            <w:tcW w:w="4876" w:type="dxa"/>
            <w:hideMark/>
          </w:tcPr>
          <w:p w14:paraId="1BA41097" w14:textId="12A3A81E" w:rsidR="001F7D24" w:rsidRPr="0007261C" w:rsidRDefault="001F7D24" w:rsidP="00040247">
            <w:pPr>
              <w:pStyle w:val="ColumnHeading"/>
              <w:keepNext/>
            </w:pPr>
            <w:r w:rsidRPr="0007261C">
              <w:rPr>
                <w:color w:val="000000"/>
              </w:rPr>
              <w:t>Besedilo, ki ga predlaga Komisija</w:t>
            </w:r>
          </w:p>
        </w:tc>
        <w:tc>
          <w:tcPr>
            <w:tcW w:w="4876" w:type="dxa"/>
            <w:hideMark/>
          </w:tcPr>
          <w:p w14:paraId="001D31D3" w14:textId="4B0569C8" w:rsidR="001F7D24" w:rsidRPr="0007261C" w:rsidRDefault="001F7D24" w:rsidP="00040247">
            <w:pPr>
              <w:pStyle w:val="ColumnHeading"/>
              <w:keepNext/>
            </w:pPr>
            <w:r w:rsidRPr="0007261C">
              <w:rPr>
                <w:color w:val="000000"/>
              </w:rPr>
              <w:t>Predlog spremembe</w:t>
            </w:r>
          </w:p>
        </w:tc>
      </w:tr>
      <w:tr w:rsidR="001F7D24" w:rsidRPr="0007261C" w14:paraId="4A1F608D" w14:textId="77777777" w:rsidTr="00040247">
        <w:trPr>
          <w:jc w:val="center"/>
        </w:trPr>
        <w:tc>
          <w:tcPr>
            <w:tcW w:w="4876" w:type="dxa"/>
            <w:hideMark/>
          </w:tcPr>
          <w:p w14:paraId="3E7648EF" w14:textId="77777777" w:rsidR="001F7D24" w:rsidRPr="0007261C" w:rsidRDefault="001F7D24" w:rsidP="00040247">
            <w:pPr>
              <w:pStyle w:val="Normal6"/>
              <w:rPr>
                <w:b/>
                <w:i/>
              </w:rPr>
            </w:pPr>
            <w:r w:rsidRPr="0007261C">
              <w:rPr>
                <w:b/>
                <w:i/>
              </w:rPr>
              <w:t>– za prosilce, ki so bili vrnjeni v državo članico, v kateri morajo biti prisotni v skladu z Uredbo (EU) št. XXX/XXX [dublinska uredba], potem ko so pobegnili v drugo državo članico.</w:t>
            </w:r>
          </w:p>
        </w:tc>
        <w:tc>
          <w:tcPr>
            <w:tcW w:w="4876" w:type="dxa"/>
            <w:hideMark/>
          </w:tcPr>
          <w:p w14:paraId="5AD8CC38" w14:textId="0FBE8A69" w:rsidR="001F7D24" w:rsidRPr="0007261C" w:rsidRDefault="001F7D24" w:rsidP="00040247">
            <w:pPr>
              <w:pStyle w:val="Normal6"/>
              <w:rPr>
                <w:b/>
                <w:i/>
                <w:szCs w:val="24"/>
              </w:rPr>
            </w:pPr>
            <w:r w:rsidRPr="0007261C">
              <w:rPr>
                <w:b/>
                <w:i/>
                <w:color w:val="000000"/>
              </w:rPr>
              <w:t>črtano</w:t>
            </w:r>
          </w:p>
        </w:tc>
      </w:tr>
    </w:tbl>
    <w:p w14:paraId="30C7E3C1"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{IT}</w:t>
      </w:r>
      <w:r w:rsidRPr="0007261C">
        <w:rPr>
          <w:noProof w:val="0"/>
        </w:rPr>
        <w:t>it</w:t>
      </w:r>
      <w:r w:rsidRPr="0007261C">
        <w:rPr>
          <w:rStyle w:val="HideTWBExt"/>
          <w:noProof w:val="0"/>
        </w:rPr>
        <w:t>&lt;/Original&gt;</w:t>
      </w:r>
    </w:p>
    <w:p w14:paraId="7F79377B" w14:textId="77777777" w:rsidR="001F7D24" w:rsidRPr="0007261C" w:rsidRDefault="001F7D24" w:rsidP="001F7D24">
      <w:r w:rsidRPr="0007261C">
        <w:rPr>
          <w:rStyle w:val="HideTWBExt"/>
          <w:noProof w:val="0"/>
        </w:rPr>
        <w:t>&lt;/AmendB&gt;</w:t>
      </w:r>
    </w:p>
    <w:p w14:paraId="4ACDE0D3" w14:textId="6F84827F"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203</w:t>
      </w:r>
      <w:r w:rsidRPr="0007261C">
        <w:rPr>
          <w:rStyle w:val="HideTWBExt"/>
          <w:b w:val="0"/>
          <w:noProof w:val="0"/>
        </w:rPr>
        <w:t>&lt;/NumAmB&gt;</w:t>
      </w:r>
    </w:p>
    <w:p w14:paraId="5736E1B5" w14:textId="607D6AAC" w:rsidR="001F7D24" w:rsidRPr="0007261C" w:rsidRDefault="001F7D24" w:rsidP="001F7D24">
      <w:pPr>
        <w:pStyle w:val="NormalBold"/>
      </w:pPr>
      <w:r w:rsidRPr="0007261C">
        <w:rPr>
          <w:rStyle w:val="HideTWBExt"/>
          <w:b w:val="0"/>
          <w:noProof w:val="0"/>
        </w:rPr>
        <w:t>&lt;RepeatBlock-By&gt;&lt;Members&gt;</w:t>
      </w:r>
      <w:r w:rsidRPr="0007261C">
        <w:rPr>
          <w:color w:val="000000"/>
        </w:rPr>
        <w:t>Cornelia Ernst, Martina Anderson, Barbara Spinelli</w:t>
      </w:r>
      <w:r w:rsidRPr="0007261C">
        <w:rPr>
          <w:rStyle w:val="HideTWBExt"/>
          <w:b w:val="0"/>
          <w:noProof w:val="0"/>
        </w:rPr>
        <w:t>&lt;/Members&gt;</w:t>
      </w:r>
    </w:p>
    <w:p w14:paraId="6F7DBB89" w14:textId="77777777" w:rsidR="001F7D24" w:rsidRPr="0007261C" w:rsidRDefault="001F7D24" w:rsidP="001F7D24">
      <w:r w:rsidRPr="0007261C">
        <w:rPr>
          <w:rStyle w:val="HideTWBExt"/>
          <w:noProof w:val="0"/>
        </w:rPr>
        <w:t>&lt;/RepeatBlock-By&gt;</w:t>
      </w:r>
    </w:p>
    <w:p w14:paraId="45906E5B" w14:textId="13228CB5"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50E66F00" w14:textId="77777777" w:rsidR="001F7D24" w:rsidRPr="0007261C" w:rsidRDefault="001F7D24" w:rsidP="001F7D24">
      <w:pPr>
        <w:pStyle w:val="NormalBold"/>
      </w:pPr>
      <w:r w:rsidRPr="0007261C">
        <w:rPr>
          <w:rStyle w:val="HideTWBExt"/>
          <w:b w:val="0"/>
          <w:noProof w:val="0"/>
        </w:rPr>
        <w:t>&lt;Article&gt;</w:t>
      </w:r>
      <w:r w:rsidRPr="0007261C">
        <w:t>Člen 7 – odstavek 2 – pododstavek 2</w:t>
      </w:r>
      <w:r w:rsidRPr="0007261C">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4EE50F25" w14:textId="77777777" w:rsidTr="00040247">
        <w:trPr>
          <w:jc w:val="center"/>
        </w:trPr>
        <w:tc>
          <w:tcPr>
            <w:tcW w:w="9752" w:type="dxa"/>
            <w:gridSpan w:val="2"/>
          </w:tcPr>
          <w:p w14:paraId="333D39F4" w14:textId="77777777" w:rsidR="001F7D24" w:rsidRPr="0007261C" w:rsidRDefault="001F7D24" w:rsidP="00040247">
            <w:pPr>
              <w:keepNext/>
            </w:pPr>
          </w:p>
        </w:tc>
      </w:tr>
      <w:tr w:rsidR="001F7D24" w:rsidRPr="0007261C" w14:paraId="48A3A4CD" w14:textId="77777777" w:rsidTr="00040247">
        <w:trPr>
          <w:jc w:val="center"/>
        </w:trPr>
        <w:tc>
          <w:tcPr>
            <w:tcW w:w="4876" w:type="dxa"/>
            <w:hideMark/>
          </w:tcPr>
          <w:p w14:paraId="4482DF8C" w14:textId="5E32D268" w:rsidR="001F7D24" w:rsidRPr="0007261C" w:rsidRDefault="001F7D24" w:rsidP="00040247">
            <w:pPr>
              <w:pStyle w:val="ColumnHeading"/>
              <w:keepNext/>
            </w:pPr>
            <w:r w:rsidRPr="0007261C">
              <w:rPr>
                <w:color w:val="000000"/>
              </w:rPr>
              <w:t>Besedilo, ki ga predlaga Komisija</w:t>
            </w:r>
          </w:p>
        </w:tc>
        <w:tc>
          <w:tcPr>
            <w:tcW w:w="4876" w:type="dxa"/>
            <w:hideMark/>
          </w:tcPr>
          <w:p w14:paraId="6BC6E748" w14:textId="557F3EF5" w:rsidR="001F7D24" w:rsidRPr="0007261C" w:rsidRDefault="001F7D24" w:rsidP="00040247">
            <w:pPr>
              <w:pStyle w:val="ColumnHeading"/>
              <w:keepNext/>
            </w:pPr>
            <w:r w:rsidRPr="0007261C">
              <w:rPr>
                <w:color w:val="000000"/>
              </w:rPr>
              <w:t>Predlog spremembe</w:t>
            </w:r>
          </w:p>
        </w:tc>
      </w:tr>
      <w:tr w:rsidR="001F7D24" w:rsidRPr="0007261C" w14:paraId="758F3D5D" w14:textId="77777777" w:rsidTr="00040247">
        <w:trPr>
          <w:jc w:val="center"/>
        </w:trPr>
        <w:tc>
          <w:tcPr>
            <w:tcW w:w="4876" w:type="dxa"/>
            <w:hideMark/>
          </w:tcPr>
          <w:p w14:paraId="48F618D3" w14:textId="77777777" w:rsidR="001F7D24" w:rsidRPr="0007261C" w:rsidRDefault="001F7D24" w:rsidP="00040247">
            <w:pPr>
              <w:pStyle w:val="Normal6"/>
              <w:rPr>
                <w:b/>
                <w:i/>
              </w:rPr>
            </w:pPr>
            <w:r w:rsidRPr="0007261C">
              <w:rPr>
                <w:b/>
                <w:i/>
              </w:rPr>
              <w:t>V navedenih primerih je zagotovitev materialnih pogojev za sprejem odvisna od dejanskega prebivanja prosilca na tistem točno določenem mestu.</w:t>
            </w:r>
          </w:p>
        </w:tc>
        <w:tc>
          <w:tcPr>
            <w:tcW w:w="4876" w:type="dxa"/>
          </w:tcPr>
          <w:p w14:paraId="24233404" w14:textId="2F891C9C" w:rsidR="001F7D24" w:rsidRPr="0007261C" w:rsidRDefault="001F7D24" w:rsidP="00040247">
            <w:pPr>
              <w:pStyle w:val="Normal6"/>
              <w:rPr>
                <w:b/>
                <w:i/>
                <w:szCs w:val="24"/>
              </w:rPr>
            </w:pPr>
            <w:r w:rsidRPr="0007261C">
              <w:rPr>
                <w:b/>
                <w:i/>
                <w:color w:val="000000"/>
              </w:rPr>
              <w:t>črtano</w:t>
            </w:r>
          </w:p>
        </w:tc>
      </w:tr>
    </w:tbl>
    <w:p w14:paraId="133216AB"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039C5798" w14:textId="77777777" w:rsidR="001F7D24" w:rsidRPr="0007261C" w:rsidRDefault="001F7D24" w:rsidP="001F7D24">
      <w:r w:rsidRPr="0007261C">
        <w:rPr>
          <w:rStyle w:val="HideTWBExt"/>
          <w:noProof w:val="0"/>
        </w:rPr>
        <w:t>&lt;/AmendB&gt;</w:t>
      </w:r>
    </w:p>
    <w:p w14:paraId="1487A677" w14:textId="257BA63B"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204</w:t>
      </w:r>
      <w:r w:rsidRPr="0007261C">
        <w:rPr>
          <w:rStyle w:val="HideTWBExt"/>
          <w:b w:val="0"/>
          <w:noProof w:val="0"/>
        </w:rPr>
        <w:t>&lt;/NumAmB&gt;</w:t>
      </w:r>
    </w:p>
    <w:p w14:paraId="3309ED8F" w14:textId="08A08E56" w:rsidR="001F7D24" w:rsidRPr="0007261C" w:rsidRDefault="001F7D24" w:rsidP="001F7D24">
      <w:pPr>
        <w:pStyle w:val="NormalBold"/>
      </w:pPr>
      <w:r w:rsidRPr="0007261C">
        <w:rPr>
          <w:rStyle w:val="HideTWBExt"/>
          <w:b w:val="0"/>
          <w:noProof w:val="0"/>
        </w:rPr>
        <w:t>&lt;RepeatBlock-By&gt;&lt;Members&gt;</w:t>
      </w:r>
      <w:r w:rsidRPr="0007261C">
        <w:rPr>
          <w:color w:val="000000"/>
        </w:rPr>
        <w:t>Bodil Valero</w:t>
      </w:r>
      <w:r w:rsidRPr="0007261C">
        <w:rPr>
          <w:rStyle w:val="HideTWBExt"/>
          <w:b w:val="0"/>
          <w:noProof w:val="0"/>
        </w:rPr>
        <w:t>&lt;/Members&gt;</w:t>
      </w:r>
    </w:p>
    <w:p w14:paraId="1EEB67FC" w14:textId="77777777" w:rsidR="001F7D24" w:rsidRPr="0007261C" w:rsidRDefault="001F7D24" w:rsidP="001F7D24">
      <w:r w:rsidRPr="0007261C">
        <w:rPr>
          <w:rStyle w:val="HideTWBExt"/>
          <w:noProof w:val="0"/>
        </w:rPr>
        <w:t>&lt;AuNomDe&gt;</w:t>
      </w:r>
      <w:r w:rsidRPr="0007261C">
        <w:rPr>
          <w:rStyle w:val="HideTWBInt"/>
        </w:rPr>
        <w:t>{Verts/ALE}</w:t>
      </w:r>
      <w:r w:rsidRPr="0007261C">
        <w:t>v imenu skupine Verts/ALE</w:t>
      </w:r>
      <w:r w:rsidRPr="0007261C">
        <w:rPr>
          <w:rStyle w:val="HideTWBExt"/>
          <w:noProof w:val="0"/>
        </w:rPr>
        <w:t>&lt;/AuNomDe&gt;</w:t>
      </w:r>
    </w:p>
    <w:p w14:paraId="4800EAA4" w14:textId="77777777" w:rsidR="001F7D24" w:rsidRPr="0007261C" w:rsidRDefault="001F7D24" w:rsidP="001F7D24">
      <w:r w:rsidRPr="0007261C">
        <w:rPr>
          <w:rStyle w:val="HideTWBExt"/>
          <w:noProof w:val="0"/>
        </w:rPr>
        <w:t>&lt;/RepeatBlock-By&gt;</w:t>
      </w:r>
    </w:p>
    <w:p w14:paraId="663662FA" w14:textId="366A1116"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4F800303" w14:textId="77777777" w:rsidR="001F7D24" w:rsidRPr="0007261C" w:rsidRDefault="001F7D24" w:rsidP="001F7D24">
      <w:pPr>
        <w:pStyle w:val="NormalBold"/>
      </w:pPr>
      <w:r w:rsidRPr="0007261C">
        <w:rPr>
          <w:rStyle w:val="HideTWBExt"/>
          <w:b w:val="0"/>
          <w:noProof w:val="0"/>
        </w:rPr>
        <w:t>&lt;Article&gt;</w:t>
      </w:r>
      <w:r w:rsidRPr="0007261C">
        <w:t>Člen 7 – odstavek 2 – pododstavek 2</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11FDFF09" w14:textId="77777777" w:rsidTr="00040247">
        <w:trPr>
          <w:jc w:val="center"/>
        </w:trPr>
        <w:tc>
          <w:tcPr>
            <w:tcW w:w="9752" w:type="dxa"/>
            <w:gridSpan w:val="2"/>
          </w:tcPr>
          <w:p w14:paraId="7D005D08" w14:textId="77777777" w:rsidR="001F7D24" w:rsidRPr="0007261C" w:rsidRDefault="001F7D24" w:rsidP="00040247">
            <w:pPr>
              <w:keepNext/>
            </w:pPr>
          </w:p>
        </w:tc>
      </w:tr>
      <w:tr w:rsidR="001F7D24" w:rsidRPr="0007261C" w14:paraId="155A13D7" w14:textId="77777777" w:rsidTr="00040247">
        <w:trPr>
          <w:jc w:val="center"/>
        </w:trPr>
        <w:tc>
          <w:tcPr>
            <w:tcW w:w="4876" w:type="dxa"/>
            <w:hideMark/>
          </w:tcPr>
          <w:p w14:paraId="582DAAF3" w14:textId="085A5539" w:rsidR="001F7D24" w:rsidRPr="0007261C" w:rsidRDefault="001F7D24" w:rsidP="00040247">
            <w:pPr>
              <w:pStyle w:val="ColumnHeading"/>
              <w:keepNext/>
            </w:pPr>
            <w:r w:rsidRPr="0007261C">
              <w:rPr>
                <w:color w:val="000000"/>
              </w:rPr>
              <w:t>Besedilo, ki ga predlaga Komisija</w:t>
            </w:r>
          </w:p>
        </w:tc>
        <w:tc>
          <w:tcPr>
            <w:tcW w:w="4876" w:type="dxa"/>
            <w:hideMark/>
          </w:tcPr>
          <w:p w14:paraId="6B040C55" w14:textId="459E695F" w:rsidR="001F7D24" w:rsidRPr="0007261C" w:rsidRDefault="001F7D24" w:rsidP="00040247">
            <w:pPr>
              <w:pStyle w:val="ColumnHeading"/>
              <w:keepNext/>
            </w:pPr>
            <w:r w:rsidRPr="0007261C">
              <w:rPr>
                <w:color w:val="000000"/>
              </w:rPr>
              <w:t>Predlog spremembe</w:t>
            </w:r>
          </w:p>
        </w:tc>
      </w:tr>
      <w:tr w:rsidR="001F7D24" w:rsidRPr="0007261C" w14:paraId="543F9CB5" w14:textId="77777777" w:rsidTr="00040247">
        <w:trPr>
          <w:jc w:val="center"/>
        </w:trPr>
        <w:tc>
          <w:tcPr>
            <w:tcW w:w="4876" w:type="dxa"/>
            <w:hideMark/>
          </w:tcPr>
          <w:p w14:paraId="3BB7D56E" w14:textId="77777777" w:rsidR="001F7D24" w:rsidRPr="0007261C" w:rsidRDefault="001F7D24" w:rsidP="00040247">
            <w:pPr>
              <w:pStyle w:val="Normal6"/>
              <w:rPr>
                <w:b/>
                <w:i/>
              </w:rPr>
            </w:pPr>
            <w:r w:rsidRPr="0007261C">
              <w:rPr>
                <w:b/>
                <w:i/>
              </w:rPr>
              <w:t>V navedenih primerih je zagotovitev materialnih pogojev za sprejem odvisna od dejanskega prebivanja prosilca na tistem točno določenem mestu.</w:t>
            </w:r>
          </w:p>
        </w:tc>
        <w:tc>
          <w:tcPr>
            <w:tcW w:w="4876" w:type="dxa"/>
            <w:hideMark/>
          </w:tcPr>
          <w:p w14:paraId="1683AAE4" w14:textId="6F6DC298" w:rsidR="001F7D24" w:rsidRPr="0007261C" w:rsidRDefault="001F7D24" w:rsidP="00040247">
            <w:pPr>
              <w:pStyle w:val="Normal6"/>
              <w:rPr>
                <w:b/>
                <w:i/>
                <w:szCs w:val="24"/>
              </w:rPr>
            </w:pPr>
            <w:r w:rsidRPr="0007261C">
              <w:rPr>
                <w:b/>
                <w:i/>
                <w:color w:val="000000"/>
              </w:rPr>
              <w:t>črtano</w:t>
            </w:r>
          </w:p>
        </w:tc>
      </w:tr>
    </w:tbl>
    <w:p w14:paraId="276BA838"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6821255D" w14:textId="77777777" w:rsidR="001F7D24" w:rsidRPr="0007261C" w:rsidRDefault="001F7D24" w:rsidP="001F7D24">
      <w:r w:rsidRPr="0007261C">
        <w:rPr>
          <w:rStyle w:val="HideTWBExt"/>
          <w:noProof w:val="0"/>
        </w:rPr>
        <w:t>&lt;/AmendB&gt;</w:t>
      </w:r>
    </w:p>
    <w:p w14:paraId="6F0958EA" w14:textId="286C0D37"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205</w:t>
      </w:r>
      <w:r w:rsidRPr="0007261C">
        <w:rPr>
          <w:rStyle w:val="HideTWBExt"/>
          <w:b w:val="0"/>
          <w:noProof w:val="0"/>
        </w:rPr>
        <w:t>&lt;/NumAmB&gt;</w:t>
      </w:r>
    </w:p>
    <w:p w14:paraId="54A4EE89" w14:textId="684E7D20" w:rsidR="001F7D24" w:rsidRPr="0007261C" w:rsidRDefault="001F7D24" w:rsidP="001F7D24">
      <w:pPr>
        <w:pStyle w:val="NormalBold"/>
      </w:pPr>
      <w:r w:rsidRPr="0007261C">
        <w:rPr>
          <w:rStyle w:val="HideTWBExt"/>
          <w:b w:val="0"/>
          <w:noProof w:val="0"/>
        </w:rPr>
        <w:t>&lt;RepeatBlock-By&gt;&lt;Members&gt;</w:t>
      </w:r>
      <w:r w:rsidRPr="0007261C">
        <w:rPr>
          <w:color w:val="000000"/>
        </w:rPr>
        <w:t>Bodil Valero</w:t>
      </w:r>
      <w:r w:rsidRPr="0007261C">
        <w:rPr>
          <w:rStyle w:val="HideTWBExt"/>
          <w:b w:val="0"/>
          <w:noProof w:val="0"/>
        </w:rPr>
        <w:t>&lt;/Members&gt;</w:t>
      </w:r>
    </w:p>
    <w:p w14:paraId="565FDC67" w14:textId="77777777" w:rsidR="001F7D24" w:rsidRPr="0007261C" w:rsidRDefault="001F7D24" w:rsidP="001F7D24">
      <w:r w:rsidRPr="0007261C">
        <w:rPr>
          <w:rStyle w:val="HideTWBExt"/>
          <w:noProof w:val="0"/>
        </w:rPr>
        <w:t>&lt;AuNomDe&gt;</w:t>
      </w:r>
      <w:r w:rsidRPr="0007261C">
        <w:rPr>
          <w:rStyle w:val="HideTWBInt"/>
        </w:rPr>
        <w:t>{Verts/ALE}</w:t>
      </w:r>
      <w:r w:rsidRPr="0007261C">
        <w:t>v imenu skupine Verts/ALE</w:t>
      </w:r>
      <w:r w:rsidRPr="0007261C">
        <w:rPr>
          <w:rStyle w:val="HideTWBExt"/>
          <w:noProof w:val="0"/>
        </w:rPr>
        <w:t>&lt;/AuNomDe&gt;</w:t>
      </w:r>
    </w:p>
    <w:p w14:paraId="36974511" w14:textId="77777777" w:rsidR="001F7D24" w:rsidRPr="0007261C" w:rsidRDefault="001F7D24" w:rsidP="001F7D24">
      <w:r w:rsidRPr="0007261C">
        <w:rPr>
          <w:rStyle w:val="HideTWBExt"/>
          <w:noProof w:val="0"/>
        </w:rPr>
        <w:t>&lt;/RepeatBlock-By&gt;</w:t>
      </w:r>
    </w:p>
    <w:p w14:paraId="64417B5C" w14:textId="44310DB1"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3F265EA0" w14:textId="77777777" w:rsidR="001F7D24" w:rsidRPr="0007261C" w:rsidRDefault="001F7D24" w:rsidP="001F7D24">
      <w:pPr>
        <w:pStyle w:val="NormalBold"/>
      </w:pPr>
      <w:r w:rsidRPr="0007261C">
        <w:rPr>
          <w:rStyle w:val="HideTWBExt"/>
          <w:b w:val="0"/>
          <w:noProof w:val="0"/>
        </w:rPr>
        <w:t>&lt;Article&gt;</w:t>
      </w:r>
      <w:r w:rsidRPr="0007261C">
        <w:t>Člen 7 – odstavek 3</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7805DA70" w14:textId="77777777" w:rsidTr="00040247">
        <w:trPr>
          <w:jc w:val="center"/>
        </w:trPr>
        <w:tc>
          <w:tcPr>
            <w:tcW w:w="9752" w:type="dxa"/>
            <w:gridSpan w:val="2"/>
          </w:tcPr>
          <w:p w14:paraId="3E08F0AC" w14:textId="77777777" w:rsidR="001F7D24" w:rsidRPr="0007261C" w:rsidRDefault="001F7D24" w:rsidP="00040247">
            <w:pPr>
              <w:keepNext/>
            </w:pPr>
          </w:p>
        </w:tc>
      </w:tr>
      <w:tr w:rsidR="001F7D24" w:rsidRPr="0007261C" w14:paraId="0EB55078" w14:textId="77777777" w:rsidTr="00040247">
        <w:trPr>
          <w:jc w:val="center"/>
        </w:trPr>
        <w:tc>
          <w:tcPr>
            <w:tcW w:w="4876" w:type="dxa"/>
            <w:hideMark/>
          </w:tcPr>
          <w:p w14:paraId="1399E05E" w14:textId="4E71F4D8" w:rsidR="001F7D24" w:rsidRPr="0007261C" w:rsidRDefault="001F7D24" w:rsidP="00040247">
            <w:pPr>
              <w:pStyle w:val="ColumnHeading"/>
              <w:keepNext/>
            </w:pPr>
            <w:r w:rsidRPr="0007261C">
              <w:rPr>
                <w:color w:val="000000"/>
              </w:rPr>
              <w:t>Besedilo, ki ga predlaga Komisija</w:t>
            </w:r>
          </w:p>
        </w:tc>
        <w:tc>
          <w:tcPr>
            <w:tcW w:w="4876" w:type="dxa"/>
            <w:hideMark/>
          </w:tcPr>
          <w:p w14:paraId="11413C5C" w14:textId="7372EB63" w:rsidR="001F7D24" w:rsidRPr="0007261C" w:rsidRDefault="001F7D24" w:rsidP="00040247">
            <w:pPr>
              <w:pStyle w:val="ColumnHeading"/>
              <w:keepNext/>
            </w:pPr>
            <w:r w:rsidRPr="0007261C">
              <w:rPr>
                <w:color w:val="000000"/>
              </w:rPr>
              <w:t>Predlog spremembe</w:t>
            </w:r>
          </w:p>
        </w:tc>
      </w:tr>
      <w:tr w:rsidR="001F7D24" w:rsidRPr="0007261C" w14:paraId="6B58FC92" w14:textId="77777777" w:rsidTr="00040247">
        <w:trPr>
          <w:jc w:val="center"/>
        </w:trPr>
        <w:tc>
          <w:tcPr>
            <w:tcW w:w="4876" w:type="dxa"/>
            <w:hideMark/>
          </w:tcPr>
          <w:p w14:paraId="5CDCC42A" w14:textId="77777777" w:rsidR="001F7D24" w:rsidRPr="0007261C" w:rsidRDefault="001F7D24" w:rsidP="00040247">
            <w:pPr>
              <w:pStyle w:val="Normal6"/>
              <w:rPr>
                <w:b/>
                <w:i/>
              </w:rPr>
            </w:pPr>
            <w:r w:rsidRPr="0007261C">
              <w:t>3.</w:t>
            </w:r>
            <w:r w:rsidRPr="0007261C">
              <w:rPr>
                <w:b/>
                <w:i/>
              </w:rPr>
              <w:tab/>
            </w:r>
            <w:r w:rsidRPr="0007261C">
              <w:t>Če obstajajo</w:t>
            </w:r>
            <w:r w:rsidRPr="0007261C">
              <w:rPr>
                <w:b/>
                <w:i/>
              </w:rPr>
              <w:t xml:space="preserve"> upravičeni</w:t>
            </w:r>
            <w:r w:rsidRPr="0007261C">
              <w:t xml:space="preserve"> razlogi za sum, da bo prosilec pobegnil, države članice po potrebi od</w:t>
            </w:r>
            <w:r w:rsidRPr="0007261C">
              <w:rPr>
                <w:b/>
                <w:i/>
              </w:rPr>
              <w:t xml:space="preserve"> prosilca</w:t>
            </w:r>
            <w:r w:rsidRPr="0007261C">
              <w:t xml:space="preserve"> zahtevajo, da se javlja pristojnim organom ali da se pri njih osebno zglasi,</w:t>
            </w:r>
            <w:r w:rsidRPr="0007261C">
              <w:rPr>
                <w:b/>
                <w:i/>
              </w:rPr>
              <w:t xml:space="preserve"> bodisi nemudoma bodisi ob točno določenem času, tako pogosto, kot je potrebno za učinkovito preprečitev pobega</w:t>
            </w:r>
            <w:r w:rsidRPr="0007261C">
              <w:t xml:space="preserve"> prosilca.</w:t>
            </w:r>
          </w:p>
        </w:tc>
        <w:tc>
          <w:tcPr>
            <w:tcW w:w="4876" w:type="dxa"/>
            <w:hideMark/>
          </w:tcPr>
          <w:p w14:paraId="1C5E5E6B" w14:textId="6DAE8CBA" w:rsidR="001F7D24" w:rsidRPr="0007261C" w:rsidRDefault="001F7D24" w:rsidP="009E182A">
            <w:pPr>
              <w:pStyle w:val="Normal6"/>
              <w:rPr>
                <w:b/>
                <w:i/>
                <w:szCs w:val="24"/>
              </w:rPr>
            </w:pPr>
            <w:r w:rsidRPr="0007261C">
              <w:t>3.</w:t>
            </w:r>
            <w:r w:rsidRPr="0007261C">
              <w:rPr>
                <w:b/>
                <w:i/>
              </w:rPr>
              <w:tab/>
            </w:r>
            <w:r w:rsidRPr="0007261C">
              <w:t>Če obstajajo</w:t>
            </w:r>
            <w:r w:rsidRPr="0007261C">
              <w:rPr>
                <w:b/>
                <w:i/>
              </w:rPr>
              <w:t xml:space="preserve"> posebni in objektivni</w:t>
            </w:r>
            <w:r w:rsidRPr="0007261C">
              <w:t xml:space="preserve"> razlogi za</w:t>
            </w:r>
            <w:r w:rsidRPr="0007261C">
              <w:rPr>
                <w:b/>
                <w:i/>
              </w:rPr>
              <w:t xml:space="preserve"> resen in neposreden</w:t>
            </w:r>
            <w:r w:rsidRPr="0007261C">
              <w:t xml:space="preserve"> sum, da bo prosilec pobegnil,</w:t>
            </w:r>
            <w:r w:rsidRPr="0007261C">
              <w:rPr>
                <w:b/>
                <w:i/>
              </w:rPr>
              <w:t xml:space="preserve"> lahko</w:t>
            </w:r>
            <w:r w:rsidRPr="0007261C">
              <w:t xml:space="preserve"> države članice po potrebi</w:t>
            </w:r>
            <w:r w:rsidRPr="0007261C">
              <w:rPr>
                <w:b/>
                <w:i/>
              </w:rPr>
              <w:t xml:space="preserve">, sorazmerno in ustrezno utemeljeno </w:t>
            </w:r>
            <w:r w:rsidR="003424DD" w:rsidRPr="0007261C">
              <w:rPr>
                <w:b/>
                <w:i/>
              </w:rPr>
              <w:t xml:space="preserve">na podlagi </w:t>
            </w:r>
            <w:r w:rsidRPr="0007261C">
              <w:rPr>
                <w:b/>
                <w:i/>
              </w:rPr>
              <w:t>posamezniku prilagojen</w:t>
            </w:r>
            <w:r w:rsidR="003424DD" w:rsidRPr="0007261C">
              <w:rPr>
                <w:b/>
                <w:i/>
              </w:rPr>
              <w:t>e</w:t>
            </w:r>
            <w:r w:rsidRPr="0007261C">
              <w:rPr>
                <w:b/>
                <w:i/>
              </w:rPr>
              <w:t xml:space="preserve"> ocen</w:t>
            </w:r>
            <w:r w:rsidR="003424DD" w:rsidRPr="0007261C">
              <w:rPr>
                <w:b/>
                <w:i/>
              </w:rPr>
              <w:t>e</w:t>
            </w:r>
            <w:r w:rsidRPr="0007261C">
              <w:rPr>
                <w:b/>
                <w:i/>
              </w:rPr>
              <w:t>, ki jo izvede sodni organ, in po posvetovanju s prosilcem,</w:t>
            </w:r>
            <w:r w:rsidRPr="0007261C">
              <w:t xml:space="preserve"> od</w:t>
            </w:r>
            <w:r w:rsidRPr="0007261C">
              <w:rPr>
                <w:b/>
                <w:i/>
              </w:rPr>
              <w:t xml:space="preserve"> njega</w:t>
            </w:r>
            <w:r w:rsidRPr="0007261C">
              <w:t xml:space="preserve"> zahtevajo, da se</w:t>
            </w:r>
            <w:r w:rsidRPr="0007261C">
              <w:rPr>
                <w:b/>
                <w:i/>
              </w:rPr>
              <w:t xml:space="preserve"> prek elektronskih sredstev ali telefona</w:t>
            </w:r>
            <w:r w:rsidRPr="0007261C">
              <w:t xml:space="preserve"> javlja pristojnim organom ali da se pri njih osebno zglasi</w:t>
            </w:r>
            <w:r w:rsidRPr="0007261C">
              <w:rPr>
                <w:b/>
                <w:i/>
              </w:rPr>
              <w:t xml:space="preserve"> razumno pogosto in ob razumnem času. Ti ukrepi so potrebni in sorazmerni</w:t>
            </w:r>
            <w:r w:rsidRPr="0007261C">
              <w:t>,</w:t>
            </w:r>
            <w:r w:rsidRPr="0007261C">
              <w:rPr>
                <w:b/>
                <w:i/>
              </w:rPr>
              <w:t xml:space="preserve"> a ne tako obširni ali invazivni, da bi omejili svobodo gibanja</w:t>
            </w:r>
            <w:r w:rsidRPr="0007261C">
              <w:t xml:space="preserve"> prosilca</w:t>
            </w:r>
            <w:r w:rsidRPr="0007261C">
              <w:rPr>
                <w:b/>
                <w:i/>
              </w:rPr>
              <w:t xml:space="preserve"> ali njegovo pravico do zasebnosti in družinskega življenja</w:t>
            </w:r>
            <w:r w:rsidRPr="0007261C">
              <w:t>.</w:t>
            </w:r>
          </w:p>
        </w:tc>
      </w:tr>
    </w:tbl>
    <w:p w14:paraId="4FDE54BD"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1F65BF7D" w14:textId="447D0E98"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1D6FD64F" w14:textId="5C59BDA5" w:rsidR="001F7D24" w:rsidRPr="0007261C" w:rsidRDefault="001F7D24" w:rsidP="001F7D24">
      <w:pPr>
        <w:pStyle w:val="Normal12Italic"/>
        <w:rPr>
          <w:noProof w:val="0"/>
        </w:rPr>
      </w:pPr>
      <w:r w:rsidRPr="0007261C">
        <w:rPr>
          <w:noProof w:val="0"/>
        </w:rPr>
        <w:t xml:space="preserve">Ker gre za omejitev svobode gibanja, je treba zahtevo </w:t>
      </w:r>
      <w:r w:rsidR="009E182A" w:rsidRPr="0007261C">
        <w:rPr>
          <w:noProof w:val="0"/>
        </w:rPr>
        <w:t>glede javljanja</w:t>
      </w:r>
      <w:r w:rsidRPr="0007261C">
        <w:rPr>
          <w:noProof w:val="0"/>
        </w:rPr>
        <w:t xml:space="preserve"> prav tako preveriti v skladu z zahtevami temeljnih pravic iz Listine in EKČP. To vključuje posamezniku prilagojeno oceno kot tudi potrebo po sorazmernosti teh ukrepov.</w:t>
      </w:r>
    </w:p>
    <w:p w14:paraId="667D5B81" w14:textId="77777777" w:rsidR="001F7D24" w:rsidRPr="0007261C" w:rsidRDefault="001F7D24" w:rsidP="001F7D24">
      <w:r w:rsidRPr="0007261C">
        <w:rPr>
          <w:rStyle w:val="HideTWBExt"/>
          <w:noProof w:val="0"/>
        </w:rPr>
        <w:t>&lt;/AmendB&gt;</w:t>
      </w:r>
    </w:p>
    <w:p w14:paraId="0EF4DCC6" w14:textId="1D059003"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206</w:t>
      </w:r>
      <w:r w:rsidRPr="0007261C">
        <w:rPr>
          <w:rStyle w:val="HideTWBExt"/>
          <w:b w:val="0"/>
          <w:noProof w:val="0"/>
        </w:rPr>
        <w:t>&lt;/NumAmB&gt;</w:t>
      </w:r>
    </w:p>
    <w:p w14:paraId="62C642DD" w14:textId="3E3B3EEC" w:rsidR="001F7D24" w:rsidRPr="0007261C" w:rsidRDefault="001F7D24" w:rsidP="001F7D24">
      <w:pPr>
        <w:pStyle w:val="NormalBold"/>
      </w:pPr>
      <w:r w:rsidRPr="0007261C">
        <w:rPr>
          <w:rStyle w:val="HideTWBExt"/>
          <w:b w:val="0"/>
          <w:noProof w:val="0"/>
        </w:rPr>
        <w:t>&lt;RepeatBlock-By&gt;&lt;Members&gt;</w:t>
      </w:r>
      <w:r w:rsidRPr="0007261C">
        <w:rPr>
          <w:color w:val="000000"/>
        </w:rPr>
        <w:t>Kati Piri, Juan Fernando López Aguilar, Péter Niedermüller, Maria Grapini, Tanja Fajon, Anna Hedh</w:t>
      </w:r>
      <w:r w:rsidRPr="0007261C">
        <w:rPr>
          <w:rStyle w:val="HideTWBExt"/>
          <w:b w:val="0"/>
          <w:noProof w:val="0"/>
        </w:rPr>
        <w:t>&lt;/Members&gt;</w:t>
      </w:r>
    </w:p>
    <w:p w14:paraId="6AFFF532" w14:textId="77777777" w:rsidR="001F7D24" w:rsidRPr="0007261C" w:rsidRDefault="001F7D24" w:rsidP="001F7D24">
      <w:r w:rsidRPr="0007261C">
        <w:rPr>
          <w:rStyle w:val="HideTWBExt"/>
          <w:noProof w:val="0"/>
        </w:rPr>
        <w:t>&lt;/RepeatBlock-By&gt;</w:t>
      </w:r>
    </w:p>
    <w:p w14:paraId="786E61FE" w14:textId="3A0FC9C2"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3DB23D97" w14:textId="77777777" w:rsidR="001F7D24" w:rsidRPr="0007261C" w:rsidRDefault="001F7D24" w:rsidP="001F7D24">
      <w:pPr>
        <w:pStyle w:val="NormalBold"/>
      </w:pPr>
      <w:r w:rsidRPr="0007261C">
        <w:rPr>
          <w:rStyle w:val="HideTWBExt"/>
          <w:b w:val="0"/>
          <w:noProof w:val="0"/>
        </w:rPr>
        <w:t>&lt;Article&gt;</w:t>
      </w:r>
      <w:r w:rsidRPr="0007261C">
        <w:t>Člen 7 – odstavek 3</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47BFA2B6" w14:textId="77777777" w:rsidTr="00040247">
        <w:trPr>
          <w:jc w:val="center"/>
        </w:trPr>
        <w:tc>
          <w:tcPr>
            <w:tcW w:w="9752" w:type="dxa"/>
            <w:gridSpan w:val="2"/>
          </w:tcPr>
          <w:p w14:paraId="79F1AE7B" w14:textId="77777777" w:rsidR="001F7D24" w:rsidRPr="0007261C" w:rsidRDefault="001F7D24" w:rsidP="00040247">
            <w:pPr>
              <w:keepNext/>
            </w:pPr>
          </w:p>
        </w:tc>
      </w:tr>
      <w:tr w:rsidR="001F7D24" w:rsidRPr="0007261C" w14:paraId="7DBD89EE" w14:textId="77777777" w:rsidTr="00040247">
        <w:trPr>
          <w:jc w:val="center"/>
        </w:trPr>
        <w:tc>
          <w:tcPr>
            <w:tcW w:w="4876" w:type="dxa"/>
            <w:hideMark/>
          </w:tcPr>
          <w:p w14:paraId="1DD20E0A" w14:textId="0E36B213" w:rsidR="001F7D24" w:rsidRPr="0007261C" w:rsidRDefault="001F7D24" w:rsidP="00040247">
            <w:pPr>
              <w:pStyle w:val="ColumnHeading"/>
              <w:keepNext/>
            </w:pPr>
            <w:r w:rsidRPr="0007261C">
              <w:rPr>
                <w:color w:val="000000"/>
              </w:rPr>
              <w:t>Besedilo, ki ga predlaga Komisija</w:t>
            </w:r>
          </w:p>
        </w:tc>
        <w:tc>
          <w:tcPr>
            <w:tcW w:w="4876" w:type="dxa"/>
            <w:hideMark/>
          </w:tcPr>
          <w:p w14:paraId="1E715B05" w14:textId="18A564BD" w:rsidR="001F7D24" w:rsidRPr="0007261C" w:rsidRDefault="001F7D24" w:rsidP="00040247">
            <w:pPr>
              <w:pStyle w:val="ColumnHeading"/>
              <w:keepNext/>
            </w:pPr>
            <w:r w:rsidRPr="0007261C">
              <w:rPr>
                <w:color w:val="000000"/>
              </w:rPr>
              <w:t>Predlog spremembe</w:t>
            </w:r>
          </w:p>
        </w:tc>
      </w:tr>
      <w:tr w:rsidR="001F7D24" w:rsidRPr="0007261C" w14:paraId="10E453D3" w14:textId="77777777" w:rsidTr="00040247">
        <w:trPr>
          <w:jc w:val="center"/>
        </w:trPr>
        <w:tc>
          <w:tcPr>
            <w:tcW w:w="4876" w:type="dxa"/>
            <w:hideMark/>
          </w:tcPr>
          <w:p w14:paraId="6B617BB9" w14:textId="77777777" w:rsidR="001F7D24" w:rsidRPr="0007261C" w:rsidRDefault="001F7D24" w:rsidP="00040247">
            <w:pPr>
              <w:pStyle w:val="Normal6"/>
              <w:rPr>
                <w:b/>
                <w:i/>
              </w:rPr>
            </w:pPr>
            <w:r w:rsidRPr="0007261C">
              <w:t>3.</w:t>
            </w:r>
            <w:r w:rsidRPr="0007261C">
              <w:rPr>
                <w:b/>
                <w:i/>
              </w:rPr>
              <w:tab/>
            </w:r>
            <w:r w:rsidRPr="0007261C">
              <w:t>Če obstajajo upravičeni razlogi za sum, da bo prosilec pobegnil, države članice po potrebi od prosilca zahtevajo, da se javlja pristojnim organom ali da se pri njih osebno zglasi, bodisi nemudoma bodisi ob točno določenem času, tako pogosto, kot je potrebno za učinkovito preprečitev pobega prosilca.</w:t>
            </w:r>
          </w:p>
        </w:tc>
        <w:tc>
          <w:tcPr>
            <w:tcW w:w="4876" w:type="dxa"/>
            <w:hideMark/>
          </w:tcPr>
          <w:p w14:paraId="15D4699C" w14:textId="79CD495D" w:rsidR="001F7D24" w:rsidRPr="0007261C" w:rsidRDefault="001F7D24" w:rsidP="009F0C39">
            <w:pPr>
              <w:pStyle w:val="Normal6"/>
              <w:rPr>
                <w:b/>
                <w:i/>
                <w:szCs w:val="24"/>
              </w:rPr>
            </w:pPr>
            <w:r w:rsidRPr="0007261C">
              <w:t>3.</w:t>
            </w:r>
            <w:r w:rsidRPr="0007261C">
              <w:rPr>
                <w:b/>
                <w:i/>
              </w:rPr>
              <w:tab/>
            </w:r>
            <w:r w:rsidRPr="0007261C">
              <w:t>Če obstajajo upravičeni razlogi za sum, da bo prosilec pobegnil,</w:t>
            </w:r>
            <w:r w:rsidRPr="0007261C">
              <w:rPr>
                <w:b/>
                <w:i/>
              </w:rPr>
              <w:t xml:space="preserve"> lahko</w:t>
            </w:r>
            <w:r w:rsidRPr="0007261C">
              <w:t xml:space="preserve"> države članice po potrebi</w:t>
            </w:r>
            <w:r w:rsidRPr="0007261C">
              <w:rPr>
                <w:b/>
                <w:i/>
              </w:rPr>
              <w:t xml:space="preserve"> in sorazmerno</w:t>
            </w:r>
            <w:r w:rsidRPr="0007261C">
              <w:t xml:space="preserve"> od prosilca zahtevajo, da se javlja pristojnim organom ali da se pri njih osebno zglasi, bodisi nemudoma bodisi ob točno določenem času, tako pogosto, kot je potrebno za učinkovito preprečitev pobega prosilca.</w:t>
            </w:r>
            <w:r w:rsidRPr="0007261C">
              <w:rPr>
                <w:b/>
                <w:i/>
              </w:rPr>
              <w:t xml:space="preserve"> Ta odločitev se sprejme pisno in </w:t>
            </w:r>
            <w:r w:rsidR="00D70502" w:rsidRPr="0007261C">
              <w:rPr>
                <w:b/>
                <w:i/>
              </w:rPr>
              <w:t>se sodno pre</w:t>
            </w:r>
            <w:r w:rsidR="009F0C39" w:rsidRPr="0007261C">
              <w:rPr>
                <w:b/>
                <w:i/>
              </w:rPr>
              <w:t>uči</w:t>
            </w:r>
            <w:r w:rsidRPr="0007261C">
              <w:rPr>
                <w:b/>
                <w:i/>
              </w:rPr>
              <w:t>. Ta sodna preučitev se izvede po uradni dolžnosti, če ostane ukrep v veljavi za obdobje, daljše od dveh mesecev.</w:t>
            </w:r>
          </w:p>
        </w:tc>
      </w:tr>
    </w:tbl>
    <w:p w14:paraId="22708A70"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527BBAC9" w14:textId="66B28745"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6FB99186" w14:textId="36955E7D" w:rsidR="001F7D24" w:rsidRPr="0007261C" w:rsidRDefault="001F7D24" w:rsidP="001F7D24">
      <w:pPr>
        <w:pStyle w:val="Normal12Italic"/>
        <w:rPr>
          <w:noProof w:val="0"/>
        </w:rPr>
      </w:pPr>
      <w:r w:rsidRPr="0007261C">
        <w:rPr>
          <w:noProof w:val="0"/>
        </w:rPr>
        <w:t xml:space="preserve">Vsaka odločitev, ki od prosilca zahteva, da se zglasi pred pristojnim organom, mora biti potrebna in sorazmerna in bi </w:t>
      </w:r>
      <w:r w:rsidR="00D70502" w:rsidRPr="0007261C">
        <w:rPr>
          <w:noProof w:val="0"/>
        </w:rPr>
        <w:t xml:space="preserve">jo bilo treba </w:t>
      </w:r>
      <w:r w:rsidRPr="0007261C">
        <w:rPr>
          <w:noProof w:val="0"/>
        </w:rPr>
        <w:t>poda</w:t>
      </w:r>
      <w:r w:rsidR="00D70502" w:rsidRPr="0007261C">
        <w:rPr>
          <w:noProof w:val="0"/>
        </w:rPr>
        <w:t>ti</w:t>
      </w:r>
      <w:r w:rsidRPr="0007261C">
        <w:rPr>
          <w:noProof w:val="0"/>
        </w:rPr>
        <w:t xml:space="preserve"> v pisni obliki ter </w:t>
      </w:r>
      <w:r w:rsidR="00D70502" w:rsidRPr="0007261C">
        <w:rPr>
          <w:noProof w:val="0"/>
        </w:rPr>
        <w:t>jo sodno pre</w:t>
      </w:r>
      <w:r w:rsidR="009F0C39" w:rsidRPr="0007261C">
        <w:rPr>
          <w:noProof w:val="0"/>
        </w:rPr>
        <w:t>učiti</w:t>
      </w:r>
      <w:r w:rsidRPr="0007261C">
        <w:rPr>
          <w:noProof w:val="0"/>
        </w:rPr>
        <w:t>. To sodno preučitev bi bilo treba izvesti samodejno, če ostane ukrep v veljavi za obdobje, daljše od dveh mesecev.</w:t>
      </w:r>
    </w:p>
    <w:p w14:paraId="3D10C016" w14:textId="77777777" w:rsidR="001F7D24" w:rsidRPr="0007261C" w:rsidRDefault="001F7D24" w:rsidP="001F7D24">
      <w:r w:rsidRPr="0007261C">
        <w:rPr>
          <w:rStyle w:val="HideTWBExt"/>
          <w:noProof w:val="0"/>
        </w:rPr>
        <w:t>&lt;/AmendB&gt;</w:t>
      </w:r>
    </w:p>
    <w:p w14:paraId="1438507A" w14:textId="7F17A233"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207</w:t>
      </w:r>
      <w:r w:rsidRPr="0007261C">
        <w:rPr>
          <w:rStyle w:val="HideTWBExt"/>
          <w:b w:val="0"/>
          <w:noProof w:val="0"/>
        </w:rPr>
        <w:t>&lt;/NumAmB&gt;</w:t>
      </w:r>
    </w:p>
    <w:p w14:paraId="4F7426FF" w14:textId="20FF2B8E" w:rsidR="001F7D24" w:rsidRPr="0007261C" w:rsidRDefault="001F7D24" w:rsidP="001F7D24">
      <w:pPr>
        <w:pStyle w:val="NormalBold"/>
      </w:pPr>
      <w:r w:rsidRPr="0007261C">
        <w:rPr>
          <w:rStyle w:val="HideTWBExt"/>
          <w:b w:val="0"/>
          <w:noProof w:val="0"/>
        </w:rPr>
        <w:t>&lt;RepeatBlock-By&gt;&lt;Members&gt;</w:t>
      </w:r>
      <w:r w:rsidRPr="0007261C">
        <w:rPr>
          <w:color w:val="000000"/>
        </w:rPr>
        <w:t>Cornelia Ernst, Martina Anderson</w:t>
      </w:r>
      <w:r w:rsidRPr="0007261C">
        <w:rPr>
          <w:rStyle w:val="HideTWBExt"/>
          <w:b w:val="0"/>
          <w:noProof w:val="0"/>
        </w:rPr>
        <w:t>&lt;/Members&gt;</w:t>
      </w:r>
    </w:p>
    <w:p w14:paraId="3608D3D6" w14:textId="77777777" w:rsidR="001F7D24" w:rsidRPr="0007261C" w:rsidRDefault="001F7D24" w:rsidP="001F7D24">
      <w:r w:rsidRPr="0007261C">
        <w:rPr>
          <w:rStyle w:val="HideTWBExt"/>
          <w:noProof w:val="0"/>
        </w:rPr>
        <w:t>&lt;/RepeatBlock-By&gt;</w:t>
      </w:r>
    </w:p>
    <w:p w14:paraId="0BB3925C" w14:textId="1CB58E59"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03029031" w14:textId="77777777" w:rsidR="001F7D24" w:rsidRPr="0007261C" w:rsidRDefault="001F7D24" w:rsidP="001F7D24">
      <w:pPr>
        <w:pStyle w:val="NormalBold"/>
      </w:pPr>
      <w:r w:rsidRPr="0007261C">
        <w:rPr>
          <w:rStyle w:val="HideTWBExt"/>
          <w:b w:val="0"/>
          <w:noProof w:val="0"/>
        </w:rPr>
        <w:t>&lt;Article&gt;</w:t>
      </w:r>
      <w:r w:rsidRPr="0007261C">
        <w:t>Člen 7 – odstavek 3</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1E1D8FE8" w14:textId="77777777" w:rsidTr="00040247">
        <w:trPr>
          <w:jc w:val="center"/>
        </w:trPr>
        <w:tc>
          <w:tcPr>
            <w:tcW w:w="9752" w:type="dxa"/>
            <w:gridSpan w:val="2"/>
          </w:tcPr>
          <w:p w14:paraId="14626731" w14:textId="77777777" w:rsidR="001F7D24" w:rsidRPr="0007261C" w:rsidRDefault="001F7D24" w:rsidP="00040247">
            <w:pPr>
              <w:keepNext/>
            </w:pPr>
          </w:p>
        </w:tc>
      </w:tr>
      <w:tr w:rsidR="001F7D24" w:rsidRPr="0007261C" w14:paraId="681124EA" w14:textId="77777777" w:rsidTr="00040247">
        <w:trPr>
          <w:jc w:val="center"/>
        </w:trPr>
        <w:tc>
          <w:tcPr>
            <w:tcW w:w="4876" w:type="dxa"/>
            <w:hideMark/>
          </w:tcPr>
          <w:p w14:paraId="6F267E3C" w14:textId="5B338D83" w:rsidR="001F7D24" w:rsidRPr="0007261C" w:rsidRDefault="001F7D24" w:rsidP="00040247">
            <w:pPr>
              <w:pStyle w:val="ColumnHeading"/>
              <w:keepNext/>
            </w:pPr>
            <w:r w:rsidRPr="0007261C">
              <w:rPr>
                <w:color w:val="000000"/>
              </w:rPr>
              <w:t>Besedilo, ki ga predlaga Komisija</w:t>
            </w:r>
          </w:p>
        </w:tc>
        <w:tc>
          <w:tcPr>
            <w:tcW w:w="4876" w:type="dxa"/>
            <w:hideMark/>
          </w:tcPr>
          <w:p w14:paraId="32C5C486" w14:textId="26936811" w:rsidR="001F7D24" w:rsidRPr="0007261C" w:rsidRDefault="001F7D24" w:rsidP="00040247">
            <w:pPr>
              <w:pStyle w:val="ColumnHeading"/>
              <w:keepNext/>
            </w:pPr>
            <w:r w:rsidRPr="0007261C">
              <w:rPr>
                <w:color w:val="000000"/>
              </w:rPr>
              <w:t>Predlog spremembe</w:t>
            </w:r>
          </w:p>
        </w:tc>
      </w:tr>
      <w:tr w:rsidR="001F7D24" w:rsidRPr="0007261C" w14:paraId="5AA3D6C3" w14:textId="77777777" w:rsidTr="00040247">
        <w:trPr>
          <w:jc w:val="center"/>
        </w:trPr>
        <w:tc>
          <w:tcPr>
            <w:tcW w:w="4876" w:type="dxa"/>
            <w:hideMark/>
          </w:tcPr>
          <w:p w14:paraId="74C215D9" w14:textId="77777777" w:rsidR="001F7D24" w:rsidRPr="0007261C" w:rsidRDefault="001F7D24" w:rsidP="00040247">
            <w:pPr>
              <w:pStyle w:val="Normal6"/>
              <w:rPr>
                <w:b/>
                <w:i/>
              </w:rPr>
            </w:pPr>
            <w:r w:rsidRPr="0007261C">
              <w:t>3.</w:t>
            </w:r>
            <w:r w:rsidRPr="0007261C">
              <w:rPr>
                <w:b/>
                <w:i/>
              </w:rPr>
              <w:tab/>
            </w:r>
            <w:r w:rsidRPr="0007261C">
              <w:t>Če obstajajo upravičeni razlogi za sum, da bo prosilec pobegnil, države članice po potrebi od prosilca zahtevajo, da se javlja pristojnim organom ali da se pri njih osebno zglasi,</w:t>
            </w:r>
            <w:r w:rsidRPr="0007261C">
              <w:rPr>
                <w:b/>
                <w:i/>
              </w:rPr>
              <w:t xml:space="preserve"> bodisi nemudoma bodisi</w:t>
            </w:r>
            <w:r w:rsidRPr="0007261C">
              <w:t xml:space="preserve"> ob točno določenem času, tako pogosto, kot je potrebno za učinkovito preprečitev pobega prosilca.</w:t>
            </w:r>
          </w:p>
        </w:tc>
        <w:tc>
          <w:tcPr>
            <w:tcW w:w="4876" w:type="dxa"/>
            <w:hideMark/>
          </w:tcPr>
          <w:p w14:paraId="54CD14CD" w14:textId="77777777" w:rsidR="001F7D24" w:rsidRPr="0007261C" w:rsidRDefault="001F7D24" w:rsidP="00040247">
            <w:pPr>
              <w:pStyle w:val="Normal6"/>
              <w:rPr>
                <w:b/>
                <w:i/>
                <w:szCs w:val="24"/>
              </w:rPr>
            </w:pPr>
            <w:r w:rsidRPr="0007261C">
              <w:t>3.</w:t>
            </w:r>
            <w:r w:rsidRPr="0007261C">
              <w:rPr>
                <w:b/>
                <w:i/>
              </w:rPr>
              <w:tab/>
            </w:r>
            <w:r w:rsidRPr="0007261C">
              <w:t>Če obstajajo upravičeni razlogi za sum, da bo prosilec pobegnil,</w:t>
            </w:r>
            <w:r w:rsidRPr="0007261C">
              <w:rPr>
                <w:b/>
                <w:i/>
              </w:rPr>
              <w:t xml:space="preserve"> lahko</w:t>
            </w:r>
            <w:r w:rsidRPr="0007261C">
              <w:t xml:space="preserve"> države članice po potrebi</w:t>
            </w:r>
            <w:r w:rsidRPr="0007261C">
              <w:rPr>
                <w:b/>
                <w:i/>
              </w:rPr>
              <w:t>, sorazmerno in na podlagi odločitve sodnega organa</w:t>
            </w:r>
            <w:r w:rsidRPr="0007261C">
              <w:t xml:space="preserve"> od prosilca zahtevajo, da se javlja pristojnim organom ali da se pri njih osebno zglasi, ob točno določenem času, tako pogosto, kot je potrebno za učinkovito preprečitev pobega prosilca</w:t>
            </w:r>
            <w:r w:rsidRPr="0007261C">
              <w:rPr>
                <w:b/>
                <w:i/>
              </w:rPr>
              <w:t>, a ne več kot enkrat na delovni dan</w:t>
            </w:r>
            <w:r w:rsidRPr="0007261C">
              <w:t>.</w:t>
            </w:r>
          </w:p>
        </w:tc>
      </w:tr>
    </w:tbl>
    <w:p w14:paraId="5A72CBF5"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01075D09" w14:textId="77777777" w:rsidR="001F7D24" w:rsidRPr="0007261C" w:rsidRDefault="001F7D24" w:rsidP="001F7D24">
      <w:r w:rsidRPr="0007261C">
        <w:rPr>
          <w:rStyle w:val="HideTWBExt"/>
          <w:noProof w:val="0"/>
        </w:rPr>
        <w:t>&lt;/AmendB&gt;</w:t>
      </w:r>
    </w:p>
    <w:p w14:paraId="26CDF9F2" w14:textId="66AC30D6"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208</w:t>
      </w:r>
      <w:r w:rsidRPr="0007261C">
        <w:rPr>
          <w:rStyle w:val="HideTWBExt"/>
          <w:b w:val="0"/>
          <w:noProof w:val="0"/>
        </w:rPr>
        <w:t>&lt;/NumAmB&gt;</w:t>
      </w:r>
    </w:p>
    <w:p w14:paraId="46FA8B56" w14:textId="21C40648" w:rsidR="001F7D24" w:rsidRPr="0007261C" w:rsidRDefault="001F7D24" w:rsidP="001F7D24">
      <w:pPr>
        <w:pStyle w:val="NormalBold"/>
      </w:pPr>
      <w:r w:rsidRPr="0007261C">
        <w:rPr>
          <w:rStyle w:val="HideTWBExt"/>
          <w:b w:val="0"/>
          <w:noProof w:val="0"/>
        </w:rPr>
        <w:t>&lt;RepeatBlock-By&gt;&lt;Members&gt;</w:t>
      </w:r>
      <w:r w:rsidRPr="0007261C">
        <w:rPr>
          <w:color w:val="000000"/>
        </w:rPr>
        <w:t>Laura Ferrara, Ignazio Corrao, Fabio Massimo Castaldo</w:t>
      </w:r>
      <w:r w:rsidRPr="0007261C">
        <w:rPr>
          <w:rStyle w:val="HideTWBExt"/>
          <w:b w:val="0"/>
          <w:noProof w:val="0"/>
        </w:rPr>
        <w:t>&lt;/Members&gt;</w:t>
      </w:r>
    </w:p>
    <w:p w14:paraId="14C03497" w14:textId="77777777" w:rsidR="001F7D24" w:rsidRPr="0007261C" w:rsidRDefault="001F7D24" w:rsidP="001F7D24">
      <w:r w:rsidRPr="0007261C">
        <w:rPr>
          <w:rStyle w:val="HideTWBExt"/>
          <w:noProof w:val="0"/>
        </w:rPr>
        <w:t>&lt;/RepeatBlock-By&gt;</w:t>
      </w:r>
    </w:p>
    <w:p w14:paraId="2CAE503C" w14:textId="375BF6BA"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3648DD4C" w14:textId="77777777" w:rsidR="001F7D24" w:rsidRPr="0007261C" w:rsidRDefault="001F7D24" w:rsidP="001F7D24">
      <w:pPr>
        <w:pStyle w:val="NormalBold"/>
      </w:pPr>
      <w:r w:rsidRPr="0007261C">
        <w:rPr>
          <w:rStyle w:val="HideTWBExt"/>
          <w:b w:val="0"/>
          <w:noProof w:val="0"/>
        </w:rPr>
        <w:t>&lt;Article&gt;</w:t>
      </w:r>
      <w:r w:rsidRPr="0007261C">
        <w:t>Člen 7 – odstavek 3</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57BDADF1" w14:textId="77777777" w:rsidTr="00040247">
        <w:trPr>
          <w:jc w:val="center"/>
        </w:trPr>
        <w:tc>
          <w:tcPr>
            <w:tcW w:w="9752" w:type="dxa"/>
            <w:gridSpan w:val="2"/>
          </w:tcPr>
          <w:p w14:paraId="245E7BBC" w14:textId="77777777" w:rsidR="001F7D24" w:rsidRPr="0007261C" w:rsidRDefault="001F7D24" w:rsidP="00040247">
            <w:pPr>
              <w:keepNext/>
            </w:pPr>
          </w:p>
        </w:tc>
      </w:tr>
      <w:tr w:rsidR="001F7D24" w:rsidRPr="0007261C" w14:paraId="75A009D1" w14:textId="77777777" w:rsidTr="00040247">
        <w:trPr>
          <w:jc w:val="center"/>
        </w:trPr>
        <w:tc>
          <w:tcPr>
            <w:tcW w:w="4876" w:type="dxa"/>
            <w:hideMark/>
          </w:tcPr>
          <w:p w14:paraId="22C6DDCE" w14:textId="66E88E94" w:rsidR="001F7D24" w:rsidRPr="0007261C" w:rsidRDefault="001F7D24" w:rsidP="00040247">
            <w:pPr>
              <w:pStyle w:val="ColumnHeading"/>
              <w:keepNext/>
            </w:pPr>
            <w:r w:rsidRPr="0007261C">
              <w:rPr>
                <w:color w:val="000000"/>
              </w:rPr>
              <w:t>Besedilo, ki ga predlaga Komisija</w:t>
            </w:r>
          </w:p>
        </w:tc>
        <w:tc>
          <w:tcPr>
            <w:tcW w:w="4876" w:type="dxa"/>
            <w:hideMark/>
          </w:tcPr>
          <w:p w14:paraId="4237E6DA" w14:textId="1B603D72" w:rsidR="001F7D24" w:rsidRPr="0007261C" w:rsidRDefault="001F7D24" w:rsidP="00040247">
            <w:pPr>
              <w:pStyle w:val="ColumnHeading"/>
              <w:keepNext/>
            </w:pPr>
            <w:r w:rsidRPr="0007261C">
              <w:rPr>
                <w:color w:val="000000"/>
              </w:rPr>
              <w:t>Predlog spremembe</w:t>
            </w:r>
          </w:p>
        </w:tc>
      </w:tr>
      <w:tr w:rsidR="001F7D24" w:rsidRPr="0007261C" w14:paraId="37EFF9B5" w14:textId="77777777" w:rsidTr="00040247">
        <w:trPr>
          <w:jc w:val="center"/>
        </w:trPr>
        <w:tc>
          <w:tcPr>
            <w:tcW w:w="4876" w:type="dxa"/>
            <w:hideMark/>
          </w:tcPr>
          <w:p w14:paraId="17A581DA" w14:textId="77777777" w:rsidR="001F7D24" w:rsidRPr="0007261C" w:rsidRDefault="001F7D24" w:rsidP="00040247">
            <w:pPr>
              <w:pStyle w:val="Normal6"/>
              <w:rPr>
                <w:b/>
                <w:i/>
              </w:rPr>
            </w:pPr>
            <w:r w:rsidRPr="0007261C">
              <w:t>3.</w:t>
            </w:r>
            <w:r w:rsidRPr="0007261C">
              <w:rPr>
                <w:b/>
                <w:i/>
              </w:rPr>
              <w:tab/>
            </w:r>
            <w:r w:rsidRPr="0007261C">
              <w:t>Če obstajajo upravičeni razlogi za sum, da bo prosilec pobegnil, države članice po potrebi od prosilca zahtevajo, da se javlja pristojnim organom ali da se pri njih osebno zglasi, bodisi nemudoma bodisi ob točno določenem času, tako pogosto, kot je potrebno za učinkovito preprečitev pobega prosilca.</w:t>
            </w:r>
          </w:p>
        </w:tc>
        <w:tc>
          <w:tcPr>
            <w:tcW w:w="4876" w:type="dxa"/>
            <w:hideMark/>
          </w:tcPr>
          <w:p w14:paraId="43734377" w14:textId="77777777" w:rsidR="001F7D24" w:rsidRPr="0007261C" w:rsidRDefault="001F7D24" w:rsidP="00040247">
            <w:pPr>
              <w:pStyle w:val="Normal6"/>
              <w:rPr>
                <w:b/>
                <w:i/>
                <w:szCs w:val="24"/>
              </w:rPr>
            </w:pPr>
            <w:r w:rsidRPr="0007261C">
              <w:t>3.</w:t>
            </w:r>
            <w:r w:rsidRPr="0007261C">
              <w:rPr>
                <w:b/>
                <w:i/>
              </w:rPr>
              <w:tab/>
            </w:r>
            <w:r w:rsidRPr="0007261C">
              <w:t>Če obstajajo upravičeni razlogi za sum, da bo prosilec pobegnil,</w:t>
            </w:r>
            <w:r w:rsidRPr="0007261C">
              <w:rPr>
                <w:b/>
                <w:i/>
              </w:rPr>
              <w:t xml:space="preserve"> lahko</w:t>
            </w:r>
            <w:r w:rsidRPr="0007261C">
              <w:t xml:space="preserve"> države članice po potrebi</w:t>
            </w:r>
            <w:r w:rsidRPr="0007261C">
              <w:rPr>
                <w:b/>
                <w:i/>
              </w:rPr>
              <w:t xml:space="preserve"> in z dovoljenjem sodnega organa</w:t>
            </w:r>
            <w:r w:rsidRPr="0007261C">
              <w:t xml:space="preserve"> od prosilca zahtevajo, da se javlja pristojnim organom ali da se pri njih osebno zglasi, bodisi nemudoma bodisi ob točno določenem času, tako pogosto, kot je potrebno za učinkovito preprečitev pobega prosilca.</w:t>
            </w:r>
          </w:p>
        </w:tc>
      </w:tr>
    </w:tbl>
    <w:p w14:paraId="0C4B678E"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{IT}</w:t>
      </w:r>
      <w:r w:rsidRPr="0007261C">
        <w:rPr>
          <w:noProof w:val="0"/>
        </w:rPr>
        <w:t>it</w:t>
      </w:r>
      <w:r w:rsidRPr="0007261C">
        <w:rPr>
          <w:rStyle w:val="HideTWBExt"/>
          <w:noProof w:val="0"/>
        </w:rPr>
        <w:t>&lt;/Original&gt;</w:t>
      </w:r>
    </w:p>
    <w:p w14:paraId="43D05B0C" w14:textId="77777777" w:rsidR="001F7D24" w:rsidRPr="0007261C" w:rsidRDefault="001F7D24" w:rsidP="001F7D24">
      <w:r w:rsidRPr="0007261C">
        <w:rPr>
          <w:rStyle w:val="HideTWBExt"/>
          <w:noProof w:val="0"/>
        </w:rPr>
        <w:t>&lt;/AmendB&gt;</w:t>
      </w:r>
    </w:p>
    <w:p w14:paraId="13E0CA47" w14:textId="25446F82"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209</w:t>
      </w:r>
      <w:r w:rsidRPr="0007261C">
        <w:rPr>
          <w:rStyle w:val="HideTWBExt"/>
          <w:b w:val="0"/>
          <w:noProof w:val="0"/>
        </w:rPr>
        <w:t>&lt;/NumAmB&gt;</w:t>
      </w:r>
    </w:p>
    <w:p w14:paraId="31BCB227" w14:textId="253F424C" w:rsidR="001F7D24" w:rsidRPr="0007261C" w:rsidRDefault="001F7D24" w:rsidP="001F7D24">
      <w:pPr>
        <w:pStyle w:val="NormalBold"/>
      </w:pPr>
      <w:r w:rsidRPr="0007261C">
        <w:rPr>
          <w:rStyle w:val="HideTWBExt"/>
          <w:b w:val="0"/>
          <w:noProof w:val="0"/>
        </w:rPr>
        <w:t>&lt;RepeatBlock-By&gt;&lt;Members&gt;</w:t>
      </w:r>
      <w:r w:rsidRPr="0007261C">
        <w:rPr>
          <w:color w:val="000000"/>
        </w:rPr>
        <w:t>Beatrix von Storch</w:t>
      </w:r>
      <w:r w:rsidRPr="0007261C">
        <w:rPr>
          <w:rStyle w:val="HideTWBExt"/>
          <w:b w:val="0"/>
          <w:noProof w:val="0"/>
        </w:rPr>
        <w:t>&lt;/Members&gt;</w:t>
      </w:r>
    </w:p>
    <w:p w14:paraId="2F0B4A07" w14:textId="77777777" w:rsidR="001F7D24" w:rsidRPr="0007261C" w:rsidRDefault="001F7D24" w:rsidP="001F7D24">
      <w:r w:rsidRPr="0007261C">
        <w:rPr>
          <w:rStyle w:val="HideTWBExt"/>
          <w:noProof w:val="0"/>
        </w:rPr>
        <w:t>&lt;/RepeatBlock-By&gt;</w:t>
      </w:r>
    </w:p>
    <w:p w14:paraId="5F23A96F" w14:textId="583D9256"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7627FEAF" w14:textId="77777777" w:rsidR="001F7D24" w:rsidRPr="0007261C" w:rsidRDefault="001F7D24" w:rsidP="001F7D24">
      <w:pPr>
        <w:pStyle w:val="NormalBold"/>
      </w:pPr>
      <w:r w:rsidRPr="0007261C">
        <w:rPr>
          <w:rStyle w:val="HideTWBExt"/>
          <w:b w:val="0"/>
          <w:noProof w:val="0"/>
        </w:rPr>
        <w:t>&lt;Article&gt;</w:t>
      </w:r>
      <w:r w:rsidRPr="0007261C">
        <w:t>Člen 7 – odstavek 3</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151551C6" w14:textId="77777777" w:rsidTr="00040247">
        <w:trPr>
          <w:jc w:val="center"/>
        </w:trPr>
        <w:tc>
          <w:tcPr>
            <w:tcW w:w="9752" w:type="dxa"/>
            <w:gridSpan w:val="2"/>
          </w:tcPr>
          <w:p w14:paraId="776266F9" w14:textId="77777777" w:rsidR="001F7D24" w:rsidRPr="0007261C" w:rsidRDefault="001F7D24" w:rsidP="00040247">
            <w:pPr>
              <w:keepNext/>
            </w:pPr>
          </w:p>
        </w:tc>
      </w:tr>
      <w:tr w:rsidR="001F7D24" w:rsidRPr="0007261C" w14:paraId="19D7A411" w14:textId="77777777" w:rsidTr="00040247">
        <w:trPr>
          <w:jc w:val="center"/>
        </w:trPr>
        <w:tc>
          <w:tcPr>
            <w:tcW w:w="4876" w:type="dxa"/>
            <w:hideMark/>
          </w:tcPr>
          <w:p w14:paraId="6DEEE162" w14:textId="7043062E" w:rsidR="001F7D24" w:rsidRPr="0007261C" w:rsidRDefault="001F7D24" w:rsidP="00040247">
            <w:pPr>
              <w:pStyle w:val="ColumnHeading"/>
              <w:keepNext/>
            </w:pPr>
            <w:r w:rsidRPr="0007261C">
              <w:rPr>
                <w:color w:val="000000"/>
              </w:rPr>
              <w:t>Besedilo, ki ga predlaga Komisija</w:t>
            </w:r>
          </w:p>
        </w:tc>
        <w:tc>
          <w:tcPr>
            <w:tcW w:w="4876" w:type="dxa"/>
            <w:hideMark/>
          </w:tcPr>
          <w:p w14:paraId="00495F3F" w14:textId="7AC62100" w:rsidR="001F7D24" w:rsidRPr="0007261C" w:rsidRDefault="001F7D24" w:rsidP="00040247">
            <w:pPr>
              <w:pStyle w:val="ColumnHeading"/>
              <w:keepNext/>
            </w:pPr>
            <w:r w:rsidRPr="0007261C">
              <w:rPr>
                <w:color w:val="000000"/>
              </w:rPr>
              <w:t>Predlog spremembe</w:t>
            </w:r>
          </w:p>
        </w:tc>
      </w:tr>
      <w:tr w:rsidR="001F7D24" w:rsidRPr="0007261C" w14:paraId="10D48EB3" w14:textId="77777777" w:rsidTr="00040247">
        <w:trPr>
          <w:jc w:val="center"/>
        </w:trPr>
        <w:tc>
          <w:tcPr>
            <w:tcW w:w="4876" w:type="dxa"/>
            <w:hideMark/>
          </w:tcPr>
          <w:p w14:paraId="00BDF227" w14:textId="77777777" w:rsidR="001F7D24" w:rsidRPr="0007261C" w:rsidRDefault="001F7D24" w:rsidP="00040247">
            <w:pPr>
              <w:pStyle w:val="Normal6"/>
              <w:rPr>
                <w:b/>
                <w:i/>
              </w:rPr>
            </w:pPr>
            <w:r w:rsidRPr="0007261C">
              <w:t>3.</w:t>
            </w:r>
            <w:r w:rsidRPr="0007261C">
              <w:rPr>
                <w:b/>
                <w:i/>
              </w:rPr>
              <w:tab/>
            </w:r>
            <w:r w:rsidRPr="0007261C">
              <w:t>Če obstajajo upravičeni razlogi za sum, da bo prosilec pobegnil, države članice po potrebi od prosilca zahtevajo, da se javlja pristojnim organom ali da se pri njih osebno zglasi, bodisi nemudoma bodisi ob točno določenem času, tako pogosto, kot je potrebno za učinkovito preprečitev pobega prosilca.</w:t>
            </w:r>
          </w:p>
        </w:tc>
        <w:tc>
          <w:tcPr>
            <w:tcW w:w="4876" w:type="dxa"/>
            <w:hideMark/>
          </w:tcPr>
          <w:p w14:paraId="11FF7913" w14:textId="77777777" w:rsidR="001F7D24" w:rsidRPr="0007261C" w:rsidRDefault="001F7D24" w:rsidP="00040247">
            <w:pPr>
              <w:pStyle w:val="Normal6"/>
              <w:rPr>
                <w:b/>
                <w:i/>
                <w:szCs w:val="24"/>
              </w:rPr>
            </w:pPr>
            <w:r w:rsidRPr="0007261C">
              <w:t>3.</w:t>
            </w:r>
            <w:r w:rsidRPr="0007261C">
              <w:rPr>
                <w:b/>
                <w:i/>
              </w:rPr>
              <w:tab/>
            </w:r>
            <w:r w:rsidRPr="0007261C">
              <w:t>Če obstajajo upravičeni razlogi za sum, da bo prosilec pobegnil,</w:t>
            </w:r>
            <w:r w:rsidRPr="0007261C">
              <w:rPr>
                <w:b/>
                <w:i/>
              </w:rPr>
              <w:t xml:space="preserve"> lahko</w:t>
            </w:r>
            <w:r w:rsidRPr="0007261C">
              <w:t xml:space="preserve"> države članice po potrebi od prosilca zahtevajo, da se javlja pristojnim organom ali da se pri njih osebno zglasi, bodisi nemudoma bodisi ob točno določenem času, tako pogosto, kot je potrebno za učinkovito preprečitev pobega prosilca.</w:t>
            </w:r>
          </w:p>
        </w:tc>
      </w:tr>
    </w:tbl>
    <w:p w14:paraId="4573346D"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6FAF013F" w14:textId="77777777" w:rsidR="001F7D24" w:rsidRPr="0007261C" w:rsidRDefault="001F7D24" w:rsidP="001F7D24">
      <w:r w:rsidRPr="0007261C">
        <w:rPr>
          <w:rStyle w:val="HideTWBExt"/>
          <w:noProof w:val="0"/>
        </w:rPr>
        <w:t>&lt;/AmendB&gt;</w:t>
      </w:r>
    </w:p>
    <w:p w14:paraId="57DE32DF" w14:textId="75F2D13F"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210</w:t>
      </w:r>
      <w:r w:rsidRPr="0007261C">
        <w:rPr>
          <w:rStyle w:val="HideTWBExt"/>
          <w:b w:val="0"/>
          <w:noProof w:val="0"/>
        </w:rPr>
        <w:t>&lt;/NumAmB&gt;</w:t>
      </w:r>
    </w:p>
    <w:p w14:paraId="02526963" w14:textId="1877BB2D" w:rsidR="001F7D24" w:rsidRPr="0007261C" w:rsidRDefault="001F7D24" w:rsidP="001F7D24">
      <w:pPr>
        <w:pStyle w:val="NormalBold"/>
      </w:pPr>
      <w:r w:rsidRPr="0007261C">
        <w:rPr>
          <w:rStyle w:val="HideTWBExt"/>
          <w:b w:val="0"/>
          <w:noProof w:val="0"/>
        </w:rPr>
        <w:t>&lt;RepeatBlock-By&gt;&lt;Members&gt;</w:t>
      </w:r>
      <w:r w:rsidRPr="0007261C">
        <w:rPr>
          <w:color w:val="000000"/>
        </w:rPr>
        <w:t>Cornelia Ernst, Martina Anderson, Barbara Spinelli</w:t>
      </w:r>
      <w:r w:rsidRPr="0007261C">
        <w:rPr>
          <w:rStyle w:val="HideTWBExt"/>
          <w:b w:val="0"/>
          <w:noProof w:val="0"/>
        </w:rPr>
        <w:t>&lt;/Members&gt;</w:t>
      </w:r>
    </w:p>
    <w:p w14:paraId="2EA19C4F" w14:textId="77777777" w:rsidR="001F7D24" w:rsidRPr="0007261C" w:rsidRDefault="001F7D24" w:rsidP="001F7D24">
      <w:r w:rsidRPr="0007261C">
        <w:rPr>
          <w:rStyle w:val="HideTWBExt"/>
          <w:noProof w:val="0"/>
        </w:rPr>
        <w:t>&lt;/RepeatBlock-By&gt;</w:t>
      </w:r>
    </w:p>
    <w:p w14:paraId="08F65607" w14:textId="138945C8"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6D4EEE0E" w14:textId="77777777" w:rsidR="001F7D24" w:rsidRPr="0007261C" w:rsidRDefault="001F7D24" w:rsidP="001F7D24">
      <w:pPr>
        <w:pStyle w:val="NormalBold"/>
      </w:pPr>
      <w:r w:rsidRPr="0007261C">
        <w:rPr>
          <w:rStyle w:val="HideTWBExt"/>
          <w:b w:val="0"/>
          <w:noProof w:val="0"/>
        </w:rPr>
        <w:t>&lt;Article&gt;</w:t>
      </w:r>
      <w:r w:rsidRPr="0007261C">
        <w:t>Člen 7 – odstavek 4 – pododstavek 1</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5888952A" w14:textId="77777777" w:rsidTr="00040247">
        <w:trPr>
          <w:jc w:val="center"/>
        </w:trPr>
        <w:tc>
          <w:tcPr>
            <w:tcW w:w="9752" w:type="dxa"/>
            <w:gridSpan w:val="2"/>
          </w:tcPr>
          <w:p w14:paraId="080F930A" w14:textId="77777777" w:rsidR="001F7D24" w:rsidRPr="0007261C" w:rsidRDefault="001F7D24" w:rsidP="00040247">
            <w:pPr>
              <w:keepNext/>
            </w:pPr>
          </w:p>
        </w:tc>
      </w:tr>
      <w:tr w:rsidR="001F7D24" w:rsidRPr="0007261C" w14:paraId="44A570C4" w14:textId="77777777" w:rsidTr="00040247">
        <w:trPr>
          <w:jc w:val="center"/>
        </w:trPr>
        <w:tc>
          <w:tcPr>
            <w:tcW w:w="4876" w:type="dxa"/>
            <w:hideMark/>
          </w:tcPr>
          <w:p w14:paraId="0ACF3E62" w14:textId="08C92DF8" w:rsidR="001F7D24" w:rsidRPr="0007261C" w:rsidRDefault="001F7D24" w:rsidP="00040247">
            <w:pPr>
              <w:pStyle w:val="ColumnHeading"/>
              <w:keepNext/>
            </w:pPr>
            <w:r w:rsidRPr="0007261C">
              <w:rPr>
                <w:color w:val="000000"/>
              </w:rPr>
              <w:t>Besedilo, ki ga predlaga Komisija</w:t>
            </w:r>
          </w:p>
        </w:tc>
        <w:tc>
          <w:tcPr>
            <w:tcW w:w="4876" w:type="dxa"/>
            <w:hideMark/>
          </w:tcPr>
          <w:p w14:paraId="4B98EC13" w14:textId="63E1DDB3" w:rsidR="001F7D24" w:rsidRPr="0007261C" w:rsidRDefault="001F7D24" w:rsidP="00040247">
            <w:pPr>
              <w:pStyle w:val="ColumnHeading"/>
              <w:keepNext/>
            </w:pPr>
            <w:r w:rsidRPr="0007261C">
              <w:rPr>
                <w:color w:val="000000"/>
              </w:rPr>
              <w:t>Predlog spremembe</w:t>
            </w:r>
          </w:p>
        </w:tc>
      </w:tr>
      <w:tr w:rsidR="001F7D24" w:rsidRPr="0007261C" w14:paraId="73934AC8" w14:textId="77777777" w:rsidTr="00040247">
        <w:trPr>
          <w:jc w:val="center"/>
        </w:trPr>
        <w:tc>
          <w:tcPr>
            <w:tcW w:w="4876" w:type="dxa"/>
            <w:hideMark/>
          </w:tcPr>
          <w:p w14:paraId="19E3DD35" w14:textId="77777777" w:rsidR="001F7D24" w:rsidRPr="0007261C" w:rsidRDefault="001F7D24" w:rsidP="00040247">
            <w:pPr>
              <w:pStyle w:val="Normal6"/>
              <w:rPr>
                <w:b/>
                <w:i/>
              </w:rPr>
            </w:pPr>
            <w:r w:rsidRPr="0007261C">
              <w:t>Države članice predvidijo možnost, da prosilcem izdajo začasno dovoljenje za zapustitev njihovega prebivališča</w:t>
            </w:r>
            <w:r w:rsidRPr="0007261C">
              <w:rPr>
                <w:b/>
                <w:i/>
              </w:rPr>
              <w:t xml:space="preserve"> ali določenega območja</w:t>
            </w:r>
            <w:r w:rsidRPr="0007261C">
              <w:t>. Odločitve o vsebini posamezne zadeve se sprejmejo objektivno in nepristransko, če pa so zavrnilne, se navedejo razlogi za to.</w:t>
            </w:r>
          </w:p>
        </w:tc>
        <w:tc>
          <w:tcPr>
            <w:tcW w:w="4876" w:type="dxa"/>
            <w:hideMark/>
          </w:tcPr>
          <w:p w14:paraId="55A9F11A" w14:textId="77777777" w:rsidR="001F7D24" w:rsidRPr="0007261C" w:rsidRDefault="001F7D24" w:rsidP="00040247">
            <w:pPr>
              <w:pStyle w:val="Normal6"/>
              <w:rPr>
                <w:b/>
                <w:i/>
                <w:szCs w:val="24"/>
              </w:rPr>
            </w:pPr>
            <w:r w:rsidRPr="0007261C">
              <w:t>Države članice predvidijo možnost, da prosilcem izdajo začasno dovoljenje za zapustitev njihovega prebivališča. Odločitve o vsebini posamezne zadeve se sprejmejo objektivno in nepristransko, če pa so zavrnilne, se navedejo razlogi za to.</w:t>
            </w:r>
          </w:p>
        </w:tc>
      </w:tr>
    </w:tbl>
    <w:p w14:paraId="74A8E0C6"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0DC41188" w14:textId="79BE486A"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35E13CCA" w14:textId="77777777" w:rsidR="001F7D24" w:rsidRPr="0007261C" w:rsidRDefault="001F7D24" w:rsidP="001F7D24">
      <w:pPr>
        <w:pStyle w:val="Normal12Italic"/>
        <w:rPr>
          <w:noProof w:val="0"/>
        </w:rPr>
      </w:pPr>
      <w:r w:rsidRPr="0007261C">
        <w:rPr>
          <w:noProof w:val="0"/>
        </w:rPr>
        <w:t>Ta sprememba je neločljivo povezana s črtanjem, ki ga je izvedla Komisija v členu 6.</w:t>
      </w:r>
    </w:p>
    <w:p w14:paraId="1CE5D592" w14:textId="77777777" w:rsidR="001F7D24" w:rsidRPr="0007261C" w:rsidRDefault="001F7D24" w:rsidP="001F7D24">
      <w:r w:rsidRPr="0007261C">
        <w:rPr>
          <w:rStyle w:val="HideTWBExt"/>
          <w:noProof w:val="0"/>
        </w:rPr>
        <w:t>&lt;/AmendB&gt;</w:t>
      </w:r>
    </w:p>
    <w:p w14:paraId="30C9D358" w14:textId="74442E1F"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211</w:t>
      </w:r>
      <w:r w:rsidRPr="0007261C">
        <w:rPr>
          <w:rStyle w:val="HideTWBExt"/>
          <w:b w:val="0"/>
          <w:noProof w:val="0"/>
        </w:rPr>
        <w:t>&lt;/NumAmB&gt;</w:t>
      </w:r>
    </w:p>
    <w:p w14:paraId="49BDA678" w14:textId="3F095A17" w:rsidR="001F7D24" w:rsidRPr="0007261C" w:rsidRDefault="001F7D24" w:rsidP="001F7D24">
      <w:pPr>
        <w:pStyle w:val="NormalBold"/>
      </w:pPr>
      <w:r w:rsidRPr="0007261C">
        <w:rPr>
          <w:rStyle w:val="HideTWBExt"/>
          <w:b w:val="0"/>
          <w:noProof w:val="0"/>
        </w:rPr>
        <w:t>&lt;RepeatBlock-By&gt;&lt;Members&gt;</w:t>
      </w:r>
      <w:r w:rsidRPr="0007261C">
        <w:rPr>
          <w:color w:val="000000"/>
        </w:rPr>
        <w:t>Kati Piri, Juan Fernando López Aguilar, Péter Niedermüller, Maria Grapini, Tanja Fajon</w:t>
      </w:r>
      <w:r w:rsidRPr="0007261C">
        <w:rPr>
          <w:rStyle w:val="HideTWBExt"/>
          <w:b w:val="0"/>
          <w:noProof w:val="0"/>
        </w:rPr>
        <w:t>&lt;/Members&gt;</w:t>
      </w:r>
    </w:p>
    <w:p w14:paraId="0BA818B9" w14:textId="77777777" w:rsidR="001F7D24" w:rsidRPr="0007261C" w:rsidRDefault="001F7D24" w:rsidP="001F7D24">
      <w:r w:rsidRPr="0007261C">
        <w:rPr>
          <w:rStyle w:val="HideTWBExt"/>
          <w:noProof w:val="0"/>
        </w:rPr>
        <w:t>&lt;/RepeatBlock-By&gt;</w:t>
      </w:r>
    </w:p>
    <w:p w14:paraId="4AC91D7D" w14:textId="01724B53"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207D2BAA" w14:textId="77777777" w:rsidR="001F7D24" w:rsidRPr="0007261C" w:rsidRDefault="001F7D24" w:rsidP="001F7D24">
      <w:pPr>
        <w:pStyle w:val="NormalBold"/>
      </w:pPr>
      <w:r w:rsidRPr="0007261C">
        <w:rPr>
          <w:rStyle w:val="HideTWBExt"/>
          <w:b w:val="0"/>
          <w:noProof w:val="0"/>
        </w:rPr>
        <w:t>&lt;Article&gt;</w:t>
      </w:r>
      <w:r w:rsidRPr="0007261C">
        <w:t>Člen 7 – odstavek 4 – pododstavek 1</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2462978E" w14:textId="77777777" w:rsidTr="00040247">
        <w:trPr>
          <w:jc w:val="center"/>
        </w:trPr>
        <w:tc>
          <w:tcPr>
            <w:tcW w:w="9752" w:type="dxa"/>
            <w:gridSpan w:val="2"/>
          </w:tcPr>
          <w:p w14:paraId="7D00D7C5" w14:textId="77777777" w:rsidR="001F7D24" w:rsidRPr="0007261C" w:rsidRDefault="001F7D24" w:rsidP="00040247">
            <w:pPr>
              <w:keepNext/>
            </w:pPr>
          </w:p>
        </w:tc>
      </w:tr>
      <w:tr w:rsidR="001F7D24" w:rsidRPr="0007261C" w14:paraId="4268BEA8" w14:textId="77777777" w:rsidTr="00040247">
        <w:trPr>
          <w:jc w:val="center"/>
        </w:trPr>
        <w:tc>
          <w:tcPr>
            <w:tcW w:w="4876" w:type="dxa"/>
            <w:hideMark/>
          </w:tcPr>
          <w:p w14:paraId="755CE724" w14:textId="418EF27F" w:rsidR="001F7D24" w:rsidRPr="0007261C" w:rsidRDefault="001F7D24" w:rsidP="00040247">
            <w:pPr>
              <w:pStyle w:val="ColumnHeading"/>
              <w:keepNext/>
            </w:pPr>
            <w:r w:rsidRPr="0007261C">
              <w:rPr>
                <w:color w:val="000000"/>
              </w:rPr>
              <w:t>Besedilo, ki ga predlaga Komisija</w:t>
            </w:r>
          </w:p>
        </w:tc>
        <w:tc>
          <w:tcPr>
            <w:tcW w:w="4876" w:type="dxa"/>
            <w:hideMark/>
          </w:tcPr>
          <w:p w14:paraId="081C5800" w14:textId="418BC210" w:rsidR="001F7D24" w:rsidRPr="0007261C" w:rsidRDefault="001F7D24" w:rsidP="00040247">
            <w:pPr>
              <w:pStyle w:val="ColumnHeading"/>
              <w:keepNext/>
            </w:pPr>
            <w:r w:rsidRPr="0007261C">
              <w:rPr>
                <w:color w:val="000000"/>
              </w:rPr>
              <w:t>Predlog spremembe</w:t>
            </w:r>
          </w:p>
        </w:tc>
      </w:tr>
      <w:tr w:rsidR="001F7D24" w:rsidRPr="0007261C" w14:paraId="420E18E4" w14:textId="77777777" w:rsidTr="00040247">
        <w:trPr>
          <w:jc w:val="center"/>
        </w:trPr>
        <w:tc>
          <w:tcPr>
            <w:tcW w:w="4876" w:type="dxa"/>
            <w:hideMark/>
          </w:tcPr>
          <w:p w14:paraId="476717E2" w14:textId="77777777" w:rsidR="001F7D24" w:rsidRPr="0007261C" w:rsidRDefault="001F7D24" w:rsidP="00040247">
            <w:pPr>
              <w:pStyle w:val="Normal6"/>
              <w:rPr>
                <w:b/>
                <w:i/>
              </w:rPr>
            </w:pPr>
            <w:r w:rsidRPr="0007261C">
              <w:t>Države članice predvidijo možnost, da prosilcem izdajo začasno dovoljenje za zapustitev njihovega prebivališča ali določenega območja. Odločitve o vsebini posamezne zadeve se sprejmejo objektivno in nepristransko, če pa so zavrnilne, se navedejo razlogi za to.</w:t>
            </w:r>
          </w:p>
        </w:tc>
        <w:tc>
          <w:tcPr>
            <w:tcW w:w="4876" w:type="dxa"/>
            <w:hideMark/>
          </w:tcPr>
          <w:p w14:paraId="590C25AC" w14:textId="77777777" w:rsidR="001F7D24" w:rsidRPr="0007261C" w:rsidRDefault="001F7D24" w:rsidP="00040247">
            <w:pPr>
              <w:pStyle w:val="Normal6"/>
              <w:rPr>
                <w:b/>
                <w:i/>
                <w:szCs w:val="24"/>
              </w:rPr>
            </w:pPr>
            <w:r w:rsidRPr="0007261C">
              <w:t>Države članice predvidijo možnost, da prosilcem izdajo začasno dovoljenje za zapustitev njihovega prebivališča ali določenega območja</w:t>
            </w:r>
            <w:r w:rsidRPr="0007261C">
              <w:rPr>
                <w:b/>
                <w:i/>
              </w:rPr>
              <w:t xml:space="preserve"> in za prebivanje drugje</w:t>
            </w:r>
            <w:r w:rsidRPr="0007261C">
              <w:t>. Odločitve o vsebini posamezne zadeve se sprejmejo objektivno in nepristransko, če pa so zavrnilne, se navedejo razlogi za to.</w:t>
            </w:r>
          </w:p>
        </w:tc>
      </w:tr>
    </w:tbl>
    <w:p w14:paraId="31DDC1C3"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235F3500" w14:textId="2458B169"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16810EB4" w14:textId="19084077" w:rsidR="001F7D24" w:rsidRPr="0007261C" w:rsidRDefault="001F7D24" w:rsidP="001F7D24">
      <w:pPr>
        <w:pStyle w:val="Normal12Italic"/>
        <w:rPr>
          <w:noProof w:val="0"/>
        </w:rPr>
      </w:pPr>
      <w:r w:rsidRPr="0007261C">
        <w:rPr>
          <w:noProof w:val="0"/>
        </w:rPr>
        <w:t xml:space="preserve">Pravica </w:t>
      </w:r>
      <w:r w:rsidR="001E58CB" w:rsidRPr="0007261C">
        <w:rPr>
          <w:noProof w:val="0"/>
        </w:rPr>
        <w:t>do</w:t>
      </w:r>
      <w:r w:rsidRPr="0007261C">
        <w:rPr>
          <w:noProof w:val="0"/>
        </w:rPr>
        <w:t xml:space="preserve"> začasn</w:t>
      </w:r>
      <w:r w:rsidR="001E58CB" w:rsidRPr="0007261C">
        <w:rPr>
          <w:noProof w:val="0"/>
        </w:rPr>
        <w:t>e</w:t>
      </w:r>
      <w:r w:rsidRPr="0007261C">
        <w:rPr>
          <w:noProof w:val="0"/>
        </w:rPr>
        <w:t xml:space="preserve"> zapustit</w:t>
      </w:r>
      <w:r w:rsidR="001E58CB" w:rsidRPr="0007261C">
        <w:rPr>
          <w:noProof w:val="0"/>
        </w:rPr>
        <w:t>ve</w:t>
      </w:r>
      <w:r w:rsidRPr="0007261C">
        <w:rPr>
          <w:noProof w:val="0"/>
        </w:rPr>
        <w:t xml:space="preserve"> prebivališča se razume tudi kot pravica za prebivanje drugje. To je treba izrecno navesti.</w:t>
      </w:r>
    </w:p>
    <w:p w14:paraId="701DD0BA" w14:textId="77777777" w:rsidR="001F7D24" w:rsidRPr="0007261C" w:rsidRDefault="001F7D24" w:rsidP="001F7D24">
      <w:r w:rsidRPr="0007261C">
        <w:rPr>
          <w:rStyle w:val="HideTWBExt"/>
          <w:noProof w:val="0"/>
        </w:rPr>
        <w:t>&lt;/AmendB&gt;</w:t>
      </w:r>
    </w:p>
    <w:p w14:paraId="74DA9D5F" w14:textId="67F1CBBF"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212</w:t>
      </w:r>
      <w:r w:rsidRPr="0007261C">
        <w:rPr>
          <w:rStyle w:val="HideTWBExt"/>
          <w:b w:val="0"/>
          <w:noProof w:val="0"/>
        </w:rPr>
        <w:t>&lt;/NumAmB&gt;</w:t>
      </w:r>
    </w:p>
    <w:p w14:paraId="01D43203" w14:textId="0177D3AC" w:rsidR="001F7D24" w:rsidRPr="0007261C" w:rsidRDefault="001F7D24" w:rsidP="001F7D24">
      <w:pPr>
        <w:pStyle w:val="NormalBold"/>
      </w:pPr>
      <w:r w:rsidRPr="0007261C">
        <w:rPr>
          <w:rStyle w:val="HideTWBExt"/>
          <w:b w:val="0"/>
          <w:noProof w:val="0"/>
        </w:rPr>
        <w:t>&lt;RepeatBlock-By&gt;&lt;Members&gt;</w:t>
      </w:r>
      <w:r w:rsidRPr="0007261C">
        <w:rPr>
          <w:color w:val="000000"/>
        </w:rPr>
        <w:t>Beatrix von Storch</w:t>
      </w:r>
      <w:r w:rsidRPr="0007261C">
        <w:rPr>
          <w:rStyle w:val="HideTWBExt"/>
          <w:b w:val="0"/>
          <w:noProof w:val="0"/>
        </w:rPr>
        <w:t>&lt;/Members&gt;</w:t>
      </w:r>
    </w:p>
    <w:p w14:paraId="448F512A" w14:textId="77777777" w:rsidR="001F7D24" w:rsidRPr="0007261C" w:rsidRDefault="001F7D24" w:rsidP="001F7D24">
      <w:r w:rsidRPr="0007261C">
        <w:rPr>
          <w:rStyle w:val="HideTWBExt"/>
          <w:noProof w:val="0"/>
        </w:rPr>
        <w:t>&lt;/RepeatBlock-By&gt;</w:t>
      </w:r>
    </w:p>
    <w:p w14:paraId="49299B51" w14:textId="3954B265"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5C3841D9" w14:textId="77777777" w:rsidR="001F7D24" w:rsidRPr="0007261C" w:rsidRDefault="001F7D24" w:rsidP="001F7D24">
      <w:pPr>
        <w:pStyle w:val="NormalBold"/>
      </w:pPr>
      <w:r w:rsidRPr="0007261C">
        <w:rPr>
          <w:rStyle w:val="HideTWBExt"/>
          <w:b w:val="0"/>
          <w:noProof w:val="0"/>
        </w:rPr>
        <w:t>&lt;Article&gt;</w:t>
      </w:r>
      <w:r w:rsidRPr="0007261C">
        <w:t>Člen 7 – odstavek 4 – pododstavek 1</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28D72377" w14:textId="77777777" w:rsidTr="00040247">
        <w:trPr>
          <w:jc w:val="center"/>
        </w:trPr>
        <w:tc>
          <w:tcPr>
            <w:tcW w:w="9752" w:type="dxa"/>
            <w:gridSpan w:val="2"/>
          </w:tcPr>
          <w:p w14:paraId="75431059" w14:textId="77777777" w:rsidR="001F7D24" w:rsidRPr="0007261C" w:rsidRDefault="001F7D24" w:rsidP="00040247">
            <w:pPr>
              <w:keepNext/>
            </w:pPr>
          </w:p>
        </w:tc>
      </w:tr>
      <w:tr w:rsidR="001F7D24" w:rsidRPr="0007261C" w14:paraId="3CBAFFBF" w14:textId="77777777" w:rsidTr="00040247">
        <w:trPr>
          <w:jc w:val="center"/>
        </w:trPr>
        <w:tc>
          <w:tcPr>
            <w:tcW w:w="4876" w:type="dxa"/>
            <w:hideMark/>
          </w:tcPr>
          <w:p w14:paraId="60784CE4" w14:textId="6662311F" w:rsidR="001F7D24" w:rsidRPr="0007261C" w:rsidRDefault="001F7D24" w:rsidP="00040247">
            <w:pPr>
              <w:pStyle w:val="ColumnHeading"/>
              <w:keepNext/>
            </w:pPr>
            <w:r w:rsidRPr="0007261C">
              <w:rPr>
                <w:color w:val="000000"/>
              </w:rPr>
              <w:t>Besedilo, ki ga predlaga Komisija</w:t>
            </w:r>
          </w:p>
        </w:tc>
        <w:tc>
          <w:tcPr>
            <w:tcW w:w="4876" w:type="dxa"/>
            <w:hideMark/>
          </w:tcPr>
          <w:p w14:paraId="022ABDAB" w14:textId="7CD58D39" w:rsidR="001F7D24" w:rsidRPr="0007261C" w:rsidRDefault="001F7D24" w:rsidP="00040247">
            <w:pPr>
              <w:pStyle w:val="ColumnHeading"/>
              <w:keepNext/>
            </w:pPr>
            <w:r w:rsidRPr="0007261C">
              <w:rPr>
                <w:color w:val="000000"/>
              </w:rPr>
              <w:t>Predlog spremembe</w:t>
            </w:r>
          </w:p>
        </w:tc>
      </w:tr>
      <w:tr w:rsidR="001F7D24" w:rsidRPr="0007261C" w14:paraId="073E538E" w14:textId="77777777" w:rsidTr="00040247">
        <w:trPr>
          <w:jc w:val="center"/>
        </w:trPr>
        <w:tc>
          <w:tcPr>
            <w:tcW w:w="4876" w:type="dxa"/>
            <w:hideMark/>
          </w:tcPr>
          <w:p w14:paraId="6CF205D2" w14:textId="77777777" w:rsidR="001F7D24" w:rsidRPr="0007261C" w:rsidRDefault="001F7D24" w:rsidP="00040247">
            <w:pPr>
              <w:pStyle w:val="Normal6"/>
              <w:rPr>
                <w:b/>
                <w:i/>
              </w:rPr>
            </w:pPr>
            <w:r w:rsidRPr="0007261C">
              <w:t>Države članice predvidijo možnost, da prosilcem izdajo začasno dovoljenje za zapustitev njihovega prebivališča ali določenega območja. Odločitve o vsebini posamezne zadeve se sprejmejo objektivno in nepristransko, če pa so zavrnilne, se navedejo razlogi za to.</w:t>
            </w:r>
          </w:p>
        </w:tc>
        <w:tc>
          <w:tcPr>
            <w:tcW w:w="4876" w:type="dxa"/>
            <w:hideMark/>
          </w:tcPr>
          <w:p w14:paraId="1BD64C6B" w14:textId="77777777" w:rsidR="001F7D24" w:rsidRPr="0007261C" w:rsidRDefault="001F7D24" w:rsidP="00040247">
            <w:pPr>
              <w:pStyle w:val="Normal6"/>
              <w:rPr>
                <w:b/>
                <w:i/>
                <w:szCs w:val="24"/>
              </w:rPr>
            </w:pPr>
            <w:r w:rsidRPr="0007261C">
              <w:t>Države članice</w:t>
            </w:r>
            <w:r w:rsidRPr="0007261C">
              <w:rPr>
                <w:b/>
                <w:i/>
              </w:rPr>
              <w:t xml:space="preserve"> lahko</w:t>
            </w:r>
            <w:r w:rsidRPr="0007261C">
              <w:t xml:space="preserve"> predvidijo možnost, da prosilcem izdajo začasno dovoljenje za zapustitev njihovega prebivališča ali določenega območja. Odločitve o vsebini posamezne zadeve se sprejmejo objektivno in nepristransko, če pa so zavrnilne, se navedejo razlogi za to.</w:t>
            </w:r>
          </w:p>
        </w:tc>
      </w:tr>
    </w:tbl>
    <w:p w14:paraId="7D182847"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22CE26C1" w14:textId="719563FE"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59B1706F" w14:textId="66486B80" w:rsidR="001F7D24" w:rsidRPr="0007261C" w:rsidRDefault="001F7D24" w:rsidP="001F7D24">
      <w:pPr>
        <w:pStyle w:val="Normal12Italic"/>
        <w:rPr>
          <w:noProof w:val="0"/>
        </w:rPr>
      </w:pPr>
      <w:r w:rsidRPr="0007261C">
        <w:rPr>
          <w:noProof w:val="0"/>
        </w:rPr>
        <w:t xml:space="preserve">Poznamo dopustne spremembe, ki temeljijo na načelu subsidiarnosti in so neločljivo povezane s spremembami v </w:t>
      </w:r>
      <w:r w:rsidR="008F54D4">
        <w:rPr>
          <w:noProof w:val="0"/>
        </w:rPr>
        <w:t>neoznačenih</w:t>
      </w:r>
      <w:r w:rsidRPr="0007261C">
        <w:rPr>
          <w:noProof w:val="0"/>
        </w:rPr>
        <w:t xml:space="preserve"> delih</w:t>
      </w:r>
      <w:r w:rsidR="008F54D4">
        <w:rPr>
          <w:noProof w:val="0"/>
        </w:rPr>
        <w:t xml:space="preserve"> besedila</w:t>
      </w:r>
      <w:r w:rsidRPr="0007261C">
        <w:rPr>
          <w:noProof w:val="0"/>
        </w:rPr>
        <w:t xml:space="preserve">, ki prav tako temeljijo na načelu subsidiarnosti. Ne bi bilo smiselno, če bi se </w:t>
      </w:r>
      <w:r w:rsidR="001E58CB" w:rsidRPr="0007261C">
        <w:rPr>
          <w:noProof w:val="0"/>
        </w:rPr>
        <w:t xml:space="preserve">to </w:t>
      </w:r>
      <w:r w:rsidRPr="0007261C">
        <w:rPr>
          <w:noProof w:val="0"/>
        </w:rPr>
        <w:t>načel</w:t>
      </w:r>
      <w:r w:rsidR="001E58CB" w:rsidRPr="0007261C">
        <w:rPr>
          <w:noProof w:val="0"/>
        </w:rPr>
        <w:t>o</w:t>
      </w:r>
      <w:r w:rsidRPr="0007261C">
        <w:rPr>
          <w:noProof w:val="0"/>
        </w:rPr>
        <w:t xml:space="preserve"> uporabljal</w:t>
      </w:r>
      <w:r w:rsidR="001E58CB" w:rsidRPr="0007261C">
        <w:rPr>
          <w:noProof w:val="0"/>
        </w:rPr>
        <w:t>o</w:t>
      </w:r>
      <w:r w:rsidRPr="0007261C">
        <w:rPr>
          <w:noProof w:val="0"/>
        </w:rPr>
        <w:t xml:space="preserve"> samo za siv</w:t>
      </w:r>
      <w:r w:rsidR="008F54D4">
        <w:rPr>
          <w:noProof w:val="0"/>
        </w:rPr>
        <w:t>o označene</w:t>
      </w:r>
      <w:r w:rsidRPr="0007261C">
        <w:rPr>
          <w:noProof w:val="0"/>
        </w:rPr>
        <w:t xml:space="preserve"> dele.</w:t>
      </w:r>
    </w:p>
    <w:p w14:paraId="0733469E" w14:textId="77777777" w:rsidR="001F7D24" w:rsidRPr="0007261C" w:rsidRDefault="001F7D24" w:rsidP="001F7D24">
      <w:r w:rsidRPr="0007261C">
        <w:rPr>
          <w:rStyle w:val="HideTWBExt"/>
          <w:noProof w:val="0"/>
        </w:rPr>
        <w:t>&lt;/AmendB&gt;</w:t>
      </w:r>
    </w:p>
    <w:p w14:paraId="0EAB29F4" w14:textId="050713C5"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213</w:t>
      </w:r>
      <w:r w:rsidRPr="0007261C">
        <w:rPr>
          <w:rStyle w:val="HideTWBExt"/>
          <w:b w:val="0"/>
          <w:noProof w:val="0"/>
        </w:rPr>
        <w:t>&lt;/NumAmB&gt;</w:t>
      </w:r>
    </w:p>
    <w:p w14:paraId="57752E36" w14:textId="5267F324" w:rsidR="001F7D24" w:rsidRPr="0007261C" w:rsidRDefault="001F7D24" w:rsidP="001F7D24">
      <w:pPr>
        <w:pStyle w:val="NormalBold"/>
      </w:pPr>
      <w:r w:rsidRPr="0007261C">
        <w:rPr>
          <w:rStyle w:val="HideTWBExt"/>
          <w:b w:val="0"/>
          <w:noProof w:val="0"/>
        </w:rPr>
        <w:t>&lt;RepeatBlock-By&gt;&lt;Members&gt;</w:t>
      </w:r>
      <w:r w:rsidRPr="0007261C">
        <w:rPr>
          <w:color w:val="000000"/>
        </w:rPr>
        <w:t>Bodil Valero</w:t>
      </w:r>
      <w:r w:rsidRPr="0007261C">
        <w:rPr>
          <w:rStyle w:val="HideTWBExt"/>
          <w:b w:val="0"/>
          <w:noProof w:val="0"/>
        </w:rPr>
        <w:t>&lt;/Members&gt;</w:t>
      </w:r>
    </w:p>
    <w:p w14:paraId="457AACC7" w14:textId="77777777" w:rsidR="001F7D24" w:rsidRPr="0007261C" w:rsidRDefault="001F7D24" w:rsidP="001F7D24">
      <w:r w:rsidRPr="0007261C">
        <w:rPr>
          <w:rStyle w:val="HideTWBExt"/>
          <w:noProof w:val="0"/>
        </w:rPr>
        <w:t>&lt;AuNomDe&gt;</w:t>
      </w:r>
      <w:r w:rsidRPr="0007261C">
        <w:rPr>
          <w:rStyle w:val="HideTWBInt"/>
        </w:rPr>
        <w:t>{Verts/ALE}</w:t>
      </w:r>
      <w:r w:rsidRPr="0007261C">
        <w:t>v imenu skupine Verts/ALE</w:t>
      </w:r>
      <w:r w:rsidRPr="0007261C">
        <w:rPr>
          <w:rStyle w:val="HideTWBExt"/>
          <w:noProof w:val="0"/>
        </w:rPr>
        <w:t>&lt;/AuNomDe&gt;</w:t>
      </w:r>
    </w:p>
    <w:p w14:paraId="0E431BFF" w14:textId="77777777" w:rsidR="001F7D24" w:rsidRPr="0007261C" w:rsidRDefault="001F7D24" w:rsidP="001F7D24">
      <w:r w:rsidRPr="0007261C">
        <w:rPr>
          <w:rStyle w:val="HideTWBExt"/>
          <w:noProof w:val="0"/>
        </w:rPr>
        <w:t>&lt;/RepeatBlock-By&gt;</w:t>
      </w:r>
    </w:p>
    <w:p w14:paraId="3F95C6F9" w14:textId="17E8A6BB"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6FFF2747" w14:textId="77777777" w:rsidR="001F7D24" w:rsidRPr="0007261C" w:rsidRDefault="001F7D24" w:rsidP="001F7D24">
      <w:pPr>
        <w:pStyle w:val="NormalBold"/>
      </w:pPr>
      <w:r w:rsidRPr="0007261C">
        <w:rPr>
          <w:rStyle w:val="HideTWBExt"/>
          <w:b w:val="0"/>
          <w:noProof w:val="0"/>
        </w:rPr>
        <w:t>&lt;Article&gt;</w:t>
      </w:r>
      <w:r w:rsidRPr="0007261C">
        <w:t>Člen 7 – odstavek 5</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5DC576D4" w14:textId="77777777" w:rsidTr="00040247">
        <w:trPr>
          <w:jc w:val="center"/>
        </w:trPr>
        <w:tc>
          <w:tcPr>
            <w:tcW w:w="9752" w:type="dxa"/>
            <w:gridSpan w:val="2"/>
          </w:tcPr>
          <w:p w14:paraId="2A92D36B" w14:textId="77777777" w:rsidR="001F7D24" w:rsidRPr="0007261C" w:rsidRDefault="001F7D24" w:rsidP="00040247">
            <w:pPr>
              <w:keepNext/>
            </w:pPr>
          </w:p>
        </w:tc>
      </w:tr>
      <w:tr w:rsidR="001F7D24" w:rsidRPr="0007261C" w14:paraId="48822922" w14:textId="77777777" w:rsidTr="00040247">
        <w:trPr>
          <w:jc w:val="center"/>
        </w:trPr>
        <w:tc>
          <w:tcPr>
            <w:tcW w:w="4876" w:type="dxa"/>
            <w:hideMark/>
          </w:tcPr>
          <w:p w14:paraId="7B6C7D60" w14:textId="661D5E3F" w:rsidR="001F7D24" w:rsidRPr="0007261C" w:rsidRDefault="001F7D24" w:rsidP="00040247">
            <w:pPr>
              <w:pStyle w:val="ColumnHeading"/>
              <w:keepNext/>
            </w:pPr>
            <w:r w:rsidRPr="0007261C">
              <w:rPr>
                <w:color w:val="000000"/>
              </w:rPr>
              <w:t>Besedilo, ki ga predlaga Komisija</w:t>
            </w:r>
          </w:p>
        </w:tc>
        <w:tc>
          <w:tcPr>
            <w:tcW w:w="4876" w:type="dxa"/>
            <w:hideMark/>
          </w:tcPr>
          <w:p w14:paraId="0C12CE54" w14:textId="41924023" w:rsidR="001F7D24" w:rsidRPr="0007261C" w:rsidRDefault="001F7D24" w:rsidP="00040247">
            <w:pPr>
              <w:pStyle w:val="ColumnHeading"/>
              <w:keepNext/>
            </w:pPr>
            <w:r w:rsidRPr="0007261C">
              <w:rPr>
                <w:color w:val="000000"/>
              </w:rPr>
              <w:t>Predlog spremembe</w:t>
            </w:r>
          </w:p>
        </w:tc>
      </w:tr>
      <w:tr w:rsidR="001F7D24" w:rsidRPr="0007261C" w14:paraId="426E844C" w14:textId="77777777" w:rsidTr="00040247">
        <w:trPr>
          <w:jc w:val="center"/>
        </w:trPr>
        <w:tc>
          <w:tcPr>
            <w:tcW w:w="4876" w:type="dxa"/>
            <w:hideMark/>
          </w:tcPr>
          <w:p w14:paraId="4470D52B" w14:textId="77777777" w:rsidR="001F7D24" w:rsidRPr="0007261C" w:rsidRDefault="001F7D24" w:rsidP="00040247">
            <w:pPr>
              <w:pStyle w:val="Normal6"/>
              <w:rPr>
                <w:b/>
                <w:i/>
              </w:rPr>
            </w:pPr>
            <w:r w:rsidRPr="0007261C">
              <w:t>5.</w:t>
            </w:r>
            <w:r w:rsidRPr="0007261C">
              <w:rPr>
                <w:b/>
                <w:i/>
              </w:rPr>
              <w:tab/>
            </w:r>
            <w:r w:rsidRPr="0007261C">
              <w:t>Države članice od prosilcev zahtevajo, da pristojne organe čimprej obvestijo o svojem trenutnem prebivališču ali naslovu</w:t>
            </w:r>
            <w:r w:rsidRPr="0007261C">
              <w:rPr>
                <w:b/>
                <w:i/>
              </w:rPr>
              <w:t xml:space="preserve"> ali</w:t>
            </w:r>
            <w:r w:rsidRPr="0007261C">
              <w:t xml:space="preserve"> telefonski številki, na</w:t>
            </w:r>
            <w:r w:rsidRPr="0007261C">
              <w:rPr>
                <w:b/>
                <w:i/>
              </w:rPr>
              <w:t xml:space="preserve"> kateri</w:t>
            </w:r>
            <w:r w:rsidRPr="0007261C">
              <w:t xml:space="preserve"> so dosegljivi, in jim sporočijo kakršno koli spremembo telefonske številke ali naslova.</w:t>
            </w:r>
          </w:p>
        </w:tc>
        <w:tc>
          <w:tcPr>
            <w:tcW w:w="4876" w:type="dxa"/>
            <w:hideMark/>
          </w:tcPr>
          <w:p w14:paraId="37AEA7F7" w14:textId="77777777" w:rsidR="001F7D24" w:rsidRPr="0007261C" w:rsidRDefault="001F7D24" w:rsidP="00040247">
            <w:pPr>
              <w:pStyle w:val="Normal6"/>
              <w:rPr>
                <w:b/>
                <w:i/>
                <w:szCs w:val="24"/>
              </w:rPr>
            </w:pPr>
            <w:r w:rsidRPr="0007261C">
              <w:t>5.</w:t>
            </w:r>
            <w:r w:rsidRPr="0007261C">
              <w:rPr>
                <w:b/>
                <w:i/>
              </w:rPr>
              <w:tab/>
            </w:r>
            <w:r w:rsidRPr="0007261C">
              <w:t>Države članice od prosilcev zahtevajo, da pristojne organe čimprej obvestijo o svojem trenutnem prebivališču ali naslovu</w:t>
            </w:r>
            <w:r w:rsidRPr="0007261C">
              <w:rPr>
                <w:b/>
                <w:i/>
              </w:rPr>
              <w:t>,</w:t>
            </w:r>
            <w:r w:rsidRPr="0007261C">
              <w:t xml:space="preserve"> telefonski številki</w:t>
            </w:r>
            <w:r w:rsidRPr="0007261C">
              <w:rPr>
                <w:b/>
                <w:i/>
              </w:rPr>
              <w:t xml:space="preserve"> ali elektronskem poštnem naslovu</w:t>
            </w:r>
            <w:r w:rsidRPr="0007261C">
              <w:t>, na</w:t>
            </w:r>
            <w:r w:rsidRPr="0007261C">
              <w:rPr>
                <w:b/>
                <w:i/>
              </w:rPr>
              <w:t xml:space="preserve"> katerem</w:t>
            </w:r>
            <w:r w:rsidRPr="0007261C">
              <w:t xml:space="preserve"> so dosegljivi, in jim sporočijo kakršno koli spremembo telefonske številke</w:t>
            </w:r>
            <w:r w:rsidRPr="0007261C">
              <w:rPr>
                <w:b/>
                <w:i/>
              </w:rPr>
              <w:t>, elektronske pošte</w:t>
            </w:r>
            <w:r w:rsidRPr="0007261C">
              <w:t xml:space="preserve"> ali naslova.</w:t>
            </w:r>
          </w:p>
        </w:tc>
      </w:tr>
    </w:tbl>
    <w:p w14:paraId="24D64216"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4AB1FDBD" w14:textId="77777777" w:rsidR="001F7D24" w:rsidRPr="0007261C" w:rsidRDefault="001F7D24" w:rsidP="001F7D24">
      <w:r w:rsidRPr="0007261C">
        <w:rPr>
          <w:rStyle w:val="HideTWBExt"/>
          <w:noProof w:val="0"/>
        </w:rPr>
        <w:t>&lt;/AmendB&gt;</w:t>
      </w:r>
    </w:p>
    <w:p w14:paraId="704BB2F3" w14:textId="5750C3AC"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214</w:t>
      </w:r>
      <w:r w:rsidRPr="0007261C">
        <w:rPr>
          <w:rStyle w:val="HideTWBExt"/>
          <w:b w:val="0"/>
          <w:noProof w:val="0"/>
        </w:rPr>
        <w:t>&lt;/NumAmB&gt;</w:t>
      </w:r>
    </w:p>
    <w:p w14:paraId="231D1322" w14:textId="0E448CDE" w:rsidR="001F7D24" w:rsidRPr="0007261C" w:rsidRDefault="001F7D24" w:rsidP="001F7D24">
      <w:pPr>
        <w:pStyle w:val="NormalBold"/>
      </w:pPr>
      <w:r w:rsidRPr="0007261C">
        <w:rPr>
          <w:rStyle w:val="HideTWBExt"/>
          <w:b w:val="0"/>
          <w:noProof w:val="0"/>
        </w:rPr>
        <w:t>&lt;RepeatBlock-By&gt;&lt;Members&gt;</w:t>
      </w:r>
      <w:r w:rsidRPr="0007261C">
        <w:rPr>
          <w:color w:val="000000"/>
        </w:rPr>
        <w:t>Laura Ferrara, Ignazio Corrao, Fabio Massimo Castaldo</w:t>
      </w:r>
      <w:r w:rsidRPr="0007261C">
        <w:rPr>
          <w:rStyle w:val="HideTWBExt"/>
          <w:b w:val="0"/>
          <w:noProof w:val="0"/>
        </w:rPr>
        <w:t>&lt;/Members&gt;</w:t>
      </w:r>
    </w:p>
    <w:p w14:paraId="2D73C6C2" w14:textId="77777777" w:rsidR="001F7D24" w:rsidRPr="0007261C" w:rsidRDefault="001F7D24" w:rsidP="001F7D24">
      <w:r w:rsidRPr="0007261C">
        <w:rPr>
          <w:rStyle w:val="HideTWBExt"/>
          <w:noProof w:val="0"/>
        </w:rPr>
        <w:t>&lt;/RepeatBlock-By&gt;</w:t>
      </w:r>
    </w:p>
    <w:p w14:paraId="4D9CDE49" w14:textId="60557068"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1608803F" w14:textId="77777777" w:rsidR="001F7D24" w:rsidRPr="0007261C" w:rsidRDefault="001F7D24" w:rsidP="001F7D24">
      <w:pPr>
        <w:pStyle w:val="NormalBold"/>
      </w:pPr>
      <w:r w:rsidRPr="0007261C">
        <w:rPr>
          <w:rStyle w:val="HideTWBExt"/>
          <w:b w:val="0"/>
          <w:noProof w:val="0"/>
        </w:rPr>
        <w:t>&lt;Article&gt;</w:t>
      </w:r>
      <w:r w:rsidRPr="0007261C">
        <w:t>Člen 7 – odstavek 5</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505C61EE" w14:textId="77777777" w:rsidTr="00040247">
        <w:trPr>
          <w:jc w:val="center"/>
        </w:trPr>
        <w:tc>
          <w:tcPr>
            <w:tcW w:w="9752" w:type="dxa"/>
            <w:gridSpan w:val="2"/>
          </w:tcPr>
          <w:p w14:paraId="5F2CAFAD" w14:textId="77777777" w:rsidR="001F7D24" w:rsidRPr="0007261C" w:rsidRDefault="001F7D24" w:rsidP="00040247">
            <w:pPr>
              <w:keepNext/>
            </w:pPr>
          </w:p>
        </w:tc>
      </w:tr>
      <w:tr w:rsidR="001F7D24" w:rsidRPr="0007261C" w14:paraId="24E6F259" w14:textId="77777777" w:rsidTr="00040247">
        <w:trPr>
          <w:jc w:val="center"/>
        </w:trPr>
        <w:tc>
          <w:tcPr>
            <w:tcW w:w="4876" w:type="dxa"/>
            <w:hideMark/>
          </w:tcPr>
          <w:p w14:paraId="0325B863" w14:textId="779A7BAF" w:rsidR="001F7D24" w:rsidRPr="0007261C" w:rsidRDefault="001F7D24" w:rsidP="00040247">
            <w:pPr>
              <w:pStyle w:val="ColumnHeading"/>
              <w:keepNext/>
            </w:pPr>
            <w:r w:rsidRPr="0007261C">
              <w:rPr>
                <w:color w:val="000000"/>
              </w:rPr>
              <w:t>Besedilo, ki ga predlaga Komisija</w:t>
            </w:r>
          </w:p>
        </w:tc>
        <w:tc>
          <w:tcPr>
            <w:tcW w:w="4876" w:type="dxa"/>
            <w:hideMark/>
          </w:tcPr>
          <w:p w14:paraId="591F6808" w14:textId="03F177F1" w:rsidR="001F7D24" w:rsidRPr="0007261C" w:rsidRDefault="001F7D24" w:rsidP="00040247">
            <w:pPr>
              <w:pStyle w:val="ColumnHeading"/>
              <w:keepNext/>
            </w:pPr>
            <w:r w:rsidRPr="0007261C">
              <w:rPr>
                <w:color w:val="000000"/>
              </w:rPr>
              <w:t>Predlog spremembe</w:t>
            </w:r>
          </w:p>
        </w:tc>
      </w:tr>
      <w:tr w:rsidR="001F7D24" w:rsidRPr="0007261C" w14:paraId="078257DC" w14:textId="77777777" w:rsidTr="00040247">
        <w:trPr>
          <w:jc w:val="center"/>
        </w:trPr>
        <w:tc>
          <w:tcPr>
            <w:tcW w:w="4876" w:type="dxa"/>
            <w:hideMark/>
          </w:tcPr>
          <w:p w14:paraId="4AEBF8FA" w14:textId="77777777" w:rsidR="001F7D24" w:rsidRPr="0007261C" w:rsidRDefault="001F7D24" w:rsidP="00040247">
            <w:pPr>
              <w:pStyle w:val="Normal6"/>
              <w:rPr>
                <w:b/>
                <w:i/>
              </w:rPr>
            </w:pPr>
            <w:r w:rsidRPr="0007261C">
              <w:t>5.</w:t>
            </w:r>
            <w:r w:rsidRPr="0007261C">
              <w:rPr>
                <w:b/>
                <w:i/>
              </w:rPr>
              <w:tab/>
            </w:r>
            <w:r w:rsidRPr="0007261C">
              <w:t>Države članice od prosilcev zahtevajo, da pristojne organe čimprej obvestijo o svojem trenutnem prebivališču ali naslovu ali telefonski številki, na kateri so dosegljivi, in jim sporočijo kakršno koli spremembo telefonske številke ali naslova.</w:t>
            </w:r>
          </w:p>
        </w:tc>
        <w:tc>
          <w:tcPr>
            <w:tcW w:w="4876" w:type="dxa"/>
            <w:hideMark/>
          </w:tcPr>
          <w:p w14:paraId="59BB74F2" w14:textId="77777777" w:rsidR="001F7D24" w:rsidRPr="0007261C" w:rsidRDefault="001F7D24" w:rsidP="00040247">
            <w:pPr>
              <w:pStyle w:val="Normal6"/>
              <w:rPr>
                <w:b/>
                <w:i/>
                <w:szCs w:val="24"/>
              </w:rPr>
            </w:pPr>
            <w:r w:rsidRPr="0007261C">
              <w:t>5.</w:t>
            </w:r>
            <w:r w:rsidRPr="0007261C">
              <w:rPr>
                <w:b/>
                <w:i/>
              </w:rPr>
              <w:tab/>
            </w:r>
            <w:r w:rsidRPr="0007261C">
              <w:t>Države članice od prosilcev zahtevajo, da pristojne organe čimprej obvestijo o svojem trenutnem prebivališču ali naslovu</w:t>
            </w:r>
            <w:r w:rsidRPr="0007261C">
              <w:rPr>
                <w:b/>
                <w:i/>
              </w:rPr>
              <w:t>, naslovu elektronske pošte</w:t>
            </w:r>
            <w:r w:rsidRPr="0007261C">
              <w:t xml:space="preserve"> ali telefonski številki, na kateri so dosegljivi, in jim sporočijo kakršno koli spremembo telefonske številke ali naslova.</w:t>
            </w:r>
          </w:p>
        </w:tc>
      </w:tr>
    </w:tbl>
    <w:p w14:paraId="2E7154A3"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{IT}</w:t>
      </w:r>
      <w:r w:rsidRPr="0007261C">
        <w:rPr>
          <w:noProof w:val="0"/>
        </w:rPr>
        <w:t>it</w:t>
      </w:r>
      <w:r w:rsidRPr="0007261C">
        <w:rPr>
          <w:rStyle w:val="HideTWBExt"/>
          <w:noProof w:val="0"/>
        </w:rPr>
        <w:t>&lt;/Original&gt;</w:t>
      </w:r>
    </w:p>
    <w:p w14:paraId="4CC8B027" w14:textId="77777777" w:rsidR="001F7D24" w:rsidRPr="0007261C" w:rsidRDefault="001F7D24" w:rsidP="001F7D24">
      <w:r w:rsidRPr="0007261C">
        <w:rPr>
          <w:rStyle w:val="HideTWBExt"/>
          <w:noProof w:val="0"/>
        </w:rPr>
        <w:t>&lt;/AmendB&gt;</w:t>
      </w:r>
    </w:p>
    <w:p w14:paraId="37E8316A" w14:textId="13ED3CD4"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215</w:t>
      </w:r>
      <w:r w:rsidRPr="0007261C">
        <w:rPr>
          <w:rStyle w:val="HideTWBExt"/>
          <w:b w:val="0"/>
          <w:noProof w:val="0"/>
        </w:rPr>
        <w:t>&lt;/NumAmB&gt;</w:t>
      </w:r>
    </w:p>
    <w:p w14:paraId="61BC817A" w14:textId="54D24F97" w:rsidR="001F7D24" w:rsidRPr="0007261C" w:rsidRDefault="001F7D24" w:rsidP="001F7D24">
      <w:pPr>
        <w:pStyle w:val="NormalBold"/>
      </w:pPr>
      <w:r w:rsidRPr="0007261C">
        <w:rPr>
          <w:rStyle w:val="HideTWBExt"/>
          <w:b w:val="0"/>
          <w:noProof w:val="0"/>
        </w:rPr>
        <w:t>&lt;RepeatBlock-By&gt;&lt;Members&gt;</w:t>
      </w:r>
      <w:r w:rsidRPr="0007261C">
        <w:rPr>
          <w:color w:val="000000"/>
        </w:rPr>
        <w:t>Beatrix von Storch</w:t>
      </w:r>
      <w:r w:rsidRPr="0007261C">
        <w:rPr>
          <w:rStyle w:val="HideTWBExt"/>
          <w:b w:val="0"/>
          <w:noProof w:val="0"/>
        </w:rPr>
        <w:t>&lt;/Members&gt;</w:t>
      </w:r>
    </w:p>
    <w:p w14:paraId="17C01A96" w14:textId="77777777" w:rsidR="001F7D24" w:rsidRPr="0007261C" w:rsidRDefault="001F7D24" w:rsidP="001F7D24">
      <w:r w:rsidRPr="0007261C">
        <w:rPr>
          <w:rStyle w:val="HideTWBExt"/>
          <w:noProof w:val="0"/>
        </w:rPr>
        <w:t>&lt;/RepeatBlock-By&gt;</w:t>
      </w:r>
    </w:p>
    <w:p w14:paraId="3FC8AA3C" w14:textId="26A6B968"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10378D0D" w14:textId="77777777" w:rsidR="001F7D24" w:rsidRPr="0007261C" w:rsidRDefault="001F7D24" w:rsidP="001F7D24">
      <w:pPr>
        <w:pStyle w:val="NormalBold"/>
      </w:pPr>
      <w:r w:rsidRPr="0007261C">
        <w:rPr>
          <w:rStyle w:val="HideTWBExt"/>
          <w:b w:val="0"/>
          <w:noProof w:val="0"/>
        </w:rPr>
        <w:t>&lt;Article&gt;</w:t>
      </w:r>
      <w:r w:rsidRPr="0007261C">
        <w:t>Člen 7 – odstavek 5</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0F51073A" w14:textId="77777777" w:rsidTr="00040247">
        <w:trPr>
          <w:jc w:val="center"/>
        </w:trPr>
        <w:tc>
          <w:tcPr>
            <w:tcW w:w="9752" w:type="dxa"/>
            <w:gridSpan w:val="2"/>
          </w:tcPr>
          <w:p w14:paraId="3E2AE99D" w14:textId="77777777" w:rsidR="001F7D24" w:rsidRPr="0007261C" w:rsidRDefault="001F7D24" w:rsidP="00040247">
            <w:pPr>
              <w:keepNext/>
            </w:pPr>
          </w:p>
        </w:tc>
      </w:tr>
      <w:tr w:rsidR="001F7D24" w:rsidRPr="0007261C" w14:paraId="0256FCA1" w14:textId="77777777" w:rsidTr="00040247">
        <w:trPr>
          <w:jc w:val="center"/>
        </w:trPr>
        <w:tc>
          <w:tcPr>
            <w:tcW w:w="4876" w:type="dxa"/>
            <w:hideMark/>
          </w:tcPr>
          <w:p w14:paraId="328EF1B8" w14:textId="1EC7F059" w:rsidR="001F7D24" w:rsidRPr="0007261C" w:rsidRDefault="001F7D24" w:rsidP="00040247">
            <w:pPr>
              <w:pStyle w:val="ColumnHeading"/>
              <w:keepNext/>
            </w:pPr>
            <w:r w:rsidRPr="0007261C">
              <w:rPr>
                <w:color w:val="000000"/>
              </w:rPr>
              <w:t>Besedilo, ki ga predlaga Komisija</w:t>
            </w:r>
          </w:p>
        </w:tc>
        <w:tc>
          <w:tcPr>
            <w:tcW w:w="4876" w:type="dxa"/>
            <w:hideMark/>
          </w:tcPr>
          <w:p w14:paraId="30DBFBC8" w14:textId="2B69E61C" w:rsidR="001F7D24" w:rsidRPr="0007261C" w:rsidRDefault="001F7D24" w:rsidP="00040247">
            <w:pPr>
              <w:pStyle w:val="ColumnHeading"/>
              <w:keepNext/>
            </w:pPr>
            <w:r w:rsidRPr="0007261C">
              <w:rPr>
                <w:color w:val="000000"/>
              </w:rPr>
              <w:t>Predlog spremembe</w:t>
            </w:r>
          </w:p>
        </w:tc>
      </w:tr>
      <w:tr w:rsidR="001F7D24" w:rsidRPr="0007261C" w14:paraId="345834E8" w14:textId="77777777" w:rsidTr="00040247">
        <w:trPr>
          <w:jc w:val="center"/>
        </w:trPr>
        <w:tc>
          <w:tcPr>
            <w:tcW w:w="4876" w:type="dxa"/>
            <w:hideMark/>
          </w:tcPr>
          <w:p w14:paraId="5E265F37" w14:textId="77777777" w:rsidR="001F7D24" w:rsidRPr="0007261C" w:rsidRDefault="001F7D24" w:rsidP="00040247">
            <w:pPr>
              <w:pStyle w:val="Normal6"/>
              <w:rPr>
                <w:b/>
                <w:i/>
              </w:rPr>
            </w:pPr>
            <w:r w:rsidRPr="0007261C">
              <w:t>5.</w:t>
            </w:r>
            <w:r w:rsidRPr="0007261C">
              <w:rPr>
                <w:b/>
                <w:i/>
              </w:rPr>
              <w:tab/>
            </w:r>
            <w:r w:rsidRPr="0007261C">
              <w:t>Države članice od prosilcev zahtevajo, da pristojne organe čimprej obvestijo o svojem trenutnem prebivališču ali naslovu ali telefonski številki, na kateri so dosegljivi, in jim sporočijo kakršno koli spremembo telefonske številke ali naslova.</w:t>
            </w:r>
          </w:p>
        </w:tc>
        <w:tc>
          <w:tcPr>
            <w:tcW w:w="4876" w:type="dxa"/>
            <w:hideMark/>
          </w:tcPr>
          <w:p w14:paraId="011F99B4" w14:textId="77777777" w:rsidR="001F7D24" w:rsidRPr="0007261C" w:rsidRDefault="001F7D24" w:rsidP="00040247">
            <w:pPr>
              <w:pStyle w:val="Normal6"/>
              <w:rPr>
                <w:b/>
                <w:i/>
                <w:szCs w:val="24"/>
              </w:rPr>
            </w:pPr>
            <w:r w:rsidRPr="0007261C">
              <w:t>5.</w:t>
            </w:r>
            <w:r w:rsidRPr="0007261C">
              <w:rPr>
                <w:b/>
                <w:i/>
              </w:rPr>
              <w:tab/>
            </w:r>
            <w:r w:rsidRPr="0007261C">
              <w:t>Države članice</w:t>
            </w:r>
            <w:r w:rsidRPr="0007261C">
              <w:rPr>
                <w:b/>
                <w:i/>
              </w:rPr>
              <w:t xml:space="preserve"> lahko</w:t>
            </w:r>
            <w:r w:rsidRPr="0007261C">
              <w:t xml:space="preserve"> od prosilcev zahtevajo, da pristojne organe čimprej obvestijo o svojem trenutnem prebivališču ali naslovu ali telefonski številki, na kateri so dosegljivi, in jim sporočijo kakršno koli spremembo telefonske številke ali naslova.</w:t>
            </w:r>
          </w:p>
        </w:tc>
      </w:tr>
    </w:tbl>
    <w:p w14:paraId="36F269B2"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0CCDA699" w14:textId="21F98A40"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487CFDF8" w14:textId="54EF4254" w:rsidR="001F7D24" w:rsidRPr="0007261C" w:rsidRDefault="001F7D24" w:rsidP="001F7D24">
      <w:pPr>
        <w:pStyle w:val="Normal12Italic"/>
        <w:rPr>
          <w:noProof w:val="0"/>
        </w:rPr>
      </w:pPr>
      <w:r w:rsidRPr="0007261C">
        <w:rPr>
          <w:noProof w:val="0"/>
        </w:rPr>
        <w:t>Poznamo dopustne spremembe, ki temeljijo na načelu subsidiarnosti in so neločlji</w:t>
      </w:r>
      <w:r w:rsidR="008F54D4">
        <w:rPr>
          <w:noProof w:val="0"/>
        </w:rPr>
        <w:t>vo povezane s spremembami v neoznačenih</w:t>
      </w:r>
      <w:r w:rsidRPr="0007261C">
        <w:rPr>
          <w:noProof w:val="0"/>
        </w:rPr>
        <w:t xml:space="preserve"> delih</w:t>
      </w:r>
      <w:r w:rsidR="008F54D4">
        <w:rPr>
          <w:noProof w:val="0"/>
        </w:rPr>
        <w:t xml:space="preserve"> besedila</w:t>
      </w:r>
      <w:r w:rsidRPr="0007261C">
        <w:rPr>
          <w:noProof w:val="0"/>
        </w:rPr>
        <w:t xml:space="preserve">, ki prav tako temeljijo na načelu subsidiarnosti. Ne bi bilo smiselno, če bi se </w:t>
      </w:r>
      <w:r w:rsidR="00C81DAA" w:rsidRPr="0007261C">
        <w:rPr>
          <w:noProof w:val="0"/>
        </w:rPr>
        <w:t xml:space="preserve">to </w:t>
      </w:r>
      <w:r w:rsidRPr="0007261C">
        <w:rPr>
          <w:noProof w:val="0"/>
        </w:rPr>
        <w:t>načel</w:t>
      </w:r>
      <w:r w:rsidR="00C81DAA" w:rsidRPr="0007261C">
        <w:rPr>
          <w:noProof w:val="0"/>
        </w:rPr>
        <w:t>o</w:t>
      </w:r>
      <w:r w:rsidRPr="0007261C">
        <w:rPr>
          <w:noProof w:val="0"/>
        </w:rPr>
        <w:t xml:space="preserve"> uporabljal</w:t>
      </w:r>
      <w:r w:rsidR="00C81DAA" w:rsidRPr="0007261C">
        <w:rPr>
          <w:noProof w:val="0"/>
        </w:rPr>
        <w:t>o</w:t>
      </w:r>
      <w:r w:rsidRPr="0007261C">
        <w:rPr>
          <w:noProof w:val="0"/>
        </w:rPr>
        <w:t xml:space="preserve"> samo za siv</w:t>
      </w:r>
      <w:r w:rsidR="008F54D4">
        <w:rPr>
          <w:noProof w:val="0"/>
        </w:rPr>
        <w:t>o označene</w:t>
      </w:r>
      <w:r w:rsidRPr="0007261C">
        <w:rPr>
          <w:noProof w:val="0"/>
        </w:rPr>
        <w:t xml:space="preserve"> dele.</w:t>
      </w:r>
    </w:p>
    <w:p w14:paraId="7E27EA62" w14:textId="77777777" w:rsidR="001F7D24" w:rsidRPr="0007261C" w:rsidRDefault="001F7D24" w:rsidP="001F7D24">
      <w:r w:rsidRPr="0007261C">
        <w:rPr>
          <w:rStyle w:val="HideTWBExt"/>
          <w:noProof w:val="0"/>
        </w:rPr>
        <w:t>&lt;/AmendB&gt;</w:t>
      </w:r>
    </w:p>
    <w:p w14:paraId="64F3D824" w14:textId="7E66C1B2"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216</w:t>
      </w:r>
      <w:r w:rsidRPr="0007261C">
        <w:rPr>
          <w:rStyle w:val="HideTWBExt"/>
          <w:b w:val="0"/>
          <w:noProof w:val="0"/>
        </w:rPr>
        <w:t>&lt;/NumAmB&gt;</w:t>
      </w:r>
    </w:p>
    <w:p w14:paraId="79B7CAD8" w14:textId="5CCAB26F" w:rsidR="001F7D24" w:rsidRPr="0007261C" w:rsidRDefault="001F7D24" w:rsidP="001F7D24">
      <w:pPr>
        <w:pStyle w:val="NormalBold"/>
      </w:pPr>
      <w:r w:rsidRPr="0007261C">
        <w:rPr>
          <w:rStyle w:val="HideTWBExt"/>
          <w:b w:val="0"/>
          <w:noProof w:val="0"/>
        </w:rPr>
        <w:t>&lt;RepeatBlock-By&gt;&lt;Members&gt;</w:t>
      </w:r>
      <w:r w:rsidRPr="0007261C">
        <w:rPr>
          <w:color w:val="000000"/>
        </w:rPr>
        <w:t>József Nagy</w:t>
      </w:r>
      <w:r w:rsidRPr="0007261C">
        <w:rPr>
          <w:rStyle w:val="HideTWBExt"/>
          <w:b w:val="0"/>
          <w:noProof w:val="0"/>
        </w:rPr>
        <w:t>&lt;/Members&gt;</w:t>
      </w:r>
    </w:p>
    <w:p w14:paraId="1AEDC4A5" w14:textId="77777777" w:rsidR="001F7D24" w:rsidRPr="0007261C" w:rsidRDefault="001F7D24" w:rsidP="001F7D24">
      <w:r w:rsidRPr="0007261C">
        <w:rPr>
          <w:rStyle w:val="HideTWBExt"/>
          <w:noProof w:val="0"/>
        </w:rPr>
        <w:t>&lt;/RepeatBlock-By&gt;</w:t>
      </w:r>
    </w:p>
    <w:p w14:paraId="2E9DB14E" w14:textId="76BD1638"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72A7BC20" w14:textId="77777777" w:rsidR="001F7D24" w:rsidRPr="0007261C" w:rsidRDefault="001F7D24" w:rsidP="001F7D24">
      <w:pPr>
        <w:pStyle w:val="NormalBold"/>
      </w:pPr>
      <w:r w:rsidRPr="0007261C">
        <w:rPr>
          <w:rStyle w:val="HideTWBExt"/>
          <w:b w:val="0"/>
          <w:noProof w:val="0"/>
        </w:rPr>
        <w:t>&lt;Article&gt;</w:t>
      </w:r>
      <w:r w:rsidRPr="0007261C">
        <w:t>Člen 7 – odstavek 5</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2FC065C1" w14:textId="77777777" w:rsidTr="00040247">
        <w:trPr>
          <w:jc w:val="center"/>
        </w:trPr>
        <w:tc>
          <w:tcPr>
            <w:tcW w:w="9752" w:type="dxa"/>
            <w:gridSpan w:val="2"/>
          </w:tcPr>
          <w:p w14:paraId="27E8F9B5" w14:textId="77777777" w:rsidR="001F7D24" w:rsidRPr="0007261C" w:rsidRDefault="001F7D24" w:rsidP="00040247">
            <w:pPr>
              <w:keepNext/>
            </w:pPr>
          </w:p>
        </w:tc>
      </w:tr>
      <w:tr w:rsidR="001F7D24" w:rsidRPr="0007261C" w14:paraId="5D712CA5" w14:textId="77777777" w:rsidTr="00040247">
        <w:trPr>
          <w:jc w:val="center"/>
        </w:trPr>
        <w:tc>
          <w:tcPr>
            <w:tcW w:w="4876" w:type="dxa"/>
            <w:hideMark/>
          </w:tcPr>
          <w:p w14:paraId="030C5E28" w14:textId="5BB88F16" w:rsidR="001F7D24" w:rsidRPr="0007261C" w:rsidRDefault="001F7D24" w:rsidP="00040247">
            <w:pPr>
              <w:pStyle w:val="ColumnHeading"/>
              <w:keepNext/>
            </w:pPr>
            <w:r w:rsidRPr="0007261C">
              <w:rPr>
                <w:color w:val="000000"/>
              </w:rPr>
              <w:t>Besedilo, ki ga predlaga Komisija</w:t>
            </w:r>
          </w:p>
        </w:tc>
        <w:tc>
          <w:tcPr>
            <w:tcW w:w="4876" w:type="dxa"/>
            <w:hideMark/>
          </w:tcPr>
          <w:p w14:paraId="0C84CB1F" w14:textId="4DEEFEEF" w:rsidR="001F7D24" w:rsidRPr="0007261C" w:rsidRDefault="001F7D24" w:rsidP="00040247">
            <w:pPr>
              <w:pStyle w:val="ColumnHeading"/>
              <w:keepNext/>
            </w:pPr>
            <w:r w:rsidRPr="0007261C">
              <w:rPr>
                <w:color w:val="000000"/>
              </w:rPr>
              <w:t>Predlog spremembe</w:t>
            </w:r>
          </w:p>
        </w:tc>
      </w:tr>
      <w:tr w:rsidR="001F7D24" w:rsidRPr="0007261C" w14:paraId="3987DE1C" w14:textId="77777777" w:rsidTr="00040247">
        <w:trPr>
          <w:jc w:val="center"/>
        </w:trPr>
        <w:tc>
          <w:tcPr>
            <w:tcW w:w="4876" w:type="dxa"/>
            <w:hideMark/>
          </w:tcPr>
          <w:p w14:paraId="59CA923E" w14:textId="77777777" w:rsidR="001F7D24" w:rsidRPr="0007261C" w:rsidRDefault="001F7D24" w:rsidP="00040247">
            <w:pPr>
              <w:pStyle w:val="Normal6"/>
              <w:rPr>
                <w:b/>
                <w:i/>
              </w:rPr>
            </w:pPr>
            <w:r w:rsidRPr="0007261C">
              <w:t>5.</w:t>
            </w:r>
            <w:r w:rsidRPr="0007261C">
              <w:rPr>
                <w:b/>
                <w:i/>
              </w:rPr>
              <w:tab/>
            </w:r>
            <w:r w:rsidRPr="0007261C">
              <w:t>Države članice od prosilcev zahtevajo, da pristojne organe čimprej obvestijo o svojem trenutnem prebivališču ali naslovu</w:t>
            </w:r>
            <w:r w:rsidRPr="0007261C">
              <w:rPr>
                <w:b/>
                <w:i/>
              </w:rPr>
              <w:t xml:space="preserve"> ali</w:t>
            </w:r>
            <w:r w:rsidRPr="0007261C">
              <w:t xml:space="preserve"> telefonski številki, na kateri so dosegljivi, in jim sporočijo kakršno koli spremembo telefonske številke</w:t>
            </w:r>
            <w:r w:rsidRPr="0007261C">
              <w:rPr>
                <w:b/>
                <w:i/>
              </w:rPr>
              <w:t xml:space="preserve"> ali</w:t>
            </w:r>
            <w:r w:rsidRPr="0007261C">
              <w:t xml:space="preserve"> naslova.</w:t>
            </w:r>
          </w:p>
        </w:tc>
        <w:tc>
          <w:tcPr>
            <w:tcW w:w="4876" w:type="dxa"/>
            <w:hideMark/>
          </w:tcPr>
          <w:p w14:paraId="4B593D0C" w14:textId="77777777" w:rsidR="001F7D24" w:rsidRPr="0007261C" w:rsidRDefault="001F7D24" w:rsidP="00040247">
            <w:pPr>
              <w:pStyle w:val="Normal6"/>
              <w:rPr>
                <w:b/>
                <w:i/>
                <w:szCs w:val="24"/>
              </w:rPr>
            </w:pPr>
            <w:r w:rsidRPr="0007261C">
              <w:t>5.</w:t>
            </w:r>
            <w:r w:rsidRPr="0007261C">
              <w:rPr>
                <w:b/>
                <w:i/>
              </w:rPr>
              <w:tab/>
            </w:r>
            <w:r w:rsidRPr="0007261C">
              <w:t>Države članice od prosilcev zahtevajo, da pristojne organe čimprej obvestijo o svojem trenutnem prebivališču ali naslovu</w:t>
            </w:r>
            <w:r w:rsidRPr="0007261C">
              <w:rPr>
                <w:b/>
                <w:i/>
              </w:rPr>
              <w:t xml:space="preserve"> in</w:t>
            </w:r>
            <w:r w:rsidRPr="0007261C">
              <w:t xml:space="preserve"> telefonski številki, na kateri so dosegljivi, in jim sporočijo kakršno koli spremembo telefonske številke</w:t>
            </w:r>
            <w:r w:rsidRPr="0007261C">
              <w:rPr>
                <w:b/>
                <w:i/>
              </w:rPr>
              <w:t xml:space="preserve"> in</w:t>
            </w:r>
            <w:r w:rsidRPr="0007261C">
              <w:t xml:space="preserve"> naslova.</w:t>
            </w:r>
          </w:p>
        </w:tc>
      </w:tr>
    </w:tbl>
    <w:p w14:paraId="2C60AF77"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14383329" w14:textId="77777777" w:rsidR="001F7D24" w:rsidRPr="0007261C" w:rsidRDefault="001F7D24" w:rsidP="001F7D24">
      <w:r w:rsidRPr="0007261C">
        <w:rPr>
          <w:rStyle w:val="HideTWBExt"/>
          <w:noProof w:val="0"/>
        </w:rPr>
        <w:t>&lt;/AmendB&gt;</w:t>
      </w:r>
    </w:p>
    <w:p w14:paraId="0B1F1B0A" w14:textId="434E8B7F"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217</w:t>
      </w:r>
      <w:r w:rsidRPr="0007261C">
        <w:rPr>
          <w:rStyle w:val="HideTWBExt"/>
          <w:b w:val="0"/>
          <w:noProof w:val="0"/>
        </w:rPr>
        <w:t>&lt;/NumAmB&gt;</w:t>
      </w:r>
    </w:p>
    <w:p w14:paraId="435CF645" w14:textId="48B3174B" w:rsidR="001F7D24" w:rsidRPr="0007261C" w:rsidRDefault="001F7D24" w:rsidP="001F7D24">
      <w:pPr>
        <w:pStyle w:val="NormalBold"/>
      </w:pPr>
      <w:r w:rsidRPr="0007261C">
        <w:rPr>
          <w:rStyle w:val="HideTWBExt"/>
          <w:b w:val="0"/>
          <w:noProof w:val="0"/>
        </w:rPr>
        <w:t>&lt;RepeatBlock-By&gt;&lt;Members&gt;</w:t>
      </w:r>
      <w:r w:rsidRPr="0007261C">
        <w:rPr>
          <w:color w:val="000000"/>
        </w:rPr>
        <w:t>Kinga Gál</w:t>
      </w:r>
      <w:r w:rsidRPr="0007261C">
        <w:rPr>
          <w:rStyle w:val="HideTWBExt"/>
          <w:b w:val="0"/>
          <w:noProof w:val="0"/>
        </w:rPr>
        <w:t>&lt;/Members&gt;</w:t>
      </w:r>
    </w:p>
    <w:p w14:paraId="60609247" w14:textId="77777777" w:rsidR="001F7D24" w:rsidRPr="0007261C" w:rsidRDefault="001F7D24" w:rsidP="001F7D24">
      <w:r w:rsidRPr="0007261C">
        <w:rPr>
          <w:rStyle w:val="HideTWBExt"/>
          <w:noProof w:val="0"/>
        </w:rPr>
        <w:t>&lt;/RepeatBlock-By&gt;</w:t>
      </w:r>
    </w:p>
    <w:p w14:paraId="73D88621" w14:textId="39F319F4"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549EA61C" w14:textId="77777777" w:rsidR="001F7D24" w:rsidRPr="0007261C" w:rsidRDefault="001F7D24" w:rsidP="001F7D24">
      <w:pPr>
        <w:pStyle w:val="NormalBold"/>
      </w:pPr>
      <w:r w:rsidRPr="0007261C">
        <w:rPr>
          <w:rStyle w:val="HideTWBExt"/>
          <w:b w:val="0"/>
          <w:noProof w:val="0"/>
        </w:rPr>
        <w:t>&lt;Article&gt;</w:t>
      </w:r>
      <w:r w:rsidRPr="0007261C">
        <w:t>Člen 7 – odstavek 5</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63F3ED73" w14:textId="77777777" w:rsidTr="00040247">
        <w:trPr>
          <w:jc w:val="center"/>
        </w:trPr>
        <w:tc>
          <w:tcPr>
            <w:tcW w:w="9752" w:type="dxa"/>
            <w:gridSpan w:val="2"/>
          </w:tcPr>
          <w:p w14:paraId="65575F67" w14:textId="77777777" w:rsidR="001F7D24" w:rsidRPr="0007261C" w:rsidRDefault="001F7D24" w:rsidP="00040247">
            <w:pPr>
              <w:keepNext/>
            </w:pPr>
          </w:p>
        </w:tc>
      </w:tr>
      <w:tr w:rsidR="001F7D24" w:rsidRPr="0007261C" w14:paraId="68F892B6" w14:textId="77777777" w:rsidTr="00040247">
        <w:trPr>
          <w:jc w:val="center"/>
        </w:trPr>
        <w:tc>
          <w:tcPr>
            <w:tcW w:w="4876" w:type="dxa"/>
            <w:hideMark/>
          </w:tcPr>
          <w:p w14:paraId="1FE9385C" w14:textId="6F34251B" w:rsidR="001F7D24" w:rsidRPr="0007261C" w:rsidRDefault="001F7D24" w:rsidP="00040247">
            <w:pPr>
              <w:pStyle w:val="ColumnHeading"/>
              <w:keepNext/>
            </w:pPr>
            <w:r w:rsidRPr="0007261C">
              <w:rPr>
                <w:color w:val="000000"/>
              </w:rPr>
              <w:t>Besedilo, ki ga predlaga Komisija</w:t>
            </w:r>
          </w:p>
        </w:tc>
        <w:tc>
          <w:tcPr>
            <w:tcW w:w="4876" w:type="dxa"/>
            <w:hideMark/>
          </w:tcPr>
          <w:p w14:paraId="5123E442" w14:textId="626E0C14" w:rsidR="001F7D24" w:rsidRPr="0007261C" w:rsidRDefault="001F7D24" w:rsidP="00040247">
            <w:pPr>
              <w:pStyle w:val="ColumnHeading"/>
              <w:keepNext/>
            </w:pPr>
            <w:r w:rsidRPr="0007261C">
              <w:rPr>
                <w:color w:val="000000"/>
              </w:rPr>
              <w:t>Predlog spremembe</w:t>
            </w:r>
          </w:p>
        </w:tc>
      </w:tr>
      <w:tr w:rsidR="001F7D24" w:rsidRPr="0007261C" w14:paraId="37CA1F1E" w14:textId="77777777" w:rsidTr="00040247">
        <w:trPr>
          <w:jc w:val="center"/>
        </w:trPr>
        <w:tc>
          <w:tcPr>
            <w:tcW w:w="4876" w:type="dxa"/>
            <w:hideMark/>
          </w:tcPr>
          <w:p w14:paraId="23214F0C" w14:textId="77777777" w:rsidR="001F7D24" w:rsidRPr="0007261C" w:rsidRDefault="001F7D24" w:rsidP="00040247">
            <w:pPr>
              <w:pStyle w:val="Normal6"/>
              <w:rPr>
                <w:b/>
                <w:i/>
              </w:rPr>
            </w:pPr>
            <w:r w:rsidRPr="0007261C">
              <w:t>5.</w:t>
            </w:r>
            <w:r w:rsidRPr="0007261C">
              <w:rPr>
                <w:b/>
                <w:i/>
              </w:rPr>
              <w:tab/>
            </w:r>
            <w:r w:rsidRPr="0007261C">
              <w:t>Države članice od prosilcev zahtevajo, da pristojne organe čimprej obvestijo o svojem trenutnem prebivališču ali naslovu</w:t>
            </w:r>
            <w:r w:rsidRPr="0007261C">
              <w:rPr>
                <w:b/>
                <w:i/>
              </w:rPr>
              <w:t xml:space="preserve"> ali</w:t>
            </w:r>
            <w:r w:rsidRPr="0007261C">
              <w:t xml:space="preserve"> telefonski številki, na kateri so dosegljivi, in jim sporočijo kakršno koli spremembo telefonske številke ali naslova.</w:t>
            </w:r>
          </w:p>
        </w:tc>
        <w:tc>
          <w:tcPr>
            <w:tcW w:w="4876" w:type="dxa"/>
            <w:hideMark/>
          </w:tcPr>
          <w:p w14:paraId="4FE24DA9" w14:textId="77777777" w:rsidR="001F7D24" w:rsidRPr="0007261C" w:rsidRDefault="001F7D24" w:rsidP="00040247">
            <w:pPr>
              <w:pStyle w:val="Normal6"/>
              <w:rPr>
                <w:b/>
                <w:i/>
                <w:szCs w:val="24"/>
              </w:rPr>
            </w:pPr>
            <w:r w:rsidRPr="0007261C">
              <w:t>5.</w:t>
            </w:r>
            <w:r w:rsidRPr="0007261C">
              <w:rPr>
                <w:b/>
                <w:i/>
              </w:rPr>
              <w:tab/>
            </w:r>
            <w:r w:rsidRPr="0007261C">
              <w:t>Države članice od prosilcev zahtevajo, da pristojne organe čimprej obvestijo o svojem trenutnem prebivališču ali naslovu</w:t>
            </w:r>
            <w:r w:rsidRPr="0007261C">
              <w:rPr>
                <w:b/>
                <w:i/>
              </w:rPr>
              <w:t xml:space="preserve"> in</w:t>
            </w:r>
            <w:r w:rsidRPr="0007261C">
              <w:t xml:space="preserve"> telefonski številki, na kateri so dosegljivi, in jim sporočijo kakršno koli spremembo telefonske številke</w:t>
            </w:r>
            <w:r w:rsidRPr="0007261C">
              <w:rPr>
                <w:b/>
                <w:i/>
              </w:rPr>
              <w:t>, prebivališča</w:t>
            </w:r>
            <w:r w:rsidRPr="0007261C">
              <w:t xml:space="preserve"> ali naslova.</w:t>
            </w:r>
          </w:p>
        </w:tc>
      </w:tr>
    </w:tbl>
    <w:p w14:paraId="601889C1"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2869925F" w14:textId="77777777" w:rsidR="001F7D24" w:rsidRPr="0007261C" w:rsidRDefault="001F7D24" w:rsidP="001F7D24">
      <w:r w:rsidRPr="0007261C">
        <w:rPr>
          <w:rStyle w:val="HideTWBExt"/>
          <w:noProof w:val="0"/>
        </w:rPr>
        <w:t>&lt;/AmendB&gt;</w:t>
      </w:r>
    </w:p>
    <w:p w14:paraId="6B9F8D01" w14:textId="48A8D194"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218</w:t>
      </w:r>
      <w:r w:rsidRPr="0007261C">
        <w:rPr>
          <w:rStyle w:val="HideTWBExt"/>
          <w:b w:val="0"/>
          <w:noProof w:val="0"/>
        </w:rPr>
        <w:t>&lt;/NumAmB&gt;</w:t>
      </w:r>
    </w:p>
    <w:p w14:paraId="62F14A49" w14:textId="2260EE69" w:rsidR="001F7D24" w:rsidRPr="0007261C" w:rsidRDefault="001F7D24" w:rsidP="001F7D24">
      <w:pPr>
        <w:pStyle w:val="NormalBold"/>
      </w:pPr>
      <w:r w:rsidRPr="0007261C">
        <w:rPr>
          <w:rStyle w:val="HideTWBExt"/>
          <w:b w:val="0"/>
          <w:noProof w:val="0"/>
        </w:rPr>
        <w:t>&lt;RepeatBlock-By&gt;&lt;Members&gt;</w:t>
      </w:r>
      <w:r w:rsidRPr="0007261C">
        <w:rPr>
          <w:color w:val="000000"/>
        </w:rPr>
        <w:t>Cornelia Ernst, Martina Anderson, Barbara Spinelli</w:t>
      </w:r>
      <w:r w:rsidRPr="0007261C">
        <w:rPr>
          <w:rStyle w:val="HideTWBExt"/>
          <w:b w:val="0"/>
          <w:noProof w:val="0"/>
        </w:rPr>
        <w:t>&lt;/Members&gt;</w:t>
      </w:r>
    </w:p>
    <w:p w14:paraId="5DBBB426" w14:textId="77777777" w:rsidR="001F7D24" w:rsidRPr="0007261C" w:rsidRDefault="001F7D24" w:rsidP="001F7D24">
      <w:r w:rsidRPr="0007261C">
        <w:rPr>
          <w:rStyle w:val="HideTWBExt"/>
          <w:noProof w:val="0"/>
        </w:rPr>
        <w:t>&lt;/RepeatBlock-By&gt;</w:t>
      </w:r>
    </w:p>
    <w:p w14:paraId="04FB09A6" w14:textId="4778D337"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2DADD1BD" w14:textId="77777777" w:rsidR="001F7D24" w:rsidRPr="0007261C" w:rsidRDefault="001F7D24" w:rsidP="001F7D24">
      <w:pPr>
        <w:pStyle w:val="NormalBold"/>
      </w:pPr>
      <w:r w:rsidRPr="0007261C">
        <w:rPr>
          <w:rStyle w:val="HideTWBExt"/>
          <w:b w:val="0"/>
          <w:noProof w:val="0"/>
        </w:rPr>
        <w:t>&lt;Article&gt;</w:t>
      </w:r>
      <w:r w:rsidRPr="0007261C">
        <w:t>Člen 7 – odstavek 5</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33BC882F" w14:textId="77777777" w:rsidTr="00040247">
        <w:trPr>
          <w:jc w:val="center"/>
        </w:trPr>
        <w:tc>
          <w:tcPr>
            <w:tcW w:w="9752" w:type="dxa"/>
            <w:gridSpan w:val="2"/>
          </w:tcPr>
          <w:p w14:paraId="00540E7D" w14:textId="77777777" w:rsidR="001F7D24" w:rsidRPr="0007261C" w:rsidRDefault="001F7D24" w:rsidP="00040247">
            <w:pPr>
              <w:keepNext/>
            </w:pPr>
          </w:p>
        </w:tc>
      </w:tr>
      <w:tr w:rsidR="001F7D24" w:rsidRPr="0007261C" w14:paraId="5F0BDC20" w14:textId="77777777" w:rsidTr="00040247">
        <w:trPr>
          <w:jc w:val="center"/>
        </w:trPr>
        <w:tc>
          <w:tcPr>
            <w:tcW w:w="4876" w:type="dxa"/>
            <w:hideMark/>
          </w:tcPr>
          <w:p w14:paraId="62C14472" w14:textId="0209BF4F" w:rsidR="001F7D24" w:rsidRPr="0007261C" w:rsidRDefault="001F7D24" w:rsidP="00040247">
            <w:pPr>
              <w:pStyle w:val="ColumnHeading"/>
              <w:keepNext/>
            </w:pPr>
            <w:r w:rsidRPr="0007261C">
              <w:rPr>
                <w:color w:val="000000"/>
              </w:rPr>
              <w:t>Besedilo, ki ga predlaga Komisija</w:t>
            </w:r>
          </w:p>
        </w:tc>
        <w:tc>
          <w:tcPr>
            <w:tcW w:w="4876" w:type="dxa"/>
            <w:hideMark/>
          </w:tcPr>
          <w:p w14:paraId="2B6BBBAE" w14:textId="62B97951" w:rsidR="001F7D24" w:rsidRPr="0007261C" w:rsidRDefault="001F7D24" w:rsidP="00040247">
            <w:pPr>
              <w:pStyle w:val="ColumnHeading"/>
              <w:keepNext/>
            </w:pPr>
            <w:r w:rsidRPr="0007261C">
              <w:rPr>
                <w:color w:val="000000"/>
              </w:rPr>
              <w:t>Predlog spremembe</w:t>
            </w:r>
          </w:p>
        </w:tc>
      </w:tr>
      <w:tr w:rsidR="001F7D24" w:rsidRPr="0007261C" w14:paraId="7356000E" w14:textId="77777777" w:rsidTr="00040247">
        <w:trPr>
          <w:jc w:val="center"/>
        </w:trPr>
        <w:tc>
          <w:tcPr>
            <w:tcW w:w="4876" w:type="dxa"/>
            <w:hideMark/>
          </w:tcPr>
          <w:p w14:paraId="65089043" w14:textId="77777777" w:rsidR="001F7D24" w:rsidRPr="0007261C" w:rsidRDefault="001F7D24" w:rsidP="00040247">
            <w:pPr>
              <w:pStyle w:val="Normal6"/>
              <w:rPr>
                <w:b/>
                <w:i/>
              </w:rPr>
            </w:pPr>
            <w:r w:rsidRPr="0007261C">
              <w:t>5.</w:t>
            </w:r>
            <w:r w:rsidRPr="0007261C">
              <w:rPr>
                <w:b/>
                <w:i/>
              </w:rPr>
              <w:tab/>
            </w:r>
            <w:r w:rsidRPr="0007261C">
              <w:t>Države članice od prosilcev zahtevajo, da pristojne organe čimprej obvestijo o svojem trenutnem prebivališču ali naslovu ali telefonski številki, na kateri so dosegljivi, in jim sporočijo kakršno koli spremembo telefonske številke ali naslova.</w:t>
            </w:r>
          </w:p>
        </w:tc>
        <w:tc>
          <w:tcPr>
            <w:tcW w:w="4876" w:type="dxa"/>
            <w:hideMark/>
          </w:tcPr>
          <w:p w14:paraId="149355F9" w14:textId="77777777" w:rsidR="001F7D24" w:rsidRPr="0007261C" w:rsidRDefault="001F7D24" w:rsidP="00040247">
            <w:pPr>
              <w:pStyle w:val="Normal6"/>
              <w:rPr>
                <w:b/>
                <w:i/>
                <w:szCs w:val="24"/>
              </w:rPr>
            </w:pPr>
            <w:r w:rsidRPr="0007261C">
              <w:t>5.</w:t>
            </w:r>
            <w:r w:rsidRPr="0007261C">
              <w:rPr>
                <w:b/>
                <w:i/>
              </w:rPr>
              <w:tab/>
            </w:r>
            <w:r w:rsidRPr="0007261C">
              <w:t>Države članice od prosilcev zahtevajo, da pristojne organe čimprej obvestijo o svojem trenutnem prebivališču ali naslovu ali</w:t>
            </w:r>
            <w:r w:rsidRPr="0007261C">
              <w:rPr>
                <w:b/>
                <w:i/>
              </w:rPr>
              <w:t>, kadar se uporablja,</w:t>
            </w:r>
            <w:r w:rsidRPr="0007261C">
              <w:t xml:space="preserve"> telefonski številki, na kateri so dosegljivi, in jim sporočijo kakršno koli spremembo telefonske številke ali naslova.</w:t>
            </w:r>
          </w:p>
        </w:tc>
      </w:tr>
    </w:tbl>
    <w:p w14:paraId="454D07AE"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372C7BF2" w14:textId="5004458F"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409BD5AB" w14:textId="77777777" w:rsidR="001F7D24" w:rsidRPr="0007261C" w:rsidRDefault="001F7D24" w:rsidP="001F7D24">
      <w:pPr>
        <w:pStyle w:val="Normal12Italic"/>
        <w:rPr>
          <w:noProof w:val="0"/>
        </w:rPr>
      </w:pPr>
      <w:r w:rsidRPr="0007261C">
        <w:rPr>
          <w:noProof w:val="0"/>
        </w:rPr>
        <w:t>Ta sprememba je potrebna zaradi upoštevanja še tako redkih primerov, ko prosilec nima telefonske številke.</w:t>
      </w:r>
    </w:p>
    <w:p w14:paraId="3560EA65" w14:textId="77777777" w:rsidR="001F7D24" w:rsidRPr="0007261C" w:rsidRDefault="001F7D24" w:rsidP="001F7D24">
      <w:r w:rsidRPr="0007261C">
        <w:rPr>
          <w:rStyle w:val="HideTWBExt"/>
          <w:noProof w:val="0"/>
        </w:rPr>
        <w:t>&lt;/AmendB&gt;</w:t>
      </w:r>
    </w:p>
    <w:p w14:paraId="206C0BD3" w14:textId="5227985B"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219</w:t>
      </w:r>
      <w:r w:rsidRPr="0007261C">
        <w:rPr>
          <w:rStyle w:val="HideTWBExt"/>
          <w:b w:val="0"/>
          <w:noProof w:val="0"/>
        </w:rPr>
        <w:t>&lt;/NumAmB&gt;</w:t>
      </w:r>
    </w:p>
    <w:p w14:paraId="6C0E5120" w14:textId="7546995A" w:rsidR="001F7D24" w:rsidRPr="0007261C" w:rsidRDefault="001F7D24" w:rsidP="001F7D24">
      <w:pPr>
        <w:pStyle w:val="NormalBold"/>
      </w:pPr>
      <w:r w:rsidRPr="0007261C">
        <w:rPr>
          <w:rStyle w:val="HideTWBExt"/>
          <w:b w:val="0"/>
          <w:noProof w:val="0"/>
        </w:rPr>
        <w:t>&lt;RepeatBlock-By&gt;&lt;Members&gt;</w:t>
      </w:r>
      <w:r w:rsidRPr="0007261C">
        <w:rPr>
          <w:color w:val="000000"/>
        </w:rPr>
        <w:t>József Nagy</w:t>
      </w:r>
      <w:r w:rsidRPr="0007261C">
        <w:rPr>
          <w:rStyle w:val="HideTWBExt"/>
          <w:b w:val="0"/>
          <w:noProof w:val="0"/>
        </w:rPr>
        <w:t>&lt;/Members&gt;</w:t>
      </w:r>
    </w:p>
    <w:p w14:paraId="7C4B30A8" w14:textId="77777777" w:rsidR="001F7D24" w:rsidRPr="0007261C" w:rsidRDefault="001F7D24" w:rsidP="001F7D24">
      <w:r w:rsidRPr="0007261C">
        <w:rPr>
          <w:rStyle w:val="HideTWBExt"/>
          <w:noProof w:val="0"/>
        </w:rPr>
        <w:t>&lt;/RepeatBlock-By&gt;</w:t>
      </w:r>
    </w:p>
    <w:p w14:paraId="6B969CEE" w14:textId="08FD10C7"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0C0F5910" w14:textId="77777777" w:rsidR="001F7D24" w:rsidRPr="0007261C" w:rsidRDefault="001F7D24" w:rsidP="001F7D24">
      <w:pPr>
        <w:pStyle w:val="NormalBold"/>
      </w:pPr>
      <w:r w:rsidRPr="0007261C">
        <w:rPr>
          <w:rStyle w:val="HideTWBExt"/>
          <w:b w:val="0"/>
          <w:noProof w:val="0"/>
        </w:rPr>
        <w:t>&lt;Article&gt;</w:t>
      </w:r>
      <w:r w:rsidRPr="0007261C">
        <w:t>Člen 7 – odstavek 6</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648136B8" w14:textId="77777777" w:rsidTr="00040247">
        <w:trPr>
          <w:jc w:val="center"/>
        </w:trPr>
        <w:tc>
          <w:tcPr>
            <w:tcW w:w="9752" w:type="dxa"/>
            <w:gridSpan w:val="2"/>
          </w:tcPr>
          <w:p w14:paraId="43D8855E" w14:textId="77777777" w:rsidR="001F7D24" w:rsidRPr="0007261C" w:rsidRDefault="001F7D24" w:rsidP="00040247">
            <w:pPr>
              <w:keepNext/>
            </w:pPr>
          </w:p>
        </w:tc>
      </w:tr>
      <w:tr w:rsidR="001F7D24" w:rsidRPr="0007261C" w14:paraId="70293CC3" w14:textId="77777777" w:rsidTr="00040247">
        <w:trPr>
          <w:jc w:val="center"/>
        </w:trPr>
        <w:tc>
          <w:tcPr>
            <w:tcW w:w="4876" w:type="dxa"/>
            <w:hideMark/>
          </w:tcPr>
          <w:p w14:paraId="4C1D2D4D" w14:textId="1EE760B4" w:rsidR="001F7D24" w:rsidRPr="0007261C" w:rsidRDefault="001F7D24" w:rsidP="00040247">
            <w:pPr>
              <w:pStyle w:val="ColumnHeading"/>
              <w:keepNext/>
            </w:pPr>
            <w:r w:rsidRPr="0007261C">
              <w:rPr>
                <w:color w:val="000000"/>
              </w:rPr>
              <w:t>Besedilo, ki ga predlaga Komisija</w:t>
            </w:r>
          </w:p>
        </w:tc>
        <w:tc>
          <w:tcPr>
            <w:tcW w:w="4876" w:type="dxa"/>
            <w:hideMark/>
          </w:tcPr>
          <w:p w14:paraId="165FB180" w14:textId="142DD55B" w:rsidR="001F7D24" w:rsidRPr="0007261C" w:rsidRDefault="001F7D24" w:rsidP="00040247">
            <w:pPr>
              <w:pStyle w:val="ColumnHeading"/>
              <w:keepNext/>
            </w:pPr>
            <w:r w:rsidRPr="0007261C">
              <w:rPr>
                <w:color w:val="000000"/>
              </w:rPr>
              <w:t>Predlog spremembe</w:t>
            </w:r>
          </w:p>
        </w:tc>
      </w:tr>
      <w:tr w:rsidR="001F7D24" w:rsidRPr="0007261C" w14:paraId="029BDB9D" w14:textId="77777777" w:rsidTr="00040247">
        <w:trPr>
          <w:jc w:val="center"/>
        </w:trPr>
        <w:tc>
          <w:tcPr>
            <w:tcW w:w="4876" w:type="dxa"/>
            <w:hideMark/>
          </w:tcPr>
          <w:p w14:paraId="790CE6B1" w14:textId="77777777" w:rsidR="001F7D24" w:rsidRPr="0007261C" w:rsidRDefault="001F7D24" w:rsidP="00040247">
            <w:pPr>
              <w:pStyle w:val="Normal6"/>
              <w:rPr>
                <w:b/>
                <w:i/>
              </w:rPr>
            </w:pPr>
            <w:r w:rsidRPr="0007261C">
              <w:t>6.</w:t>
            </w:r>
            <w:r w:rsidRPr="0007261C">
              <w:rPr>
                <w:b/>
                <w:i/>
              </w:rPr>
              <w:tab/>
            </w:r>
            <w:r w:rsidRPr="0007261C">
              <w:t>Države članice lahko določijo, da so materialni pogoji za sprejem odvisni od dejanskega prebivanja prosilcev na nekem določenem mestu.</w:t>
            </w:r>
          </w:p>
        </w:tc>
        <w:tc>
          <w:tcPr>
            <w:tcW w:w="4876" w:type="dxa"/>
            <w:hideMark/>
          </w:tcPr>
          <w:p w14:paraId="7EFB1D31" w14:textId="77777777" w:rsidR="001F7D24" w:rsidRPr="0007261C" w:rsidRDefault="001F7D24" w:rsidP="00040247">
            <w:pPr>
              <w:pStyle w:val="Normal6"/>
              <w:rPr>
                <w:b/>
                <w:i/>
                <w:szCs w:val="24"/>
              </w:rPr>
            </w:pPr>
            <w:r w:rsidRPr="0007261C">
              <w:t>6.</w:t>
            </w:r>
            <w:r w:rsidRPr="0007261C">
              <w:rPr>
                <w:b/>
                <w:i/>
              </w:rPr>
              <w:tab/>
            </w:r>
            <w:r w:rsidRPr="0007261C">
              <w:t>Države članice lahko določijo, da so materialni pogoji za sprejem odvisni od dejanskega prebivanja prosilcev na nekem določenem mestu.</w:t>
            </w:r>
            <w:r w:rsidRPr="0007261C">
              <w:rPr>
                <w:b/>
                <w:i/>
              </w:rPr>
              <w:t xml:space="preserve"> Ta odločitev mora biti v obliki upravne odločbe.</w:t>
            </w:r>
          </w:p>
        </w:tc>
      </w:tr>
    </w:tbl>
    <w:p w14:paraId="3044BE6C"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584A0B67" w14:textId="77777777" w:rsidR="001F7D24" w:rsidRPr="0007261C" w:rsidRDefault="001F7D24" w:rsidP="001F7D24">
      <w:r w:rsidRPr="0007261C">
        <w:rPr>
          <w:rStyle w:val="HideTWBExt"/>
          <w:noProof w:val="0"/>
        </w:rPr>
        <w:t>&lt;/AmendB&gt;</w:t>
      </w:r>
    </w:p>
    <w:p w14:paraId="2737CA89" w14:textId="0AACD8C8"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220</w:t>
      </w:r>
      <w:r w:rsidRPr="0007261C">
        <w:rPr>
          <w:rStyle w:val="HideTWBExt"/>
          <w:b w:val="0"/>
          <w:noProof w:val="0"/>
        </w:rPr>
        <w:t>&lt;/NumAmB&gt;</w:t>
      </w:r>
    </w:p>
    <w:p w14:paraId="2261ABDC" w14:textId="1EAE25BC" w:rsidR="001F7D24" w:rsidRPr="0007261C" w:rsidRDefault="001F7D24" w:rsidP="001F7D24">
      <w:pPr>
        <w:pStyle w:val="NormalBold"/>
      </w:pPr>
      <w:r w:rsidRPr="0007261C">
        <w:rPr>
          <w:rStyle w:val="HideTWBExt"/>
          <w:b w:val="0"/>
          <w:noProof w:val="0"/>
        </w:rPr>
        <w:t>&lt;RepeatBlock-By&gt;&lt;Members&gt;</w:t>
      </w:r>
      <w:r w:rsidRPr="0007261C">
        <w:rPr>
          <w:color w:val="000000"/>
        </w:rPr>
        <w:t>Beatrix von Storch</w:t>
      </w:r>
      <w:r w:rsidRPr="0007261C">
        <w:rPr>
          <w:rStyle w:val="HideTWBExt"/>
          <w:b w:val="0"/>
          <w:noProof w:val="0"/>
        </w:rPr>
        <w:t>&lt;/Members&gt;</w:t>
      </w:r>
    </w:p>
    <w:p w14:paraId="180AD258" w14:textId="77777777" w:rsidR="001F7D24" w:rsidRPr="0007261C" w:rsidRDefault="001F7D24" w:rsidP="001F7D24">
      <w:r w:rsidRPr="0007261C">
        <w:rPr>
          <w:rStyle w:val="HideTWBExt"/>
          <w:noProof w:val="0"/>
        </w:rPr>
        <w:t>&lt;/RepeatBlock-By&gt;</w:t>
      </w:r>
    </w:p>
    <w:p w14:paraId="72342F04" w14:textId="738766AF"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56FC9D5E" w14:textId="77777777" w:rsidR="001F7D24" w:rsidRPr="0007261C" w:rsidRDefault="001F7D24" w:rsidP="001F7D24">
      <w:pPr>
        <w:pStyle w:val="NormalBold"/>
      </w:pPr>
      <w:r w:rsidRPr="0007261C">
        <w:rPr>
          <w:rStyle w:val="HideTWBExt"/>
          <w:b w:val="0"/>
          <w:noProof w:val="0"/>
        </w:rPr>
        <w:t>&lt;Article&gt;</w:t>
      </w:r>
      <w:r w:rsidRPr="0007261C">
        <w:t>Člen 7 – odstavek 6</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66EEA2F4" w14:textId="77777777" w:rsidTr="00040247">
        <w:trPr>
          <w:jc w:val="center"/>
        </w:trPr>
        <w:tc>
          <w:tcPr>
            <w:tcW w:w="9752" w:type="dxa"/>
            <w:gridSpan w:val="2"/>
          </w:tcPr>
          <w:p w14:paraId="342E1529" w14:textId="77777777" w:rsidR="001F7D24" w:rsidRPr="0007261C" w:rsidRDefault="001F7D24" w:rsidP="00040247">
            <w:pPr>
              <w:keepNext/>
            </w:pPr>
          </w:p>
        </w:tc>
      </w:tr>
      <w:tr w:rsidR="001F7D24" w:rsidRPr="0007261C" w14:paraId="4B66B2FE" w14:textId="77777777" w:rsidTr="00040247">
        <w:trPr>
          <w:jc w:val="center"/>
        </w:trPr>
        <w:tc>
          <w:tcPr>
            <w:tcW w:w="4876" w:type="dxa"/>
            <w:hideMark/>
          </w:tcPr>
          <w:p w14:paraId="6BEE5B68" w14:textId="178CB189" w:rsidR="001F7D24" w:rsidRPr="0007261C" w:rsidRDefault="001F7D24" w:rsidP="00040247">
            <w:pPr>
              <w:pStyle w:val="ColumnHeading"/>
              <w:keepNext/>
            </w:pPr>
            <w:r w:rsidRPr="0007261C">
              <w:rPr>
                <w:color w:val="000000"/>
              </w:rPr>
              <w:t>Besedilo, ki ga predlaga Komisija</w:t>
            </w:r>
          </w:p>
        </w:tc>
        <w:tc>
          <w:tcPr>
            <w:tcW w:w="4876" w:type="dxa"/>
            <w:hideMark/>
          </w:tcPr>
          <w:p w14:paraId="32358CC8" w14:textId="4FAA0F16" w:rsidR="001F7D24" w:rsidRPr="0007261C" w:rsidRDefault="001F7D24" w:rsidP="00040247">
            <w:pPr>
              <w:pStyle w:val="ColumnHeading"/>
              <w:keepNext/>
            </w:pPr>
            <w:r w:rsidRPr="0007261C">
              <w:rPr>
                <w:color w:val="000000"/>
              </w:rPr>
              <w:t>Predlog spremembe</w:t>
            </w:r>
          </w:p>
        </w:tc>
      </w:tr>
      <w:tr w:rsidR="001F7D24" w:rsidRPr="0007261C" w14:paraId="1411A840" w14:textId="77777777" w:rsidTr="00040247">
        <w:trPr>
          <w:jc w:val="center"/>
        </w:trPr>
        <w:tc>
          <w:tcPr>
            <w:tcW w:w="4876" w:type="dxa"/>
            <w:hideMark/>
          </w:tcPr>
          <w:p w14:paraId="3DED880D" w14:textId="77777777" w:rsidR="001F7D24" w:rsidRPr="0007261C" w:rsidRDefault="001F7D24" w:rsidP="00040247">
            <w:pPr>
              <w:pStyle w:val="Normal6"/>
              <w:rPr>
                <w:b/>
                <w:i/>
              </w:rPr>
            </w:pPr>
            <w:r w:rsidRPr="0007261C">
              <w:t>(6)</w:t>
            </w:r>
            <w:r w:rsidRPr="0007261C">
              <w:rPr>
                <w:b/>
                <w:i/>
              </w:rPr>
              <w:tab/>
            </w:r>
            <w:r w:rsidRPr="0007261C">
              <w:t>Države članice lahko določijo, da so materialni pogoji za sprejem odvisni od dejanskega prebivanja</w:t>
            </w:r>
            <w:r w:rsidRPr="0007261C">
              <w:rPr>
                <w:b/>
                <w:i/>
              </w:rPr>
              <w:t xml:space="preserve"> prosilcev</w:t>
            </w:r>
            <w:r w:rsidRPr="0007261C">
              <w:t xml:space="preserve"> na nekem določenem mestu.</w:t>
            </w:r>
          </w:p>
        </w:tc>
        <w:tc>
          <w:tcPr>
            <w:tcW w:w="4876" w:type="dxa"/>
            <w:hideMark/>
          </w:tcPr>
          <w:p w14:paraId="5C892307" w14:textId="77777777" w:rsidR="001F7D24" w:rsidRPr="0007261C" w:rsidRDefault="001F7D24" w:rsidP="00040247">
            <w:pPr>
              <w:pStyle w:val="Normal6"/>
              <w:rPr>
                <w:b/>
                <w:i/>
                <w:szCs w:val="24"/>
              </w:rPr>
            </w:pPr>
            <w:r w:rsidRPr="0007261C">
              <w:t>(6)</w:t>
            </w:r>
            <w:r w:rsidRPr="0007261C">
              <w:rPr>
                <w:b/>
                <w:i/>
              </w:rPr>
              <w:tab/>
            </w:r>
            <w:r w:rsidRPr="0007261C">
              <w:t>Države članice lahko določijo, da so materialni pogoji za sprejem</w:t>
            </w:r>
            <w:r w:rsidRPr="0007261C">
              <w:rPr>
                <w:b/>
                <w:i/>
              </w:rPr>
              <w:t xml:space="preserve"> prosilcev</w:t>
            </w:r>
            <w:r w:rsidRPr="0007261C">
              <w:t xml:space="preserve"> odvisni od</w:t>
            </w:r>
            <w:r w:rsidRPr="0007261C">
              <w:rPr>
                <w:b/>
                <w:i/>
              </w:rPr>
              <w:t xml:space="preserve"> izpolnjevanja zahtev, ki so jim bile naložene, zlasti od</w:t>
            </w:r>
            <w:r w:rsidRPr="0007261C">
              <w:t xml:space="preserve"> dejanskega prebivanja na nekem določenem mestu.</w:t>
            </w:r>
          </w:p>
        </w:tc>
      </w:tr>
    </w:tbl>
    <w:p w14:paraId="04705786"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{DE}</w:t>
      </w:r>
      <w:r w:rsidRPr="0007261C">
        <w:rPr>
          <w:noProof w:val="0"/>
        </w:rPr>
        <w:t>de</w:t>
      </w:r>
      <w:r w:rsidRPr="0007261C">
        <w:rPr>
          <w:rStyle w:val="HideTWBExt"/>
          <w:noProof w:val="0"/>
        </w:rPr>
        <w:t>&lt;/Original&gt;</w:t>
      </w:r>
    </w:p>
    <w:p w14:paraId="64DA72F7" w14:textId="118E82D5"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2B794BEB" w14:textId="2D140BFE" w:rsidR="001F7D24" w:rsidRPr="0007261C" w:rsidRDefault="001F7D24" w:rsidP="001F7D24">
      <w:pPr>
        <w:pStyle w:val="Normal12Italic"/>
        <w:rPr>
          <w:noProof w:val="0"/>
        </w:rPr>
      </w:pPr>
      <w:r w:rsidRPr="0007261C">
        <w:rPr>
          <w:noProof w:val="0"/>
        </w:rPr>
        <w:t>Pojasnilo je potrebno, ker je bil izbrisan drugi siv</w:t>
      </w:r>
      <w:r w:rsidR="008F54D4">
        <w:rPr>
          <w:noProof w:val="0"/>
        </w:rPr>
        <w:t>o označeni</w:t>
      </w:r>
      <w:r w:rsidRPr="0007261C">
        <w:rPr>
          <w:noProof w:val="0"/>
        </w:rPr>
        <w:t xml:space="preserve"> stavek, ki se nanaša na nacionalno pravo.</w:t>
      </w:r>
    </w:p>
    <w:p w14:paraId="67623635" w14:textId="77777777" w:rsidR="001F7D24" w:rsidRPr="0007261C" w:rsidRDefault="001F7D24" w:rsidP="001F7D24">
      <w:r w:rsidRPr="0007261C">
        <w:rPr>
          <w:rStyle w:val="HideTWBExt"/>
          <w:noProof w:val="0"/>
        </w:rPr>
        <w:t>&lt;/AmendB&gt;</w:t>
      </w:r>
    </w:p>
    <w:p w14:paraId="74661951" w14:textId="45B72324"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221</w:t>
      </w:r>
      <w:r w:rsidRPr="0007261C">
        <w:rPr>
          <w:rStyle w:val="HideTWBExt"/>
          <w:b w:val="0"/>
          <w:noProof w:val="0"/>
        </w:rPr>
        <w:t>&lt;/NumAmB&gt;</w:t>
      </w:r>
    </w:p>
    <w:p w14:paraId="0BE6217B" w14:textId="578FB58A" w:rsidR="001F7D24" w:rsidRPr="0007261C" w:rsidRDefault="001F7D24" w:rsidP="001F7D24">
      <w:pPr>
        <w:pStyle w:val="NormalBold"/>
      </w:pPr>
      <w:r w:rsidRPr="0007261C">
        <w:rPr>
          <w:rStyle w:val="HideTWBExt"/>
          <w:b w:val="0"/>
          <w:noProof w:val="0"/>
        </w:rPr>
        <w:t>&lt;RepeatBlock-By&gt;&lt;Members&gt;</w:t>
      </w:r>
      <w:r w:rsidRPr="0007261C">
        <w:rPr>
          <w:color w:val="000000"/>
        </w:rPr>
        <w:t>Jussi Halla-aho</w:t>
      </w:r>
      <w:r w:rsidRPr="0007261C">
        <w:rPr>
          <w:rStyle w:val="HideTWBExt"/>
          <w:b w:val="0"/>
          <w:noProof w:val="0"/>
        </w:rPr>
        <w:t>&lt;/Members&gt;</w:t>
      </w:r>
    </w:p>
    <w:p w14:paraId="169F1246" w14:textId="77777777" w:rsidR="001F7D24" w:rsidRPr="0007261C" w:rsidRDefault="001F7D24" w:rsidP="001F7D24">
      <w:r w:rsidRPr="0007261C">
        <w:rPr>
          <w:rStyle w:val="HideTWBExt"/>
          <w:noProof w:val="0"/>
        </w:rPr>
        <w:t>&lt;/RepeatBlock-By&gt;</w:t>
      </w:r>
    </w:p>
    <w:p w14:paraId="6F8CCFCF" w14:textId="33C01464"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080D23E0" w14:textId="77777777" w:rsidR="001F7D24" w:rsidRPr="0007261C" w:rsidRDefault="001F7D24" w:rsidP="001F7D24">
      <w:pPr>
        <w:pStyle w:val="NormalBold"/>
      </w:pPr>
      <w:r w:rsidRPr="0007261C">
        <w:rPr>
          <w:rStyle w:val="HideTWBExt"/>
          <w:b w:val="0"/>
          <w:noProof w:val="0"/>
        </w:rPr>
        <w:t>&lt;Article&gt;</w:t>
      </w:r>
      <w:r w:rsidRPr="0007261C">
        <w:t>Člen 7 – odstavek 6</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7B586A92" w14:textId="77777777" w:rsidTr="00040247">
        <w:trPr>
          <w:jc w:val="center"/>
        </w:trPr>
        <w:tc>
          <w:tcPr>
            <w:tcW w:w="9752" w:type="dxa"/>
            <w:gridSpan w:val="2"/>
          </w:tcPr>
          <w:p w14:paraId="7B25FC99" w14:textId="77777777" w:rsidR="001F7D24" w:rsidRPr="0007261C" w:rsidRDefault="001F7D24" w:rsidP="00040247">
            <w:pPr>
              <w:keepNext/>
            </w:pPr>
          </w:p>
        </w:tc>
      </w:tr>
      <w:tr w:rsidR="001F7D24" w:rsidRPr="0007261C" w14:paraId="0D36EB3D" w14:textId="77777777" w:rsidTr="00040247">
        <w:trPr>
          <w:jc w:val="center"/>
        </w:trPr>
        <w:tc>
          <w:tcPr>
            <w:tcW w:w="4876" w:type="dxa"/>
            <w:hideMark/>
          </w:tcPr>
          <w:p w14:paraId="09FD5FF3" w14:textId="6C8C4B1F" w:rsidR="001F7D24" w:rsidRPr="0007261C" w:rsidRDefault="001F7D24" w:rsidP="00040247">
            <w:pPr>
              <w:pStyle w:val="ColumnHeading"/>
              <w:keepNext/>
            </w:pPr>
            <w:r w:rsidRPr="0007261C">
              <w:rPr>
                <w:color w:val="000000"/>
              </w:rPr>
              <w:t>Besedilo, ki ga predlaga Komisija</w:t>
            </w:r>
          </w:p>
        </w:tc>
        <w:tc>
          <w:tcPr>
            <w:tcW w:w="4876" w:type="dxa"/>
            <w:hideMark/>
          </w:tcPr>
          <w:p w14:paraId="585698F6" w14:textId="4E6F3EE0" w:rsidR="001F7D24" w:rsidRPr="0007261C" w:rsidRDefault="001F7D24" w:rsidP="00040247">
            <w:pPr>
              <w:pStyle w:val="ColumnHeading"/>
              <w:keepNext/>
            </w:pPr>
            <w:r w:rsidRPr="0007261C">
              <w:rPr>
                <w:color w:val="000000"/>
              </w:rPr>
              <w:t>Predlog spremembe</w:t>
            </w:r>
          </w:p>
        </w:tc>
      </w:tr>
      <w:tr w:rsidR="001F7D24" w:rsidRPr="0007261C" w14:paraId="7903B4E3" w14:textId="77777777" w:rsidTr="00040247">
        <w:trPr>
          <w:jc w:val="center"/>
        </w:trPr>
        <w:tc>
          <w:tcPr>
            <w:tcW w:w="4876" w:type="dxa"/>
            <w:hideMark/>
          </w:tcPr>
          <w:p w14:paraId="0EEB3CC9" w14:textId="77777777" w:rsidR="001F7D24" w:rsidRPr="0007261C" w:rsidRDefault="001F7D24" w:rsidP="00040247">
            <w:pPr>
              <w:pStyle w:val="Normal6"/>
              <w:rPr>
                <w:b/>
                <w:i/>
              </w:rPr>
            </w:pPr>
            <w:r w:rsidRPr="0007261C">
              <w:t>6.</w:t>
            </w:r>
            <w:r w:rsidRPr="0007261C">
              <w:rPr>
                <w:b/>
                <w:i/>
              </w:rPr>
              <w:tab/>
            </w:r>
            <w:r w:rsidRPr="0007261C">
              <w:t>Države članice</w:t>
            </w:r>
            <w:r w:rsidRPr="0007261C">
              <w:rPr>
                <w:b/>
                <w:i/>
              </w:rPr>
              <w:t xml:space="preserve"> lahko</w:t>
            </w:r>
            <w:r w:rsidRPr="0007261C">
              <w:t xml:space="preserve"> določijo, da so materialni pogoji za sprejem odvisni od dejanskega prebivanja prosilcev na nekem določenem mestu.</w:t>
            </w:r>
          </w:p>
        </w:tc>
        <w:tc>
          <w:tcPr>
            <w:tcW w:w="4876" w:type="dxa"/>
            <w:hideMark/>
          </w:tcPr>
          <w:p w14:paraId="71879247" w14:textId="77777777" w:rsidR="001F7D24" w:rsidRPr="0007261C" w:rsidRDefault="001F7D24" w:rsidP="00040247">
            <w:pPr>
              <w:pStyle w:val="Normal6"/>
              <w:rPr>
                <w:b/>
                <w:i/>
                <w:szCs w:val="24"/>
              </w:rPr>
            </w:pPr>
            <w:r w:rsidRPr="0007261C">
              <w:t>6.</w:t>
            </w:r>
            <w:r w:rsidRPr="0007261C">
              <w:rPr>
                <w:b/>
                <w:i/>
              </w:rPr>
              <w:tab/>
            </w:r>
            <w:r w:rsidRPr="0007261C">
              <w:t>Države članice določijo, da so materialni pogoji za sprejem odvisni od dejanskega prebivanja prosilcev na nekem določenem mestu.</w:t>
            </w:r>
          </w:p>
        </w:tc>
      </w:tr>
    </w:tbl>
    <w:p w14:paraId="1E3F557D"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7EBF5AF9" w14:textId="702090F7"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0E11F600" w14:textId="77777777" w:rsidR="001F7D24" w:rsidRPr="0007261C" w:rsidRDefault="001F7D24" w:rsidP="001F7D24">
      <w:pPr>
        <w:pStyle w:val="Normal12Italic"/>
        <w:rPr>
          <w:noProof w:val="0"/>
        </w:rPr>
      </w:pPr>
      <w:r w:rsidRPr="0007261C">
        <w:rPr>
          <w:noProof w:val="0"/>
        </w:rPr>
        <w:t>Za odvračanje od sekundarnih gibanj je bistveno, da za priseljence v vseh državah članicah veljajo ista pravila.</w:t>
      </w:r>
    </w:p>
    <w:p w14:paraId="62171512" w14:textId="77777777" w:rsidR="001F7D24" w:rsidRPr="0007261C" w:rsidRDefault="001F7D24" w:rsidP="001F7D24">
      <w:r w:rsidRPr="0007261C">
        <w:rPr>
          <w:rStyle w:val="HideTWBExt"/>
          <w:noProof w:val="0"/>
        </w:rPr>
        <w:t>&lt;/AmendB&gt;</w:t>
      </w:r>
    </w:p>
    <w:p w14:paraId="3EEB83D2" w14:textId="6984556C"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222</w:t>
      </w:r>
      <w:r w:rsidRPr="0007261C">
        <w:rPr>
          <w:rStyle w:val="HideTWBExt"/>
          <w:b w:val="0"/>
          <w:noProof w:val="0"/>
        </w:rPr>
        <w:t>&lt;/NumAmB&gt;</w:t>
      </w:r>
    </w:p>
    <w:p w14:paraId="6C2CD3FF" w14:textId="300E2EAE" w:rsidR="001F7D24" w:rsidRPr="0007261C" w:rsidRDefault="001F7D24" w:rsidP="001F7D24">
      <w:pPr>
        <w:pStyle w:val="NormalBold"/>
      </w:pPr>
      <w:r w:rsidRPr="0007261C">
        <w:rPr>
          <w:rStyle w:val="HideTWBExt"/>
          <w:b w:val="0"/>
          <w:noProof w:val="0"/>
        </w:rPr>
        <w:t>&lt;RepeatBlock-By&gt;&lt;Members&gt;</w:t>
      </w:r>
      <w:r w:rsidRPr="0007261C">
        <w:rPr>
          <w:color w:val="000000"/>
        </w:rPr>
        <w:t>Bodil Valero</w:t>
      </w:r>
      <w:r w:rsidRPr="0007261C">
        <w:rPr>
          <w:rStyle w:val="HideTWBExt"/>
          <w:b w:val="0"/>
          <w:noProof w:val="0"/>
        </w:rPr>
        <w:t>&lt;/Members&gt;</w:t>
      </w:r>
    </w:p>
    <w:p w14:paraId="0ECDCD22" w14:textId="77777777" w:rsidR="001F7D24" w:rsidRPr="0007261C" w:rsidRDefault="001F7D24" w:rsidP="001F7D24">
      <w:r w:rsidRPr="0007261C">
        <w:rPr>
          <w:rStyle w:val="HideTWBExt"/>
          <w:noProof w:val="0"/>
        </w:rPr>
        <w:t>&lt;AuNomDe&gt;</w:t>
      </w:r>
      <w:r w:rsidRPr="0007261C">
        <w:rPr>
          <w:rStyle w:val="HideTWBInt"/>
        </w:rPr>
        <w:t>{Verts/ALE}</w:t>
      </w:r>
      <w:r w:rsidRPr="0007261C">
        <w:t>v imenu skupine Verts/ALE</w:t>
      </w:r>
      <w:r w:rsidRPr="0007261C">
        <w:rPr>
          <w:rStyle w:val="HideTWBExt"/>
          <w:noProof w:val="0"/>
        </w:rPr>
        <w:t>&lt;/AuNomDe&gt;</w:t>
      </w:r>
    </w:p>
    <w:p w14:paraId="08434F9F" w14:textId="77777777" w:rsidR="001F7D24" w:rsidRPr="0007261C" w:rsidRDefault="001F7D24" w:rsidP="001F7D24">
      <w:r w:rsidRPr="0007261C">
        <w:rPr>
          <w:rStyle w:val="HideTWBExt"/>
          <w:noProof w:val="0"/>
        </w:rPr>
        <w:t>&lt;/RepeatBlock-By&gt;</w:t>
      </w:r>
    </w:p>
    <w:p w14:paraId="19523811" w14:textId="3EFD9A02"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023DAB96" w14:textId="77777777" w:rsidR="001F7D24" w:rsidRPr="0007261C" w:rsidRDefault="001F7D24" w:rsidP="001F7D24">
      <w:pPr>
        <w:pStyle w:val="NormalBold"/>
      </w:pPr>
      <w:r w:rsidRPr="0007261C">
        <w:rPr>
          <w:rStyle w:val="HideTWBExt"/>
          <w:b w:val="0"/>
          <w:noProof w:val="0"/>
        </w:rPr>
        <w:t>&lt;Article&gt;</w:t>
      </w:r>
      <w:r w:rsidRPr="0007261C">
        <w:t>Člen 7 – odstavek 7</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0EE9F0EB" w14:textId="77777777" w:rsidTr="00040247">
        <w:trPr>
          <w:jc w:val="center"/>
        </w:trPr>
        <w:tc>
          <w:tcPr>
            <w:tcW w:w="9752" w:type="dxa"/>
            <w:gridSpan w:val="2"/>
          </w:tcPr>
          <w:p w14:paraId="12EC50F1" w14:textId="77777777" w:rsidR="001F7D24" w:rsidRPr="0007261C" w:rsidRDefault="001F7D24" w:rsidP="00040247">
            <w:pPr>
              <w:keepNext/>
            </w:pPr>
          </w:p>
        </w:tc>
      </w:tr>
      <w:tr w:rsidR="001F7D24" w:rsidRPr="0007261C" w14:paraId="1EF48029" w14:textId="77777777" w:rsidTr="00040247">
        <w:trPr>
          <w:jc w:val="center"/>
        </w:trPr>
        <w:tc>
          <w:tcPr>
            <w:tcW w:w="4876" w:type="dxa"/>
            <w:hideMark/>
          </w:tcPr>
          <w:p w14:paraId="3FCC16CD" w14:textId="78492540" w:rsidR="001F7D24" w:rsidRPr="0007261C" w:rsidRDefault="001F7D24" w:rsidP="00040247">
            <w:pPr>
              <w:pStyle w:val="ColumnHeading"/>
              <w:keepNext/>
            </w:pPr>
            <w:r w:rsidRPr="0007261C">
              <w:rPr>
                <w:color w:val="000000"/>
              </w:rPr>
              <w:t>Besedilo, ki ga predlaga Komisija</w:t>
            </w:r>
          </w:p>
        </w:tc>
        <w:tc>
          <w:tcPr>
            <w:tcW w:w="4876" w:type="dxa"/>
            <w:hideMark/>
          </w:tcPr>
          <w:p w14:paraId="13938F7E" w14:textId="57FDCD29" w:rsidR="001F7D24" w:rsidRPr="0007261C" w:rsidRDefault="001F7D24" w:rsidP="00040247">
            <w:pPr>
              <w:pStyle w:val="ColumnHeading"/>
              <w:keepNext/>
            </w:pPr>
            <w:r w:rsidRPr="0007261C">
              <w:rPr>
                <w:color w:val="000000"/>
              </w:rPr>
              <w:t>Predlog spremembe</w:t>
            </w:r>
          </w:p>
        </w:tc>
      </w:tr>
      <w:tr w:rsidR="001F7D24" w:rsidRPr="0007261C" w14:paraId="63F40EF3" w14:textId="77777777" w:rsidTr="00040247">
        <w:trPr>
          <w:jc w:val="center"/>
        </w:trPr>
        <w:tc>
          <w:tcPr>
            <w:tcW w:w="4876" w:type="dxa"/>
            <w:hideMark/>
          </w:tcPr>
          <w:p w14:paraId="24E55EE4" w14:textId="77777777" w:rsidR="001F7D24" w:rsidRPr="0007261C" w:rsidRDefault="001F7D24" w:rsidP="00040247">
            <w:pPr>
              <w:pStyle w:val="Normal6"/>
              <w:rPr>
                <w:b/>
                <w:i/>
              </w:rPr>
            </w:pPr>
            <w:r w:rsidRPr="0007261C">
              <w:t>7.</w:t>
            </w:r>
            <w:r w:rsidRPr="0007261C">
              <w:rPr>
                <w:b/>
                <w:i/>
              </w:rPr>
              <w:tab/>
            </w:r>
            <w:r w:rsidRPr="0007261C">
              <w:t>Odločitve iz tega člena temeljijo na</w:t>
            </w:r>
            <w:r w:rsidRPr="0007261C">
              <w:rPr>
                <w:b/>
                <w:i/>
              </w:rPr>
              <w:t xml:space="preserve"> ravnanju posameznika in posebnem položaju</w:t>
            </w:r>
            <w:r w:rsidRPr="0007261C">
              <w:t xml:space="preserve"> zadevne osebe, vključno v zvezi s prosilci s posebnimi potrebami glede sprejema, ter se sprejmejo ob ustreznem upoštevanju</w:t>
            </w:r>
            <w:r w:rsidRPr="0007261C">
              <w:rPr>
                <w:b/>
                <w:i/>
              </w:rPr>
              <w:t xml:space="preserve"> načela</w:t>
            </w:r>
            <w:r w:rsidRPr="0007261C">
              <w:t xml:space="preserve"> sorazmernosti.</w:t>
            </w:r>
          </w:p>
        </w:tc>
        <w:tc>
          <w:tcPr>
            <w:tcW w:w="4876" w:type="dxa"/>
            <w:hideMark/>
          </w:tcPr>
          <w:p w14:paraId="0E761AF0" w14:textId="77777777" w:rsidR="001F7D24" w:rsidRPr="0007261C" w:rsidRDefault="001F7D24" w:rsidP="00040247">
            <w:pPr>
              <w:pStyle w:val="Normal6"/>
              <w:rPr>
                <w:b/>
                <w:i/>
                <w:szCs w:val="24"/>
              </w:rPr>
            </w:pPr>
            <w:r w:rsidRPr="0007261C">
              <w:t>7.</w:t>
            </w:r>
            <w:r w:rsidRPr="0007261C">
              <w:rPr>
                <w:b/>
                <w:i/>
              </w:rPr>
              <w:tab/>
            </w:r>
            <w:r w:rsidRPr="0007261C">
              <w:t>Odločitve iz tega člena temeljijo na</w:t>
            </w:r>
            <w:r w:rsidRPr="0007261C">
              <w:rPr>
                <w:b/>
                <w:i/>
              </w:rPr>
              <w:t xml:space="preserve"> posamezni oceni posebnega položaja</w:t>
            </w:r>
            <w:r w:rsidRPr="0007261C">
              <w:t xml:space="preserve"> zadevne osebe, vključno v zvezi s prosilci s posebnimi potrebami glede sprejema, ter se sprejmejo ob ustreznem upoštevanju</w:t>
            </w:r>
            <w:r w:rsidRPr="0007261C">
              <w:rPr>
                <w:b/>
                <w:i/>
              </w:rPr>
              <w:t xml:space="preserve"> načel nujnosti in</w:t>
            </w:r>
            <w:r w:rsidRPr="0007261C">
              <w:t xml:space="preserve"> sorazmernosti.</w:t>
            </w:r>
          </w:p>
        </w:tc>
      </w:tr>
    </w:tbl>
    <w:p w14:paraId="24EE6F19"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6A28DE5B" w14:textId="77777777" w:rsidR="001F7D24" w:rsidRPr="0007261C" w:rsidRDefault="001F7D24" w:rsidP="001F7D24">
      <w:r w:rsidRPr="0007261C">
        <w:rPr>
          <w:rStyle w:val="HideTWBExt"/>
          <w:noProof w:val="0"/>
        </w:rPr>
        <w:t>&lt;/AmendB&gt;</w:t>
      </w:r>
    </w:p>
    <w:p w14:paraId="19A7E09C" w14:textId="6BDA1DA6"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223</w:t>
      </w:r>
      <w:r w:rsidRPr="0007261C">
        <w:rPr>
          <w:rStyle w:val="HideTWBExt"/>
          <w:b w:val="0"/>
          <w:noProof w:val="0"/>
        </w:rPr>
        <w:t>&lt;/NumAmB&gt;</w:t>
      </w:r>
    </w:p>
    <w:p w14:paraId="58608574" w14:textId="38289546" w:rsidR="001F7D24" w:rsidRPr="0007261C" w:rsidRDefault="001F7D24" w:rsidP="001F7D24">
      <w:pPr>
        <w:pStyle w:val="NormalBold"/>
      </w:pPr>
      <w:r w:rsidRPr="0007261C">
        <w:rPr>
          <w:rStyle w:val="HideTWBExt"/>
          <w:b w:val="0"/>
          <w:noProof w:val="0"/>
        </w:rPr>
        <w:t>&lt;RepeatBlock-By&gt;&lt;Members&gt;</w:t>
      </w:r>
      <w:r w:rsidRPr="0007261C">
        <w:rPr>
          <w:color w:val="000000"/>
        </w:rPr>
        <w:t>Heinz K. Becker</w:t>
      </w:r>
      <w:r w:rsidRPr="0007261C">
        <w:rPr>
          <w:rStyle w:val="HideTWBExt"/>
          <w:b w:val="0"/>
          <w:noProof w:val="0"/>
        </w:rPr>
        <w:t>&lt;/Members&gt;</w:t>
      </w:r>
    </w:p>
    <w:p w14:paraId="09ECA99B" w14:textId="77777777" w:rsidR="001F7D24" w:rsidRPr="0007261C" w:rsidRDefault="001F7D24" w:rsidP="001F7D24">
      <w:r w:rsidRPr="0007261C">
        <w:rPr>
          <w:rStyle w:val="HideTWBExt"/>
          <w:noProof w:val="0"/>
        </w:rPr>
        <w:t>&lt;/RepeatBlock-By&gt;</w:t>
      </w:r>
    </w:p>
    <w:p w14:paraId="57335974" w14:textId="6B12487E"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67FB8F2E" w14:textId="77777777" w:rsidR="001F7D24" w:rsidRPr="0007261C" w:rsidRDefault="001F7D24" w:rsidP="001F7D24">
      <w:pPr>
        <w:pStyle w:val="NormalBold"/>
      </w:pPr>
      <w:r w:rsidRPr="0007261C">
        <w:rPr>
          <w:rStyle w:val="HideTWBExt"/>
          <w:b w:val="0"/>
          <w:noProof w:val="0"/>
        </w:rPr>
        <w:t>&lt;Article&gt;</w:t>
      </w:r>
      <w:r w:rsidRPr="0007261C">
        <w:t>Člen 7 – odstavek 7</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700DC392" w14:textId="77777777" w:rsidTr="00040247">
        <w:trPr>
          <w:jc w:val="center"/>
        </w:trPr>
        <w:tc>
          <w:tcPr>
            <w:tcW w:w="9752" w:type="dxa"/>
            <w:gridSpan w:val="2"/>
          </w:tcPr>
          <w:p w14:paraId="38B0C1F6" w14:textId="77777777" w:rsidR="001F7D24" w:rsidRPr="0007261C" w:rsidRDefault="001F7D24" w:rsidP="00040247">
            <w:pPr>
              <w:keepNext/>
            </w:pPr>
          </w:p>
        </w:tc>
      </w:tr>
      <w:tr w:rsidR="001F7D24" w:rsidRPr="0007261C" w14:paraId="5BBD3B9F" w14:textId="77777777" w:rsidTr="00040247">
        <w:trPr>
          <w:jc w:val="center"/>
        </w:trPr>
        <w:tc>
          <w:tcPr>
            <w:tcW w:w="4876" w:type="dxa"/>
            <w:hideMark/>
          </w:tcPr>
          <w:p w14:paraId="5B14A3A2" w14:textId="773FC9B4" w:rsidR="001F7D24" w:rsidRPr="0007261C" w:rsidRDefault="001F7D24" w:rsidP="00040247">
            <w:pPr>
              <w:pStyle w:val="ColumnHeading"/>
              <w:keepNext/>
            </w:pPr>
            <w:r w:rsidRPr="0007261C">
              <w:rPr>
                <w:color w:val="000000"/>
              </w:rPr>
              <w:t>Besedilo, ki ga predlaga Komisija</w:t>
            </w:r>
          </w:p>
        </w:tc>
        <w:tc>
          <w:tcPr>
            <w:tcW w:w="4876" w:type="dxa"/>
            <w:hideMark/>
          </w:tcPr>
          <w:p w14:paraId="41D677C3" w14:textId="1527956B" w:rsidR="001F7D24" w:rsidRPr="0007261C" w:rsidRDefault="001F7D24" w:rsidP="00040247">
            <w:pPr>
              <w:pStyle w:val="ColumnHeading"/>
              <w:keepNext/>
            </w:pPr>
            <w:r w:rsidRPr="0007261C">
              <w:rPr>
                <w:color w:val="000000"/>
              </w:rPr>
              <w:t>Predlog spremembe</w:t>
            </w:r>
          </w:p>
        </w:tc>
      </w:tr>
      <w:tr w:rsidR="001F7D24" w:rsidRPr="0007261C" w14:paraId="19222F22" w14:textId="77777777" w:rsidTr="00040247">
        <w:trPr>
          <w:jc w:val="center"/>
        </w:trPr>
        <w:tc>
          <w:tcPr>
            <w:tcW w:w="4876" w:type="dxa"/>
            <w:hideMark/>
          </w:tcPr>
          <w:p w14:paraId="05A51D0E" w14:textId="77777777" w:rsidR="001F7D24" w:rsidRPr="0007261C" w:rsidRDefault="001F7D24" w:rsidP="00040247">
            <w:pPr>
              <w:pStyle w:val="Normal6"/>
              <w:rPr>
                <w:b/>
                <w:i/>
              </w:rPr>
            </w:pPr>
            <w:r w:rsidRPr="0007261C">
              <w:t>7.</w:t>
            </w:r>
            <w:r w:rsidRPr="0007261C">
              <w:rPr>
                <w:b/>
                <w:i/>
              </w:rPr>
              <w:tab/>
            </w:r>
            <w:r w:rsidRPr="0007261C">
              <w:t>Odločitve iz</w:t>
            </w:r>
            <w:r w:rsidRPr="0007261C">
              <w:rPr>
                <w:b/>
                <w:i/>
              </w:rPr>
              <w:t xml:space="preserve"> tega člena</w:t>
            </w:r>
            <w:r w:rsidRPr="0007261C">
              <w:t xml:space="preserve"> temeljijo na ravnanju posameznika in posebnem položaju zadevne osebe, vključno v zvezi s prosilci s posebnimi potrebami glede sprejema, ter se sprejmejo ob ustreznem upoštevanju načela sorazmernosti.</w:t>
            </w:r>
          </w:p>
        </w:tc>
        <w:tc>
          <w:tcPr>
            <w:tcW w:w="4876" w:type="dxa"/>
            <w:hideMark/>
          </w:tcPr>
          <w:p w14:paraId="2A5850D8" w14:textId="77777777" w:rsidR="001F7D24" w:rsidRPr="0007261C" w:rsidRDefault="001F7D24" w:rsidP="00040247">
            <w:pPr>
              <w:pStyle w:val="Normal6"/>
              <w:rPr>
                <w:b/>
                <w:i/>
                <w:szCs w:val="24"/>
              </w:rPr>
            </w:pPr>
            <w:r w:rsidRPr="0007261C">
              <w:t>7.</w:t>
            </w:r>
            <w:r w:rsidRPr="0007261C">
              <w:rPr>
                <w:b/>
                <w:i/>
              </w:rPr>
              <w:tab/>
            </w:r>
            <w:r w:rsidRPr="0007261C">
              <w:t>Odločitve iz</w:t>
            </w:r>
            <w:r w:rsidRPr="0007261C">
              <w:rPr>
                <w:b/>
                <w:i/>
              </w:rPr>
              <w:t xml:space="preserve"> odstavka 2</w:t>
            </w:r>
            <w:r w:rsidRPr="0007261C">
              <w:t xml:space="preserve"> temeljijo na ravnanju posameznika in posebnem položaju zadevne osebe, vključno v zvezi s prosilci s posebnimi potrebami glede sprejema, ter se sprejmejo ob ustreznem upoštevanju načela sorazmernosti.</w:t>
            </w:r>
          </w:p>
        </w:tc>
      </w:tr>
    </w:tbl>
    <w:p w14:paraId="4F76FBD3"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22A7AAA4" w14:textId="77777777" w:rsidR="001F7D24" w:rsidRPr="0007261C" w:rsidRDefault="001F7D24" w:rsidP="001F7D24">
      <w:r w:rsidRPr="0007261C">
        <w:rPr>
          <w:rStyle w:val="HideTWBExt"/>
          <w:noProof w:val="0"/>
        </w:rPr>
        <w:t>&lt;/AmendB&gt;</w:t>
      </w:r>
    </w:p>
    <w:p w14:paraId="38951429" w14:textId="2FF33B05"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224</w:t>
      </w:r>
      <w:r w:rsidRPr="0007261C">
        <w:rPr>
          <w:rStyle w:val="HideTWBExt"/>
          <w:b w:val="0"/>
          <w:noProof w:val="0"/>
        </w:rPr>
        <w:t>&lt;/NumAmB&gt;</w:t>
      </w:r>
    </w:p>
    <w:p w14:paraId="4A333B77" w14:textId="3048681D" w:rsidR="001F7D24" w:rsidRPr="0007261C" w:rsidRDefault="001F7D24" w:rsidP="001F7D24">
      <w:pPr>
        <w:pStyle w:val="NormalBold"/>
      </w:pPr>
      <w:r w:rsidRPr="0007261C">
        <w:rPr>
          <w:rStyle w:val="HideTWBExt"/>
          <w:b w:val="0"/>
          <w:noProof w:val="0"/>
        </w:rPr>
        <w:t>&lt;RepeatBlock-By&gt;&lt;Members&gt;</w:t>
      </w:r>
      <w:r w:rsidRPr="0007261C">
        <w:rPr>
          <w:color w:val="000000"/>
        </w:rPr>
        <w:t>Beatrix von Storch</w:t>
      </w:r>
      <w:r w:rsidRPr="0007261C">
        <w:rPr>
          <w:rStyle w:val="HideTWBExt"/>
          <w:b w:val="0"/>
          <w:noProof w:val="0"/>
        </w:rPr>
        <w:t>&lt;/Members&gt;</w:t>
      </w:r>
    </w:p>
    <w:p w14:paraId="2A7D2484" w14:textId="77777777" w:rsidR="001F7D24" w:rsidRPr="0007261C" w:rsidRDefault="001F7D24" w:rsidP="001F7D24">
      <w:r w:rsidRPr="0007261C">
        <w:rPr>
          <w:rStyle w:val="HideTWBExt"/>
          <w:noProof w:val="0"/>
        </w:rPr>
        <w:t>&lt;/RepeatBlock-By&gt;</w:t>
      </w:r>
    </w:p>
    <w:p w14:paraId="1DEE9F17" w14:textId="3157C693"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665A059A" w14:textId="77777777" w:rsidR="001F7D24" w:rsidRPr="0007261C" w:rsidRDefault="001F7D24" w:rsidP="001F7D24">
      <w:pPr>
        <w:pStyle w:val="NormalBold"/>
      </w:pPr>
      <w:r w:rsidRPr="0007261C">
        <w:rPr>
          <w:rStyle w:val="HideTWBExt"/>
          <w:b w:val="0"/>
          <w:noProof w:val="0"/>
        </w:rPr>
        <w:t>&lt;Article&gt;</w:t>
      </w:r>
      <w:r w:rsidRPr="0007261C">
        <w:t>Člen 7 – odstavek 8</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5CDB7320" w14:textId="77777777" w:rsidTr="00040247">
        <w:trPr>
          <w:jc w:val="center"/>
        </w:trPr>
        <w:tc>
          <w:tcPr>
            <w:tcW w:w="9752" w:type="dxa"/>
            <w:gridSpan w:val="2"/>
          </w:tcPr>
          <w:p w14:paraId="2695D364" w14:textId="77777777" w:rsidR="001F7D24" w:rsidRPr="0007261C" w:rsidRDefault="001F7D24" w:rsidP="00040247">
            <w:pPr>
              <w:keepNext/>
            </w:pPr>
          </w:p>
        </w:tc>
      </w:tr>
      <w:tr w:rsidR="001F7D24" w:rsidRPr="0007261C" w14:paraId="14BF4A46" w14:textId="77777777" w:rsidTr="00040247">
        <w:trPr>
          <w:jc w:val="center"/>
        </w:trPr>
        <w:tc>
          <w:tcPr>
            <w:tcW w:w="4876" w:type="dxa"/>
            <w:hideMark/>
          </w:tcPr>
          <w:p w14:paraId="69DC7D9F" w14:textId="6890F715" w:rsidR="001F7D24" w:rsidRPr="0007261C" w:rsidRDefault="001F7D24" w:rsidP="00040247">
            <w:pPr>
              <w:pStyle w:val="ColumnHeading"/>
              <w:keepNext/>
            </w:pPr>
            <w:r w:rsidRPr="0007261C">
              <w:rPr>
                <w:color w:val="000000"/>
              </w:rPr>
              <w:t>Besedilo, ki ga predlaga Komisija</w:t>
            </w:r>
          </w:p>
        </w:tc>
        <w:tc>
          <w:tcPr>
            <w:tcW w:w="4876" w:type="dxa"/>
            <w:hideMark/>
          </w:tcPr>
          <w:p w14:paraId="4ACC2549" w14:textId="3C119B71" w:rsidR="001F7D24" w:rsidRPr="0007261C" w:rsidRDefault="001F7D24" w:rsidP="00040247">
            <w:pPr>
              <w:pStyle w:val="ColumnHeading"/>
              <w:keepNext/>
            </w:pPr>
            <w:r w:rsidRPr="0007261C">
              <w:rPr>
                <w:color w:val="000000"/>
              </w:rPr>
              <w:t>Predlog spremembe</w:t>
            </w:r>
          </w:p>
        </w:tc>
      </w:tr>
      <w:tr w:rsidR="001F7D24" w:rsidRPr="0007261C" w14:paraId="716F9CBF" w14:textId="77777777" w:rsidTr="00040247">
        <w:trPr>
          <w:jc w:val="center"/>
        </w:trPr>
        <w:tc>
          <w:tcPr>
            <w:tcW w:w="4876" w:type="dxa"/>
            <w:hideMark/>
          </w:tcPr>
          <w:p w14:paraId="0991105D" w14:textId="77777777" w:rsidR="001F7D24" w:rsidRPr="0007261C" w:rsidRDefault="001F7D24" w:rsidP="00040247">
            <w:pPr>
              <w:pStyle w:val="Normal6"/>
              <w:rPr>
                <w:b/>
                <w:i/>
              </w:rPr>
            </w:pPr>
            <w:r w:rsidRPr="0007261C">
              <w:t>(8)</w:t>
            </w:r>
            <w:r w:rsidRPr="0007261C">
              <w:rPr>
                <w:b/>
                <w:i/>
              </w:rPr>
              <w:tab/>
            </w:r>
            <w:r w:rsidRPr="0007261C">
              <w:t>Države članice v vsaki odločitvi, sprejeti v skladu s tem členom, navedejo dejanske razloge, po potrebi pa tudi pravne razloge. Prosilci se nemudoma pisno in v jeziku, ki ga razumejo ali za katerega se razumno domneva, da ga razumejo, obvestijo o sprejetju takšne odločitve, postopkih za izpodbijanje odločitve v skladu s členom 25 ter posledicah neizpolnjevanja obveznosti iz odločitve.</w:t>
            </w:r>
          </w:p>
        </w:tc>
        <w:tc>
          <w:tcPr>
            <w:tcW w:w="4876" w:type="dxa"/>
            <w:hideMark/>
          </w:tcPr>
          <w:p w14:paraId="1D2D645A" w14:textId="501CCEF4" w:rsidR="001F7D24" w:rsidRPr="0007261C" w:rsidRDefault="001F7D24" w:rsidP="00C00C32">
            <w:pPr>
              <w:pStyle w:val="Normal6"/>
              <w:rPr>
                <w:b/>
                <w:i/>
                <w:szCs w:val="24"/>
              </w:rPr>
            </w:pPr>
            <w:r w:rsidRPr="0007261C">
              <w:t>(8)</w:t>
            </w:r>
            <w:r w:rsidRPr="0007261C">
              <w:rPr>
                <w:b/>
                <w:i/>
              </w:rPr>
              <w:tab/>
            </w:r>
            <w:r w:rsidRPr="0007261C">
              <w:t>Države članice v vsaki odločitvi, sprejeti v skladu s tem členom, navedejo dejanske razloge, po potrebi pa tudi pravne razloge. Prosilci se nemudoma pisno in v jeziku, ki ga razumejo ali za katerega se razumno domneva, da ga razumejo, obvestijo o sprejetju takšne odločitve, postopkih za izpodbijanje odločitve v skladu s členom 25 ter posledicah neizpolnjevanja obveznosti iz odločitve.</w:t>
            </w:r>
            <w:r w:rsidRPr="0007261C">
              <w:rPr>
                <w:b/>
                <w:i/>
              </w:rPr>
              <w:t xml:space="preserve"> </w:t>
            </w:r>
            <w:r w:rsidR="00C00C32">
              <w:rPr>
                <w:b/>
                <w:i/>
              </w:rPr>
              <w:t>Od prosilcev se lahko zahteva, da</w:t>
            </w:r>
            <w:r w:rsidRPr="0007261C">
              <w:rPr>
                <w:b/>
                <w:i/>
              </w:rPr>
              <w:t xml:space="preserve"> nosijo pravičen del stroškov za morebiti potreben prevod.</w:t>
            </w:r>
          </w:p>
        </w:tc>
      </w:tr>
    </w:tbl>
    <w:p w14:paraId="61DD333C"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{DE}</w:t>
      </w:r>
      <w:r w:rsidRPr="0007261C">
        <w:rPr>
          <w:noProof w:val="0"/>
        </w:rPr>
        <w:t>de</w:t>
      </w:r>
      <w:r w:rsidRPr="0007261C">
        <w:rPr>
          <w:rStyle w:val="HideTWBExt"/>
          <w:noProof w:val="0"/>
        </w:rPr>
        <w:t>&lt;/Original&gt;</w:t>
      </w:r>
    </w:p>
    <w:p w14:paraId="7E037BB4" w14:textId="77777777" w:rsidR="001F7D24" w:rsidRPr="0007261C" w:rsidRDefault="001F7D24" w:rsidP="001F7D24">
      <w:r w:rsidRPr="0007261C">
        <w:rPr>
          <w:rStyle w:val="HideTWBExt"/>
          <w:noProof w:val="0"/>
        </w:rPr>
        <w:t>&lt;/AmendB&gt;</w:t>
      </w:r>
    </w:p>
    <w:p w14:paraId="05602BD4" w14:textId="45841A51"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225</w:t>
      </w:r>
      <w:r w:rsidRPr="0007261C">
        <w:rPr>
          <w:rStyle w:val="HideTWBExt"/>
          <w:b w:val="0"/>
          <w:noProof w:val="0"/>
        </w:rPr>
        <w:t>&lt;/NumAmB&gt;</w:t>
      </w:r>
    </w:p>
    <w:p w14:paraId="557E1AF0" w14:textId="75EA9080" w:rsidR="001F7D24" w:rsidRPr="0007261C" w:rsidRDefault="001F7D24" w:rsidP="001F7D24">
      <w:pPr>
        <w:pStyle w:val="NormalBold"/>
      </w:pPr>
      <w:r w:rsidRPr="0007261C">
        <w:rPr>
          <w:rStyle w:val="HideTWBExt"/>
          <w:b w:val="0"/>
          <w:noProof w:val="0"/>
        </w:rPr>
        <w:t>&lt;RepeatBlock-By&gt;&lt;Members&gt;</w:t>
      </w:r>
      <w:r w:rsidRPr="0007261C">
        <w:rPr>
          <w:color w:val="000000"/>
        </w:rPr>
        <w:t>Laura Ferrara, Ignazio Corrao, Fabio Massimo Castaldo</w:t>
      </w:r>
      <w:r w:rsidRPr="0007261C">
        <w:rPr>
          <w:rStyle w:val="HideTWBExt"/>
          <w:b w:val="0"/>
          <w:noProof w:val="0"/>
        </w:rPr>
        <w:t>&lt;/Members&gt;</w:t>
      </w:r>
    </w:p>
    <w:p w14:paraId="61DC487F" w14:textId="77777777" w:rsidR="001F7D24" w:rsidRPr="0007261C" w:rsidRDefault="001F7D24" w:rsidP="001F7D24">
      <w:r w:rsidRPr="0007261C">
        <w:rPr>
          <w:rStyle w:val="HideTWBExt"/>
          <w:noProof w:val="0"/>
        </w:rPr>
        <w:t>&lt;/RepeatBlock-By&gt;</w:t>
      </w:r>
    </w:p>
    <w:p w14:paraId="5AD60BC6" w14:textId="2BBA28D5"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608E8A63" w14:textId="77777777" w:rsidR="001F7D24" w:rsidRPr="0007261C" w:rsidRDefault="001F7D24" w:rsidP="001F7D24">
      <w:pPr>
        <w:pStyle w:val="NormalBold"/>
      </w:pPr>
      <w:r w:rsidRPr="0007261C">
        <w:rPr>
          <w:rStyle w:val="HideTWBExt"/>
          <w:b w:val="0"/>
          <w:noProof w:val="0"/>
        </w:rPr>
        <w:t>&lt;Article&gt;</w:t>
      </w:r>
      <w:r w:rsidRPr="0007261C">
        <w:t>Člen 7 – odstavek 8</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145C425A" w14:textId="77777777" w:rsidTr="00040247">
        <w:trPr>
          <w:jc w:val="center"/>
        </w:trPr>
        <w:tc>
          <w:tcPr>
            <w:tcW w:w="9752" w:type="dxa"/>
            <w:gridSpan w:val="2"/>
          </w:tcPr>
          <w:p w14:paraId="575FE18A" w14:textId="77777777" w:rsidR="001F7D24" w:rsidRPr="0007261C" w:rsidRDefault="001F7D24" w:rsidP="00040247">
            <w:pPr>
              <w:keepNext/>
            </w:pPr>
          </w:p>
        </w:tc>
      </w:tr>
      <w:tr w:rsidR="001F7D24" w:rsidRPr="0007261C" w14:paraId="63A9255D" w14:textId="77777777" w:rsidTr="00040247">
        <w:trPr>
          <w:jc w:val="center"/>
        </w:trPr>
        <w:tc>
          <w:tcPr>
            <w:tcW w:w="4876" w:type="dxa"/>
            <w:hideMark/>
          </w:tcPr>
          <w:p w14:paraId="326A3AA8" w14:textId="39CFCB78" w:rsidR="001F7D24" w:rsidRPr="0007261C" w:rsidRDefault="001F7D24" w:rsidP="00040247">
            <w:pPr>
              <w:pStyle w:val="ColumnHeading"/>
              <w:keepNext/>
            </w:pPr>
            <w:r w:rsidRPr="0007261C">
              <w:rPr>
                <w:color w:val="000000"/>
              </w:rPr>
              <w:t>Besedilo, ki ga predlaga Komisija</w:t>
            </w:r>
          </w:p>
        </w:tc>
        <w:tc>
          <w:tcPr>
            <w:tcW w:w="4876" w:type="dxa"/>
            <w:hideMark/>
          </w:tcPr>
          <w:p w14:paraId="30590F35" w14:textId="48C69116" w:rsidR="001F7D24" w:rsidRPr="0007261C" w:rsidRDefault="001F7D24" w:rsidP="00040247">
            <w:pPr>
              <w:pStyle w:val="ColumnHeading"/>
              <w:keepNext/>
            </w:pPr>
            <w:r w:rsidRPr="0007261C">
              <w:rPr>
                <w:color w:val="000000"/>
              </w:rPr>
              <w:t>Predlog spremembe</w:t>
            </w:r>
          </w:p>
        </w:tc>
      </w:tr>
      <w:tr w:rsidR="001F7D24" w:rsidRPr="0007261C" w14:paraId="0E66CF3C" w14:textId="77777777" w:rsidTr="00040247">
        <w:trPr>
          <w:jc w:val="center"/>
        </w:trPr>
        <w:tc>
          <w:tcPr>
            <w:tcW w:w="4876" w:type="dxa"/>
            <w:hideMark/>
          </w:tcPr>
          <w:p w14:paraId="6B0B5B11" w14:textId="77777777" w:rsidR="001F7D24" w:rsidRPr="0007261C" w:rsidRDefault="001F7D24" w:rsidP="00040247">
            <w:pPr>
              <w:pStyle w:val="Normal6"/>
              <w:rPr>
                <w:b/>
                <w:i/>
              </w:rPr>
            </w:pPr>
            <w:r w:rsidRPr="0007261C">
              <w:t>8.</w:t>
            </w:r>
            <w:r w:rsidRPr="0007261C">
              <w:rPr>
                <w:b/>
                <w:i/>
              </w:rPr>
              <w:tab/>
            </w:r>
            <w:r w:rsidRPr="0007261C">
              <w:t>Države članice v vsaki odločitvi, sprejeti v skladu s tem členom, navedejo dejanske razloge, po potrebi pa tudi pravne razloge. Prosilci se nemudoma pisno in v jeziku, ki ga razumejo</w:t>
            </w:r>
            <w:r w:rsidRPr="0007261C">
              <w:rPr>
                <w:b/>
                <w:i/>
              </w:rPr>
              <w:t xml:space="preserve"> ali za katerega se razumno domneva</w:t>
            </w:r>
            <w:r w:rsidRPr="0007261C">
              <w:t>,</w:t>
            </w:r>
            <w:r w:rsidRPr="0007261C">
              <w:rPr>
                <w:b/>
                <w:i/>
              </w:rPr>
              <w:t xml:space="preserve"> da ga razumejo,</w:t>
            </w:r>
            <w:r w:rsidRPr="0007261C">
              <w:t xml:space="preserve"> obvestijo o sprejetju takšne odločitve, postopkih za izpodbijanje odločitve v skladu s členom 25 ter posledicah neizpolnjevanja obveznosti iz odločitve.</w:t>
            </w:r>
          </w:p>
        </w:tc>
        <w:tc>
          <w:tcPr>
            <w:tcW w:w="4876" w:type="dxa"/>
            <w:hideMark/>
          </w:tcPr>
          <w:p w14:paraId="2DB185CD" w14:textId="77777777" w:rsidR="001F7D24" w:rsidRPr="0007261C" w:rsidRDefault="001F7D24" w:rsidP="00040247">
            <w:pPr>
              <w:pStyle w:val="Normal6"/>
              <w:rPr>
                <w:b/>
                <w:i/>
                <w:szCs w:val="24"/>
              </w:rPr>
            </w:pPr>
            <w:r w:rsidRPr="0007261C">
              <w:t>8.</w:t>
            </w:r>
            <w:r w:rsidRPr="0007261C">
              <w:rPr>
                <w:b/>
                <w:i/>
              </w:rPr>
              <w:tab/>
            </w:r>
            <w:r w:rsidRPr="0007261C">
              <w:t>Države članice v vsaki odločitvi, sprejeti v skladu s tem členom, navedejo dejanske razloge, po potrebi pa tudi pravne razloge. Prosilci se nemudoma pisno in v jeziku, ki ga razumejo, obvestijo o sprejetju takšne odločitve, postopkih za izpodbijanje odločitve v skladu s členom 25 ter posledicah neizpolnjevanja obveznosti iz odločitve.</w:t>
            </w:r>
          </w:p>
        </w:tc>
      </w:tr>
    </w:tbl>
    <w:p w14:paraId="1928E865"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{IT}</w:t>
      </w:r>
      <w:r w:rsidRPr="0007261C">
        <w:rPr>
          <w:noProof w:val="0"/>
        </w:rPr>
        <w:t>it</w:t>
      </w:r>
      <w:r w:rsidRPr="0007261C">
        <w:rPr>
          <w:rStyle w:val="HideTWBExt"/>
          <w:noProof w:val="0"/>
        </w:rPr>
        <w:t>&lt;/Original&gt;</w:t>
      </w:r>
    </w:p>
    <w:p w14:paraId="51683BFD" w14:textId="77777777" w:rsidR="001F7D24" w:rsidRPr="0007261C" w:rsidRDefault="001F7D24" w:rsidP="001F7D24">
      <w:r w:rsidRPr="0007261C">
        <w:rPr>
          <w:rStyle w:val="HideTWBExt"/>
          <w:noProof w:val="0"/>
        </w:rPr>
        <w:t>&lt;/AmendB&gt;</w:t>
      </w:r>
    </w:p>
    <w:p w14:paraId="265C1A19" w14:textId="6E8C2CAF"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226</w:t>
      </w:r>
      <w:r w:rsidRPr="0007261C">
        <w:rPr>
          <w:rStyle w:val="HideTWBExt"/>
          <w:b w:val="0"/>
          <w:noProof w:val="0"/>
        </w:rPr>
        <w:t>&lt;/NumAmB&gt;</w:t>
      </w:r>
    </w:p>
    <w:p w14:paraId="3661E96E" w14:textId="2D6BFCD1" w:rsidR="001F7D24" w:rsidRPr="0007261C" w:rsidRDefault="001F7D24" w:rsidP="001F7D24">
      <w:pPr>
        <w:pStyle w:val="NormalBold"/>
      </w:pPr>
      <w:r w:rsidRPr="0007261C">
        <w:rPr>
          <w:rStyle w:val="HideTWBExt"/>
          <w:b w:val="0"/>
          <w:noProof w:val="0"/>
        </w:rPr>
        <w:t>&lt;RepeatBlock-By&gt;&lt;Members&gt;</w:t>
      </w:r>
      <w:r w:rsidRPr="0007261C">
        <w:rPr>
          <w:color w:val="000000"/>
        </w:rPr>
        <w:t>Cornelia Ernst, Martina Anderson, Barbara Spinelli</w:t>
      </w:r>
      <w:r w:rsidRPr="0007261C">
        <w:rPr>
          <w:rStyle w:val="HideTWBExt"/>
          <w:b w:val="0"/>
          <w:noProof w:val="0"/>
        </w:rPr>
        <w:t>&lt;/Members&gt;</w:t>
      </w:r>
    </w:p>
    <w:p w14:paraId="6544EB37" w14:textId="77777777" w:rsidR="001F7D24" w:rsidRPr="0007261C" w:rsidRDefault="001F7D24" w:rsidP="001F7D24">
      <w:r w:rsidRPr="0007261C">
        <w:rPr>
          <w:rStyle w:val="HideTWBExt"/>
          <w:noProof w:val="0"/>
        </w:rPr>
        <w:t>&lt;/RepeatBlock-By&gt;</w:t>
      </w:r>
    </w:p>
    <w:p w14:paraId="2000770C" w14:textId="65122024"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4CE3C793" w14:textId="77777777" w:rsidR="001F7D24" w:rsidRPr="0007261C" w:rsidRDefault="001F7D24" w:rsidP="001F7D24">
      <w:pPr>
        <w:pStyle w:val="NormalBold"/>
      </w:pPr>
      <w:r w:rsidRPr="0007261C">
        <w:rPr>
          <w:rStyle w:val="HideTWBExt"/>
          <w:b w:val="0"/>
          <w:noProof w:val="0"/>
        </w:rPr>
        <w:t>&lt;Article&gt;</w:t>
      </w:r>
      <w:r w:rsidRPr="0007261C">
        <w:t>Člen 7 – odstavek 8</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23FE8E50" w14:textId="77777777" w:rsidTr="00040247">
        <w:trPr>
          <w:jc w:val="center"/>
        </w:trPr>
        <w:tc>
          <w:tcPr>
            <w:tcW w:w="9752" w:type="dxa"/>
            <w:gridSpan w:val="2"/>
          </w:tcPr>
          <w:p w14:paraId="596C1F6D" w14:textId="77777777" w:rsidR="001F7D24" w:rsidRPr="0007261C" w:rsidRDefault="001F7D24" w:rsidP="00040247">
            <w:pPr>
              <w:keepNext/>
            </w:pPr>
          </w:p>
        </w:tc>
      </w:tr>
      <w:tr w:rsidR="001F7D24" w:rsidRPr="0007261C" w14:paraId="30C1834B" w14:textId="77777777" w:rsidTr="00040247">
        <w:trPr>
          <w:jc w:val="center"/>
        </w:trPr>
        <w:tc>
          <w:tcPr>
            <w:tcW w:w="4876" w:type="dxa"/>
            <w:hideMark/>
          </w:tcPr>
          <w:p w14:paraId="77A6543F" w14:textId="477D19E4" w:rsidR="001F7D24" w:rsidRPr="0007261C" w:rsidRDefault="001F7D24" w:rsidP="00040247">
            <w:pPr>
              <w:pStyle w:val="ColumnHeading"/>
              <w:keepNext/>
            </w:pPr>
            <w:r w:rsidRPr="0007261C">
              <w:rPr>
                <w:color w:val="000000"/>
              </w:rPr>
              <w:t>Besedilo, ki ga predlaga Komisija</w:t>
            </w:r>
          </w:p>
        </w:tc>
        <w:tc>
          <w:tcPr>
            <w:tcW w:w="4876" w:type="dxa"/>
            <w:hideMark/>
          </w:tcPr>
          <w:p w14:paraId="42FAF623" w14:textId="1891F188" w:rsidR="001F7D24" w:rsidRPr="0007261C" w:rsidRDefault="001F7D24" w:rsidP="00040247">
            <w:pPr>
              <w:pStyle w:val="ColumnHeading"/>
              <w:keepNext/>
            </w:pPr>
            <w:r w:rsidRPr="0007261C">
              <w:rPr>
                <w:color w:val="000000"/>
              </w:rPr>
              <w:t>Predlog spremembe</w:t>
            </w:r>
          </w:p>
        </w:tc>
      </w:tr>
      <w:tr w:rsidR="001F7D24" w:rsidRPr="0007261C" w14:paraId="7E4ABED7" w14:textId="77777777" w:rsidTr="00040247">
        <w:trPr>
          <w:jc w:val="center"/>
        </w:trPr>
        <w:tc>
          <w:tcPr>
            <w:tcW w:w="4876" w:type="dxa"/>
            <w:hideMark/>
          </w:tcPr>
          <w:p w14:paraId="0AD6A147" w14:textId="77777777" w:rsidR="001F7D24" w:rsidRPr="0007261C" w:rsidRDefault="001F7D24" w:rsidP="00040247">
            <w:pPr>
              <w:pStyle w:val="Normal6"/>
              <w:rPr>
                <w:b/>
                <w:i/>
              </w:rPr>
            </w:pPr>
            <w:r w:rsidRPr="0007261C">
              <w:t>8.</w:t>
            </w:r>
            <w:r w:rsidRPr="0007261C">
              <w:rPr>
                <w:b/>
                <w:i/>
              </w:rPr>
              <w:tab/>
            </w:r>
            <w:r w:rsidRPr="0007261C">
              <w:t>Države članice v vsaki odločitvi, sprejeti v skladu s tem členom, navedejo dejanske razloge, po potrebi pa tudi pravne razloge. Prosilci se nemudoma pisno in v jeziku, ki ga razumejo</w:t>
            </w:r>
            <w:r w:rsidRPr="0007261C">
              <w:rPr>
                <w:b/>
                <w:i/>
              </w:rPr>
              <w:t xml:space="preserve"> ali za katerega se razumno domneva</w:t>
            </w:r>
            <w:r w:rsidRPr="0007261C">
              <w:t>,</w:t>
            </w:r>
            <w:r w:rsidRPr="0007261C">
              <w:rPr>
                <w:b/>
                <w:i/>
              </w:rPr>
              <w:t xml:space="preserve"> da ga razumejo,</w:t>
            </w:r>
            <w:r w:rsidRPr="0007261C">
              <w:t xml:space="preserve"> obvestijo o sprejetju takšne odločitve, postopkih za izpodbijanje odločitve v skladu s</w:t>
            </w:r>
            <w:r w:rsidRPr="0007261C">
              <w:rPr>
                <w:b/>
                <w:i/>
              </w:rPr>
              <w:t xml:space="preserve"> členom 25</w:t>
            </w:r>
            <w:r w:rsidRPr="0007261C">
              <w:t xml:space="preserve"> ter posledicah neizpolnjevanja obveznosti iz odločitve.</w:t>
            </w:r>
          </w:p>
        </w:tc>
        <w:tc>
          <w:tcPr>
            <w:tcW w:w="4876" w:type="dxa"/>
            <w:hideMark/>
          </w:tcPr>
          <w:p w14:paraId="66F5C9C7" w14:textId="77777777" w:rsidR="001F7D24" w:rsidRPr="0007261C" w:rsidRDefault="001F7D24" w:rsidP="00040247">
            <w:pPr>
              <w:pStyle w:val="Normal6"/>
              <w:rPr>
                <w:b/>
                <w:i/>
                <w:szCs w:val="24"/>
              </w:rPr>
            </w:pPr>
            <w:r w:rsidRPr="0007261C">
              <w:t>8.</w:t>
            </w:r>
            <w:r w:rsidRPr="0007261C">
              <w:rPr>
                <w:b/>
                <w:i/>
              </w:rPr>
              <w:tab/>
            </w:r>
            <w:r w:rsidRPr="0007261C">
              <w:t>Države članice v vsaki odločitvi, sprejeti v skladu s tem členom, navedejo dejanske razloge, po potrebi pa tudi pravne razloge. Prosilci se nemudoma pisno in v</w:t>
            </w:r>
            <w:r w:rsidRPr="0007261C">
              <w:rPr>
                <w:b/>
                <w:i/>
              </w:rPr>
              <w:t xml:space="preserve"> uradnem</w:t>
            </w:r>
            <w:r w:rsidRPr="0007261C">
              <w:t xml:space="preserve"> jeziku</w:t>
            </w:r>
            <w:r w:rsidRPr="0007261C">
              <w:rPr>
                <w:b/>
                <w:i/>
              </w:rPr>
              <w:t xml:space="preserve"> države članice ter jeziku</w:t>
            </w:r>
            <w:r w:rsidRPr="0007261C">
              <w:t>, ki ga razumejo, obvestijo o sprejetju takšne odločitve, postopkih za izpodbijanje odločitve v skladu s</w:t>
            </w:r>
            <w:r w:rsidRPr="0007261C">
              <w:rPr>
                <w:b/>
                <w:i/>
              </w:rPr>
              <w:t xml:space="preserve"> členom 25</w:t>
            </w:r>
            <w:r w:rsidRPr="0007261C">
              <w:t xml:space="preserve"> ter posledicah neizpolnjevanja obveznosti iz odločitve.</w:t>
            </w:r>
          </w:p>
        </w:tc>
      </w:tr>
    </w:tbl>
    <w:p w14:paraId="14883F5C"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49F36CA3" w14:textId="77777777" w:rsidR="001F7D24" w:rsidRPr="0007261C" w:rsidRDefault="001F7D24" w:rsidP="001F7D24">
      <w:r w:rsidRPr="0007261C">
        <w:rPr>
          <w:rStyle w:val="HideTWBExt"/>
          <w:noProof w:val="0"/>
        </w:rPr>
        <w:t>&lt;/AmendB&gt;</w:t>
      </w:r>
    </w:p>
    <w:p w14:paraId="7DB33EAB" w14:textId="6E3919B6"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227</w:t>
      </w:r>
      <w:r w:rsidRPr="0007261C">
        <w:rPr>
          <w:rStyle w:val="HideTWBExt"/>
          <w:b w:val="0"/>
          <w:noProof w:val="0"/>
        </w:rPr>
        <w:t>&lt;/NumAmB&gt;</w:t>
      </w:r>
    </w:p>
    <w:p w14:paraId="60781490" w14:textId="3FE178F8" w:rsidR="001F7D24" w:rsidRPr="0007261C" w:rsidRDefault="001F7D24" w:rsidP="001F7D24">
      <w:pPr>
        <w:pStyle w:val="NormalBold"/>
      </w:pPr>
      <w:r w:rsidRPr="0007261C">
        <w:rPr>
          <w:rStyle w:val="HideTWBExt"/>
          <w:b w:val="0"/>
          <w:noProof w:val="0"/>
        </w:rPr>
        <w:t>&lt;RepeatBlock-By&gt;&lt;Members&gt;</w:t>
      </w:r>
      <w:r w:rsidRPr="0007261C">
        <w:rPr>
          <w:color w:val="000000"/>
        </w:rPr>
        <w:t>Heinz K. Becker</w:t>
      </w:r>
      <w:r w:rsidRPr="0007261C">
        <w:rPr>
          <w:rStyle w:val="HideTWBExt"/>
          <w:b w:val="0"/>
          <w:noProof w:val="0"/>
        </w:rPr>
        <w:t>&lt;/Members&gt;</w:t>
      </w:r>
    </w:p>
    <w:p w14:paraId="79B9CE9F" w14:textId="77777777" w:rsidR="001F7D24" w:rsidRPr="0007261C" w:rsidRDefault="001F7D24" w:rsidP="001F7D24">
      <w:r w:rsidRPr="0007261C">
        <w:rPr>
          <w:rStyle w:val="HideTWBExt"/>
          <w:noProof w:val="0"/>
        </w:rPr>
        <w:t>&lt;/RepeatBlock-By&gt;</w:t>
      </w:r>
    </w:p>
    <w:p w14:paraId="6838A2B2" w14:textId="496E6CE2"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5FC66718" w14:textId="77777777" w:rsidR="001F7D24" w:rsidRPr="0007261C" w:rsidRDefault="001F7D24" w:rsidP="001F7D24">
      <w:pPr>
        <w:pStyle w:val="NormalBold"/>
      </w:pPr>
      <w:r w:rsidRPr="0007261C">
        <w:rPr>
          <w:rStyle w:val="HideTWBExt"/>
          <w:b w:val="0"/>
          <w:noProof w:val="0"/>
        </w:rPr>
        <w:t>&lt;Article&gt;</w:t>
      </w:r>
      <w:r w:rsidRPr="0007261C">
        <w:t>Člen 7 – odstavek 8</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6B48F589" w14:textId="77777777" w:rsidTr="00040247">
        <w:trPr>
          <w:jc w:val="center"/>
        </w:trPr>
        <w:tc>
          <w:tcPr>
            <w:tcW w:w="9752" w:type="dxa"/>
            <w:gridSpan w:val="2"/>
          </w:tcPr>
          <w:p w14:paraId="596DFB27" w14:textId="77777777" w:rsidR="001F7D24" w:rsidRPr="0007261C" w:rsidRDefault="001F7D24" w:rsidP="00040247">
            <w:pPr>
              <w:keepNext/>
            </w:pPr>
          </w:p>
        </w:tc>
      </w:tr>
      <w:tr w:rsidR="001F7D24" w:rsidRPr="0007261C" w14:paraId="72B70832" w14:textId="77777777" w:rsidTr="00040247">
        <w:trPr>
          <w:jc w:val="center"/>
        </w:trPr>
        <w:tc>
          <w:tcPr>
            <w:tcW w:w="4876" w:type="dxa"/>
            <w:hideMark/>
          </w:tcPr>
          <w:p w14:paraId="690077F6" w14:textId="2AB6E240" w:rsidR="001F7D24" w:rsidRPr="0007261C" w:rsidRDefault="001F7D24" w:rsidP="00040247">
            <w:pPr>
              <w:pStyle w:val="ColumnHeading"/>
              <w:keepNext/>
            </w:pPr>
            <w:r w:rsidRPr="0007261C">
              <w:rPr>
                <w:color w:val="000000"/>
              </w:rPr>
              <w:t>Besedilo, ki ga predlaga Komisija</w:t>
            </w:r>
          </w:p>
        </w:tc>
        <w:tc>
          <w:tcPr>
            <w:tcW w:w="4876" w:type="dxa"/>
            <w:hideMark/>
          </w:tcPr>
          <w:p w14:paraId="5207077C" w14:textId="734F2472" w:rsidR="001F7D24" w:rsidRPr="0007261C" w:rsidRDefault="001F7D24" w:rsidP="00040247">
            <w:pPr>
              <w:pStyle w:val="ColumnHeading"/>
              <w:keepNext/>
            </w:pPr>
            <w:r w:rsidRPr="0007261C">
              <w:rPr>
                <w:color w:val="000000"/>
              </w:rPr>
              <w:t>Predlog spremembe</w:t>
            </w:r>
          </w:p>
        </w:tc>
      </w:tr>
      <w:tr w:rsidR="001F7D24" w:rsidRPr="0007261C" w14:paraId="17052BB6" w14:textId="77777777" w:rsidTr="00040247">
        <w:trPr>
          <w:jc w:val="center"/>
        </w:trPr>
        <w:tc>
          <w:tcPr>
            <w:tcW w:w="4876" w:type="dxa"/>
            <w:hideMark/>
          </w:tcPr>
          <w:p w14:paraId="72C2526F" w14:textId="77777777" w:rsidR="001F7D24" w:rsidRPr="0007261C" w:rsidRDefault="001F7D24" w:rsidP="00040247">
            <w:pPr>
              <w:pStyle w:val="Normal6"/>
              <w:rPr>
                <w:b/>
                <w:i/>
              </w:rPr>
            </w:pPr>
            <w:r w:rsidRPr="0007261C">
              <w:t>8.</w:t>
            </w:r>
            <w:r w:rsidRPr="0007261C">
              <w:rPr>
                <w:b/>
                <w:i/>
              </w:rPr>
              <w:tab/>
            </w:r>
            <w:r w:rsidRPr="0007261C">
              <w:t>Države članice v vsaki odločitvi, sprejeti v skladu</w:t>
            </w:r>
            <w:r w:rsidRPr="0007261C">
              <w:rPr>
                <w:b/>
                <w:i/>
              </w:rPr>
              <w:t xml:space="preserve"> s tem členom</w:t>
            </w:r>
            <w:r w:rsidRPr="0007261C">
              <w:t>, navedejo dejanske razloge, po potrebi pa tudi pravne razloge. Prosilci se nemudoma pisno in v jeziku, ki ga razumejo ali za katerega se razumno domneva, da ga razumejo, obvestijo o sprejetju takšne odločitve, postopkih za izpodbijanje odločitve v skladu s členom 25 ter posledicah neizpolnjevanja obveznosti iz odločitve.</w:t>
            </w:r>
          </w:p>
        </w:tc>
        <w:tc>
          <w:tcPr>
            <w:tcW w:w="4876" w:type="dxa"/>
            <w:hideMark/>
          </w:tcPr>
          <w:p w14:paraId="23E1584C" w14:textId="77777777" w:rsidR="001F7D24" w:rsidRPr="0007261C" w:rsidRDefault="001F7D24" w:rsidP="00040247">
            <w:pPr>
              <w:pStyle w:val="Normal6"/>
              <w:rPr>
                <w:b/>
                <w:i/>
                <w:szCs w:val="24"/>
              </w:rPr>
            </w:pPr>
            <w:r w:rsidRPr="0007261C">
              <w:t>8.</w:t>
            </w:r>
            <w:r w:rsidRPr="0007261C">
              <w:rPr>
                <w:b/>
                <w:i/>
              </w:rPr>
              <w:tab/>
            </w:r>
            <w:r w:rsidRPr="0007261C">
              <w:t>Države članice v vsaki odločitvi, sprejeti v skladu</w:t>
            </w:r>
            <w:r w:rsidRPr="0007261C">
              <w:rPr>
                <w:b/>
                <w:i/>
              </w:rPr>
              <w:t xml:space="preserve"> z odstavkom 2</w:t>
            </w:r>
            <w:r w:rsidRPr="0007261C">
              <w:t>, navedejo dejanske razloge, po potrebi pa tudi pravne razloge. Prosilci se nemudoma pisno in v jeziku, ki ga razumejo ali za katerega se razumno domneva, da ga razumejo, obvestijo o sprejetju takšne odločitve, postopkih za izpodbijanje odločitve v skladu s členom 25 ter posledicah neizpolnjevanja obveznosti iz odločitve.</w:t>
            </w:r>
          </w:p>
        </w:tc>
      </w:tr>
    </w:tbl>
    <w:p w14:paraId="3C6A9F43"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616CA561" w14:textId="77777777" w:rsidR="001F7D24" w:rsidRPr="0007261C" w:rsidRDefault="001F7D24" w:rsidP="001F7D24">
      <w:r w:rsidRPr="0007261C">
        <w:rPr>
          <w:rStyle w:val="HideTWBExt"/>
          <w:noProof w:val="0"/>
        </w:rPr>
        <w:t>&lt;/AmendB&gt;</w:t>
      </w:r>
    </w:p>
    <w:p w14:paraId="0FB5AD2D" w14:textId="771A3A2E"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228</w:t>
      </w:r>
      <w:r w:rsidRPr="0007261C">
        <w:rPr>
          <w:rStyle w:val="HideTWBExt"/>
          <w:b w:val="0"/>
          <w:noProof w:val="0"/>
        </w:rPr>
        <w:t>&lt;/NumAmB&gt;</w:t>
      </w:r>
    </w:p>
    <w:p w14:paraId="47C14248" w14:textId="38F3B2FD" w:rsidR="001F7D24" w:rsidRPr="0007261C" w:rsidRDefault="001F7D24" w:rsidP="001F7D24">
      <w:pPr>
        <w:pStyle w:val="NormalBold"/>
      </w:pPr>
      <w:r w:rsidRPr="0007261C">
        <w:rPr>
          <w:rStyle w:val="HideTWBExt"/>
          <w:b w:val="0"/>
          <w:noProof w:val="0"/>
        </w:rPr>
        <w:t>&lt;RepeatBlock-By&gt;&lt;Members&gt;</w:t>
      </w:r>
      <w:r w:rsidRPr="0007261C">
        <w:rPr>
          <w:color w:val="000000"/>
        </w:rPr>
        <w:t>Kati Piri, Elly Schlein, Juan Fernando López Aguilar, Péter Niedermüller, Maria Grapini, Tanja Fajon, Anna Hedh, Cécile Kashetu Kyenge</w:t>
      </w:r>
      <w:r w:rsidRPr="0007261C">
        <w:rPr>
          <w:rStyle w:val="HideTWBExt"/>
          <w:b w:val="0"/>
          <w:noProof w:val="0"/>
        </w:rPr>
        <w:t>&lt;/Members&gt;</w:t>
      </w:r>
    </w:p>
    <w:p w14:paraId="5C18AC91" w14:textId="77777777" w:rsidR="001F7D24" w:rsidRPr="0007261C" w:rsidRDefault="001F7D24" w:rsidP="001F7D24">
      <w:r w:rsidRPr="0007261C">
        <w:rPr>
          <w:rStyle w:val="HideTWBExt"/>
          <w:noProof w:val="0"/>
        </w:rPr>
        <w:t>&lt;/RepeatBlock-By&gt;</w:t>
      </w:r>
    </w:p>
    <w:p w14:paraId="39A1281E" w14:textId="0C5D78BD"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768CE0E2" w14:textId="77777777" w:rsidR="001F7D24" w:rsidRPr="0007261C" w:rsidRDefault="001F7D24" w:rsidP="001F7D24">
      <w:pPr>
        <w:pStyle w:val="NormalBold"/>
      </w:pPr>
      <w:r w:rsidRPr="0007261C">
        <w:rPr>
          <w:rStyle w:val="HideTWBExt"/>
          <w:b w:val="0"/>
          <w:noProof w:val="0"/>
        </w:rPr>
        <w:t>&lt;Article&gt;</w:t>
      </w:r>
      <w:r w:rsidRPr="0007261C">
        <w:t>Člen 8 – odstavek 1</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26EC5E0D" w14:textId="77777777" w:rsidTr="00040247">
        <w:trPr>
          <w:jc w:val="center"/>
        </w:trPr>
        <w:tc>
          <w:tcPr>
            <w:tcW w:w="9752" w:type="dxa"/>
            <w:gridSpan w:val="2"/>
          </w:tcPr>
          <w:p w14:paraId="159C4414" w14:textId="77777777" w:rsidR="001F7D24" w:rsidRPr="0007261C" w:rsidRDefault="001F7D24" w:rsidP="00040247">
            <w:pPr>
              <w:keepNext/>
            </w:pPr>
          </w:p>
        </w:tc>
      </w:tr>
      <w:tr w:rsidR="001F7D24" w:rsidRPr="0007261C" w14:paraId="611555CA" w14:textId="77777777" w:rsidTr="00040247">
        <w:trPr>
          <w:jc w:val="center"/>
        </w:trPr>
        <w:tc>
          <w:tcPr>
            <w:tcW w:w="4876" w:type="dxa"/>
            <w:hideMark/>
          </w:tcPr>
          <w:p w14:paraId="54E0E7B2" w14:textId="2E064F14" w:rsidR="001F7D24" w:rsidRPr="0007261C" w:rsidRDefault="001F7D24" w:rsidP="00040247">
            <w:pPr>
              <w:pStyle w:val="ColumnHeading"/>
              <w:keepNext/>
            </w:pPr>
            <w:r w:rsidRPr="0007261C">
              <w:rPr>
                <w:color w:val="000000"/>
              </w:rPr>
              <w:t>Besedilo, ki ga predlaga Komisija</w:t>
            </w:r>
          </w:p>
        </w:tc>
        <w:tc>
          <w:tcPr>
            <w:tcW w:w="4876" w:type="dxa"/>
            <w:hideMark/>
          </w:tcPr>
          <w:p w14:paraId="532582BC" w14:textId="03D19632" w:rsidR="001F7D24" w:rsidRPr="0007261C" w:rsidRDefault="001F7D24" w:rsidP="00040247">
            <w:pPr>
              <w:pStyle w:val="ColumnHeading"/>
              <w:keepNext/>
            </w:pPr>
            <w:r w:rsidRPr="0007261C">
              <w:rPr>
                <w:color w:val="000000"/>
              </w:rPr>
              <w:t>Predlog spremembe</w:t>
            </w:r>
          </w:p>
        </w:tc>
      </w:tr>
      <w:tr w:rsidR="001F7D24" w:rsidRPr="0007261C" w14:paraId="0FB25EE3" w14:textId="77777777" w:rsidTr="00040247">
        <w:trPr>
          <w:jc w:val="center"/>
        </w:trPr>
        <w:tc>
          <w:tcPr>
            <w:tcW w:w="4876" w:type="dxa"/>
            <w:hideMark/>
          </w:tcPr>
          <w:p w14:paraId="0A890B04" w14:textId="77777777" w:rsidR="001F7D24" w:rsidRPr="0007261C" w:rsidRDefault="001F7D24" w:rsidP="00040247">
            <w:pPr>
              <w:pStyle w:val="Normal6"/>
              <w:rPr>
                <w:b/>
                <w:i/>
              </w:rPr>
            </w:pPr>
            <w:r w:rsidRPr="0007261C">
              <w:t>1.</w:t>
            </w:r>
            <w:r w:rsidRPr="0007261C">
              <w:rPr>
                <w:b/>
                <w:i/>
              </w:rPr>
              <w:tab/>
            </w:r>
            <w:r w:rsidRPr="0007261C">
              <w:t>Države članice osebe ne pridržijo zgolj zaradi tega, ker je prosilec.</w:t>
            </w:r>
          </w:p>
        </w:tc>
        <w:tc>
          <w:tcPr>
            <w:tcW w:w="4876" w:type="dxa"/>
            <w:hideMark/>
          </w:tcPr>
          <w:p w14:paraId="467849C2" w14:textId="77777777" w:rsidR="001F7D24" w:rsidRPr="0007261C" w:rsidRDefault="001F7D24" w:rsidP="00040247">
            <w:pPr>
              <w:pStyle w:val="Normal6"/>
              <w:rPr>
                <w:b/>
                <w:i/>
                <w:szCs w:val="24"/>
              </w:rPr>
            </w:pPr>
            <w:r w:rsidRPr="0007261C">
              <w:t>1.</w:t>
            </w:r>
            <w:r w:rsidRPr="0007261C">
              <w:rPr>
                <w:b/>
                <w:i/>
              </w:rPr>
              <w:tab/>
            </w:r>
            <w:r w:rsidRPr="0007261C">
              <w:t>Države članice osebe ne pridržijo zgolj zaradi tega, ker je prosilec</w:t>
            </w:r>
            <w:r w:rsidRPr="0007261C">
              <w:rPr>
                <w:b/>
                <w:i/>
              </w:rPr>
              <w:t>, ali zgolj na podlagi prosilčevega državljanstva</w:t>
            </w:r>
            <w:r w:rsidRPr="0007261C">
              <w:t>.</w:t>
            </w:r>
          </w:p>
        </w:tc>
      </w:tr>
    </w:tbl>
    <w:p w14:paraId="48EEE1E9"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0F5D915F" w14:textId="51C6B4A2"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139EA84E" w14:textId="77777777" w:rsidR="001F7D24" w:rsidRPr="0007261C" w:rsidRDefault="001F7D24" w:rsidP="001F7D24">
      <w:pPr>
        <w:pStyle w:val="Normal12Italic"/>
        <w:rPr>
          <w:noProof w:val="0"/>
        </w:rPr>
      </w:pPr>
      <w:r w:rsidRPr="0007261C">
        <w:rPr>
          <w:noProof w:val="0"/>
        </w:rPr>
        <w:t>Državljanstvo prosilca ne bi smel biti edini razlog za njegovo pridržanje.</w:t>
      </w:r>
    </w:p>
    <w:p w14:paraId="48AB740E" w14:textId="77777777" w:rsidR="001F7D24" w:rsidRPr="0007261C" w:rsidRDefault="001F7D24" w:rsidP="001F7D24">
      <w:r w:rsidRPr="0007261C">
        <w:rPr>
          <w:rStyle w:val="HideTWBExt"/>
          <w:noProof w:val="0"/>
        </w:rPr>
        <w:t>&lt;/AmendB&gt;</w:t>
      </w:r>
    </w:p>
    <w:p w14:paraId="7F8D2617" w14:textId="75B4ABC3"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229</w:t>
      </w:r>
      <w:r w:rsidRPr="0007261C">
        <w:rPr>
          <w:rStyle w:val="HideTWBExt"/>
          <w:b w:val="0"/>
          <w:noProof w:val="0"/>
        </w:rPr>
        <w:t>&lt;/NumAmB&gt;</w:t>
      </w:r>
    </w:p>
    <w:p w14:paraId="64FB39F6" w14:textId="6FD9C7C3" w:rsidR="001F7D24" w:rsidRPr="0007261C" w:rsidRDefault="001F7D24" w:rsidP="001F7D24">
      <w:pPr>
        <w:pStyle w:val="NormalBold"/>
      </w:pPr>
      <w:r w:rsidRPr="0007261C">
        <w:rPr>
          <w:rStyle w:val="HideTWBExt"/>
          <w:b w:val="0"/>
          <w:noProof w:val="0"/>
        </w:rPr>
        <w:t>&lt;RepeatBlock-By&gt;&lt;Members&gt;</w:t>
      </w:r>
      <w:r w:rsidRPr="0007261C">
        <w:rPr>
          <w:color w:val="000000"/>
        </w:rPr>
        <w:t>Laura Ferrara, Ignazio Corrao, Fabio Massimo Castaldo</w:t>
      </w:r>
      <w:r w:rsidRPr="0007261C">
        <w:rPr>
          <w:rStyle w:val="HideTWBExt"/>
          <w:b w:val="0"/>
          <w:noProof w:val="0"/>
        </w:rPr>
        <w:t>&lt;/Members&gt;</w:t>
      </w:r>
    </w:p>
    <w:p w14:paraId="14EB8B14" w14:textId="77777777" w:rsidR="001F7D24" w:rsidRPr="0007261C" w:rsidRDefault="001F7D24" w:rsidP="001F7D24">
      <w:r w:rsidRPr="0007261C">
        <w:rPr>
          <w:rStyle w:val="HideTWBExt"/>
          <w:noProof w:val="0"/>
        </w:rPr>
        <w:t>&lt;/RepeatBlock-By&gt;</w:t>
      </w:r>
    </w:p>
    <w:p w14:paraId="2B4349A5" w14:textId="20AC6778"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4F6D0E71" w14:textId="77777777" w:rsidR="001F7D24" w:rsidRPr="0007261C" w:rsidRDefault="001F7D24" w:rsidP="001F7D24">
      <w:pPr>
        <w:pStyle w:val="NormalBold"/>
      </w:pPr>
      <w:r w:rsidRPr="0007261C">
        <w:rPr>
          <w:rStyle w:val="HideTWBExt"/>
          <w:b w:val="0"/>
          <w:noProof w:val="0"/>
        </w:rPr>
        <w:t>&lt;Article&gt;</w:t>
      </w:r>
      <w:r w:rsidRPr="0007261C">
        <w:t>Člen 8 – odstavek 1 – točka a (novo)</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310B94FF" w14:textId="77777777" w:rsidTr="00040247">
        <w:trPr>
          <w:jc w:val="center"/>
        </w:trPr>
        <w:tc>
          <w:tcPr>
            <w:tcW w:w="9752" w:type="dxa"/>
            <w:gridSpan w:val="2"/>
          </w:tcPr>
          <w:p w14:paraId="25CFD42D" w14:textId="77777777" w:rsidR="001F7D24" w:rsidRPr="0007261C" w:rsidRDefault="001F7D24" w:rsidP="00040247">
            <w:pPr>
              <w:keepNext/>
            </w:pPr>
          </w:p>
        </w:tc>
      </w:tr>
      <w:tr w:rsidR="001F7D24" w:rsidRPr="0007261C" w14:paraId="1C5EB513" w14:textId="77777777" w:rsidTr="00040247">
        <w:trPr>
          <w:jc w:val="center"/>
        </w:trPr>
        <w:tc>
          <w:tcPr>
            <w:tcW w:w="4876" w:type="dxa"/>
            <w:hideMark/>
          </w:tcPr>
          <w:p w14:paraId="245FBB87" w14:textId="56971C92" w:rsidR="001F7D24" w:rsidRPr="0007261C" w:rsidRDefault="001F7D24" w:rsidP="00040247">
            <w:pPr>
              <w:pStyle w:val="ColumnHeading"/>
              <w:keepNext/>
            </w:pPr>
            <w:r w:rsidRPr="0007261C">
              <w:rPr>
                <w:color w:val="000000"/>
              </w:rPr>
              <w:t>Besedilo, ki ga predlaga Komisija</w:t>
            </w:r>
          </w:p>
        </w:tc>
        <w:tc>
          <w:tcPr>
            <w:tcW w:w="4876" w:type="dxa"/>
            <w:hideMark/>
          </w:tcPr>
          <w:p w14:paraId="07A9E910" w14:textId="0D68C68B" w:rsidR="001F7D24" w:rsidRPr="0007261C" w:rsidRDefault="001F7D24" w:rsidP="00040247">
            <w:pPr>
              <w:pStyle w:val="ColumnHeading"/>
              <w:keepNext/>
            </w:pPr>
            <w:r w:rsidRPr="0007261C">
              <w:rPr>
                <w:color w:val="000000"/>
              </w:rPr>
              <w:t>Predlog spremembe</w:t>
            </w:r>
          </w:p>
        </w:tc>
      </w:tr>
      <w:tr w:rsidR="001F7D24" w:rsidRPr="0007261C" w14:paraId="22043A42" w14:textId="77777777" w:rsidTr="00040247">
        <w:trPr>
          <w:jc w:val="center"/>
        </w:trPr>
        <w:tc>
          <w:tcPr>
            <w:tcW w:w="4876" w:type="dxa"/>
          </w:tcPr>
          <w:p w14:paraId="78555E75" w14:textId="77777777" w:rsidR="001F7D24" w:rsidRPr="0007261C" w:rsidRDefault="001F7D24" w:rsidP="00040247">
            <w:pPr>
              <w:pStyle w:val="Normal6"/>
            </w:pPr>
          </w:p>
        </w:tc>
        <w:tc>
          <w:tcPr>
            <w:tcW w:w="4876" w:type="dxa"/>
            <w:hideMark/>
          </w:tcPr>
          <w:p w14:paraId="7E15B66C" w14:textId="2878AD51" w:rsidR="001F7D24" w:rsidRPr="0007261C" w:rsidRDefault="001F7D24" w:rsidP="00910611">
            <w:pPr>
              <w:pStyle w:val="Normal6"/>
              <w:rPr>
                <w:b/>
                <w:i/>
                <w:szCs w:val="24"/>
              </w:rPr>
            </w:pPr>
            <w:r w:rsidRPr="0007261C">
              <w:rPr>
                <w:b/>
                <w:i/>
              </w:rPr>
              <w:t>1a.</w:t>
            </w:r>
            <w:r w:rsidRPr="0007261C">
              <w:rPr>
                <w:b/>
                <w:i/>
              </w:rPr>
              <w:tab/>
              <w:t>Mladoletn</w:t>
            </w:r>
            <w:r w:rsidR="00910611" w:rsidRPr="0007261C">
              <w:rPr>
                <w:b/>
                <w:i/>
              </w:rPr>
              <w:t>iki</w:t>
            </w:r>
            <w:r w:rsidRPr="0007261C">
              <w:rPr>
                <w:b/>
                <w:i/>
              </w:rPr>
              <w:t xml:space="preserve"> v nobenem primeru ne smejo biti </w:t>
            </w:r>
            <w:r w:rsidR="001E108F" w:rsidRPr="0007261C">
              <w:rPr>
                <w:b/>
                <w:i/>
              </w:rPr>
              <w:t>pridržani ali</w:t>
            </w:r>
            <w:r w:rsidRPr="0007261C">
              <w:rPr>
                <w:b/>
                <w:i/>
              </w:rPr>
              <w:t xml:space="preserve"> zaprt</w:t>
            </w:r>
            <w:r w:rsidR="00910611" w:rsidRPr="0007261C">
              <w:rPr>
                <w:b/>
                <w:i/>
              </w:rPr>
              <w:t>i</w:t>
            </w:r>
            <w:r w:rsidRPr="0007261C">
              <w:rPr>
                <w:b/>
                <w:i/>
              </w:rPr>
              <w:t>.</w:t>
            </w:r>
          </w:p>
        </w:tc>
      </w:tr>
    </w:tbl>
    <w:p w14:paraId="173BB48B"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{IT}</w:t>
      </w:r>
      <w:r w:rsidRPr="0007261C">
        <w:rPr>
          <w:noProof w:val="0"/>
        </w:rPr>
        <w:t>it</w:t>
      </w:r>
      <w:r w:rsidRPr="0007261C">
        <w:rPr>
          <w:rStyle w:val="HideTWBExt"/>
          <w:noProof w:val="0"/>
        </w:rPr>
        <w:t>&lt;/Original&gt;</w:t>
      </w:r>
    </w:p>
    <w:p w14:paraId="688A05AC" w14:textId="4D4902AF"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120874C6" w14:textId="05B9FE9C" w:rsidR="001F7D24" w:rsidRPr="0007261C" w:rsidRDefault="001F7D24" w:rsidP="001F7D24">
      <w:pPr>
        <w:pStyle w:val="Normal12Italic"/>
        <w:rPr>
          <w:noProof w:val="0"/>
        </w:rPr>
      </w:pPr>
      <w:r w:rsidRPr="0007261C">
        <w:rPr>
          <w:noProof w:val="0"/>
        </w:rPr>
        <w:t>Predlog spremembe je nujen, da se zagotovi skladnost z drugimi spremenjenimi deli besedila in da se poudari, da mladoletn</w:t>
      </w:r>
      <w:r w:rsidR="00910611" w:rsidRPr="0007261C">
        <w:rPr>
          <w:noProof w:val="0"/>
        </w:rPr>
        <w:t xml:space="preserve">iki </w:t>
      </w:r>
      <w:r w:rsidRPr="0007261C">
        <w:rPr>
          <w:noProof w:val="0"/>
        </w:rPr>
        <w:t xml:space="preserve">ne glede na okoliščine ne smejo biti </w:t>
      </w:r>
      <w:r w:rsidR="00910611" w:rsidRPr="0007261C">
        <w:rPr>
          <w:noProof w:val="0"/>
        </w:rPr>
        <w:t>pridržani</w:t>
      </w:r>
      <w:r w:rsidRPr="0007261C">
        <w:rPr>
          <w:noProof w:val="0"/>
        </w:rPr>
        <w:t>.</w:t>
      </w:r>
    </w:p>
    <w:p w14:paraId="697488DF" w14:textId="77777777" w:rsidR="001F7D24" w:rsidRPr="0007261C" w:rsidRDefault="001F7D24" w:rsidP="001F7D24">
      <w:r w:rsidRPr="0007261C">
        <w:rPr>
          <w:rStyle w:val="HideTWBExt"/>
          <w:noProof w:val="0"/>
        </w:rPr>
        <w:t>&lt;/AmendB&gt;</w:t>
      </w:r>
    </w:p>
    <w:p w14:paraId="5DF33AFA" w14:textId="519DE1EA"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230</w:t>
      </w:r>
      <w:r w:rsidRPr="0007261C">
        <w:rPr>
          <w:rStyle w:val="HideTWBExt"/>
          <w:b w:val="0"/>
          <w:noProof w:val="0"/>
        </w:rPr>
        <w:t>&lt;/NumAmB&gt;</w:t>
      </w:r>
    </w:p>
    <w:p w14:paraId="572A7517" w14:textId="5145DD6A" w:rsidR="001F7D24" w:rsidRPr="0007261C" w:rsidRDefault="001F7D24" w:rsidP="001F7D24">
      <w:pPr>
        <w:pStyle w:val="NormalBold"/>
      </w:pPr>
      <w:r w:rsidRPr="0007261C">
        <w:rPr>
          <w:rStyle w:val="HideTWBExt"/>
          <w:b w:val="0"/>
          <w:noProof w:val="0"/>
        </w:rPr>
        <w:t>&lt;RepeatBlock-By&gt;&lt;Members&gt;</w:t>
      </w:r>
      <w:r w:rsidRPr="0007261C">
        <w:rPr>
          <w:color w:val="000000"/>
        </w:rPr>
        <w:t>Laura Ferrara, Ignazio Corrao, Fabio Massimo Castaldo</w:t>
      </w:r>
      <w:r w:rsidRPr="0007261C">
        <w:rPr>
          <w:rStyle w:val="HideTWBExt"/>
          <w:b w:val="0"/>
          <w:noProof w:val="0"/>
        </w:rPr>
        <w:t>&lt;/Members&gt;</w:t>
      </w:r>
    </w:p>
    <w:p w14:paraId="12DADF41" w14:textId="77777777" w:rsidR="001F7D24" w:rsidRPr="0007261C" w:rsidRDefault="001F7D24" w:rsidP="001F7D24">
      <w:r w:rsidRPr="0007261C">
        <w:rPr>
          <w:rStyle w:val="HideTWBExt"/>
          <w:noProof w:val="0"/>
        </w:rPr>
        <w:t>&lt;/RepeatBlock-By&gt;</w:t>
      </w:r>
    </w:p>
    <w:p w14:paraId="71B389AA" w14:textId="1B6CA11E"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0FB542C9" w14:textId="77777777" w:rsidR="001F7D24" w:rsidRPr="0007261C" w:rsidRDefault="001F7D24" w:rsidP="001F7D24">
      <w:pPr>
        <w:pStyle w:val="NormalBold"/>
      </w:pPr>
      <w:r w:rsidRPr="0007261C">
        <w:rPr>
          <w:rStyle w:val="HideTWBExt"/>
          <w:b w:val="0"/>
          <w:noProof w:val="0"/>
        </w:rPr>
        <w:t>&lt;Article&gt;</w:t>
      </w:r>
      <w:r w:rsidRPr="0007261C">
        <w:t>Člen 8 – odstavek 1 – točka b (novo)</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3A357230" w14:textId="77777777" w:rsidTr="00040247">
        <w:trPr>
          <w:jc w:val="center"/>
        </w:trPr>
        <w:tc>
          <w:tcPr>
            <w:tcW w:w="9752" w:type="dxa"/>
            <w:gridSpan w:val="2"/>
          </w:tcPr>
          <w:p w14:paraId="37CFCE98" w14:textId="77777777" w:rsidR="001F7D24" w:rsidRPr="0007261C" w:rsidRDefault="001F7D24" w:rsidP="00040247">
            <w:pPr>
              <w:keepNext/>
            </w:pPr>
          </w:p>
        </w:tc>
      </w:tr>
      <w:tr w:rsidR="001F7D24" w:rsidRPr="0007261C" w14:paraId="3D38E9B7" w14:textId="77777777" w:rsidTr="00040247">
        <w:trPr>
          <w:jc w:val="center"/>
        </w:trPr>
        <w:tc>
          <w:tcPr>
            <w:tcW w:w="4876" w:type="dxa"/>
            <w:hideMark/>
          </w:tcPr>
          <w:p w14:paraId="2F6A7487" w14:textId="6F1B7D9E" w:rsidR="001F7D24" w:rsidRPr="0007261C" w:rsidRDefault="001F7D24" w:rsidP="00040247">
            <w:pPr>
              <w:pStyle w:val="ColumnHeading"/>
              <w:keepNext/>
            </w:pPr>
            <w:r w:rsidRPr="0007261C">
              <w:rPr>
                <w:color w:val="000000"/>
              </w:rPr>
              <w:t>Besedilo, ki ga predlaga Komisija</w:t>
            </w:r>
          </w:p>
        </w:tc>
        <w:tc>
          <w:tcPr>
            <w:tcW w:w="4876" w:type="dxa"/>
            <w:hideMark/>
          </w:tcPr>
          <w:p w14:paraId="220537C3" w14:textId="3028EFFA" w:rsidR="001F7D24" w:rsidRPr="0007261C" w:rsidRDefault="001F7D24" w:rsidP="00040247">
            <w:pPr>
              <w:pStyle w:val="ColumnHeading"/>
              <w:keepNext/>
            </w:pPr>
            <w:r w:rsidRPr="0007261C">
              <w:rPr>
                <w:color w:val="000000"/>
              </w:rPr>
              <w:t>Predlog spremembe</w:t>
            </w:r>
          </w:p>
        </w:tc>
      </w:tr>
      <w:tr w:rsidR="001F7D24" w:rsidRPr="0007261C" w14:paraId="5A4E0EAB" w14:textId="77777777" w:rsidTr="00040247">
        <w:trPr>
          <w:jc w:val="center"/>
        </w:trPr>
        <w:tc>
          <w:tcPr>
            <w:tcW w:w="4876" w:type="dxa"/>
          </w:tcPr>
          <w:p w14:paraId="4B6ADBF5" w14:textId="77777777" w:rsidR="001F7D24" w:rsidRPr="0007261C" w:rsidRDefault="001F7D24" w:rsidP="00040247">
            <w:pPr>
              <w:pStyle w:val="Normal6"/>
            </w:pPr>
          </w:p>
        </w:tc>
        <w:tc>
          <w:tcPr>
            <w:tcW w:w="4876" w:type="dxa"/>
            <w:hideMark/>
          </w:tcPr>
          <w:p w14:paraId="5D8534F9" w14:textId="4B695F2B" w:rsidR="001F7D24" w:rsidRPr="0007261C" w:rsidRDefault="001F7D24" w:rsidP="00040247">
            <w:pPr>
              <w:pStyle w:val="Normal6"/>
              <w:rPr>
                <w:b/>
                <w:i/>
                <w:szCs w:val="24"/>
              </w:rPr>
            </w:pPr>
            <w:r w:rsidRPr="0007261C">
              <w:rPr>
                <w:b/>
                <w:i/>
              </w:rPr>
              <w:t>1b. Vsako odločitev, ki bi vključevala pridržanje prosilca, mora sprejeti sodni organ;</w:t>
            </w:r>
          </w:p>
        </w:tc>
      </w:tr>
    </w:tbl>
    <w:p w14:paraId="7F95AAA2"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{IT}</w:t>
      </w:r>
      <w:r w:rsidRPr="0007261C">
        <w:rPr>
          <w:noProof w:val="0"/>
        </w:rPr>
        <w:t>it</w:t>
      </w:r>
      <w:r w:rsidRPr="0007261C">
        <w:rPr>
          <w:rStyle w:val="HideTWBExt"/>
          <w:noProof w:val="0"/>
        </w:rPr>
        <w:t>&lt;/Original&gt;</w:t>
      </w:r>
    </w:p>
    <w:p w14:paraId="2BBFF400" w14:textId="5BC1FB72"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7E00743F" w14:textId="2474CCD0" w:rsidR="001F7D24" w:rsidRPr="0007261C" w:rsidRDefault="001F7D24" w:rsidP="001F7D24">
      <w:pPr>
        <w:pStyle w:val="Normal12Italic"/>
        <w:rPr>
          <w:noProof w:val="0"/>
        </w:rPr>
      </w:pPr>
      <w:r w:rsidRPr="0007261C">
        <w:rPr>
          <w:noProof w:val="0"/>
        </w:rPr>
        <w:t xml:space="preserve">Tudi ta člen je treba spremeniti, da se zagotovi skladnost besedila direktive, saj so bili drugod v besedilu uvedeni predlogi sprememb, ki določajo, da mora vsako odločitev, ki vključuje zaporno kazen ali pridržanje prosilcev za azil, nujno </w:t>
      </w:r>
      <w:r w:rsidR="00910611" w:rsidRPr="0007261C">
        <w:rPr>
          <w:noProof w:val="0"/>
        </w:rPr>
        <w:t xml:space="preserve">sprejeti </w:t>
      </w:r>
      <w:r w:rsidRPr="0007261C">
        <w:rPr>
          <w:noProof w:val="0"/>
        </w:rPr>
        <w:t>sodni organ.</w:t>
      </w:r>
    </w:p>
    <w:p w14:paraId="72788354" w14:textId="77777777" w:rsidR="001F7D24" w:rsidRPr="0007261C" w:rsidRDefault="001F7D24" w:rsidP="001F7D24">
      <w:r w:rsidRPr="0007261C">
        <w:rPr>
          <w:rStyle w:val="HideTWBExt"/>
          <w:noProof w:val="0"/>
        </w:rPr>
        <w:t>&lt;/AmendB&gt;</w:t>
      </w:r>
    </w:p>
    <w:p w14:paraId="647ED6DC" w14:textId="7FA6D6CD"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231</w:t>
      </w:r>
      <w:r w:rsidRPr="0007261C">
        <w:rPr>
          <w:rStyle w:val="HideTWBExt"/>
          <w:b w:val="0"/>
          <w:noProof w:val="0"/>
        </w:rPr>
        <w:t>&lt;/NumAmB&gt;</w:t>
      </w:r>
    </w:p>
    <w:p w14:paraId="7105A50A" w14:textId="4326AC48" w:rsidR="001F7D24" w:rsidRPr="0007261C" w:rsidRDefault="001F7D24" w:rsidP="001F7D24">
      <w:pPr>
        <w:pStyle w:val="NormalBold"/>
      </w:pPr>
      <w:r w:rsidRPr="0007261C">
        <w:rPr>
          <w:rStyle w:val="HideTWBExt"/>
          <w:b w:val="0"/>
          <w:noProof w:val="0"/>
        </w:rPr>
        <w:t>&lt;RepeatBlock-By&gt;&lt;Members&gt;</w:t>
      </w:r>
      <w:r w:rsidRPr="0007261C">
        <w:rPr>
          <w:color w:val="000000"/>
        </w:rPr>
        <w:t>Cornelia Ernst, Martina Anderson, Barbara Spinelli</w:t>
      </w:r>
      <w:r w:rsidRPr="0007261C">
        <w:rPr>
          <w:rStyle w:val="HideTWBExt"/>
          <w:b w:val="0"/>
          <w:noProof w:val="0"/>
        </w:rPr>
        <w:t>&lt;/Members&gt;</w:t>
      </w:r>
    </w:p>
    <w:p w14:paraId="009958CA" w14:textId="77777777" w:rsidR="001F7D24" w:rsidRPr="0007261C" w:rsidRDefault="001F7D24" w:rsidP="001F7D24">
      <w:r w:rsidRPr="0007261C">
        <w:rPr>
          <w:rStyle w:val="HideTWBExt"/>
          <w:noProof w:val="0"/>
        </w:rPr>
        <w:t>&lt;/RepeatBlock-By&gt;</w:t>
      </w:r>
    </w:p>
    <w:p w14:paraId="15EFDD15" w14:textId="0843402D"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2E011BBD" w14:textId="77777777" w:rsidR="001F7D24" w:rsidRPr="0007261C" w:rsidRDefault="001F7D24" w:rsidP="001F7D24">
      <w:pPr>
        <w:pStyle w:val="NormalBold"/>
      </w:pPr>
      <w:r w:rsidRPr="0007261C">
        <w:rPr>
          <w:rStyle w:val="HideTWBExt"/>
          <w:b w:val="0"/>
          <w:noProof w:val="0"/>
        </w:rPr>
        <w:t>&lt;Article&gt;</w:t>
      </w:r>
      <w:r w:rsidRPr="0007261C">
        <w:t>Člen 8 – odstavek 2 a (novo)</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28635684" w14:textId="77777777" w:rsidTr="00040247">
        <w:trPr>
          <w:jc w:val="center"/>
        </w:trPr>
        <w:tc>
          <w:tcPr>
            <w:tcW w:w="9752" w:type="dxa"/>
            <w:gridSpan w:val="2"/>
          </w:tcPr>
          <w:p w14:paraId="7B91EDF9" w14:textId="77777777" w:rsidR="001F7D24" w:rsidRPr="0007261C" w:rsidRDefault="001F7D24" w:rsidP="00040247">
            <w:pPr>
              <w:keepNext/>
            </w:pPr>
          </w:p>
        </w:tc>
      </w:tr>
      <w:tr w:rsidR="001F7D24" w:rsidRPr="0007261C" w14:paraId="796E7D09" w14:textId="77777777" w:rsidTr="00040247">
        <w:trPr>
          <w:jc w:val="center"/>
        </w:trPr>
        <w:tc>
          <w:tcPr>
            <w:tcW w:w="4876" w:type="dxa"/>
            <w:hideMark/>
          </w:tcPr>
          <w:p w14:paraId="05FADB27" w14:textId="37FF173F" w:rsidR="001F7D24" w:rsidRPr="0007261C" w:rsidRDefault="001F7D24" w:rsidP="00040247">
            <w:pPr>
              <w:pStyle w:val="ColumnHeading"/>
              <w:keepNext/>
            </w:pPr>
            <w:r w:rsidRPr="0007261C">
              <w:rPr>
                <w:color w:val="000000"/>
              </w:rPr>
              <w:t>Besedilo, ki ga predlaga Komisija</w:t>
            </w:r>
          </w:p>
        </w:tc>
        <w:tc>
          <w:tcPr>
            <w:tcW w:w="4876" w:type="dxa"/>
            <w:hideMark/>
          </w:tcPr>
          <w:p w14:paraId="03B60871" w14:textId="36257ADF" w:rsidR="001F7D24" w:rsidRPr="0007261C" w:rsidRDefault="001F7D24" w:rsidP="00040247">
            <w:pPr>
              <w:pStyle w:val="ColumnHeading"/>
              <w:keepNext/>
            </w:pPr>
            <w:r w:rsidRPr="0007261C">
              <w:rPr>
                <w:color w:val="000000"/>
              </w:rPr>
              <w:t>Predlog spremembe</w:t>
            </w:r>
          </w:p>
        </w:tc>
      </w:tr>
      <w:tr w:rsidR="001F7D24" w:rsidRPr="0007261C" w14:paraId="4131C37B" w14:textId="77777777" w:rsidTr="00040247">
        <w:trPr>
          <w:jc w:val="center"/>
        </w:trPr>
        <w:tc>
          <w:tcPr>
            <w:tcW w:w="4876" w:type="dxa"/>
          </w:tcPr>
          <w:p w14:paraId="1EBFC5FF" w14:textId="77777777" w:rsidR="001F7D24" w:rsidRPr="0007261C" w:rsidRDefault="001F7D24" w:rsidP="00040247">
            <w:pPr>
              <w:pStyle w:val="Normal6"/>
            </w:pPr>
          </w:p>
        </w:tc>
        <w:tc>
          <w:tcPr>
            <w:tcW w:w="4876" w:type="dxa"/>
            <w:hideMark/>
          </w:tcPr>
          <w:p w14:paraId="3E1B87B3" w14:textId="38748F72" w:rsidR="001F7D24" w:rsidRPr="0007261C" w:rsidRDefault="001F7D24" w:rsidP="00910611">
            <w:pPr>
              <w:pStyle w:val="Normal6"/>
              <w:rPr>
                <w:b/>
                <w:i/>
                <w:szCs w:val="24"/>
              </w:rPr>
            </w:pPr>
            <w:r w:rsidRPr="0007261C">
              <w:rPr>
                <w:b/>
                <w:i/>
              </w:rPr>
              <w:t>2a.</w:t>
            </w:r>
            <w:r w:rsidRPr="0007261C">
              <w:rPr>
                <w:b/>
                <w:i/>
              </w:rPr>
              <w:tab/>
            </w:r>
            <w:r w:rsidR="00910611" w:rsidRPr="0007261C">
              <w:rPr>
                <w:b/>
                <w:i/>
              </w:rPr>
              <w:t xml:space="preserve">Prosilci </w:t>
            </w:r>
            <w:r w:rsidRPr="0007261C">
              <w:rPr>
                <w:b/>
                <w:i/>
              </w:rPr>
              <w:t>se ne pridrži</w:t>
            </w:r>
            <w:r w:rsidR="00910611" w:rsidRPr="0007261C">
              <w:rPr>
                <w:b/>
                <w:i/>
              </w:rPr>
              <w:t>jo, dokler</w:t>
            </w:r>
            <w:r w:rsidRPr="0007261C">
              <w:rPr>
                <w:b/>
                <w:i/>
              </w:rPr>
              <w:t xml:space="preserve"> se ne ocenijo njihove posebne potrebe glede sprejema v skladu s členom 21.</w:t>
            </w:r>
          </w:p>
        </w:tc>
      </w:tr>
    </w:tbl>
    <w:p w14:paraId="2D251D47"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03E0ED3C" w14:textId="36C220D1"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66F9D25D" w14:textId="5A808E5F" w:rsidR="001F7D24" w:rsidRPr="0007261C" w:rsidRDefault="001F7D24" w:rsidP="001F7D24">
      <w:pPr>
        <w:pStyle w:val="Normal12Italic"/>
        <w:rPr>
          <w:noProof w:val="0"/>
        </w:rPr>
      </w:pPr>
      <w:r w:rsidRPr="0007261C">
        <w:rPr>
          <w:noProof w:val="0"/>
        </w:rPr>
        <w:t xml:space="preserve">Ta dodatek </w:t>
      </w:r>
      <w:r w:rsidR="00B807D8" w:rsidRPr="0007261C">
        <w:rPr>
          <w:noProof w:val="0"/>
        </w:rPr>
        <w:t xml:space="preserve">je namenjen izvajanju </w:t>
      </w:r>
      <w:r w:rsidRPr="0007261C">
        <w:rPr>
          <w:noProof w:val="0"/>
        </w:rPr>
        <w:t xml:space="preserve">sprememb, ki jih je Komisija uvedla v novem členu 21, </w:t>
      </w:r>
      <w:r w:rsidR="00392593" w:rsidRPr="0007261C">
        <w:rPr>
          <w:noProof w:val="0"/>
        </w:rPr>
        <w:t>ki navaja</w:t>
      </w:r>
      <w:r w:rsidRPr="0007261C">
        <w:rPr>
          <w:noProof w:val="0"/>
        </w:rPr>
        <w:t>, da se ocena izvede sistematično. Ta sprememba sledi logiki sprememb, uvedenih v členu 21, in je v tem pogledu potrebna.</w:t>
      </w:r>
    </w:p>
    <w:p w14:paraId="19082323" w14:textId="77777777" w:rsidR="001F7D24" w:rsidRPr="0007261C" w:rsidRDefault="001F7D24" w:rsidP="001F7D24">
      <w:r w:rsidRPr="0007261C">
        <w:rPr>
          <w:rStyle w:val="HideTWBExt"/>
          <w:noProof w:val="0"/>
        </w:rPr>
        <w:t>&lt;/AmendB&gt;</w:t>
      </w:r>
    </w:p>
    <w:p w14:paraId="217A8D94" w14:textId="0E433799"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232</w:t>
      </w:r>
      <w:r w:rsidRPr="0007261C">
        <w:rPr>
          <w:rStyle w:val="HideTWBExt"/>
          <w:b w:val="0"/>
          <w:noProof w:val="0"/>
        </w:rPr>
        <w:t>&lt;/NumAmB&gt;</w:t>
      </w:r>
    </w:p>
    <w:p w14:paraId="75962B9F" w14:textId="6184AA19" w:rsidR="001F7D24" w:rsidRPr="0007261C" w:rsidRDefault="001F7D24" w:rsidP="001F7D24">
      <w:pPr>
        <w:pStyle w:val="NormalBold"/>
      </w:pPr>
      <w:r w:rsidRPr="0007261C">
        <w:rPr>
          <w:rStyle w:val="HideTWBExt"/>
          <w:b w:val="0"/>
          <w:noProof w:val="0"/>
        </w:rPr>
        <w:t>&lt;RepeatBlock-By&gt;&lt;Members&gt;</w:t>
      </w:r>
      <w:r w:rsidRPr="0007261C">
        <w:rPr>
          <w:color w:val="000000"/>
        </w:rPr>
        <w:t>Beatrix von Storch</w:t>
      </w:r>
      <w:r w:rsidRPr="0007261C">
        <w:rPr>
          <w:rStyle w:val="HideTWBExt"/>
          <w:b w:val="0"/>
          <w:noProof w:val="0"/>
        </w:rPr>
        <w:t>&lt;/Members&gt;</w:t>
      </w:r>
    </w:p>
    <w:p w14:paraId="1D147032" w14:textId="77777777" w:rsidR="001F7D24" w:rsidRPr="0007261C" w:rsidRDefault="001F7D24" w:rsidP="001F7D24">
      <w:r w:rsidRPr="0007261C">
        <w:rPr>
          <w:rStyle w:val="HideTWBExt"/>
          <w:noProof w:val="0"/>
        </w:rPr>
        <w:t>&lt;/RepeatBlock-By&gt;</w:t>
      </w:r>
    </w:p>
    <w:p w14:paraId="3420E457" w14:textId="1D645052"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6CE49D98" w14:textId="77777777" w:rsidR="001F7D24" w:rsidRPr="0007261C" w:rsidRDefault="001F7D24" w:rsidP="001F7D24">
      <w:pPr>
        <w:pStyle w:val="NormalBold"/>
      </w:pPr>
      <w:r w:rsidRPr="0007261C">
        <w:rPr>
          <w:rStyle w:val="HideTWBExt"/>
          <w:b w:val="0"/>
          <w:noProof w:val="0"/>
        </w:rPr>
        <w:t>&lt;Article&gt;</w:t>
      </w:r>
      <w:r w:rsidRPr="0007261C">
        <w:t>Člen 8 – odstavek 3 – pododstavek 1 – uvodni del</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2C010B2E" w14:textId="77777777" w:rsidTr="00040247">
        <w:trPr>
          <w:jc w:val="center"/>
        </w:trPr>
        <w:tc>
          <w:tcPr>
            <w:tcW w:w="9752" w:type="dxa"/>
            <w:gridSpan w:val="2"/>
          </w:tcPr>
          <w:p w14:paraId="197EAEB5" w14:textId="77777777" w:rsidR="001F7D24" w:rsidRPr="0007261C" w:rsidRDefault="001F7D24" w:rsidP="00040247">
            <w:pPr>
              <w:keepNext/>
            </w:pPr>
          </w:p>
        </w:tc>
      </w:tr>
      <w:tr w:rsidR="001F7D24" w:rsidRPr="0007261C" w14:paraId="36C9A706" w14:textId="77777777" w:rsidTr="00040247">
        <w:trPr>
          <w:jc w:val="center"/>
        </w:trPr>
        <w:tc>
          <w:tcPr>
            <w:tcW w:w="4876" w:type="dxa"/>
            <w:hideMark/>
          </w:tcPr>
          <w:p w14:paraId="3F16AABE" w14:textId="029D52C8" w:rsidR="001F7D24" w:rsidRPr="0007261C" w:rsidRDefault="001F7D24" w:rsidP="00040247">
            <w:pPr>
              <w:pStyle w:val="ColumnHeading"/>
              <w:keepNext/>
            </w:pPr>
            <w:r w:rsidRPr="0007261C">
              <w:rPr>
                <w:color w:val="000000"/>
              </w:rPr>
              <w:t>Besedilo, ki ga predlaga Komisija</w:t>
            </w:r>
          </w:p>
        </w:tc>
        <w:tc>
          <w:tcPr>
            <w:tcW w:w="4876" w:type="dxa"/>
            <w:hideMark/>
          </w:tcPr>
          <w:p w14:paraId="63A11C5A" w14:textId="325A4ECF" w:rsidR="001F7D24" w:rsidRPr="0007261C" w:rsidRDefault="001F7D24" w:rsidP="00040247">
            <w:pPr>
              <w:pStyle w:val="ColumnHeading"/>
              <w:keepNext/>
            </w:pPr>
            <w:r w:rsidRPr="0007261C">
              <w:rPr>
                <w:color w:val="000000"/>
              </w:rPr>
              <w:t>Predlog spremembe</w:t>
            </w:r>
          </w:p>
        </w:tc>
      </w:tr>
      <w:tr w:rsidR="001F7D24" w:rsidRPr="0007261C" w14:paraId="1F2F6307" w14:textId="77777777" w:rsidTr="00040247">
        <w:trPr>
          <w:jc w:val="center"/>
        </w:trPr>
        <w:tc>
          <w:tcPr>
            <w:tcW w:w="4876" w:type="dxa"/>
            <w:hideMark/>
          </w:tcPr>
          <w:p w14:paraId="71197475" w14:textId="77777777" w:rsidR="001F7D24" w:rsidRPr="0007261C" w:rsidRDefault="001F7D24" w:rsidP="00040247">
            <w:pPr>
              <w:pStyle w:val="Normal6"/>
              <w:rPr>
                <w:b/>
                <w:i/>
              </w:rPr>
            </w:pPr>
            <w:r w:rsidRPr="0007261C">
              <w:t>(3)</w:t>
            </w:r>
            <w:r w:rsidRPr="0007261C">
              <w:rPr>
                <w:b/>
                <w:i/>
              </w:rPr>
              <w:tab/>
            </w:r>
            <w:r w:rsidRPr="0007261C">
              <w:t>Prosilca se sme pridržati</w:t>
            </w:r>
            <w:r w:rsidRPr="0007261C">
              <w:rPr>
                <w:b/>
                <w:i/>
              </w:rPr>
              <w:t xml:space="preserve"> le</w:t>
            </w:r>
            <w:r w:rsidRPr="0007261C">
              <w:t>:</w:t>
            </w:r>
          </w:p>
        </w:tc>
        <w:tc>
          <w:tcPr>
            <w:tcW w:w="4876" w:type="dxa"/>
            <w:hideMark/>
          </w:tcPr>
          <w:p w14:paraId="7895A031" w14:textId="77777777" w:rsidR="001F7D24" w:rsidRPr="0007261C" w:rsidRDefault="001F7D24" w:rsidP="00040247">
            <w:pPr>
              <w:pStyle w:val="Normal6"/>
              <w:rPr>
                <w:b/>
                <w:i/>
                <w:szCs w:val="24"/>
              </w:rPr>
            </w:pPr>
            <w:r w:rsidRPr="0007261C">
              <w:t>(3)</w:t>
            </w:r>
            <w:r w:rsidRPr="0007261C">
              <w:rPr>
                <w:b/>
                <w:i/>
              </w:rPr>
              <w:tab/>
            </w:r>
            <w:r w:rsidRPr="0007261C">
              <w:t>Prosilca se sme pridržati</w:t>
            </w:r>
            <w:r w:rsidRPr="0007261C">
              <w:rPr>
                <w:b/>
                <w:i/>
              </w:rPr>
              <w:t xml:space="preserve"> zlasti</w:t>
            </w:r>
            <w:r w:rsidRPr="0007261C">
              <w:t>:</w:t>
            </w:r>
          </w:p>
        </w:tc>
      </w:tr>
    </w:tbl>
    <w:p w14:paraId="77F6B451"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{DE}</w:t>
      </w:r>
      <w:r w:rsidRPr="0007261C">
        <w:rPr>
          <w:noProof w:val="0"/>
        </w:rPr>
        <w:t>de</w:t>
      </w:r>
      <w:r w:rsidRPr="0007261C">
        <w:rPr>
          <w:rStyle w:val="HideTWBExt"/>
          <w:noProof w:val="0"/>
        </w:rPr>
        <w:t>&lt;/Original&gt;</w:t>
      </w:r>
    </w:p>
    <w:p w14:paraId="4E709125" w14:textId="7D9403F7"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4F7D0CE3" w14:textId="77826390" w:rsidR="001F7D24" w:rsidRPr="0007261C" w:rsidRDefault="001F7D24" w:rsidP="001F7D24">
      <w:pPr>
        <w:pStyle w:val="Normal12Italic"/>
        <w:rPr>
          <w:noProof w:val="0"/>
        </w:rPr>
      </w:pPr>
      <w:r w:rsidRPr="0007261C">
        <w:rPr>
          <w:noProof w:val="0"/>
        </w:rPr>
        <w:t xml:space="preserve">Poznamo dopustne spremembe, ki temeljijo na načelu subsidiarnosti in so neločljivo povezane s spremembami v </w:t>
      </w:r>
      <w:r w:rsidR="008F54D4">
        <w:rPr>
          <w:noProof w:val="0"/>
        </w:rPr>
        <w:t>neoznačenih</w:t>
      </w:r>
      <w:r w:rsidRPr="0007261C">
        <w:rPr>
          <w:noProof w:val="0"/>
        </w:rPr>
        <w:t xml:space="preserve"> delih</w:t>
      </w:r>
      <w:r w:rsidR="008F54D4">
        <w:rPr>
          <w:noProof w:val="0"/>
        </w:rPr>
        <w:t xml:space="preserve"> besedila</w:t>
      </w:r>
      <w:r w:rsidRPr="0007261C">
        <w:rPr>
          <w:noProof w:val="0"/>
        </w:rPr>
        <w:t xml:space="preserve">, ki prav tako temeljijo na načelu subsidiarnosti. Ne bi bilo smiselno, če bi se </w:t>
      </w:r>
      <w:r w:rsidR="00B807D8" w:rsidRPr="0007261C">
        <w:rPr>
          <w:noProof w:val="0"/>
        </w:rPr>
        <w:t xml:space="preserve">to </w:t>
      </w:r>
      <w:r w:rsidRPr="0007261C">
        <w:rPr>
          <w:noProof w:val="0"/>
        </w:rPr>
        <w:t>načel</w:t>
      </w:r>
      <w:r w:rsidR="00B807D8" w:rsidRPr="0007261C">
        <w:rPr>
          <w:noProof w:val="0"/>
        </w:rPr>
        <w:t>o</w:t>
      </w:r>
      <w:r w:rsidRPr="0007261C">
        <w:rPr>
          <w:noProof w:val="0"/>
        </w:rPr>
        <w:t xml:space="preserve"> uporabljal</w:t>
      </w:r>
      <w:r w:rsidR="00B807D8" w:rsidRPr="0007261C">
        <w:rPr>
          <w:noProof w:val="0"/>
        </w:rPr>
        <w:t>o</w:t>
      </w:r>
      <w:r w:rsidRPr="0007261C">
        <w:rPr>
          <w:noProof w:val="0"/>
        </w:rPr>
        <w:t xml:space="preserve"> samo za siv</w:t>
      </w:r>
      <w:r w:rsidR="008F54D4">
        <w:rPr>
          <w:noProof w:val="0"/>
        </w:rPr>
        <w:t>o označene</w:t>
      </w:r>
      <w:r w:rsidRPr="0007261C">
        <w:rPr>
          <w:noProof w:val="0"/>
        </w:rPr>
        <w:t xml:space="preserve"> dele.</w:t>
      </w:r>
    </w:p>
    <w:p w14:paraId="0B642F25" w14:textId="77777777" w:rsidR="001F7D24" w:rsidRPr="0007261C" w:rsidRDefault="001F7D24" w:rsidP="001F7D24">
      <w:r w:rsidRPr="0007261C">
        <w:rPr>
          <w:rStyle w:val="HideTWBExt"/>
          <w:noProof w:val="0"/>
        </w:rPr>
        <w:t>&lt;/AmendB&gt;</w:t>
      </w:r>
    </w:p>
    <w:p w14:paraId="1E934FA6" w14:textId="261B31C6"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233</w:t>
      </w:r>
      <w:r w:rsidRPr="0007261C">
        <w:rPr>
          <w:rStyle w:val="HideTWBExt"/>
          <w:b w:val="0"/>
          <w:noProof w:val="0"/>
        </w:rPr>
        <w:t>&lt;/NumAmB&gt;</w:t>
      </w:r>
    </w:p>
    <w:p w14:paraId="14635C83" w14:textId="2E8573A4" w:rsidR="001F7D24" w:rsidRPr="0007261C" w:rsidRDefault="001F7D24" w:rsidP="001F7D24">
      <w:pPr>
        <w:pStyle w:val="NormalBold"/>
      </w:pPr>
      <w:r w:rsidRPr="0007261C">
        <w:rPr>
          <w:rStyle w:val="HideTWBExt"/>
          <w:b w:val="0"/>
          <w:noProof w:val="0"/>
        </w:rPr>
        <w:t>&lt;RepeatBlock-By&gt;&lt;Members&gt;</w:t>
      </w:r>
      <w:r w:rsidRPr="0007261C">
        <w:rPr>
          <w:color w:val="000000"/>
        </w:rPr>
        <w:t>Jussi Halla-aho</w:t>
      </w:r>
      <w:r w:rsidRPr="0007261C">
        <w:rPr>
          <w:rStyle w:val="HideTWBExt"/>
          <w:b w:val="0"/>
          <w:noProof w:val="0"/>
        </w:rPr>
        <w:t>&lt;/Members&gt;</w:t>
      </w:r>
    </w:p>
    <w:p w14:paraId="42E0D2D3" w14:textId="77777777" w:rsidR="001F7D24" w:rsidRPr="0007261C" w:rsidRDefault="001F7D24" w:rsidP="001F7D24">
      <w:r w:rsidRPr="0007261C">
        <w:rPr>
          <w:rStyle w:val="HideTWBExt"/>
          <w:noProof w:val="0"/>
        </w:rPr>
        <w:t>&lt;/RepeatBlock-By&gt;</w:t>
      </w:r>
    </w:p>
    <w:p w14:paraId="4604BC33" w14:textId="548B3C23"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3EB4B84F" w14:textId="77777777" w:rsidR="001F7D24" w:rsidRPr="0007261C" w:rsidRDefault="001F7D24" w:rsidP="001F7D24">
      <w:pPr>
        <w:pStyle w:val="NormalBold"/>
      </w:pPr>
      <w:r w:rsidRPr="0007261C">
        <w:rPr>
          <w:rStyle w:val="HideTWBExt"/>
          <w:b w:val="0"/>
          <w:noProof w:val="0"/>
        </w:rPr>
        <w:t>&lt;Article&gt;</w:t>
      </w:r>
      <w:r w:rsidRPr="0007261C">
        <w:t>Člen 8 – odstavek 3 – pododstavek 1 – uvodni del</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0D072708" w14:textId="77777777" w:rsidTr="00040247">
        <w:trPr>
          <w:jc w:val="center"/>
        </w:trPr>
        <w:tc>
          <w:tcPr>
            <w:tcW w:w="9752" w:type="dxa"/>
            <w:gridSpan w:val="2"/>
          </w:tcPr>
          <w:p w14:paraId="360F88FD" w14:textId="77777777" w:rsidR="001F7D24" w:rsidRPr="0007261C" w:rsidRDefault="001F7D24" w:rsidP="00040247">
            <w:pPr>
              <w:keepNext/>
            </w:pPr>
          </w:p>
        </w:tc>
      </w:tr>
      <w:tr w:rsidR="001F7D24" w:rsidRPr="0007261C" w14:paraId="70F75993" w14:textId="77777777" w:rsidTr="00040247">
        <w:trPr>
          <w:jc w:val="center"/>
        </w:trPr>
        <w:tc>
          <w:tcPr>
            <w:tcW w:w="4876" w:type="dxa"/>
            <w:hideMark/>
          </w:tcPr>
          <w:p w14:paraId="66711E91" w14:textId="27DC44FE" w:rsidR="001F7D24" w:rsidRPr="0007261C" w:rsidRDefault="001F7D24" w:rsidP="00040247">
            <w:pPr>
              <w:pStyle w:val="ColumnHeading"/>
              <w:keepNext/>
            </w:pPr>
            <w:r w:rsidRPr="0007261C">
              <w:rPr>
                <w:color w:val="000000"/>
              </w:rPr>
              <w:t>Besedilo, ki ga predlaga Komisija</w:t>
            </w:r>
          </w:p>
        </w:tc>
        <w:tc>
          <w:tcPr>
            <w:tcW w:w="4876" w:type="dxa"/>
            <w:hideMark/>
          </w:tcPr>
          <w:p w14:paraId="1CAE9784" w14:textId="2F4F68C8" w:rsidR="001F7D24" w:rsidRPr="0007261C" w:rsidRDefault="001F7D24" w:rsidP="00040247">
            <w:pPr>
              <w:pStyle w:val="ColumnHeading"/>
              <w:keepNext/>
            </w:pPr>
            <w:r w:rsidRPr="0007261C">
              <w:rPr>
                <w:color w:val="000000"/>
              </w:rPr>
              <w:t>Predlog spremembe</w:t>
            </w:r>
          </w:p>
        </w:tc>
      </w:tr>
      <w:tr w:rsidR="001F7D24" w:rsidRPr="0007261C" w14:paraId="35B70444" w14:textId="77777777" w:rsidTr="00040247">
        <w:trPr>
          <w:jc w:val="center"/>
        </w:trPr>
        <w:tc>
          <w:tcPr>
            <w:tcW w:w="4876" w:type="dxa"/>
            <w:hideMark/>
          </w:tcPr>
          <w:p w14:paraId="5C344633" w14:textId="77777777" w:rsidR="001F7D24" w:rsidRPr="0007261C" w:rsidRDefault="001F7D24" w:rsidP="00040247">
            <w:pPr>
              <w:pStyle w:val="Normal6"/>
              <w:rPr>
                <w:b/>
                <w:i/>
              </w:rPr>
            </w:pPr>
            <w:r w:rsidRPr="0007261C">
              <w:t>3.</w:t>
            </w:r>
            <w:r w:rsidRPr="0007261C">
              <w:rPr>
                <w:b/>
                <w:i/>
              </w:rPr>
              <w:tab/>
              <w:t>Prosilca se sme pridržati</w:t>
            </w:r>
            <w:r w:rsidRPr="0007261C">
              <w:t xml:space="preserve"> le:</w:t>
            </w:r>
          </w:p>
        </w:tc>
        <w:tc>
          <w:tcPr>
            <w:tcW w:w="4876" w:type="dxa"/>
            <w:hideMark/>
          </w:tcPr>
          <w:p w14:paraId="5C75FEA6" w14:textId="77777777" w:rsidR="001F7D24" w:rsidRPr="0007261C" w:rsidRDefault="001F7D24" w:rsidP="00040247">
            <w:pPr>
              <w:pStyle w:val="Normal6"/>
              <w:rPr>
                <w:b/>
                <w:i/>
                <w:szCs w:val="24"/>
              </w:rPr>
            </w:pPr>
            <w:r w:rsidRPr="0007261C">
              <w:t>3.</w:t>
            </w:r>
            <w:r w:rsidRPr="0007261C">
              <w:rPr>
                <w:b/>
                <w:i/>
              </w:rPr>
              <w:tab/>
              <w:t>Prosilec se pridrži</w:t>
            </w:r>
            <w:r w:rsidRPr="0007261C">
              <w:t xml:space="preserve"> le:</w:t>
            </w:r>
          </w:p>
        </w:tc>
      </w:tr>
    </w:tbl>
    <w:p w14:paraId="492B7600"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235ABAEA" w14:textId="12D15704"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6AC15F79" w14:textId="77777777" w:rsidR="001F7D24" w:rsidRPr="0007261C" w:rsidRDefault="001F7D24" w:rsidP="001F7D24">
      <w:pPr>
        <w:pStyle w:val="Normal12Italic"/>
        <w:rPr>
          <w:noProof w:val="0"/>
        </w:rPr>
      </w:pPr>
      <w:r w:rsidRPr="0007261C">
        <w:rPr>
          <w:noProof w:val="0"/>
        </w:rPr>
        <w:t>Države članice bi v posebnih primerih po zakonu morale uporabiti pridržanje.</w:t>
      </w:r>
    </w:p>
    <w:p w14:paraId="17789534" w14:textId="77777777" w:rsidR="001F7D24" w:rsidRPr="0007261C" w:rsidRDefault="001F7D24" w:rsidP="001F7D24">
      <w:r w:rsidRPr="0007261C">
        <w:rPr>
          <w:rStyle w:val="HideTWBExt"/>
          <w:noProof w:val="0"/>
        </w:rPr>
        <w:t>&lt;/AmendB&gt;</w:t>
      </w:r>
    </w:p>
    <w:p w14:paraId="3E4C8389" w14:textId="09013908"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234</w:t>
      </w:r>
      <w:r w:rsidRPr="0007261C">
        <w:rPr>
          <w:rStyle w:val="HideTWBExt"/>
          <w:b w:val="0"/>
          <w:noProof w:val="0"/>
        </w:rPr>
        <w:t>&lt;/NumAmB&gt;</w:t>
      </w:r>
    </w:p>
    <w:p w14:paraId="185EE25C" w14:textId="55680EEC" w:rsidR="001F7D24" w:rsidRPr="0007261C" w:rsidRDefault="001F7D24" w:rsidP="001F7D24">
      <w:pPr>
        <w:pStyle w:val="NormalBold"/>
      </w:pPr>
      <w:r w:rsidRPr="0007261C">
        <w:rPr>
          <w:rStyle w:val="HideTWBExt"/>
          <w:b w:val="0"/>
          <w:noProof w:val="0"/>
        </w:rPr>
        <w:t>&lt;RepeatBlock-By&gt;&lt;Members&gt;</w:t>
      </w:r>
      <w:r w:rsidRPr="0007261C">
        <w:rPr>
          <w:color w:val="000000"/>
        </w:rPr>
        <w:t>Jussi Halla-aho</w:t>
      </w:r>
      <w:r w:rsidRPr="0007261C">
        <w:rPr>
          <w:rStyle w:val="HideTWBExt"/>
          <w:b w:val="0"/>
          <w:noProof w:val="0"/>
        </w:rPr>
        <w:t>&lt;/Members&gt;</w:t>
      </w:r>
    </w:p>
    <w:p w14:paraId="0B1E90C2" w14:textId="77777777" w:rsidR="001F7D24" w:rsidRPr="0007261C" w:rsidRDefault="001F7D24" w:rsidP="001F7D24">
      <w:r w:rsidRPr="0007261C">
        <w:rPr>
          <w:rStyle w:val="HideTWBExt"/>
          <w:noProof w:val="0"/>
        </w:rPr>
        <w:t>&lt;/RepeatBlock-By&gt;</w:t>
      </w:r>
    </w:p>
    <w:p w14:paraId="2EA411D5" w14:textId="0050E507"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674CEA6C" w14:textId="77777777" w:rsidR="001F7D24" w:rsidRPr="0007261C" w:rsidRDefault="001F7D24" w:rsidP="001F7D24">
      <w:pPr>
        <w:pStyle w:val="NormalBold"/>
      </w:pPr>
      <w:r w:rsidRPr="0007261C">
        <w:rPr>
          <w:rStyle w:val="HideTWBExt"/>
          <w:b w:val="0"/>
          <w:noProof w:val="0"/>
        </w:rPr>
        <w:t>&lt;Article&gt;</w:t>
      </w:r>
      <w:r w:rsidRPr="0007261C">
        <w:t>Člen 8 – odstavek 3 – pododstavek 1 – točka a</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433F0E37" w14:textId="77777777" w:rsidTr="00040247">
        <w:trPr>
          <w:jc w:val="center"/>
        </w:trPr>
        <w:tc>
          <w:tcPr>
            <w:tcW w:w="9752" w:type="dxa"/>
            <w:gridSpan w:val="2"/>
          </w:tcPr>
          <w:p w14:paraId="0CCA2D78" w14:textId="77777777" w:rsidR="001F7D24" w:rsidRPr="0007261C" w:rsidRDefault="001F7D24" w:rsidP="00040247">
            <w:pPr>
              <w:keepNext/>
            </w:pPr>
          </w:p>
        </w:tc>
      </w:tr>
      <w:tr w:rsidR="001F7D24" w:rsidRPr="0007261C" w14:paraId="71FE2493" w14:textId="77777777" w:rsidTr="00040247">
        <w:trPr>
          <w:jc w:val="center"/>
        </w:trPr>
        <w:tc>
          <w:tcPr>
            <w:tcW w:w="4876" w:type="dxa"/>
            <w:hideMark/>
          </w:tcPr>
          <w:p w14:paraId="6511219B" w14:textId="305D6AC3" w:rsidR="001F7D24" w:rsidRPr="0007261C" w:rsidRDefault="001F7D24" w:rsidP="00040247">
            <w:pPr>
              <w:pStyle w:val="ColumnHeading"/>
              <w:keepNext/>
            </w:pPr>
            <w:r w:rsidRPr="0007261C">
              <w:rPr>
                <w:color w:val="000000"/>
              </w:rPr>
              <w:t>Besedilo, ki ga predlaga Komisija</w:t>
            </w:r>
          </w:p>
        </w:tc>
        <w:tc>
          <w:tcPr>
            <w:tcW w:w="4876" w:type="dxa"/>
            <w:hideMark/>
          </w:tcPr>
          <w:p w14:paraId="5D43180A" w14:textId="3D9915B0" w:rsidR="001F7D24" w:rsidRPr="0007261C" w:rsidRDefault="001F7D24" w:rsidP="00040247">
            <w:pPr>
              <w:pStyle w:val="ColumnHeading"/>
              <w:keepNext/>
            </w:pPr>
            <w:r w:rsidRPr="0007261C">
              <w:rPr>
                <w:color w:val="000000"/>
              </w:rPr>
              <w:t>Predlog spremembe</w:t>
            </w:r>
          </w:p>
        </w:tc>
      </w:tr>
      <w:tr w:rsidR="001F7D24" w:rsidRPr="0007261C" w14:paraId="698BDE8A" w14:textId="77777777" w:rsidTr="00040247">
        <w:trPr>
          <w:jc w:val="center"/>
        </w:trPr>
        <w:tc>
          <w:tcPr>
            <w:tcW w:w="4876" w:type="dxa"/>
            <w:hideMark/>
          </w:tcPr>
          <w:p w14:paraId="3DCE1FA7" w14:textId="77777777" w:rsidR="001F7D24" w:rsidRPr="0007261C" w:rsidRDefault="001F7D24" w:rsidP="00040247">
            <w:pPr>
              <w:pStyle w:val="Normal6"/>
              <w:rPr>
                <w:b/>
                <w:i/>
              </w:rPr>
            </w:pPr>
            <w:r w:rsidRPr="0007261C">
              <w:t>(a)</w:t>
            </w:r>
            <w:r w:rsidRPr="0007261C">
              <w:rPr>
                <w:b/>
                <w:i/>
              </w:rPr>
              <w:tab/>
            </w:r>
            <w:r w:rsidRPr="0007261C">
              <w:t>da se določi ali preveri njegova identiteta ali državljanstvo;</w:t>
            </w:r>
          </w:p>
        </w:tc>
        <w:tc>
          <w:tcPr>
            <w:tcW w:w="4876" w:type="dxa"/>
            <w:hideMark/>
          </w:tcPr>
          <w:p w14:paraId="27A11413" w14:textId="77777777" w:rsidR="001F7D24" w:rsidRPr="0007261C" w:rsidRDefault="001F7D24" w:rsidP="00040247">
            <w:pPr>
              <w:pStyle w:val="Normal6"/>
              <w:rPr>
                <w:b/>
                <w:i/>
                <w:szCs w:val="24"/>
              </w:rPr>
            </w:pPr>
            <w:r w:rsidRPr="0007261C">
              <w:t>(a)</w:t>
            </w:r>
            <w:r w:rsidRPr="0007261C">
              <w:rPr>
                <w:b/>
                <w:i/>
              </w:rPr>
              <w:tab/>
            </w:r>
            <w:r w:rsidRPr="0007261C">
              <w:t>da se določi ali preveri njegova identiteta ali državljanstvo</w:t>
            </w:r>
            <w:r w:rsidRPr="0007261C">
              <w:rPr>
                <w:b/>
                <w:i/>
              </w:rPr>
              <w:t xml:space="preserve"> ali če se informacije o njegovi identiteti ali državljanstvu, ki jih je podal prosilec, izkažejo za napačne</w:t>
            </w:r>
            <w:r w:rsidRPr="0007261C">
              <w:t>;</w:t>
            </w:r>
          </w:p>
        </w:tc>
      </w:tr>
    </w:tbl>
    <w:p w14:paraId="35E53278"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34CDF35F" w14:textId="4B131628"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5BFE4BD1" w14:textId="77777777" w:rsidR="001F7D24" w:rsidRPr="0007261C" w:rsidRDefault="001F7D24" w:rsidP="001F7D24">
      <w:pPr>
        <w:pStyle w:val="Normal12Italic"/>
        <w:rPr>
          <w:noProof w:val="0"/>
        </w:rPr>
      </w:pPr>
      <w:r w:rsidRPr="0007261C">
        <w:rPr>
          <w:noProof w:val="0"/>
        </w:rPr>
        <w:t>Ponarejanje osebnih informacij je treba preprečevati z učinkovitimi posledicami.</w:t>
      </w:r>
    </w:p>
    <w:p w14:paraId="45AF75A1" w14:textId="77777777" w:rsidR="001F7D24" w:rsidRPr="0007261C" w:rsidRDefault="001F7D24" w:rsidP="001F7D24">
      <w:r w:rsidRPr="0007261C">
        <w:rPr>
          <w:rStyle w:val="HideTWBExt"/>
          <w:noProof w:val="0"/>
        </w:rPr>
        <w:t>&lt;/AmendB&gt;</w:t>
      </w:r>
    </w:p>
    <w:p w14:paraId="44DB613F" w14:textId="69A5D6D3"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235</w:t>
      </w:r>
      <w:r w:rsidRPr="0007261C">
        <w:rPr>
          <w:rStyle w:val="HideTWBExt"/>
          <w:b w:val="0"/>
          <w:noProof w:val="0"/>
        </w:rPr>
        <w:t>&lt;/NumAmB&gt;</w:t>
      </w:r>
    </w:p>
    <w:p w14:paraId="2F2E955D" w14:textId="1632B4B8" w:rsidR="001F7D24" w:rsidRPr="0007261C" w:rsidRDefault="001F7D24" w:rsidP="001F7D24">
      <w:pPr>
        <w:pStyle w:val="NormalBold"/>
      </w:pPr>
      <w:r w:rsidRPr="0007261C">
        <w:rPr>
          <w:rStyle w:val="HideTWBExt"/>
          <w:b w:val="0"/>
          <w:noProof w:val="0"/>
        </w:rPr>
        <w:t>&lt;RepeatBlock-By&gt;&lt;Members&gt;</w:t>
      </w:r>
      <w:r w:rsidRPr="0007261C">
        <w:rPr>
          <w:color w:val="000000"/>
        </w:rPr>
        <w:t>Cornelia Ernst, Martina Anderson, Barbara Spinelli</w:t>
      </w:r>
      <w:r w:rsidRPr="0007261C">
        <w:rPr>
          <w:rStyle w:val="HideTWBExt"/>
          <w:b w:val="0"/>
          <w:noProof w:val="0"/>
        </w:rPr>
        <w:t>&lt;/Members&gt;</w:t>
      </w:r>
    </w:p>
    <w:p w14:paraId="2924F02C" w14:textId="77777777" w:rsidR="001F7D24" w:rsidRPr="0007261C" w:rsidRDefault="001F7D24" w:rsidP="001F7D24">
      <w:r w:rsidRPr="0007261C">
        <w:rPr>
          <w:rStyle w:val="HideTWBExt"/>
          <w:noProof w:val="0"/>
        </w:rPr>
        <w:t>&lt;/RepeatBlock-By&gt;</w:t>
      </w:r>
    </w:p>
    <w:p w14:paraId="091E843B" w14:textId="252CB931"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72C38068" w14:textId="77777777" w:rsidR="001F7D24" w:rsidRPr="0007261C" w:rsidRDefault="001F7D24" w:rsidP="001F7D24">
      <w:pPr>
        <w:pStyle w:val="NormalBold"/>
      </w:pPr>
      <w:r w:rsidRPr="0007261C">
        <w:rPr>
          <w:rStyle w:val="HideTWBExt"/>
          <w:b w:val="0"/>
          <w:noProof w:val="0"/>
        </w:rPr>
        <w:t>&lt;Article&gt;</w:t>
      </w:r>
      <w:r w:rsidRPr="0007261C">
        <w:t>Člen 8 – odstavek 3 – pododstavek 1 – točka (c)</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205C7CC8" w14:textId="77777777" w:rsidTr="00040247">
        <w:trPr>
          <w:jc w:val="center"/>
        </w:trPr>
        <w:tc>
          <w:tcPr>
            <w:tcW w:w="9752" w:type="dxa"/>
            <w:gridSpan w:val="2"/>
          </w:tcPr>
          <w:p w14:paraId="5121FFBB" w14:textId="77777777" w:rsidR="001F7D24" w:rsidRPr="0007261C" w:rsidRDefault="001F7D24" w:rsidP="00040247">
            <w:pPr>
              <w:keepNext/>
            </w:pPr>
          </w:p>
        </w:tc>
      </w:tr>
      <w:tr w:rsidR="001F7D24" w:rsidRPr="0007261C" w14:paraId="477F693F" w14:textId="77777777" w:rsidTr="00040247">
        <w:trPr>
          <w:jc w:val="center"/>
        </w:trPr>
        <w:tc>
          <w:tcPr>
            <w:tcW w:w="4876" w:type="dxa"/>
            <w:hideMark/>
          </w:tcPr>
          <w:p w14:paraId="172BC1F3" w14:textId="28320444" w:rsidR="001F7D24" w:rsidRPr="0007261C" w:rsidRDefault="001F7D24" w:rsidP="00040247">
            <w:pPr>
              <w:pStyle w:val="ColumnHeading"/>
              <w:keepNext/>
            </w:pPr>
            <w:r w:rsidRPr="0007261C">
              <w:rPr>
                <w:color w:val="000000"/>
              </w:rPr>
              <w:t>Besedilo, ki ga predlaga Komisija</w:t>
            </w:r>
          </w:p>
        </w:tc>
        <w:tc>
          <w:tcPr>
            <w:tcW w:w="4876" w:type="dxa"/>
            <w:hideMark/>
          </w:tcPr>
          <w:p w14:paraId="04BC5116" w14:textId="547D9FF4" w:rsidR="001F7D24" w:rsidRPr="0007261C" w:rsidRDefault="001F7D24" w:rsidP="00040247">
            <w:pPr>
              <w:pStyle w:val="ColumnHeading"/>
              <w:keepNext/>
            </w:pPr>
            <w:r w:rsidRPr="0007261C">
              <w:rPr>
                <w:color w:val="000000"/>
              </w:rPr>
              <w:t>Predlog spremembe</w:t>
            </w:r>
          </w:p>
        </w:tc>
      </w:tr>
      <w:tr w:rsidR="001F7D24" w:rsidRPr="0007261C" w14:paraId="417EA160" w14:textId="77777777" w:rsidTr="00040247">
        <w:trPr>
          <w:jc w:val="center"/>
        </w:trPr>
        <w:tc>
          <w:tcPr>
            <w:tcW w:w="4876" w:type="dxa"/>
            <w:hideMark/>
          </w:tcPr>
          <w:p w14:paraId="7DF56ED3" w14:textId="77777777" w:rsidR="001F7D24" w:rsidRPr="0007261C" w:rsidRDefault="001F7D24" w:rsidP="00040247">
            <w:pPr>
              <w:pStyle w:val="Normal6"/>
              <w:rPr>
                <w:b/>
                <w:i/>
              </w:rPr>
            </w:pPr>
            <w:r w:rsidRPr="0007261C">
              <w:rPr>
                <w:b/>
                <w:i/>
              </w:rPr>
              <w:t>(c)</w:t>
            </w:r>
            <w:r w:rsidRPr="0007261C">
              <w:rPr>
                <w:b/>
                <w:i/>
              </w:rPr>
              <w:tab/>
              <w:t>da se zagotovi izpolnjevanje pravnih obveznosti, ki so prosilcu naložene s posamezno odločitvijo v skladu s členom 7(2), v primerih ko prosilec ni izpolnil takšnih obveznosti in obstaja nevarnost, da bo prosilec pobegnil.</w:t>
            </w:r>
          </w:p>
        </w:tc>
        <w:tc>
          <w:tcPr>
            <w:tcW w:w="4876" w:type="dxa"/>
            <w:hideMark/>
          </w:tcPr>
          <w:p w14:paraId="4BA985CB" w14:textId="0A435D4C" w:rsidR="001F7D24" w:rsidRPr="0007261C" w:rsidRDefault="001F7D24" w:rsidP="00040247">
            <w:pPr>
              <w:pStyle w:val="Normal6"/>
              <w:rPr>
                <w:b/>
                <w:i/>
                <w:szCs w:val="24"/>
              </w:rPr>
            </w:pPr>
            <w:r w:rsidRPr="0007261C">
              <w:rPr>
                <w:b/>
                <w:i/>
                <w:color w:val="000000"/>
              </w:rPr>
              <w:t>črtano</w:t>
            </w:r>
          </w:p>
        </w:tc>
      </w:tr>
    </w:tbl>
    <w:p w14:paraId="3201B78B"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06EB16E8" w14:textId="77777777" w:rsidR="001F7D24" w:rsidRPr="0007261C" w:rsidRDefault="001F7D24" w:rsidP="001F7D24">
      <w:r w:rsidRPr="0007261C">
        <w:rPr>
          <w:rStyle w:val="HideTWBExt"/>
          <w:noProof w:val="0"/>
        </w:rPr>
        <w:t>&lt;/AmendB&gt;</w:t>
      </w:r>
    </w:p>
    <w:p w14:paraId="314A314C" w14:textId="1CD491D3"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236</w:t>
      </w:r>
      <w:r w:rsidRPr="0007261C">
        <w:rPr>
          <w:rStyle w:val="HideTWBExt"/>
          <w:b w:val="0"/>
          <w:noProof w:val="0"/>
        </w:rPr>
        <w:t>&lt;/NumAmB&gt;</w:t>
      </w:r>
    </w:p>
    <w:p w14:paraId="0652105F" w14:textId="24D65C67" w:rsidR="001F7D24" w:rsidRPr="0007261C" w:rsidRDefault="001F7D24" w:rsidP="001F7D24">
      <w:pPr>
        <w:pStyle w:val="NormalBold"/>
      </w:pPr>
      <w:r w:rsidRPr="0007261C">
        <w:rPr>
          <w:rStyle w:val="HideTWBExt"/>
          <w:b w:val="0"/>
          <w:noProof w:val="0"/>
        </w:rPr>
        <w:t>&lt;RepeatBlock-By&gt;&lt;Members&gt;</w:t>
      </w:r>
      <w:r w:rsidRPr="0007261C">
        <w:rPr>
          <w:color w:val="000000"/>
        </w:rPr>
        <w:t>Bodil Valero</w:t>
      </w:r>
      <w:r w:rsidRPr="0007261C">
        <w:rPr>
          <w:rStyle w:val="HideTWBExt"/>
          <w:b w:val="0"/>
          <w:noProof w:val="0"/>
        </w:rPr>
        <w:t>&lt;/Members&gt;</w:t>
      </w:r>
    </w:p>
    <w:p w14:paraId="154AC53C" w14:textId="77777777" w:rsidR="001F7D24" w:rsidRPr="0007261C" w:rsidRDefault="001F7D24" w:rsidP="001F7D24">
      <w:r w:rsidRPr="0007261C">
        <w:rPr>
          <w:rStyle w:val="HideTWBExt"/>
          <w:noProof w:val="0"/>
        </w:rPr>
        <w:t>&lt;AuNomDe&gt;</w:t>
      </w:r>
      <w:r w:rsidRPr="0007261C">
        <w:rPr>
          <w:rStyle w:val="HideTWBInt"/>
        </w:rPr>
        <w:t>{Verts/ALE}</w:t>
      </w:r>
      <w:r w:rsidRPr="0007261C">
        <w:t>v imenu skupine Verts/ALE</w:t>
      </w:r>
      <w:r w:rsidRPr="0007261C">
        <w:rPr>
          <w:rStyle w:val="HideTWBExt"/>
          <w:noProof w:val="0"/>
        </w:rPr>
        <w:t>&lt;/AuNomDe&gt;</w:t>
      </w:r>
    </w:p>
    <w:p w14:paraId="707D5587" w14:textId="77777777" w:rsidR="001F7D24" w:rsidRPr="0007261C" w:rsidRDefault="001F7D24" w:rsidP="001F7D24">
      <w:r w:rsidRPr="0007261C">
        <w:rPr>
          <w:rStyle w:val="HideTWBExt"/>
          <w:noProof w:val="0"/>
        </w:rPr>
        <w:t>&lt;/RepeatBlock-By&gt;</w:t>
      </w:r>
    </w:p>
    <w:p w14:paraId="134707DE" w14:textId="5121D173"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270591D0" w14:textId="77777777" w:rsidR="001F7D24" w:rsidRPr="0007261C" w:rsidRDefault="001F7D24" w:rsidP="001F7D24">
      <w:pPr>
        <w:pStyle w:val="NormalBold"/>
      </w:pPr>
      <w:r w:rsidRPr="0007261C">
        <w:rPr>
          <w:rStyle w:val="HideTWBExt"/>
          <w:b w:val="0"/>
          <w:noProof w:val="0"/>
        </w:rPr>
        <w:t>&lt;Article&gt;</w:t>
      </w:r>
      <w:r w:rsidRPr="0007261C">
        <w:t>Člen 8 – odstavek 3 – pododstavek 1 – točka (c)</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6DC03391" w14:textId="77777777" w:rsidTr="00040247">
        <w:trPr>
          <w:jc w:val="center"/>
        </w:trPr>
        <w:tc>
          <w:tcPr>
            <w:tcW w:w="9752" w:type="dxa"/>
            <w:gridSpan w:val="2"/>
          </w:tcPr>
          <w:p w14:paraId="1BB79AF4" w14:textId="77777777" w:rsidR="001F7D24" w:rsidRPr="0007261C" w:rsidRDefault="001F7D24" w:rsidP="00040247">
            <w:pPr>
              <w:keepNext/>
            </w:pPr>
          </w:p>
        </w:tc>
      </w:tr>
      <w:tr w:rsidR="001F7D24" w:rsidRPr="0007261C" w14:paraId="37CD134B" w14:textId="77777777" w:rsidTr="00040247">
        <w:trPr>
          <w:jc w:val="center"/>
        </w:trPr>
        <w:tc>
          <w:tcPr>
            <w:tcW w:w="4876" w:type="dxa"/>
            <w:hideMark/>
          </w:tcPr>
          <w:p w14:paraId="018732F9" w14:textId="02373F37" w:rsidR="001F7D24" w:rsidRPr="0007261C" w:rsidRDefault="001F7D24" w:rsidP="00040247">
            <w:pPr>
              <w:pStyle w:val="ColumnHeading"/>
              <w:keepNext/>
            </w:pPr>
            <w:r w:rsidRPr="0007261C">
              <w:rPr>
                <w:color w:val="000000"/>
              </w:rPr>
              <w:t>Besedilo, ki ga predlaga Komisija</w:t>
            </w:r>
          </w:p>
        </w:tc>
        <w:tc>
          <w:tcPr>
            <w:tcW w:w="4876" w:type="dxa"/>
            <w:hideMark/>
          </w:tcPr>
          <w:p w14:paraId="3ABB2026" w14:textId="167D1182" w:rsidR="001F7D24" w:rsidRPr="0007261C" w:rsidRDefault="001F7D24" w:rsidP="00040247">
            <w:pPr>
              <w:pStyle w:val="ColumnHeading"/>
              <w:keepNext/>
            </w:pPr>
            <w:r w:rsidRPr="0007261C">
              <w:rPr>
                <w:color w:val="000000"/>
              </w:rPr>
              <w:t>Predlog spremembe</w:t>
            </w:r>
          </w:p>
        </w:tc>
      </w:tr>
      <w:tr w:rsidR="001F7D24" w:rsidRPr="0007261C" w14:paraId="247A7532" w14:textId="77777777" w:rsidTr="00040247">
        <w:trPr>
          <w:jc w:val="center"/>
        </w:trPr>
        <w:tc>
          <w:tcPr>
            <w:tcW w:w="4876" w:type="dxa"/>
            <w:hideMark/>
          </w:tcPr>
          <w:p w14:paraId="516A001C" w14:textId="77777777" w:rsidR="001F7D24" w:rsidRPr="0007261C" w:rsidRDefault="001F7D24" w:rsidP="00040247">
            <w:pPr>
              <w:pStyle w:val="Normal6"/>
              <w:rPr>
                <w:b/>
                <w:i/>
              </w:rPr>
            </w:pPr>
            <w:r w:rsidRPr="0007261C">
              <w:rPr>
                <w:b/>
                <w:i/>
              </w:rPr>
              <w:t>(c)</w:t>
            </w:r>
            <w:r w:rsidRPr="0007261C">
              <w:rPr>
                <w:b/>
                <w:i/>
              </w:rPr>
              <w:tab/>
              <w:t>da se zagotovi izpolnjevanje pravnih obveznosti, ki so prosilcu naložene s posamezno odločitvijo v skladu s členom 7(2), v primerih ko prosilec ni izpolnil takšnih obveznosti in obstaja nevarnost, da bo prosilec pobegnil.</w:t>
            </w:r>
          </w:p>
        </w:tc>
        <w:tc>
          <w:tcPr>
            <w:tcW w:w="4876" w:type="dxa"/>
            <w:hideMark/>
          </w:tcPr>
          <w:p w14:paraId="6A93002C" w14:textId="69C4F60D" w:rsidR="001F7D24" w:rsidRPr="0007261C" w:rsidRDefault="001F7D24" w:rsidP="00040247">
            <w:pPr>
              <w:pStyle w:val="Normal6"/>
              <w:rPr>
                <w:b/>
                <w:i/>
                <w:szCs w:val="24"/>
              </w:rPr>
            </w:pPr>
            <w:r w:rsidRPr="0007261C">
              <w:rPr>
                <w:b/>
                <w:i/>
                <w:color w:val="000000"/>
              </w:rPr>
              <w:t>črtano</w:t>
            </w:r>
          </w:p>
        </w:tc>
      </w:tr>
    </w:tbl>
    <w:p w14:paraId="08EED782"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4DCE4F9F" w14:textId="082C6081"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7ED165D8" w14:textId="77777777" w:rsidR="001F7D24" w:rsidRPr="0007261C" w:rsidRDefault="001F7D24" w:rsidP="001F7D24">
      <w:pPr>
        <w:pStyle w:val="Normal12Italic"/>
        <w:rPr>
          <w:noProof w:val="0"/>
        </w:rPr>
      </w:pPr>
      <w:r w:rsidRPr="0007261C">
        <w:rPr>
          <w:noProof w:val="0"/>
        </w:rPr>
        <w:t>Ta razlog se ne nanaša na izpolnitev jasne in natančne obveznosti, naloženi prosilcu v skladu s členom 5(1)(b) EKČP in členom (6) Listine. Poleg tega kaže ta razlog na kaznovalni značaj pridržanja, kar je prav tako v nasprotju s členom 5(1)(b) EKČP in členom (6) Listine.</w:t>
      </w:r>
    </w:p>
    <w:p w14:paraId="423CFC91" w14:textId="77777777" w:rsidR="001F7D24" w:rsidRPr="0007261C" w:rsidRDefault="001F7D24" w:rsidP="001F7D24">
      <w:r w:rsidRPr="0007261C">
        <w:rPr>
          <w:rStyle w:val="HideTWBExt"/>
          <w:noProof w:val="0"/>
        </w:rPr>
        <w:t>&lt;/AmendB&gt;</w:t>
      </w:r>
    </w:p>
    <w:p w14:paraId="70FF4FCA" w14:textId="11D0EC50"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237</w:t>
      </w:r>
      <w:r w:rsidRPr="0007261C">
        <w:rPr>
          <w:rStyle w:val="HideTWBExt"/>
          <w:b w:val="0"/>
          <w:noProof w:val="0"/>
        </w:rPr>
        <w:t>&lt;/NumAmB&gt;</w:t>
      </w:r>
    </w:p>
    <w:p w14:paraId="0DA4EEFF" w14:textId="1414B8E1" w:rsidR="001F7D24" w:rsidRPr="0007261C" w:rsidRDefault="001F7D24" w:rsidP="001F7D24">
      <w:pPr>
        <w:pStyle w:val="NormalBold"/>
      </w:pPr>
      <w:r w:rsidRPr="0007261C">
        <w:rPr>
          <w:rStyle w:val="HideTWBExt"/>
          <w:b w:val="0"/>
          <w:noProof w:val="0"/>
        </w:rPr>
        <w:t>&lt;RepeatBlock-By&gt;&lt;Members&gt;</w:t>
      </w:r>
      <w:r w:rsidRPr="0007261C">
        <w:rPr>
          <w:color w:val="000000"/>
        </w:rPr>
        <w:t>József Nagy</w:t>
      </w:r>
      <w:r w:rsidRPr="0007261C">
        <w:rPr>
          <w:rStyle w:val="HideTWBExt"/>
          <w:b w:val="0"/>
          <w:noProof w:val="0"/>
        </w:rPr>
        <w:t>&lt;/Members&gt;</w:t>
      </w:r>
    </w:p>
    <w:p w14:paraId="0B7174CC" w14:textId="77777777" w:rsidR="001F7D24" w:rsidRPr="0007261C" w:rsidRDefault="001F7D24" w:rsidP="001F7D24">
      <w:r w:rsidRPr="0007261C">
        <w:rPr>
          <w:rStyle w:val="HideTWBExt"/>
          <w:noProof w:val="0"/>
        </w:rPr>
        <w:t>&lt;/RepeatBlock-By&gt;</w:t>
      </w:r>
    </w:p>
    <w:p w14:paraId="1A9A6684" w14:textId="6ADDEE8E"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305B9678" w14:textId="77777777" w:rsidR="001F7D24" w:rsidRPr="0007261C" w:rsidRDefault="001F7D24" w:rsidP="001F7D24">
      <w:pPr>
        <w:pStyle w:val="NormalBold"/>
      </w:pPr>
      <w:r w:rsidRPr="0007261C">
        <w:rPr>
          <w:rStyle w:val="HideTWBExt"/>
          <w:b w:val="0"/>
          <w:noProof w:val="0"/>
        </w:rPr>
        <w:t>&lt;Article&gt;</w:t>
      </w:r>
      <w:r w:rsidRPr="0007261C">
        <w:t>Člen 8 – odstavek 3 – pododstavek 1 – točka (c)</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0517A338" w14:textId="77777777" w:rsidTr="00040247">
        <w:trPr>
          <w:jc w:val="center"/>
        </w:trPr>
        <w:tc>
          <w:tcPr>
            <w:tcW w:w="9752" w:type="dxa"/>
            <w:gridSpan w:val="2"/>
          </w:tcPr>
          <w:p w14:paraId="44A83C21" w14:textId="77777777" w:rsidR="001F7D24" w:rsidRPr="0007261C" w:rsidRDefault="001F7D24" w:rsidP="00040247">
            <w:pPr>
              <w:keepNext/>
            </w:pPr>
          </w:p>
        </w:tc>
      </w:tr>
      <w:tr w:rsidR="001F7D24" w:rsidRPr="0007261C" w14:paraId="674C71A2" w14:textId="77777777" w:rsidTr="00040247">
        <w:trPr>
          <w:jc w:val="center"/>
        </w:trPr>
        <w:tc>
          <w:tcPr>
            <w:tcW w:w="4876" w:type="dxa"/>
            <w:hideMark/>
          </w:tcPr>
          <w:p w14:paraId="76DD5E07" w14:textId="5D9DBCE5" w:rsidR="001F7D24" w:rsidRPr="0007261C" w:rsidRDefault="001F7D24" w:rsidP="00040247">
            <w:pPr>
              <w:pStyle w:val="ColumnHeading"/>
              <w:keepNext/>
            </w:pPr>
            <w:r w:rsidRPr="0007261C">
              <w:rPr>
                <w:color w:val="000000"/>
              </w:rPr>
              <w:t>Besedilo, ki ga predlaga Komisija</w:t>
            </w:r>
          </w:p>
        </w:tc>
        <w:tc>
          <w:tcPr>
            <w:tcW w:w="4876" w:type="dxa"/>
            <w:hideMark/>
          </w:tcPr>
          <w:p w14:paraId="256D25B6" w14:textId="33E3E354" w:rsidR="001F7D24" w:rsidRPr="0007261C" w:rsidRDefault="001F7D24" w:rsidP="00040247">
            <w:pPr>
              <w:pStyle w:val="ColumnHeading"/>
              <w:keepNext/>
            </w:pPr>
            <w:r w:rsidRPr="0007261C">
              <w:rPr>
                <w:color w:val="000000"/>
              </w:rPr>
              <w:t>Predlog spremembe</w:t>
            </w:r>
          </w:p>
        </w:tc>
      </w:tr>
      <w:tr w:rsidR="001F7D24" w:rsidRPr="0007261C" w14:paraId="3F3F83B4" w14:textId="77777777" w:rsidTr="00040247">
        <w:trPr>
          <w:jc w:val="center"/>
        </w:trPr>
        <w:tc>
          <w:tcPr>
            <w:tcW w:w="4876" w:type="dxa"/>
            <w:hideMark/>
          </w:tcPr>
          <w:p w14:paraId="7AB04EBB" w14:textId="77777777" w:rsidR="001F7D24" w:rsidRPr="0007261C" w:rsidRDefault="001F7D24" w:rsidP="00040247">
            <w:pPr>
              <w:pStyle w:val="Normal6"/>
              <w:rPr>
                <w:b/>
                <w:i/>
              </w:rPr>
            </w:pPr>
            <w:r w:rsidRPr="0007261C">
              <w:t>(c)</w:t>
            </w:r>
            <w:r w:rsidRPr="0007261C">
              <w:rPr>
                <w:b/>
                <w:i/>
              </w:rPr>
              <w:tab/>
            </w:r>
            <w:r w:rsidRPr="0007261C">
              <w:t>da se zagotovi izpolnjevanje</w:t>
            </w:r>
            <w:r w:rsidRPr="0007261C">
              <w:rPr>
                <w:b/>
                <w:i/>
              </w:rPr>
              <w:t xml:space="preserve"> pravnih</w:t>
            </w:r>
            <w:r w:rsidRPr="0007261C">
              <w:t xml:space="preserve"> obveznosti,</w:t>
            </w:r>
            <w:r w:rsidRPr="0007261C">
              <w:rPr>
                <w:b/>
                <w:i/>
              </w:rPr>
              <w:t xml:space="preserve"> ki so prosilcu naložene s posamezno odločitvijo v skladu s členom 7(2), v primerih ko prosilec ni izpolnil takšnih obveznosti in</w:t>
            </w:r>
            <w:r w:rsidRPr="0007261C">
              <w:t xml:space="preserve"> obstaja nevarnost, da bo prosilec pobegnil.</w:t>
            </w:r>
          </w:p>
        </w:tc>
        <w:tc>
          <w:tcPr>
            <w:tcW w:w="4876" w:type="dxa"/>
            <w:hideMark/>
          </w:tcPr>
          <w:p w14:paraId="58C957F0" w14:textId="77777777" w:rsidR="001F7D24" w:rsidRPr="0007261C" w:rsidRDefault="001F7D24" w:rsidP="00040247">
            <w:pPr>
              <w:pStyle w:val="Normal6"/>
              <w:rPr>
                <w:b/>
                <w:i/>
                <w:szCs w:val="24"/>
              </w:rPr>
            </w:pPr>
            <w:r w:rsidRPr="0007261C">
              <w:t>(c)</w:t>
            </w:r>
            <w:r w:rsidRPr="0007261C">
              <w:rPr>
                <w:b/>
                <w:i/>
              </w:rPr>
              <w:tab/>
            </w:r>
            <w:r w:rsidRPr="0007261C">
              <w:t>da se zagotovi izpolnjevanje obveznosti,</w:t>
            </w:r>
            <w:r w:rsidRPr="0007261C">
              <w:rPr>
                <w:b/>
                <w:i/>
              </w:rPr>
              <w:t xml:space="preserve"> da prosilec ostane na ozemlju odgovorne države članice, če</w:t>
            </w:r>
            <w:r w:rsidRPr="0007261C">
              <w:t xml:space="preserve"> obstaja nevarnost, da bo prosilec pobegnil.</w:t>
            </w:r>
          </w:p>
        </w:tc>
      </w:tr>
    </w:tbl>
    <w:p w14:paraId="02AC715A"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2C853ED2" w14:textId="77777777" w:rsidR="001F7D24" w:rsidRPr="0007261C" w:rsidRDefault="001F7D24" w:rsidP="001F7D24">
      <w:r w:rsidRPr="0007261C">
        <w:rPr>
          <w:rStyle w:val="HideTWBExt"/>
          <w:noProof w:val="0"/>
        </w:rPr>
        <w:t>&lt;/AmendB&gt;</w:t>
      </w:r>
    </w:p>
    <w:p w14:paraId="74628B3D" w14:textId="5FEB1751"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238</w:t>
      </w:r>
      <w:r w:rsidRPr="0007261C">
        <w:rPr>
          <w:rStyle w:val="HideTWBExt"/>
          <w:b w:val="0"/>
          <w:noProof w:val="0"/>
        </w:rPr>
        <w:t>&lt;/NumAmB&gt;</w:t>
      </w:r>
    </w:p>
    <w:p w14:paraId="03849D5F" w14:textId="36585A39" w:rsidR="001F7D24" w:rsidRPr="0007261C" w:rsidRDefault="001F7D24" w:rsidP="001F7D24">
      <w:pPr>
        <w:pStyle w:val="NormalBold"/>
      </w:pPr>
      <w:r w:rsidRPr="0007261C">
        <w:rPr>
          <w:rStyle w:val="HideTWBExt"/>
          <w:b w:val="0"/>
          <w:noProof w:val="0"/>
        </w:rPr>
        <w:t>&lt;RepeatBlock-By&gt;&lt;Members&gt;</w:t>
      </w:r>
      <w:r w:rsidRPr="0007261C">
        <w:rPr>
          <w:color w:val="000000"/>
        </w:rPr>
        <w:t>Bodil Valero</w:t>
      </w:r>
      <w:r w:rsidRPr="0007261C">
        <w:rPr>
          <w:rStyle w:val="HideTWBExt"/>
          <w:b w:val="0"/>
          <w:noProof w:val="0"/>
        </w:rPr>
        <w:t>&lt;/Members&gt;</w:t>
      </w:r>
    </w:p>
    <w:p w14:paraId="119602E2" w14:textId="77777777" w:rsidR="001F7D24" w:rsidRPr="0007261C" w:rsidRDefault="001F7D24" w:rsidP="001F7D24">
      <w:r w:rsidRPr="0007261C">
        <w:rPr>
          <w:rStyle w:val="HideTWBExt"/>
          <w:noProof w:val="0"/>
        </w:rPr>
        <w:t>&lt;AuNomDe&gt;</w:t>
      </w:r>
      <w:r w:rsidRPr="0007261C">
        <w:rPr>
          <w:rStyle w:val="HideTWBInt"/>
        </w:rPr>
        <w:t>{Verts/ALE}</w:t>
      </w:r>
      <w:r w:rsidRPr="0007261C">
        <w:t>v imenu skupine Verts/ALE</w:t>
      </w:r>
      <w:r w:rsidRPr="0007261C">
        <w:rPr>
          <w:rStyle w:val="HideTWBExt"/>
          <w:noProof w:val="0"/>
        </w:rPr>
        <w:t>&lt;/AuNomDe&gt;</w:t>
      </w:r>
    </w:p>
    <w:p w14:paraId="42F94283" w14:textId="77777777" w:rsidR="001F7D24" w:rsidRPr="0007261C" w:rsidRDefault="001F7D24" w:rsidP="001F7D24">
      <w:r w:rsidRPr="0007261C">
        <w:rPr>
          <w:rStyle w:val="HideTWBExt"/>
          <w:noProof w:val="0"/>
        </w:rPr>
        <w:t>&lt;/RepeatBlock-By&gt;</w:t>
      </w:r>
    </w:p>
    <w:p w14:paraId="6F796E15" w14:textId="311AFC72"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20811B4F" w14:textId="77777777" w:rsidR="001F7D24" w:rsidRPr="0007261C" w:rsidRDefault="001F7D24" w:rsidP="001F7D24">
      <w:pPr>
        <w:pStyle w:val="NormalBold"/>
      </w:pPr>
      <w:r w:rsidRPr="0007261C">
        <w:rPr>
          <w:rStyle w:val="HideTWBExt"/>
          <w:b w:val="0"/>
          <w:noProof w:val="0"/>
        </w:rPr>
        <w:t>&lt;Article&gt;</w:t>
      </w:r>
      <w:r w:rsidRPr="0007261C">
        <w:t>Člen 8 – odstavek 3 – pododstavek 1 – točka d</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15BDC2E1" w14:textId="77777777" w:rsidTr="00040247">
        <w:trPr>
          <w:jc w:val="center"/>
        </w:trPr>
        <w:tc>
          <w:tcPr>
            <w:tcW w:w="9752" w:type="dxa"/>
            <w:gridSpan w:val="2"/>
          </w:tcPr>
          <w:p w14:paraId="14016CF6" w14:textId="77777777" w:rsidR="001F7D24" w:rsidRPr="0007261C" w:rsidRDefault="001F7D24" w:rsidP="00040247">
            <w:pPr>
              <w:keepNext/>
            </w:pPr>
          </w:p>
        </w:tc>
      </w:tr>
      <w:tr w:rsidR="001F7D24" w:rsidRPr="0007261C" w14:paraId="4A4D50DA" w14:textId="77777777" w:rsidTr="00040247">
        <w:trPr>
          <w:jc w:val="center"/>
        </w:trPr>
        <w:tc>
          <w:tcPr>
            <w:tcW w:w="4876" w:type="dxa"/>
            <w:hideMark/>
          </w:tcPr>
          <w:p w14:paraId="2BE9FD58" w14:textId="02F56D75" w:rsidR="001F7D24" w:rsidRPr="0007261C" w:rsidRDefault="001F7D24" w:rsidP="00040247">
            <w:pPr>
              <w:pStyle w:val="ColumnHeading"/>
              <w:keepNext/>
            </w:pPr>
            <w:r w:rsidRPr="0007261C">
              <w:rPr>
                <w:color w:val="000000"/>
              </w:rPr>
              <w:t>Besedilo, ki ga predlaga Komisija</w:t>
            </w:r>
          </w:p>
        </w:tc>
        <w:tc>
          <w:tcPr>
            <w:tcW w:w="4876" w:type="dxa"/>
            <w:hideMark/>
          </w:tcPr>
          <w:p w14:paraId="4AA8D702" w14:textId="4B6B9837" w:rsidR="001F7D24" w:rsidRPr="0007261C" w:rsidRDefault="001F7D24" w:rsidP="00040247">
            <w:pPr>
              <w:pStyle w:val="ColumnHeading"/>
              <w:keepNext/>
            </w:pPr>
            <w:r w:rsidRPr="0007261C">
              <w:rPr>
                <w:color w:val="000000"/>
              </w:rPr>
              <w:t>Predlog spremembe</w:t>
            </w:r>
          </w:p>
        </w:tc>
      </w:tr>
      <w:tr w:rsidR="001F7D24" w:rsidRPr="0007261C" w14:paraId="1C3BB4CD" w14:textId="77777777" w:rsidTr="00040247">
        <w:trPr>
          <w:jc w:val="center"/>
        </w:trPr>
        <w:tc>
          <w:tcPr>
            <w:tcW w:w="4876" w:type="dxa"/>
            <w:hideMark/>
          </w:tcPr>
          <w:p w14:paraId="13238EF8" w14:textId="77777777" w:rsidR="001F7D24" w:rsidRPr="0007261C" w:rsidRDefault="001F7D24" w:rsidP="00040247">
            <w:pPr>
              <w:pStyle w:val="Normal6"/>
              <w:rPr>
                <w:b/>
                <w:i/>
              </w:rPr>
            </w:pPr>
            <w:r w:rsidRPr="0007261C">
              <w:rPr>
                <w:b/>
                <w:i/>
              </w:rPr>
              <w:t>(d)</w:t>
            </w:r>
            <w:r w:rsidRPr="0007261C">
              <w:rPr>
                <w:b/>
                <w:i/>
              </w:rPr>
              <w:tab/>
              <w:t>da se v okviru mejnega postopka v skladu s členom [41] Uredbe (EU) št. XXX/XXX [uredba o postopkih] odloči o pravici prosilca do vstopa na ozemlje;</w:t>
            </w:r>
          </w:p>
        </w:tc>
        <w:tc>
          <w:tcPr>
            <w:tcW w:w="4876" w:type="dxa"/>
            <w:hideMark/>
          </w:tcPr>
          <w:p w14:paraId="5630766A" w14:textId="24957E92" w:rsidR="001F7D24" w:rsidRPr="0007261C" w:rsidRDefault="001F7D24" w:rsidP="00040247">
            <w:pPr>
              <w:pStyle w:val="Normal6"/>
              <w:rPr>
                <w:b/>
                <w:i/>
                <w:szCs w:val="24"/>
              </w:rPr>
            </w:pPr>
            <w:r w:rsidRPr="0007261C">
              <w:rPr>
                <w:b/>
                <w:i/>
                <w:color w:val="000000"/>
              </w:rPr>
              <w:t>črtano</w:t>
            </w:r>
          </w:p>
        </w:tc>
      </w:tr>
    </w:tbl>
    <w:p w14:paraId="3993CC5A"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76137527" w14:textId="62FD11AF"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63825EEA" w14:textId="406A66CB" w:rsidR="001F7D24" w:rsidRPr="0007261C" w:rsidRDefault="001F7D24" w:rsidP="001F7D24">
      <w:pPr>
        <w:pStyle w:val="Normal12Italic"/>
        <w:rPr>
          <w:noProof w:val="0"/>
        </w:rPr>
      </w:pPr>
      <w:r w:rsidRPr="0007261C">
        <w:rPr>
          <w:noProof w:val="0"/>
        </w:rPr>
        <w:t xml:space="preserve">Pridržanje </w:t>
      </w:r>
      <w:r w:rsidR="00E16364" w:rsidRPr="0007261C">
        <w:rPr>
          <w:noProof w:val="0"/>
        </w:rPr>
        <w:t>iz</w:t>
      </w:r>
      <w:r w:rsidRPr="0007261C">
        <w:rPr>
          <w:noProof w:val="0"/>
        </w:rPr>
        <w:t xml:space="preserve"> tega razloga </w:t>
      </w:r>
      <w:r w:rsidR="00E16364" w:rsidRPr="0007261C">
        <w:rPr>
          <w:noProof w:val="0"/>
        </w:rPr>
        <w:t>se ne more uporabljati za</w:t>
      </w:r>
      <w:r w:rsidRPr="0007261C">
        <w:rPr>
          <w:noProof w:val="0"/>
        </w:rPr>
        <w:t xml:space="preserve"> „preprečevanj</w:t>
      </w:r>
      <w:r w:rsidR="00E16364" w:rsidRPr="0007261C">
        <w:rPr>
          <w:noProof w:val="0"/>
        </w:rPr>
        <w:t>e</w:t>
      </w:r>
      <w:r w:rsidRPr="0007261C">
        <w:rPr>
          <w:noProof w:val="0"/>
        </w:rPr>
        <w:t xml:space="preserve"> nedovoljenega vstopa“ in je zato v nasprotju s členom 5(1)(f) EKČP. Možnost pridržanja med sprejemanjem odločitve „o pravici prosilca do vstopa na ozemlje“ ne bi bila v skladu s členoma 5(1)(f) in 5(1)(b) EKČP.</w:t>
      </w:r>
    </w:p>
    <w:p w14:paraId="1B8019B1" w14:textId="77777777" w:rsidR="001F7D24" w:rsidRPr="0007261C" w:rsidRDefault="001F7D24" w:rsidP="001F7D24">
      <w:r w:rsidRPr="0007261C">
        <w:rPr>
          <w:rStyle w:val="HideTWBExt"/>
          <w:noProof w:val="0"/>
        </w:rPr>
        <w:t>&lt;/AmendB&gt;</w:t>
      </w:r>
    </w:p>
    <w:p w14:paraId="3ED44E9B" w14:textId="698D8A8C"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239</w:t>
      </w:r>
      <w:r w:rsidRPr="0007261C">
        <w:rPr>
          <w:rStyle w:val="HideTWBExt"/>
          <w:b w:val="0"/>
          <w:noProof w:val="0"/>
        </w:rPr>
        <w:t>&lt;/NumAmB&gt;</w:t>
      </w:r>
    </w:p>
    <w:p w14:paraId="71D87443" w14:textId="35DB940B" w:rsidR="001F7D24" w:rsidRPr="0007261C" w:rsidRDefault="001F7D24" w:rsidP="001F7D24">
      <w:pPr>
        <w:pStyle w:val="NormalBold"/>
      </w:pPr>
      <w:r w:rsidRPr="0007261C">
        <w:rPr>
          <w:rStyle w:val="HideTWBExt"/>
          <w:b w:val="0"/>
          <w:noProof w:val="0"/>
        </w:rPr>
        <w:t>&lt;RepeatBlock-By&gt;&lt;Members&gt;</w:t>
      </w:r>
      <w:r w:rsidRPr="0007261C">
        <w:rPr>
          <w:color w:val="000000"/>
        </w:rPr>
        <w:t>Cornelia Ernst, Martina Anderson, Barbara Spinelli</w:t>
      </w:r>
      <w:r w:rsidRPr="0007261C">
        <w:rPr>
          <w:rStyle w:val="HideTWBExt"/>
          <w:b w:val="0"/>
          <w:noProof w:val="0"/>
        </w:rPr>
        <w:t>&lt;/Members&gt;</w:t>
      </w:r>
    </w:p>
    <w:p w14:paraId="17F11405" w14:textId="77777777" w:rsidR="001F7D24" w:rsidRPr="0007261C" w:rsidRDefault="001F7D24" w:rsidP="001F7D24">
      <w:r w:rsidRPr="0007261C">
        <w:rPr>
          <w:rStyle w:val="HideTWBExt"/>
          <w:noProof w:val="0"/>
        </w:rPr>
        <w:t>&lt;/RepeatBlock-By&gt;</w:t>
      </w:r>
    </w:p>
    <w:p w14:paraId="1699CA07" w14:textId="5376A578"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24E82997" w14:textId="77777777" w:rsidR="001F7D24" w:rsidRPr="0007261C" w:rsidRDefault="001F7D24" w:rsidP="001F7D24">
      <w:pPr>
        <w:pStyle w:val="NormalBold"/>
      </w:pPr>
      <w:r w:rsidRPr="0007261C">
        <w:rPr>
          <w:rStyle w:val="HideTWBExt"/>
          <w:b w:val="0"/>
          <w:noProof w:val="0"/>
        </w:rPr>
        <w:t>&lt;Article&gt;</w:t>
      </w:r>
      <w:r w:rsidRPr="0007261C">
        <w:t>Člen 8 – odstavek 3 – pododstavek 1 – točka d</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2DB7BAC2" w14:textId="77777777" w:rsidTr="00040247">
        <w:trPr>
          <w:jc w:val="center"/>
        </w:trPr>
        <w:tc>
          <w:tcPr>
            <w:tcW w:w="9752" w:type="dxa"/>
            <w:gridSpan w:val="2"/>
          </w:tcPr>
          <w:p w14:paraId="79903E6C" w14:textId="77777777" w:rsidR="001F7D24" w:rsidRPr="0007261C" w:rsidRDefault="001F7D24" w:rsidP="00040247">
            <w:pPr>
              <w:keepNext/>
            </w:pPr>
          </w:p>
        </w:tc>
      </w:tr>
      <w:tr w:rsidR="001F7D24" w:rsidRPr="0007261C" w14:paraId="528A591D" w14:textId="77777777" w:rsidTr="00040247">
        <w:trPr>
          <w:jc w:val="center"/>
        </w:trPr>
        <w:tc>
          <w:tcPr>
            <w:tcW w:w="4876" w:type="dxa"/>
            <w:hideMark/>
          </w:tcPr>
          <w:p w14:paraId="7C847253" w14:textId="43C4DD93" w:rsidR="001F7D24" w:rsidRPr="0007261C" w:rsidRDefault="001F7D24" w:rsidP="00040247">
            <w:pPr>
              <w:pStyle w:val="ColumnHeading"/>
              <w:keepNext/>
            </w:pPr>
            <w:r w:rsidRPr="0007261C">
              <w:rPr>
                <w:color w:val="000000"/>
              </w:rPr>
              <w:t>Besedilo, ki ga predlaga Komisija</w:t>
            </w:r>
          </w:p>
        </w:tc>
        <w:tc>
          <w:tcPr>
            <w:tcW w:w="4876" w:type="dxa"/>
            <w:hideMark/>
          </w:tcPr>
          <w:p w14:paraId="0022CFCB" w14:textId="15244FB7" w:rsidR="001F7D24" w:rsidRPr="0007261C" w:rsidRDefault="001F7D24" w:rsidP="00040247">
            <w:pPr>
              <w:pStyle w:val="ColumnHeading"/>
              <w:keepNext/>
            </w:pPr>
            <w:r w:rsidRPr="0007261C">
              <w:rPr>
                <w:color w:val="000000"/>
              </w:rPr>
              <w:t>Predlog spremembe</w:t>
            </w:r>
          </w:p>
        </w:tc>
      </w:tr>
      <w:tr w:rsidR="001F7D24" w:rsidRPr="0007261C" w14:paraId="25AD188A" w14:textId="77777777" w:rsidTr="00040247">
        <w:trPr>
          <w:jc w:val="center"/>
        </w:trPr>
        <w:tc>
          <w:tcPr>
            <w:tcW w:w="4876" w:type="dxa"/>
            <w:hideMark/>
          </w:tcPr>
          <w:p w14:paraId="20899A7C" w14:textId="77777777" w:rsidR="001F7D24" w:rsidRPr="0007261C" w:rsidRDefault="001F7D24" w:rsidP="00040247">
            <w:pPr>
              <w:pStyle w:val="Normal6"/>
              <w:rPr>
                <w:b/>
                <w:i/>
              </w:rPr>
            </w:pPr>
            <w:r w:rsidRPr="0007261C">
              <w:rPr>
                <w:b/>
                <w:i/>
              </w:rPr>
              <w:t>(d)</w:t>
            </w:r>
            <w:r w:rsidRPr="0007261C">
              <w:rPr>
                <w:b/>
                <w:i/>
              </w:rPr>
              <w:tab/>
              <w:t>da se v okviru mejnega postopka v skladu s členom [41] Uredbe (EU) št. XXX/XXX [uredba o postopkih] odloči o pravici prosilca do vstopa na ozemlje;</w:t>
            </w:r>
          </w:p>
        </w:tc>
        <w:tc>
          <w:tcPr>
            <w:tcW w:w="4876" w:type="dxa"/>
            <w:hideMark/>
          </w:tcPr>
          <w:p w14:paraId="59F84CF4" w14:textId="45FA5543" w:rsidR="001F7D24" w:rsidRPr="0007261C" w:rsidRDefault="001F7D24" w:rsidP="00040247">
            <w:pPr>
              <w:pStyle w:val="Normal6"/>
              <w:rPr>
                <w:b/>
                <w:i/>
                <w:szCs w:val="24"/>
              </w:rPr>
            </w:pPr>
            <w:r w:rsidRPr="0007261C">
              <w:rPr>
                <w:b/>
                <w:i/>
                <w:color w:val="000000"/>
              </w:rPr>
              <w:t>črtano</w:t>
            </w:r>
          </w:p>
        </w:tc>
      </w:tr>
    </w:tbl>
    <w:p w14:paraId="7C932F2F"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35862219" w14:textId="47FDB2EC"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75D6F504" w14:textId="2321F9F3" w:rsidR="001F7D24" w:rsidRPr="0007261C" w:rsidRDefault="001F7D24" w:rsidP="001F7D24">
      <w:pPr>
        <w:pStyle w:val="Normal12Italic"/>
        <w:rPr>
          <w:noProof w:val="0"/>
        </w:rPr>
      </w:pPr>
      <w:r w:rsidRPr="0007261C">
        <w:rPr>
          <w:noProof w:val="0"/>
        </w:rPr>
        <w:t xml:space="preserve">To črtanje </w:t>
      </w:r>
      <w:r w:rsidR="00392593" w:rsidRPr="0007261C">
        <w:rPr>
          <w:noProof w:val="0"/>
        </w:rPr>
        <w:t>je namenjeno uskladitvi</w:t>
      </w:r>
      <w:r w:rsidRPr="0007261C">
        <w:rPr>
          <w:noProof w:val="0"/>
        </w:rPr>
        <w:t xml:space="preserve"> s spremembami, ki jih je Komisija uvedla v novem členu 21, ki navaja, da je treba oceno o posebnih potrebah prosilca opraviti sistematično in </w:t>
      </w:r>
      <w:r w:rsidR="00392593" w:rsidRPr="0007261C">
        <w:rPr>
          <w:noProof w:val="0"/>
        </w:rPr>
        <w:t>čim hitreje</w:t>
      </w:r>
      <w:r w:rsidRPr="0007261C">
        <w:rPr>
          <w:noProof w:val="0"/>
        </w:rPr>
        <w:t>. Ta sprememba sledi logiki sprememb, uvedenih v členu 21, in je v tem pogledu potrebna, saj bi lahko na podlagi obstoječega besedila do pridržanja prišlo pred oceno, kar bi lahko vodilo do prepovedi/omejitve pridržanja.</w:t>
      </w:r>
    </w:p>
    <w:p w14:paraId="528295C9" w14:textId="77777777" w:rsidR="001F7D24" w:rsidRPr="0007261C" w:rsidRDefault="001F7D24" w:rsidP="001F7D24">
      <w:r w:rsidRPr="0007261C">
        <w:rPr>
          <w:rStyle w:val="HideTWBExt"/>
          <w:noProof w:val="0"/>
        </w:rPr>
        <w:t>&lt;/AmendB&gt;</w:t>
      </w:r>
    </w:p>
    <w:p w14:paraId="35E869CA" w14:textId="65ABD4CB"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240</w:t>
      </w:r>
      <w:r w:rsidRPr="0007261C">
        <w:rPr>
          <w:rStyle w:val="HideTWBExt"/>
          <w:b w:val="0"/>
          <w:noProof w:val="0"/>
        </w:rPr>
        <w:t>&lt;/NumAmB&gt;</w:t>
      </w:r>
    </w:p>
    <w:p w14:paraId="302F4BB7" w14:textId="2CAFDC5F" w:rsidR="001F7D24" w:rsidRPr="0007261C" w:rsidRDefault="001F7D24" w:rsidP="001F7D24">
      <w:pPr>
        <w:pStyle w:val="NormalBold"/>
      </w:pPr>
      <w:r w:rsidRPr="0007261C">
        <w:rPr>
          <w:rStyle w:val="HideTWBExt"/>
          <w:b w:val="0"/>
          <w:noProof w:val="0"/>
        </w:rPr>
        <w:t>&lt;RepeatBlock-By&gt;&lt;Members&gt;</w:t>
      </w:r>
      <w:r w:rsidRPr="0007261C">
        <w:rPr>
          <w:color w:val="000000"/>
        </w:rPr>
        <w:t>Jussi Halla-aho</w:t>
      </w:r>
      <w:r w:rsidRPr="0007261C">
        <w:rPr>
          <w:rStyle w:val="HideTWBExt"/>
          <w:b w:val="0"/>
          <w:noProof w:val="0"/>
        </w:rPr>
        <w:t>&lt;/Members&gt;</w:t>
      </w:r>
    </w:p>
    <w:p w14:paraId="21788373" w14:textId="77777777" w:rsidR="001F7D24" w:rsidRPr="0007261C" w:rsidRDefault="001F7D24" w:rsidP="001F7D24">
      <w:r w:rsidRPr="0007261C">
        <w:rPr>
          <w:rStyle w:val="HideTWBExt"/>
          <w:noProof w:val="0"/>
        </w:rPr>
        <w:t>&lt;/RepeatBlock-By&gt;</w:t>
      </w:r>
    </w:p>
    <w:p w14:paraId="27578FB2" w14:textId="46B6D56A"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65306CFD" w14:textId="77777777" w:rsidR="001F7D24" w:rsidRPr="0007261C" w:rsidRDefault="001F7D24" w:rsidP="001F7D24">
      <w:pPr>
        <w:pStyle w:val="NormalBold"/>
      </w:pPr>
      <w:r w:rsidRPr="0007261C">
        <w:rPr>
          <w:rStyle w:val="HideTWBExt"/>
          <w:b w:val="0"/>
          <w:noProof w:val="0"/>
        </w:rPr>
        <w:t>&lt;Article&gt;</w:t>
      </w:r>
      <w:r w:rsidRPr="0007261C">
        <w:t>Člen 8 – odstavek 3 – pododstavek 1 – točka e</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4EE81C6B" w14:textId="77777777" w:rsidTr="00040247">
        <w:trPr>
          <w:jc w:val="center"/>
        </w:trPr>
        <w:tc>
          <w:tcPr>
            <w:tcW w:w="9752" w:type="dxa"/>
            <w:gridSpan w:val="2"/>
          </w:tcPr>
          <w:p w14:paraId="0DD21123" w14:textId="77777777" w:rsidR="001F7D24" w:rsidRPr="0007261C" w:rsidRDefault="001F7D24" w:rsidP="00040247">
            <w:pPr>
              <w:keepNext/>
            </w:pPr>
          </w:p>
        </w:tc>
      </w:tr>
      <w:tr w:rsidR="001F7D24" w:rsidRPr="0007261C" w14:paraId="406F880E" w14:textId="77777777" w:rsidTr="00040247">
        <w:trPr>
          <w:jc w:val="center"/>
        </w:trPr>
        <w:tc>
          <w:tcPr>
            <w:tcW w:w="4876" w:type="dxa"/>
            <w:hideMark/>
          </w:tcPr>
          <w:p w14:paraId="39971142" w14:textId="0413BB65" w:rsidR="001F7D24" w:rsidRPr="0007261C" w:rsidRDefault="001F7D24" w:rsidP="00040247">
            <w:pPr>
              <w:pStyle w:val="ColumnHeading"/>
              <w:keepNext/>
            </w:pPr>
            <w:r w:rsidRPr="0007261C">
              <w:rPr>
                <w:color w:val="000000"/>
              </w:rPr>
              <w:t>Besedilo, ki ga predlaga Komisija</w:t>
            </w:r>
          </w:p>
        </w:tc>
        <w:tc>
          <w:tcPr>
            <w:tcW w:w="4876" w:type="dxa"/>
            <w:hideMark/>
          </w:tcPr>
          <w:p w14:paraId="737DE964" w14:textId="5CC93397" w:rsidR="001F7D24" w:rsidRPr="0007261C" w:rsidRDefault="001F7D24" w:rsidP="00040247">
            <w:pPr>
              <w:pStyle w:val="ColumnHeading"/>
              <w:keepNext/>
            </w:pPr>
            <w:r w:rsidRPr="0007261C">
              <w:rPr>
                <w:color w:val="000000"/>
              </w:rPr>
              <w:t>Predlog spremembe</w:t>
            </w:r>
          </w:p>
        </w:tc>
      </w:tr>
      <w:tr w:rsidR="001F7D24" w:rsidRPr="0007261C" w14:paraId="5E918834" w14:textId="77777777" w:rsidTr="00040247">
        <w:trPr>
          <w:jc w:val="center"/>
        </w:trPr>
        <w:tc>
          <w:tcPr>
            <w:tcW w:w="4876" w:type="dxa"/>
            <w:hideMark/>
          </w:tcPr>
          <w:p w14:paraId="11C35C21" w14:textId="77777777" w:rsidR="001F7D24" w:rsidRPr="0007261C" w:rsidRDefault="001F7D24" w:rsidP="00040247">
            <w:pPr>
              <w:pStyle w:val="Normal6"/>
              <w:rPr>
                <w:b/>
                <w:i/>
              </w:rPr>
            </w:pPr>
            <w:r w:rsidRPr="0007261C">
              <w:t>(e)</w:t>
            </w:r>
            <w:r w:rsidRPr="0007261C">
              <w:rPr>
                <w:b/>
                <w:i/>
              </w:rPr>
              <w:tab/>
            </w:r>
            <w:r w:rsidRPr="0007261C">
              <w:t>kadar je prosilec pridržan zaradi postopka vračanja v skladu z</w:t>
            </w:r>
            <w:r w:rsidRPr="0007261C">
              <w:rPr>
                <w:b/>
                <w:i/>
              </w:rPr>
              <w:t xml:space="preserve"> </w:t>
            </w:r>
            <w:r w:rsidRPr="0007261C">
              <w:t>Direktivo 2008/115/ES Evropskega parlamenta in Sveta</w:t>
            </w:r>
            <w:r w:rsidRPr="0007261C">
              <w:rPr>
                <w:vertAlign w:val="superscript"/>
              </w:rPr>
              <w:t>34</w:t>
            </w:r>
            <w:r w:rsidRPr="0007261C">
              <w:t>, da bi se pripravila vrnitev in/ali izvedel postopek odstranitve</w:t>
            </w:r>
            <w:r w:rsidRPr="0007261C">
              <w:rPr>
                <w:b/>
                <w:i/>
              </w:rPr>
              <w:t>, ter</w:t>
            </w:r>
            <w:r w:rsidRPr="0007261C">
              <w:t xml:space="preserve"> lahko zadevna država članica na podlagi objektivnih meril, vključno s tem, da je prosilec že imel priložnost začeti azilni postopek, sklepa, da je mogoče utemeljeno domnevati, da prošnjo podaja samo zato, da bi zadržal ali otežil izvršbo odločbe o vrnitvi;</w:t>
            </w:r>
          </w:p>
        </w:tc>
        <w:tc>
          <w:tcPr>
            <w:tcW w:w="4876" w:type="dxa"/>
            <w:hideMark/>
          </w:tcPr>
          <w:p w14:paraId="0EB205B4" w14:textId="77777777" w:rsidR="001F7D24" w:rsidRPr="0007261C" w:rsidRDefault="001F7D24" w:rsidP="00040247">
            <w:pPr>
              <w:pStyle w:val="Normal6"/>
              <w:rPr>
                <w:b/>
                <w:i/>
                <w:szCs w:val="24"/>
              </w:rPr>
            </w:pPr>
            <w:r w:rsidRPr="0007261C">
              <w:t>(e)</w:t>
            </w:r>
            <w:r w:rsidRPr="0007261C">
              <w:rPr>
                <w:b/>
                <w:i/>
              </w:rPr>
              <w:tab/>
            </w:r>
            <w:r w:rsidRPr="0007261C">
              <w:t>kadar je prosilec pridržan zaradi postopka vračanja v skladu z</w:t>
            </w:r>
            <w:r w:rsidRPr="0007261C">
              <w:rPr>
                <w:b/>
                <w:i/>
              </w:rPr>
              <w:t xml:space="preserve"> </w:t>
            </w:r>
            <w:r w:rsidRPr="0007261C">
              <w:t>Direktivo 2008/115/ES Evropskega parlamenta in Sveta</w:t>
            </w:r>
            <w:r w:rsidRPr="0007261C">
              <w:rPr>
                <w:vertAlign w:val="superscript"/>
              </w:rPr>
              <w:t>34</w:t>
            </w:r>
            <w:r w:rsidRPr="0007261C">
              <w:t>, da bi se pripravila vrnitev in/ali izvedel postopek odstranitve</w:t>
            </w:r>
            <w:r w:rsidRPr="0007261C">
              <w:rPr>
                <w:b/>
                <w:i/>
              </w:rPr>
              <w:t xml:space="preserve"> ali da</w:t>
            </w:r>
            <w:r w:rsidRPr="0007261C">
              <w:t xml:space="preserve"> lahko zadevna država članica na podlagi objektivnih meril, vključno s tem, da je prosilec že imel priložnost začeti azilni postopek, sklepa, da je mogoče utemeljeno domnevati, da prošnjo podaja samo zato, da bi zadržal ali otežil izvršbo odločbe o vrnitvi;</w:t>
            </w:r>
          </w:p>
        </w:tc>
      </w:tr>
      <w:tr w:rsidR="001F7D24" w:rsidRPr="0007261C" w14:paraId="46775CEB" w14:textId="77777777" w:rsidTr="00040247">
        <w:trPr>
          <w:jc w:val="center"/>
        </w:trPr>
        <w:tc>
          <w:tcPr>
            <w:tcW w:w="4876" w:type="dxa"/>
            <w:hideMark/>
          </w:tcPr>
          <w:p w14:paraId="10232D7A" w14:textId="77777777" w:rsidR="001F7D24" w:rsidRPr="0007261C" w:rsidRDefault="001F7D24" w:rsidP="00040247">
            <w:pPr>
              <w:pStyle w:val="Normal6"/>
              <w:rPr>
                <w:b/>
                <w:i/>
              </w:rPr>
            </w:pPr>
            <w:r w:rsidRPr="0007261C">
              <w:t>__________________</w:t>
            </w:r>
          </w:p>
        </w:tc>
        <w:tc>
          <w:tcPr>
            <w:tcW w:w="4876" w:type="dxa"/>
            <w:hideMark/>
          </w:tcPr>
          <w:p w14:paraId="30945B17" w14:textId="77777777" w:rsidR="001F7D24" w:rsidRPr="0007261C" w:rsidRDefault="001F7D24" w:rsidP="00040247">
            <w:pPr>
              <w:pStyle w:val="Normal6"/>
              <w:rPr>
                <w:b/>
                <w:i/>
                <w:szCs w:val="24"/>
              </w:rPr>
            </w:pPr>
            <w:r w:rsidRPr="0007261C">
              <w:t>__________________</w:t>
            </w:r>
          </w:p>
        </w:tc>
      </w:tr>
      <w:tr w:rsidR="001F7D24" w:rsidRPr="0007261C" w14:paraId="43D2483E" w14:textId="77777777" w:rsidTr="00040247">
        <w:trPr>
          <w:jc w:val="center"/>
        </w:trPr>
        <w:tc>
          <w:tcPr>
            <w:tcW w:w="4876" w:type="dxa"/>
            <w:hideMark/>
          </w:tcPr>
          <w:p w14:paraId="6C347BDC" w14:textId="13ECE4D5" w:rsidR="001F7D24" w:rsidRPr="0007261C" w:rsidRDefault="00C00DB8" w:rsidP="00C00DB8">
            <w:pPr>
              <w:pStyle w:val="Normal6"/>
              <w:rPr>
                <w:b/>
                <w:i/>
              </w:rPr>
            </w:pPr>
            <w:r w:rsidRPr="0007261C">
              <w:t>Direktiva 2008/115/ES Evropskega parlamenta in Sveta z dne 16. decembra 2008 o skupnih standardih in postopkih v državah članicah za vračanje nezakonito prebivajočih državljanov tretjih držav (UL L 348, 24.12.2008, str. 98)</w:t>
            </w:r>
            <w:r w:rsidR="001F7D24" w:rsidRPr="0007261C">
              <w:t>.</w:t>
            </w:r>
          </w:p>
        </w:tc>
        <w:tc>
          <w:tcPr>
            <w:tcW w:w="4876" w:type="dxa"/>
            <w:hideMark/>
          </w:tcPr>
          <w:p w14:paraId="3480949E" w14:textId="77777777" w:rsidR="001F7D24" w:rsidRPr="0007261C" w:rsidRDefault="001F7D24" w:rsidP="00040247">
            <w:pPr>
              <w:pStyle w:val="Normal6"/>
              <w:rPr>
                <w:b/>
                <w:i/>
                <w:szCs w:val="24"/>
              </w:rPr>
            </w:pPr>
            <w:r w:rsidRPr="0007261C">
              <w:t>Direktiva 2008/115/ES Evropskega parlamenta in Sveta z dne 16. decembra</w:t>
            </w:r>
            <w:r w:rsidRPr="0007261C">
              <w:rPr>
                <w:b/>
                <w:i/>
              </w:rPr>
              <w:t xml:space="preserve"> </w:t>
            </w:r>
            <w:r w:rsidRPr="0007261C">
              <w:t>2008 o skupnih standardih in postopkih v državah članicah za vračanje nezakonito prebivajočih državljanov tretjih držav</w:t>
            </w:r>
            <w:r w:rsidRPr="0007261C">
              <w:rPr>
                <w:b/>
                <w:i/>
              </w:rPr>
              <w:t xml:space="preserve"> </w:t>
            </w:r>
            <w:r w:rsidRPr="0007261C">
              <w:t>(UL L 348, 24.12.2008, str. 98).</w:t>
            </w:r>
          </w:p>
        </w:tc>
      </w:tr>
    </w:tbl>
    <w:p w14:paraId="752A3A01"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70001D24" w14:textId="26519936"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4F6AD3C1" w14:textId="02138E95" w:rsidR="001F7D24" w:rsidRPr="0007261C" w:rsidRDefault="00392593" w:rsidP="001F7D24">
      <w:pPr>
        <w:pStyle w:val="Normal12Italic"/>
        <w:rPr>
          <w:noProof w:val="0"/>
        </w:rPr>
      </w:pPr>
      <w:r w:rsidRPr="0007261C">
        <w:rPr>
          <w:noProof w:val="0"/>
        </w:rPr>
        <w:t>O</w:t>
      </w:r>
      <w:r w:rsidR="001F7D24" w:rsidRPr="0007261C">
        <w:rPr>
          <w:noProof w:val="0"/>
        </w:rPr>
        <w:t xml:space="preserve">dstraniti </w:t>
      </w:r>
      <w:r w:rsidRPr="0007261C">
        <w:rPr>
          <w:noProof w:val="0"/>
        </w:rPr>
        <w:t xml:space="preserve">bi bilo treba </w:t>
      </w:r>
      <w:r w:rsidR="001F7D24" w:rsidRPr="0007261C">
        <w:rPr>
          <w:noProof w:val="0"/>
        </w:rPr>
        <w:t>nepotrebne pravne ovire za vračanje priseljencev.</w:t>
      </w:r>
    </w:p>
    <w:p w14:paraId="504A7FAF" w14:textId="77777777" w:rsidR="001F7D24" w:rsidRPr="0007261C" w:rsidRDefault="001F7D24" w:rsidP="001F7D24">
      <w:r w:rsidRPr="0007261C">
        <w:rPr>
          <w:rStyle w:val="HideTWBExt"/>
          <w:noProof w:val="0"/>
        </w:rPr>
        <w:t>&lt;/AmendB&gt;</w:t>
      </w:r>
    </w:p>
    <w:p w14:paraId="254F3A64" w14:textId="1191F19D"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241</w:t>
      </w:r>
      <w:r w:rsidRPr="0007261C">
        <w:rPr>
          <w:rStyle w:val="HideTWBExt"/>
          <w:b w:val="0"/>
          <w:noProof w:val="0"/>
        </w:rPr>
        <w:t>&lt;/NumAmB&gt;</w:t>
      </w:r>
    </w:p>
    <w:p w14:paraId="6B7FC745" w14:textId="6A0D13E4" w:rsidR="001F7D24" w:rsidRPr="0007261C" w:rsidRDefault="001F7D24" w:rsidP="001F7D24">
      <w:pPr>
        <w:pStyle w:val="NormalBold"/>
      </w:pPr>
      <w:r w:rsidRPr="0007261C">
        <w:rPr>
          <w:rStyle w:val="HideTWBExt"/>
          <w:b w:val="0"/>
          <w:noProof w:val="0"/>
        </w:rPr>
        <w:t>&lt;RepeatBlock-By&gt;&lt;Members&gt;</w:t>
      </w:r>
      <w:r w:rsidRPr="0007261C">
        <w:rPr>
          <w:color w:val="000000"/>
        </w:rPr>
        <w:t>Jussi Halla-aho</w:t>
      </w:r>
      <w:r w:rsidRPr="0007261C">
        <w:rPr>
          <w:rStyle w:val="HideTWBExt"/>
          <w:b w:val="0"/>
          <w:noProof w:val="0"/>
        </w:rPr>
        <w:t>&lt;/Members&gt;</w:t>
      </w:r>
    </w:p>
    <w:p w14:paraId="200CA412" w14:textId="77777777" w:rsidR="001F7D24" w:rsidRPr="0007261C" w:rsidRDefault="001F7D24" w:rsidP="001F7D24">
      <w:r w:rsidRPr="0007261C">
        <w:rPr>
          <w:rStyle w:val="HideTWBExt"/>
          <w:noProof w:val="0"/>
        </w:rPr>
        <w:t>&lt;/RepeatBlock-By&gt;</w:t>
      </w:r>
    </w:p>
    <w:p w14:paraId="1FFEFFB6" w14:textId="349ED947"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14A4B34D" w14:textId="77777777" w:rsidR="001F7D24" w:rsidRPr="0007261C" w:rsidRDefault="001F7D24" w:rsidP="001F7D24">
      <w:pPr>
        <w:pStyle w:val="NormalBold"/>
      </w:pPr>
      <w:r w:rsidRPr="0007261C">
        <w:rPr>
          <w:rStyle w:val="HideTWBExt"/>
          <w:b w:val="0"/>
          <w:noProof w:val="0"/>
        </w:rPr>
        <w:t>&lt;Article&gt;</w:t>
      </w:r>
      <w:r w:rsidRPr="0007261C">
        <w:t>Člen 8 – odstavek 4</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656F0D16" w14:textId="77777777" w:rsidTr="00040247">
        <w:trPr>
          <w:jc w:val="center"/>
        </w:trPr>
        <w:tc>
          <w:tcPr>
            <w:tcW w:w="9752" w:type="dxa"/>
            <w:gridSpan w:val="2"/>
          </w:tcPr>
          <w:p w14:paraId="0D7F3DB5" w14:textId="77777777" w:rsidR="001F7D24" w:rsidRPr="0007261C" w:rsidRDefault="001F7D24" w:rsidP="00040247">
            <w:pPr>
              <w:keepNext/>
            </w:pPr>
          </w:p>
        </w:tc>
      </w:tr>
      <w:tr w:rsidR="001F7D24" w:rsidRPr="0007261C" w14:paraId="1519BE87" w14:textId="77777777" w:rsidTr="00040247">
        <w:trPr>
          <w:jc w:val="center"/>
        </w:trPr>
        <w:tc>
          <w:tcPr>
            <w:tcW w:w="4876" w:type="dxa"/>
            <w:hideMark/>
          </w:tcPr>
          <w:p w14:paraId="7055F801" w14:textId="03379C87" w:rsidR="001F7D24" w:rsidRPr="0007261C" w:rsidRDefault="001F7D24" w:rsidP="00040247">
            <w:pPr>
              <w:pStyle w:val="ColumnHeading"/>
              <w:keepNext/>
            </w:pPr>
            <w:r w:rsidRPr="0007261C">
              <w:rPr>
                <w:color w:val="000000"/>
              </w:rPr>
              <w:t>Besedilo, ki ga predlaga Komisija</w:t>
            </w:r>
          </w:p>
        </w:tc>
        <w:tc>
          <w:tcPr>
            <w:tcW w:w="4876" w:type="dxa"/>
            <w:hideMark/>
          </w:tcPr>
          <w:p w14:paraId="2D183799" w14:textId="531B2829" w:rsidR="001F7D24" w:rsidRPr="0007261C" w:rsidRDefault="001F7D24" w:rsidP="00040247">
            <w:pPr>
              <w:pStyle w:val="ColumnHeading"/>
              <w:keepNext/>
            </w:pPr>
            <w:r w:rsidRPr="0007261C">
              <w:rPr>
                <w:color w:val="000000"/>
              </w:rPr>
              <w:t>Predlog spremembe</w:t>
            </w:r>
          </w:p>
        </w:tc>
      </w:tr>
      <w:tr w:rsidR="001F7D24" w:rsidRPr="0007261C" w14:paraId="03161D2B" w14:textId="77777777" w:rsidTr="00040247">
        <w:trPr>
          <w:jc w:val="center"/>
        </w:trPr>
        <w:tc>
          <w:tcPr>
            <w:tcW w:w="4876" w:type="dxa"/>
            <w:hideMark/>
          </w:tcPr>
          <w:p w14:paraId="17AF01A2" w14:textId="77777777" w:rsidR="001F7D24" w:rsidRPr="0007261C" w:rsidRDefault="001F7D24" w:rsidP="00040247">
            <w:pPr>
              <w:pStyle w:val="Normal6"/>
              <w:rPr>
                <w:b/>
                <w:i/>
              </w:rPr>
            </w:pPr>
            <w:r w:rsidRPr="0007261C">
              <w:t>4.</w:t>
            </w:r>
            <w:r w:rsidRPr="0007261C">
              <w:rPr>
                <w:b/>
                <w:i/>
              </w:rPr>
              <w:tab/>
            </w:r>
            <w:r w:rsidRPr="0007261C">
              <w:t>Države članice zagotovijo, da so pravila o alternativah pridržanju, kot so redno javljanje organom, predložitev finančnega jamstva ali obveznost zadrževanja na določenem mestu, določena v nacionalnem pravu.</w:t>
            </w:r>
          </w:p>
        </w:tc>
        <w:tc>
          <w:tcPr>
            <w:tcW w:w="4876" w:type="dxa"/>
            <w:hideMark/>
          </w:tcPr>
          <w:p w14:paraId="2FDE6D5C" w14:textId="77777777" w:rsidR="001F7D24" w:rsidRPr="0007261C" w:rsidRDefault="001F7D24" w:rsidP="00040247">
            <w:pPr>
              <w:pStyle w:val="Normal6"/>
              <w:rPr>
                <w:b/>
                <w:i/>
                <w:szCs w:val="24"/>
              </w:rPr>
            </w:pPr>
            <w:r w:rsidRPr="0007261C">
              <w:t>4.</w:t>
            </w:r>
            <w:r w:rsidRPr="0007261C">
              <w:rPr>
                <w:b/>
                <w:i/>
              </w:rPr>
              <w:tab/>
            </w:r>
            <w:r w:rsidRPr="0007261C">
              <w:t>Države članice zagotovijo, da so pravila o alternativah pridržanju, kot so redno javljanje organom, predložitev finančnega jamstva</w:t>
            </w:r>
            <w:r w:rsidRPr="0007261C">
              <w:rPr>
                <w:b/>
                <w:i/>
              </w:rPr>
              <w:t>, uporabo elektronske nadzorne zapestnice za gleženj</w:t>
            </w:r>
            <w:r w:rsidRPr="0007261C">
              <w:t xml:space="preserve"> ali obveznost zadrževanja na določenem mestu, določena v nacionalnem pravu.</w:t>
            </w:r>
          </w:p>
        </w:tc>
      </w:tr>
    </w:tbl>
    <w:p w14:paraId="0269BDB0"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2D9EABDC" w14:textId="68F01326"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3B33D3C2" w14:textId="43519D61" w:rsidR="001F7D24" w:rsidRPr="0007261C" w:rsidRDefault="001F7D24" w:rsidP="001F7D24">
      <w:pPr>
        <w:pStyle w:val="Normal12Italic"/>
        <w:rPr>
          <w:noProof w:val="0"/>
        </w:rPr>
      </w:pPr>
      <w:r w:rsidRPr="0007261C">
        <w:rPr>
          <w:noProof w:val="0"/>
        </w:rPr>
        <w:t xml:space="preserve">Elektronske nadzorne zapestnice za gleženj </w:t>
      </w:r>
      <w:r w:rsidR="00392593" w:rsidRPr="0007261C">
        <w:rPr>
          <w:noProof w:val="0"/>
        </w:rPr>
        <w:t xml:space="preserve">zagotavljajo </w:t>
      </w:r>
      <w:r w:rsidRPr="0007261C">
        <w:rPr>
          <w:noProof w:val="0"/>
        </w:rPr>
        <w:t>državam članicam cenovno ugodno orodje za učinkovito nadziranje prosilcev.</w:t>
      </w:r>
    </w:p>
    <w:p w14:paraId="4E4F9E8E" w14:textId="77777777" w:rsidR="001F7D24" w:rsidRPr="0007261C" w:rsidRDefault="001F7D24" w:rsidP="001F7D24">
      <w:r w:rsidRPr="0007261C">
        <w:rPr>
          <w:rStyle w:val="HideTWBExt"/>
          <w:noProof w:val="0"/>
        </w:rPr>
        <w:t>&lt;/AmendB&gt;</w:t>
      </w:r>
    </w:p>
    <w:p w14:paraId="203D6E24" w14:textId="04BBBAD5"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242</w:t>
      </w:r>
      <w:r w:rsidRPr="0007261C">
        <w:rPr>
          <w:rStyle w:val="HideTWBExt"/>
          <w:b w:val="0"/>
          <w:noProof w:val="0"/>
        </w:rPr>
        <w:t>&lt;/NumAmB&gt;</w:t>
      </w:r>
    </w:p>
    <w:p w14:paraId="6FB71C7D" w14:textId="6BCFDD8B" w:rsidR="001F7D24" w:rsidRPr="0007261C" w:rsidRDefault="001F7D24" w:rsidP="001F7D24">
      <w:pPr>
        <w:pStyle w:val="NormalBold"/>
      </w:pPr>
      <w:r w:rsidRPr="0007261C">
        <w:rPr>
          <w:rStyle w:val="HideTWBExt"/>
          <w:b w:val="0"/>
          <w:noProof w:val="0"/>
        </w:rPr>
        <w:t>&lt;RepeatBlock-By&gt;&lt;Members&gt;</w:t>
      </w:r>
      <w:r w:rsidRPr="0007261C">
        <w:rPr>
          <w:color w:val="000000"/>
        </w:rPr>
        <w:t>Jussi Halla-aho</w:t>
      </w:r>
      <w:r w:rsidRPr="0007261C">
        <w:rPr>
          <w:rStyle w:val="HideTWBExt"/>
          <w:b w:val="0"/>
          <w:noProof w:val="0"/>
        </w:rPr>
        <w:t>&lt;/Members&gt;</w:t>
      </w:r>
    </w:p>
    <w:p w14:paraId="5ECCD734" w14:textId="77777777" w:rsidR="001F7D24" w:rsidRPr="0007261C" w:rsidRDefault="001F7D24" w:rsidP="001F7D24">
      <w:r w:rsidRPr="0007261C">
        <w:rPr>
          <w:rStyle w:val="HideTWBExt"/>
          <w:noProof w:val="0"/>
        </w:rPr>
        <w:t>&lt;/RepeatBlock-By&gt;</w:t>
      </w:r>
    </w:p>
    <w:p w14:paraId="7368C007" w14:textId="2F20D825"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149BBA17" w14:textId="77777777" w:rsidR="001F7D24" w:rsidRPr="0007261C" w:rsidRDefault="001F7D24" w:rsidP="001F7D24">
      <w:pPr>
        <w:pStyle w:val="NormalBold"/>
      </w:pPr>
      <w:r w:rsidRPr="0007261C">
        <w:rPr>
          <w:rStyle w:val="HideTWBExt"/>
          <w:b w:val="0"/>
          <w:noProof w:val="0"/>
        </w:rPr>
        <w:t>&lt;Article&gt;</w:t>
      </w:r>
      <w:r w:rsidRPr="0007261C">
        <w:t>Člen 9 – odstavek 1 – pododstavek 2</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455B12CE" w14:textId="77777777" w:rsidTr="00040247">
        <w:trPr>
          <w:jc w:val="center"/>
        </w:trPr>
        <w:tc>
          <w:tcPr>
            <w:tcW w:w="9752" w:type="dxa"/>
            <w:gridSpan w:val="2"/>
          </w:tcPr>
          <w:p w14:paraId="353ECD69" w14:textId="77777777" w:rsidR="001F7D24" w:rsidRPr="0007261C" w:rsidRDefault="001F7D24" w:rsidP="00040247">
            <w:pPr>
              <w:keepNext/>
            </w:pPr>
          </w:p>
        </w:tc>
      </w:tr>
      <w:tr w:rsidR="001F7D24" w:rsidRPr="0007261C" w14:paraId="269160DD" w14:textId="77777777" w:rsidTr="00040247">
        <w:trPr>
          <w:jc w:val="center"/>
        </w:trPr>
        <w:tc>
          <w:tcPr>
            <w:tcW w:w="4876" w:type="dxa"/>
            <w:hideMark/>
          </w:tcPr>
          <w:p w14:paraId="51ED449F" w14:textId="3E75154E" w:rsidR="001F7D24" w:rsidRPr="0007261C" w:rsidRDefault="001F7D24" w:rsidP="00040247">
            <w:pPr>
              <w:pStyle w:val="ColumnHeading"/>
              <w:keepNext/>
            </w:pPr>
            <w:r w:rsidRPr="0007261C">
              <w:rPr>
                <w:color w:val="000000"/>
              </w:rPr>
              <w:t>Besedilo, ki ga predlaga Komisija</w:t>
            </w:r>
          </w:p>
        </w:tc>
        <w:tc>
          <w:tcPr>
            <w:tcW w:w="4876" w:type="dxa"/>
            <w:hideMark/>
          </w:tcPr>
          <w:p w14:paraId="166E7529" w14:textId="3ECB194B" w:rsidR="001F7D24" w:rsidRPr="0007261C" w:rsidRDefault="001F7D24" w:rsidP="00040247">
            <w:pPr>
              <w:pStyle w:val="ColumnHeading"/>
              <w:keepNext/>
            </w:pPr>
            <w:r w:rsidRPr="0007261C">
              <w:rPr>
                <w:color w:val="000000"/>
              </w:rPr>
              <w:t>Predlog spremembe</w:t>
            </w:r>
          </w:p>
        </w:tc>
      </w:tr>
      <w:tr w:rsidR="001F7D24" w:rsidRPr="0007261C" w14:paraId="0BF286BC" w14:textId="77777777" w:rsidTr="00040247">
        <w:trPr>
          <w:jc w:val="center"/>
        </w:trPr>
        <w:tc>
          <w:tcPr>
            <w:tcW w:w="4876" w:type="dxa"/>
            <w:hideMark/>
          </w:tcPr>
          <w:p w14:paraId="323DD641" w14:textId="77777777" w:rsidR="001F7D24" w:rsidRPr="0007261C" w:rsidRDefault="001F7D24" w:rsidP="00040247">
            <w:pPr>
              <w:pStyle w:val="Normal6"/>
              <w:rPr>
                <w:b/>
                <w:i/>
              </w:rPr>
            </w:pPr>
            <w:r w:rsidRPr="0007261C">
              <w:t>Upravni postopki v zvezi z razlogi za pridržanje iz člena 8(3) se skrbno izvršujejo.</w:t>
            </w:r>
            <w:r w:rsidRPr="0007261C">
              <w:rPr>
                <w:b/>
                <w:i/>
              </w:rPr>
              <w:t xml:space="preserve"> Zamude v upravnih postopkih, ki jih ni mogoče pripisati prosilcu, ne upravičujejo nadaljevanja pridržanja.</w:t>
            </w:r>
          </w:p>
        </w:tc>
        <w:tc>
          <w:tcPr>
            <w:tcW w:w="4876" w:type="dxa"/>
            <w:hideMark/>
          </w:tcPr>
          <w:p w14:paraId="09513889" w14:textId="77777777" w:rsidR="001F7D24" w:rsidRPr="0007261C" w:rsidRDefault="001F7D24" w:rsidP="00040247">
            <w:pPr>
              <w:pStyle w:val="Normal6"/>
              <w:rPr>
                <w:b/>
                <w:i/>
                <w:szCs w:val="24"/>
              </w:rPr>
            </w:pPr>
            <w:r w:rsidRPr="0007261C">
              <w:t>Upravni postopki v zvezi z razlogi za pridržanje iz člena 8(3) se skrbno izvršujejo.</w:t>
            </w:r>
          </w:p>
        </w:tc>
      </w:tr>
    </w:tbl>
    <w:p w14:paraId="72279F27"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75119898" w14:textId="146D602D"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3F18021E" w14:textId="114E917F" w:rsidR="001F7D24" w:rsidRPr="0007261C" w:rsidRDefault="001F7D24" w:rsidP="001F7D24">
      <w:pPr>
        <w:pStyle w:val="Normal12Italic"/>
        <w:rPr>
          <w:noProof w:val="0"/>
        </w:rPr>
      </w:pPr>
      <w:r w:rsidRPr="0007261C">
        <w:rPr>
          <w:noProof w:val="0"/>
        </w:rPr>
        <w:t>Pridržanje se nadaljuje</w:t>
      </w:r>
      <w:r w:rsidR="00392593" w:rsidRPr="0007261C">
        <w:rPr>
          <w:noProof w:val="0"/>
        </w:rPr>
        <w:t>,</w:t>
      </w:r>
      <w:r w:rsidRPr="0007261C">
        <w:rPr>
          <w:noProof w:val="0"/>
        </w:rPr>
        <w:t xml:space="preserve"> dokler obstajajo razlogi za pridržanje iz člena 8(3).</w:t>
      </w:r>
    </w:p>
    <w:p w14:paraId="17161F54" w14:textId="77777777" w:rsidR="001F7D24" w:rsidRPr="0007261C" w:rsidRDefault="001F7D24" w:rsidP="001F7D24">
      <w:r w:rsidRPr="0007261C">
        <w:rPr>
          <w:rStyle w:val="HideTWBExt"/>
          <w:noProof w:val="0"/>
        </w:rPr>
        <w:t>&lt;/AmendB&gt;</w:t>
      </w:r>
    </w:p>
    <w:p w14:paraId="4A0AA215" w14:textId="27057C54"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243</w:t>
      </w:r>
      <w:r w:rsidRPr="0007261C">
        <w:rPr>
          <w:rStyle w:val="HideTWBExt"/>
          <w:b w:val="0"/>
          <w:noProof w:val="0"/>
        </w:rPr>
        <w:t>&lt;/NumAmB&gt;</w:t>
      </w:r>
    </w:p>
    <w:p w14:paraId="14F8E190" w14:textId="100D127F" w:rsidR="001F7D24" w:rsidRPr="0007261C" w:rsidRDefault="001F7D24" w:rsidP="001F7D24">
      <w:pPr>
        <w:pStyle w:val="NormalBold"/>
      </w:pPr>
      <w:r w:rsidRPr="0007261C">
        <w:rPr>
          <w:rStyle w:val="HideTWBExt"/>
          <w:b w:val="0"/>
          <w:noProof w:val="0"/>
        </w:rPr>
        <w:t>&lt;RepeatBlock-By&gt;&lt;Members&gt;</w:t>
      </w:r>
      <w:r w:rsidRPr="0007261C">
        <w:rPr>
          <w:color w:val="000000"/>
        </w:rPr>
        <w:t>Laura Ferrara, Ignazio Corrao, Fabio Massimo Castaldo</w:t>
      </w:r>
      <w:r w:rsidRPr="0007261C">
        <w:rPr>
          <w:rStyle w:val="HideTWBExt"/>
          <w:b w:val="0"/>
          <w:noProof w:val="0"/>
        </w:rPr>
        <w:t>&lt;/Members&gt;</w:t>
      </w:r>
    </w:p>
    <w:p w14:paraId="2AF2144D" w14:textId="77777777" w:rsidR="001F7D24" w:rsidRPr="0007261C" w:rsidRDefault="001F7D24" w:rsidP="001F7D24">
      <w:r w:rsidRPr="0007261C">
        <w:rPr>
          <w:rStyle w:val="HideTWBExt"/>
          <w:noProof w:val="0"/>
        </w:rPr>
        <w:t>&lt;/RepeatBlock-By&gt;</w:t>
      </w:r>
    </w:p>
    <w:p w14:paraId="24019049" w14:textId="6A1DEB68"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6B0910D7" w14:textId="77777777" w:rsidR="001F7D24" w:rsidRPr="0007261C" w:rsidRDefault="001F7D24" w:rsidP="001F7D24">
      <w:pPr>
        <w:pStyle w:val="NormalBold"/>
      </w:pPr>
      <w:r w:rsidRPr="0007261C">
        <w:rPr>
          <w:rStyle w:val="HideTWBExt"/>
          <w:b w:val="0"/>
          <w:noProof w:val="0"/>
        </w:rPr>
        <w:t>&lt;Article&gt;</w:t>
      </w:r>
      <w:r w:rsidRPr="0007261C">
        <w:t>Člen 9 – odstavek 2</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5A25A311" w14:textId="77777777" w:rsidTr="00040247">
        <w:trPr>
          <w:jc w:val="center"/>
        </w:trPr>
        <w:tc>
          <w:tcPr>
            <w:tcW w:w="9752" w:type="dxa"/>
            <w:gridSpan w:val="2"/>
          </w:tcPr>
          <w:p w14:paraId="55D7FD84" w14:textId="77777777" w:rsidR="001F7D24" w:rsidRPr="0007261C" w:rsidRDefault="001F7D24" w:rsidP="00040247">
            <w:pPr>
              <w:keepNext/>
            </w:pPr>
          </w:p>
        </w:tc>
      </w:tr>
      <w:tr w:rsidR="001F7D24" w:rsidRPr="0007261C" w14:paraId="033E0B57" w14:textId="77777777" w:rsidTr="00040247">
        <w:trPr>
          <w:jc w:val="center"/>
        </w:trPr>
        <w:tc>
          <w:tcPr>
            <w:tcW w:w="4876" w:type="dxa"/>
            <w:hideMark/>
          </w:tcPr>
          <w:p w14:paraId="70EDB584" w14:textId="77BCAA32" w:rsidR="001F7D24" w:rsidRPr="0007261C" w:rsidRDefault="001F7D24" w:rsidP="00040247">
            <w:pPr>
              <w:pStyle w:val="ColumnHeading"/>
              <w:keepNext/>
            </w:pPr>
            <w:r w:rsidRPr="0007261C">
              <w:rPr>
                <w:color w:val="000000"/>
              </w:rPr>
              <w:t>Besedilo, ki ga predlaga Komisija</w:t>
            </w:r>
          </w:p>
        </w:tc>
        <w:tc>
          <w:tcPr>
            <w:tcW w:w="4876" w:type="dxa"/>
            <w:hideMark/>
          </w:tcPr>
          <w:p w14:paraId="6A5969D5" w14:textId="2056F724" w:rsidR="001F7D24" w:rsidRPr="0007261C" w:rsidRDefault="001F7D24" w:rsidP="00040247">
            <w:pPr>
              <w:pStyle w:val="ColumnHeading"/>
              <w:keepNext/>
            </w:pPr>
            <w:r w:rsidRPr="0007261C">
              <w:rPr>
                <w:color w:val="000000"/>
              </w:rPr>
              <w:t>Predlog spremembe</w:t>
            </w:r>
          </w:p>
        </w:tc>
      </w:tr>
      <w:tr w:rsidR="001F7D24" w:rsidRPr="0007261C" w14:paraId="23491F52" w14:textId="77777777" w:rsidTr="00040247">
        <w:trPr>
          <w:jc w:val="center"/>
        </w:trPr>
        <w:tc>
          <w:tcPr>
            <w:tcW w:w="4876" w:type="dxa"/>
            <w:hideMark/>
          </w:tcPr>
          <w:p w14:paraId="7E45BEDA" w14:textId="77777777" w:rsidR="001F7D24" w:rsidRPr="0007261C" w:rsidRDefault="001F7D24" w:rsidP="00040247">
            <w:pPr>
              <w:pStyle w:val="Normal6"/>
              <w:rPr>
                <w:b/>
                <w:i/>
              </w:rPr>
            </w:pPr>
            <w:r w:rsidRPr="0007261C">
              <w:t>2.</w:t>
            </w:r>
            <w:r w:rsidRPr="0007261C">
              <w:rPr>
                <w:b/>
                <w:i/>
              </w:rPr>
              <w:tab/>
            </w:r>
            <w:r w:rsidRPr="0007261C">
              <w:t>Pridržanje prosilcev pisno odredijo sodni</w:t>
            </w:r>
            <w:r w:rsidRPr="0007261C">
              <w:rPr>
                <w:b/>
                <w:i/>
              </w:rPr>
              <w:t xml:space="preserve"> ali upravni</w:t>
            </w:r>
            <w:r w:rsidRPr="0007261C">
              <w:t xml:space="preserve"> organi. V ukrepu za pridržanje se navedejo dejanski in pravni razlogi, ki so podlaga za pridržanje.</w:t>
            </w:r>
          </w:p>
        </w:tc>
        <w:tc>
          <w:tcPr>
            <w:tcW w:w="4876" w:type="dxa"/>
            <w:hideMark/>
          </w:tcPr>
          <w:p w14:paraId="54B79E84" w14:textId="77777777" w:rsidR="001F7D24" w:rsidRPr="0007261C" w:rsidRDefault="001F7D24" w:rsidP="00040247">
            <w:pPr>
              <w:pStyle w:val="Normal6"/>
              <w:rPr>
                <w:b/>
                <w:i/>
                <w:szCs w:val="24"/>
              </w:rPr>
            </w:pPr>
            <w:r w:rsidRPr="0007261C">
              <w:t>2.</w:t>
            </w:r>
            <w:r w:rsidRPr="0007261C">
              <w:rPr>
                <w:b/>
                <w:i/>
              </w:rPr>
              <w:tab/>
            </w:r>
            <w:r w:rsidRPr="0007261C">
              <w:t>Pridržanje prosilcev pisno odredijo sodni organi. V ukrepu za pridržanje se navedejo dejanski in pravni razlogi, ki so podlaga za pridržanje.</w:t>
            </w:r>
          </w:p>
        </w:tc>
      </w:tr>
    </w:tbl>
    <w:p w14:paraId="47435FCF"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{IT}</w:t>
      </w:r>
      <w:r w:rsidRPr="0007261C">
        <w:rPr>
          <w:noProof w:val="0"/>
        </w:rPr>
        <w:t>it</w:t>
      </w:r>
      <w:r w:rsidRPr="0007261C">
        <w:rPr>
          <w:rStyle w:val="HideTWBExt"/>
          <w:noProof w:val="0"/>
        </w:rPr>
        <w:t>&lt;/Original&gt;</w:t>
      </w:r>
    </w:p>
    <w:p w14:paraId="7EBF6BED" w14:textId="6C735E76"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109C5A3D" w14:textId="2D0F755F" w:rsidR="001F7D24" w:rsidRPr="0007261C" w:rsidRDefault="001F7D24" w:rsidP="001F7D24">
      <w:pPr>
        <w:pStyle w:val="Normal12Italic"/>
        <w:rPr>
          <w:noProof w:val="0"/>
        </w:rPr>
      </w:pPr>
      <w:r w:rsidRPr="0007261C">
        <w:rPr>
          <w:noProof w:val="0"/>
        </w:rPr>
        <w:t xml:space="preserve">Tudi ta člen je treba spremeniti, da se zagotovi skladnost besedila direktive, saj so bili v besedilu člena 8 uvedeni predlogi sprememb, ki določajo, da mora vsako odločitev, ki vključuje zaporno kazen ali pridržanje prosilcev za azil, nujno </w:t>
      </w:r>
      <w:r w:rsidR="00392593" w:rsidRPr="0007261C">
        <w:rPr>
          <w:noProof w:val="0"/>
        </w:rPr>
        <w:t xml:space="preserve">sprejeti </w:t>
      </w:r>
      <w:r w:rsidRPr="0007261C">
        <w:rPr>
          <w:noProof w:val="0"/>
        </w:rPr>
        <w:t>sodni organ.</w:t>
      </w:r>
    </w:p>
    <w:p w14:paraId="593E8271" w14:textId="77777777" w:rsidR="001F7D24" w:rsidRPr="0007261C" w:rsidRDefault="001F7D24" w:rsidP="001F7D24">
      <w:r w:rsidRPr="0007261C">
        <w:rPr>
          <w:rStyle w:val="HideTWBExt"/>
          <w:noProof w:val="0"/>
        </w:rPr>
        <w:t>&lt;/AmendB&gt;</w:t>
      </w:r>
    </w:p>
    <w:p w14:paraId="0F079D5E" w14:textId="5CB7CA26"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244</w:t>
      </w:r>
      <w:r w:rsidRPr="0007261C">
        <w:rPr>
          <w:rStyle w:val="HideTWBExt"/>
          <w:b w:val="0"/>
          <w:noProof w:val="0"/>
        </w:rPr>
        <w:t>&lt;/NumAmB&gt;</w:t>
      </w:r>
    </w:p>
    <w:p w14:paraId="322CD373" w14:textId="66F20778" w:rsidR="001F7D24" w:rsidRPr="0007261C" w:rsidRDefault="001F7D24" w:rsidP="001F7D24">
      <w:pPr>
        <w:pStyle w:val="NormalBold"/>
      </w:pPr>
      <w:r w:rsidRPr="0007261C">
        <w:rPr>
          <w:rStyle w:val="HideTWBExt"/>
          <w:b w:val="0"/>
          <w:noProof w:val="0"/>
        </w:rPr>
        <w:t>&lt;RepeatBlock-By&gt;&lt;Members&gt;</w:t>
      </w:r>
      <w:r w:rsidRPr="0007261C">
        <w:rPr>
          <w:color w:val="000000"/>
        </w:rPr>
        <w:t>Jussi Halla-aho</w:t>
      </w:r>
      <w:r w:rsidRPr="0007261C">
        <w:rPr>
          <w:rStyle w:val="HideTWBExt"/>
          <w:b w:val="0"/>
          <w:noProof w:val="0"/>
        </w:rPr>
        <w:t>&lt;/Members&gt;</w:t>
      </w:r>
    </w:p>
    <w:p w14:paraId="7CB8B45F" w14:textId="77777777" w:rsidR="001F7D24" w:rsidRPr="0007261C" w:rsidRDefault="001F7D24" w:rsidP="001F7D24">
      <w:r w:rsidRPr="0007261C">
        <w:rPr>
          <w:rStyle w:val="HideTWBExt"/>
          <w:noProof w:val="0"/>
        </w:rPr>
        <w:t>&lt;/RepeatBlock-By&gt;</w:t>
      </w:r>
    </w:p>
    <w:p w14:paraId="54EC994C" w14:textId="686BB124"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13C1CAF5" w14:textId="77777777" w:rsidR="001F7D24" w:rsidRPr="0007261C" w:rsidRDefault="001F7D24" w:rsidP="001F7D24">
      <w:pPr>
        <w:pStyle w:val="NormalBold"/>
      </w:pPr>
      <w:r w:rsidRPr="0007261C">
        <w:rPr>
          <w:rStyle w:val="HideTWBExt"/>
          <w:b w:val="0"/>
          <w:noProof w:val="0"/>
        </w:rPr>
        <w:t>&lt;Article&gt;</w:t>
      </w:r>
      <w:r w:rsidRPr="0007261C">
        <w:t>Člen 9 – odstavek 3</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3459DB92" w14:textId="77777777" w:rsidTr="00040247">
        <w:trPr>
          <w:jc w:val="center"/>
        </w:trPr>
        <w:tc>
          <w:tcPr>
            <w:tcW w:w="9752" w:type="dxa"/>
            <w:gridSpan w:val="2"/>
          </w:tcPr>
          <w:p w14:paraId="20AD531A" w14:textId="77777777" w:rsidR="001F7D24" w:rsidRPr="0007261C" w:rsidRDefault="001F7D24" w:rsidP="00040247">
            <w:pPr>
              <w:keepNext/>
            </w:pPr>
          </w:p>
        </w:tc>
      </w:tr>
      <w:tr w:rsidR="001F7D24" w:rsidRPr="0007261C" w14:paraId="7A61F62D" w14:textId="77777777" w:rsidTr="00040247">
        <w:trPr>
          <w:jc w:val="center"/>
        </w:trPr>
        <w:tc>
          <w:tcPr>
            <w:tcW w:w="4876" w:type="dxa"/>
            <w:hideMark/>
          </w:tcPr>
          <w:p w14:paraId="764942AF" w14:textId="3E492786" w:rsidR="001F7D24" w:rsidRPr="0007261C" w:rsidRDefault="001F7D24" w:rsidP="00040247">
            <w:pPr>
              <w:pStyle w:val="ColumnHeading"/>
              <w:keepNext/>
            </w:pPr>
            <w:r w:rsidRPr="0007261C">
              <w:rPr>
                <w:color w:val="000000"/>
              </w:rPr>
              <w:t>Besedilo, ki ga predlaga Komisija</w:t>
            </w:r>
          </w:p>
        </w:tc>
        <w:tc>
          <w:tcPr>
            <w:tcW w:w="4876" w:type="dxa"/>
            <w:hideMark/>
          </w:tcPr>
          <w:p w14:paraId="73901AD3" w14:textId="59726E56" w:rsidR="001F7D24" w:rsidRPr="0007261C" w:rsidRDefault="001F7D24" w:rsidP="00040247">
            <w:pPr>
              <w:pStyle w:val="ColumnHeading"/>
              <w:keepNext/>
            </w:pPr>
            <w:r w:rsidRPr="0007261C">
              <w:rPr>
                <w:color w:val="000000"/>
              </w:rPr>
              <w:t>Predlog spremembe</w:t>
            </w:r>
          </w:p>
        </w:tc>
      </w:tr>
      <w:tr w:rsidR="001F7D24" w:rsidRPr="0007261C" w14:paraId="57ED6974" w14:textId="77777777" w:rsidTr="00040247">
        <w:trPr>
          <w:jc w:val="center"/>
        </w:trPr>
        <w:tc>
          <w:tcPr>
            <w:tcW w:w="4876" w:type="dxa"/>
            <w:hideMark/>
          </w:tcPr>
          <w:p w14:paraId="1B2E2159" w14:textId="77777777" w:rsidR="001F7D24" w:rsidRPr="0007261C" w:rsidRDefault="001F7D24" w:rsidP="00040247">
            <w:pPr>
              <w:pStyle w:val="Normal6"/>
              <w:rPr>
                <w:b/>
                <w:i/>
              </w:rPr>
            </w:pPr>
            <w:r w:rsidRPr="0007261C">
              <w:rPr>
                <w:b/>
                <w:i/>
              </w:rPr>
              <w:t>3.</w:t>
            </w:r>
            <w:r w:rsidRPr="0007261C">
              <w:rPr>
                <w:b/>
                <w:i/>
              </w:rPr>
              <w:tab/>
              <w:t>Kadar pridržanje odredijo upravni organi, države članice zagotovijo hitro sodno preučitev zakonitosti pridržanja, ki se opravi po uradni dolžnosti in/ali na zahtevo prosilca. Pri preučitvi po uradni dolžnosti se o taki preučitvi odloči čim hitreje po začetku pridržanja. Pri preučitvi na zahtevo prosilca se odloči čim hitreje po začetku ustreznih postopkov. V ta namen države članice v nacionalnem pravu določijo obdobje, v katerem se opravi sodna preučitev po uradni dolžnosti in/ali sodna preučitev na zahtevo prosilca.</w:t>
            </w:r>
          </w:p>
        </w:tc>
        <w:tc>
          <w:tcPr>
            <w:tcW w:w="4876" w:type="dxa"/>
            <w:hideMark/>
          </w:tcPr>
          <w:p w14:paraId="53C216B1" w14:textId="0DC53B75" w:rsidR="001F7D24" w:rsidRPr="0007261C" w:rsidRDefault="001F7D24" w:rsidP="00040247">
            <w:pPr>
              <w:pStyle w:val="Normal6"/>
              <w:rPr>
                <w:b/>
                <w:i/>
                <w:szCs w:val="24"/>
              </w:rPr>
            </w:pPr>
            <w:r w:rsidRPr="0007261C">
              <w:rPr>
                <w:b/>
                <w:i/>
                <w:color w:val="000000"/>
              </w:rPr>
              <w:t>črtano</w:t>
            </w:r>
          </w:p>
        </w:tc>
      </w:tr>
      <w:tr w:rsidR="001F7D24" w:rsidRPr="0007261C" w14:paraId="390B80EC" w14:textId="77777777" w:rsidTr="00040247">
        <w:trPr>
          <w:jc w:val="center"/>
        </w:trPr>
        <w:tc>
          <w:tcPr>
            <w:tcW w:w="4876" w:type="dxa"/>
            <w:hideMark/>
          </w:tcPr>
          <w:p w14:paraId="49F36939" w14:textId="77777777" w:rsidR="001F7D24" w:rsidRPr="0007261C" w:rsidRDefault="001F7D24" w:rsidP="00040247">
            <w:pPr>
              <w:pStyle w:val="Normal6"/>
              <w:rPr>
                <w:b/>
                <w:i/>
              </w:rPr>
            </w:pPr>
            <w:r w:rsidRPr="0007261C">
              <w:rPr>
                <w:b/>
                <w:i/>
              </w:rPr>
              <w:t>Kadar se v okviru sodne preučitve izkaže, da je pridržanje nezakonito, se zadevni prosilec nemudoma izpusti.</w:t>
            </w:r>
          </w:p>
        </w:tc>
        <w:tc>
          <w:tcPr>
            <w:tcW w:w="4876" w:type="dxa"/>
          </w:tcPr>
          <w:p w14:paraId="1A1880A2" w14:textId="77777777" w:rsidR="001F7D24" w:rsidRPr="0007261C" w:rsidRDefault="001F7D24" w:rsidP="00040247">
            <w:pPr>
              <w:pStyle w:val="Normal6"/>
              <w:rPr>
                <w:szCs w:val="24"/>
              </w:rPr>
            </w:pPr>
          </w:p>
        </w:tc>
      </w:tr>
    </w:tbl>
    <w:p w14:paraId="095DAECF"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6A080334" w14:textId="34987886"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506FD115" w14:textId="00ACA026" w:rsidR="001F7D24" w:rsidRPr="0007261C" w:rsidRDefault="001F7D24" w:rsidP="001F7D24">
      <w:pPr>
        <w:pStyle w:val="Normal12Italic"/>
        <w:rPr>
          <w:noProof w:val="0"/>
        </w:rPr>
      </w:pPr>
      <w:r w:rsidRPr="0007261C">
        <w:rPr>
          <w:noProof w:val="0"/>
        </w:rPr>
        <w:t>Države članice ne bi smele biti obremenjene z zahtevo, da zagotovijo sodno preučitev, če so upravni organi že določili pridržanje.</w:t>
      </w:r>
    </w:p>
    <w:p w14:paraId="6CB501BF" w14:textId="77777777" w:rsidR="001F7D24" w:rsidRPr="0007261C" w:rsidRDefault="001F7D24" w:rsidP="001F7D24">
      <w:r w:rsidRPr="0007261C">
        <w:rPr>
          <w:rStyle w:val="HideTWBExt"/>
          <w:noProof w:val="0"/>
        </w:rPr>
        <w:t>&lt;/AmendB&gt;</w:t>
      </w:r>
    </w:p>
    <w:p w14:paraId="17FB4D59" w14:textId="7F0C7BA9"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245</w:t>
      </w:r>
      <w:r w:rsidRPr="0007261C">
        <w:rPr>
          <w:rStyle w:val="HideTWBExt"/>
          <w:b w:val="0"/>
          <w:noProof w:val="0"/>
        </w:rPr>
        <w:t>&lt;/NumAmB&gt;</w:t>
      </w:r>
    </w:p>
    <w:p w14:paraId="1ED307E8" w14:textId="6212DF23" w:rsidR="001F7D24" w:rsidRPr="0007261C" w:rsidRDefault="001F7D24" w:rsidP="001F7D24">
      <w:pPr>
        <w:pStyle w:val="NormalBold"/>
      </w:pPr>
      <w:r w:rsidRPr="0007261C">
        <w:rPr>
          <w:rStyle w:val="HideTWBExt"/>
          <w:b w:val="0"/>
          <w:noProof w:val="0"/>
        </w:rPr>
        <w:t>&lt;RepeatBlock-By&gt;&lt;Members&gt;</w:t>
      </w:r>
      <w:r w:rsidRPr="0007261C">
        <w:rPr>
          <w:color w:val="000000"/>
        </w:rPr>
        <w:t>Laura Ferrara, Ignazio Corrao, Fabio Massimo Castaldo</w:t>
      </w:r>
      <w:r w:rsidRPr="0007261C">
        <w:rPr>
          <w:rStyle w:val="HideTWBExt"/>
          <w:b w:val="0"/>
          <w:noProof w:val="0"/>
        </w:rPr>
        <w:t>&lt;/Members&gt;</w:t>
      </w:r>
    </w:p>
    <w:p w14:paraId="20E30814" w14:textId="77777777" w:rsidR="001F7D24" w:rsidRPr="0007261C" w:rsidRDefault="001F7D24" w:rsidP="001F7D24">
      <w:r w:rsidRPr="0007261C">
        <w:rPr>
          <w:rStyle w:val="HideTWBExt"/>
          <w:noProof w:val="0"/>
        </w:rPr>
        <w:t>&lt;/RepeatBlock-By&gt;</w:t>
      </w:r>
    </w:p>
    <w:p w14:paraId="40B9B4F7" w14:textId="654DF5B5"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2F604F6F" w14:textId="77777777" w:rsidR="001F7D24" w:rsidRPr="0007261C" w:rsidRDefault="001F7D24" w:rsidP="001F7D24">
      <w:pPr>
        <w:pStyle w:val="NormalBold"/>
      </w:pPr>
      <w:r w:rsidRPr="0007261C">
        <w:rPr>
          <w:rStyle w:val="HideTWBExt"/>
          <w:b w:val="0"/>
          <w:noProof w:val="0"/>
        </w:rPr>
        <w:t>&lt;Article&gt;</w:t>
      </w:r>
      <w:r w:rsidRPr="0007261C">
        <w:t>Člen 9 – odstavek 3</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0FA15848" w14:textId="77777777" w:rsidTr="00040247">
        <w:trPr>
          <w:jc w:val="center"/>
        </w:trPr>
        <w:tc>
          <w:tcPr>
            <w:tcW w:w="9752" w:type="dxa"/>
            <w:gridSpan w:val="2"/>
          </w:tcPr>
          <w:p w14:paraId="1CD417CA" w14:textId="77777777" w:rsidR="001F7D24" w:rsidRPr="0007261C" w:rsidRDefault="001F7D24" w:rsidP="00040247">
            <w:pPr>
              <w:keepNext/>
            </w:pPr>
          </w:p>
        </w:tc>
      </w:tr>
      <w:tr w:rsidR="001F7D24" w:rsidRPr="0007261C" w14:paraId="5EC23ADC" w14:textId="77777777" w:rsidTr="00040247">
        <w:trPr>
          <w:jc w:val="center"/>
        </w:trPr>
        <w:tc>
          <w:tcPr>
            <w:tcW w:w="4876" w:type="dxa"/>
            <w:hideMark/>
          </w:tcPr>
          <w:p w14:paraId="3BC488F7" w14:textId="3534C145" w:rsidR="001F7D24" w:rsidRPr="0007261C" w:rsidRDefault="001F7D24" w:rsidP="00040247">
            <w:pPr>
              <w:pStyle w:val="ColumnHeading"/>
              <w:keepNext/>
            </w:pPr>
            <w:r w:rsidRPr="0007261C">
              <w:rPr>
                <w:color w:val="000000"/>
              </w:rPr>
              <w:t>Besedilo, ki ga predlaga Komisija</w:t>
            </w:r>
          </w:p>
        </w:tc>
        <w:tc>
          <w:tcPr>
            <w:tcW w:w="4876" w:type="dxa"/>
            <w:hideMark/>
          </w:tcPr>
          <w:p w14:paraId="7DC73827" w14:textId="1B1A952A" w:rsidR="001F7D24" w:rsidRPr="0007261C" w:rsidRDefault="001F7D24" w:rsidP="00040247">
            <w:pPr>
              <w:pStyle w:val="ColumnHeading"/>
              <w:keepNext/>
            </w:pPr>
            <w:r w:rsidRPr="0007261C">
              <w:rPr>
                <w:color w:val="000000"/>
              </w:rPr>
              <w:t>Predlog spremembe</w:t>
            </w:r>
          </w:p>
        </w:tc>
      </w:tr>
      <w:tr w:rsidR="001F7D24" w:rsidRPr="0007261C" w14:paraId="7411ABBB" w14:textId="77777777" w:rsidTr="00040247">
        <w:trPr>
          <w:jc w:val="center"/>
        </w:trPr>
        <w:tc>
          <w:tcPr>
            <w:tcW w:w="4876" w:type="dxa"/>
            <w:hideMark/>
          </w:tcPr>
          <w:p w14:paraId="5C58EC27" w14:textId="77777777" w:rsidR="001F7D24" w:rsidRPr="0007261C" w:rsidRDefault="001F7D24" w:rsidP="00040247">
            <w:pPr>
              <w:pStyle w:val="Normal6"/>
              <w:rPr>
                <w:b/>
                <w:i/>
              </w:rPr>
            </w:pPr>
            <w:r w:rsidRPr="0007261C">
              <w:rPr>
                <w:b/>
                <w:i/>
              </w:rPr>
              <w:t>3.</w:t>
            </w:r>
            <w:r w:rsidRPr="0007261C">
              <w:rPr>
                <w:b/>
                <w:i/>
              </w:rPr>
              <w:tab/>
              <w:t>Kadar pridržanje odredijo upravni organi, države članice zagotovijo hitro sodno preučitev zakonitosti pridržanja, ki se opravi po uradni dolžnosti in/ali na zahtevo prosilca. Pri preučitvi po uradni dolžnosti se o taki preučitvi odloči čim hitreje po začetku pridržanja. Pri preučitvi na zahtevo prosilca se odloči čim hitreje po začetku ustreznih postopkov. V ta namen države članice v nacionalnem pravu določijo obdobje, v katerem se opravi sodna preučitev po uradni dolžnosti in/ali sodna preučitev na zahtevo prosilca.</w:t>
            </w:r>
          </w:p>
        </w:tc>
        <w:tc>
          <w:tcPr>
            <w:tcW w:w="4876" w:type="dxa"/>
            <w:hideMark/>
          </w:tcPr>
          <w:p w14:paraId="5A687307" w14:textId="5677F766" w:rsidR="001F7D24" w:rsidRPr="0007261C" w:rsidRDefault="001F7D24" w:rsidP="00040247">
            <w:pPr>
              <w:pStyle w:val="Normal6"/>
              <w:rPr>
                <w:b/>
                <w:i/>
                <w:szCs w:val="24"/>
              </w:rPr>
            </w:pPr>
            <w:r w:rsidRPr="0007261C">
              <w:rPr>
                <w:b/>
                <w:i/>
                <w:color w:val="000000"/>
              </w:rPr>
              <w:t>črtano</w:t>
            </w:r>
          </w:p>
        </w:tc>
      </w:tr>
      <w:tr w:rsidR="001F7D24" w:rsidRPr="0007261C" w14:paraId="21314A0E" w14:textId="77777777" w:rsidTr="00040247">
        <w:trPr>
          <w:jc w:val="center"/>
        </w:trPr>
        <w:tc>
          <w:tcPr>
            <w:tcW w:w="4876" w:type="dxa"/>
            <w:hideMark/>
          </w:tcPr>
          <w:p w14:paraId="64F61D1E" w14:textId="77777777" w:rsidR="001F7D24" w:rsidRPr="0007261C" w:rsidRDefault="001F7D24" w:rsidP="00040247">
            <w:pPr>
              <w:pStyle w:val="Normal6"/>
              <w:rPr>
                <w:b/>
                <w:i/>
              </w:rPr>
            </w:pPr>
            <w:r w:rsidRPr="0007261C">
              <w:rPr>
                <w:b/>
                <w:i/>
              </w:rPr>
              <w:t>Kadar se v okviru sodne preučitve izkaže, da je pridržanje nezakonito, se zadevni prosilec nemudoma izpusti.</w:t>
            </w:r>
          </w:p>
        </w:tc>
        <w:tc>
          <w:tcPr>
            <w:tcW w:w="4876" w:type="dxa"/>
          </w:tcPr>
          <w:p w14:paraId="50C7EF39" w14:textId="77777777" w:rsidR="001F7D24" w:rsidRPr="0007261C" w:rsidRDefault="001F7D24" w:rsidP="00040247">
            <w:pPr>
              <w:pStyle w:val="Normal6"/>
              <w:rPr>
                <w:szCs w:val="24"/>
              </w:rPr>
            </w:pPr>
          </w:p>
        </w:tc>
      </w:tr>
    </w:tbl>
    <w:p w14:paraId="7AF2C796"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{IT}</w:t>
      </w:r>
      <w:r w:rsidRPr="0007261C">
        <w:rPr>
          <w:noProof w:val="0"/>
        </w:rPr>
        <w:t>it</w:t>
      </w:r>
      <w:r w:rsidRPr="0007261C">
        <w:rPr>
          <w:rStyle w:val="HideTWBExt"/>
          <w:noProof w:val="0"/>
        </w:rPr>
        <w:t>&lt;/Original&gt;</w:t>
      </w:r>
    </w:p>
    <w:p w14:paraId="4EDFB0CA" w14:textId="4BA40028"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768E136A" w14:textId="451693E7" w:rsidR="001F7D24" w:rsidRPr="0007261C" w:rsidRDefault="001F7D24" w:rsidP="001F7D24">
      <w:pPr>
        <w:pStyle w:val="Normal12Italic"/>
        <w:rPr>
          <w:noProof w:val="0"/>
        </w:rPr>
      </w:pPr>
      <w:r w:rsidRPr="0007261C">
        <w:rPr>
          <w:noProof w:val="0"/>
        </w:rPr>
        <w:t xml:space="preserve">Tudi ta člen je treba spremeniti, da se zagotovi skladnost besedila direktive, saj so bili v besedilu člena 8 uvedeni predlogi sprememb, ki določajo, da mora vsako odločitev, ki vključuje zaporno kazen ali pridržanje prosilcev za azil, nujno </w:t>
      </w:r>
      <w:r w:rsidR="009F0C39" w:rsidRPr="0007261C">
        <w:rPr>
          <w:noProof w:val="0"/>
        </w:rPr>
        <w:t xml:space="preserve">sprejeti </w:t>
      </w:r>
      <w:r w:rsidRPr="0007261C">
        <w:rPr>
          <w:noProof w:val="0"/>
        </w:rPr>
        <w:t>sodni organ.</w:t>
      </w:r>
    </w:p>
    <w:p w14:paraId="438BC823" w14:textId="77777777" w:rsidR="001F7D24" w:rsidRPr="0007261C" w:rsidRDefault="001F7D24" w:rsidP="001F7D24">
      <w:r w:rsidRPr="0007261C">
        <w:rPr>
          <w:rStyle w:val="HideTWBExt"/>
          <w:noProof w:val="0"/>
        </w:rPr>
        <w:t>&lt;/AmendB&gt;</w:t>
      </w:r>
    </w:p>
    <w:p w14:paraId="1406E56F" w14:textId="76088B15"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246</w:t>
      </w:r>
      <w:r w:rsidRPr="0007261C">
        <w:rPr>
          <w:rStyle w:val="HideTWBExt"/>
          <w:b w:val="0"/>
          <w:noProof w:val="0"/>
        </w:rPr>
        <w:t>&lt;/NumAmB&gt;</w:t>
      </w:r>
    </w:p>
    <w:p w14:paraId="679C8440" w14:textId="33B8A242" w:rsidR="001F7D24" w:rsidRPr="0007261C" w:rsidRDefault="001F7D24" w:rsidP="001F7D24">
      <w:pPr>
        <w:pStyle w:val="NormalBold"/>
      </w:pPr>
      <w:r w:rsidRPr="0007261C">
        <w:rPr>
          <w:rStyle w:val="HideTWBExt"/>
          <w:b w:val="0"/>
          <w:noProof w:val="0"/>
        </w:rPr>
        <w:t>&lt;RepeatBlock-By&gt;&lt;Members&gt;</w:t>
      </w:r>
      <w:r w:rsidRPr="0007261C">
        <w:rPr>
          <w:color w:val="000000"/>
        </w:rPr>
        <w:t>Laura Ferrara, Ignazio Corrao, Fabio Massimo Castaldo</w:t>
      </w:r>
      <w:r w:rsidRPr="0007261C">
        <w:rPr>
          <w:rStyle w:val="HideTWBExt"/>
          <w:b w:val="0"/>
          <w:noProof w:val="0"/>
        </w:rPr>
        <w:t>&lt;/Members&gt;</w:t>
      </w:r>
    </w:p>
    <w:p w14:paraId="7A8A7C8A" w14:textId="77777777" w:rsidR="001F7D24" w:rsidRPr="0007261C" w:rsidRDefault="001F7D24" w:rsidP="001F7D24">
      <w:r w:rsidRPr="0007261C">
        <w:rPr>
          <w:rStyle w:val="HideTWBExt"/>
          <w:noProof w:val="0"/>
        </w:rPr>
        <w:t>&lt;/RepeatBlock-By&gt;</w:t>
      </w:r>
    </w:p>
    <w:p w14:paraId="2DD8AC8D" w14:textId="06E1E570"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6C605EC8" w14:textId="77777777" w:rsidR="001F7D24" w:rsidRPr="0007261C" w:rsidRDefault="001F7D24" w:rsidP="001F7D24">
      <w:pPr>
        <w:pStyle w:val="NormalBold"/>
      </w:pPr>
      <w:r w:rsidRPr="0007261C">
        <w:rPr>
          <w:rStyle w:val="HideTWBExt"/>
          <w:b w:val="0"/>
          <w:noProof w:val="0"/>
        </w:rPr>
        <w:t>&lt;Article&gt;</w:t>
      </w:r>
      <w:r w:rsidRPr="0007261C">
        <w:t>Člen 9 – odstavek 3 – prvi pododstavek</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394AD403" w14:textId="77777777" w:rsidTr="00040247">
        <w:trPr>
          <w:jc w:val="center"/>
        </w:trPr>
        <w:tc>
          <w:tcPr>
            <w:tcW w:w="9752" w:type="dxa"/>
            <w:gridSpan w:val="2"/>
          </w:tcPr>
          <w:p w14:paraId="48211C63" w14:textId="77777777" w:rsidR="001F7D24" w:rsidRPr="0007261C" w:rsidRDefault="001F7D24" w:rsidP="00040247">
            <w:pPr>
              <w:keepNext/>
            </w:pPr>
          </w:p>
        </w:tc>
      </w:tr>
      <w:tr w:rsidR="001F7D24" w:rsidRPr="0007261C" w14:paraId="6C25E189" w14:textId="77777777" w:rsidTr="00040247">
        <w:trPr>
          <w:jc w:val="center"/>
        </w:trPr>
        <w:tc>
          <w:tcPr>
            <w:tcW w:w="4876" w:type="dxa"/>
            <w:hideMark/>
          </w:tcPr>
          <w:p w14:paraId="06B44CF6" w14:textId="0B3E716C" w:rsidR="001F7D24" w:rsidRPr="0007261C" w:rsidRDefault="001F7D24" w:rsidP="00040247">
            <w:pPr>
              <w:pStyle w:val="ColumnHeading"/>
              <w:keepNext/>
            </w:pPr>
            <w:r w:rsidRPr="0007261C">
              <w:rPr>
                <w:color w:val="000000"/>
              </w:rPr>
              <w:t>Besedilo, ki ga predlaga Komisija</w:t>
            </w:r>
          </w:p>
        </w:tc>
        <w:tc>
          <w:tcPr>
            <w:tcW w:w="4876" w:type="dxa"/>
            <w:hideMark/>
          </w:tcPr>
          <w:p w14:paraId="4DF932FD" w14:textId="7DD36630" w:rsidR="001F7D24" w:rsidRPr="0007261C" w:rsidRDefault="001F7D24" w:rsidP="00040247">
            <w:pPr>
              <w:pStyle w:val="ColumnHeading"/>
              <w:keepNext/>
            </w:pPr>
            <w:r w:rsidRPr="0007261C">
              <w:rPr>
                <w:color w:val="000000"/>
              </w:rPr>
              <w:t>Predlog spremembe</w:t>
            </w:r>
          </w:p>
        </w:tc>
      </w:tr>
      <w:tr w:rsidR="001F7D24" w:rsidRPr="0007261C" w14:paraId="7054AF2B" w14:textId="77777777" w:rsidTr="00040247">
        <w:trPr>
          <w:jc w:val="center"/>
        </w:trPr>
        <w:tc>
          <w:tcPr>
            <w:tcW w:w="4876" w:type="dxa"/>
            <w:hideMark/>
          </w:tcPr>
          <w:p w14:paraId="044A2582" w14:textId="77777777" w:rsidR="001F7D24" w:rsidRPr="0007261C" w:rsidRDefault="001F7D24" w:rsidP="00040247">
            <w:pPr>
              <w:pStyle w:val="Normal6"/>
              <w:rPr>
                <w:b/>
                <w:i/>
              </w:rPr>
            </w:pPr>
            <w:r w:rsidRPr="0007261C">
              <w:rPr>
                <w:b/>
                <w:i/>
              </w:rPr>
              <w:t>Kadar pridržanje odredijo upravni organi, države članice zagotovijo hitro sodno preučitev zakonitosti pridržanja, ki se opravi po uradni dolžnosti in/ali na zahtevo prosilca. Pri preučitvi po uradni dolžnosti se o taki preučitvi odloči čim hitreje po začetku pridržanja. Pri preučitvi na zahtevo prosilca se odloči čim hitreje po začetku ustreznih postopkov. V ta namen države članice v nacionalnem pravu določijo obdobje, v katerem se opravi sodna preučitev po uradni dolžnosti in/ali sodna preučitev na zahtevo prosilca.</w:t>
            </w:r>
          </w:p>
        </w:tc>
        <w:tc>
          <w:tcPr>
            <w:tcW w:w="4876" w:type="dxa"/>
            <w:hideMark/>
          </w:tcPr>
          <w:p w14:paraId="2B8D8C86" w14:textId="65AEA37B" w:rsidR="001F7D24" w:rsidRPr="0007261C" w:rsidRDefault="001F7D24" w:rsidP="00040247">
            <w:pPr>
              <w:pStyle w:val="Normal6"/>
              <w:rPr>
                <w:b/>
                <w:i/>
                <w:szCs w:val="24"/>
              </w:rPr>
            </w:pPr>
            <w:r w:rsidRPr="0007261C">
              <w:rPr>
                <w:b/>
                <w:i/>
                <w:color w:val="000000"/>
              </w:rPr>
              <w:t>črtano</w:t>
            </w:r>
          </w:p>
        </w:tc>
      </w:tr>
    </w:tbl>
    <w:p w14:paraId="7BD0F130"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{IT}</w:t>
      </w:r>
      <w:r w:rsidRPr="0007261C">
        <w:rPr>
          <w:noProof w:val="0"/>
        </w:rPr>
        <w:t>it</w:t>
      </w:r>
      <w:r w:rsidRPr="0007261C">
        <w:rPr>
          <w:rStyle w:val="HideTWBExt"/>
          <w:noProof w:val="0"/>
        </w:rPr>
        <w:t>&lt;/Original&gt;</w:t>
      </w:r>
    </w:p>
    <w:p w14:paraId="19C1C649" w14:textId="5B2F31FE"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39E09E22" w14:textId="0E34EF52" w:rsidR="001F7D24" w:rsidRPr="0007261C" w:rsidRDefault="001F7D24" w:rsidP="001F7D24">
      <w:pPr>
        <w:pStyle w:val="Normal12Italic"/>
        <w:rPr>
          <w:noProof w:val="0"/>
        </w:rPr>
      </w:pPr>
      <w:r w:rsidRPr="0007261C">
        <w:rPr>
          <w:noProof w:val="0"/>
        </w:rPr>
        <w:t xml:space="preserve">Tudi ta člen je treba spremeniti, da se zagotovi skladnost besedila direktive, saj so bili v besedilu člena 8 uvedeni predlogi sprememb, ki določajo, da mora vsako odločitev, ki vključuje zaporno kazen ali pridržanje prosilcev za azil, nujno </w:t>
      </w:r>
      <w:r w:rsidR="009F0C39" w:rsidRPr="0007261C">
        <w:rPr>
          <w:noProof w:val="0"/>
        </w:rPr>
        <w:t xml:space="preserve">sprejeti </w:t>
      </w:r>
      <w:r w:rsidRPr="0007261C">
        <w:rPr>
          <w:noProof w:val="0"/>
        </w:rPr>
        <w:t>sodni organ.</w:t>
      </w:r>
    </w:p>
    <w:p w14:paraId="791F605B" w14:textId="77777777" w:rsidR="001F7D24" w:rsidRPr="0007261C" w:rsidRDefault="001F7D24" w:rsidP="001F7D24">
      <w:r w:rsidRPr="0007261C">
        <w:rPr>
          <w:rStyle w:val="HideTWBExt"/>
          <w:noProof w:val="0"/>
        </w:rPr>
        <w:t>&lt;/AmendB&gt;</w:t>
      </w:r>
    </w:p>
    <w:p w14:paraId="28D6EB21" w14:textId="181D22FF"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247</w:t>
      </w:r>
      <w:r w:rsidRPr="0007261C">
        <w:rPr>
          <w:rStyle w:val="HideTWBExt"/>
          <w:b w:val="0"/>
          <w:noProof w:val="0"/>
        </w:rPr>
        <w:t>&lt;/NumAmB&gt;</w:t>
      </w:r>
    </w:p>
    <w:p w14:paraId="58070B6E" w14:textId="0E6C517A" w:rsidR="001F7D24" w:rsidRPr="0007261C" w:rsidRDefault="001F7D24" w:rsidP="001F7D24">
      <w:pPr>
        <w:pStyle w:val="NormalBold"/>
      </w:pPr>
      <w:r w:rsidRPr="0007261C">
        <w:rPr>
          <w:rStyle w:val="HideTWBExt"/>
          <w:b w:val="0"/>
          <w:noProof w:val="0"/>
        </w:rPr>
        <w:t>&lt;RepeatBlock-By&gt;&lt;Members&gt;</w:t>
      </w:r>
      <w:r w:rsidRPr="0007261C">
        <w:rPr>
          <w:color w:val="000000"/>
        </w:rPr>
        <w:t>Laura Ferrara, Ignazio Corrao, Fabio Massimo Castaldo</w:t>
      </w:r>
      <w:r w:rsidRPr="0007261C">
        <w:rPr>
          <w:rStyle w:val="HideTWBExt"/>
          <w:b w:val="0"/>
          <w:noProof w:val="0"/>
        </w:rPr>
        <w:t>&lt;/Members&gt;</w:t>
      </w:r>
    </w:p>
    <w:p w14:paraId="214E6EE1" w14:textId="77777777" w:rsidR="001F7D24" w:rsidRPr="0007261C" w:rsidRDefault="001F7D24" w:rsidP="001F7D24">
      <w:r w:rsidRPr="0007261C">
        <w:rPr>
          <w:rStyle w:val="HideTWBExt"/>
          <w:noProof w:val="0"/>
        </w:rPr>
        <w:t>&lt;/RepeatBlock-By&gt;</w:t>
      </w:r>
    </w:p>
    <w:p w14:paraId="59006123" w14:textId="5CE67FF1"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7E9B6CC7" w14:textId="77777777" w:rsidR="001F7D24" w:rsidRPr="0007261C" w:rsidRDefault="001F7D24" w:rsidP="001F7D24">
      <w:pPr>
        <w:pStyle w:val="NormalBold"/>
      </w:pPr>
      <w:r w:rsidRPr="0007261C">
        <w:rPr>
          <w:rStyle w:val="HideTWBExt"/>
          <w:b w:val="0"/>
          <w:noProof w:val="0"/>
        </w:rPr>
        <w:t>&lt;Article&gt;</w:t>
      </w:r>
      <w:r w:rsidRPr="0007261C">
        <w:t>Člen 9 – odstavek 3 – drugi pododstavek</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102AC97A" w14:textId="77777777" w:rsidTr="00040247">
        <w:trPr>
          <w:jc w:val="center"/>
        </w:trPr>
        <w:tc>
          <w:tcPr>
            <w:tcW w:w="9752" w:type="dxa"/>
            <w:gridSpan w:val="2"/>
          </w:tcPr>
          <w:p w14:paraId="2BA9122B" w14:textId="77777777" w:rsidR="001F7D24" w:rsidRPr="0007261C" w:rsidRDefault="001F7D24" w:rsidP="00040247">
            <w:pPr>
              <w:keepNext/>
            </w:pPr>
          </w:p>
        </w:tc>
      </w:tr>
      <w:tr w:rsidR="001F7D24" w:rsidRPr="0007261C" w14:paraId="06577677" w14:textId="77777777" w:rsidTr="00040247">
        <w:trPr>
          <w:jc w:val="center"/>
        </w:trPr>
        <w:tc>
          <w:tcPr>
            <w:tcW w:w="4876" w:type="dxa"/>
            <w:hideMark/>
          </w:tcPr>
          <w:p w14:paraId="547FF63B" w14:textId="4A1377F6" w:rsidR="001F7D24" w:rsidRPr="0007261C" w:rsidRDefault="001F7D24" w:rsidP="00040247">
            <w:pPr>
              <w:pStyle w:val="ColumnHeading"/>
              <w:keepNext/>
            </w:pPr>
            <w:r w:rsidRPr="0007261C">
              <w:rPr>
                <w:color w:val="000000"/>
              </w:rPr>
              <w:t>Besedilo, ki ga predlaga Komisija</w:t>
            </w:r>
          </w:p>
        </w:tc>
        <w:tc>
          <w:tcPr>
            <w:tcW w:w="4876" w:type="dxa"/>
            <w:hideMark/>
          </w:tcPr>
          <w:p w14:paraId="4C161604" w14:textId="2C32C6CB" w:rsidR="001F7D24" w:rsidRPr="0007261C" w:rsidRDefault="001F7D24" w:rsidP="00040247">
            <w:pPr>
              <w:pStyle w:val="ColumnHeading"/>
              <w:keepNext/>
            </w:pPr>
            <w:r w:rsidRPr="0007261C">
              <w:rPr>
                <w:color w:val="000000"/>
              </w:rPr>
              <w:t>Predlog spremembe</w:t>
            </w:r>
          </w:p>
        </w:tc>
      </w:tr>
      <w:tr w:rsidR="001F7D24" w:rsidRPr="0007261C" w14:paraId="0EC7A80F" w14:textId="77777777" w:rsidTr="00040247">
        <w:trPr>
          <w:jc w:val="center"/>
        </w:trPr>
        <w:tc>
          <w:tcPr>
            <w:tcW w:w="4876" w:type="dxa"/>
            <w:hideMark/>
          </w:tcPr>
          <w:p w14:paraId="646872FE" w14:textId="77777777" w:rsidR="001F7D24" w:rsidRPr="0007261C" w:rsidRDefault="001F7D24" w:rsidP="00040247">
            <w:pPr>
              <w:pStyle w:val="Normal6"/>
              <w:rPr>
                <w:b/>
                <w:i/>
              </w:rPr>
            </w:pPr>
            <w:r w:rsidRPr="0007261C">
              <w:rPr>
                <w:b/>
                <w:i/>
              </w:rPr>
              <w:t>Kadar se v okviru sodne preučitve izkaže, da je pridržanje nezakonito, se zadevni prosilec nemudoma izpusti.</w:t>
            </w:r>
          </w:p>
        </w:tc>
        <w:tc>
          <w:tcPr>
            <w:tcW w:w="4876" w:type="dxa"/>
            <w:hideMark/>
          </w:tcPr>
          <w:p w14:paraId="16106A38" w14:textId="4D1CB615" w:rsidR="001F7D24" w:rsidRPr="0007261C" w:rsidRDefault="001F7D24" w:rsidP="00040247">
            <w:pPr>
              <w:pStyle w:val="Normal6"/>
              <w:rPr>
                <w:b/>
                <w:i/>
                <w:szCs w:val="24"/>
              </w:rPr>
            </w:pPr>
            <w:r w:rsidRPr="0007261C">
              <w:rPr>
                <w:b/>
                <w:i/>
                <w:color w:val="000000"/>
              </w:rPr>
              <w:t>črtano</w:t>
            </w:r>
          </w:p>
        </w:tc>
      </w:tr>
    </w:tbl>
    <w:p w14:paraId="1C870664"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{IT}</w:t>
      </w:r>
      <w:r w:rsidRPr="0007261C">
        <w:rPr>
          <w:noProof w:val="0"/>
        </w:rPr>
        <w:t>it</w:t>
      </w:r>
      <w:r w:rsidRPr="0007261C">
        <w:rPr>
          <w:rStyle w:val="HideTWBExt"/>
          <w:noProof w:val="0"/>
        </w:rPr>
        <w:t>&lt;/Original&gt;</w:t>
      </w:r>
    </w:p>
    <w:p w14:paraId="030CF3FD" w14:textId="2331879E"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22F8D33B" w14:textId="35541708" w:rsidR="001F7D24" w:rsidRPr="0007261C" w:rsidRDefault="001F7D24" w:rsidP="001F7D24">
      <w:pPr>
        <w:pStyle w:val="Normal12Italic"/>
        <w:rPr>
          <w:noProof w:val="0"/>
        </w:rPr>
      </w:pPr>
      <w:r w:rsidRPr="0007261C">
        <w:rPr>
          <w:noProof w:val="0"/>
        </w:rPr>
        <w:t xml:space="preserve">Tudi ta člen je treba spremeniti, da se zagotovi skladnost besedila direktive, saj so bili v besedilu člena 8 uvedeni predlogi sprememb, ki določajo, da mora vsako odločitev, ki vključuje zaporno kazen ali pridržanje prosilcev za azil, nujno </w:t>
      </w:r>
      <w:r w:rsidR="009F0C39" w:rsidRPr="0007261C">
        <w:rPr>
          <w:noProof w:val="0"/>
        </w:rPr>
        <w:t xml:space="preserve">sprejeti </w:t>
      </w:r>
      <w:r w:rsidRPr="0007261C">
        <w:rPr>
          <w:noProof w:val="0"/>
        </w:rPr>
        <w:t>sodni organ.</w:t>
      </w:r>
    </w:p>
    <w:p w14:paraId="3ECC3941" w14:textId="77777777" w:rsidR="001F7D24" w:rsidRPr="0007261C" w:rsidRDefault="001F7D24" w:rsidP="001F7D24">
      <w:r w:rsidRPr="0007261C">
        <w:rPr>
          <w:rStyle w:val="HideTWBExt"/>
          <w:noProof w:val="0"/>
        </w:rPr>
        <w:t>&lt;/AmendB&gt;</w:t>
      </w:r>
    </w:p>
    <w:p w14:paraId="77E0FE97" w14:textId="4875EC8F"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248</w:t>
      </w:r>
      <w:r w:rsidRPr="0007261C">
        <w:rPr>
          <w:rStyle w:val="HideTWBExt"/>
          <w:b w:val="0"/>
          <w:noProof w:val="0"/>
        </w:rPr>
        <w:t>&lt;/NumAmB&gt;</w:t>
      </w:r>
    </w:p>
    <w:p w14:paraId="0D93E184" w14:textId="41AD765A" w:rsidR="001F7D24" w:rsidRPr="0007261C" w:rsidRDefault="001F7D24" w:rsidP="001F7D24">
      <w:pPr>
        <w:pStyle w:val="NormalBold"/>
      </w:pPr>
      <w:r w:rsidRPr="0007261C">
        <w:rPr>
          <w:rStyle w:val="HideTWBExt"/>
          <w:b w:val="0"/>
          <w:noProof w:val="0"/>
        </w:rPr>
        <w:t>&lt;RepeatBlock-By&gt;&lt;Members&gt;</w:t>
      </w:r>
      <w:r w:rsidRPr="0007261C">
        <w:rPr>
          <w:color w:val="000000"/>
        </w:rPr>
        <w:t>Jussi Halla-aho</w:t>
      </w:r>
      <w:r w:rsidRPr="0007261C">
        <w:rPr>
          <w:rStyle w:val="HideTWBExt"/>
          <w:b w:val="0"/>
          <w:noProof w:val="0"/>
        </w:rPr>
        <w:t>&lt;/Members&gt;</w:t>
      </w:r>
    </w:p>
    <w:p w14:paraId="7D3F45C3" w14:textId="77777777" w:rsidR="001F7D24" w:rsidRPr="0007261C" w:rsidRDefault="001F7D24" w:rsidP="001F7D24">
      <w:r w:rsidRPr="0007261C">
        <w:rPr>
          <w:rStyle w:val="HideTWBExt"/>
          <w:noProof w:val="0"/>
        </w:rPr>
        <w:t>&lt;/RepeatBlock-By&gt;</w:t>
      </w:r>
    </w:p>
    <w:p w14:paraId="7F644E9C" w14:textId="12DEC65F"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4628B1C7" w14:textId="77777777" w:rsidR="001F7D24" w:rsidRPr="0007261C" w:rsidRDefault="001F7D24" w:rsidP="001F7D24">
      <w:pPr>
        <w:pStyle w:val="NormalBold"/>
      </w:pPr>
      <w:r w:rsidRPr="0007261C">
        <w:rPr>
          <w:rStyle w:val="HideTWBExt"/>
          <w:b w:val="0"/>
          <w:noProof w:val="0"/>
        </w:rPr>
        <w:t>&lt;Article&gt;</w:t>
      </w:r>
      <w:r w:rsidRPr="0007261C">
        <w:t>Člen 9 – odstavek 5</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013E420F" w14:textId="77777777" w:rsidTr="00040247">
        <w:trPr>
          <w:jc w:val="center"/>
        </w:trPr>
        <w:tc>
          <w:tcPr>
            <w:tcW w:w="9752" w:type="dxa"/>
            <w:gridSpan w:val="2"/>
          </w:tcPr>
          <w:p w14:paraId="223909EB" w14:textId="77777777" w:rsidR="001F7D24" w:rsidRPr="0007261C" w:rsidRDefault="001F7D24" w:rsidP="00040247">
            <w:pPr>
              <w:keepNext/>
            </w:pPr>
          </w:p>
        </w:tc>
      </w:tr>
      <w:tr w:rsidR="001F7D24" w:rsidRPr="0007261C" w14:paraId="2F10DF93" w14:textId="77777777" w:rsidTr="00040247">
        <w:trPr>
          <w:jc w:val="center"/>
        </w:trPr>
        <w:tc>
          <w:tcPr>
            <w:tcW w:w="4876" w:type="dxa"/>
            <w:hideMark/>
          </w:tcPr>
          <w:p w14:paraId="4C78EA14" w14:textId="18E04D16" w:rsidR="001F7D24" w:rsidRPr="0007261C" w:rsidRDefault="001F7D24" w:rsidP="00040247">
            <w:pPr>
              <w:pStyle w:val="ColumnHeading"/>
              <w:keepNext/>
            </w:pPr>
            <w:r w:rsidRPr="0007261C">
              <w:rPr>
                <w:color w:val="000000"/>
              </w:rPr>
              <w:t>Besedilo, ki ga predlaga Komisija</w:t>
            </w:r>
          </w:p>
        </w:tc>
        <w:tc>
          <w:tcPr>
            <w:tcW w:w="4876" w:type="dxa"/>
            <w:hideMark/>
          </w:tcPr>
          <w:p w14:paraId="55B8D6AF" w14:textId="63C3A501" w:rsidR="001F7D24" w:rsidRPr="0007261C" w:rsidRDefault="001F7D24" w:rsidP="00040247">
            <w:pPr>
              <w:pStyle w:val="ColumnHeading"/>
              <w:keepNext/>
            </w:pPr>
            <w:r w:rsidRPr="0007261C">
              <w:rPr>
                <w:color w:val="000000"/>
              </w:rPr>
              <w:t>Predlog spremembe</w:t>
            </w:r>
          </w:p>
        </w:tc>
      </w:tr>
      <w:tr w:rsidR="001F7D24" w:rsidRPr="0007261C" w14:paraId="66D158FE" w14:textId="77777777" w:rsidTr="00040247">
        <w:trPr>
          <w:jc w:val="center"/>
        </w:trPr>
        <w:tc>
          <w:tcPr>
            <w:tcW w:w="4876" w:type="dxa"/>
            <w:hideMark/>
          </w:tcPr>
          <w:p w14:paraId="355DE8BD" w14:textId="77777777" w:rsidR="001F7D24" w:rsidRPr="0007261C" w:rsidRDefault="001F7D24" w:rsidP="00040247">
            <w:pPr>
              <w:pStyle w:val="Normal6"/>
              <w:rPr>
                <w:b/>
                <w:i/>
              </w:rPr>
            </w:pPr>
            <w:r w:rsidRPr="0007261C">
              <w:t>5.</w:t>
            </w:r>
            <w:r w:rsidRPr="0007261C">
              <w:rPr>
                <w:b/>
                <w:i/>
              </w:rPr>
              <w:tab/>
            </w:r>
            <w:r w:rsidRPr="0007261C">
              <w:t>Pridržanje v razumnih časovnih presledkih preuči sodni organ po uradni dolžnosti in/ali na zahtevo zadevnega prosilca, zlasti kadar</w:t>
            </w:r>
            <w:r w:rsidRPr="0007261C">
              <w:rPr>
                <w:b/>
                <w:i/>
              </w:rPr>
              <w:t xml:space="preserve"> traja pridržanje dalj časa,</w:t>
            </w:r>
            <w:r w:rsidRPr="0007261C">
              <w:t xml:space="preserve"> se pojavijo relevantne okoliščine ali so dostopne nove informacije, ki lahko vplivajo na zakonitost pridržanja.</w:t>
            </w:r>
          </w:p>
        </w:tc>
        <w:tc>
          <w:tcPr>
            <w:tcW w:w="4876" w:type="dxa"/>
            <w:hideMark/>
          </w:tcPr>
          <w:p w14:paraId="6EB6686F" w14:textId="77777777" w:rsidR="001F7D24" w:rsidRPr="0007261C" w:rsidRDefault="001F7D24" w:rsidP="00040247">
            <w:pPr>
              <w:pStyle w:val="Normal6"/>
              <w:rPr>
                <w:b/>
                <w:i/>
                <w:szCs w:val="24"/>
              </w:rPr>
            </w:pPr>
            <w:r w:rsidRPr="0007261C">
              <w:t>5.</w:t>
            </w:r>
            <w:r w:rsidRPr="0007261C">
              <w:rPr>
                <w:b/>
                <w:i/>
              </w:rPr>
              <w:tab/>
            </w:r>
            <w:r w:rsidRPr="0007261C">
              <w:t>Pridržanje v razumnih časovnih presledkih preuči sodni organ po uradni dolžnosti in/ali na zahtevo zadevnega prosilca, zlasti kadar se pojavijo relevantne okoliščine ali so dostopne nove informacije, ki lahko vplivajo na zakonitost pridržanja.</w:t>
            </w:r>
          </w:p>
        </w:tc>
      </w:tr>
    </w:tbl>
    <w:p w14:paraId="084FED0E"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7D45F152" w14:textId="77A0F82A"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7F47E2AD" w14:textId="213825A2" w:rsidR="001F7D24" w:rsidRPr="0007261C" w:rsidRDefault="001F7D24" w:rsidP="001F7D24">
      <w:pPr>
        <w:pStyle w:val="Normal12Italic"/>
        <w:rPr>
          <w:noProof w:val="0"/>
        </w:rPr>
      </w:pPr>
      <w:r w:rsidRPr="0007261C">
        <w:rPr>
          <w:noProof w:val="0"/>
        </w:rPr>
        <w:t>Dolgo</w:t>
      </w:r>
      <w:r w:rsidR="009F0C39" w:rsidRPr="0007261C">
        <w:rPr>
          <w:noProof w:val="0"/>
        </w:rPr>
        <w:t>trajno</w:t>
      </w:r>
      <w:r w:rsidRPr="0007261C">
        <w:rPr>
          <w:noProof w:val="0"/>
        </w:rPr>
        <w:t xml:space="preserve"> pridržanj</w:t>
      </w:r>
      <w:r w:rsidR="009F0C39" w:rsidRPr="0007261C">
        <w:rPr>
          <w:noProof w:val="0"/>
        </w:rPr>
        <w:t>e</w:t>
      </w:r>
      <w:r w:rsidRPr="0007261C">
        <w:rPr>
          <w:noProof w:val="0"/>
        </w:rPr>
        <w:t xml:space="preserve"> samo po sebi ne more biti poseben razlog za sodno preučitev.</w:t>
      </w:r>
    </w:p>
    <w:p w14:paraId="03D00BD9" w14:textId="77777777" w:rsidR="001F7D24" w:rsidRPr="0007261C" w:rsidRDefault="001F7D24" w:rsidP="001F7D24">
      <w:r w:rsidRPr="0007261C">
        <w:rPr>
          <w:rStyle w:val="HideTWBExt"/>
          <w:noProof w:val="0"/>
        </w:rPr>
        <w:t>&lt;/AmendB&gt;</w:t>
      </w:r>
    </w:p>
    <w:p w14:paraId="70B87D03" w14:textId="456FA807"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249</w:t>
      </w:r>
      <w:r w:rsidRPr="0007261C">
        <w:rPr>
          <w:rStyle w:val="HideTWBExt"/>
          <w:b w:val="0"/>
          <w:noProof w:val="0"/>
        </w:rPr>
        <w:t>&lt;/NumAmB&gt;</w:t>
      </w:r>
    </w:p>
    <w:p w14:paraId="70A0C357" w14:textId="7715EDC5" w:rsidR="001F7D24" w:rsidRPr="0007261C" w:rsidRDefault="001F7D24" w:rsidP="001F7D24">
      <w:pPr>
        <w:pStyle w:val="NormalBold"/>
      </w:pPr>
      <w:r w:rsidRPr="0007261C">
        <w:rPr>
          <w:rStyle w:val="HideTWBExt"/>
          <w:b w:val="0"/>
          <w:noProof w:val="0"/>
        </w:rPr>
        <w:t>&lt;RepeatBlock-By&gt;&lt;Members&gt;</w:t>
      </w:r>
      <w:r w:rsidRPr="0007261C">
        <w:rPr>
          <w:color w:val="000000"/>
        </w:rPr>
        <w:t>Jussi Halla-aho</w:t>
      </w:r>
      <w:r w:rsidRPr="0007261C">
        <w:rPr>
          <w:rStyle w:val="HideTWBExt"/>
          <w:b w:val="0"/>
          <w:noProof w:val="0"/>
        </w:rPr>
        <w:t>&lt;/Members&gt;</w:t>
      </w:r>
    </w:p>
    <w:p w14:paraId="6272C622" w14:textId="77777777" w:rsidR="001F7D24" w:rsidRPr="0007261C" w:rsidRDefault="001F7D24" w:rsidP="001F7D24">
      <w:r w:rsidRPr="0007261C">
        <w:rPr>
          <w:rStyle w:val="HideTWBExt"/>
          <w:noProof w:val="0"/>
        </w:rPr>
        <w:t>&lt;/RepeatBlock-By&gt;</w:t>
      </w:r>
    </w:p>
    <w:p w14:paraId="6827E4FC" w14:textId="4AE23891"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5D888132" w14:textId="77777777" w:rsidR="001F7D24" w:rsidRPr="0007261C" w:rsidRDefault="001F7D24" w:rsidP="001F7D24">
      <w:pPr>
        <w:pStyle w:val="NormalBold"/>
      </w:pPr>
      <w:r w:rsidRPr="0007261C">
        <w:rPr>
          <w:rStyle w:val="HideTWBExt"/>
          <w:b w:val="0"/>
          <w:noProof w:val="0"/>
        </w:rPr>
        <w:t>&lt;Article&gt;</w:t>
      </w:r>
      <w:r w:rsidRPr="0007261C">
        <w:t>Člen 9 – odstavek 6 – pododstavek 1</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6D91F188" w14:textId="77777777" w:rsidTr="00040247">
        <w:trPr>
          <w:jc w:val="center"/>
        </w:trPr>
        <w:tc>
          <w:tcPr>
            <w:tcW w:w="9752" w:type="dxa"/>
            <w:gridSpan w:val="2"/>
          </w:tcPr>
          <w:p w14:paraId="58D13959" w14:textId="77777777" w:rsidR="001F7D24" w:rsidRPr="0007261C" w:rsidRDefault="001F7D24" w:rsidP="00040247">
            <w:pPr>
              <w:keepNext/>
            </w:pPr>
          </w:p>
        </w:tc>
      </w:tr>
      <w:tr w:rsidR="001F7D24" w:rsidRPr="0007261C" w14:paraId="0887A6CA" w14:textId="77777777" w:rsidTr="00040247">
        <w:trPr>
          <w:jc w:val="center"/>
        </w:trPr>
        <w:tc>
          <w:tcPr>
            <w:tcW w:w="4876" w:type="dxa"/>
            <w:hideMark/>
          </w:tcPr>
          <w:p w14:paraId="12EBE552" w14:textId="0B6F00AC" w:rsidR="001F7D24" w:rsidRPr="0007261C" w:rsidRDefault="001F7D24" w:rsidP="00040247">
            <w:pPr>
              <w:pStyle w:val="ColumnHeading"/>
              <w:keepNext/>
            </w:pPr>
            <w:r w:rsidRPr="0007261C">
              <w:rPr>
                <w:color w:val="000000"/>
              </w:rPr>
              <w:t>Besedilo, ki ga predlaga Komisija</w:t>
            </w:r>
          </w:p>
        </w:tc>
        <w:tc>
          <w:tcPr>
            <w:tcW w:w="4876" w:type="dxa"/>
            <w:hideMark/>
          </w:tcPr>
          <w:p w14:paraId="7EC93874" w14:textId="19883837" w:rsidR="001F7D24" w:rsidRPr="0007261C" w:rsidRDefault="001F7D24" w:rsidP="00040247">
            <w:pPr>
              <w:pStyle w:val="ColumnHeading"/>
              <w:keepNext/>
            </w:pPr>
            <w:r w:rsidRPr="0007261C">
              <w:rPr>
                <w:color w:val="000000"/>
              </w:rPr>
              <w:t>Predlog spremembe</w:t>
            </w:r>
          </w:p>
        </w:tc>
      </w:tr>
      <w:tr w:rsidR="001F7D24" w:rsidRPr="0007261C" w14:paraId="40AFAE2E" w14:textId="77777777" w:rsidTr="00040247">
        <w:trPr>
          <w:jc w:val="center"/>
        </w:trPr>
        <w:tc>
          <w:tcPr>
            <w:tcW w:w="4876" w:type="dxa"/>
            <w:hideMark/>
          </w:tcPr>
          <w:p w14:paraId="5716558B" w14:textId="77777777" w:rsidR="001F7D24" w:rsidRPr="0007261C" w:rsidRDefault="001F7D24" w:rsidP="00040247">
            <w:pPr>
              <w:pStyle w:val="Normal6"/>
              <w:rPr>
                <w:b/>
                <w:i/>
              </w:rPr>
            </w:pPr>
            <w:r w:rsidRPr="0007261C">
              <w:t>Države članice v primeru sodne preučitve ukrepa za pridržanje iz</w:t>
            </w:r>
            <w:r w:rsidRPr="0007261C">
              <w:rPr>
                <w:b/>
                <w:i/>
              </w:rPr>
              <w:t xml:space="preserve"> odstavka 3</w:t>
            </w:r>
            <w:r w:rsidRPr="0007261C">
              <w:t xml:space="preserve"> zagotovijo, da</w:t>
            </w:r>
            <w:r w:rsidRPr="0007261C">
              <w:rPr>
                <w:b/>
                <w:i/>
              </w:rPr>
              <w:t xml:space="preserve"> imajo</w:t>
            </w:r>
            <w:r w:rsidRPr="0007261C">
              <w:t xml:space="preserve"> prosilci</w:t>
            </w:r>
            <w:r w:rsidRPr="0007261C">
              <w:rPr>
                <w:b/>
                <w:i/>
              </w:rPr>
              <w:t xml:space="preserve"> dostop do brezplačne pravne pomoči in zastopanja</w:t>
            </w:r>
            <w:r w:rsidRPr="0007261C">
              <w:t>. To vključuje vsaj pripravo zahtevanih procesnih dokumentov in sodelovanje na obravnavi pred sodnimi organi v imenu prosilca.</w:t>
            </w:r>
          </w:p>
        </w:tc>
        <w:tc>
          <w:tcPr>
            <w:tcW w:w="4876" w:type="dxa"/>
            <w:hideMark/>
          </w:tcPr>
          <w:p w14:paraId="0EDC9E40" w14:textId="77777777" w:rsidR="001F7D24" w:rsidRPr="0007261C" w:rsidRDefault="001F7D24" w:rsidP="00040247">
            <w:pPr>
              <w:pStyle w:val="Normal6"/>
              <w:rPr>
                <w:b/>
                <w:i/>
                <w:szCs w:val="24"/>
              </w:rPr>
            </w:pPr>
            <w:r w:rsidRPr="0007261C">
              <w:t>Države članice v primeru sodne preučitve ukrepa za pridržanje iz</w:t>
            </w:r>
            <w:r w:rsidRPr="0007261C">
              <w:rPr>
                <w:b/>
                <w:i/>
              </w:rPr>
              <w:t xml:space="preserve"> odstavka 3</w:t>
            </w:r>
            <w:r w:rsidRPr="0007261C">
              <w:t xml:space="preserve"> zagotovijo, da</w:t>
            </w:r>
            <w:r w:rsidRPr="0007261C">
              <w:rPr>
                <w:b/>
                <w:i/>
              </w:rPr>
              <w:t xml:space="preserve"> lahko</w:t>
            </w:r>
            <w:r w:rsidRPr="0007261C">
              <w:t xml:space="preserve"> prosilci</w:t>
            </w:r>
            <w:r w:rsidRPr="0007261C">
              <w:rPr>
                <w:b/>
                <w:i/>
              </w:rPr>
              <w:t xml:space="preserve"> zaprosijo za brezplačno pravno pomoč in zastopanje</w:t>
            </w:r>
            <w:r w:rsidRPr="0007261C">
              <w:t>. To vključuje vsaj pripravo zahtevanih procesnih dokumentov in sodelovanje na obravnavi pred sodnimi organi v imenu prosilca.</w:t>
            </w:r>
          </w:p>
        </w:tc>
      </w:tr>
    </w:tbl>
    <w:p w14:paraId="2EB9E5A4"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2CAB90A2" w14:textId="2FFA517D"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4CD85857" w14:textId="77777777" w:rsidR="001F7D24" w:rsidRPr="0007261C" w:rsidRDefault="001F7D24" w:rsidP="001F7D24">
      <w:pPr>
        <w:pStyle w:val="Normal12Italic"/>
        <w:rPr>
          <w:noProof w:val="0"/>
        </w:rPr>
      </w:pPr>
      <w:r w:rsidRPr="0007261C">
        <w:rPr>
          <w:noProof w:val="0"/>
        </w:rPr>
        <w:t>Samodejni dostop do brezplačne pravne pomoči ni v skladu s cilji te direktive.</w:t>
      </w:r>
    </w:p>
    <w:p w14:paraId="22C1D201" w14:textId="77777777" w:rsidR="001F7D24" w:rsidRPr="0007261C" w:rsidRDefault="001F7D24" w:rsidP="001F7D24">
      <w:r w:rsidRPr="0007261C">
        <w:rPr>
          <w:rStyle w:val="HideTWBExt"/>
          <w:noProof w:val="0"/>
        </w:rPr>
        <w:t>&lt;/AmendB&gt;</w:t>
      </w:r>
    </w:p>
    <w:p w14:paraId="5A9B7BE4" w14:textId="333E127F"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250</w:t>
      </w:r>
      <w:r w:rsidRPr="0007261C">
        <w:rPr>
          <w:rStyle w:val="HideTWBExt"/>
          <w:b w:val="0"/>
          <w:noProof w:val="0"/>
        </w:rPr>
        <w:t>&lt;/NumAmB&gt;</w:t>
      </w:r>
    </w:p>
    <w:p w14:paraId="19ECC8F3" w14:textId="7821EB79" w:rsidR="001F7D24" w:rsidRPr="0007261C" w:rsidRDefault="001F7D24" w:rsidP="001F7D24">
      <w:pPr>
        <w:pStyle w:val="NormalBold"/>
      </w:pPr>
      <w:r w:rsidRPr="0007261C">
        <w:rPr>
          <w:rStyle w:val="HideTWBExt"/>
          <w:b w:val="0"/>
          <w:noProof w:val="0"/>
        </w:rPr>
        <w:t>&lt;RepeatBlock-By&gt;&lt;Members&gt;</w:t>
      </w:r>
      <w:r w:rsidRPr="0007261C">
        <w:rPr>
          <w:color w:val="000000"/>
        </w:rPr>
        <w:t>Jussi Halla-aho</w:t>
      </w:r>
      <w:r w:rsidRPr="0007261C">
        <w:rPr>
          <w:rStyle w:val="HideTWBExt"/>
          <w:b w:val="0"/>
          <w:noProof w:val="0"/>
        </w:rPr>
        <w:t>&lt;/Members&gt;</w:t>
      </w:r>
    </w:p>
    <w:p w14:paraId="2BE5D411" w14:textId="77777777" w:rsidR="001F7D24" w:rsidRPr="0007261C" w:rsidRDefault="001F7D24" w:rsidP="001F7D24">
      <w:r w:rsidRPr="0007261C">
        <w:rPr>
          <w:rStyle w:val="HideTWBExt"/>
          <w:noProof w:val="0"/>
        </w:rPr>
        <w:t>&lt;/RepeatBlock-By&gt;</w:t>
      </w:r>
    </w:p>
    <w:p w14:paraId="2B055616" w14:textId="2D10EB8F"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06C44F88" w14:textId="77777777" w:rsidR="001F7D24" w:rsidRPr="0007261C" w:rsidRDefault="001F7D24" w:rsidP="001F7D24">
      <w:pPr>
        <w:pStyle w:val="NormalBold"/>
      </w:pPr>
      <w:r w:rsidRPr="0007261C">
        <w:rPr>
          <w:rStyle w:val="HideTWBExt"/>
          <w:b w:val="0"/>
          <w:noProof w:val="0"/>
        </w:rPr>
        <w:t>&lt;Article&gt;</w:t>
      </w:r>
      <w:r w:rsidRPr="0007261C">
        <w:t>Člen 9 – odstavek 7 – uvodni del</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0C1C17BF" w14:textId="77777777" w:rsidTr="00040247">
        <w:trPr>
          <w:jc w:val="center"/>
        </w:trPr>
        <w:tc>
          <w:tcPr>
            <w:tcW w:w="9752" w:type="dxa"/>
            <w:gridSpan w:val="2"/>
          </w:tcPr>
          <w:p w14:paraId="342BB719" w14:textId="77777777" w:rsidR="001F7D24" w:rsidRPr="0007261C" w:rsidRDefault="001F7D24" w:rsidP="00040247">
            <w:pPr>
              <w:keepNext/>
            </w:pPr>
          </w:p>
        </w:tc>
      </w:tr>
      <w:tr w:rsidR="001F7D24" w:rsidRPr="0007261C" w14:paraId="2601F98D" w14:textId="77777777" w:rsidTr="00040247">
        <w:trPr>
          <w:jc w:val="center"/>
        </w:trPr>
        <w:tc>
          <w:tcPr>
            <w:tcW w:w="4876" w:type="dxa"/>
            <w:hideMark/>
          </w:tcPr>
          <w:p w14:paraId="2CC7AFD0" w14:textId="21FF23ED" w:rsidR="001F7D24" w:rsidRPr="0007261C" w:rsidRDefault="001F7D24" w:rsidP="00040247">
            <w:pPr>
              <w:pStyle w:val="ColumnHeading"/>
              <w:keepNext/>
            </w:pPr>
            <w:r w:rsidRPr="0007261C">
              <w:rPr>
                <w:color w:val="000000"/>
              </w:rPr>
              <w:t>Besedilo, ki ga predlaga Komisija</w:t>
            </w:r>
          </w:p>
        </w:tc>
        <w:tc>
          <w:tcPr>
            <w:tcW w:w="4876" w:type="dxa"/>
            <w:hideMark/>
          </w:tcPr>
          <w:p w14:paraId="03B08599" w14:textId="4FCF0581" w:rsidR="001F7D24" w:rsidRPr="0007261C" w:rsidRDefault="001F7D24" w:rsidP="00040247">
            <w:pPr>
              <w:pStyle w:val="ColumnHeading"/>
              <w:keepNext/>
            </w:pPr>
            <w:r w:rsidRPr="0007261C">
              <w:rPr>
                <w:color w:val="000000"/>
              </w:rPr>
              <w:t>Predlog spremembe</w:t>
            </w:r>
          </w:p>
        </w:tc>
      </w:tr>
      <w:tr w:rsidR="001F7D24" w:rsidRPr="0007261C" w14:paraId="197F022C" w14:textId="77777777" w:rsidTr="00040247">
        <w:trPr>
          <w:jc w:val="center"/>
        </w:trPr>
        <w:tc>
          <w:tcPr>
            <w:tcW w:w="4876" w:type="dxa"/>
            <w:hideMark/>
          </w:tcPr>
          <w:p w14:paraId="34CF6E31" w14:textId="77777777" w:rsidR="001F7D24" w:rsidRPr="0007261C" w:rsidRDefault="001F7D24" w:rsidP="00040247">
            <w:pPr>
              <w:pStyle w:val="Normal6"/>
              <w:rPr>
                <w:b/>
                <w:i/>
              </w:rPr>
            </w:pPr>
            <w:r w:rsidRPr="0007261C">
              <w:t>7.</w:t>
            </w:r>
            <w:r w:rsidRPr="0007261C">
              <w:rPr>
                <w:b/>
                <w:i/>
              </w:rPr>
              <w:tab/>
            </w:r>
            <w:r w:rsidRPr="0007261C">
              <w:t>Države članice</w:t>
            </w:r>
            <w:r w:rsidRPr="0007261C">
              <w:rPr>
                <w:b/>
                <w:i/>
              </w:rPr>
              <w:t xml:space="preserve"> lahko</w:t>
            </w:r>
            <w:r w:rsidRPr="0007261C">
              <w:t xml:space="preserve"> določijo tudi, da se brezplačna pravna pomoč in zastopanje dodelita:</w:t>
            </w:r>
          </w:p>
        </w:tc>
        <w:tc>
          <w:tcPr>
            <w:tcW w:w="4876" w:type="dxa"/>
            <w:hideMark/>
          </w:tcPr>
          <w:p w14:paraId="14C30AB8" w14:textId="77777777" w:rsidR="001F7D24" w:rsidRPr="0007261C" w:rsidRDefault="001F7D24" w:rsidP="00040247">
            <w:pPr>
              <w:pStyle w:val="Normal6"/>
              <w:rPr>
                <w:b/>
                <w:i/>
                <w:szCs w:val="24"/>
              </w:rPr>
            </w:pPr>
            <w:r w:rsidRPr="0007261C">
              <w:t>7.</w:t>
            </w:r>
            <w:r w:rsidRPr="0007261C">
              <w:rPr>
                <w:b/>
                <w:i/>
              </w:rPr>
              <w:tab/>
            </w:r>
            <w:r w:rsidRPr="0007261C">
              <w:t>Države članice določijo tudi, da se brezplačna pravna pomoč in zastopanje dodelita:</w:t>
            </w:r>
          </w:p>
        </w:tc>
      </w:tr>
    </w:tbl>
    <w:p w14:paraId="388316D8"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1810338A" w14:textId="3FA5FF70"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4095EB28" w14:textId="77777777" w:rsidR="001F7D24" w:rsidRPr="0007261C" w:rsidRDefault="001F7D24" w:rsidP="001F7D24">
      <w:pPr>
        <w:pStyle w:val="Normal12Italic"/>
        <w:rPr>
          <w:noProof w:val="0"/>
        </w:rPr>
      </w:pPr>
      <w:r w:rsidRPr="0007261C">
        <w:rPr>
          <w:noProof w:val="0"/>
        </w:rPr>
        <w:t>Brezplačna pravna pomoč se zagotovi samo v jasno določenih primerih.</w:t>
      </w:r>
    </w:p>
    <w:p w14:paraId="526B35F2" w14:textId="77777777" w:rsidR="001F7D24" w:rsidRPr="0007261C" w:rsidRDefault="001F7D24" w:rsidP="001F7D24">
      <w:r w:rsidRPr="0007261C">
        <w:rPr>
          <w:rStyle w:val="HideTWBExt"/>
          <w:noProof w:val="0"/>
        </w:rPr>
        <w:t>&lt;/AmendB&gt;</w:t>
      </w:r>
    </w:p>
    <w:p w14:paraId="08F97A58" w14:textId="07C7E17E"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251</w:t>
      </w:r>
      <w:r w:rsidRPr="0007261C">
        <w:rPr>
          <w:rStyle w:val="HideTWBExt"/>
          <w:b w:val="0"/>
          <w:noProof w:val="0"/>
        </w:rPr>
        <w:t>&lt;/NumAmB&gt;</w:t>
      </w:r>
    </w:p>
    <w:p w14:paraId="65D7349F" w14:textId="629AD794" w:rsidR="001F7D24" w:rsidRPr="0007261C" w:rsidRDefault="001F7D24" w:rsidP="001F7D24">
      <w:pPr>
        <w:pStyle w:val="NormalBold"/>
      </w:pPr>
      <w:r w:rsidRPr="0007261C">
        <w:rPr>
          <w:rStyle w:val="HideTWBExt"/>
          <w:b w:val="0"/>
          <w:noProof w:val="0"/>
        </w:rPr>
        <w:t>&lt;RepeatBlock-By&gt;&lt;Members&gt;</w:t>
      </w:r>
      <w:r w:rsidRPr="0007261C">
        <w:rPr>
          <w:color w:val="000000"/>
        </w:rPr>
        <w:t>Jussi Halla-aho</w:t>
      </w:r>
      <w:r w:rsidRPr="0007261C">
        <w:rPr>
          <w:rStyle w:val="HideTWBExt"/>
          <w:b w:val="0"/>
          <w:noProof w:val="0"/>
        </w:rPr>
        <w:t>&lt;/Members&gt;</w:t>
      </w:r>
    </w:p>
    <w:p w14:paraId="0C0A9503" w14:textId="77777777" w:rsidR="001F7D24" w:rsidRPr="0007261C" w:rsidRDefault="001F7D24" w:rsidP="001F7D24">
      <w:r w:rsidRPr="0007261C">
        <w:rPr>
          <w:rStyle w:val="HideTWBExt"/>
          <w:noProof w:val="0"/>
        </w:rPr>
        <w:t>&lt;/RepeatBlock-By&gt;</w:t>
      </w:r>
    </w:p>
    <w:p w14:paraId="0D035CC6" w14:textId="33F07972"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550AD2BF" w14:textId="77777777" w:rsidR="001F7D24" w:rsidRPr="0007261C" w:rsidRDefault="001F7D24" w:rsidP="001F7D24">
      <w:pPr>
        <w:pStyle w:val="NormalBold"/>
      </w:pPr>
      <w:r w:rsidRPr="0007261C">
        <w:rPr>
          <w:rStyle w:val="HideTWBExt"/>
          <w:b w:val="0"/>
          <w:noProof w:val="0"/>
        </w:rPr>
        <w:t>&lt;Article&gt;</w:t>
      </w:r>
      <w:r w:rsidRPr="0007261C">
        <w:t>Člen 9 – odstavek 7 – točka a</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150692D1" w14:textId="77777777" w:rsidTr="00040247">
        <w:trPr>
          <w:jc w:val="center"/>
        </w:trPr>
        <w:tc>
          <w:tcPr>
            <w:tcW w:w="9752" w:type="dxa"/>
            <w:gridSpan w:val="2"/>
          </w:tcPr>
          <w:p w14:paraId="1B43D9C8" w14:textId="77777777" w:rsidR="001F7D24" w:rsidRPr="0007261C" w:rsidRDefault="001F7D24" w:rsidP="00040247">
            <w:pPr>
              <w:keepNext/>
            </w:pPr>
          </w:p>
        </w:tc>
      </w:tr>
      <w:tr w:rsidR="001F7D24" w:rsidRPr="0007261C" w14:paraId="6590411D" w14:textId="77777777" w:rsidTr="00040247">
        <w:trPr>
          <w:jc w:val="center"/>
        </w:trPr>
        <w:tc>
          <w:tcPr>
            <w:tcW w:w="4876" w:type="dxa"/>
            <w:hideMark/>
          </w:tcPr>
          <w:p w14:paraId="383B2881" w14:textId="21BA96D3" w:rsidR="001F7D24" w:rsidRPr="0007261C" w:rsidRDefault="001F7D24" w:rsidP="00040247">
            <w:pPr>
              <w:pStyle w:val="ColumnHeading"/>
              <w:keepNext/>
            </w:pPr>
            <w:r w:rsidRPr="0007261C">
              <w:rPr>
                <w:color w:val="000000"/>
              </w:rPr>
              <w:t>Besedilo, ki ga predlaga Komisija</w:t>
            </w:r>
          </w:p>
        </w:tc>
        <w:tc>
          <w:tcPr>
            <w:tcW w:w="4876" w:type="dxa"/>
            <w:hideMark/>
          </w:tcPr>
          <w:p w14:paraId="508DA8C4" w14:textId="3932BE82" w:rsidR="001F7D24" w:rsidRPr="0007261C" w:rsidRDefault="001F7D24" w:rsidP="00040247">
            <w:pPr>
              <w:pStyle w:val="ColumnHeading"/>
              <w:keepNext/>
            </w:pPr>
            <w:r w:rsidRPr="0007261C">
              <w:rPr>
                <w:color w:val="000000"/>
              </w:rPr>
              <w:t>Predlog spremembe</w:t>
            </w:r>
          </w:p>
        </w:tc>
      </w:tr>
      <w:tr w:rsidR="001F7D24" w:rsidRPr="0007261C" w14:paraId="282C6905" w14:textId="77777777" w:rsidTr="00040247">
        <w:trPr>
          <w:jc w:val="center"/>
        </w:trPr>
        <w:tc>
          <w:tcPr>
            <w:tcW w:w="4876" w:type="dxa"/>
            <w:hideMark/>
          </w:tcPr>
          <w:p w14:paraId="6A1EF489" w14:textId="77777777" w:rsidR="001F7D24" w:rsidRPr="0007261C" w:rsidRDefault="001F7D24" w:rsidP="00040247">
            <w:pPr>
              <w:pStyle w:val="Normal6"/>
              <w:rPr>
                <w:b/>
                <w:i/>
              </w:rPr>
            </w:pPr>
            <w:r w:rsidRPr="0007261C">
              <w:t>(a)</w:t>
            </w:r>
            <w:r w:rsidRPr="0007261C">
              <w:rPr>
                <w:b/>
                <w:i/>
              </w:rPr>
              <w:tab/>
            </w:r>
            <w:r w:rsidRPr="0007261C">
              <w:t>samo tistim, ki nimajo zadosti sredstev;</w:t>
            </w:r>
            <w:r w:rsidRPr="0007261C">
              <w:rPr>
                <w:b/>
                <w:i/>
              </w:rPr>
              <w:t xml:space="preserve"> in/ali</w:t>
            </w:r>
          </w:p>
        </w:tc>
        <w:tc>
          <w:tcPr>
            <w:tcW w:w="4876" w:type="dxa"/>
            <w:hideMark/>
          </w:tcPr>
          <w:p w14:paraId="40982767" w14:textId="77777777" w:rsidR="001F7D24" w:rsidRPr="0007261C" w:rsidRDefault="001F7D24" w:rsidP="00040247">
            <w:pPr>
              <w:pStyle w:val="Normal6"/>
              <w:rPr>
                <w:b/>
                <w:i/>
                <w:szCs w:val="24"/>
              </w:rPr>
            </w:pPr>
            <w:r w:rsidRPr="0007261C">
              <w:t>(a)</w:t>
            </w:r>
            <w:r w:rsidRPr="0007261C">
              <w:rPr>
                <w:b/>
                <w:i/>
              </w:rPr>
              <w:tab/>
            </w:r>
            <w:r w:rsidRPr="0007261C">
              <w:t>samo tistim, ki nimajo zadosti sredstev;</w:t>
            </w:r>
          </w:p>
        </w:tc>
      </w:tr>
    </w:tbl>
    <w:p w14:paraId="4AC5AD0C"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1C8C8319" w14:textId="7D948ECB"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558E1279" w14:textId="77777777" w:rsidR="001F7D24" w:rsidRPr="0007261C" w:rsidRDefault="001F7D24" w:rsidP="001F7D24">
      <w:pPr>
        <w:pStyle w:val="Normal12Italic"/>
        <w:rPr>
          <w:noProof w:val="0"/>
        </w:rPr>
      </w:pPr>
      <w:r w:rsidRPr="0007261C">
        <w:rPr>
          <w:noProof w:val="0"/>
        </w:rPr>
        <w:t>To bi moral biti edini razlog za brezplačno pravno pomoč.</w:t>
      </w:r>
    </w:p>
    <w:p w14:paraId="4667953B" w14:textId="77777777" w:rsidR="001F7D24" w:rsidRPr="0007261C" w:rsidRDefault="001F7D24" w:rsidP="001F7D24">
      <w:r w:rsidRPr="0007261C">
        <w:rPr>
          <w:rStyle w:val="HideTWBExt"/>
          <w:noProof w:val="0"/>
        </w:rPr>
        <w:t>&lt;/AmendB&gt;</w:t>
      </w:r>
    </w:p>
    <w:p w14:paraId="29453817" w14:textId="46758811"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252</w:t>
      </w:r>
      <w:r w:rsidRPr="0007261C">
        <w:rPr>
          <w:rStyle w:val="HideTWBExt"/>
          <w:b w:val="0"/>
          <w:noProof w:val="0"/>
        </w:rPr>
        <w:t>&lt;/NumAmB&gt;</w:t>
      </w:r>
    </w:p>
    <w:p w14:paraId="5F858180" w14:textId="2B23C049" w:rsidR="001F7D24" w:rsidRPr="0007261C" w:rsidRDefault="001F7D24" w:rsidP="001F7D24">
      <w:pPr>
        <w:pStyle w:val="NormalBold"/>
      </w:pPr>
      <w:r w:rsidRPr="0007261C">
        <w:rPr>
          <w:rStyle w:val="HideTWBExt"/>
          <w:b w:val="0"/>
          <w:noProof w:val="0"/>
        </w:rPr>
        <w:t>&lt;RepeatBlock-By&gt;&lt;Members&gt;</w:t>
      </w:r>
      <w:r w:rsidRPr="0007261C">
        <w:rPr>
          <w:color w:val="000000"/>
        </w:rPr>
        <w:t>Jussi Halla-aho</w:t>
      </w:r>
      <w:r w:rsidRPr="0007261C">
        <w:rPr>
          <w:rStyle w:val="HideTWBExt"/>
          <w:b w:val="0"/>
          <w:noProof w:val="0"/>
        </w:rPr>
        <w:t>&lt;/Members&gt;</w:t>
      </w:r>
    </w:p>
    <w:p w14:paraId="1FC5FFB7" w14:textId="77777777" w:rsidR="001F7D24" w:rsidRPr="0007261C" w:rsidRDefault="001F7D24" w:rsidP="001F7D24">
      <w:r w:rsidRPr="0007261C">
        <w:rPr>
          <w:rStyle w:val="HideTWBExt"/>
          <w:noProof w:val="0"/>
        </w:rPr>
        <w:t>&lt;/RepeatBlock-By&gt;</w:t>
      </w:r>
    </w:p>
    <w:p w14:paraId="09EFDEC2" w14:textId="45F27E39"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524172B2" w14:textId="77777777" w:rsidR="001F7D24" w:rsidRPr="0007261C" w:rsidRDefault="001F7D24" w:rsidP="001F7D24">
      <w:pPr>
        <w:pStyle w:val="NormalBold"/>
      </w:pPr>
      <w:r w:rsidRPr="0007261C">
        <w:rPr>
          <w:rStyle w:val="HideTWBExt"/>
          <w:b w:val="0"/>
          <w:noProof w:val="0"/>
        </w:rPr>
        <w:t>&lt;Article&gt;</w:t>
      </w:r>
      <w:r w:rsidRPr="0007261C">
        <w:t>Člen 9 – odstavek 7 – točka b</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4BB2AD9C" w14:textId="77777777" w:rsidTr="00040247">
        <w:trPr>
          <w:jc w:val="center"/>
        </w:trPr>
        <w:tc>
          <w:tcPr>
            <w:tcW w:w="9752" w:type="dxa"/>
            <w:gridSpan w:val="2"/>
          </w:tcPr>
          <w:p w14:paraId="33D9F5AD" w14:textId="77777777" w:rsidR="001F7D24" w:rsidRPr="0007261C" w:rsidRDefault="001F7D24" w:rsidP="00040247">
            <w:pPr>
              <w:keepNext/>
            </w:pPr>
          </w:p>
        </w:tc>
      </w:tr>
      <w:tr w:rsidR="001F7D24" w:rsidRPr="0007261C" w14:paraId="56FF9B79" w14:textId="77777777" w:rsidTr="00040247">
        <w:trPr>
          <w:jc w:val="center"/>
        </w:trPr>
        <w:tc>
          <w:tcPr>
            <w:tcW w:w="4876" w:type="dxa"/>
            <w:hideMark/>
          </w:tcPr>
          <w:p w14:paraId="20BB299E" w14:textId="7A59E7C2" w:rsidR="001F7D24" w:rsidRPr="0007261C" w:rsidRDefault="001F7D24" w:rsidP="00040247">
            <w:pPr>
              <w:pStyle w:val="ColumnHeading"/>
              <w:keepNext/>
            </w:pPr>
            <w:r w:rsidRPr="0007261C">
              <w:rPr>
                <w:color w:val="000000"/>
              </w:rPr>
              <w:t>Besedilo, ki ga predlaga Komisija</w:t>
            </w:r>
          </w:p>
        </w:tc>
        <w:tc>
          <w:tcPr>
            <w:tcW w:w="4876" w:type="dxa"/>
            <w:hideMark/>
          </w:tcPr>
          <w:p w14:paraId="4738541C" w14:textId="0103508C" w:rsidR="001F7D24" w:rsidRPr="0007261C" w:rsidRDefault="001F7D24" w:rsidP="00040247">
            <w:pPr>
              <w:pStyle w:val="ColumnHeading"/>
              <w:keepNext/>
            </w:pPr>
            <w:r w:rsidRPr="0007261C">
              <w:rPr>
                <w:color w:val="000000"/>
              </w:rPr>
              <w:t>Predlog spremembe</w:t>
            </w:r>
          </w:p>
        </w:tc>
      </w:tr>
      <w:tr w:rsidR="001F7D24" w:rsidRPr="0007261C" w14:paraId="00C252B0" w14:textId="77777777" w:rsidTr="00040247">
        <w:trPr>
          <w:jc w:val="center"/>
        </w:trPr>
        <w:tc>
          <w:tcPr>
            <w:tcW w:w="4876" w:type="dxa"/>
            <w:hideMark/>
          </w:tcPr>
          <w:p w14:paraId="26FC60FA" w14:textId="77777777" w:rsidR="001F7D24" w:rsidRPr="0007261C" w:rsidRDefault="001F7D24" w:rsidP="00040247">
            <w:pPr>
              <w:pStyle w:val="Normal6"/>
              <w:rPr>
                <w:b/>
                <w:i/>
              </w:rPr>
            </w:pPr>
            <w:r w:rsidRPr="0007261C">
              <w:rPr>
                <w:b/>
                <w:i/>
              </w:rPr>
              <w:t>(b)</w:t>
            </w:r>
            <w:r w:rsidRPr="0007261C">
              <w:rPr>
                <w:b/>
                <w:i/>
              </w:rPr>
              <w:tab/>
              <w:t>samo prek storitev, ki jih zagotavljajo pravni ali drugi svetovalci , ki so v nacionalnem pravu posebej določeni za pomoč prosilcem in njihovo zastopanje.</w:t>
            </w:r>
          </w:p>
        </w:tc>
        <w:tc>
          <w:tcPr>
            <w:tcW w:w="4876" w:type="dxa"/>
            <w:hideMark/>
          </w:tcPr>
          <w:p w14:paraId="3B211F80" w14:textId="65A845D5" w:rsidR="001F7D24" w:rsidRPr="0007261C" w:rsidRDefault="001F7D24" w:rsidP="00040247">
            <w:pPr>
              <w:pStyle w:val="Normal6"/>
              <w:rPr>
                <w:b/>
                <w:i/>
                <w:szCs w:val="24"/>
              </w:rPr>
            </w:pPr>
            <w:r w:rsidRPr="0007261C">
              <w:rPr>
                <w:b/>
                <w:i/>
                <w:color w:val="000000"/>
              </w:rPr>
              <w:t>črtano</w:t>
            </w:r>
          </w:p>
        </w:tc>
      </w:tr>
    </w:tbl>
    <w:p w14:paraId="39EACD9B"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7FDE7877" w14:textId="1412E40F"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14C06BA3" w14:textId="020868EF" w:rsidR="001F7D24" w:rsidRPr="0007261C" w:rsidRDefault="001F7D24" w:rsidP="001F7D24">
      <w:pPr>
        <w:pStyle w:val="Normal12Italic"/>
        <w:rPr>
          <w:noProof w:val="0"/>
        </w:rPr>
      </w:pPr>
      <w:r w:rsidRPr="0007261C">
        <w:rPr>
          <w:noProof w:val="0"/>
        </w:rPr>
        <w:t xml:space="preserve">Ta pogoj ni potreben za </w:t>
      </w:r>
      <w:r w:rsidR="009F0C39" w:rsidRPr="0007261C">
        <w:rPr>
          <w:noProof w:val="0"/>
        </w:rPr>
        <w:t xml:space="preserve">zagotovitev </w:t>
      </w:r>
      <w:r w:rsidRPr="0007261C">
        <w:rPr>
          <w:noProof w:val="0"/>
        </w:rPr>
        <w:t>pravne zaščite prosilcev.</w:t>
      </w:r>
    </w:p>
    <w:p w14:paraId="34EE102D" w14:textId="77777777" w:rsidR="001F7D24" w:rsidRPr="0007261C" w:rsidRDefault="001F7D24" w:rsidP="001F7D24">
      <w:r w:rsidRPr="0007261C">
        <w:rPr>
          <w:rStyle w:val="HideTWBExt"/>
          <w:noProof w:val="0"/>
        </w:rPr>
        <w:t>&lt;/AmendB&gt;</w:t>
      </w:r>
    </w:p>
    <w:p w14:paraId="7DD4F744" w14:textId="718E3FC1"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253</w:t>
      </w:r>
      <w:r w:rsidRPr="0007261C">
        <w:rPr>
          <w:rStyle w:val="HideTWBExt"/>
          <w:b w:val="0"/>
          <w:noProof w:val="0"/>
        </w:rPr>
        <w:t>&lt;/NumAmB&gt;</w:t>
      </w:r>
    </w:p>
    <w:p w14:paraId="6E1EDF8A" w14:textId="4243B91B" w:rsidR="001F7D24" w:rsidRPr="0007261C" w:rsidRDefault="001F7D24" w:rsidP="001F7D24">
      <w:pPr>
        <w:pStyle w:val="NormalBold"/>
      </w:pPr>
      <w:r w:rsidRPr="0007261C">
        <w:rPr>
          <w:rStyle w:val="HideTWBExt"/>
          <w:b w:val="0"/>
          <w:noProof w:val="0"/>
        </w:rPr>
        <w:t>&lt;RepeatBlock-By&gt;&lt;Members&gt;</w:t>
      </w:r>
      <w:r w:rsidRPr="0007261C">
        <w:rPr>
          <w:color w:val="000000"/>
        </w:rPr>
        <w:t>Jussi Halla-aho</w:t>
      </w:r>
      <w:r w:rsidRPr="0007261C">
        <w:rPr>
          <w:rStyle w:val="HideTWBExt"/>
          <w:b w:val="0"/>
          <w:noProof w:val="0"/>
        </w:rPr>
        <w:t>&lt;/Members&gt;</w:t>
      </w:r>
    </w:p>
    <w:p w14:paraId="3172AA71" w14:textId="77777777" w:rsidR="001F7D24" w:rsidRPr="0007261C" w:rsidRDefault="001F7D24" w:rsidP="001F7D24">
      <w:r w:rsidRPr="0007261C">
        <w:rPr>
          <w:rStyle w:val="HideTWBExt"/>
          <w:noProof w:val="0"/>
        </w:rPr>
        <w:t>&lt;/RepeatBlock-By&gt;</w:t>
      </w:r>
    </w:p>
    <w:p w14:paraId="17018DE4" w14:textId="5ECADC8D"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31AD1954" w14:textId="77777777" w:rsidR="001F7D24" w:rsidRPr="0007261C" w:rsidRDefault="001F7D24" w:rsidP="001F7D24">
      <w:pPr>
        <w:pStyle w:val="NormalBold"/>
      </w:pPr>
      <w:r w:rsidRPr="0007261C">
        <w:rPr>
          <w:rStyle w:val="HideTWBExt"/>
          <w:b w:val="0"/>
          <w:noProof w:val="0"/>
        </w:rPr>
        <w:t>&lt;Article&gt;</w:t>
      </w:r>
      <w:r w:rsidRPr="0007261C">
        <w:t>Člen 9 – odstavek 8 – uvodni del</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2B8F9A2A" w14:textId="77777777" w:rsidTr="00040247">
        <w:trPr>
          <w:jc w:val="center"/>
        </w:trPr>
        <w:tc>
          <w:tcPr>
            <w:tcW w:w="9752" w:type="dxa"/>
            <w:gridSpan w:val="2"/>
          </w:tcPr>
          <w:p w14:paraId="58B17984" w14:textId="77777777" w:rsidR="001F7D24" w:rsidRPr="0007261C" w:rsidRDefault="001F7D24" w:rsidP="00040247">
            <w:pPr>
              <w:keepNext/>
            </w:pPr>
          </w:p>
        </w:tc>
      </w:tr>
      <w:tr w:rsidR="001F7D24" w:rsidRPr="0007261C" w14:paraId="3F84DEB1" w14:textId="77777777" w:rsidTr="00040247">
        <w:trPr>
          <w:jc w:val="center"/>
        </w:trPr>
        <w:tc>
          <w:tcPr>
            <w:tcW w:w="4876" w:type="dxa"/>
            <w:hideMark/>
          </w:tcPr>
          <w:p w14:paraId="3F1A1599" w14:textId="0BB055A0" w:rsidR="001F7D24" w:rsidRPr="0007261C" w:rsidRDefault="001F7D24" w:rsidP="00040247">
            <w:pPr>
              <w:pStyle w:val="ColumnHeading"/>
              <w:keepNext/>
            </w:pPr>
            <w:r w:rsidRPr="0007261C">
              <w:rPr>
                <w:color w:val="000000"/>
              </w:rPr>
              <w:t>Besedilo, ki ga predlaga Komisija</w:t>
            </w:r>
          </w:p>
        </w:tc>
        <w:tc>
          <w:tcPr>
            <w:tcW w:w="4876" w:type="dxa"/>
            <w:hideMark/>
          </w:tcPr>
          <w:p w14:paraId="66BB6E57" w14:textId="325DE457" w:rsidR="001F7D24" w:rsidRPr="0007261C" w:rsidRDefault="001F7D24" w:rsidP="00040247">
            <w:pPr>
              <w:pStyle w:val="ColumnHeading"/>
              <w:keepNext/>
            </w:pPr>
            <w:r w:rsidRPr="0007261C">
              <w:rPr>
                <w:color w:val="000000"/>
              </w:rPr>
              <w:t>Predlog spremembe</w:t>
            </w:r>
          </w:p>
        </w:tc>
      </w:tr>
      <w:tr w:rsidR="001F7D24" w:rsidRPr="0007261C" w14:paraId="557A7905" w14:textId="77777777" w:rsidTr="00040247">
        <w:trPr>
          <w:jc w:val="center"/>
        </w:trPr>
        <w:tc>
          <w:tcPr>
            <w:tcW w:w="4876" w:type="dxa"/>
            <w:hideMark/>
          </w:tcPr>
          <w:p w14:paraId="675FF308" w14:textId="77777777" w:rsidR="001F7D24" w:rsidRPr="0007261C" w:rsidRDefault="001F7D24" w:rsidP="00040247">
            <w:pPr>
              <w:pStyle w:val="Normal6"/>
              <w:rPr>
                <w:b/>
                <w:i/>
              </w:rPr>
            </w:pPr>
            <w:r w:rsidRPr="0007261C">
              <w:t>8.</w:t>
            </w:r>
            <w:r w:rsidRPr="0007261C">
              <w:rPr>
                <w:b/>
                <w:i/>
              </w:rPr>
              <w:tab/>
            </w:r>
            <w:r w:rsidRPr="0007261C">
              <w:t>Države članice</w:t>
            </w:r>
            <w:r w:rsidRPr="0007261C">
              <w:rPr>
                <w:b/>
                <w:i/>
              </w:rPr>
              <w:t xml:space="preserve"> lahko</w:t>
            </w:r>
            <w:r w:rsidRPr="0007261C">
              <w:t xml:space="preserve"> tudi:</w:t>
            </w:r>
          </w:p>
        </w:tc>
        <w:tc>
          <w:tcPr>
            <w:tcW w:w="4876" w:type="dxa"/>
            <w:hideMark/>
          </w:tcPr>
          <w:p w14:paraId="66FB65BA" w14:textId="77777777" w:rsidR="001F7D24" w:rsidRPr="0007261C" w:rsidRDefault="001F7D24" w:rsidP="00040247">
            <w:pPr>
              <w:pStyle w:val="Normal6"/>
              <w:rPr>
                <w:b/>
                <w:i/>
                <w:szCs w:val="24"/>
              </w:rPr>
            </w:pPr>
            <w:r w:rsidRPr="0007261C">
              <w:t>8.</w:t>
            </w:r>
            <w:r w:rsidRPr="0007261C">
              <w:rPr>
                <w:b/>
                <w:i/>
              </w:rPr>
              <w:tab/>
            </w:r>
            <w:r w:rsidRPr="0007261C">
              <w:t>Države članice tudi:</w:t>
            </w:r>
          </w:p>
        </w:tc>
      </w:tr>
    </w:tbl>
    <w:p w14:paraId="56819699"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447B46FF" w14:textId="589E1400"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485F6F31" w14:textId="77777777" w:rsidR="001F7D24" w:rsidRPr="0007261C" w:rsidRDefault="001F7D24" w:rsidP="001F7D24">
      <w:pPr>
        <w:pStyle w:val="Normal12Italic"/>
        <w:rPr>
          <w:noProof w:val="0"/>
        </w:rPr>
      </w:pPr>
      <w:r w:rsidRPr="0007261C">
        <w:rPr>
          <w:noProof w:val="0"/>
        </w:rPr>
        <w:t>Treba je postaviti jasne omejitve glede obsega brezplačne pravne pomoči.</w:t>
      </w:r>
    </w:p>
    <w:p w14:paraId="10397A61" w14:textId="77777777" w:rsidR="001F7D24" w:rsidRPr="0007261C" w:rsidRDefault="001F7D24" w:rsidP="001F7D24">
      <w:r w:rsidRPr="0007261C">
        <w:rPr>
          <w:rStyle w:val="HideTWBExt"/>
          <w:noProof w:val="0"/>
        </w:rPr>
        <w:t>&lt;/AmendB&gt;</w:t>
      </w:r>
    </w:p>
    <w:p w14:paraId="1E82B465" w14:textId="11E56F45"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254</w:t>
      </w:r>
      <w:r w:rsidRPr="0007261C">
        <w:rPr>
          <w:rStyle w:val="HideTWBExt"/>
          <w:b w:val="0"/>
          <w:noProof w:val="0"/>
        </w:rPr>
        <w:t>&lt;/NumAmB&gt;</w:t>
      </w:r>
    </w:p>
    <w:p w14:paraId="174F3E24" w14:textId="0DAC7F55" w:rsidR="001F7D24" w:rsidRPr="0007261C" w:rsidRDefault="001F7D24" w:rsidP="001F7D24">
      <w:pPr>
        <w:pStyle w:val="NormalBold"/>
      </w:pPr>
      <w:r w:rsidRPr="0007261C">
        <w:rPr>
          <w:rStyle w:val="HideTWBExt"/>
          <w:b w:val="0"/>
          <w:noProof w:val="0"/>
        </w:rPr>
        <w:t>&lt;RepeatBlock-By&gt;&lt;Members&gt;</w:t>
      </w:r>
      <w:r w:rsidRPr="0007261C">
        <w:rPr>
          <w:color w:val="000000"/>
        </w:rPr>
        <w:t>Jussi Halla-aho</w:t>
      </w:r>
      <w:r w:rsidRPr="0007261C">
        <w:rPr>
          <w:rStyle w:val="HideTWBExt"/>
          <w:b w:val="0"/>
          <w:noProof w:val="0"/>
        </w:rPr>
        <w:t>&lt;/Members&gt;</w:t>
      </w:r>
    </w:p>
    <w:p w14:paraId="560FAE70" w14:textId="77777777" w:rsidR="001F7D24" w:rsidRPr="0007261C" w:rsidRDefault="001F7D24" w:rsidP="001F7D24">
      <w:r w:rsidRPr="0007261C">
        <w:rPr>
          <w:rStyle w:val="HideTWBExt"/>
          <w:noProof w:val="0"/>
        </w:rPr>
        <w:t>&lt;/RepeatBlock-By&gt;</w:t>
      </w:r>
    </w:p>
    <w:p w14:paraId="32A3E3D8" w14:textId="22498A2F"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54689130" w14:textId="77777777" w:rsidR="001F7D24" w:rsidRPr="0007261C" w:rsidRDefault="001F7D24" w:rsidP="001F7D24">
      <w:pPr>
        <w:pStyle w:val="NormalBold"/>
      </w:pPr>
      <w:r w:rsidRPr="0007261C">
        <w:rPr>
          <w:rStyle w:val="HideTWBExt"/>
          <w:b w:val="0"/>
          <w:noProof w:val="0"/>
        </w:rPr>
        <w:t>&lt;Article&gt;</w:t>
      </w:r>
      <w:r w:rsidRPr="0007261C">
        <w:t>Člen 9 – odstavek 9</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11D23CDC" w14:textId="77777777" w:rsidTr="00040247">
        <w:trPr>
          <w:jc w:val="center"/>
        </w:trPr>
        <w:tc>
          <w:tcPr>
            <w:tcW w:w="9752" w:type="dxa"/>
            <w:gridSpan w:val="2"/>
          </w:tcPr>
          <w:p w14:paraId="4A96AF5C" w14:textId="77777777" w:rsidR="001F7D24" w:rsidRPr="0007261C" w:rsidRDefault="001F7D24" w:rsidP="00040247">
            <w:pPr>
              <w:keepNext/>
            </w:pPr>
          </w:p>
        </w:tc>
      </w:tr>
      <w:tr w:rsidR="001F7D24" w:rsidRPr="0007261C" w14:paraId="692134C0" w14:textId="77777777" w:rsidTr="00040247">
        <w:trPr>
          <w:jc w:val="center"/>
        </w:trPr>
        <w:tc>
          <w:tcPr>
            <w:tcW w:w="4876" w:type="dxa"/>
            <w:hideMark/>
          </w:tcPr>
          <w:p w14:paraId="49756EA1" w14:textId="09C521AD" w:rsidR="001F7D24" w:rsidRPr="0007261C" w:rsidRDefault="001F7D24" w:rsidP="00040247">
            <w:pPr>
              <w:pStyle w:val="ColumnHeading"/>
              <w:keepNext/>
            </w:pPr>
            <w:r w:rsidRPr="0007261C">
              <w:rPr>
                <w:color w:val="000000"/>
              </w:rPr>
              <w:t>Besedilo, ki ga predlaga Komisija</w:t>
            </w:r>
          </w:p>
        </w:tc>
        <w:tc>
          <w:tcPr>
            <w:tcW w:w="4876" w:type="dxa"/>
            <w:hideMark/>
          </w:tcPr>
          <w:p w14:paraId="392204DC" w14:textId="07A38F3A" w:rsidR="001F7D24" w:rsidRPr="0007261C" w:rsidRDefault="001F7D24" w:rsidP="00040247">
            <w:pPr>
              <w:pStyle w:val="ColumnHeading"/>
              <w:keepNext/>
            </w:pPr>
            <w:r w:rsidRPr="0007261C">
              <w:rPr>
                <w:color w:val="000000"/>
              </w:rPr>
              <w:t>Predlog spremembe</w:t>
            </w:r>
          </w:p>
        </w:tc>
      </w:tr>
      <w:tr w:rsidR="001F7D24" w:rsidRPr="0007261C" w14:paraId="1961D262" w14:textId="77777777" w:rsidTr="00040247">
        <w:trPr>
          <w:jc w:val="center"/>
        </w:trPr>
        <w:tc>
          <w:tcPr>
            <w:tcW w:w="4876" w:type="dxa"/>
            <w:hideMark/>
          </w:tcPr>
          <w:p w14:paraId="39F198DF" w14:textId="77777777" w:rsidR="001F7D24" w:rsidRPr="0007261C" w:rsidRDefault="001F7D24" w:rsidP="00040247">
            <w:pPr>
              <w:pStyle w:val="Normal6"/>
              <w:rPr>
                <w:b/>
                <w:i/>
              </w:rPr>
            </w:pPr>
            <w:r w:rsidRPr="0007261C">
              <w:t>9.</w:t>
            </w:r>
            <w:r w:rsidRPr="0007261C">
              <w:rPr>
                <w:b/>
                <w:i/>
              </w:rPr>
              <w:tab/>
            </w:r>
            <w:r w:rsidRPr="0007261C">
              <w:t>Države članice</w:t>
            </w:r>
            <w:r w:rsidRPr="0007261C">
              <w:rPr>
                <w:b/>
                <w:i/>
              </w:rPr>
              <w:t xml:space="preserve"> lahko</w:t>
            </w:r>
            <w:r w:rsidRPr="0007261C">
              <w:t xml:space="preserve"> zahtevajo, da se jim v celoti ali delno povrnejo vsi odobreni stroški, če in kadar se finančni položaj prosilca znatno izboljša ali če je bila odločitev o odobritvi takšnih stroškov sprejeta na podlagi neresničnih informacij, ki jih je predložil prosilec.</w:t>
            </w:r>
          </w:p>
        </w:tc>
        <w:tc>
          <w:tcPr>
            <w:tcW w:w="4876" w:type="dxa"/>
            <w:hideMark/>
          </w:tcPr>
          <w:p w14:paraId="048264CD" w14:textId="77777777" w:rsidR="001F7D24" w:rsidRPr="0007261C" w:rsidRDefault="001F7D24" w:rsidP="00040247">
            <w:pPr>
              <w:pStyle w:val="Normal6"/>
              <w:rPr>
                <w:b/>
                <w:i/>
                <w:szCs w:val="24"/>
              </w:rPr>
            </w:pPr>
            <w:r w:rsidRPr="0007261C">
              <w:t>9.</w:t>
            </w:r>
            <w:r w:rsidRPr="0007261C">
              <w:rPr>
                <w:b/>
                <w:i/>
              </w:rPr>
              <w:tab/>
            </w:r>
            <w:r w:rsidRPr="0007261C">
              <w:t>Države članice zahtevajo, da se jim v celoti ali delno povrnejo vsi odobreni stroški, če in kadar se finančni položaj prosilca znatno izboljša ali če je bila odločitev o odobritvi takšnih stroškov sprejeta na podlagi neresničnih informacij, ki jih je predložil prosilec.</w:t>
            </w:r>
          </w:p>
        </w:tc>
      </w:tr>
    </w:tbl>
    <w:p w14:paraId="58D0BF22"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5B416AC5" w14:textId="0DA8414F"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77A9E539" w14:textId="77777777" w:rsidR="001F7D24" w:rsidRPr="0007261C" w:rsidRDefault="001F7D24" w:rsidP="001F7D24">
      <w:pPr>
        <w:pStyle w:val="Normal12Italic"/>
        <w:rPr>
          <w:noProof w:val="0"/>
        </w:rPr>
      </w:pPr>
      <w:r w:rsidRPr="0007261C">
        <w:rPr>
          <w:noProof w:val="0"/>
        </w:rPr>
        <w:t>Strožji ton je potreben, da se prosilce odvrne od podajanja napačnih informacij.</w:t>
      </w:r>
    </w:p>
    <w:p w14:paraId="4BCBBDDB" w14:textId="77777777" w:rsidR="001F7D24" w:rsidRPr="0007261C" w:rsidRDefault="001F7D24" w:rsidP="001F7D24">
      <w:r w:rsidRPr="0007261C">
        <w:rPr>
          <w:rStyle w:val="HideTWBExt"/>
          <w:noProof w:val="0"/>
        </w:rPr>
        <w:t>&lt;/AmendB&gt;</w:t>
      </w:r>
    </w:p>
    <w:p w14:paraId="48D595AF" w14:textId="6D81F43F"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255</w:t>
      </w:r>
      <w:r w:rsidRPr="0007261C">
        <w:rPr>
          <w:rStyle w:val="HideTWBExt"/>
          <w:b w:val="0"/>
          <w:noProof w:val="0"/>
        </w:rPr>
        <w:t>&lt;/NumAmB&gt;</w:t>
      </w:r>
    </w:p>
    <w:p w14:paraId="44DC2700" w14:textId="66DB4950" w:rsidR="001F7D24" w:rsidRPr="0007261C" w:rsidRDefault="001F7D24" w:rsidP="001F7D24">
      <w:pPr>
        <w:pStyle w:val="NormalBold"/>
      </w:pPr>
      <w:r w:rsidRPr="0007261C">
        <w:rPr>
          <w:rStyle w:val="HideTWBExt"/>
          <w:b w:val="0"/>
          <w:noProof w:val="0"/>
        </w:rPr>
        <w:t>&lt;RepeatBlock-By&gt;&lt;Members&gt;</w:t>
      </w:r>
      <w:r w:rsidRPr="0007261C">
        <w:rPr>
          <w:color w:val="000000"/>
        </w:rPr>
        <w:t>Jussi Halla-aho</w:t>
      </w:r>
      <w:r w:rsidRPr="0007261C">
        <w:rPr>
          <w:rStyle w:val="HideTWBExt"/>
          <w:b w:val="0"/>
          <w:noProof w:val="0"/>
        </w:rPr>
        <w:t>&lt;/Members&gt;</w:t>
      </w:r>
    </w:p>
    <w:p w14:paraId="4CD10F54" w14:textId="77777777" w:rsidR="001F7D24" w:rsidRPr="0007261C" w:rsidRDefault="001F7D24" w:rsidP="001F7D24">
      <w:r w:rsidRPr="0007261C">
        <w:rPr>
          <w:rStyle w:val="HideTWBExt"/>
          <w:noProof w:val="0"/>
        </w:rPr>
        <w:t>&lt;/RepeatBlock-By&gt;</w:t>
      </w:r>
    </w:p>
    <w:p w14:paraId="0B45EBAD" w14:textId="3D60D997"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146EFD61" w14:textId="77777777" w:rsidR="001F7D24" w:rsidRPr="0007261C" w:rsidRDefault="001F7D24" w:rsidP="001F7D24">
      <w:pPr>
        <w:pStyle w:val="NormalBold"/>
      </w:pPr>
      <w:r w:rsidRPr="0007261C">
        <w:rPr>
          <w:rStyle w:val="HideTWBExt"/>
          <w:b w:val="0"/>
          <w:noProof w:val="0"/>
        </w:rPr>
        <w:t>&lt;Article&gt;</w:t>
      </w:r>
      <w:r w:rsidRPr="0007261C">
        <w:t>Člen 10 – odstavek 4</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3E418AE3" w14:textId="77777777" w:rsidTr="00040247">
        <w:trPr>
          <w:jc w:val="center"/>
        </w:trPr>
        <w:tc>
          <w:tcPr>
            <w:tcW w:w="9752" w:type="dxa"/>
            <w:gridSpan w:val="2"/>
          </w:tcPr>
          <w:p w14:paraId="00FB2831" w14:textId="77777777" w:rsidR="001F7D24" w:rsidRPr="0007261C" w:rsidRDefault="001F7D24" w:rsidP="00040247">
            <w:pPr>
              <w:keepNext/>
            </w:pPr>
          </w:p>
        </w:tc>
      </w:tr>
      <w:tr w:rsidR="001F7D24" w:rsidRPr="0007261C" w14:paraId="105E49A5" w14:textId="77777777" w:rsidTr="00040247">
        <w:trPr>
          <w:jc w:val="center"/>
        </w:trPr>
        <w:tc>
          <w:tcPr>
            <w:tcW w:w="4876" w:type="dxa"/>
            <w:hideMark/>
          </w:tcPr>
          <w:p w14:paraId="7379EAF3" w14:textId="353ED12D" w:rsidR="001F7D24" w:rsidRPr="0007261C" w:rsidRDefault="001F7D24" w:rsidP="00040247">
            <w:pPr>
              <w:pStyle w:val="ColumnHeading"/>
              <w:keepNext/>
            </w:pPr>
            <w:r w:rsidRPr="0007261C">
              <w:rPr>
                <w:color w:val="000000"/>
              </w:rPr>
              <w:t>Besedilo, ki ga predlaga Komisija</w:t>
            </w:r>
          </w:p>
        </w:tc>
        <w:tc>
          <w:tcPr>
            <w:tcW w:w="4876" w:type="dxa"/>
            <w:hideMark/>
          </w:tcPr>
          <w:p w14:paraId="27375255" w14:textId="740B9A84" w:rsidR="001F7D24" w:rsidRPr="0007261C" w:rsidRDefault="001F7D24" w:rsidP="00040247">
            <w:pPr>
              <w:pStyle w:val="ColumnHeading"/>
              <w:keepNext/>
            </w:pPr>
            <w:r w:rsidRPr="0007261C">
              <w:rPr>
                <w:color w:val="000000"/>
              </w:rPr>
              <w:t>Predlog spremembe</w:t>
            </w:r>
          </w:p>
        </w:tc>
      </w:tr>
      <w:tr w:rsidR="001F7D24" w:rsidRPr="0007261C" w14:paraId="436C60BE" w14:textId="77777777" w:rsidTr="00040247">
        <w:trPr>
          <w:jc w:val="center"/>
        </w:trPr>
        <w:tc>
          <w:tcPr>
            <w:tcW w:w="4876" w:type="dxa"/>
            <w:hideMark/>
          </w:tcPr>
          <w:p w14:paraId="0C3BEC5A" w14:textId="77777777" w:rsidR="001F7D24" w:rsidRPr="0007261C" w:rsidRDefault="001F7D24" w:rsidP="00040247">
            <w:pPr>
              <w:pStyle w:val="Normal6"/>
              <w:rPr>
                <w:b/>
                <w:i/>
              </w:rPr>
            </w:pPr>
            <w:r w:rsidRPr="0007261C">
              <w:t>4.</w:t>
            </w:r>
            <w:r w:rsidRPr="0007261C">
              <w:rPr>
                <w:b/>
                <w:i/>
              </w:rPr>
              <w:tab/>
            </w:r>
            <w:r w:rsidRPr="0007261C">
              <w:t>Države članice zagotovijo, da imajo družinski člani, pravni ali drugi svetovalci</w:t>
            </w:r>
            <w:r w:rsidRPr="0007261C">
              <w:rPr>
                <w:b/>
                <w:i/>
              </w:rPr>
              <w:t xml:space="preserve"> in predstavniki ustreznih nevladnih organizacij, ki jih zadevna država članica priznava,</w:t>
            </w:r>
            <w:r w:rsidRPr="0007261C">
              <w:t xml:space="preserve"> možnost, da komunicirajo s prosilci in jih obiščejo v pogojih, ki spoštujejo zasebnost. Dostop do objekta za pridržanje se lahko omeji le, če je to po nacionalnem pravu objektivno potrebno zaradi varnosti, javnega reda ali upravnega poslovanja objekta za pridržanje, pod pogojem, da se s tem ta dostop ne omeji močno ali onemogoči.</w:t>
            </w:r>
          </w:p>
        </w:tc>
        <w:tc>
          <w:tcPr>
            <w:tcW w:w="4876" w:type="dxa"/>
            <w:hideMark/>
          </w:tcPr>
          <w:p w14:paraId="71E6EF04" w14:textId="77777777" w:rsidR="001F7D24" w:rsidRPr="0007261C" w:rsidRDefault="001F7D24" w:rsidP="00040247">
            <w:pPr>
              <w:pStyle w:val="Normal6"/>
              <w:rPr>
                <w:b/>
                <w:i/>
                <w:szCs w:val="24"/>
              </w:rPr>
            </w:pPr>
            <w:r w:rsidRPr="0007261C">
              <w:t>4.</w:t>
            </w:r>
            <w:r w:rsidRPr="0007261C">
              <w:rPr>
                <w:b/>
                <w:i/>
              </w:rPr>
              <w:tab/>
            </w:r>
            <w:r w:rsidRPr="0007261C">
              <w:t>Države članice zagotovijo, da imajo družinski člani, pravni ali drugi svetovalci možnost, da komunicirajo s prosilci in jih obiščejo v pogojih, ki spoštujejo zasebnost. Dostop do objekta za pridržanje se lahko omeji le, če je to po nacionalnem pravu objektivno potrebno zaradi varnosti, javnega reda ali upravnega poslovanja objekta za pridržanje, pod pogojem, da se s tem ta dostop ne omeji močno ali onemogoči.</w:t>
            </w:r>
          </w:p>
        </w:tc>
      </w:tr>
    </w:tbl>
    <w:p w14:paraId="2FC82F44"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2DCA202B" w14:textId="53CACCCF"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3E40CAA4" w14:textId="77777777" w:rsidR="001F7D24" w:rsidRPr="0007261C" w:rsidRDefault="001F7D24" w:rsidP="001F7D24">
      <w:pPr>
        <w:pStyle w:val="Normal12Italic"/>
        <w:rPr>
          <w:noProof w:val="0"/>
        </w:rPr>
      </w:pPr>
      <w:r w:rsidRPr="0007261C">
        <w:rPr>
          <w:noProof w:val="0"/>
        </w:rPr>
        <w:t>Ukrepi številnih nevladnih organizacij ovirajo učinkovito izvajanje skupnega evropskega azilnega sistema, zato bi bilo treba nevladne organizacije izključiti iz azilnega postopka.</w:t>
      </w:r>
    </w:p>
    <w:p w14:paraId="56AAD82F" w14:textId="77777777" w:rsidR="001F7D24" w:rsidRPr="0007261C" w:rsidRDefault="001F7D24" w:rsidP="001F7D24">
      <w:r w:rsidRPr="0007261C">
        <w:rPr>
          <w:rStyle w:val="HideTWBExt"/>
          <w:noProof w:val="0"/>
        </w:rPr>
        <w:t>&lt;/AmendB&gt;</w:t>
      </w:r>
    </w:p>
    <w:p w14:paraId="12014A03" w14:textId="14BD3083"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256</w:t>
      </w:r>
      <w:r w:rsidRPr="0007261C">
        <w:rPr>
          <w:rStyle w:val="HideTWBExt"/>
          <w:b w:val="0"/>
          <w:noProof w:val="0"/>
        </w:rPr>
        <w:t>&lt;/NumAmB&gt;</w:t>
      </w:r>
    </w:p>
    <w:p w14:paraId="568102B8" w14:textId="179E2F44" w:rsidR="001F7D24" w:rsidRPr="0007261C" w:rsidRDefault="001F7D24" w:rsidP="001F7D24">
      <w:pPr>
        <w:pStyle w:val="NormalBold"/>
      </w:pPr>
      <w:r w:rsidRPr="0007261C">
        <w:rPr>
          <w:rStyle w:val="HideTWBExt"/>
          <w:b w:val="0"/>
          <w:noProof w:val="0"/>
        </w:rPr>
        <w:t>&lt;RepeatBlock-By&gt;&lt;Members&gt;</w:t>
      </w:r>
      <w:r w:rsidRPr="0007261C">
        <w:rPr>
          <w:color w:val="000000"/>
        </w:rPr>
        <w:t>Cornelia Ernst, Martina Anderson, Barbara Spinelli</w:t>
      </w:r>
      <w:r w:rsidRPr="0007261C">
        <w:rPr>
          <w:rStyle w:val="HideTWBExt"/>
          <w:b w:val="0"/>
          <w:noProof w:val="0"/>
        </w:rPr>
        <w:t>&lt;/Members&gt;</w:t>
      </w:r>
    </w:p>
    <w:p w14:paraId="2E523E70" w14:textId="77777777" w:rsidR="001F7D24" w:rsidRPr="0007261C" w:rsidRDefault="001F7D24" w:rsidP="001F7D24">
      <w:r w:rsidRPr="0007261C">
        <w:rPr>
          <w:rStyle w:val="HideTWBExt"/>
          <w:noProof w:val="0"/>
        </w:rPr>
        <w:t>&lt;/RepeatBlock-By&gt;</w:t>
      </w:r>
    </w:p>
    <w:p w14:paraId="24321040" w14:textId="0AE7C680"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2FA63E9E" w14:textId="77777777" w:rsidR="001F7D24" w:rsidRPr="0007261C" w:rsidRDefault="001F7D24" w:rsidP="001F7D24">
      <w:pPr>
        <w:pStyle w:val="NormalBold"/>
      </w:pPr>
      <w:r w:rsidRPr="0007261C">
        <w:rPr>
          <w:rStyle w:val="HideTWBExt"/>
          <w:b w:val="0"/>
          <w:noProof w:val="0"/>
        </w:rPr>
        <w:t>&lt;Article&gt;</w:t>
      </w:r>
      <w:r w:rsidRPr="0007261C">
        <w:t>Člen 11 – odstavek 1 – pododstavek 2</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4980FC8A" w14:textId="77777777" w:rsidTr="00040247">
        <w:trPr>
          <w:jc w:val="center"/>
        </w:trPr>
        <w:tc>
          <w:tcPr>
            <w:tcW w:w="9752" w:type="dxa"/>
            <w:gridSpan w:val="2"/>
          </w:tcPr>
          <w:p w14:paraId="17BD054C" w14:textId="77777777" w:rsidR="001F7D24" w:rsidRPr="0007261C" w:rsidRDefault="001F7D24" w:rsidP="00040247">
            <w:pPr>
              <w:keepNext/>
            </w:pPr>
          </w:p>
        </w:tc>
      </w:tr>
      <w:tr w:rsidR="001F7D24" w:rsidRPr="0007261C" w14:paraId="51867B89" w14:textId="77777777" w:rsidTr="00040247">
        <w:trPr>
          <w:jc w:val="center"/>
        </w:trPr>
        <w:tc>
          <w:tcPr>
            <w:tcW w:w="4876" w:type="dxa"/>
            <w:hideMark/>
          </w:tcPr>
          <w:p w14:paraId="7465225B" w14:textId="456C6C8D" w:rsidR="001F7D24" w:rsidRPr="0007261C" w:rsidRDefault="001F7D24" w:rsidP="00040247">
            <w:pPr>
              <w:pStyle w:val="ColumnHeading"/>
              <w:keepNext/>
            </w:pPr>
            <w:r w:rsidRPr="0007261C">
              <w:rPr>
                <w:color w:val="000000"/>
              </w:rPr>
              <w:t>Besedilo, ki ga predlaga Komisija</w:t>
            </w:r>
          </w:p>
        </w:tc>
        <w:tc>
          <w:tcPr>
            <w:tcW w:w="4876" w:type="dxa"/>
            <w:hideMark/>
          </w:tcPr>
          <w:p w14:paraId="66E3F04C" w14:textId="25ED56CF" w:rsidR="001F7D24" w:rsidRPr="0007261C" w:rsidRDefault="001F7D24" w:rsidP="00040247">
            <w:pPr>
              <w:pStyle w:val="ColumnHeading"/>
              <w:keepNext/>
            </w:pPr>
            <w:r w:rsidRPr="0007261C">
              <w:rPr>
                <w:color w:val="000000"/>
              </w:rPr>
              <w:t>Predlog spremembe</w:t>
            </w:r>
          </w:p>
        </w:tc>
      </w:tr>
      <w:tr w:rsidR="001F7D24" w:rsidRPr="0007261C" w14:paraId="79231CF7" w14:textId="77777777" w:rsidTr="00040247">
        <w:trPr>
          <w:jc w:val="center"/>
        </w:trPr>
        <w:tc>
          <w:tcPr>
            <w:tcW w:w="4876" w:type="dxa"/>
            <w:hideMark/>
          </w:tcPr>
          <w:p w14:paraId="2F3E0E23" w14:textId="77777777" w:rsidR="001F7D24" w:rsidRPr="0007261C" w:rsidRDefault="001F7D24" w:rsidP="00040247">
            <w:pPr>
              <w:pStyle w:val="Normal6"/>
              <w:rPr>
                <w:b/>
                <w:i/>
              </w:rPr>
            </w:pPr>
            <w:r w:rsidRPr="0007261C">
              <w:t>Kadar so pridržani prosilci s posebnimi potrebami glede sprejema</w:t>
            </w:r>
            <w:r w:rsidRPr="0007261C">
              <w:rPr>
                <w:b/>
                <w:i/>
              </w:rPr>
              <w:t xml:space="preserve"> </w:t>
            </w:r>
            <w:r w:rsidRPr="0007261C">
              <w:t>, države članice zagotovijo redno spremljanje in ustrezno pomoč, pri čemer se upošteva njihov poseben položaj, vključno z njihovim zdravjem.</w:t>
            </w:r>
          </w:p>
        </w:tc>
        <w:tc>
          <w:tcPr>
            <w:tcW w:w="4876" w:type="dxa"/>
            <w:hideMark/>
          </w:tcPr>
          <w:p w14:paraId="7AB1269C" w14:textId="77777777" w:rsidR="001F7D24" w:rsidRPr="0007261C" w:rsidRDefault="001F7D24" w:rsidP="00040247">
            <w:pPr>
              <w:pStyle w:val="Normal6"/>
              <w:rPr>
                <w:b/>
                <w:i/>
                <w:szCs w:val="24"/>
              </w:rPr>
            </w:pPr>
            <w:r w:rsidRPr="0007261C">
              <w:t>Kadar so pridržani prosilci s posebnimi potrebami glede sprejema, države članice zagotovijo redno spremljanje in ustrezno pomoč, pri čemer se upošteva njihov poseben položaj, vključno z njihovim</w:t>
            </w:r>
            <w:r w:rsidRPr="0007261C">
              <w:rPr>
                <w:b/>
                <w:i/>
              </w:rPr>
              <w:t xml:space="preserve"> telesnim in duševnim</w:t>
            </w:r>
            <w:r w:rsidRPr="0007261C">
              <w:t xml:space="preserve"> zdravjem.</w:t>
            </w:r>
          </w:p>
        </w:tc>
      </w:tr>
    </w:tbl>
    <w:p w14:paraId="531B17F4"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5172DEF4" w14:textId="1B0D1C33"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3EE02563" w14:textId="77777777" w:rsidR="001F7D24" w:rsidRPr="0007261C" w:rsidRDefault="001F7D24" w:rsidP="001F7D24">
      <w:pPr>
        <w:pStyle w:val="Normal12Italic"/>
        <w:rPr>
          <w:noProof w:val="0"/>
        </w:rPr>
      </w:pPr>
      <w:r w:rsidRPr="0007261C">
        <w:rPr>
          <w:noProof w:val="0"/>
        </w:rPr>
        <w:t>To pojasnilo je neločljivo povezano z opredelitvijo prosilcev s posebnimi potrebami glede sprejema, iz česar sledi, da bi lahko ti prosilci utrpeli zgolj telesno škodo. Določbe, ki se nanašajo zgolj na telesno zdravje ali ki so v zvezi s tem dvoumne, bi bile zato neuporabne.</w:t>
      </w:r>
    </w:p>
    <w:p w14:paraId="38070C46" w14:textId="77777777" w:rsidR="001F7D24" w:rsidRPr="0007261C" w:rsidRDefault="001F7D24" w:rsidP="001F7D24">
      <w:r w:rsidRPr="0007261C">
        <w:rPr>
          <w:rStyle w:val="HideTWBExt"/>
          <w:noProof w:val="0"/>
        </w:rPr>
        <w:t>&lt;/AmendB&gt;</w:t>
      </w:r>
    </w:p>
    <w:p w14:paraId="7851C1AF" w14:textId="3E30A53A"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257</w:t>
      </w:r>
      <w:r w:rsidRPr="0007261C">
        <w:rPr>
          <w:rStyle w:val="HideTWBExt"/>
          <w:b w:val="0"/>
          <w:noProof w:val="0"/>
        </w:rPr>
        <w:t>&lt;/NumAmB&gt;</w:t>
      </w:r>
    </w:p>
    <w:p w14:paraId="73804923" w14:textId="2EE4A7E1" w:rsidR="001F7D24" w:rsidRPr="0007261C" w:rsidRDefault="001F7D24" w:rsidP="001F7D24">
      <w:pPr>
        <w:pStyle w:val="NormalBold"/>
      </w:pPr>
      <w:r w:rsidRPr="0007261C">
        <w:rPr>
          <w:rStyle w:val="HideTWBExt"/>
          <w:b w:val="0"/>
          <w:noProof w:val="0"/>
        </w:rPr>
        <w:t>&lt;RepeatBlock-By&gt;&lt;Members&gt;</w:t>
      </w:r>
      <w:r w:rsidRPr="0007261C">
        <w:rPr>
          <w:color w:val="000000"/>
        </w:rPr>
        <w:t>Elly Schlein</w:t>
      </w:r>
      <w:r w:rsidRPr="0007261C">
        <w:rPr>
          <w:rStyle w:val="HideTWBExt"/>
          <w:b w:val="0"/>
          <w:noProof w:val="0"/>
        </w:rPr>
        <w:t>&lt;/Members&gt;</w:t>
      </w:r>
    </w:p>
    <w:p w14:paraId="1B82B994" w14:textId="77777777" w:rsidR="001F7D24" w:rsidRPr="0007261C" w:rsidRDefault="001F7D24" w:rsidP="001F7D24">
      <w:r w:rsidRPr="0007261C">
        <w:rPr>
          <w:rStyle w:val="HideTWBExt"/>
          <w:noProof w:val="0"/>
        </w:rPr>
        <w:t>&lt;/RepeatBlock-By&gt;</w:t>
      </w:r>
    </w:p>
    <w:p w14:paraId="011631F8" w14:textId="7CE0728E"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4B87AA58" w14:textId="77777777" w:rsidR="001F7D24" w:rsidRPr="0007261C" w:rsidRDefault="001F7D24" w:rsidP="001F7D24">
      <w:pPr>
        <w:pStyle w:val="NormalBold"/>
      </w:pPr>
      <w:r w:rsidRPr="0007261C">
        <w:rPr>
          <w:rStyle w:val="HideTWBExt"/>
          <w:b w:val="0"/>
          <w:noProof w:val="0"/>
        </w:rPr>
        <w:t>&lt;Article&gt;</w:t>
      </w:r>
      <w:r w:rsidRPr="0007261C">
        <w:t>Člen 11 – odstavek 1 – pododstavek 2</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1E62114D" w14:textId="77777777" w:rsidTr="00040247">
        <w:trPr>
          <w:jc w:val="center"/>
        </w:trPr>
        <w:tc>
          <w:tcPr>
            <w:tcW w:w="9752" w:type="dxa"/>
            <w:gridSpan w:val="2"/>
          </w:tcPr>
          <w:p w14:paraId="2E9ED51A" w14:textId="77777777" w:rsidR="001F7D24" w:rsidRPr="0007261C" w:rsidRDefault="001F7D24" w:rsidP="00040247">
            <w:pPr>
              <w:keepNext/>
            </w:pPr>
          </w:p>
        </w:tc>
      </w:tr>
      <w:tr w:rsidR="001F7D24" w:rsidRPr="0007261C" w14:paraId="0BDD3C7A" w14:textId="77777777" w:rsidTr="00040247">
        <w:trPr>
          <w:jc w:val="center"/>
        </w:trPr>
        <w:tc>
          <w:tcPr>
            <w:tcW w:w="4876" w:type="dxa"/>
            <w:hideMark/>
          </w:tcPr>
          <w:p w14:paraId="333E7C0F" w14:textId="5B97E39C" w:rsidR="001F7D24" w:rsidRPr="0007261C" w:rsidRDefault="001F7D24" w:rsidP="00040247">
            <w:pPr>
              <w:pStyle w:val="ColumnHeading"/>
              <w:keepNext/>
            </w:pPr>
            <w:r w:rsidRPr="0007261C">
              <w:rPr>
                <w:color w:val="000000"/>
              </w:rPr>
              <w:t>Besedilo, ki ga predlaga Komisija</w:t>
            </w:r>
          </w:p>
        </w:tc>
        <w:tc>
          <w:tcPr>
            <w:tcW w:w="4876" w:type="dxa"/>
            <w:hideMark/>
          </w:tcPr>
          <w:p w14:paraId="7F2A110E" w14:textId="45FF2F3F" w:rsidR="001F7D24" w:rsidRPr="0007261C" w:rsidRDefault="001F7D24" w:rsidP="00040247">
            <w:pPr>
              <w:pStyle w:val="ColumnHeading"/>
              <w:keepNext/>
            </w:pPr>
            <w:r w:rsidRPr="0007261C">
              <w:rPr>
                <w:color w:val="000000"/>
              </w:rPr>
              <w:t>Predlog spremembe</w:t>
            </w:r>
          </w:p>
        </w:tc>
      </w:tr>
      <w:tr w:rsidR="001F7D24" w:rsidRPr="0007261C" w14:paraId="275A607C" w14:textId="77777777" w:rsidTr="00040247">
        <w:trPr>
          <w:jc w:val="center"/>
        </w:trPr>
        <w:tc>
          <w:tcPr>
            <w:tcW w:w="4876" w:type="dxa"/>
            <w:hideMark/>
          </w:tcPr>
          <w:p w14:paraId="4165C77F" w14:textId="77777777" w:rsidR="001F7D24" w:rsidRPr="0007261C" w:rsidRDefault="001F7D24" w:rsidP="00040247">
            <w:pPr>
              <w:pStyle w:val="Normal6"/>
              <w:rPr>
                <w:b/>
                <w:i/>
              </w:rPr>
            </w:pPr>
            <w:r w:rsidRPr="0007261C">
              <w:t>Kadar so</w:t>
            </w:r>
            <w:r w:rsidRPr="0007261C">
              <w:rPr>
                <w:b/>
                <w:i/>
              </w:rPr>
              <w:t xml:space="preserve"> pridržani prosilci s posebnimi potrebami glede sprejema </w:t>
            </w:r>
            <w:r w:rsidRPr="0007261C">
              <w:t>, države članice zagotovijo redno spremljanje in ustrezno pomoč, pri čemer se upošteva njihov poseben položaj, vključno z njihovim zdravjem.</w:t>
            </w:r>
          </w:p>
        </w:tc>
        <w:tc>
          <w:tcPr>
            <w:tcW w:w="4876" w:type="dxa"/>
            <w:hideMark/>
          </w:tcPr>
          <w:p w14:paraId="78A32F4C" w14:textId="77777777" w:rsidR="001F7D24" w:rsidRPr="0007261C" w:rsidRDefault="001F7D24" w:rsidP="00040247">
            <w:pPr>
              <w:pStyle w:val="Normal6"/>
              <w:rPr>
                <w:b/>
                <w:i/>
                <w:szCs w:val="24"/>
              </w:rPr>
            </w:pPr>
            <w:r w:rsidRPr="0007261C">
              <w:t>Kadar so</w:t>
            </w:r>
            <w:r w:rsidRPr="0007261C">
              <w:rPr>
                <w:b/>
                <w:i/>
              </w:rPr>
              <w:t xml:space="preserve"> pridržane ranljive osebe</w:t>
            </w:r>
            <w:r w:rsidRPr="0007261C">
              <w:t>, države članice zagotovijo redno spremljanje in ustrezno pomoč, pri čemer se upošteva njihov poseben položaj, vključno z njihovim zdravjem.</w:t>
            </w:r>
          </w:p>
        </w:tc>
      </w:tr>
    </w:tbl>
    <w:p w14:paraId="513441D9"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5CCF02A3" w14:textId="77777777" w:rsidR="001F7D24" w:rsidRPr="0007261C" w:rsidRDefault="001F7D24" w:rsidP="001F7D24">
      <w:r w:rsidRPr="0007261C">
        <w:rPr>
          <w:rStyle w:val="HideTWBExt"/>
          <w:noProof w:val="0"/>
        </w:rPr>
        <w:t>&lt;/AmendB&gt;</w:t>
      </w:r>
    </w:p>
    <w:p w14:paraId="08724D20" w14:textId="0B0FF402"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258</w:t>
      </w:r>
      <w:r w:rsidRPr="0007261C">
        <w:rPr>
          <w:rStyle w:val="HideTWBExt"/>
          <w:b w:val="0"/>
          <w:noProof w:val="0"/>
        </w:rPr>
        <w:t>&lt;/NumAmB&gt;</w:t>
      </w:r>
    </w:p>
    <w:p w14:paraId="240571CF" w14:textId="2E3AD676" w:rsidR="001F7D24" w:rsidRPr="0007261C" w:rsidRDefault="001F7D24" w:rsidP="001F7D24">
      <w:pPr>
        <w:pStyle w:val="NormalBold"/>
      </w:pPr>
      <w:r w:rsidRPr="0007261C">
        <w:rPr>
          <w:rStyle w:val="HideTWBExt"/>
          <w:b w:val="0"/>
          <w:noProof w:val="0"/>
        </w:rPr>
        <w:t>&lt;RepeatBlock-By&gt;&lt;Members&gt;</w:t>
      </w:r>
      <w:r w:rsidRPr="0007261C">
        <w:rPr>
          <w:color w:val="000000"/>
        </w:rPr>
        <w:t>Laura Ferrara, Ignazio Corrao, Fabio Massimo Castaldo</w:t>
      </w:r>
      <w:r w:rsidRPr="0007261C">
        <w:rPr>
          <w:rStyle w:val="HideTWBExt"/>
          <w:b w:val="0"/>
          <w:noProof w:val="0"/>
        </w:rPr>
        <w:t>&lt;/Members&gt;</w:t>
      </w:r>
    </w:p>
    <w:p w14:paraId="7FEBD9FA" w14:textId="77777777" w:rsidR="001F7D24" w:rsidRPr="0007261C" w:rsidRDefault="001F7D24" w:rsidP="001F7D24">
      <w:r w:rsidRPr="0007261C">
        <w:rPr>
          <w:rStyle w:val="HideTWBExt"/>
          <w:noProof w:val="0"/>
        </w:rPr>
        <w:t>&lt;/RepeatBlock-By&gt;</w:t>
      </w:r>
    </w:p>
    <w:p w14:paraId="16164C7A" w14:textId="60302849"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70809326" w14:textId="77777777" w:rsidR="001F7D24" w:rsidRPr="0007261C" w:rsidRDefault="001F7D24" w:rsidP="001F7D24">
      <w:pPr>
        <w:pStyle w:val="NormalBold"/>
      </w:pPr>
      <w:r w:rsidRPr="0007261C">
        <w:rPr>
          <w:rStyle w:val="HideTWBExt"/>
          <w:b w:val="0"/>
          <w:noProof w:val="0"/>
        </w:rPr>
        <w:t>&lt;Article&gt;</w:t>
      </w:r>
      <w:r w:rsidRPr="0007261C">
        <w:t>Člen 11 – odstavek 2 – prvi pododstavek</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2303B2D4" w14:textId="77777777" w:rsidTr="00040247">
        <w:trPr>
          <w:jc w:val="center"/>
        </w:trPr>
        <w:tc>
          <w:tcPr>
            <w:tcW w:w="9752" w:type="dxa"/>
            <w:gridSpan w:val="2"/>
          </w:tcPr>
          <w:p w14:paraId="0F9A06CD" w14:textId="77777777" w:rsidR="001F7D24" w:rsidRPr="0007261C" w:rsidRDefault="001F7D24" w:rsidP="00040247">
            <w:pPr>
              <w:keepNext/>
            </w:pPr>
          </w:p>
        </w:tc>
      </w:tr>
      <w:tr w:rsidR="001F7D24" w:rsidRPr="0007261C" w14:paraId="63C618AA" w14:textId="77777777" w:rsidTr="00040247">
        <w:trPr>
          <w:jc w:val="center"/>
        </w:trPr>
        <w:tc>
          <w:tcPr>
            <w:tcW w:w="4876" w:type="dxa"/>
            <w:hideMark/>
          </w:tcPr>
          <w:p w14:paraId="5FF02603" w14:textId="3ADB8390" w:rsidR="001F7D24" w:rsidRPr="0007261C" w:rsidRDefault="001F7D24" w:rsidP="00040247">
            <w:pPr>
              <w:pStyle w:val="ColumnHeading"/>
              <w:keepNext/>
            </w:pPr>
            <w:r w:rsidRPr="0007261C">
              <w:rPr>
                <w:color w:val="000000"/>
              </w:rPr>
              <w:t>Besedilo, ki ga predlaga Komisija</w:t>
            </w:r>
          </w:p>
        </w:tc>
        <w:tc>
          <w:tcPr>
            <w:tcW w:w="4876" w:type="dxa"/>
            <w:hideMark/>
          </w:tcPr>
          <w:p w14:paraId="1AEF275F" w14:textId="16B17291" w:rsidR="001F7D24" w:rsidRPr="0007261C" w:rsidRDefault="001F7D24" w:rsidP="00040247">
            <w:pPr>
              <w:pStyle w:val="ColumnHeading"/>
              <w:keepNext/>
            </w:pPr>
            <w:r w:rsidRPr="0007261C">
              <w:rPr>
                <w:color w:val="000000"/>
              </w:rPr>
              <w:t>Predlog spremembe</w:t>
            </w:r>
          </w:p>
        </w:tc>
      </w:tr>
      <w:tr w:rsidR="001F7D24" w:rsidRPr="0007261C" w14:paraId="426AB442" w14:textId="77777777" w:rsidTr="00040247">
        <w:trPr>
          <w:jc w:val="center"/>
        </w:trPr>
        <w:tc>
          <w:tcPr>
            <w:tcW w:w="4876" w:type="dxa"/>
            <w:hideMark/>
          </w:tcPr>
          <w:p w14:paraId="41AD1197" w14:textId="77777777" w:rsidR="001F7D24" w:rsidRPr="0007261C" w:rsidRDefault="001F7D24" w:rsidP="00040247">
            <w:pPr>
              <w:pStyle w:val="Normal6"/>
              <w:rPr>
                <w:b/>
                <w:i/>
              </w:rPr>
            </w:pPr>
            <w:r w:rsidRPr="0007261C">
              <w:rPr>
                <w:b/>
                <w:i/>
              </w:rPr>
              <w:t>Mladoletniki se pridržijo le kot zadnja možnost in potem ko se ugotovi, da ni mogoče učinkovito uporabiti drugih, manj prisilnih ukrepov. Tako pridržanje traja čim krajše obdobje in stori se vse, kar je mogoče, da se pridržani mladoletniki izpustijo in nastanijo v primernih prostorih za mladoletnike.</w:t>
            </w:r>
          </w:p>
        </w:tc>
        <w:tc>
          <w:tcPr>
            <w:tcW w:w="4876" w:type="dxa"/>
            <w:hideMark/>
          </w:tcPr>
          <w:p w14:paraId="2788B3E9" w14:textId="740BDA56" w:rsidR="001F7D24" w:rsidRPr="0007261C" w:rsidRDefault="001F7D24" w:rsidP="00040247">
            <w:pPr>
              <w:pStyle w:val="Normal6"/>
              <w:rPr>
                <w:b/>
                <w:i/>
                <w:szCs w:val="24"/>
              </w:rPr>
            </w:pPr>
            <w:r w:rsidRPr="0007261C">
              <w:rPr>
                <w:b/>
                <w:i/>
                <w:color w:val="000000"/>
              </w:rPr>
              <w:t>črtano</w:t>
            </w:r>
          </w:p>
        </w:tc>
      </w:tr>
    </w:tbl>
    <w:p w14:paraId="12920DD0"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{IT}</w:t>
      </w:r>
      <w:r w:rsidRPr="0007261C">
        <w:rPr>
          <w:noProof w:val="0"/>
        </w:rPr>
        <w:t>it</w:t>
      </w:r>
      <w:r w:rsidRPr="0007261C">
        <w:rPr>
          <w:rStyle w:val="HideTWBExt"/>
          <w:noProof w:val="0"/>
        </w:rPr>
        <w:t>&lt;/Original&gt;</w:t>
      </w:r>
    </w:p>
    <w:p w14:paraId="0828A322" w14:textId="66BEDD55"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1A06F62B" w14:textId="77777777" w:rsidR="001F7D24" w:rsidRPr="0007261C" w:rsidRDefault="001F7D24" w:rsidP="001F7D24">
      <w:pPr>
        <w:pStyle w:val="Normal12Italic"/>
        <w:rPr>
          <w:noProof w:val="0"/>
        </w:rPr>
      </w:pPr>
      <w:r w:rsidRPr="0007261C">
        <w:rPr>
          <w:noProof w:val="0"/>
        </w:rPr>
        <w:t>Tudi ta del besedila je treba spremeniti, da se zagotovi skladnost s členom 8(1a), ki določa, da mladoletna oseba, ki prosi za azil, v nobenem primeru ne sme biti zaprta v času azilnega postopka.</w:t>
      </w:r>
    </w:p>
    <w:p w14:paraId="181E868C" w14:textId="77777777" w:rsidR="001F7D24" w:rsidRPr="0007261C" w:rsidRDefault="001F7D24" w:rsidP="001F7D24">
      <w:r w:rsidRPr="0007261C">
        <w:rPr>
          <w:rStyle w:val="HideTWBExt"/>
          <w:noProof w:val="0"/>
        </w:rPr>
        <w:t>&lt;/AmendB&gt;</w:t>
      </w:r>
    </w:p>
    <w:p w14:paraId="61E8CAEA" w14:textId="61B3D58A"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259</w:t>
      </w:r>
      <w:r w:rsidRPr="0007261C">
        <w:rPr>
          <w:rStyle w:val="HideTWBExt"/>
          <w:b w:val="0"/>
          <w:noProof w:val="0"/>
        </w:rPr>
        <w:t>&lt;/NumAmB&gt;</w:t>
      </w:r>
    </w:p>
    <w:p w14:paraId="3ABD5697" w14:textId="75AAF852" w:rsidR="001F7D24" w:rsidRPr="0007261C" w:rsidRDefault="001F7D24" w:rsidP="001F7D24">
      <w:pPr>
        <w:pStyle w:val="NormalBold"/>
      </w:pPr>
      <w:r w:rsidRPr="0007261C">
        <w:rPr>
          <w:rStyle w:val="HideTWBExt"/>
          <w:b w:val="0"/>
          <w:noProof w:val="0"/>
        </w:rPr>
        <w:t>&lt;RepeatBlock-By&gt;&lt;Members&gt;</w:t>
      </w:r>
      <w:r w:rsidRPr="0007261C">
        <w:rPr>
          <w:color w:val="000000"/>
        </w:rPr>
        <w:t>Salvatore Domenico Pogliese, Alessandra Mussolini</w:t>
      </w:r>
      <w:r w:rsidRPr="0007261C">
        <w:rPr>
          <w:rStyle w:val="HideTWBExt"/>
          <w:b w:val="0"/>
          <w:noProof w:val="0"/>
        </w:rPr>
        <w:t>&lt;/Members&gt;</w:t>
      </w:r>
    </w:p>
    <w:p w14:paraId="0CAFA1B2" w14:textId="77777777" w:rsidR="001F7D24" w:rsidRPr="0007261C" w:rsidRDefault="001F7D24" w:rsidP="001F7D24">
      <w:r w:rsidRPr="0007261C">
        <w:rPr>
          <w:rStyle w:val="HideTWBExt"/>
          <w:noProof w:val="0"/>
        </w:rPr>
        <w:t>&lt;/RepeatBlock-By&gt;</w:t>
      </w:r>
    </w:p>
    <w:p w14:paraId="48DADE0A" w14:textId="57EB7276"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0F84FE34" w14:textId="77777777" w:rsidR="001F7D24" w:rsidRPr="0007261C" w:rsidRDefault="001F7D24" w:rsidP="001F7D24">
      <w:pPr>
        <w:pStyle w:val="NormalBold"/>
      </w:pPr>
      <w:r w:rsidRPr="0007261C">
        <w:rPr>
          <w:rStyle w:val="HideTWBExt"/>
          <w:b w:val="0"/>
          <w:noProof w:val="0"/>
        </w:rPr>
        <w:t>&lt;Article&gt;</w:t>
      </w:r>
      <w:r w:rsidRPr="0007261C">
        <w:t>Člen 11 – odstavek 2 – pododstavek 1</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5B776FBC" w14:textId="77777777" w:rsidTr="00040247">
        <w:trPr>
          <w:jc w:val="center"/>
        </w:trPr>
        <w:tc>
          <w:tcPr>
            <w:tcW w:w="9752" w:type="dxa"/>
            <w:gridSpan w:val="2"/>
          </w:tcPr>
          <w:p w14:paraId="7C18B8D3" w14:textId="77777777" w:rsidR="001F7D24" w:rsidRPr="0007261C" w:rsidRDefault="001F7D24" w:rsidP="00040247">
            <w:pPr>
              <w:keepNext/>
            </w:pPr>
          </w:p>
        </w:tc>
      </w:tr>
      <w:tr w:rsidR="001F7D24" w:rsidRPr="0007261C" w14:paraId="758CE29D" w14:textId="77777777" w:rsidTr="00040247">
        <w:trPr>
          <w:jc w:val="center"/>
        </w:trPr>
        <w:tc>
          <w:tcPr>
            <w:tcW w:w="4876" w:type="dxa"/>
            <w:hideMark/>
          </w:tcPr>
          <w:p w14:paraId="10066D85" w14:textId="513C3346" w:rsidR="001F7D24" w:rsidRPr="0007261C" w:rsidRDefault="001F7D24" w:rsidP="00040247">
            <w:pPr>
              <w:pStyle w:val="ColumnHeading"/>
              <w:keepNext/>
            </w:pPr>
            <w:r w:rsidRPr="0007261C">
              <w:rPr>
                <w:color w:val="000000"/>
              </w:rPr>
              <w:t>Besedilo, ki ga predlaga Komisija</w:t>
            </w:r>
          </w:p>
        </w:tc>
        <w:tc>
          <w:tcPr>
            <w:tcW w:w="4876" w:type="dxa"/>
            <w:hideMark/>
          </w:tcPr>
          <w:p w14:paraId="61A44235" w14:textId="30780DF7" w:rsidR="001F7D24" w:rsidRPr="0007261C" w:rsidRDefault="001F7D24" w:rsidP="00040247">
            <w:pPr>
              <w:pStyle w:val="ColumnHeading"/>
              <w:keepNext/>
            </w:pPr>
            <w:r w:rsidRPr="0007261C">
              <w:rPr>
                <w:color w:val="000000"/>
              </w:rPr>
              <w:t>Predlog spremembe</w:t>
            </w:r>
          </w:p>
        </w:tc>
      </w:tr>
      <w:tr w:rsidR="001F7D24" w:rsidRPr="0007261C" w14:paraId="422344F6" w14:textId="77777777" w:rsidTr="00040247">
        <w:trPr>
          <w:jc w:val="center"/>
        </w:trPr>
        <w:tc>
          <w:tcPr>
            <w:tcW w:w="4876" w:type="dxa"/>
            <w:hideMark/>
          </w:tcPr>
          <w:p w14:paraId="38DE8870" w14:textId="77777777" w:rsidR="001F7D24" w:rsidRPr="0007261C" w:rsidRDefault="001F7D24" w:rsidP="00040247">
            <w:pPr>
              <w:pStyle w:val="Normal6"/>
              <w:rPr>
                <w:b/>
                <w:i/>
              </w:rPr>
            </w:pPr>
            <w:r w:rsidRPr="0007261C">
              <w:rPr>
                <w:b/>
                <w:i/>
              </w:rPr>
              <w:t>Mladoletniki se pridržijo le kot zadnja možnost in potem ko se ugotovi, da ni mogoče učinkovito uporabiti drugih, manj prisilnih ukrepov</w:t>
            </w:r>
            <w:r w:rsidRPr="0007261C">
              <w:t>.</w:t>
            </w:r>
            <w:r w:rsidRPr="0007261C">
              <w:rPr>
                <w:b/>
                <w:i/>
              </w:rPr>
              <w:t xml:space="preserve"> Tako pridržanje traja čim krajše obdobje in stori se vse, kar je mogoče, da se pridržani mladoletniki izpustijo in nastanijo v primernih prostorih za mladoletnike.</w:t>
            </w:r>
          </w:p>
        </w:tc>
        <w:tc>
          <w:tcPr>
            <w:tcW w:w="4876" w:type="dxa"/>
            <w:hideMark/>
          </w:tcPr>
          <w:p w14:paraId="4C24FDA3" w14:textId="17AE4B54" w:rsidR="001F7D24" w:rsidRPr="0007261C" w:rsidRDefault="001F7D24" w:rsidP="00B73CDB">
            <w:pPr>
              <w:pStyle w:val="Normal6"/>
              <w:rPr>
                <w:b/>
                <w:i/>
                <w:szCs w:val="24"/>
              </w:rPr>
            </w:pPr>
            <w:r w:rsidRPr="0007261C">
              <w:rPr>
                <w:b/>
                <w:i/>
              </w:rPr>
              <w:t>Pridržanje otrok je prepovedano</w:t>
            </w:r>
            <w:r w:rsidRPr="0007261C">
              <w:t>.</w:t>
            </w:r>
            <w:r w:rsidRPr="0007261C">
              <w:rPr>
                <w:b/>
                <w:i/>
              </w:rPr>
              <w:t xml:space="preserve"> Vendar pa to ne sme vplivati na kazensko </w:t>
            </w:r>
            <w:r w:rsidR="00B73CDB" w:rsidRPr="0007261C">
              <w:rPr>
                <w:b/>
                <w:i/>
              </w:rPr>
              <w:t xml:space="preserve">pravo </w:t>
            </w:r>
            <w:r w:rsidRPr="0007261C">
              <w:rPr>
                <w:b/>
                <w:i/>
              </w:rPr>
              <w:t>države članice.</w:t>
            </w:r>
          </w:p>
        </w:tc>
      </w:tr>
    </w:tbl>
    <w:p w14:paraId="5E1956AD"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0D1F055D" w14:textId="685BA591"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7A1D8471" w14:textId="148C9955" w:rsidR="001F7D24" w:rsidRPr="0007261C" w:rsidRDefault="001F7D24" w:rsidP="001F7D24">
      <w:pPr>
        <w:pStyle w:val="Normal12Italic"/>
        <w:rPr>
          <w:noProof w:val="0"/>
        </w:rPr>
      </w:pPr>
      <w:r w:rsidRPr="0007261C">
        <w:rPr>
          <w:noProof w:val="0"/>
        </w:rPr>
        <w:t xml:space="preserve">Ta sprememba želi prepovedati pridržanje otrok v okviru izvajanja direktive o </w:t>
      </w:r>
      <w:r w:rsidR="00B73CDB" w:rsidRPr="0007261C">
        <w:rPr>
          <w:noProof w:val="0"/>
        </w:rPr>
        <w:t xml:space="preserve">pogojih za </w:t>
      </w:r>
      <w:r w:rsidRPr="0007261C">
        <w:rPr>
          <w:noProof w:val="0"/>
        </w:rPr>
        <w:t>sprejem, vendar hkrati določa, da se lahko otroci, če storijo kazniva dejanja, še vedno kaznujejo v skladu z nacionalno zakonodajo.</w:t>
      </w:r>
    </w:p>
    <w:p w14:paraId="596EE413" w14:textId="77777777" w:rsidR="001F7D24" w:rsidRPr="0007261C" w:rsidRDefault="001F7D24" w:rsidP="001F7D24">
      <w:r w:rsidRPr="0007261C">
        <w:rPr>
          <w:rStyle w:val="HideTWBExt"/>
          <w:noProof w:val="0"/>
        </w:rPr>
        <w:t>&lt;/AmendB&gt;</w:t>
      </w:r>
    </w:p>
    <w:p w14:paraId="6ABAF6F9" w14:textId="558AC1AE"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260</w:t>
      </w:r>
      <w:r w:rsidRPr="0007261C">
        <w:rPr>
          <w:rStyle w:val="HideTWBExt"/>
          <w:b w:val="0"/>
          <w:noProof w:val="0"/>
        </w:rPr>
        <w:t>&lt;/NumAmB&gt;</w:t>
      </w:r>
    </w:p>
    <w:p w14:paraId="21A1A419" w14:textId="5D432F0A" w:rsidR="001F7D24" w:rsidRPr="0007261C" w:rsidRDefault="001F7D24" w:rsidP="001F7D24">
      <w:pPr>
        <w:pStyle w:val="NormalBold"/>
      </w:pPr>
      <w:r w:rsidRPr="0007261C">
        <w:rPr>
          <w:rStyle w:val="HideTWBExt"/>
          <w:b w:val="0"/>
          <w:noProof w:val="0"/>
        </w:rPr>
        <w:t>&lt;RepeatBlock-By&gt;&lt;Members&gt;</w:t>
      </w:r>
      <w:r w:rsidRPr="0007261C">
        <w:rPr>
          <w:color w:val="000000"/>
        </w:rPr>
        <w:t>Jussi Halla-aho</w:t>
      </w:r>
      <w:r w:rsidRPr="0007261C">
        <w:rPr>
          <w:rStyle w:val="HideTWBExt"/>
          <w:b w:val="0"/>
          <w:noProof w:val="0"/>
        </w:rPr>
        <w:t>&lt;/Members&gt;</w:t>
      </w:r>
    </w:p>
    <w:p w14:paraId="51210D4D" w14:textId="77777777" w:rsidR="001F7D24" w:rsidRPr="0007261C" w:rsidRDefault="001F7D24" w:rsidP="001F7D24">
      <w:r w:rsidRPr="0007261C">
        <w:rPr>
          <w:rStyle w:val="HideTWBExt"/>
          <w:noProof w:val="0"/>
        </w:rPr>
        <w:t>&lt;/RepeatBlock-By&gt;</w:t>
      </w:r>
    </w:p>
    <w:p w14:paraId="7C0821FA" w14:textId="5893091C"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5F0C804F" w14:textId="77777777" w:rsidR="001F7D24" w:rsidRPr="0007261C" w:rsidRDefault="001F7D24" w:rsidP="001F7D24">
      <w:pPr>
        <w:pStyle w:val="NormalBold"/>
      </w:pPr>
      <w:r w:rsidRPr="0007261C">
        <w:rPr>
          <w:rStyle w:val="HideTWBExt"/>
          <w:b w:val="0"/>
          <w:noProof w:val="0"/>
        </w:rPr>
        <w:t>&lt;Article&gt;</w:t>
      </w:r>
      <w:r w:rsidRPr="0007261C">
        <w:t>Člen 11 – odstavek 2 – pododstavek 1</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7BDCC985" w14:textId="77777777" w:rsidTr="00040247">
        <w:trPr>
          <w:jc w:val="center"/>
        </w:trPr>
        <w:tc>
          <w:tcPr>
            <w:tcW w:w="9752" w:type="dxa"/>
            <w:gridSpan w:val="2"/>
          </w:tcPr>
          <w:p w14:paraId="7DA346B7" w14:textId="77777777" w:rsidR="001F7D24" w:rsidRPr="0007261C" w:rsidRDefault="001F7D24" w:rsidP="00040247">
            <w:pPr>
              <w:keepNext/>
            </w:pPr>
          </w:p>
        </w:tc>
      </w:tr>
      <w:tr w:rsidR="001F7D24" w:rsidRPr="0007261C" w14:paraId="27DF2E3D" w14:textId="77777777" w:rsidTr="00040247">
        <w:trPr>
          <w:jc w:val="center"/>
        </w:trPr>
        <w:tc>
          <w:tcPr>
            <w:tcW w:w="4876" w:type="dxa"/>
            <w:hideMark/>
          </w:tcPr>
          <w:p w14:paraId="602BFB03" w14:textId="6E4A5201" w:rsidR="001F7D24" w:rsidRPr="0007261C" w:rsidRDefault="001F7D24" w:rsidP="00040247">
            <w:pPr>
              <w:pStyle w:val="ColumnHeading"/>
              <w:keepNext/>
            </w:pPr>
            <w:r w:rsidRPr="0007261C">
              <w:rPr>
                <w:color w:val="000000"/>
              </w:rPr>
              <w:t>Besedilo, ki ga predlaga Komisija</w:t>
            </w:r>
          </w:p>
        </w:tc>
        <w:tc>
          <w:tcPr>
            <w:tcW w:w="4876" w:type="dxa"/>
            <w:hideMark/>
          </w:tcPr>
          <w:p w14:paraId="12497A22" w14:textId="029AD417" w:rsidR="001F7D24" w:rsidRPr="0007261C" w:rsidRDefault="001F7D24" w:rsidP="00040247">
            <w:pPr>
              <w:pStyle w:val="ColumnHeading"/>
              <w:keepNext/>
            </w:pPr>
            <w:r w:rsidRPr="0007261C">
              <w:rPr>
                <w:color w:val="000000"/>
              </w:rPr>
              <w:t>Predlog spremembe</w:t>
            </w:r>
          </w:p>
        </w:tc>
      </w:tr>
      <w:tr w:rsidR="001F7D24" w:rsidRPr="0007261C" w14:paraId="44DB0D26" w14:textId="77777777" w:rsidTr="00040247">
        <w:trPr>
          <w:jc w:val="center"/>
        </w:trPr>
        <w:tc>
          <w:tcPr>
            <w:tcW w:w="4876" w:type="dxa"/>
            <w:hideMark/>
          </w:tcPr>
          <w:p w14:paraId="37FDA35E" w14:textId="77777777" w:rsidR="001F7D24" w:rsidRPr="0007261C" w:rsidRDefault="001F7D24" w:rsidP="00040247">
            <w:pPr>
              <w:pStyle w:val="Normal6"/>
              <w:rPr>
                <w:b/>
                <w:i/>
              </w:rPr>
            </w:pPr>
            <w:r w:rsidRPr="0007261C">
              <w:t>Mladoletniki se pridržijo le kot zadnja možnost in potem ko se ugotovi, da ni mogoče učinkovito uporabiti drugih, manj prisilnih ukrepov.</w:t>
            </w:r>
            <w:r w:rsidRPr="0007261C">
              <w:rPr>
                <w:b/>
                <w:i/>
              </w:rPr>
              <w:t xml:space="preserve"> Tako pridržanje traja čim krajše obdobje in stori se vse, kar je mogoče, da se pridržani mladoletniki izpustijo in nastanijo v primernih prostorih za mladoletnike.</w:t>
            </w:r>
          </w:p>
        </w:tc>
        <w:tc>
          <w:tcPr>
            <w:tcW w:w="4876" w:type="dxa"/>
            <w:hideMark/>
          </w:tcPr>
          <w:p w14:paraId="18711263" w14:textId="77777777" w:rsidR="001F7D24" w:rsidRPr="0007261C" w:rsidRDefault="001F7D24" w:rsidP="00040247">
            <w:pPr>
              <w:pStyle w:val="Normal6"/>
              <w:rPr>
                <w:b/>
                <w:i/>
                <w:szCs w:val="24"/>
              </w:rPr>
            </w:pPr>
            <w:r w:rsidRPr="0007261C">
              <w:t>Mladoletniki se pridržijo le kot zadnja možnost in potem ko se ugotovi, da ni mogoče učinkovito uporabiti drugih, manj prisilnih ukrepov.</w:t>
            </w:r>
          </w:p>
        </w:tc>
      </w:tr>
    </w:tbl>
    <w:p w14:paraId="22943297"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2A657EC8" w14:textId="49850198"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12BD93C7" w14:textId="77777777" w:rsidR="001F7D24" w:rsidRPr="0007261C" w:rsidRDefault="001F7D24" w:rsidP="001F7D24">
      <w:pPr>
        <w:pStyle w:val="Normal12Italic"/>
        <w:rPr>
          <w:noProof w:val="0"/>
        </w:rPr>
      </w:pPr>
      <w:r w:rsidRPr="0007261C">
        <w:rPr>
          <w:noProof w:val="0"/>
        </w:rPr>
        <w:t>Neupravičenih omejitev glede pridržanja ni mogoče ohraniti.</w:t>
      </w:r>
    </w:p>
    <w:p w14:paraId="0DDAF9F6" w14:textId="77777777" w:rsidR="001F7D24" w:rsidRPr="0007261C" w:rsidRDefault="001F7D24" w:rsidP="001F7D24">
      <w:r w:rsidRPr="0007261C">
        <w:rPr>
          <w:rStyle w:val="HideTWBExt"/>
          <w:noProof w:val="0"/>
        </w:rPr>
        <w:t>&lt;/AmendB&gt;</w:t>
      </w:r>
    </w:p>
    <w:p w14:paraId="134003DE" w14:textId="658EE240"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261</w:t>
      </w:r>
      <w:r w:rsidRPr="0007261C">
        <w:rPr>
          <w:rStyle w:val="HideTWBExt"/>
          <w:b w:val="0"/>
          <w:noProof w:val="0"/>
        </w:rPr>
        <w:t>&lt;/NumAmB&gt;</w:t>
      </w:r>
    </w:p>
    <w:p w14:paraId="19E119EB" w14:textId="131D653F" w:rsidR="001F7D24" w:rsidRPr="0007261C" w:rsidRDefault="001F7D24" w:rsidP="001F7D24">
      <w:pPr>
        <w:pStyle w:val="NormalBold"/>
      </w:pPr>
      <w:r w:rsidRPr="0007261C">
        <w:rPr>
          <w:rStyle w:val="HideTWBExt"/>
          <w:b w:val="0"/>
          <w:noProof w:val="0"/>
        </w:rPr>
        <w:t>&lt;RepeatBlock-By&gt;&lt;Members&gt;</w:t>
      </w:r>
      <w:r w:rsidRPr="0007261C">
        <w:rPr>
          <w:color w:val="000000"/>
        </w:rPr>
        <w:t>Anna Maria Corazza Bildt, Caterina Chinnici, Hilde Vautmans, Vilija Blinkevičiūtė, Julie Ward, Luigi Morgano, Salvatore Domenico Pogliese, Alessandra Mussolini, Brando Benifei, Damiano Zoffoli, Nathalie Griesbeck</w:t>
      </w:r>
      <w:r w:rsidRPr="0007261C">
        <w:rPr>
          <w:rStyle w:val="HideTWBExt"/>
          <w:b w:val="0"/>
          <w:noProof w:val="0"/>
        </w:rPr>
        <w:t>&lt;/Members&gt;</w:t>
      </w:r>
    </w:p>
    <w:p w14:paraId="6BABFDAC" w14:textId="77777777" w:rsidR="001F7D24" w:rsidRPr="0007261C" w:rsidRDefault="001F7D24" w:rsidP="001F7D24">
      <w:r w:rsidRPr="0007261C">
        <w:rPr>
          <w:rStyle w:val="HideTWBExt"/>
          <w:noProof w:val="0"/>
        </w:rPr>
        <w:t>&lt;/RepeatBlock-By&gt;</w:t>
      </w:r>
    </w:p>
    <w:p w14:paraId="402F9D41" w14:textId="2068531F"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7DB0A47F" w14:textId="77777777" w:rsidR="001F7D24" w:rsidRPr="0007261C" w:rsidRDefault="001F7D24" w:rsidP="001F7D24">
      <w:pPr>
        <w:pStyle w:val="NormalBold"/>
      </w:pPr>
      <w:r w:rsidRPr="0007261C">
        <w:rPr>
          <w:rStyle w:val="HideTWBExt"/>
          <w:b w:val="0"/>
          <w:noProof w:val="0"/>
        </w:rPr>
        <w:t>&lt;Article&gt;</w:t>
      </w:r>
      <w:r w:rsidRPr="0007261C">
        <w:t>Člen 11 – odstavek 2 – pododstavek 1</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295E820D" w14:textId="77777777" w:rsidTr="00040247">
        <w:trPr>
          <w:jc w:val="center"/>
        </w:trPr>
        <w:tc>
          <w:tcPr>
            <w:tcW w:w="9752" w:type="dxa"/>
            <w:gridSpan w:val="2"/>
          </w:tcPr>
          <w:p w14:paraId="7CA38CD3" w14:textId="77777777" w:rsidR="001F7D24" w:rsidRPr="0007261C" w:rsidRDefault="001F7D24" w:rsidP="00040247">
            <w:pPr>
              <w:keepNext/>
            </w:pPr>
          </w:p>
        </w:tc>
      </w:tr>
      <w:tr w:rsidR="001F7D24" w:rsidRPr="0007261C" w14:paraId="2666373C" w14:textId="77777777" w:rsidTr="00040247">
        <w:trPr>
          <w:jc w:val="center"/>
        </w:trPr>
        <w:tc>
          <w:tcPr>
            <w:tcW w:w="4876" w:type="dxa"/>
            <w:hideMark/>
          </w:tcPr>
          <w:p w14:paraId="29AFE8E4" w14:textId="5687C2F0" w:rsidR="001F7D24" w:rsidRPr="0007261C" w:rsidRDefault="001F7D24" w:rsidP="00040247">
            <w:pPr>
              <w:pStyle w:val="ColumnHeading"/>
              <w:keepNext/>
            </w:pPr>
            <w:r w:rsidRPr="0007261C">
              <w:rPr>
                <w:color w:val="000000"/>
              </w:rPr>
              <w:t>Besedilo, ki ga predlaga Komisija</w:t>
            </w:r>
          </w:p>
        </w:tc>
        <w:tc>
          <w:tcPr>
            <w:tcW w:w="4876" w:type="dxa"/>
            <w:hideMark/>
          </w:tcPr>
          <w:p w14:paraId="5C864732" w14:textId="26CE989E" w:rsidR="001F7D24" w:rsidRPr="0007261C" w:rsidRDefault="001F7D24" w:rsidP="00040247">
            <w:pPr>
              <w:pStyle w:val="ColumnHeading"/>
              <w:keepNext/>
            </w:pPr>
            <w:r w:rsidRPr="0007261C">
              <w:rPr>
                <w:color w:val="000000"/>
              </w:rPr>
              <w:t>Predlog spremembe</w:t>
            </w:r>
          </w:p>
        </w:tc>
      </w:tr>
      <w:tr w:rsidR="001F7D24" w:rsidRPr="0007261C" w14:paraId="41D4495E" w14:textId="77777777" w:rsidTr="00040247">
        <w:trPr>
          <w:jc w:val="center"/>
        </w:trPr>
        <w:tc>
          <w:tcPr>
            <w:tcW w:w="4876" w:type="dxa"/>
            <w:hideMark/>
          </w:tcPr>
          <w:p w14:paraId="3A61CC1E" w14:textId="77777777" w:rsidR="001F7D24" w:rsidRPr="0007261C" w:rsidRDefault="001F7D24" w:rsidP="00040247">
            <w:pPr>
              <w:pStyle w:val="Normal6"/>
              <w:rPr>
                <w:b/>
                <w:i/>
              </w:rPr>
            </w:pPr>
            <w:r w:rsidRPr="0007261C">
              <w:t>Mladoletniki se</w:t>
            </w:r>
            <w:r w:rsidRPr="0007261C">
              <w:rPr>
                <w:b/>
                <w:i/>
              </w:rPr>
              <w:t xml:space="preserve"> </w:t>
            </w:r>
            <w:r w:rsidRPr="0007261C">
              <w:t>pridržijo</w:t>
            </w:r>
            <w:r w:rsidRPr="0007261C">
              <w:rPr>
                <w:b/>
                <w:i/>
              </w:rPr>
              <w:t xml:space="preserve"> le kot zadnja možnost in potem ko se ugotovi, da ni mogoče učinkovito uporabiti drugih, manj prisilnih ukrepov. Tako pridržanje traja čim krajše obdobje in stori se vse, kar je mogoče, da se pridržani mladoletniki izpustijo in nastanijo v primernih prostorih za mladoletnike.</w:t>
            </w:r>
          </w:p>
        </w:tc>
        <w:tc>
          <w:tcPr>
            <w:tcW w:w="4876" w:type="dxa"/>
            <w:hideMark/>
          </w:tcPr>
          <w:p w14:paraId="54E07423" w14:textId="66B9A158" w:rsidR="001F7D24" w:rsidRPr="0007261C" w:rsidRDefault="00B73CDB" w:rsidP="00917AAF">
            <w:pPr>
              <w:pStyle w:val="Normal6"/>
              <w:rPr>
                <w:b/>
                <w:i/>
                <w:szCs w:val="24"/>
              </w:rPr>
            </w:pPr>
            <w:r w:rsidRPr="0007261C">
              <w:t xml:space="preserve">Mladoletniki </w:t>
            </w:r>
            <w:r w:rsidR="001F7D24" w:rsidRPr="0007261C">
              <w:t>se</w:t>
            </w:r>
            <w:r w:rsidR="001F7D24" w:rsidRPr="0007261C">
              <w:rPr>
                <w:b/>
                <w:i/>
              </w:rPr>
              <w:t xml:space="preserve"> ne </w:t>
            </w:r>
            <w:r w:rsidR="001F7D24" w:rsidRPr="0007261C">
              <w:t>pridrži</w:t>
            </w:r>
            <w:r w:rsidRPr="0007261C">
              <w:t>jo</w:t>
            </w:r>
            <w:r w:rsidR="001F7D24" w:rsidRPr="0007261C">
              <w:rPr>
                <w:b/>
                <w:i/>
              </w:rPr>
              <w:t xml:space="preserve">; </w:t>
            </w:r>
            <w:r w:rsidRPr="0007261C">
              <w:rPr>
                <w:b/>
                <w:i/>
              </w:rPr>
              <w:t xml:space="preserve">države </w:t>
            </w:r>
            <w:r w:rsidR="001F7D24" w:rsidRPr="0007261C">
              <w:rPr>
                <w:b/>
                <w:i/>
              </w:rPr>
              <w:t>članice mladoletnike in družine z</w:t>
            </w:r>
            <w:r w:rsidR="001F7D24" w:rsidRPr="0007261C">
              <w:t xml:space="preserve"> </w:t>
            </w:r>
            <w:r w:rsidR="001F7D24" w:rsidRPr="0007261C">
              <w:rPr>
                <w:b/>
                <w:i/>
              </w:rPr>
              <w:t>mladoletniki namesto tega med obravnavo njihovega statusa priseljenca namestijo v prostore, ki temeljijo na skupnosti in</w:t>
            </w:r>
            <w:r w:rsidR="001F7D24" w:rsidRPr="0007261C">
              <w:t xml:space="preserve"> se</w:t>
            </w:r>
            <w:r w:rsidR="001F7D24" w:rsidRPr="0007261C">
              <w:rPr>
                <w:b/>
                <w:i/>
              </w:rPr>
              <w:t xml:space="preserve"> ne uporabljajo za pridržanje.</w:t>
            </w:r>
          </w:p>
        </w:tc>
      </w:tr>
    </w:tbl>
    <w:p w14:paraId="080F6F26"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5327A9AB" w14:textId="6C2B73FD"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33A4ED0C" w14:textId="1830C786" w:rsidR="001F7D24" w:rsidRPr="0007261C" w:rsidRDefault="00917AAF" w:rsidP="001F7D24">
      <w:pPr>
        <w:pStyle w:val="Normal12Italic"/>
        <w:rPr>
          <w:noProof w:val="0"/>
        </w:rPr>
      </w:pPr>
      <w:r w:rsidRPr="0007261C">
        <w:rPr>
          <w:noProof w:val="0"/>
        </w:rPr>
        <w:t>Cilj te s</w:t>
      </w:r>
      <w:r w:rsidR="001F7D24" w:rsidRPr="0007261C">
        <w:rPr>
          <w:noProof w:val="0"/>
        </w:rPr>
        <w:t>prememb</w:t>
      </w:r>
      <w:r w:rsidRPr="0007261C">
        <w:rPr>
          <w:noProof w:val="0"/>
        </w:rPr>
        <w:t>e</w:t>
      </w:r>
      <w:r w:rsidR="001F7D24" w:rsidRPr="0007261C">
        <w:rPr>
          <w:noProof w:val="0"/>
        </w:rPr>
        <w:t xml:space="preserve"> </w:t>
      </w:r>
      <w:r w:rsidRPr="0007261C">
        <w:rPr>
          <w:noProof w:val="0"/>
        </w:rPr>
        <w:t>je</w:t>
      </w:r>
      <w:r w:rsidR="001F7D24" w:rsidRPr="0007261C">
        <w:rPr>
          <w:noProof w:val="0"/>
        </w:rPr>
        <w:t xml:space="preserve"> uskladiti to direktivo s Konvencijo ZN o otrokovih pravicah</w:t>
      </w:r>
      <w:r w:rsidRPr="0007261C">
        <w:rPr>
          <w:noProof w:val="0"/>
        </w:rPr>
        <w:t xml:space="preserve">, tako da se zagotovi </w:t>
      </w:r>
      <w:r w:rsidR="001F7D24" w:rsidRPr="0007261C">
        <w:rPr>
          <w:noProof w:val="0"/>
        </w:rPr>
        <w:t>spoštovanj</w:t>
      </w:r>
      <w:r w:rsidRPr="0007261C">
        <w:rPr>
          <w:noProof w:val="0"/>
        </w:rPr>
        <w:t>e</w:t>
      </w:r>
      <w:r w:rsidR="001F7D24" w:rsidRPr="0007261C">
        <w:rPr>
          <w:noProof w:val="0"/>
        </w:rPr>
        <w:t xml:space="preserve"> otrokove koristi</w:t>
      </w:r>
      <w:r w:rsidRPr="0007261C">
        <w:rPr>
          <w:noProof w:val="0"/>
        </w:rPr>
        <w:t xml:space="preserve"> s</w:t>
      </w:r>
      <w:r w:rsidR="001F7D24" w:rsidRPr="0007261C">
        <w:rPr>
          <w:noProof w:val="0"/>
        </w:rPr>
        <w:t xml:space="preserve"> prepovedjo pridržanja otrok v okviru te direktive. Pridržanje mladoletnikov ni nikoli v njihovo korist.</w:t>
      </w:r>
    </w:p>
    <w:p w14:paraId="5926BCB9" w14:textId="77777777" w:rsidR="001F7D24" w:rsidRPr="0007261C" w:rsidRDefault="001F7D24" w:rsidP="001F7D24">
      <w:r w:rsidRPr="0007261C">
        <w:rPr>
          <w:rStyle w:val="HideTWBExt"/>
          <w:noProof w:val="0"/>
        </w:rPr>
        <w:t>&lt;/AmendB&gt;</w:t>
      </w:r>
    </w:p>
    <w:p w14:paraId="17B737E2" w14:textId="4B376D10"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262</w:t>
      </w:r>
      <w:r w:rsidRPr="0007261C">
        <w:rPr>
          <w:rStyle w:val="HideTWBExt"/>
          <w:b w:val="0"/>
          <w:noProof w:val="0"/>
        </w:rPr>
        <w:t>&lt;/NumAmB&gt;</w:t>
      </w:r>
    </w:p>
    <w:p w14:paraId="6AE796D7" w14:textId="32C4F4EF" w:rsidR="001F7D24" w:rsidRPr="0007261C" w:rsidRDefault="001F7D24" w:rsidP="001F7D24">
      <w:pPr>
        <w:pStyle w:val="NormalBold"/>
      </w:pPr>
      <w:r w:rsidRPr="0007261C">
        <w:rPr>
          <w:rStyle w:val="HideTWBExt"/>
          <w:b w:val="0"/>
          <w:noProof w:val="0"/>
        </w:rPr>
        <w:t>&lt;RepeatBlock-By&gt;&lt;Members&gt;</w:t>
      </w:r>
      <w:r w:rsidRPr="0007261C">
        <w:rPr>
          <w:color w:val="000000"/>
        </w:rPr>
        <w:t>Sophia in 't Veld</w:t>
      </w:r>
      <w:r w:rsidRPr="0007261C">
        <w:rPr>
          <w:rStyle w:val="HideTWBExt"/>
          <w:b w:val="0"/>
          <w:noProof w:val="0"/>
        </w:rPr>
        <w:t>&lt;/Members&gt;</w:t>
      </w:r>
    </w:p>
    <w:p w14:paraId="5192A9B8" w14:textId="77777777" w:rsidR="001F7D24" w:rsidRPr="0007261C" w:rsidRDefault="001F7D24" w:rsidP="001F7D24">
      <w:r w:rsidRPr="0007261C">
        <w:rPr>
          <w:rStyle w:val="HideTWBExt"/>
          <w:noProof w:val="0"/>
        </w:rPr>
        <w:t>&lt;AuNomDe&gt;</w:t>
      </w:r>
      <w:r w:rsidRPr="0007261C">
        <w:rPr>
          <w:rStyle w:val="HideTWBInt"/>
        </w:rPr>
        <w:t>{ALDE}</w:t>
      </w:r>
      <w:r w:rsidRPr="0007261C">
        <w:t>v imenu skupine ALDE</w:t>
      </w:r>
      <w:r w:rsidRPr="0007261C">
        <w:rPr>
          <w:rStyle w:val="HideTWBExt"/>
          <w:noProof w:val="0"/>
        </w:rPr>
        <w:t>&lt;/AuNomDe&gt;</w:t>
      </w:r>
    </w:p>
    <w:p w14:paraId="0285DC2D" w14:textId="0C00F39E" w:rsidR="001F7D24" w:rsidRPr="0007261C" w:rsidRDefault="001F7D24" w:rsidP="001F7D24">
      <w:pPr>
        <w:pStyle w:val="NormalBold"/>
      </w:pPr>
      <w:r w:rsidRPr="0007261C">
        <w:rPr>
          <w:rStyle w:val="HideTWBExt"/>
          <w:b w:val="0"/>
          <w:noProof w:val="0"/>
        </w:rPr>
        <w:t>&lt;Members&gt;</w:t>
      </w:r>
      <w:r w:rsidRPr="0007261C">
        <w:t>Kati Piri, Tanja Fajon</w:t>
      </w:r>
      <w:r w:rsidRPr="0007261C">
        <w:rPr>
          <w:rStyle w:val="HideTWBExt"/>
          <w:b w:val="0"/>
          <w:noProof w:val="0"/>
        </w:rPr>
        <w:t>&lt;/Members&gt;</w:t>
      </w:r>
    </w:p>
    <w:p w14:paraId="645C6623" w14:textId="77777777" w:rsidR="001F7D24" w:rsidRPr="0007261C" w:rsidRDefault="001F7D24" w:rsidP="001F7D24">
      <w:r w:rsidRPr="0007261C">
        <w:rPr>
          <w:rStyle w:val="HideTWBExt"/>
          <w:noProof w:val="0"/>
        </w:rPr>
        <w:t>&lt;AuNomDe&gt;</w:t>
      </w:r>
      <w:r w:rsidRPr="0007261C">
        <w:rPr>
          <w:rStyle w:val="HideTWBInt"/>
        </w:rPr>
        <w:t>{S&amp;D}</w:t>
      </w:r>
      <w:r w:rsidRPr="0007261C">
        <w:t>v imenu skupine S&amp;D</w:t>
      </w:r>
      <w:r w:rsidRPr="0007261C">
        <w:rPr>
          <w:rStyle w:val="HideTWBExt"/>
          <w:noProof w:val="0"/>
        </w:rPr>
        <w:t>&lt;/AuNomDe&gt;</w:t>
      </w:r>
    </w:p>
    <w:p w14:paraId="47C74AF9" w14:textId="77777777" w:rsidR="001F7D24" w:rsidRPr="0007261C" w:rsidRDefault="001F7D24" w:rsidP="001F7D24">
      <w:pPr>
        <w:pStyle w:val="NormalBold"/>
      </w:pPr>
      <w:r w:rsidRPr="0007261C">
        <w:rPr>
          <w:rStyle w:val="HideTWBExt"/>
          <w:b w:val="0"/>
          <w:noProof w:val="0"/>
        </w:rPr>
        <w:t>&lt;Members&gt;</w:t>
      </w:r>
      <w:r w:rsidRPr="0007261C">
        <w:t>Cornelia Ernst</w:t>
      </w:r>
      <w:r w:rsidRPr="0007261C">
        <w:rPr>
          <w:rStyle w:val="HideTWBExt"/>
          <w:b w:val="0"/>
          <w:noProof w:val="0"/>
        </w:rPr>
        <w:t>&lt;/Members&gt;</w:t>
      </w:r>
    </w:p>
    <w:p w14:paraId="4393FF69" w14:textId="77777777" w:rsidR="001F7D24" w:rsidRPr="0007261C" w:rsidRDefault="001F7D24" w:rsidP="001F7D24">
      <w:r w:rsidRPr="0007261C">
        <w:rPr>
          <w:rStyle w:val="HideTWBExt"/>
          <w:noProof w:val="0"/>
        </w:rPr>
        <w:t>&lt;AuNomDe&gt;</w:t>
      </w:r>
      <w:r w:rsidRPr="0007261C">
        <w:rPr>
          <w:rStyle w:val="HideTWBInt"/>
        </w:rPr>
        <w:t>{GUE/NGL}</w:t>
      </w:r>
      <w:r w:rsidRPr="0007261C">
        <w:t>v imenu skupine GUE/NGL</w:t>
      </w:r>
      <w:r w:rsidRPr="0007261C">
        <w:rPr>
          <w:rStyle w:val="HideTWBExt"/>
          <w:noProof w:val="0"/>
        </w:rPr>
        <w:t>&lt;/AuNomDe&gt;</w:t>
      </w:r>
    </w:p>
    <w:p w14:paraId="1FBA2787" w14:textId="77777777" w:rsidR="001F7D24" w:rsidRPr="0007261C" w:rsidRDefault="001F7D24" w:rsidP="001F7D24">
      <w:pPr>
        <w:pStyle w:val="NormalBold"/>
      </w:pPr>
      <w:r w:rsidRPr="0007261C">
        <w:rPr>
          <w:rStyle w:val="HideTWBExt"/>
          <w:b w:val="0"/>
          <w:noProof w:val="0"/>
        </w:rPr>
        <w:t>&lt;Members&gt;</w:t>
      </w:r>
      <w:r w:rsidRPr="0007261C">
        <w:t>Bodil Valero</w:t>
      </w:r>
      <w:r w:rsidRPr="0007261C">
        <w:rPr>
          <w:rStyle w:val="HideTWBExt"/>
          <w:b w:val="0"/>
          <w:noProof w:val="0"/>
        </w:rPr>
        <w:t>&lt;/Members&gt;</w:t>
      </w:r>
    </w:p>
    <w:p w14:paraId="438B2B5A" w14:textId="77777777" w:rsidR="001F7D24" w:rsidRPr="0007261C" w:rsidRDefault="001F7D24" w:rsidP="001F7D24">
      <w:r w:rsidRPr="0007261C">
        <w:rPr>
          <w:rStyle w:val="HideTWBExt"/>
          <w:noProof w:val="0"/>
        </w:rPr>
        <w:t>&lt;AuNomDe&gt;</w:t>
      </w:r>
      <w:r w:rsidRPr="0007261C">
        <w:rPr>
          <w:rStyle w:val="HideTWBInt"/>
        </w:rPr>
        <w:t>{Verts/ALE}</w:t>
      </w:r>
      <w:r w:rsidRPr="0007261C">
        <w:t>v imenu skupine Verts/ALE</w:t>
      </w:r>
      <w:r w:rsidRPr="0007261C">
        <w:rPr>
          <w:rStyle w:val="HideTWBExt"/>
          <w:noProof w:val="0"/>
        </w:rPr>
        <w:t>&lt;/AuNomDe&gt;</w:t>
      </w:r>
    </w:p>
    <w:p w14:paraId="4D0AF635" w14:textId="77777777" w:rsidR="001F7D24" w:rsidRPr="0007261C" w:rsidRDefault="001F7D24" w:rsidP="001F7D24">
      <w:pPr>
        <w:pStyle w:val="NormalBold"/>
      </w:pPr>
      <w:r w:rsidRPr="0007261C">
        <w:rPr>
          <w:rStyle w:val="HideTWBExt"/>
          <w:b w:val="0"/>
          <w:noProof w:val="0"/>
        </w:rPr>
        <w:t>&lt;Members&gt;</w:t>
      </w:r>
      <w:r w:rsidRPr="0007261C">
        <w:t>Jean Lambert, Sylvie Guillaume, Miltiadis Kyrkos, Anna Hedh, Juan Fernando López Aguilar, Elly Schlein, Christine Revault D'Allonnes Bonnefoy, Cecilia Wikström, Barbara Spinelli, Miriam Dalli, Péter Niedermüller, Nathalie Griesbeck, Anna Maria Corazza Bildt</w:t>
      </w:r>
      <w:r w:rsidRPr="0007261C">
        <w:rPr>
          <w:rStyle w:val="HideTWBExt"/>
          <w:b w:val="0"/>
          <w:noProof w:val="0"/>
        </w:rPr>
        <w:t>&lt;/Members&gt;</w:t>
      </w:r>
    </w:p>
    <w:p w14:paraId="38943947" w14:textId="77777777" w:rsidR="001F7D24" w:rsidRPr="0007261C" w:rsidRDefault="001F7D24" w:rsidP="001F7D24">
      <w:r w:rsidRPr="0007261C">
        <w:rPr>
          <w:rStyle w:val="HideTWBExt"/>
          <w:noProof w:val="0"/>
        </w:rPr>
        <w:t>&lt;/RepeatBlock-By&gt;</w:t>
      </w:r>
    </w:p>
    <w:p w14:paraId="29663375" w14:textId="7EDC5DC9"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50D0E11A" w14:textId="77777777" w:rsidR="001F7D24" w:rsidRPr="0007261C" w:rsidRDefault="001F7D24" w:rsidP="001F7D24">
      <w:pPr>
        <w:pStyle w:val="NormalBold"/>
      </w:pPr>
      <w:r w:rsidRPr="0007261C">
        <w:rPr>
          <w:rStyle w:val="HideTWBExt"/>
          <w:b w:val="0"/>
          <w:noProof w:val="0"/>
        </w:rPr>
        <w:t>&lt;Article&gt;</w:t>
      </w:r>
      <w:r w:rsidRPr="0007261C">
        <w:t>Člen 11 – odstavek 2 – pododstavek 1</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74883AFE" w14:textId="77777777" w:rsidTr="00040247">
        <w:trPr>
          <w:jc w:val="center"/>
        </w:trPr>
        <w:tc>
          <w:tcPr>
            <w:tcW w:w="9752" w:type="dxa"/>
            <w:gridSpan w:val="2"/>
          </w:tcPr>
          <w:p w14:paraId="785874DD" w14:textId="77777777" w:rsidR="001F7D24" w:rsidRPr="0007261C" w:rsidRDefault="001F7D24" w:rsidP="00040247">
            <w:pPr>
              <w:keepNext/>
            </w:pPr>
          </w:p>
        </w:tc>
      </w:tr>
      <w:tr w:rsidR="001F7D24" w:rsidRPr="0007261C" w14:paraId="5E492586" w14:textId="77777777" w:rsidTr="00040247">
        <w:trPr>
          <w:jc w:val="center"/>
        </w:trPr>
        <w:tc>
          <w:tcPr>
            <w:tcW w:w="4876" w:type="dxa"/>
            <w:hideMark/>
          </w:tcPr>
          <w:p w14:paraId="294C1417" w14:textId="4E6F673B" w:rsidR="001F7D24" w:rsidRPr="0007261C" w:rsidRDefault="001F7D24" w:rsidP="00040247">
            <w:pPr>
              <w:pStyle w:val="ColumnHeading"/>
              <w:keepNext/>
            </w:pPr>
            <w:r w:rsidRPr="0007261C">
              <w:rPr>
                <w:color w:val="000000"/>
              </w:rPr>
              <w:t>Besedilo, ki ga predlaga Komisija</w:t>
            </w:r>
          </w:p>
        </w:tc>
        <w:tc>
          <w:tcPr>
            <w:tcW w:w="4876" w:type="dxa"/>
            <w:hideMark/>
          </w:tcPr>
          <w:p w14:paraId="66AB8CE5" w14:textId="586B1378" w:rsidR="001F7D24" w:rsidRPr="0007261C" w:rsidRDefault="001F7D24" w:rsidP="00040247">
            <w:pPr>
              <w:pStyle w:val="ColumnHeading"/>
              <w:keepNext/>
            </w:pPr>
            <w:r w:rsidRPr="0007261C">
              <w:rPr>
                <w:color w:val="000000"/>
              </w:rPr>
              <w:t>Predlog spremembe</w:t>
            </w:r>
          </w:p>
        </w:tc>
      </w:tr>
      <w:tr w:rsidR="001F7D24" w:rsidRPr="0007261C" w14:paraId="25042149" w14:textId="77777777" w:rsidTr="00040247">
        <w:trPr>
          <w:jc w:val="center"/>
        </w:trPr>
        <w:tc>
          <w:tcPr>
            <w:tcW w:w="4876" w:type="dxa"/>
            <w:hideMark/>
          </w:tcPr>
          <w:p w14:paraId="37317AF1" w14:textId="77777777" w:rsidR="001F7D24" w:rsidRPr="0007261C" w:rsidRDefault="001F7D24" w:rsidP="00040247">
            <w:pPr>
              <w:pStyle w:val="Normal6"/>
              <w:rPr>
                <w:b/>
                <w:i/>
              </w:rPr>
            </w:pPr>
            <w:r w:rsidRPr="0007261C">
              <w:rPr>
                <w:b/>
                <w:i/>
              </w:rPr>
              <w:t>Mladoletniki se pridržijo le kot zadnja možnost in potem ko se ugotovi</w:t>
            </w:r>
            <w:r w:rsidRPr="0007261C">
              <w:t>, da</w:t>
            </w:r>
            <w:r w:rsidRPr="0007261C">
              <w:rPr>
                <w:b/>
                <w:i/>
              </w:rPr>
              <w:t xml:space="preserve"> ni mogoče učinkovito uporabiti drugih, manj prisilnih ukrepov. Tako pridržanje traja čim krajše obdobje in stori se vse, kar je mogoče, da se pridržani mladoletniki izpustijo in nastanijo v primernih prostorih za mladoletnike.</w:t>
            </w:r>
          </w:p>
        </w:tc>
        <w:tc>
          <w:tcPr>
            <w:tcW w:w="4876" w:type="dxa"/>
            <w:hideMark/>
          </w:tcPr>
          <w:p w14:paraId="004653A9" w14:textId="77777777" w:rsidR="001F7D24" w:rsidRPr="0007261C" w:rsidRDefault="001F7D24" w:rsidP="00040247">
            <w:pPr>
              <w:pStyle w:val="Normal6"/>
              <w:rPr>
                <w:b/>
                <w:i/>
                <w:szCs w:val="24"/>
              </w:rPr>
            </w:pPr>
            <w:r w:rsidRPr="0007261C">
              <w:rPr>
                <w:b/>
                <w:i/>
              </w:rPr>
              <w:t>Pridržanje otrok je prepovedano. Države članice ustanovijo ustrezno varstvo in programe</w:t>
            </w:r>
            <w:r w:rsidRPr="0007261C">
              <w:t>,</w:t>
            </w:r>
            <w:r w:rsidRPr="0007261C">
              <w:rPr>
                <w:b/>
                <w:i/>
              </w:rPr>
              <w:t xml:space="preserve"> ki temeljijo na skupnosti,</w:t>
            </w:r>
            <w:r w:rsidRPr="0007261C">
              <w:t xml:space="preserve"> da</w:t>
            </w:r>
            <w:r w:rsidRPr="0007261C">
              <w:rPr>
                <w:b/>
                <w:i/>
              </w:rPr>
              <w:t xml:space="preserve"> zagotovijo ustrezen sprejem otrok in njihovih družin.</w:t>
            </w:r>
          </w:p>
        </w:tc>
      </w:tr>
    </w:tbl>
    <w:p w14:paraId="2A7DAB6A"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3225C4B8" w14:textId="0FF359DA"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6DF89E0F" w14:textId="5A998ED8" w:rsidR="001F7D24" w:rsidRPr="0007261C" w:rsidRDefault="00917AAF" w:rsidP="001F7D24">
      <w:pPr>
        <w:pStyle w:val="Normal12Italic"/>
        <w:rPr>
          <w:noProof w:val="0"/>
        </w:rPr>
      </w:pPr>
      <w:r w:rsidRPr="0007261C">
        <w:rPr>
          <w:noProof w:val="0"/>
        </w:rPr>
        <w:t xml:space="preserve">Cilj te spremembe je </w:t>
      </w:r>
      <w:r w:rsidR="001F7D24" w:rsidRPr="0007261C">
        <w:rPr>
          <w:noProof w:val="0"/>
        </w:rPr>
        <w:t>uskladiti to direktivo s Konvencijo ZN o otrokovih pravicah</w:t>
      </w:r>
      <w:r w:rsidRPr="0007261C">
        <w:rPr>
          <w:noProof w:val="0"/>
        </w:rPr>
        <w:t>, tako da se</w:t>
      </w:r>
      <w:r w:rsidR="001F7D24" w:rsidRPr="0007261C">
        <w:rPr>
          <w:noProof w:val="0"/>
        </w:rPr>
        <w:t xml:space="preserve"> </w:t>
      </w:r>
      <w:r w:rsidRPr="0007261C">
        <w:rPr>
          <w:noProof w:val="0"/>
        </w:rPr>
        <w:t xml:space="preserve">zagotovi </w:t>
      </w:r>
      <w:r w:rsidR="001F7D24" w:rsidRPr="0007261C">
        <w:rPr>
          <w:noProof w:val="0"/>
        </w:rPr>
        <w:t>spoštovanj</w:t>
      </w:r>
      <w:r w:rsidRPr="0007261C">
        <w:rPr>
          <w:noProof w:val="0"/>
        </w:rPr>
        <w:t>e</w:t>
      </w:r>
      <w:r w:rsidR="001F7D24" w:rsidRPr="0007261C">
        <w:rPr>
          <w:noProof w:val="0"/>
        </w:rPr>
        <w:t xml:space="preserve"> otrokove koristi </w:t>
      </w:r>
      <w:r w:rsidRPr="0007261C">
        <w:rPr>
          <w:noProof w:val="0"/>
        </w:rPr>
        <w:t xml:space="preserve">s </w:t>
      </w:r>
      <w:r w:rsidR="001F7D24" w:rsidRPr="0007261C">
        <w:rPr>
          <w:noProof w:val="0"/>
        </w:rPr>
        <w:t xml:space="preserve">prepovedjo pridržanja otrok v okviru te direktive. Spremembe, </w:t>
      </w:r>
      <w:r w:rsidRPr="0007261C">
        <w:rPr>
          <w:noProof w:val="0"/>
        </w:rPr>
        <w:t>katerih cilj je</w:t>
      </w:r>
      <w:r w:rsidR="001F7D24" w:rsidRPr="0007261C">
        <w:rPr>
          <w:noProof w:val="0"/>
        </w:rPr>
        <w:t xml:space="preserve"> prepovedati pridržanje mladoletnikov, so neločljivo povezane z dopustnimi spremembami iz osnutka poročila, </w:t>
      </w:r>
      <w:r w:rsidR="009A70B2" w:rsidRPr="0007261C">
        <w:rPr>
          <w:noProof w:val="0"/>
        </w:rPr>
        <w:t xml:space="preserve">katerih cilj je </w:t>
      </w:r>
      <w:r w:rsidR="001F7D24" w:rsidRPr="0007261C">
        <w:rPr>
          <w:noProof w:val="0"/>
        </w:rPr>
        <w:t>okrepiti pogoje v zvezi z odvzemom osebne svobode in razširiti določbe v zvezi z obravnavo ranljivih oseb, vključno z mladoletniki.</w:t>
      </w:r>
    </w:p>
    <w:p w14:paraId="75D48FC5" w14:textId="77777777" w:rsidR="001F7D24" w:rsidRPr="0007261C" w:rsidRDefault="001F7D24" w:rsidP="001F7D24">
      <w:r w:rsidRPr="0007261C">
        <w:rPr>
          <w:rStyle w:val="HideTWBExt"/>
          <w:noProof w:val="0"/>
        </w:rPr>
        <w:t>&lt;/AmendB&gt;</w:t>
      </w:r>
    </w:p>
    <w:p w14:paraId="4A40D779" w14:textId="4950FA37"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263</w:t>
      </w:r>
      <w:r w:rsidRPr="0007261C">
        <w:rPr>
          <w:rStyle w:val="HideTWBExt"/>
          <w:b w:val="0"/>
          <w:noProof w:val="0"/>
        </w:rPr>
        <w:t>&lt;/NumAmB&gt;</w:t>
      </w:r>
    </w:p>
    <w:p w14:paraId="3497117A" w14:textId="60FF5869" w:rsidR="001F7D24" w:rsidRPr="0007261C" w:rsidRDefault="001F7D24" w:rsidP="001F7D24">
      <w:pPr>
        <w:pStyle w:val="NormalBold"/>
      </w:pPr>
      <w:r w:rsidRPr="0007261C">
        <w:rPr>
          <w:rStyle w:val="HideTWBExt"/>
          <w:b w:val="0"/>
          <w:noProof w:val="0"/>
        </w:rPr>
        <w:t>&lt;RepeatBlock-By&gt;&lt;Members&gt;</w:t>
      </w:r>
      <w:r w:rsidRPr="0007261C">
        <w:rPr>
          <w:color w:val="000000"/>
        </w:rPr>
        <w:t>Sophia in 't Veld</w:t>
      </w:r>
      <w:r w:rsidRPr="0007261C">
        <w:rPr>
          <w:rStyle w:val="HideTWBExt"/>
          <w:b w:val="0"/>
          <w:noProof w:val="0"/>
        </w:rPr>
        <w:t>&lt;/Members&gt;</w:t>
      </w:r>
    </w:p>
    <w:p w14:paraId="22864AF7" w14:textId="77777777" w:rsidR="001F7D24" w:rsidRPr="0007261C" w:rsidRDefault="001F7D24" w:rsidP="001F7D24">
      <w:r w:rsidRPr="0007261C">
        <w:rPr>
          <w:rStyle w:val="HideTWBExt"/>
          <w:noProof w:val="0"/>
        </w:rPr>
        <w:t>&lt;AuNomDe&gt;</w:t>
      </w:r>
      <w:r w:rsidRPr="0007261C">
        <w:rPr>
          <w:rStyle w:val="HideTWBInt"/>
        </w:rPr>
        <w:t>{ALDE}</w:t>
      </w:r>
      <w:r w:rsidRPr="0007261C">
        <w:t>v imenu skupine ALDE</w:t>
      </w:r>
      <w:r w:rsidRPr="0007261C">
        <w:rPr>
          <w:rStyle w:val="HideTWBExt"/>
          <w:noProof w:val="0"/>
        </w:rPr>
        <w:t>&lt;/AuNomDe&gt;</w:t>
      </w:r>
    </w:p>
    <w:p w14:paraId="14F6B0D0" w14:textId="08070423" w:rsidR="001F7D24" w:rsidRPr="0007261C" w:rsidRDefault="001F7D24" w:rsidP="001F7D24">
      <w:pPr>
        <w:pStyle w:val="NormalBold"/>
      </w:pPr>
      <w:r w:rsidRPr="0007261C">
        <w:rPr>
          <w:rStyle w:val="HideTWBExt"/>
          <w:b w:val="0"/>
          <w:noProof w:val="0"/>
        </w:rPr>
        <w:t>&lt;Members&gt;</w:t>
      </w:r>
      <w:r w:rsidRPr="0007261C">
        <w:t>Kati Piri</w:t>
      </w:r>
      <w:r w:rsidRPr="0007261C">
        <w:rPr>
          <w:rStyle w:val="HideTWBExt"/>
          <w:b w:val="0"/>
          <w:noProof w:val="0"/>
        </w:rPr>
        <w:t>&lt;/Members&gt;</w:t>
      </w:r>
    </w:p>
    <w:p w14:paraId="56E9CF30" w14:textId="77777777" w:rsidR="001F7D24" w:rsidRPr="0007261C" w:rsidRDefault="001F7D24" w:rsidP="001F7D24">
      <w:r w:rsidRPr="0007261C">
        <w:rPr>
          <w:rStyle w:val="HideTWBExt"/>
          <w:noProof w:val="0"/>
        </w:rPr>
        <w:t>&lt;AuNomDe&gt;</w:t>
      </w:r>
      <w:r w:rsidRPr="0007261C">
        <w:rPr>
          <w:rStyle w:val="HideTWBInt"/>
        </w:rPr>
        <w:t>{S&amp;D}</w:t>
      </w:r>
      <w:r w:rsidRPr="0007261C">
        <w:t>v imenu skupine S&amp;D</w:t>
      </w:r>
      <w:r w:rsidRPr="0007261C">
        <w:rPr>
          <w:rStyle w:val="HideTWBExt"/>
          <w:noProof w:val="0"/>
        </w:rPr>
        <w:t>&lt;/AuNomDe&gt;</w:t>
      </w:r>
    </w:p>
    <w:p w14:paraId="62BE440B" w14:textId="0FBC5157" w:rsidR="001F7D24" w:rsidRPr="0007261C" w:rsidRDefault="001F7D24" w:rsidP="001F7D24">
      <w:pPr>
        <w:pStyle w:val="NormalBold"/>
      </w:pPr>
      <w:r w:rsidRPr="0007261C">
        <w:rPr>
          <w:rStyle w:val="HideTWBExt"/>
          <w:b w:val="0"/>
          <w:noProof w:val="0"/>
        </w:rPr>
        <w:t>&lt;Members&gt;</w:t>
      </w:r>
      <w:r w:rsidRPr="0007261C">
        <w:t>Cornelia Ernst</w:t>
      </w:r>
      <w:r w:rsidRPr="0007261C">
        <w:rPr>
          <w:rStyle w:val="HideTWBExt"/>
          <w:b w:val="0"/>
          <w:noProof w:val="0"/>
        </w:rPr>
        <w:t>&lt;/Members&gt;</w:t>
      </w:r>
    </w:p>
    <w:p w14:paraId="38455182" w14:textId="77777777" w:rsidR="001F7D24" w:rsidRPr="0007261C" w:rsidRDefault="001F7D24" w:rsidP="001F7D24">
      <w:r w:rsidRPr="0007261C">
        <w:rPr>
          <w:rStyle w:val="HideTWBExt"/>
          <w:noProof w:val="0"/>
        </w:rPr>
        <w:t>&lt;AuNomDe&gt;</w:t>
      </w:r>
      <w:r w:rsidRPr="0007261C">
        <w:rPr>
          <w:rStyle w:val="HideTWBInt"/>
        </w:rPr>
        <w:t>{GUE/NGL}</w:t>
      </w:r>
      <w:r w:rsidRPr="0007261C">
        <w:t>v imenu skupine GUE/NGL</w:t>
      </w:r>
      <w:r w:rsidRPr="0007261C">
        <w:rPr>
          <w:rStyle w:val="HideTWBExt"/>
          <w:noProof w:val="0"/>
        </w:rPr>
        <w:t>&lt;/AuNomDe&gt;</w:t>
      </w:r>
    </w:p>
    <w:p w14:paraId="5654B733" w14:textId="19D7DA02" w:rsidR="001F7D24" w:rsidRPr="0007261C" w:rsidRDefault="001F7D24" w:rsidP="001F7D24">
      <w:pPr>
        <w:pStyle w:val="NormalBold"/>
      </w:pPr>
      <w:r w:rsidRPr="0007261C">
        <w:rPr>
          <w:rStyle w:val="HideTWBExt"/>
          <w:b w:val="0"/>
          <w:noProof w:val="0"/>
        </w:rPr>
        <w:t>&lt;Members&gt;</w:t>
      </w:r>
      <w:r w:rsidRPr="0007261C">
        <w:t>Bodil Valero</w:t>
      </w:r>
      <w:r w:rsidRPr="0007261C">
        <w:rPr>
          <w:rStyle w:val="HideTWBExt"/>
          <w:b w:val="0"/>
          <w:noProof w:val="0"/>
        </w:rPr>
        <w:t>&lt;/Members&gt;</w:t>
      </w:r>
    </w:p>
    <w:p w14:paraId="0B050A9A" w14:textId="77777777" w:rsidR="001F7D24" w:rsidRPr="0007261C" w:rsidRDefault="001F7D24" w:rsidP="001F7D24">
      <w:r w:rsidRPr="0007261C">
        <w:rPr>
          <w:rStyle w:val="HideTWBExt"/>
          <w:noProof w:val="0"/>
        </w:rPr>
        <w:t>&lt;AuNomDe&gt;</w:t>
      </w:r>
      <w:r w:rsidRPr="0007261C">
        <w:rPr>
          <w:rStyle w:val="HideTWBInt"/>
        </w:rPr>
        <w:t>{Verts/ALE}</w:t>
      </w:r>
      <w:r w:rsidRPr="0007261C">
        <w:t>v imenu skupine Verts/ALE</w:t>
      </w:r>
      <w:r w:rsidRPr="0007261C">
        <w:rPr>
          <w:rStyle w:val="HideTWBExt"/>
          <w:noProof w:val="0"/>
        </w:rPr>
        <w:t>&lt;/AuNomDe&gt;</w:t>
      </w:r>
    </w:p>
    <w:p w14:paraId="5B747F13" w14:textId="3B0A93C5" w:rsidR="001F7D24" w:rsidRPr="0007261C" w:rsidRDefault="001F7D24" w:rsidP="001F7D24">
      <w:pPr>
        <w:pStyle w:val="NormalBold"/>
      </w:pPr>
      <w:r w:rsidRPr="0007261C">
        <w:rPr>
          <w:rStyle w:val="HideTWBExt"/>
          <w:b w:val="0"/>
          <w:noProof w:val="0"/>
        </w:rPr>
        <w:t>&lt;Members&gt;</w:t>
      </w:r>
      <w:r w:rsidRPr="0007261C">
        <w:t>Jean Lambert, Sylvie Guillaume, Miltiadis Kirkos (Miltiadis Kyrkos), Anna Hedh, Juan Fernando López Aguilar, Elly Schlein, Christine Revault D'Allonnes Bonnefoy, Cecilia Wikström, Barbara Spinelli, Miriam Dalli, Péter Niedermüller, Caterina Chinnici, Nathalie Griesbeck</w:t>
      </w:r>
      <w:r w:rsidRPr="0007261C">
        <w:rPr>
          <w:rStyle w:val="HideTWBExt"/>
          <w:b w:val="0"/>
          <w:noProof w:val="0"/>
        </w:rPr>
        <w:t>&lt;/Members&gt;</w:t>
      </w:r>
    </w:p>
    <w:p w14:paraId="1F3BE089" w14:textId="77777777" w:rsidR="001F7D24" w:rsidRPr="0007261C" w:rsidRDefault="001F7D24" w:rsidP="001F7D24">
      <w:r w:rsidRPr="0007261C">
        <w:rPr>
          <w:rStyle w:val="HideTWBExt"/>
          <w:noProof w:val="0"/>
        </w:rPr>
        <w:t>&lt;/RepeatBlock-By&gt;</w:t>
      </w:r>
    </w:p>
    <w:p w14:paraId="57219912" w14:textId="70CAE174"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3EFA354F" w14:textId="77777777" w:rsidR="001F7D24" w:rsidRPr="0007261C" w:rsidRDefault="001F7D24" w:rsidP="001F7D24">
      <w:pPr>
        <w:pStyle w:val="NormalBold"/>
      </w:pPr>
      <w:r w:rsidRPr="0007261C">
        <w:rPr>
          <w:rStyle w:val="HideTWBExt"/>
          <w:b w:val="0"/>
          <w:noProof w:val="0"/>
        </w:rPr>
        <w:t>&lt;Article&gt;</w:t>
      </w:r>
      <w:r w:rsidRPr="0007261C">
        <w:t>Člen 11 – odstavek 2 – pododstavek 2</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546665F3" w14:textId="77777777" w:rsidTr="00040247">
        <w:trPr>
          <w:jc w:val="center"/>
        </w:trPr>
        <w:tc>
          <w:tcPr>
            <w:tcW w:w="9752" w:type="dxa"/>
            <w:gridSpan w:val="2"/>
          </w:tcPr>
          <w:p w14:paraId="1FDBF583" w14:textId="77777777" w:rsidR="001F7D24" w:rsidRPr="0007261C" w:rsidRDefault="001F7D24" w:rsidP="00040247">
            <w:pPr>
              <w:keepNext/>
            </w:pPr>
          </w:p>
        </w:tc>
      </w:tr>
      <w:tr w:rsidR="001F7D24" w:rsidRPr="0007261C" w14:paraId="669F9CFE" w14:textId="77777777" w:rsidTr="00040247">
        <w:trPr>
          <w:jc w:val="center"/>
        </w:trPr>
        <w:tc>
          <w:tcPr>
            <w:tcW w:w="4876" w:type="dxa"/>
            <w:hideMark/>
          </w:tcPr>
          <w:p w14:paraId="7762006D" w14:textId="31931895" w:rsidR="001F7D24" w:rsidRPr="0007261C" w:rsidRDefault="001F7D24" w:rsidP="00040247">
            <w:pPr>
              <w:pStyle w:val="ColumnHeading"/>
              <w:keepNext/>
            </w:pPr>
            <w:r w:rsidRPr="0007261C">
              <w:rPr>
                <w:color w:val="000000"/>
              </w:rPr>
              <w:t>Besedilo, ki ga predlaga Komisija</w:t>
            </w:r>
          </w:p>
        </w:tc>
        <w:tc>
          <w:tcPr>
            <w:tcW w:w="4876" w:type="dxa"/>
            <w:hideMark/>
          </w:tcPr>
          <w:p w14:paraId="05B75E0C" w14:textId="1862405F" w:rsidR="001F7D24" w:rsidRPr="0007261C" w:rsidRDefault="001F7D24" w:rsidP="00040247">
            <w:pPr>
              <w:pStyle w:val="ColumnHeading"/>
              <w:keepNext/>
            </w:pPr>
            <w:r w:rsidRPr="0007261C">
              <w:rPr>
                <w:color w:val="000000"/>
              </w:rPr>
              <w:t>Predlog spremembe</w:t>
            </w:r>
          </w:p>
        </w:tc>
      </w:tr>
      <w:tr w:rsidR="001F7D24" w:rsidRPr="0007261C" w14:paraId="430FB0DB" w14:textId="77777777" w:rsidTr="00040247">
        <w:trPr>
          <w:jc w:val="center"/>
        </w:trPr>
        <w:tc>
          <w:tcPr>
            <w:tcW w:w="4876" w:type="dxa"/>
            <w:hideMark/>
          </w:tcPr>
          <w:p w14:paraId="1456A3AD" w14:textId="77777777" w:rsidR="001F7D24" w:rsidRPr="0007261C" w:rsidRDefault="001F7D24" w:rsidP="00040247">
            <w:pPr>
              <w:pStyle w:val="Normal6"/>
              <w:rPr>
                <w:b/>
                <w:i/>
              </w:rPr>
            </w:pPr>
            <w:r w:rsidRPr="0007261C">
              <w:t>Prednostna skrb za države članice je največja korist otroka, kot je navedeno v členu 22(2).</w:t>
            </w:r>
          </w:p>
        </w:tc>
        <w:tc>
          <w:tcPr>
            <w:tcW w:w="4876" w:type="dxa"/>
            <w:hideMark/>
          </w:tcPr>
          <w:p w14:paraId="5AD1F0CC" w14:textId="77777777" w:rsidR="001F7D24" w:rsidRPr="0007261C" w:rsidRDefault="001F7D24" w:rsidP="00040247">
            <w:pPr>
              <w:pStyle w:val="Normal6"/>
              <w:rPr>
                <w:b/>
                <w:i/>
                <w:szCs w:val="24"/>
              </w:rPr>
            </w:pPr>
            <w:r w:rsidRPr="0007261C">
              <w:t>Prednostna skrb za države članice je največja korist otroka, kot je navedeno v členu 22(2).</w:t>
            </w:r>
            <w:r w:rsidRPr="0007261C">
              <w:rPr>
                <w:b/>
                <w:i/>
              </w:rPr>
              <w:t xml:space="preserve"> Ustrezno varstvo in ukrepi za sprejem otrok in njihovih družin morajo temeljiti na skupnosti, biti čim manj moteči in spoštovati pravico do zasebnosti in družinskega življenja.</w:t>
            </w:r>
          </w:p>
        </w:tc>
      </w:tr>
    </w:tbl>
    <w:p w14:paraId="4C0086DE"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4B42CD29" w14:textId="2A5A0FDC"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5CC587EB" w14:textId="2305E0D5" w:rsidR="001F7D24" w:rsidRPr="0007261C" w:rsidRDefault="001F7D24" w:rsidP="001F7D24">
      <w:pPr>
        <w:pStyle w:val="Normal12Italic"/>
        <w:rPr>
          <w:noProof w:val="0"/>
        </w:rPr>
      </w:pPr>
      <w:r w:rsidRPr="0007261C">
        <w:rPr>
          <w:noProof w:val="0"/>
        </w:rPr>
        <w:t xml:space="preserve">Spremembe, </w:t>
      </w:r>
      <w:r w:rsidR="009A70B2" w:rsidRPr="0007261C">
        <w:rPr>
          <w:noProof w:val="0"/>
        </w:rPr>
        <w:t>katerih cilj je</w:t>
      </w:r>
      <w:r w:rsidRPr="0007261C">
        <w:rPr>
          <w:noProof w:val="0"/>
        </w:rPr>
        <w:t xml:space="preserve"> prepovedati pridržanje mladoletnikov, so neločljivo povezane z dopustnimi spremembami iz osnutka poročila, </w:t>
      </w:r>
      <w:r w:rsidR="009A70B2" w:rsidRPr="0007261C">
        <w:rPr>
          <w:noProof w:val="0"/>
        </w:rPr>
        <w:t>katerih cilj je</w:t>
      </w:r>
      <w:r w:rsidRPr="0007261C">
        <w:rPr>
          <w:noProof w:val="0"/>
        </w:rPr>
        <w:t xml:space="preserve"> okrepiti pogoje v zvezi z odvzemom osebne svobode in razširiti določbe v zvezi z obravnavo ranljivih oseb, vključno z mladoletniki.</w:t>
      </w:r>
    </w:p>
    <w:p w14:paraId="20FC1D09" w14:textId="77777777" w:rsidR="001F7D24" w:rsidRPr="0007261C" w:rsidRDefault="001F7D24" w:rsidP="001F7D24">
      <w:r w:rsidRPr="0007261C">
        <w:rPr>
          <w:rStyle w:val="HideTWBExt"/>
          <w:noProof w:val="0"/>
        </w:rPr>
        <w:t>&lt;/AmendB&gt;</w:t>
      </w:r>
    </w:p>
    <w:p w14:paraId="3272C060" w14:textId="1C078317"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264</w:t>
      </w:r>
      <w:r w:rsidRPr="0007261C">
        <w:rPr>
          <w:rStyle w:val="HideTWBExt"/>
          <w:b w:val="0"/>
          <w:noProof w:val="0"/>
        </w:rPr>
        <w:t>&lt;/NumAmB&gt;</w:t>
      </w:r>
    </w:p>
    <w:p w14:paraId="774AECD4" w14:textId="31000C81" w:rsidR="001F7D24" w:rsidRPr="0007261C" w:rsidRDefault="001F7D24" w:rsidP="001F7D24">
      <w:pPr>
        <w:pStyle w:val="NormalBold"/>
      </w:pPr>
      <w:r w:rsidRPr="0007261C">
        <w:rPr>
          <w:rStyle w:val="HideTWBExt"/>
          <w:b w:val="0"/>
          <w:noProof w:val="0"/>
        </w:rPr>
        <w:t>&lt;RepeatBlock-By&gt;&lt;Members&gt;</w:t>
      </w:r>
      <w:r w:rsidRPr="0007261C">
        <w:rPr>
          <w:color w:val="000000"/>
        </w:rPr>
        <w:t>Sophia in 't Veld</w:t>
      </w:r>
      <w:r w:rsidRPr="0007261C">
        <w:rPr>
          <w:rStyle w:val="HideTWBExt"/>
          <w:b w:val="0"/>
          <w:noProof w:val="0"/>
        </w:rPr>
        <w:t>&lt;/Members&gt;</w:t>
      </w:r>
    </w:p>
    <w:p w14:paraId="106C6593" w14:textId="77777777" w:rsidR="001F7D24" w:rsidRPr="0007261C" w:rsidRDefault="001F7D24" w:rsidP="001F7D24">
      <w:r w:rsidRPr="0007261C">
        <w:rPr>
          <w:rStyle w:val="HideTWBExt"/>
          <w:noProof w:val="0"/>
        </w:rPr>
        <w:t>&lt;AuNomDe&gt;</w:t>
      </w:r>
      <w:r w:rsidRPr="0007261C">
        <w:rPr>
          <w:rStyle w:val="HideTWBInt"/>
        </w:rPr>
        <w:t>{ALDE}</w:t>
      </w:r>
      <w:r w:rsidRPr="0007261C">
        <w:t>v imenu skupine ALDE</w:t>
      </w:r>
      <w:r w:rsidRPr="0007261C">
        <w:rPr>
          <w:rStyle w:val="HideTWBExt"/>
          <w:noProof w:val="0"/>
        </w:rPr>
        <w:t>&lt;/AuNomDe&gt;</w:t>
      </w:r>
    </w:p>
    <w:p w14:paraId="298162E3" w14:textId="1046DAD5" w:rsidR="001F7D24" w:rsidRPr="0007261C" w:rsidRDefault="001F7D24" w:rsidP="001F7D24">
      <w:pPr>
        <w:pStyle w:val="NormalBold"/>
      </w:pPr>
      <w:r w:rsidRPr="0007261C">
        <w:rPr>
          <w:rStyle w:val="HideTWBExt"/>
          <w:b w:val="0"/>
          <w:noProof w:val="0"/>
        </w:rPr>
        <w:t>&lt;Members&gt;</w:t>
      </w:r>
      <w:r w:rsidRPr="0007261C">
        <w:t>Kati Piri, Tanja Fajon</w:t>
      </w:r>
      <w:r w:rsidRPr="0007261C">
        <w:rPr>
          <w:rStyle w:val="HideTWBExt"/>
          <w:b w:val="0"/>
          <w:noProof w:val="0"/>
        </w:rPr>
        <w:t>&lt;/Members&gt;</w:t>
      </w:r>
    </w:p>
    <w:p w14:paraId="63BB77ED" w14:textId="77777777" w:rsidR="001F7D24" w:rsidRPr="0007261C" w:rsidRDefault="001F7D24" w:rsidP="001F7D24">
      <w:r w:rsidRPr="0007261C">
        <w:rPr>
          <w:rStyle w:val="HideTWBExt"/>
          <w:noProof w:val="0"/>
        </w:rPr>
        <w:t>&lt;AuNomDe&gt;</w:t>
      </w:r>
      <w:r w:rsidRPr="0007261C">
        <w:rPr>
          <w:rStyle w:val="HideTWBInt"/>
        </w:rPr>
        <w:t>{S&amp;D}</w:t>
      </w:r>
      <w:r w:rsidRPr="0007261C">
        <w:t>v imenu skupine S&amp;D</w:t>
      </w:r>
      <w:r w:rsidRPr="0007261C">
        <w:rPr>
          <w:rStyle w:val="HideTWBExt"/>
          <w:noProof w:val="0"/>
        </w:rPr>
        <w:t>&lt;/AuNomDe&gt;</w:t>
      </w:r>
    </w:p>
    <w:p w14:paraId="29F4BAA8" w14:textId="77777777" w:rsidR="001F7D24" w:rsidRPr="0007261C" w:rsidRDefault="001F7D24" w:rsidP="001F7D24">
      <w:pPr>
        <w:pStyle w:val="NormalBold"/>
      </w:pPr>
      <w:r w:rsidRPr="0007261C">
        <w:rPr>
          <w:rStyle w:val="HideTWBExt"/>
          <w:b w:val="0"/>
          <w:noProof w:val="0"/>
        </w:rPr>
        <w:t>&lt;Members&gt;</w:t>
      </w:r>
      <w:r w:rsidRPr="0007261C">
        <w:t>Cornelia Ernst</w:t>
      </w:r>
      <w:r w:rsidRPr="0007261C">
        <w:rPr>
          <w:rStyle w:val="HideTWBExt"/>
          <w:b w:val="0"/>
          <w:noProof w:val="0"/>
        </w:rPr>
        <w:t>&lt;/Members&gt;</w:t>
      </w:r>
    </w:p>
    <w:p w14:paraId="2CA986AA" w14:textId="77777777" w:rsidR="001F7D24" w:rsidRPr="0007261C" w:rsidRDefault="001F7D24" w:rsidP="001F7D24">
      <w:r w:rsidRPr="0007261C">
        <w:rPr>
          <w:rStyle w:val="HideTWBExt"/>
          <w:noProof w:val="0"/>
        </w:rPr>
        <w:t>&lt;AuNomDe&gt;</w:t>
      </w:r>
      <w:r w:rsidRPr="0007261C">
        <w:rPr>
          <w:rStyle w:val="HideTWBInt"/>
        </w:rPr>
        <w:t>{GUE/NGL}</w:t>
      </w:r>
      <w:r w:rsidRPr="0007261C">
        <w:t>v imenu skupine GUE/NGL</w:t>
      </w:r>
      <w:r w:rsidRPr="0007261C">
        <w:rPr>
          <w:rStyle w:val="HideTWBExt"/>
          <w:noProof w:val="0"/>
        </w:rPr>
        <w:t>&lt;/AuNomDe&gt;</w:t>
      </w:r>
    </w:p>
    <w:p w14:paraId="7E9FF41B" w14:textId="77777777" w:rsidR="001F7D24" w:rsidRPr="0007261C" w:rsidRDefault="001F7D24" w:rsidP="001F7D24">
      <w:pPr>
        <w:pStyle w:val="NormalBold"/>
      </w:pPr>
      <w:r w:rsidRPr="0007261C">
        <w:rPr>
          <w:rStyle w:val="HideTWBExt"/>
          <w:b w:val="0"/>
          <w:noProof w:val="0"/>
        </w:rPr>
        <w:t>&lt;Members&gt;</w:t>
      </w:r>
      <w:r w:rsidRPr="0007261C">
        <w:t>Bodil Valero</w:t>
      </w:r>
      <w:r w:rsidRPr="0007261C">
        <w:rPr>
          <w:rStyle w:val="HideTWBExt"/>
          <w:b w:val="0"/>
          <w:noProof w:val="0"/>
        </w:rPr>
        <w:t>&lt;/Members&gt;</w:t>
      </w:r>
    </w:p>
    <w:p w14:paraId="5964B388" w14:textId="77777777" w:rsidR="001F7D24" w:rsidRPr="0007261C" w:rsidRDefault="001F7D24" w:rsidP="001F7D24">
      <w:r w:rsidRPr="0007261C">
        <w:rPr>
          <w:rStyle w:val="HideTWBExt"/>
          <w:noProof w:val="0"/>
        </w:rPr>
        <w:t>&lt;AuNomDe&gt;</w:t>
      </w:r>
      <w:r w:rsidRPr="0007261C">
        <w:rPr>
          <w:rStyle w:val="HideTWBInt"/>
        </w:rPr>
        <w:t>{Verts/ALE}</w:t>
      </w:r>
      <w:r w:rsidRPr="0007261C">
        <w:t>v imenu skupine Verts/ALE</w:t>
      </w:r>
      <w:r w:rsidRPr="0007261C">
        <w:rPr>
          <w:rStyle w:val="HideTWBExt"/>
          <w:noProof w:val="0"/>
        </w:rPr>
        <w:t>&lt;/AuNomDe&gt;</w:t>
      </w:r>
    </w:p>
    <w:p w14:paraId="07484ED6" w14:textId="77777777" w:rsidR="001F7D24" w:rsidRPr="0007261C" w:rsidRDefault="001F7D24" w:rsidP="001F7D24">
      <w:pPr>
        <w:pStyle w:val="NormalBold"/>
      </w:pPr>
      <w:r w:rsidRPr="0007261C">
        <w:rPr>
          <w:rStyle w:val="HideTWBExt"/>
          <w:b w:val="0"/>
          <w:noProof w:val="0"/>
        </w:rPr>
        <w:t>&lt;Members&gt;</w:t>
      </w:r>
      <w:r w:rsidRPr="0007261C">
        <w:t>Jean Lambert, Sylvie Guillaume, Miltiadis Kyrkos, Anna Hedh, Juan Fernando López Aguilar, Elly Schlein, Christine Revault D'Allonnes Bonnefoy, Cecilia Wikström, Barbara Spinelli, Anna Maria Corazza Bildt, Caterina Chinnici, Nathalie Griesbeck</w:t>
      </w:r>
      <w:r w:rsidRPr="0007261C">
        <w:rPr>
          <w:rStyle w:val="HideTWBExt"/>
          <w:b w:val="0"/>
          <w:noProof w:val="0"/>
        </w:rPr>
        <w:t>&lt;/Members&gt;</w:t>
      </w:r>
    </w:p>
    <w:p w14:paraId="7C0526D4" w14:textId="77777777" w:rsidR="001F7D24" w:rsidRPr="0007261C" w:rsidRDefault="001F7D24" w:rsidP="001F7D24">
      <w:r w:rsidRPr="0007261C">
        <w:rPr>
          <w:rStyle w:val="HideTWBExt"/>
          <w:noProof w:val="0"/>
        </w:rPr>
        <w:t>&lt;/RepeatBlock-By&gt;</w:t>
      </w:r>
    </w:p>
    <w:p w14:paraId="6CAF90F8" w14:textId="245DD86D"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265960F9" w14:textId="77777777" w:rsidR="001F7D24" w:rsidRPr="0007261C" w:rsidRDefault="001F7D24" w:rsidP="001F7D24">
      <w:pPr>
        <w:pStyle w:val="NormalBold"/>
      </w:pPr>
      <w:r w:rsidRPr="0007261C">
        <w:rPr>
          <w:rStyle w:val="HideTWBExt"/>
          <w:b w:val="0"/>
          <w:noProof w:val="0"/>
        </w:rPr>
        <w:t>&lt;Article&gt;</w:t>
      </w:r>
      <w:r w:rsidRPr="0007261C">
        <w:t>Člen 11 – odstavek 2 – pododstavek 3</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231EBF60" w14:textId="77777777" w:rsidTr="00040247">
        <w:trPr>
          <w:jc w:val="center"/>
        </w:trPr>
        <w:tc>
          <w:tcPr>
            <w:tcW w:w="9752" w:type="dxa"/>
            <w:gridSpan w:val="2"/>
          </w:tcPr>
          <w:p w14:paraId="4DE9F311" w14:textId="77777777" w:rsidR="001F7D24" w:rsidRPr="0007261C" w:rsidRDefault="001F7D24" w:rsidP="00040247">
            <w:pPr>
              <w:keepNext/>
            </w:pPr>
          </w:p>
        </w:tc>
      </w:tr>
      <w:tr w:rsidR="001F7D24" w:rsidRPr="0007261C" w14:paraId="6F467E81" w14:textId="77777777" w:rsidTr="00040247">
        <w:trPr>
          <w:jc w:val="center"/>
        </w:trPr>
        <w:tc>
          <w:tcPr>
            <w:tcW w:w="4876" w:type="dxa"/>
            <w:hideMark/>
          </w:tcPr>
          <w:p w14:paraId="6DA08470" w14:textId="4F3B7704" w:rsidR="001F7D24" w:rsidRPr="0007261C" w:rsidRDefault="001F7D24" w:rsidP="00040247">
            <w:pPr>
              <w:pStyle w:val="ColumnHeading"/>
              <w:keepNext/>
            </w:pPr>
            <w:r w:rsidRPr="0007261C">
              <w:rPr>
                <w:color w:val="000000"/>
              </w:rPr>
              <w:t>Besedilo, ki ga predlaga Komisija</w:t>
            </w:r>
          </w:p>
        </w:tc>
        <w:tc>
          <w:tcPr>
            <w:tcW w:w="4876" w:type="dxa"/>
            <w:hideMark/>
          </w:tcPr>
          <w:p w14:paraId="4205B03A" w14:textId="56B760F7" w:rsidR="001F7D24" w:rsidRPr="0007261C" w:rsidRDefault="001F7D24" w:rsidP="00040247">
            <w:pPr>
              <w:pStyle w:val="ColumnHeading"/>
              <w:keepNext/>
            </w:pPr>
            <w:r w:rsidRPr="0007261C">
              <w:rPr>
                <w:color w:val="000000"/>
              </w:rPr>
              <w:t>Predlog spremembe</w:t>
            </w:r>
          </w:p>
        </w:tc>
      </w:tr>
      <w:tr w:rsidR="001F7D24" w:rsidRPr="0007261C" w14:paraId="6AF373B3" w14:textId="77777777" w:rsidTr="00040247">
        <w:trPr>
          <w:jc w:val="center"/>
        </w:trPr>
        <w:tc>
          <w:tcPr>
            <w:tcW w:w="4876" w:type="dxa"/>
            <w:hideMark/>
          </w:tcPr>
          <w:p w14:paraId="7E70081B" w14:textId="77777777" w:rsidR="001F7D24" w:rsidRPr="0007261C" w:rsidRDefault="001F7D24" w:rsidP="00040247">
            <w:pPr>
              <w:pStyle w:val="Normal6"/>
              <w:rPr>
                <w:b/>
                <w:i/>
              </w:rPr>
            </w:pPr>
            <w:r w:rsidRPr="0007261C">
              <w:rPr>
                <w:b/>
                <w:i/>
              </w:rPr>
              <w:t>Kadar se pridržijo mladoletniki, je treba zagotoviti njihovo pravico do izobraževanja in jim dati možnost sodelovanja v prostočasnih dejavnostih, vključno z igro in rekreativnimi dejavnostmi, ki so primerne njihovi starosti.</w:t>
            </w:r>
          </w:p>
        </w:tc>
        <w:tc>
          <w:tcPr>
            <w:tcW w:w="4876" w:type="dxa"/>
            <w:hideMark/>
          </w:tcPr>
          <w:p w14:paraId="2AF3EDB8" w14:textId="7BA0536E" w:rsidR="001F7D24" w:rsidRPr="0007261C" w:rsidRDefault="001F7D24" w:rsidP="00040247">
            <w:pPr>
              <w:pStyle w:val="Normal6"/>
              <w:rPr>
                <w:b/>
                <w:i/>
                <w:szCs w:val="24"/>
              </w:rPr>
            </w:pPr>
            <w:r w:rsidRPr="0007261C">
              <w:rPr>
                <w:b/>
                <w:i/>
                <w:color w:val="000000"/>
              </w:rPr>
              <w:t>črtano</w:t>
            </w:r>
          </w:p>
        </w:tc>
      </w:tr>
    </w:tbl>
    <w:p w14:paraId="18AA7B49"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5F4870AA" w14:textId="45882000"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79171F18" w14:textId="0FFF074B" w:rsidR="001F7D24" w:rsidRPr="0007261C" w:rsidRDefault="001F7D24" w:rsidP="001F7D24">
      <w:pPr>
        <w:pStyle w:val="Normal12Italic"/>
        <w:rPr>
          <w:noProof w:val="0"/>
        </w:rPr>
      </w:pPr>
      <w:r w:rsidRPr="0007261C">
        <w:rPr>
          <w:noProof w:val="0"/>
        </w:rPr>
        <w:t xml:space="preserve">Spremembe, </w:t>
      </w:r>
      <w:r w:rsidR="009A70B2" w:rsidRPr="0007261C">
        <w:rPr>
          <w:noProof w:val="0"/>
        </w:rPr>
        <w:t>katerih cilj je</w:t>
      </w:r>
      <w:r w:rsidRPr="0007261C">
        <w:rPr>
          <w:noProof w:val="0"/>
        </w:rPr>
        <w:t xml:space="preserve"> prepovedati pridržanje mladoletnikov, so neločljivo povezane z dopustnimi spremembami iz osnutka poročila, </w:t>
      </w:r>
      <w:r w:rsidR="009A70B2" w:rsidRPr="0007261C">
        <w:rPr>
          <w:noProof w:val="0"/>
        </w:rPr>
        <w:t>katerih cilj je</w:t>
      </w:r>
      <w:r w:rsidRPr="0007261C">
        <w:rPr>
          <w:noProof w:val="0"/>
        </w:rPr>
        <w:t xml:space="preserve"> okrepiti pogoje v zvezi z odvzemom osebne svobode in razširiti določbe v zvezi z obravnavo ranljivih oseb, vključno z mladoletniki.</w:t>
      </w:r>
    </w:p>
    <w:p w14:paraId="0710C6CC" w14:textId="77777777" w:rsidR="001F7D24" w:rsidRPr="0007261C" w:rsidRDefault="001F7D24" w:rsidP="001F7D24">
      <w:r w:rsidRPr="0007261C">
        <w:rPr>
          <w:rStyle w:val="HideTWBExt"/>
          <w:noProof w:val="0"/>
        </w:rPr>
        <w:t>&lt;/AmendB&gt;</w:t>
      </w:r>
    </w:p>
    <w:p w14:paraId="72766617" w14:textId="592A738B"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265</w:t>
      </w:r>
      <w:r w:rsidRPr="0007261C">
        <w:rPr>
          <w:rStyle w:val="HideTWBExt"/>
          <w:b w:val="0"/>
          <w:noProof w:val="0"/>
        </w:rPr>
        <w:t>&lt;/NumAmB&gt;</w:t>
      </w:r>
    </w:p>
    <w:p w14:paraId="43377671" w14:textId="4343D195" w:rsidR="001F7D24" w:rsidRPr="0007261C" w:rsidRDefault="001F7D24" w:rsidP="001F7D24">
      <w:pPr>
        <w:pStyle w:val="NormalBold"/>
      </w:pPr>
      <w:r w:rsidRPr="0007261C">
        <w:rPr>
          <w:rStyle w:val="HideTWBExt"/>
          <w:b w:val="0"/>
          <w:noProof w:val="0"/>
        </w:rPr>
        <w:t>&lt;RepeatBlock-By&gt;&lt;Members&gt;</w:t>
      </w:r>
      <w:r w:rsidRPr="0007261C">
        <w:rPr>
          <w:color w:val="000000"/>
        </w:rPr>
        <w:t>Laura Ferrara, Ignazio Corrao, Fabio Massimo Castaldo</w:t>
      </w:r>
      <w:r w:rsidRPr="0007261C">
        <w:rPr>
          <w:rStyle w:val="HideTWBExt"/>
          <w:b w:val="0"/>
          <w:noProof w:val="0"/>
        </w:rPr>
        <w:t>&lt;/Members&gt;</w:t>
      </w:r>
    </w:p>
    <w:p w14:paraId="41C7B115" w14:textId="77777777" w:rsidR="001F7D24" w:rsidRPr="0007261C" w:rsidRDefault="001F7D24" w:rsidP="001F7D24">
      <w:r w:rsidRPr="0007261C">
        <w:rPr>
          <w:rStyle w:val="HideTWBExt"/>
          <w:noProof w:val="0"/>
        </w:rPr>
        <w:t>&lt;/RepeatBlock-By&gt;</w:t>
      </w:r>
    </w:p>
    <w:p w14:paraId="24E138EA" w14:textId="203F298F"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6F512B04" w14:textId="77777777" w:rsidR="001F7D24" w:rsidRPr="0007261C" w:rsidRDefault="001F7D24" w:rsidP="001F7D24">
      <w:pPr>
        <w:pStyle w:val="NormalBold"/>
      </w:pPr>
      <w:r w:rsidRPr="0007261C">
        <w:rPr>
          <w:rStyle w:val="HideTWBExt"/>
          <w:b w:val="0"/>
          <w:noProof w:val="0"/>
        </w:rPr>
        <w:t>&lt;Article&gt;</w:t>
      </w:r>
      <w:r w:rsidRPr="0007261C">
        <w:t>Člen 11 – odstavek 2 – tretji pododstavek</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5C6BB505" w14:textId="77777777" w:rsidTr="00040247">
        <w:trPr>
          <w:jc w:val="center"/>
        </w:trPr>
        <w:tc>
          <w:tcPr>
            <w:tcW w:w="9752" w:type="dxa"/>
            <w:gridSpan w:val="2"/>
          </w:tcPr>
          <w:p w14:paraId="17EC39A2" w14:textId="77777777" w:rsidR="001F7D24" w:rsidRPr="0007261C" w:rsidRDefault="001F7D24" w:rsidP="00040247">
            <w:pPr>
              <w:keepNext/>
            </w:pPr>
          </w:p>
        </w:tc>
      </w:tr>
      <w:tr w:rsidR="001F7D24" w:rsidRPr="0007261C" w14:paraId="322517A7" w14:textId="77777777" w:rsidTr="00040247">
        <w:trPr>
          <w:jc w:val="center"/>
        </w:trPr>
        <w:tc>
          <w:tcPr>
            <w:tcW w:w="4876" w:type="dxa"/>
            <w:hideMark/>
          </w:tcPr>
          <w:p w14:paraId="2B0C715C" w14:textId="7E9E6287" w:rsidR="001F7D24" w:rsidRPr="0007261C" w:rsidRDefault="001F7D24" w:rsidP="00040247">
            <w:pPr>
              <w:pStyle w:val="ColumnHeading"/>
              <w:keepNext/>
            </w:pPr>
            <w:r w:rsidRPr="0007261C">
              <w:rPr>
                <w:color w:val="000000"/>
              </w:rPr>
              <w:t>Besedilo, ki ga predlaga Komisija</w:t>
            </w:r>
          </w:p>
        </w:tc>
        <w:tc>
          <w:tcPr>
            <w:tcW w:w="4876" w:type="dxa"/>
            <w:hideMark/>
          </w:tcPr>
          <w:p w14:paraId="1765A985" w14:textId="5B3B0815" w:rsidR="001F7D24" w:rsidRPr="0007261C" w:rsidRDefault="001F7D24" w:rsidP="00040247">
            <w:pPr>
              <w:pStyle w:val="ColumnHeading"/>
              <w:keepNext/>
            </w:pPr>
            <w:r w:rsidRPr="0007261C">
              <w:rPr>
                <w:color w:val="000000"/>
              </w:rPr>
              <w:t>Predlog spremembe</w:t>
            </w:r>
          </w:p>
        </w:tc>
      </w:tr>
      <w:tr w:rsidR="001F7D24" w:rsidRPr="0007261C" w14:paraId="41987330" w14:textId="77777777" w:rsidTr="00040247">
        <w:trPr>
          <w:jc w:val="center"/>
        </w:trPr>
        <w:tc>
          <w:tcPr>
            <w:tcW w:w="4876" w:type="dxa"/>
            <w:hideMark/>
          </w:tcPr>
          <w:p w14:paraId="54092E52" w14:textId="77777777" w:rsidR="001F7D24" w:rsidRPr="0007261C" w:rsidRDefault="001F7D24" w:rsidP="00040247">
            <w:pPr>
              <w:pStyle w:val="Normal6"/>
              <w:rPr>
                <w:b/>
                <w:i/>
              </w:rPr>
            </w:pPr>
            <w:r w:rsidRPr="0007261C">
              <w:rPr>
                <w:b/>
                <w:i/>
              </w:rPr>
              <w:t>Kadar se pridržijo mladoletniki, je treba zagotoviti njihovo pravico do izobraževanja in jim dati možnost sodelovanja v prostočasnih dejavnostih, vključno z igro in rekreativnimi dejavnostmi, ki so primerne njihovi starosti.</w:t>
            </w:r>
          </w:p>
        </w:tc>
        <w:tc>
          <w:tcPr>
            <w:tcW w:w="4876" w:type="dxa"/>
            <w:hideMark/>
          </w:tcPr>
          <w:p w14:paraId="7F42D2A8" w14:textId="0256A6BD" w:rsidR="001F7D24" w:rsidRPr="0007261C" w:rsidRDefault="001F7D24" w:rsidP="00040247">
            <w:pPr>
              <w:pStyle w:val="Normal6"/>
              <w:rPr>
                <w:b/>
                <w:i/>
                <w:szCs w:val="24"/>
              </w:rPr>
            </w:pPr>
            <w:r w:rsidRPr="0007261C">
              <w:rPr>
                <w:b/>
                <w:i/>
                <w:color w:val="000000"/>
              </w:rPr>
              <w:t>črtano</w:t>
            </w:r>
          </w:p>
        </w:tc>
      </w:tr>
    </w:tbl>
    <w:p w14:paraId="1087D188"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{IT}</w:t>
      </w:r>
      <w:r w:rsidRPr="0007261C">
        <w:rPr>
          <w:noProof w:val="0"/>
        </w:rPr>
        <w:t>it</w:t>
      </w:r>
      <w:r w:rsidRPr="0007261C">
        <w:rPr>
          <w:rStyle w:val="HideTWBExt"/>
          <w:noProof w:val="0"/>
        </w:rPr>
        <w:t>&lt;/Original&gt;</w:t>
      </w:r>
    </w:p>
    <w:p w14:paraId="457E00C2" w14:textId="12172BD5"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0DEFEEB7" w14:textId="77777777" w:rsidR="001F7D24" w:rsidRPr="0007261C" w:rsidRDefault="001F7D24" w:rsidP="001F7D24">
      <w:pPr>
        <w:pStyle w:val="Normal12Italic"/>
        <w:rPr>
          <w:noProof w:val="0"/>
        </w:rPr>
      </w:pPr>
      <w:r w:rsidRPr="0007261C">
        <w:rPr>
          <w:noProof w:val="0"/>
        </w:rPr>
        <w:t>Tudi ta del besedila je treba spremeniti, da se zagotovi skladnost s členom 8(1a), ki določa, da mladoletna oseba, ki prosi za azil, v nobenem primeru ne sme biti zaprta v času azilnega postopka.</w:t>
      </w:r>
    </w:p>
    <w:p w14:paraId="48A5ACF6" w14:textId="77777777" w:rsidR="001F7D24" w:rsidRPr="0007261C" w:rsidRDefault="001F7D24" w:rsidP="001F7D24">
      <w:r w:rsidRPr="0007261C">
        <w:rPr>
          <w:rStyle w:val="HideTWBExt"/>
          <w:noProof w:val="0"/>
        </w:rPr>
        <w:t>&lt;/AmendB&gt;</w:t>
      </w:r>
    </w:p>
    <w:p w14:paraId="15F2FFDE" w14:textId="7F087B36"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266</w:t>
      </w:r>
      <w:r w:rsidRPr="0007261C">
        <w:rPr>
          <w:rStyle w:val="HideTWBExt"/>
          <w:b w:val="0"/>
          <w:noProof w:val="0"/>
        </w:rPr>
        <w:t>&lt;/NumAmB&gt;</w:t>
      </w:r>
    </w:p>
    <w:p w14:paraId="264EA910" w14:textId="57185DF1" w:rsidR="001F7D24" w:rsidRPr="0007261C" w:rsidRDefault="001F7D24" w:rsidP="001F7D24">
      <w:pPr>
        <w:pStyle w:val="NormalBold"/>
      </w:pPr>
      <w:r w:rsidRPr="0007261C">
        <w:rPr>
          <w:rStyle w:val="HideTWBExt"/>
          <w:b w:val="0"/>
          <w:noProof w:val="0"/>
        </w:rPr>
        <w:t>&lt;RepeatBlock-By&gt;&lt;Members&gt;</w:t>
      </w:r>
      <w:r w:rsidRPr="0007261C">
        <w:rPr>
          <w:color w:val="000000"/>
        </w:rPr>
        <w:t>Jussi Halla-aho</w:t>
      </w:r>
      <w:r w:rsidRPr="0007261C">
        <w:rPr>
          <w:rStyle w:val="HideTWBExt"/>
          <w:b w:val="0"/>
          <w:noProof w:val="0"/>
        </w:rPr>
        <w:t>&lt;/Members&gt;</w:t>
      </w:r>
    </w:p>
    <w:p w14:paraId="32B8943E" w14:textId="77777777" w:rsidR="001F7D24" w:rsidRPr="0007261C" w:rsidRDefault="001F7D24" w:rsidP="001F7D24">
      <w:r w:rsidRPr="0007261C">
        <w:rPr>
          <w:rStyle w:val="HideTWBExt"/>
          <w:noProof w:val="0"/>
        </w:rPr>
        <w:t>&lt;/RepeatBlock-By&gt;</w:t>
      </w:r>
    </w:p>
    <w:p w14:paraId="6E1BE8A9" w14:textId="59A2ED6E"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3FB988F1" w14:textId="77777777" w:rsidR="001F7D24" w:rsidRPr="0007261C" w:rsidRDefault="001F7D24" w:rsidP="001F7D24">
      <w:pPr>
        <w:pStyle w:val="NormalBold"/>
      </w:pPr>
      <w:r w:rsidRPr="0007261C">
        <w:rPr>
          <w:rStyle w:val="HideTWBExt"/>
          <w:b w:val="0"/>
          <w:noProof w:val="0"/>
        </w:rPr>
        <w:t>&lt;Article&gt;</w:t>
      </w:r>
      <w:r w:rsidRPr="0007261C">
        <w:t>Člen 11 – odstavek 2 – pododstavek 3</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381F6DF8" w14:textId="77777777" w:rsidTr="00040247">
        <w:trPr>
          <w:jc w:val="center"/>
        </w:trPr>
        <w:tc>
          <w:tcPr>
            <w:tcW w:w="9752" w:type="dxa"/>
            <w:gridSpan w:val="2"/>
          </w:tcPr>
          <w:p w14:paraId="4BC74E9B" w14:textId="77777777" w:rsidR="001F7D24" w:rsidRPr="0007261C" w:rsidRDefault="001F7D24" w:rsidP="00040247">
            <w:pPr>
              <w:keepNext/>
            </w:pPr>
          </w:p>
        </w:tc>
      </w:tr>
      <w:tr w:rsidR="001F7D24" w:rsidRPr="0007261C" w14:paraId="673DF8AE" w14:textId="77777777" w:rsidTr="00040247">
        <w:trPr>
          <w:jc w:val="center"/>
        </w:trPr>
        <w:tc>
          <w:tcPr>
            <w:tcW w:w="4876" w:type="dxa"/>
            <w:hideMark/>
          </w:tcPr>
          <w:p w14:paraId="28CA9EE2" w14:textId="5A43831D" w:rsidR="001F7D24" w:rsidRPr="0007261C" w:rsidRDefault="001F7D24" w:rsidP="00040247">
            <w:pPr>
              <w:pStyle w:val="ColumnHeading"/>
              <w:keepNext/>
            </w:pPr>
            <w:r w:rsidRPr="0007261C">
              <w:rPr>
                <w:color w:val="000000"/>
              </w:rPr>
              <w:t>Besedilo, ki ga predlaga Komisija</w:t>
            </w:r>
          </w:p>
        </w:tc>
        <w:tc>
          <w:tcPr>
            <w:tcW w:w="4876" w:type="dxa"/>
            <w:hideMark/>
          </w:tcPr>
          <w:p w14:paraId="003E0B23" w14:textId="753C6E7A" w:rsidR="001F7D24" w:rsidRPr="0007261C" w:rsidRDefault="001F7D24" w:rsidP="00040247">
            <w:pPr>
              <w:pStyle w:val="ColumnHeading"/>
              <w:keepNext/>
            </w:pPr>
            <w:r w:rsidRPr="0007261C">
              <w:rPr>
                <w:color w:val="000000"/>
              </w:rPr>
              <w:t>Predlog spremembe</w:t>
            </w:r>
          </w:p>
        </w:tc>
      </w:tr>
      <w:tr w:rsidR="001F7D24" w:rsidRPr="0007261C" w14:paraId="222B7501" w14:textId="77777777" w:rsidTr="00040247">
        <w:trPr>
          <w:jc w:val="center"/>
        </w:trPr>
        <w:tc>
          <w:tcPr>
            <w:tcW w:w="4876" w:type="dxa"/>
            <w:hideMark/>
          </w:tcPr>
          <w:p w14:paraId="4F7A298A" w14:textId="77777777" w:rsidR="001F7D24" w:rsidRPr="0007261C" w:rsidRDefault="001F7D24" w:rsidP="00040247">
            <w:pPr>
              <w:pStyle w:val="Normal6"/>
              <w:rPr>
                <w:b/>
                <w:i/>
              </w:rPr>
            </w:pPr>
            <w:r w:rsidRPr="0007261C">
              <w:t>Kadar se pridržijo mladoletniki,</w:t>
            </w:r>
            <w:r w:rsidRPr="0007261C">
              <w:rPr>
                <w:b/>
                <w:i/>
              </w:rPr>
              <w:t xml:space="preserve"> je treba zagotoviti njihovo pravico do izobraževanja in jim dati</w:t>
            </w:r>
            <w:r w:rsidRPr="0007261C">
              <w:t xml:space="preserve"> možnost sodelovanja</w:t>
            </w:r>
            <w:r w:rsidRPr="0007261C">
              <w:rPr>
                <w:b/>
                <w:i/>
              </w:rPr>
              <w:t xml:space="preserve"> v prostočasnih</w:t>
            </w:r>
            <w:r w:rsidRPr="0007261C">
              <w:t xml:space="preserve"> dejavnostih,</w:t>
            </w:r>
            <w:r w:rsidRPr="0007261C">
              <w:rPr>
                <w:b/>
                <w:i/>
              </w:rPr>
              <w:t xml:space="preserve"> vključno z igro in rekreativnimi dejavnostmi,</w:t>
            </w:r>
            <w:r w:rsidRPr="0007261C">
              <w:t xml:space="preserve"> ki so primerne njihovi starosti.</w:t>
            </w:r>
          </w:p>
        </w:tc>
        <w:tc>
          <w:tcPr>
            <w:tcW w:w="4876" w:type="dxa"/>
            <w:hideMark/>
          </w:tcPr>
          <w:p w14:paraId="1C9884CD" w14:textId="77777777" w:rsidR="001F7D24" w:rsidRPr="0007261C" w:rsidRDefault="001F7D24" w:rsidP="00040247">
            <w:pPr>
              <w:pStyle w:val="Normal6"/>
              <w:rPr>
                <w:b/>
                <w:i/>
                <w:szCs w:val="24"/>
              </w:rPr>
            </w:pPr>
            <w:r w:rsidRPr="0007261C">
              <w:t>Kadar se pridržijo mladoletniki,</w:t>
            </w:r>
            <w:r w:rsidRPr="0007261C">
              <w:rPr>
                <w:b/>
                <w:i/>
              </w:rPr>
              <w:t xml:space="preserve"> imajo</w:t>
            </w:r>
            <w:r w:rsidRPr="0007261C">
              <w:t xml:space="preserve"> možnost sodelovanja</w:t>
            </w:r>
            <w:r w:rsidRPr="0007261C">
              <w:rPr>
                <w:b/>
                <w:i/>
              </w:rPr>
              <w:t xml:space="preserve"> pri</w:t>
            </w:r>
            <w:r w:rsidRPr="0007261C">
              <w:t xml:space="preserve"> dejavnostih, ki so primerne njihovi starosti.</w:t>
            </w:r>
          </w:p>
        </w:tc>
      </w:tr>
    </w:tbl>
    <w:p w14:paraId="78347A9B"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105084F2" w14:textId="4E6A4838"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7C08FC78" w14:textId="77777777" w:rsidR="001F7D24" w:rsidRPr="0007261C" w:rsidRDefault="001F7D24" w:rsidP="001F7D24">
      <w:pPr>
        <w:pStyle w:val="Normal12Italic"/>
        <w:rPr>
          <w:noProof w:val="0"/>
        </w:rPr>
      </w:pPr>
      <w:r w:rsidRPr="0007261C">
        <w:rPr>
          <w:noProof w:val="0"/>
        </w:rPr>
        <w:t>Dostop do izobraževanja in dejavnosti za prosti čas med pridržanjem preveč obremenjuje države članice.</w:t>
      </w:r>
    </w:p>
    <w:p w14:paraId="7FCA8F83" w14:textId="77777777" w:rsidR="001F7D24" w:rsidRPr="0007261C" w:rsidRDefault="001F7D24" w:rsidP="001F7D24">
      <w:r w:rsidRPr="0007261C">
        <w:rPr>
          <w:rStyle w:val="HideTWBExt"/>
          <w:noProof w:val="0"/>
        </w:rPr>
        <w:t>&lt;/AmendB&gt;</w:t>
      </w:r>
    </w:p>
    <w:p w14:paraId="3F667177" w14:textId="56F3F566"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267</w:t>
      </w:r>
      <w:r w:rsidRPr="0007261C">
        <w:rPr>
          <w:rStyle w:val="HideTWBExt"/>
          <w:b w:val="0"/>
          <w:noProof w:val="0"/>
        </w:rPr>
        <w:t>&lt;/NumAmB&gt;</w:t>
      </w:r>
    </w:p>
    <w:p w14:paraId="581BA7FD" w14:textId="573E586B" w:rsidR="001F7D24" w:rsidRPr="0007261C" w:rsidRDefault="001F7D24" w:rsidP="001F7D24">
      <w:pPr>
        <w:pStyle w:val="NormalBold"/>
      </w:pPr>
      <w:r w:rsidRPr="0007261C">
        <w:rPr>
          <w:rStyle w:val="HideTWBExt"/>
          <w:b w:val="0"/>
          <w:noProof w:val="0"/>
        </w:rPr>
        <w:t>&lt;RepeatBlock-By&gt;&lt;Members&gt;</w:t>
      </w:r>
      <w:r w:rsidRPr="0007261C">
        <w:rPr>
          <w:color w:val="000000"/>
        </w:rPr>
        <w:t>Laura Ferrara, Ignazio Corrao, Fabio Massimo Castaldo</w:t>
      </w:r>
      <w:r w:rsidRPr="0007261C">
        <w:rPr>
          <w:rStyle w:val="HideTWBExt"/>
          <w:b w:val="0"/>
          <w:noProof w:val="0"/>
        </w:rPr>
        <w:t>&lt;/Members&gt;</w:t>
      </w:r>
    </w:p>
    <w:p w14:paraId="380872DF" w14:textId="77777777" w:rsidR="001F7D24" w:rsidRPr="0007261C" w:rsidRDefault="001F7D24" w:rsidP="001F7D24">
      <w:r w:rsidRPr="0007261C">
        <w:rPr>
          <w:rStyle w:val="HideTWBExt"/>
          <w:noProof w:val="0"/>
        </w:rPr>
        <w:t>&lt;/RepeatBlock-By&gt;</w:t>
      </w:r>
    </w:p>
    <w:p w14:paraId="372BA64F" w14:textId="4E139789"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2098019D" w14:textId="77777777" w:rsidR="001F7D24" w:rsidRPr="0007261C" w:rsidRDefault="001F7D24" w:rsidP="001F7D24">
      <w:pPr>
        <w:pStyle w:val="NormalBold"/>
      </w:pPr>
      <w:r w:rsidRPr="0007261C">
        <w:rPr>
          <w:rStyle w:val="HideTWBExt"/>
          <w:b w:val="0"/>
          <w:noProof w:val="0"/>
        </w:rPr>
        <w:t>&lt;Article&gt;</w:t>
      </w:r>
      <w:r w:rsidRPr="0007261C">
        <w:t>Člen 11 – odstavek 3 – prvi pododstavek</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68543EBE" w14:textId="77777777" w:rsidTr="00040247">
        <w:trPr>
          <w:jc w:val="center"/>
        </w:trPr>
        <w:tc>
          <w:tcPr>
            <w:tcW w:w="9752" w:type="dxa"/>
            <w:gridSpan w:val="2"/>
          </w:tcPr>
          <w:p w14:paraId="0282A082" w14:textId="77777777" w:rsidR="001F7D24" w:rsidRPr="0007261C" w:rsidRDefault="001F7D24" w:rsidP="00040247">
            <w:pPr>
              <w:keepNext/>
            </w:pPr>
          </w:p>
        </w:tc>
      </w:tr>
      <w:tr w:rsidR="001F7D24" w:rsidRPr="0007261C" w14:paraId="509F223A" w14:textId="77777777" w:rsidTr="00040247">
        <w:trPr>
          <w:jc w:val="center"/>
        </w:trPr>
        <w:tc>
          <w:tcPr>
            <w:tcW w:w="4876" w:type="dxa"/>
            <w:hideMark/>
          </w:tcPr>
          <w:p w14:paraId="02F7DC9E" w14:textId="11C21054" w:rsidR="001F7D24" w:rsidRPr="0007261C" w:rsidRDefault="001F7D24" w:rsidP="00040247">
            <w:pPr>
              <w:pStyle w:val="ColumnHeading"/>
              <w:keepNext/>
            </w:pPr>
            <w:r w:rsidRPr="0007261C">
              <w:rPr>
                <w:color w:val="000000"/>
              </w:rPr>
              <w:t>Besedilo, ki ga predlaga Komisija</w:t>
            </w:r>
          </w:p>
        </w:tc>
        <w:tc>
          <w:tcPr>
            <w:tcW w:w="4876" w:type="dxa"/>
            <w:hideMark/>
          </w:tcPr>
          <w:p w14:paraId="79D7387E" w14:textId="5BC2FE4F" w:rsidR="001F7D24" w:rsidRPr="0007261C" w:rsidRDefault="001F7D24" w:rsidP="00040247">
            <w:pPr>
              <w:pStyle w:val="ColumnHeading"/>
              <w:keepNext/>
            </w:pPr>
            <w:r w:rsidRPr="0007261C">
              <w:rPr>
                <w:color w:val="000000"/>
              </w:rPr>
              <w:t>Predlog spremembe</w:t>
            </w:r>
          </w:p>
        </w:tc>
      </w:tr>
      <w:tr w:rsidR="001F7D24" w:rsidRPr="0007261C" w14:paraId="66DAC387" w14:textId="77777777" w:rsidTr="00040247">
        <w:trPr>
          <w:jc w:val="center"/>
        </w:trPr>
        <w:tc>
          <w:tcPr>
            <w:tcW w:w="4876" w:type="dxa"/>
            <w:hideMark/>
          </w:tcPr>
          <w:p w14:paraId="03F0DD92" w14:textId="6BEA883F" w:rsidR="001F7D24" w:rsidRPr="0007261C" w:rsidRDefault="001F7D24" w:rsidP="00591EA9">
            <w:pPr>
              <w:pStyle w:val="Normal6"/>
              <w:rPr>
                <w:b/>
                <w:i/>
              </w:rPr>
            </w:pPr>
            <w:r w:rsidRPr="0007261C">
              <w:rPr>
                <w:b/>
                <w:i/>
              </w:rPr>
              <w:t xml:space="preserve">Mladoletniki brez spremstva se pridržijo le v izjemnih okoliščinah. Stori se vse, kar je mogoče, da se pridržanega mladoletnika brez spremstva </w:t>
            </w:r>
            <w:r w:rsidR="00591EA9" w:rsidRPr="0007261C">
              <w:rPr>
                <w:b/>
                <w:i/>
              </w:rPr>
              <w:t>čimprej</w:t>
            </w:r>
            <w:r w:rsidRPr="0007261C">
              <w:rPr>
                <w:b/>
                <w:i/>
              </w:rPr>
              <w:t xml:space="preserve"> izpusti.</w:t>
            </w:r>
          </w:p>
        </w:tc>
        <w:tc>
          <w:tcPr>
            <w:tcW w:w="4876" w:type="dxa"/>
            <w:hideMark/>
          </w:tcPr>
          <w:p w14:paraId="4A70DCFD" w14:textId="20744255" w:rsidR="001F7D24" w:rsidRPr="0007261C" w:rsidRDefault="001F7D24" w:rsidP="00040247">
            <w:pPr>
              <w:pStyle w:val="Normal6"/>
              <w:rPr>
                <w:b/>
                <w:i/>
                <w:szCs w:val="24"/>
              </w:rPr>
            </w:pPr>
            <w:r w:rsidRPr="0007261C">
              <w:rPr>
                <w:b/>
                <w:i/>
                <w:color w:val="000000"/>
              </w:rPr>
              <w:t>črtano</w:t>
            </w:r>
          </w:p>
        </w:tc>
      </w:tr>
    </w:tbl>
    <w:p w14:paraId="718C0847"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{IT}</w:t>
      </w:r>
      <w:r w:rsidRPr="0007261C">
        <w:rPr>
          <w:noProof w:val="0"/>
        </w:rPr>
        <w:t>it</w:t>
      </w:r>
      <w:r w:rsidRPr="0007261C">
        <w:rPr>
          <w:rStyle w:val="HideTWBExt"/>
          <w:noProof w:val="0"/>
        </w:rPr>
        <w:t>&lt;/Original&gt;</w:t>
      </w:r>
    </w:p>
    <w:p w14:paraId="24267DC3" w14:textId="57D77AB9"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73B35FF4" w14:textId="77777777" w:rsidR="001F7D24" w:rsidRPr="0007261C" w:rsidRDefault="001F7D24" w:rsidP="001F7D24">
      <w:pPr>
        <w:pStyle w:val="Normal12Italic"/>
        <w:rPr>
          <w:noProof w:val="0"/>
        </w:rPr>
      </w:pPr>
      <w:r w:rsidRPr="0007261C">
        <w:rPr>
          <w:noProof w:val="0"/>
        </w:rPr>
        <w:t>Tudi ta del besedila je treba spremeniti, da se zagotovi skladnost s členom 8(1a), ki določa, da mladoletna oseba, ki prosi za azil, v nobenem primeru ne sme biti zaprta v času azilnega postopka.</w:t>
      </w:r>
    </w:p>
    <w:p w14:paraId="437503BC" w14:textId="77777777" w:rsidR="001F7D24" w:rsidRPr="0007261C" w:rsidRDefault="001F7D24" w:rsidP="001F7D24">
      <w:r w:rsidRPr="0007261C">
        <w:rPr>
          <w:rStyle w:val="HideTWBExt"/>
          <w:noProof w:val="0"/>
        </w:rPr>
        <w:t>&lt;/AmendB&gt;</w:t>
      </w:r>
    </w:p>
    <w:p w14:paraId="0C182D03" w14:textId="6C76914A"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268</w:t>
      </w:r>
      <w:r w:rsidRPr="0007261C">
        <w:rPr>
          <w:rStyle w:val="HideTWBExt"/>
          <w:b w:val="0"/>
          <w:noProof w:val="0"/>
        </w:rPr>
        <w:t>&lt;/NumAmB&gt;</w:t>
      </w:r>
    </w:p>
    <w:p w14:paraId="16837E4B" w14:textId="6C639BF8" w:rsidR="001F7D24" w:rsidRPr="0007261C" w:rsidRDefault="001F7D24" w:rsidP="001F7D24">
      <w:pPr>
        <w:pStyle w:val="NormalBold"/>
      </w:pPr>
      <w:r w:rsidRPr="0007261C">
        <w:rPr>
          <w:rStyle w:val="HideTWBExt"/>
          <w:b w:val="0"/>
          <w:noProof w:val="0"/>
        </w:rPr>
        <w:t>&lt;RepeatBlock-By&gt;&lt;Members&gt;</w:t>
      </w:r>
      <w:r w:rsidRPr="0007261C">
        <w:rPr>
          <w:color w:val="000000"/>
        </w:rPr>
        <w:t>Anna Maria Corazza Bildt, Caterina Chinnici, Hilde Vautmans, Vilija Blinkevičiūtė, Julie Ward, Luigi Morgano, Brando Benifei, Damiano Zoffoli, Nathalie Griesbeck</w:t>
      </w:r>
      <w:r w:rsidRPr="0007261C">
        <w:rPr>
          <w:rStyle w:val="HideTWBExt"/>
          <w:b w:val="0"/>
          <w:noProof w:val="0"/>
        </w:rPr>
        <w:t>&lt;/Members&gt;</w:t>
      </w:r>
    </w:p>
    <w:p w14:paraId="4D90D18C" w14:textId="77777777" w:rsidR="001F7D24" w:rsidRPr="0007261C" w:rsidRDefault="001F7D24" w:rsidP="001F7D24">
      <w:r w:rsidRPr="0007261C">
        <w:rPr>
          <w:rStyle w:val="HideTWBExt"/>
          <w:noProof w:val="0"/>
        </w:rPr>
        <w:t>&lt;/RepeatBlock-By&gt;</w:t>
      </w:r>
    </w:p>
    <w:p w14:paraId="47C3BA94" w14:textId="62E18578"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3AD9ADFC" w14:textId="77777777" w:rsidR="001F7D24" w:rsidRPr="0007261C" w:rsidRDefault="001F7D24" w:rsidP="001F7D24">
      <w:pPr>
        <w:pStyle w:val="NormalBold"/>
      </w:pPr>
      <w:r w:rsidRPr="0007261C">
        <w:rPr>
          <w:rStyle w:val="HideTWBExt"/>
          <w:b w:val="0"/>
          <w:noProof w:val="0"/>
        </w:rPr>
        <w:t>&lt;Article&gt;</w:t>
      </w:r>
      <w:r w:rsidRPr="0007261C">
        <w:t>Člen 11 – odstavek 3 – pododstavek 1</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7D8B18D4" w14:textId="77777777" w:rsidTr="00040247">
        <w:trPr>
          <w:jc w:val="center"/>
        </w:trPr>
        <w:tc>
          <w:tcPr>
            <w:tcW w:w="9752" w:type="dxa"/>
            <w:gridSpan w:val="2"/>
          </w:tcPr>
          <w:p w14:paraId="4BF47DCE" w14:textId="77777777" w:rsidR="001F7D24" w:rsidRPr="0007261C" w:rsidRDefault="001F7D24" w:rsidP="00040247">
            <w:pPr>
              <w:keepNext/>
            </w:pPr>
          </w:p>
        </w:tc>
      </w:tr>
      <w:tr w:rsidR="001F7D24" w:rsidRPr="0007261C" w14:paraId="549E140D" w14:textId="77777777" w:rsidTr="00040247">
        <w:trPr>
          <w:jc w:val="center"/>
        </w:trPr>
        <w:tc>
          <w:tcPr>
            <w:tcW w:w="4876" w:type="dxa"/>
            <w:hideMark/>
          </w:tcPr>
          <w:p w14:paraId="5C448AC7" w14:textId="13CDFDA2" w:rsidR="001F7D24" w:rsidRPr="0007261C" w:rsidRDefault="001F7D24" w:rsidP="00040247">
            <w:pPr>
              <w:pStyle w:val="ColumnHeading"/>
              <w:keepNext/>
            </w:pPr>
            <w:r w:rsidRPr="0007261C">
              <w:rPr>
                <w:color w:val="000000"/>
              </w:rPr>
              <w:t>Besedilo, ki ga predlaga Komisija</w:t>
            </w:r>
          </w:p>
        </w:tc>
        <w:tc>
          <w:tcPr>
            <w:tcW w:w="4876" w:type="dxa"/>
            <w:hideMark/>
          </w:tcPr>
          <w:p w14:paraId="4C8CE79B" w14:textId="579EE565" w:rsidR="001F7D24" w:rsidRPr="0007261C" w:rsidRDefault="001F7D24" w:rsidP="00040247">
            <w:pPr>
              <w:pStyle w:val="ColumnHeading"/>
              <w:keepNext/>
            </w:pPr>
            <w:r w:rsidRPr="0007261C">
              <w:rPr>
                <w:color w:val="000000"/>
              </w:rPr>
              <w:t>Predlog spremembe</w:t>
            </w:r>
          </w:p>
        </w:tc>
      </w:tr>
      <w:tr w:rsidR="001F7D24" w:rsidRPr="0007261C" w14:paraId="19164FEB" w14:textId="77777777" w:rsidTr="00040247">
        <w:trPr>
          <w:jc w:val="center"/>
        </w:trPr>
        <w:tc>
          <w:tcPr>
            <w:tcW w:w="4876" w:type="dxa"/>
            <w:hideMark/>
          </w:tcPr>
          <w:p w14:paraId="4F742265" w14:textId="79FFF86E" w:rsidR="001F7D24" w:rsidRPr="0007261C" w:rsidRDefault="001F7D24" w:rsidP="00591EA9">
            <w:pPr>
              <w:pStyle w:val="Normal6"/>
              <w:rPr>
                <w:b/>
                <w:i/>
              </w:rPr>
            </w:pPr>
            <w:r w:rsidRPr="0007261C">
              <w:rPr>
                <w:b/>
                <w:i/>
              </w:rPr>
              <w:t xml:space="preserve">Mladoletniki brez spremstva se pridržijo le v izjemnih okoliščinah. Stori se vse, kar je mogoče, da se pridržanega mladoletnika brez spremstva </w:t>
            </w:r>
            <w:r w:rsidR="00591EA9" w:rsidRPr="0007261C">
              <w:rPr>
                <w:b/>
                <w:i/>
              </w:rPr>
              <w:t>čimprej</w:t>
            </w:r>
            <w:r w:rsidRPr="0007261C">
              <w:rPr>
                <w:b/>
                <w:i/>
              </w:rPr>
              <w:t xml:space="preserve"> izpusti.</w:t>
            </w:r>
          </w:p>
        </w:tc>
        <w:tc>
          <w:tcPr>
            <w:tcW w:w="4876" w:type="dxa"/>
            <w:hideMark/>
          </w:tcPr>
          <w:p w14:paraId="35585735" w14:textId="125B4283" w:rsidR="001F7D24" w:rsidRPr="0007261C" w:rsidRDefault="001F7D24" w:rsidP="00040247">
            <w:pPr>
              <w:pStyle w:val="Normal6"/>
              <w:rPr>
                <w:b/>
                <w:i/>
                <w:szCs w:val="24"/>
              </w:rPr>
            </w:pPr>
            <w:r w:rsidRPr="0007261C">
              <w:rPr>
                <w:b/>
                <w:i/>
                <w:color w:val="000000"/>
              </w:rPr>
              <w:t>črtano</w:t>
            </w:r>
          </w:p>
        </w:tc>
      </w:tr>
    </w:tbl>
    <w:p w14:paraId="08049EAD"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3447FE15" w14:textId="66FD58D0"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48EB3E0D" w14:textId="130D00EC" w:rsidR="001F7D24" w:rsidRPr="0007261C" w:rsidRDefault="001F7D24" w:rsidP="001F7D24">
      <w:pPr>
        <w:pStyle w:val="Normal12Italic"/>
        <w:rPr>
          <w:noProof w:val="0"/>
        </w:rPr>
      </w:pPr>
      <w:r w:rsidRPr="0007261C">
        <w:rPr>
          <w:noProof w:val="0"/>
        </w:rPr>
        <w:t xml:space="preserve">Spremembe, </w:t>
      </w:r>
      <w:r w:rsidR="009A70B2" w:rsidRPr="0007261C">
        <w:rPr>
          <w:noProof w:val="0"/>
        </w:rPr>
        <w:t>katerih cilj je</w:t>
      </w:r>
      <w:r w:rsidRPr="0007261C">
        <w:rPr>
          <w:noProof w:val="0"/>
        </w:rPr>
        <w:t xml:space="preserve"> prepovedati pridržanje mladoletnikov, so neločljivo povezane z dopustnimi spremembami iz osnutka poročila, </w:t>
      </w:r>
      <w:r w:rsidR="009A70B2" w:rsidRPr="0007261C">
        <w:rPr>
          <w:noProof w:val="0"/>
        </w:rPr>
        <w:t>katerih cilj je</w:t>
      </w:r>
      <w:r w:rsidRPr="0007261C">
        <w:rPr>
          <w:noProof w:val="0"/>
        </w:rPr>
        <w:t xml:space="preserve"> okrepiti pogoje v zvezi z odvzemom osebne svobode in razširiti določbe v zvezi z obravnavo ranljivih oseb, vključno z mladoletniki.</w:t>
      </w:r>
    </w:p>
    <w:p w14:paraId="03B84B13" w14:textId="77777777" w:rsidR="001F7D24" w:rsidRPr="0007261C" w:rsidRDefault="001F7D24" w:rsidP="001F7D24">
      <w:r w:rsidRPr="0007261C">
        <w:rPr>
          <w:rStyle w:val="HideTWBExt"/>
          <w:noProof w:val="0"/>
        </w:rPr>
        <w:t>&lt;/AmendB&gt;</w:t>
      </w:r>
    </w:p>
    <w:p w14:paraId="52941B1F" w14:textId="37C9836E"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269</w:t>
      </w:r>
      <w:r w:rsidRPr="0007261C">
        <w:rPr>
          <w:rStyle w:val="HideTWBExt"/>
          <w:b w:val="0"/>
          <w:noProof w:val="0"/>
        </w:rPr>
        <w:t>&lt;/NumAmB&gt;</w:t>
      </w:r>
    </w:p>
    <w:p w14:paraId="16E147E2" w14:textId="25D408E8" w:rsidR="001F7D24" w:rsidRPr="0007261C" w:rsidRDefault="001F7D24" w:rsidP="001F7D24">
      <w:pPr>
        <w:pStyle w:val="NormalBold"/>
      </w:pPr>
      <w:r w:rsidRPr="0007261C">
        <w:rPr>
          <w:rStyle w:val="HideTWBExt"/>
          <w:b w:val="0"/>
          <w:noProof w:val="0"/>
        </w:rPr>
        <w:t>&lt;RepeatBlock-By&gt;&lt;Members&gt;</w:t>
      </w:r>
      <w:r w:rsidRPr="0007261C">
        <w:rPr>
          <w:color w:val="000000"/>
        </w:rPr>
        <w:t>Jussi Halla-aho</w:t>
      </w:r>
      <w:r w:rsidRPr="0007261C">
        <w:rPr>
          <w:rStyle w:val="HideTWBExt"/>
          <w:b w:val="0"/>
          <w:noProof w:val="0"/>
        </w:rPr>
        <w:t>&lt;/Members&gt;</w:t>
      </w:r>
    </w:p>
    <w:p w14:paraId="5B8F77DA" w14:textId="77777777" w:rsidR="001F7D24" w:rsidRPr="0007261C" w:rsidRDefault="001F7D24" w:rsidP="001F7D24">
      <w:r w:rsidRPr="0007261C">
        <w:rPr>
          <w:rStyle w:val="HideTWBExt"/>
          <w:noProof w:val="0"/>
        </w:rPr>
        <w:t>&lt;/RepeatBlock-By&gt;</w:t>
      </w:r>
    </w:p>
    <w:p w14:paraId="29F5BC5D" w14:textId="1B5294D5"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53481147" w14:textId="77777777" w:rsidR="001F7D24" w:rsidRPr="0007261C" w:rsidRDefault="001F7D24" w:rsidP="001F7D24">
      <w:pPr>
        <w:pStyle w:val="NormalBold"/>
      </w:pPr>
      <w:r w:rsidRPr="0007261C">
        <w:rPr>
          <w:rStyle w:val="HideTWBExt"/>
          <w:b w:val="0"/>
          <w:noProof w:val="0"/>
        </w:rPr>
        <w:t>&lt;Article&gt;</w:t>
      </w:r>
      <w:r w:rsidRPr="0007261C">
        <w:t>Člen 11 – odstavek 3 – pododstavek 1</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37D0A9D7" w14:textId="77777777" w:rsidTr="00040247">
        <w:trPr>
          <w:jc w:val="center"/>
        </w:trPr>
        <w:tc>
          <w:tcPr>
            <w:tcW w:w="9752" w:type="dxa"/>
            <w:gridSpan w:val="2"/>
          </w:tcPr>
          <w:p w14:paraId="0ECBB44D" w14:textId="77777777" w:rsidR="001F7D24" w:rsidRPr="0007261C" w:rsidRDefault="001F7D24" w:rsidP="00040247">
            <w:pPr>
              <w:keepNext/>
            </w:pPr>
          </w:p>
        </w:tc>
      </w:tr>
      <w:tr w:rsidR="001F7D24" w:rsidRPr="0007261C" w14:paraId="528E518E" w14:textId="77777777" w:rsidTr="00040247">
        <w:trPr>
          <w:jc w:val="center"/>
        </w:trPr>
        <w:tc>
          <w:tcPr>
            <w:tcW w:w="4876" w:type="dxa"/>
            <w:hideMark/>
          </w:tcPr>
          <w:p w14:paraId="5B107BF7" w14:textId="04C661B8" w:rsidR="001F7D24" w:rsidRPr="0007261C" w:rsidRDefault="001F7D24" w:rsidP="00040247">
            <w:pPr>
              <w:pStyle w:val="ColumnHeading"/>
              <w:keepNext/>
            </w:pPr>
            <w:r w:rsidRPr="0007261C">
              <w:rPr>
                <w:color w:val="000000"/>
              </w:rPr>
              <w:t>Besedilo, ki ga predlaga Komisija</w:t>
            </w:r>
          </w:p>
        </w:tc>
        <w:tc>
          <w:tcPr>
            <w:tcW w:w="4876" w:type="dxa"/>
            <w:hideMark/>
          </w:tcPr>
          <w:p w14:paraId="22708AEC" w14:textId="0707D7C4" w:rsidR="001F7D24" w:rsidRPr="0007261C" w:rsidRDefault="001F7D24" w:rsidP="00040247">
            <w:pPr>
              <w:pStyle w:val="ColumnHeading"/>
              <w:keepNext/>
            </w:pPr>
            <w:r w:rsidRPr="0007261C">
              <w:rPr>
                <w:color w:val="000000"/>
              </w:rPr>
              <w:t>Predlog spremembe</w:t>
            </w:r>
          </w:p>
        </w:tc>
      </w:tr>
      <w:tr w:rsidR="001F7D24" w:rsidRPr="0007261C" w14:paraId="00334DC8" w14:textId="77777777" w:rsidTr="00040247">
        <w:trPr>
          <w:jc w:val="center"/>
        </w:trPr>
        <w:tc>
          <w:tcPr>
            <w:tcW w:w="4876" w:type="dxa"/>
            <w:hideMark/>
          </w:tcPr>
          <w:p w14:paraId="38DB9BEA" w14:textId="77777777" w:rsidR="001F7D24" w:rsidRPr="0007261C" w:rsidRDefault="001F7D24" w:rsidP="00040247">
            <w:pPr>
              <w:pStyle w:val="Normal6"/>
              <w:rPr>
                <w:b/>
                <w:i/>
              </w:rPr>
            </w:pPr>
            <w:r w:rsidRPr="0007261C">
              <w:rPr>
                <w:b/>
                <w:i/>
              </w:rPr>
              <w:t>Mladoletniki brez spremstva se pridržijo le v izjemnih okoliščinah. Stori se vse, kar je mogoče, da se pridržanega mladoletnika brez spremstva čimprej izpusti.</w:t>
            </w:r>
          </w:p>
        </w:tc>
        <w:tc>
          <w:tcPr>
            <w:tcW w:w="4876" w:type="dxa"/>
            <w:hideMark/>
          </w:tcPr>
          <w:p w14:paraId="5BF925FD" w14:textId="724003E3" w:rsidR="001F7D24" w:rsidRPr="0007261C" w:rsidRDefault="001F7D24" w:rsidP="00040247">
            <w:pPr>
              <w:pStyle w:val="Normal6"/>
              <w:rPr>
                <w:b/>
                <w:i/>
                <w:szCs w:val="24"/>
              </w:rPr>
            </w:pPr>
            <w:r w:rsidRPr="0007261C">
              <w:rPr>
                <w:b/>
                <w:i/>
                <w:color w:val="000000"/>
              </w:rPr>
              <w:t>črtano</w:t>
            </w:r>
          </w:p>
        </w:tc>
      </w:tr>
    </w:tbl>
    <w:p w14:paraId="4B3B903A"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4718DF1B" w14:textId="755AEA67"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2033F576" w14:textId="77777777" w:rsidR="001F7D24" w:rsidRPr="0007261C" w:rsidRDefault="001F7D24" w:rsidP="001F7D24">
      <w:pPr>
        <w:pStyle w:val="Normal12Italic"/>
        <w:rPr>
          <w:noProof w:val="0"/>
        </w:rPr>
      </w:pPr>
      <w:r w:rsidRPr="0007261C">
        <w:rPr>
          <w:noProof w:val="0"/>
        </w:rPr>
        <w:t>Številni mladoletniki brez spremstva niso dejansko v ranljivem položaju, ker so pri 16 ali 17 letih skoraj polnoletni, zaradi česar je ta zahteva neutemeljena.</w:t>
      </w:r>
    </w:p>
    <w:p w14:paraId="045C83DE" w14:textId="77777777" w:rsidR="001F7D24" w:rsidRPr="0007261C" w:rsidRDefault="001F7D24" w:rsidP="001F7D24">
      <w:r w:rsidRPr="0007261C">
        <w:rPr>
          <w:rStyle w:val="HideTWBExt"/>
          <w:noProof w:val="0"/>
        </w:rPr>
        <w:t>&lt;/AmendB&gt;</w:t>
      </w:r>
    </w:p>
    <w:p w14:paraId="616AF159" w14:textId="74F85BDD"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270</w:t>
      </w:r>
      <w:r w:rsidRPr="0007261C">
        <w:rPr>
          <w:rStyle w:val="HideTWBExt"/>
          <w:b w:val="0"/>
          <w:noProof w:val="0"/>
        </w:rPr>
        <w:t>&lt;/NumAmB&gt;</w:t>
      </w:r>
    </w:p>
    <w:p w14:paraId="5EB9CE8E" w14:textId="371F3790" w:rsidR="001F7D24" w:rsidRPr="0007261C" w:rsidRDefault="001F7D24" w:rsidP="001F7D24">
      <w:pPr>
        <w:pStyle w:val="NormalBold"/>
      </w:pPr>
      <w:r w:rsidRPr="0007261C">
        <w:rPr>
          <w:rStyle w:val="HideTWBExt"/>
          <w:b w:val="0"/>
          <w:noProof w:val="0"/>
        </w:rPr>
        <w:t>&lt;RepeatBlock-By&gt;&lt;Members&gt;</w:t>
      </w:r>
      <w:r w:rsidRPr="0007261C">
        <w:rPr>
          <w:color w:val="000000"/>
        </w:rPr>
        <w:t>Sophia in 't Veld</w:t>
      </w:r>
      <w:r w:rsidRPr="0007261C">
        <w:rPr>
          <w:rStyle w:val="HideTWBExt"/>
          <w:b w:val="0"/>
          <w:noProof w:val="0"/>
        </w:rPr>
        <w:t>&lt;/Members&gt;</w:t>
      </w:r>
    </w:p>
    <w:p w14:paraId="1935F4A8" w14:textId="77777777" w:rsidR="001F7D24" w:rsidRPr="0007261C" w:rsidRDefault="001F7D24" w:rsidP="001F7D24">
      <w:r w:rsidRPr="0007261C">
        <w:rPr>
          <w:rStyle w:val="HideTWBExt"/>
          <w:noProof w:val="0"/>
        </w:rPr>
        <w:t>&lt;AuNomDe&gt;</w:t>
      </w:r>
      <w:r w:rsidRPr="0007261C">
        <w:rPr>
          <w:rStyle w:val="HideTWBInt"/>
        </w:rPr>
        <w:t>{ALDE}</w:t>
      </w:r>
      <w:r w:rsidRPr="0007261C">
        <w:t>v imenu skupine ALDE</w:t>
      </w:r>
      <w:r w:rsidRPr="0007261C">
        <w:rPr>
          <w:rStyle w:val="HideTWBExt"/>
          <w:noProof w:val="0"/>
        </w:rPr>
        <w:t>&lt;/AuNomDe&gt;</w:t>
      </w:r>
    </w:p>
    <w:p w14:paraId="45F7870E" w14:textId="1053B538" w:rsidR="001F7D24" w:rsidRPr="0007261C" w:rsidRDefault="001F7D24" w:rsidP="001F7D24">
      <w:pPr>
        <w:pStyle w:val="NormalBold"/>
      </w:pPr>
      <w:r w:rsidRPr="0007261C">
        <w:rPr>
          <w:rStyle w:val="HideTWBExt"/>
          <w:b w:val="0"/>
          <w:noProof w:val="0"/>
        </w:rPr>
        <w:t>&lt;Members&gt;</w:t>
      </w:r>
      <w:r w:rsidRPr="0007261C">
        <w:t>Kati Piri, Tanja Fajon</w:t>
      </w:r>
      <w:r w:rsidRPr="0007261C">
        <w:rPr>
          <w:rStyle w:val="HideTWBExt"/>
          <w:b w:val="0"/>
          <w:noProof w:val="0"/>
        </w:rPr>
        <w:t>&lt;/Members&gt;</w:t>
      </w:r>
    </w:p>
    <w:p w14:paraId="4404FC80" w14:textId="77777777" w:rsidR="001F7D24" w:rsidRPr="0007261C" w:rsidRDefault="001F7D24" w:rsidP="001F7D24">
      <w:r w:rsidRPr="0007261C">
        <w:rPr>
          <w:rStyle w:val="HideTWBExt"/>
          <w:noProof w:val="0"/>
        </w:rPr>
        <w:t>&lt;AuNomDe&gt;</w:t>
      </w:r>
      <w:r w:rsidRPr="0007261C">
        <w:rPr>
          <w:rStyle w:val="HideTWBInt"/>
        </w:rPr>
        <w:t>{S&amp;D}</w:t>
      </w:r>
      <w:r w:rsidRPr="0007261C">
        <w:t>v imenu skupine S&amp;D</w:t>
      </w:r>
      <w:r w:rsidRPr="0007261C">
        <w:rPr>
          <w:rStyle w:val="HideTWBExt"/>
          <w:noProof w:val="0"/>
        </w:rPr>
        <w:t>&lt;/AuNomDe&gt;</w:t>
      </w:r>
    </w:p>
    <w:p w14:paraId="0E57A13B" w14:textId="77777777" w:rsidR="001F7D24" w:rsidRPr="0007261C" w:rsidRDefault="001F7D24" w:rsidP="001F7D24">
      <w:pPr>
        <w:pStyle w:val="NormalBold"/>
      </w:pPr>
      <w:r w:rsidRPr="0007261C">
        <w:rPr>
          <w:rStyle w:val="HideTWBExt"/>
          <w:b w:val="0"/>
          <w:noProof w:val="0"/>
        </w:rPr>
        <w:t>&lt;Members&gt;</w:t>
      </w:r>
      <w:r w:rsidRPr="0007261C">
        <w:t>Cornelia Ernst</w:t>
      </w:r>
      <w:r w:rsidRPr="0007261C">
        <w:rPr>
          <w:rStyle w:val="HideTWBExt"/>
          <w:b w:val="0"/>
          <w:noProof w:val="0"/>
        </w:rPr>
        <w:t>&lt;/Members&gt;</w:t>
      </w:r>
    </w:p>
    <w:p w14:paraId="52D10908" w14:textId="77777777" w:rsidR="001F7D24" w:rsidRPr="0007261C" w:rsidRDefault="001F7D24" w:rsidP="001F7D24">
      <w:r w:rsidRPr="0007261C">
        <w:rPr>
          <w:rStyle w:val="HideTWBExt"/>
          <w:noProof w:val="0"/>
        </w:rPr>
        <w:t>&lt;AuNomDe&gt;</w:t>
      </w:r>
      <w:r w:rsidRPr="0007261C">
        <w:rPr>
          <w:rStyle w:val="HideTWBInt"/>
        </w:rPr>
        <w:t>{GUE/NGL}</w:t>
      </w:r>
      <w:r w:rsidRPr="0007261C">
        <w:t>v imenu skupine GUE/NGL</w:t>
      </w:r>
      <w:r w:rsidRPr="0007261C">
        <w:rPr>
          <w:rStyle w:val="HideTWBExt"/>
          <w:noProof w:val="0"/>
        </w:rPr>
        <w:t>&lt;/AuNomDe&gt;</w:t>
      </w:r>
    </w:p>
    <w:p w14:paraId="38546561" w14:textId="77777777" w:rsidR="001F7D24" w:rsidRPr="0007261C" w:rsidRDefault="001F7D24" w:rsidP="001F7D24">
      <w:pPr>
        <w:pStyle w:val="NormalBold"/>
      </w:pPr>
      <w:r w:rsidRPr="0007261C">
        <w:rPr>
          <w:rStyle w:val="HideTWBExt"/>
          <w:b w:val="0"/>
          <w:noProof w:val="0"/>
        </w:rPr>
        <w:t>&lt;Members&gt;</w:t>
      </w:r>
      <w:r w:rsidRPr="0007261C">
        <w:t>Bodil Valero</w:t>
      </w:r>
      <w:r w:rsidRPr="0007261C">
        <w:rPr>
          <w:rStyle w:val="HideTWBExt"/>
          <w:b w:val="0"/>
          <w:noProof w:val="0"/>
        </w:rPr>
        <w:t>&lt;/Members&gt;</w:t>
      </w:r>
    </w:p>
    <w:p w14:paraId="18C1FC2E" w14:textId="77777777" w:rsidR="001F7D24" w:rsidRPr="0007261C" w:rsidRDefault="001F7D24" w:rsidP="001F7D24">
      <w:r w:rsidRPr="0007261C">
        <w:rPr>
          <w:rStyle w:val="HideTWBExt"/>
          <w:noProof w:val="0"/>
        </w:rPr>
        <w:t>&lt;AuNomDe&gt;</w:t>
      </w:r>
      <w:r w:rsidRPr="0007261C">
        <w:rPr>
          <w:rStyle w:val="HideTWBInt"/>
        </w:rPr>
        <w:t>{Verts/ALE}</w:t>
      </w:r>
      <w:r w:rsidRPr="0007261C">
        <w:t>v imenu skupine Verts/ALE</w:t>
      </w:r>
      <w:r w:rsidRPr="0007261C">
        <w:rPr>
          <w:rStyle w:val="HideTWBExt"/>
          <w:noProof w:val="0"/>
        </w:rPr>
        <w:t>&lt;/AuNomDe&gt;</w:t>
      </w:r>
    </w:p>
    <w:p w14:paraId="64F41E31" w14:textId="77777777" w:rsidR="001F7D24" w:rsidRPr="0007261C" w:rsidRDefault="001F7D24" w:rsidP="001F7D24">
      <w:pPr>
        <w:pStyle w:val="NormalBold"/>
      </w:pPr>
      <w:r w:rsidRPr="0007261C">
        <w:rPr>
          <w:rStyle w:val="HideTWBExt"/>
          <w:b w:val="0"/>
          <w:noProof w:val="0"/>
        </w:rPr>
        <w:t>&lt;Members&gt;</w:t>
      </w:r>
      <w:r w:rsidRPr="0007261C">
        <w:t>Jean Lambert, Sylvie Guillaume, Miltiadis Kyrkos, Anna Hedh, Juan Fernando López Aguilar, Elly Schlein, Christine Revault D'Allonnes Bonnefoy, Cecilia Wikström, Barbara Spinelli, Péter Niedermüller, Anna Maria Corazza Bildt, Caterina Chinnici, Nathalie Griesbeck</w:t>
      </w:r>
      <w:r w:rsidRPr="0007261C">
        <w:rPr>
          <w:rStyle w:val="HideTWBExt"/>
          <w:b w:val="0"/>
          <w:noProof w:val="0"/>
        </w:rPr>
        <w:t>&lt;/Members&gt;</w:t>
      </w:r>
    </w:p>
    <w:p w14:paraId="04372176" w14:textId="77777777" w:rsidR="001F7D24" w:rsidRPr="0007261C" w:rsidRDefault="001F7D24" w:rsidP="001F7D24">
      <w:r w:rsidRPr="0007261C">
        <w:rPr>
          <w:rStyle w:val="HideTWBExt"/>
          <w:noProof w:val="0"/>
        </w:rPr>
        <w:t>&lt;/RepeatBlock-By&gt;</w:t>
      </w:r>
    </w:p>
    <w:p w14:paraId="520B4F4F" w14:textId="68581F31"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16EE6052" w14:textId="77777777" w:rsidR="001F7D24" w:rsidRPr="0007261C" w:rsidRDefault="001F7D24" w:rsidP="001F7D24">
      <w:pPr>
        <w:pStyle w:val="NormalBold"/>
      </w:pPr>
      <w:r w:rsidRPr="0007261C">
        <w:rPr>
          <w:rStyle w:val="HideTWBExt"/>
          <w:b w:val="0"/>
          <w:noProof w:val="0"/>
        </w:rPr>
        <w:t>&lt;Article&gt;</w:t>
      </w:r>
      <w:r w:rsidRPr="0007261C">
        <w:t>Člen 11 – odstavek 3 – pododstavek 1</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469FCCED" w14:textId="77777777" w:rsidTr="00040247">
        <w:trPr>
          <w:jc w:val="center"/>
        </w:trPr>
        <w:tc>
          <w:tcPr>
            <w:tcW w:w="9752" w:type="dxa"/>
            <w:gridSpan w:val="2"/>
          </w:tcPr>
          <w:p w14:paraId="51F1DC5D" w14:textId="77777777" w:rsidR="001F7D24" w:rsidRPr="0007261C" w:rsidRDefault="001F7D24" w:rsidP="00040247">
            <w:pPr>
              <w:keepNext/>
            </w:pPr>
          </w:p>
        </w:tc>
      </w:tr>
      <w:tr w:rsidR="001F7D24" w:rsidRPr="0007261C" w14:paraId="31C636C9" w14:textId="77777777" w:rsidTr="00040247">
        <w:trPr>
          <w:jc w:val="center"/>
        </w:trPr>
        <w:tc>
          <w:tcPr>
            <w:tcW w:w="4876" w:type="dxa"/>
            <w:hideMark/>
          </w:tcPr>
          <w:p w14:paraId="7B858493" w14:textId="540E6BB9" w:rsidR="001F7D24" w:rsidRPr="0007261C" w:rsidRDefault="001F7D24" w:rsidP="00040247">
            <w:pPr>
              <w:pStyle w:val="ColumnHeading"/>
              <w:keepNext/>
            </w:pPr>
            <w:r w:rsidRPr="0007261C">
              <w:rPr>
                <w:color w:val="000000"/>
              </w:rPr>
              <w:t>Besedilo, ki ga predlaga Komisija</w:t>
            </w:r>
          </w:p>
        </w:tc>
        <w:tc>
          <w:tcPr>
            <w:tcW w:w="4876" w:type="dxa"/>
            <w:hideMark/>
          </w:tcPr>
          <w:p w14:paraId="4C3BEB7F" w14:textId="7B58E0B6" w:rsidR="001F7D24" w:rsidRPr="0007261C" w:rsidRDefault="001F7D24" w:rsidP="00040247">
            <w:pPr>
              <w:pStyle w:val="ColumnHeading"/>
              <w:keepNext/>
            </w:pPr>
            <w:r w:rsidRPr="0007261C">
              <w:rPr>
                <w:color w:val="000000"/>
              </w:rPr>
              <w:t>Predlog spremembe</w:t>
            </w:r>
          </w:p>
        </w:tc>
      </w:tr>
      <w:tr w:rsidR="001F7D24" w:rsidRPr="0007261C" w14:paraId="375334E8" w14:textId="77777777" w:rsidTr="00040247">
        <w:trPr>
          <w:jc w:val="center"/>
        </w:trPr>
        <w:tc>
          <w:tcPr>
            <w:tcW w:w="4876" w:type="dxa"/>
            <w:hideMark/>
          </w:tcPr>
          <w:p w14:paraId="1C309A15" w14:textId="77777777" w:rsidR="001F7D24" w:rsidRPr="0007261C" w:rsidRDefault="001F7D24" w:rsidP="00040247">
            <w:pPr>
              <w:pStyle w:val="Normal6"/>
              <w:rPr>
                <w:b/>
                <w:i/>
              </w:rPr>
            </w:pPr>
            <w:r w:rsidRPr="0007261C">
              <w:rPr>
                <w:b/>
                <w:i/>
              </w:rPr>
              <w:t>Mladoletniki brez spremstva se pridržijo le v izjemnih okoliščinah. Stori se vse, kar je mogoče, da se pridržanega mladoletnika brez spremstva čimprej izpusti.</w:t>
            </w:r>
          </w:p>
        </w:tc>
        <w:tc>
          <w:tcPr>
            <w:tcW w:w="4876" w:type="dxa"/>
            <w:hideMark/>
          </w:tcPr>
          <w:p w14:paraId="0F93E209" w14:textId="0B2F138E" w:rsidR="001F7D24" w:rsidRPr="0007261C" w:rsidRDefault="001F7D24" w:rsidP="00040247">
            <w:pPr>
              <w:pStyle w:val="Normal6"/>
              <w:rPr>
                <w:b/>
                <w:i/>
                <w:szCs w:val="24"/>
              </w:rPr>
            </w:pPr>
            <w:r w:rsidRPr="0007261C">
              <w:rPr>
                <w:b/>
                <w:i/>
                <w:color w:val="000000"/>
              </w:rPr>
              <w:t>črtano</w:t>
            </w:r>
          </w:p>
        </w:tc>
      </w:tr>
    </w:tbl>
    <w:p w14:paraId="0E21869F"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3736292D" w14:textId="0E530390"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33D66BA8" w14:textId="2DBEA559" w:rsidR="001F7D24" w:rsidRPr="0007261C" w:rsidRDefault="001F7D24" w:rsidP="001F7D24">
      <w:pPr>
        <w:pStyle w:val="Normal12Italic"/>
        <w:rPr>
          <w:noProof w:val="0"/>
        </w:rPr>
      </w:pPr>
      <w:r w:rsidRPr="0007261C">
        <w:rPr>
          <w:noProof w:val="0"/>
        </w:rPr>
        <w:t xml:space="preserve">Spremembe, </w:t>
      </w:r>
      <w:r w:rsidR="009A70B2" w:rsidRPr="0007261C">
        <w:rPr>
          <w:noProof w:val="0"/>
        </w:rPr>
        <w:t xml:space="preserve">katerih cilj je </w:t>
      </w:r>
      <w:r w:rsidRPr="0007261C">
        <w:rPr>
          <w:noProof w:val="0"/>
        </w:rPr>
        <w:t xml:space="preserve">prepovedati pridržanje mladoletnikov, so neločljivo povezane z dopustnimi spremembami iz osnutka poročila, </w:t>
      </w:r>
      <w:r w:rsidR="009A70B2" w:rsidRPr="0007261C">
        <w:rPr>
          <w:noProof w:val="0"/>
        </w:rPr>
        <w:t>katerih cilj je</w:t>
      </w:r>
      <w:r w:rsidRPr="0007261C">
        <w:rPr>
          <w:noProof w:val="0"/>
        </w:rPr>
        <w:t xml:space="preserve"> okrepiti pogoje v zvezi z odvzemom osebne svobode in razširiti določbe v zvezi z obravnavo ranljivih oseb, vključno z mladoletniki.</w:t>
      </w:r>
    </w:p>
    <w:p w14:paraId="43ECCA5F" w14:textId="77777777" w:rsidR="001F7D24" w:rsidRPr="0007261C" w:rsidRDefault="001F7D24" w:rsidP="001F7D24">
      <w:r w:rsidRPr="0007261C">
        <w:rPr>
          <w:rStyle w:val="HideTWBExt"/>
          <w:noProof w:val="0"/>
        </w:rPr>
        <w:t>&lt;/AmendB&gt;</w:t>
      </w:r>
    </w:p>
    <w:p w14:paraId="46015548" w14:textId="3BF8C934"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271</w:t>
      </w:r>
      <w:r w:rsidRPr="0007261C">
        <w:rPr>
          <w:rStyle w:val="HideTWBExt"/>
          <w:b w:val="0"/>
          <w:noProof w:val="0"/>
        </w:rPr>
        <w:t>&lt;/NumAmB&gt;</w:t>
      </w:r>
    </w:p>
    <w:p w14:paraId="3C318346" w14:textId="09A5DFA7" w:rsidR="001F7D24" w:rsidRPr="0007261C" w:rsidRDefault="001F7D24" w:rsidP="001F7D24">
      <w:pPr>
        <w:pStyle w:val="NormalBold"/>
      </w:pPr>
      <w:r w:rsidRPr="0007261C">
        <w:rPr>
          <w:rStyle w:val="HideTWBExt"/>
          <w:b w:val="0"/>
          <w:noProof w:val="0"/>
        </w:rPr>
        <w:t>&lt;RepeatBlock-By&gt;&lt;Members&gt;</w:t>
      </w:r>
      <w:r w:rsidRPr="0007261C">
        <w:rPr>
          <w:color w:val="000000"/>
        </w:rPr>
        <w:t>Laura Ferrara, Ignazio Corrao, Fabio Massimo Castaldo</w:t>
      </w:r>
      <w:r w:rsidRPr="0007261C">
        <w:rPr>
          <w:rStyle w:val="HideTWBExt"/>
          <w:b w:val="0"/>
          <w:noProof w:val="0"/>
        </w:rPr>
        <w:t>&lt;/Members&gt;</w:t>
      </w:r>
    </w:p>
    <w:p w14:paraId="5285DF48" w14:textId="77777777" w:rsidR="001F7D24" w:rsidRPr="0007261C" w:rsidRDefault="001F7D24" w:rsidP="001F7D24">
      <w:r w:rsidRPr="0007261C">
        <w:rPr>
          <w:rStyle w:val="HideTWBExt"/>
          <w:noProof w:val="0"/>
        </w:rPr>
        <w:t>&lt;/RepeatBlock-By&gt;</w:t>
      </w:r>
    </w:p>
    <w:p w14:paraId="74D3B89A" w14:textId="3BC6BC17"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795DD7EA" w14:textId="77777777" w:rsidR="001F7D24" w:rsidRPr="0007261C" w:rsidRDefault="001F7D24" w:rsidP="001F7D24">
      <w:pPr>
        <w:pStyle w:val="NormalBold"/>
      </w:pPr>
      <w:r w:rsidRPr="0007261C">
        <w:rPr>
          <w:rStyle w:val="HideTWBExt"/>
          <w:b w:val="0"/>
          <w:noProof w:val="0"/>
        </w:rPr>
        <w:t>&lt;Article&gt;</w:t>
      </w:r>
      <w:r w:rsidRPr="0007261C">
        <w:t>Člen 11 – odstavek 3 – drugi pododstavek</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1804362E" w14:textId="77777777" w:rsidTr="00040247">
        <w:trPr>
          <w:jc w:val="center"/>
        </w:trPr>
        <w:tc>
          <w:tcPr>
            <w:tcW w:w="9752" w:type="dxa"/>
            <w:gridSpan w:val="2"/>
          </w:tcPr>
          <w:p w14:paraId="20312279" w14:textId="77777777" w:rsidR="001F7D24" w:rsidRPr="0007261C" w:rsidRDefault="001F7D24" w:rsidP="00040247">
            <w:pPr>
              <w:keepNext/>
            </w:pPr>
          </w:p>
        </w:tc>
      </w:tr>
      <w:tr w:rsidR="001F7D24" w:rsidRPr="0007261C" w14:paraId="08A21319" w14:textId="77777777" w:rsidTr="00040247">
        <w:trPr>
          <w:jc w:val="center"/>
        </w:trPr>
        <w:tc>
          <w:tcPr>
            <w:tcW w:w="4876" w:type="dxa"/>
            <w:hideMark/>
          </w:tcPr>
          <w:p w14:paraId="749F3B5B" w14:textId="17C076C1" w:rsidR="001F7D24" w:rsidRPr="0007261C" w:rsidRDefault="001F7D24" w:rsidP="00040247">
            <w:pPr>
              <w:pStyle w:val="ColumnHeading"/>
              <w:keepNext/>
            </w:pPr>
            <w:r w:rsidRPr="0007261C">
              <w:rPr>
                <w:color w:val="000000"/>
              </w:rPr>
              <w:t>Besedilo, ki ga predlaga Komisija</w:t>
            </w:r>
          </w:p>
        </w:tc>
        <w:tc>
          <w:tcPr>
            <w:tcW w:w="4876" w:type="dxa"/>
            <w:hideMark/>
          </w:tcPr>
          <w:p w14:paraId="1BB4F830" w14:textId="704A422D" w:rsidR="001F7D24" w:rsidRPr="0007261C" w:rsidRDefault="001F7D24" w:rsidP="00040247">
            <w:pPr>
              <w:pStyle w:val="ColumnHeading"/>
              <w:keepNext/>
            </w:pPr>
            <w:r w:rsidRPr="0007261C">
              <w:rPr>
                <w:color w:val="000000"/>
              </w:rPr>
              <w:t>Predlog spremembe</w:t>
            </w:r>
          </w:p>
        </w:tc>
      </w:tr>
      <w:tr w:rsidR="001F7D24" w:rsidRPr="0007261C" w14:paraId="4C08B830" w14:textId="77777777" w:rsidTr="00040247">
        <w:trPr>
          <w:jc w:val="center"/>
        </w:trPr>
        <w:tc>
          <w:tcPr>
            <w:tcW w:w="4876" w:type="dxa"/>
            <w:hideMark/>
          </w:tcPr>
          <w:p w14:paraId="4CC34866" w14:textId="77777777" w:rsidR="001F7D24" w:rsidRPr="0007261C" w:rsidRDefault="001F7D24" w:rsidP="00040247">
            <w:pPr>
              <w:pStyle w:val="Normal6"/>
              <w:rPr>
                <w:b/>
                <w:i/>
              </w:rPr>
            </w:pPr>
            <w:r w:rsidRPr="0007261C">
              <w:rPr>
                <w:b/>
                <w:i/>
              </w:rPr>
              <w:t>Mladoletnikov brez spremstva se nikoli ne pridrži v zaporu.</w:t>
            </w:r>
          </w:p>
        </w:tc>
        <w:tc>
          <w:tcPr>
            <w:tcW w:w="4876" w:type="dxa"/>
            <w:hideMark/>
          </w:tcPr>
          <w:p w14:paraId="7ABD523C" w14:textId="1A280F5F" w:rsidR="001F7D24" w:rsidRPr="0007261C" w:rsidRDefault="001F7D24" w:rsidP="00040247">
            <w:pPr>
              <w:pStyle w:val="Normal6"/>
              <w:rPr>
                <w:b/>
                <w:i/>
                <w:szCs w:val="24"/>
              </w:rPr>
            </w:pPr>
            <w:r w:rsidRPr="0007261C">
              <w:rPr>
                <w:b/>
                <w:i/>
                <w:color w:val="000000"/>
              </w:rPr>
              <w:t>črtano</w:t>
            </w:r>
          </w:p>
        </w:tc>
      </w:tr>
    </w:tbl>
    <w:p w14:paraId="058EF4F7"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{IT}</w:t>
      </w:r>
      <w:r w:rsidRPr="0007261C">
        <w:rPr>
          <w:noProof w:val="0"/>
        </w:rPr>
        <w:t>it</w:t>
      </w:r>
      <w:r w:rsidRPr="0007261C">
        <w:rPr>
          <w:rStyle w:val="HideTWBExt"/>
          <w:noProof w:val="0"/>
        </w:rPr>
        <w:t>&lt;/Original&gt;</w:t>
      </w:r>
    </w:p>
    <w:p w14:paraId="58584DF1" w14:textId="4493E510"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4EB308D1" w14:textId="77777777" w:rsidR="001F7D24" w:rsidRPr="0007261C" w:rsidRDefault="001F7D24" w:rsidP="001F7D24">
      <w:pPr>
        <w:pStyle w:val="Normal12Italic"/>
        <w:rPr>
          <w:noProof w:val="0"/>
        </w:rPr>
      </w:pPr>
      <w:r w:rsidRPr="0007261C">
        <w:rPr>
          <w:noProof w:val="0"/>
        </w:rPr>
        <w:t>Tudi ta del besedila je treba spremeniti, da se zagotovi skladnost s členom 8(1a), ki določa, da mladoletna oseba, ki prosi za azil, v nobenem primeru ne sme biti zaprta v času azilnega postopka.</w:t>
      </w:r>
    </w:p>
    <w:p w14:paraId="30E2BB66" w14:textId="7A0B9414" w:rsidR="001F7D24" w:rsidRPr="0007261C" w:rsidRDefault="001F7D24" w:rsidP="001F7D24">
      <w:pPr>
        <w:pStyle w:val="AMNumberTabs"/>
        <w:keepNext/>
      </w:pPr>
      <w:r w:rsidRPr="0007261C">
        <w:rPr>
          <w:rStyle w:val="HideTWBExt"/>
          <w:b w:val="0"/>
          <w:noProof w:val="0"/>
        </w:rPr>
        <w:t>&lt;/AmendB&gt;&lt;AmendB&gt;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272</w:t>
      </w:r>
      <w:r w:rsidRPr="0007261C">
        <w:rPr>
          <w:rStyle w:val="HideTWBExt"/>
          <w:b w:val="0"/>
          <w:noProof w:val="0"/>
        </w:rPr>
        <w:t>&lt;/NumAmB&gt;</w:t>
      </w:r>
    </w:p>
    <w:p w14:paraId="053C0B9B" w14:textId="5E727FF2" w:rsidR="001F7D24" w:rsidRPr="0007261C" w:rsidRDefault="001F7D24" w:rsidP="001F7D24">
      <w:pPr>
        <w:pStyle w:val="NormalBold"/>
      </w:pPr>
      <w:r w:rsidRPr="0007261C">
        <w:rPr>
          <w:rStyle w:val="HideTWBExt"/>
          <w:b w:val="0"/>
          <w:noProof w:val="0"/>
        </w:rPr>
        <w:t>&lt;RepeatBlock-By&gt;&lt;Members&gt;</w:t>
      </w:r>
      <w:r w:rsidRPr="0007261C">
        <w:rPr>
          <w:color w:val="000000"/>
        </w:rPr>
        <w:t>Sophia in 't Veld</w:t>
      </w:r>
      <w:r w:rsidRPr="0007261C">
        <w:rPr>
          <w:rStyle w:val="HideTWBExt"/>
          <w:b w:val="0"/>
          <w:noProof w:val="0"/>
        </w:rPr>
        <w:t>&lt;/Members&gt;</w:t>
      </w:r>
    </w:p>
    <w:p w14:paraId="6B95DAB9" w14:textId="77777777" w:rsidR="001F7D24" w:rsidRPr="0007261C" w:rsidRDefault="001F7D24" w:rsidP="001F7D24">
      <w:r w:rsidRPr="0007261C">
        <w:rPr>
          <w:rStyle w:val="HideTWBExt"/>
          <w:noProof w:val="0"/>
        </w:rPr>
        <w:t>&lt;AuNomDe&gt;</w:t>
      </w:r>
      <w:r w:rsidRPr="0007261C">
        <w:rPr>
          <w:rStyle w:val="HideTWBInt"/>
        </w:rPr>
        <w:t>{ALDE}</w:t>
      </w:r>
      <w:r w:rsidRPr="0007261C">
        <w:t>v imenu skupine ALDE</w:t>
      </w:r>
      <w:r w:rsidRPr="0007261C">
        <w:rPr>
          <w:rStyle w:val="HideTWBExt"/>
          <w:noProof w:val="0"/>
        </w:rPr>
        <w:t>&lt;/AuNomDe&gt;</w:t>
      </w:r>
    </w:p>
    <w:p w14:paraId="6EF4EBDB" w14:textId="2355BC04" w:rsidR="001F7D24" w:rsidRPr="0007261C" w:rsidRDefault="001F7D24" w:rsidP="001F7D24">
      <w:pPr>
        <w:pStyle w:val="NormalBold"/>
      </w:pPr>
      <w:r w:rsidRPr="0007261C">
        <w:rPr>
          <w:rStyle w:val="HideTWBExt"/>
          <w:b w:val="0"/>
          <w:noProof w:val="0"/>
        </w:rPr>
        <w:t>&lt;Members&gt;</w:t>
      </w:r>
      <w:r w:rsidRPr="0007261C">
        <w:t>Kati Piri, Tanja Fajon</w:t>
      </w:r>
      <w:r w:rsidRPr="0007261C">
        <w:rPr>
          <w:rStyle w:val="HideTWBExt"/>
          <w:b w:val="0"/>
          <w:noProof w:val="0"/>
        </w:rPr>
        <w:t>&lt;/Members&gt;</w:t>
      </w:r>
    </w:p>
    <w:p w14:paraId="45092C1E" w14:textId="77777777" w:rsidR="001F7D24" w:rsidRPr="0007261C" w:rsidRDefault="001F7D24" w:rsidP="001F7D24">
      <w:r w:rsidRPr="0007261C">
        <w:rPr>
          <w:rStyle w:val="HideTWBExt"/>
          <w:noProof w:val="0"/>
        </w:rPr>
        <w:t>&lt;AuNomDe&gt;</w:t>
      </w:r>
      <w:r w:rsidRPr="0007261C">
        <w:rPr>
          <w:rStyle w:val="HideTWBInt"/>
        </w:rPr>
        <w:t>{S&amp;D}</w:t>
      </w:r>
      <w:r w:rsidRPr="0007261C">
        <w:t>v imenu skupine S&amp;D</w:t>
      </w:r>
      <w:r w:rsidRPr="0007261C">
        <w:rPr>
          <w:rStyle w:val="HideTWBExt"/>
          <w:noProof w:val="0"/>
        </w:rPr>
        <w:t>&lt;/AuNomDe&gt;</w:t>
      </w:r>
    </w:p>
    <w:p w14:paraId="0BEE429C" w14:textId="77777777" w:rsidR="001F7D24" w:rsidRPr="0007261C" w:rsidRDefault="001F7D24" w:rsidP="001F7D24">
      <w:pPr>
        <w:pStyle w:val="NormalBold"/>
      </w:pPr>
      <w:r w:rsidRPr="0007261C">
        <w:rPr>
          <w:rStyle w:val="HideTWBExt"/>
          <w:b w:val="0"/>
          <w:noProof w:val="0"/>
        </w:rPr>
        <w:t>&lt;Members&gt;</w:t>
      </w:r>
      <w:r w:rsidRPr="0007261C">
        <w:t>Cornelia Ernst</w:t>
      </w:r>
      <w:r w:rsidRPr="0007261C">
        <w:rPr>
          <w:rStyle w:val="HideTWBExt"/>
          <w:b w:val="0"/>
          <w:noProof w:val="0"/>
        </w:rPr>
        <w:t>&lt;/Members&gt;</w:t>
      </w:r>
    </w:p>
    <w:p w14:paraId="4E7E07A1" w14:textId="77777777" w:rsidR="001F7D24" w:rsidRPr="0007261C" w:rsidRDefault="001F7D24" w:rsidP="001F7D24">
      <w:r w:rsidRPr="0007261C">
        <w:rPr>
          <w:rStyle w:val="HideTWBExt"/>
          <w:noProof w:val="0"/>
        </w:rPr>
        <w:t>&lt;AuNomDe&gt;</w:t>
      </w:r>
      <w:r w:rsidRPr="0007261C">
        <w:rPr>
          <w:rStyle w:val="HideTWBInt"/>
        </w:rPr>
        <w:t>{GUE/NGL}</w:t>
      </w:r>
      <w:r w:rsidRPr="0007261C">
        <w:t>v imenu skupine GUE/NGL</w:t>
      </w:r>
      <w:r w:rsidRPr="0007261C">
        <w:rPr>
          <w:rStyle w:val="HideTWBExt"/>
          <w:noProof w:val="0"/>
        </w:rPr>
        <w:t>&lt;/AuNomDe&gt;</w:t>
      </w:r>
    </w:p>
    <w:p w14:paraId="53F784BA" w14:textId="77777777" w:rsidR="001F7D24" w:rsidRPr="0007261C" w:rsidRDefault="001F7D24" w:rsidP="001F7D24">
      <w:pPr>
        <w:pStyle w:val="NormalBold"/>
      </w:pPr>
      <w:r w:rsidRPr="0007261C">
        <w:rPr>
          <w:rStyle w:val="HideTWBExt"/>
          <w:b w:val="0"/>
          <w:noProof w:val="0"/>
        </w:rPr>
        <w:t>&lt;Members&gt;</w:t>
      </w:r>
      <w:r w:rsidRPr="0007261C">
        <w:t>Bodil Valero</w:t>
      </w:r>
      <w:r w:rsidRPr="0007261C">
        <w:rPr>
          <w:rStyle w:val="HideTWBExt"/>
          <w:b w:val="0"/>
          <w:noProof w:val="0"/>
        </w:rPr>
        <w:t>&lt;/Members&gt;</w:t>
      </w:r>
    </w:p>
    <w:p w14:paraId="59ABBA39" w14:textId="77777777" w:rsidR="001F7D24" w:rsidRPr="0007261C" w:rsidRDefault="001F7D24" w:rsidP="001F7D24">
      <w:r w:rsidRPr="0007261C">
        <w:rPr>
          <w:rStyle w:val="HideTWBExt"/>
          <w:noProof w:val="0"/>
        </w:rPr>
        <w:t>&lt;AuNomDe&gt;</w:t>
      </w:r>
      <w:r w:rsidRPr="0007261C">
        <w:rPr>
          <w:rStyle w:val="HideTWBInt"/>
        </w:rPr>
        <w:t>{Verts/ALE}</w:t>
      </w:r>
      <w:r w:rsidRPr="0007261C">
        <w:t>v imenu skupine Verts/ALE</w:t>
      </w:r>
      <w:r w:rsidRPr="0007261C">
        <w:rPr>
          <w:rStyle w:val="HideTWBExt"/>
          <w:noProof w:val="0"/>
        </w:rPr>
        <w:t>&lt;/AuNomDe&gt;</w:t>
      </w:r>
    </w:p>
    <w:p w14:paraId="2C13F0B4" w14:textId="77777777" w:rsidR="001F7D24" w:rsidRPr="0007261C" w:rsidRDefault="001F7D24" w:rsidP="001F7D24">
      <w:pPr>
        <w:pStyle w:val="NormalBold"/>
      </w:pPr>
      <w:r w:rsidRPr="0007261C">
        <w:rPr>
          <w:rStyle w:val="HideTWBExt"/>
          <w:b w:val="0"/>
          <w:noProof w:val="0"/>
        </w:rPr>
        <w:t>&lt;Members&gt;</w:t>
      </w:r>
      <w:r w:rsidRPr="0007261C">
        <w:t>Jean Lambert, Sylvie Guillaume, Miltiadis Kyrkos, Anna Hedh, Juan Fernando López Aguilar, Elly Schlein, Christine Revault D'Allonnes Bonnefoy, Cecilia Wikström, Barbara Spinelli, Miriam Dalli, Anna Maria Corazza Bildt, Caterina Chinnici, Nathalie Griesbeck</w:t>
      </w:r>
      <w:r w:rsidRPr="0007261C">
        <w:rPr>
          <w:rStyle w:val="HideTWBExt"/>
          <w:b w:val="0"/>
          <w:noProof w:val="0"/>
        </w:rPr>
        <w:t>&lt;/Members&gt;</w:t>
      </w:r>
    </w:p>
    <w:p w14:paraId="1405F49F" w14:textId="77777777" w:rsidR="001F7D24" w:rsidRPr="0007261C" w:rsidRDefault="001F7D24" w:rsidP="001F7D24">
      <w:r w:rsidRPr="0007261C">
        <w:rPr>
          <w:rStyle w:val="HideTWBExt"/>
          <w:noProof w:val="0"/>
        </w:rPr>
        <w:t>&lt;/RepeatBlock-By&gt;</w:t>
      </w:r>
    </w:p>
    <w:p w14:paraId="43863953" w14:textId="18C7FF80"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0F51FC86" w14:textId="77777777" w:rsidR="001F7D24" w:rsidRPr="0007261C" w:rsidRDefault="001F7D24" w:rsidP="001F7D24">
      <w:pPr>
        <w:pStyle w:val="NormalBold"/>
      </w:pPr>
      <w:r w:rsidRPr="0007261C">
        <w:rPr>
          <w:rStyle w:val="HideTWBExt"/>
          <w:b w:val="0"/>
          <w:noProof w:val="0"/>
        </w:rPr>
        <w:t>&lt;Article&gt;</w:t>
      </w:r>
      <w:r w:rsidRPr="0007261C">
        <w:t>Člen 11 – odstavek 3 – pododstavek 2</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64E5A1E9" w14:textId="77777777" w:rsidTr="00040247">
        <w:trPr>
          <w:jc w:val="center"/>
        </w:trPr>
        <w:tc>
          <w:tcPr>
            <w:tcW w:w="9752" w:type="dxa"/>
            <w:gridSpan w:val="2"/>
          </w:tcPr>
          <w:p w14:paraId="57514C36" w14:textId="77777777" w:rsidR="001F7D24" w:rsidRPr="0007261C" w:rsidRDefault="001F7D24" w:rsidP="00040247">
            <w:pPr>
              <w:keepNext/>
            </w:pPr>
          </w:p>
        </w:tc>
      </w:tr>
      <w:tr w:rsidR="001F7D24" w:rsidRPr="0007261C" w14:paraId="3CFCEE3E" w14:textId="77777777" w:rsidTr="00040247">
        <w:trPr>
          <w:jc w:val="center"/>
        </w:trPr>
        <w:tc>
          <w:tcPr>
            <w:tcW w:w="4876" w:type="dxa"/>
            <w:hideMark/>
          </w:tcPr>
          <w:p w14:paraId="58814FDE" w14:textId="2077001E" w:rsidR="001F7D24" w:rsidRPr="0007261C" w:rsidRDefault="001F7D24" w:rsidP="00040247">
            <w:pPr>
              <w:pStyle w:val="ColumnHeading"/>
              <w:keepNext/>
            </w:pPr>
            <w:r w:rsidRPr="0007261C">
              <w:rPr>
                <w:color w:val="000000"/>
              </w:rPr>
              <w:t>Besedilo, ki ga predlaga Komisija</w:t>
            </w:r>
          </w:p>
        </w:tc>
        <w:tc>
          <w:tcPr>
            <w:tcW w:w="4876" w:type="dxa"/>
            <w:hideMark/>
          </w:tcPr>
          <w:p w14:paraId="73E1EAE3" w14:textId="5877248D" w:rsidR="001F7D24" w:rsidRPr="0007261C" w:rsidRDefault="001F7D24" w:rsidP="00040247">
            <w:pPr>
              <w:pStyle w:val="ColumnHeading"/>
              <w:keepNext/>
            </w:pPr>
            <w:r w:rsidRPr="0007261C">
              <w:rPr>
                <w:color w:val="000000"/>
              </w:rPr>
              <w:t>Predlog spremembe</w:t>
            </w:r>
          </w:p>
        </w:tc>
      </w:tr>
      <w:tr w:rsidR="001F7D24" w:rsidRPr="0007261C" w14:paraId="725D3CBA" w14:textId="77777777" w:rsidTr="00040247">
        <w:trPr>
          <w:jc w:val="center"/>
        </w:trPr>
        <w:tc>
          <w:tcPr>
            <w:tcW w:w="4876" w:type="dxa"/>
            <w:hideMark/>
          </w:tcPr>
          <w:p w14:paraId="4E4C8A07" w14:textId="77777777" w:rsidR="001F7D24" w:rsidRPr="0007261C" w:rsidRDefault="001F7D24" w:rsidP="00040247">
            <w:pPr>
              <w:pStyle w:val="Normal6"/>
              <w:rPr>
                <w:b/>
                <w:i/>
              </w:rPr>
            </w:pPr>
            <w:r w:rsidRPr="0007261C">
              <w:rPr>
                <w:b/>
                <w:i/>
              </w:rPr>
              <w:t>Mladoletnikov brez spremstva se nikoli ne pridrži v zaporu.</w:t>
            </w:r>
          </w:p>
        </w:tc>
        <w:tc>
          <w:tcPr>
            <w:tcW w:w="4876" w:type="dxa"/>
            <w:hideMark/>
          </w:tcPr>
          <w:p w14:paraId="69580FA6" w14:textId="4B10303B" w:rsidR="001F7D24" w:rsidRPr="0007261C" w:rsidRDefault="001F7D24" w:rsidP="00040247">
            <w:pPr>
              <w:pStyle w:val="Normal6"/>
              <w:rPr>
                <w:b/>
                <w:i/>
                <w:szCs w:val="24"/>
              </w:rPr>
            </w:pPr>
            <w:r w:rsidRPr="0007261C">
              <w:rPr>
                <w:b/>
                <w:i/>
                <w:color w:val="000000"/>
              </w:rPr>
              <w:t>črtano</w:t>
            </w:r>
          </w:p>
        </w:tc>
      </w:tr>
    </w:tbl>
    <w:p w14:paraId="7DEF9B36"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6C225954" w14:textId="12A76C42"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7CC9EF50" w14:textId="1BBEAC17" w:rsidR="001F7D24" w:rsidRPr="0007261C" w:rsidRDefault="001F7D24" w:rsidP="001F7D24">
      <w:pPr>
        <w:pStyle w:val="Normal12Italic"/>
        <w:rPr>
          <w:noProof w:val="0"/>
        </w:rPr>
      </w:pPr>
      <w:r w:rsidRPr="0007261C">
        <w:rPr>
          <w:noProof w:val="0"/>
        </w:rPr>
        <w:t xml:space="preserve">Spremembe, </w:t>
      </w:r>
      <w:r w:rsidR="009A70B2" w:rsidRPr="0007261C">
        <w:rPr>
          <w:noProof w:val="0"/>
        </w:rPr>
        <w:t>katerih cilj je</w:t>
      </w:r>
      <w:r w:rsidRPr="0007261C">
        <w:rPr>
          <w:noProof w:val="0"/>
        </w:rPr>
        <w:t xml:space="preserve"> prepovedati pridržanje mladoletnikov, so neločljivo povezane z dopustnimi spremembami iz osnutka poročila, </w:t>
      </w:r>
      <w:r w:rsidR="009A70B2" w:rsidRPr="0007261C">
        <w:rPr>
          <w:noProof w:val="0"/>
        </w:rPr>
        <w:t xml:space="preserve">katerih cilj je </w:t>
      </w:r>
      <w:r w:rsidRPr="0007261C">
        <w:rPr>
          <w:noProof w:val="0"/>
        </w:rPr>
        <w:t>okrepiti pogoje v zvezi z odvzemom osebne svobode in razširiti določbe v zvezi z obravnavo ranljivih oseb, vključno z mladoletniki.</w:t>
      </w:r>
    </w:p>
    <w:p w14:paraId="69EEBD61" w14:textId="77777777" w:rsidR="001F7D24" w:rsidRPr="0007261C" w:rsidRDefault="001F7D24" w:rsidP="001F7D24">
      <w:r w:rsidRPr="0007261C">
        <w:rPr>
          <w:rStyle w:val="HideTWBExt"/>
          <w:noProof w:val="0"/>
        </w:rPr>
        <w:t>&lt;/AmendB&gt;</w:t>
      </w:r>
    </w:p>
    <w:p w14:paraId="34F2D2C3" w14:textId="3ADC00EC"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273</w:t>
      </w:r>
      <w:r w:rsidRPr="0007261C">
        <w:rPr>
          <w:rStyle w:val="HideTWBExt"/>
          <w:b w:val="0"/>
          <w:noProof w:val="0"/>
        </w:rPr>
        <w:t>&lt;/NumAmB&gt;</w:t>
      </w:r>
    </w:p>
    <w:p w14:paraId="628C4F57" w14:textId="5E431190" w:rsidR="001F7D24" w:rsidRPr="0007261C" w:rsidRDefault="001F7D24" w:rsidP="001F7D24">
      <w:pPr>
        <w:pStyle w:val="NormalBold"/>
      </w:pPr>
      <w:r w:rsidRPr="0007261C">
        <w:rPr>
          <w:rStyle w:val="HideTWBExt"/>
          <w:b w:val="0"/>
          <w:noProof w:val="0"/>
        </w:rPr>
        <w:t>&lt;RepeatBlock-By&gt;&lt;Members&gt;</w:t>
      </w:r>
      <w:r w:rsidRPr="0007261C">
        <w:rPr>
          <w:color w:val="000000"/>
        </w:rPr>
        <w:t>Anna Maria Corazza Bildt, Caterina Chinnici, Hilde Vautmans, Vilija Blinkevičiūtė, Julie Ward, Luigi Morgano, Brando Benifei, Damiano Zoffoli, Nathalie Griesbeck</w:t>
      </w:r>
      <w:r w:rsidRPr="0007261C">
        <w:rPr>
          <w:rStyle w:val="HideTWBExt"/>
          <w:b w:val="0"/>
          <w:noProof w:val="0"/>
        </w:rPr>
        <w:t>&lt;/Members&gt;</w:t>
      </w:r>
    </w:p>
    <w:p w14:paraId="3BCCA7E7" w14:textId="77777777" w:rsidR="001F7D24" w:rsidRPr="0007261C" w:rsidRDefault="001F7D24" w:rsidP="001F7D24">
      <w:r w:rsidRPr="0007261C">
        <w:rPr>
          <w:rStyle w:val="HideTWBExt"/>
          <w:noProof w:val="0"/>
        </w:rPr>
        <w:t>&lt;/RepeatBlock-By&gt;</w:t>
      </w:r>
    </w:p>
    <w:p w14:paraId="355226F4" w14:textId="4362388B"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2BAD36E8" w14:textId="77777777" w:rsidR="001F7D24" w:rsidRPr="0007261C" w:rsidRDefault="001F7D24" w:rsidP="001F7D24">
      <w:pPr>
        <w:pStyle w:val="NormalBold"/>
      </w:pPr>
      <w:r w:rsidRPr="0007261C">
        <w:rPr>
          <w:rStyle w:val="HideTWBExt"/>
          <w:b w:val="0"/>
          <w:noProof w:val="0"/>
        </w:rPr>
        <w:t>&lt;Article&gt;</w:t>
      </w:r>
      <w:r w:rsidRPr="0007261C">
        <w:t>Člen 11 – odstavek 3 – pododstavek 2</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028704C0" w14:textId="77777777" w:rsidTr="00040247">
        <w:trPr>
          <w:jc w:val="center"/>
        </w:trPr>
        <w:tc>
          <w:tcPr>
            <w:tcW w:w="9752" w:type="dxa"/>
            <w:gridSpan w:val="2"/>
          </w:tcPr>
          <w:p w14:paraId="2F203B13" w14:textId="77777777" w:rsidR="001F7D24" w:rsidRPr="0007261C" w:rsidRDefault="001F7D24" w:rsidP="00040247">
            <w:pPr>
              <w:keepNext/>
            </w:pPr>
          </w:p>
        </w:tc>
      </w:tr>
      <w:tr w:rsidR="001F7D24" w:rsidRPr="0007261C" w14:paraId="306A2CD8" w14:textId="77777777" w:rsidTr="00040247">
        <w:trPr>
          <w:jc w:val="center"/>
        </w:trPr>
        <w:tc>
          <w:tcPr>
            <w:tcW w:w="4876" w:type="dxa"/>
            <w:hideMark/>
          </w:tcPr>
          <w:p w14:paraId="10CDD9BF" w14:textId="498FA87A" w:rsidR="001F7D24" w:rsidRPr="0007261C" w:rsidRDefault="001F7D24" w:rsidP="00040247">
            <w:pPr>
              <w:pStyle w:val="ColumnHeading"/>
              <w:keepNext/>
            </w:pPr>
            <w:r w:rsidRPr="0007261C">
              <w:rPr>
                <w:color w:val="000000"/>
              </w:rPr>
              <w:t>Besedilo, ki ga predlaga Komisija</w:t>
            </w:r>
          </w:p>
        </w:tc>
        <w:tc>
          <w:tcPr>
            <w:tcW w:w="4876" w:type="dxa"/>
            <w:hideMark/>
          </w:tcPr>
          <w:p w14:paraId="44273D5F" w14:textId="3FA29D26" w:rsidR="001F7D24" w:rsidRPr="0007261C" w:rsidRDefault="001F7D24" w:rsidP="00040247">
            <w:pPr>
              <w:pStyle w:val="ColumnHeading"/>
              <w:keepNext/>
            </w:pPr>
            <w:r w:rsidRPr="0007261C">
              <w:rPr>
                <w:color w:val="000000"/>
              </w:rPr>
              <w:t>Predlog spremembe</w:t>
            </w:r>
          </w:p>
        </w:tc>
      </w:tr>
      <w:tr w:rsidR="001F7D24" w:rsidRPr="0007261C" w14:paraId="0A4B666E" w14:textId="77777777" w:rsidTr="00040247">
        <w:trPr>
          <w:jc w:val="center"/>
        </w:trPr>
        <w:tc>
          <w:tcPr>
            <w:tcW w:w="4876" w:type="dxa"/>
            <w:hideMark/>
          </w:tcPr>
          <w:p w14:paraId="7447314F" w14:textId="77777777" w:rsidR="001F7D24" w:rsidRPr="0007261C" w:rsidRDefault="001F7D24" w:rsidP="00040247">
            <w:pPr>
              <w:pStyle w:val="Normal6"/>
              <w:rPr>
                <w:b/>
                <w:i/>
              </w:rPr>
            </w:pPr>
            <w:r w:rsidRPr="0007261C">
              <w:rPr>
                <w:b/>
                <w:i/>
              </w:rPr>
              <w:t>Mladoletnikov brez spremstva se nikoli ne pridrži v zaporu.</w:t>
            </w:r>
          </w:p>
        </w:tc>
        <w:tc>
          <w:tcPr>
            <w:tcW w:w="4876" w:type="dxa"/>
            <w:hideMark/>
          </w:tcPr>
          <w:p w14:paraId="6A3B918B" w14:textId="5A568163" w:rsidR="001F7D24" w:rsidRPr="0007261C" w:rsidRDefault="001F7D24" w:rsidP="00040247">
            <w:pPr>
              <w:pStyle w:val="Normal6"/>
              <w:rPr>
                <w:b/>
                <w:i/>
                <w:szCs w:val="24"/>
              </w:rPr>
            </w:pPr>
            <w:r w:rsidRPr="0007261C">
              <w:rPr>
                <w:b/>
                <w:i/>
                <w:color w:val="000000"/>
              </w:rPr>
              <w:t>črtano</w:t>
            </w:r>
          </w:p>
        </w:tc>
      </w:tr>
    </w:tbl>
    <w:p w14:paraId="09A530C7"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214CF938" w14:textId="2B3DD04B"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2101924B" w14:textId="3A1918F2" w:rsidR="001F7D24" w:rsidRPr="0007261C" w:rsidRDefault="001F7D24" w:rsidP="001F7D24">
      <w:pPr>
        <w:pStyle w:val="Normal12Italic"/>
        <w:rPr>
          <w:noProof w:val="0"/>
        </w:rPr>
      </w:pPr>
      <w:r w:rsidRPr="0007261C">
        <w:rPr>
          <w:noProof w:val="0"/>
        </w:rPr>
        <w:t xml:space="preserve">Spremembe, </w:t>
      </w:r>
      <w:r w:rsidR="009A70B2" w:rsidRPr="0007261C">
        <w:rPr>
          <w:noProof w:val="0"/>
        </w:rPr>
        <w:t>katerih cilj je</w:t>
      </w:r>
      <w:r w:rsidRPr="0007261C">
        <w:rPr>
          <w:noProof w:val="0"/>
        </w:rPr>
        <w:t xml:space="preserve"> prepovedati pridržanje mladoletnikov, so neločljivo povezane z dopustnimi spremembami iz osnutka poročila, </w:t>
      </w:r>
      <w:r w:rsidR="009A70B2" w:rsidRPr="0007261C">
        <w:rPr>
          <w:noProof w:val="0"/>
        </w:rPr>
        <w:t>katerih cilj je</w:t>
      </w:r>
      <w:r w:rsidRPr="0007261C">
        <w:rPr>
          <w:noProof w:val="0"/>
        </w:rPr>
        <w:t xml:space="preserve"> okrepiti pogoje v zvezi z odvzemom osebne svobode in razširiti določbe v zvezi z obravnavo ranljivih oseb, vključno z mladoletniki.</w:t>
      </w:r>
    </w:p>
    <w:p w14:paraId="5455FC85" w14:textId="77777777" w:rsidR="001F7D24" w:rsidRPr="0007261C" w:rsidRDefault="001F7D24" w:rsidP="001F7D24">
      <w:r w:rsidRPr="0007261C">
        <w:rPr>
          <w:rStyle w:val="HideTWBExt"/>
          <w:noProof w:val="0"/>
        </w:rPr>
        <w:t>&lt;/AmendB&gt;</w:t>
      </w:r>
    </w:p>
    <w:p w14:paraId="5F34BFE5" w14:textId="49E70447"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274</w:t>
      </w:r>
      <w:r w:rsidRPr="0007261C">
        <w:rPr>
          <w:rStyle w:val="HideTWBExt"/>
          <w:b w:val="0"/>
          <w:noProof w:val="0"/>
        </w:rPr>
        <w:t>&lt;/NumAmB&gt;</w:t>
      </w:r>
    </w:p>
    <w:p w14:paraId="05B2A6FC" w14:textId="694CC6F1" w:rsidR="001F7D24" w:rsidRPr="0007261C" w:rsidRDefault="001F7D24" w:rsidP="001F7D24">
      <w:pPr>
        <w:pStyle w:val="NormalBold"/>
      </w:pPr>
      <w:r w:rsidRPr="0007261C">
        <w:rPr>
          <w:rStyle w:val="HideTWBExt"/>
          <w:b w:val="0"/>
          <w:noProof w:val="0"/>
        </w:rPr>
        <w:t>&lt;RepeatBlock-By&gt;&lt;Members&gt;</w:t>
      </w:r>
      <w:r w:rsidRPr="0007261C">
        <w:rPr>
          <w:color w:val="000000"/>
        </w:rPr>
        <w:t>Jussi Halla-aho</w:t>
      </w:r>
      <w:r w:rsidRPr="0007261C">
        <w:rPr>
          <w:rStyle w:val="HideTWBExt"/>
          <w:b w:val="0"/>
          <w:noProof w:val="0"/>
        </w:rPr>
        <w:t>&lt;/Members&gt;</w:t>
      </w:r>
    </w:p>
    <w:p w14:paraId="31BCCF84" w14:textId="77777777" w:rsidR="001F7D24" w:rsidRPr="0007261C" w:rsidRDefault="001F7D24" w:rsidP="001F7D24">
      <w:r w:rsidRPr="0007261C">
        <w:rPr>
          <w:rStyle w:val="HideTWBExt"/>
          <w:noProof w:val="0"/>
        </w:rPr>
        <w:t>&lt;/RepeatBlock-By&gt;</w:t>
      </w:r>
    </w:p>
    <w:p w14:paraId="3371B6BF" w14:textId="7F0A8B99"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2C7C9547" w14:textId="77777777" w:rsidR="001F7D24" w:rsidRPr="0007261C" w:rsidRDefault="001F7D24" w:rsidP="001F7D24">
      <w:pPr>
        <w:pStyle w:val="NormalBold"/>
      </w:pPr>
      <w:r w:rsidRPr="0007261C">
        <w:rPr>
          <w:rStyle w:val="HideTWBExt"/>
          <w:b w:val="0"/>
          <w:noProof w:val="0"/>
        </w:rPr>
        <w:t>&lt;Article&gt;</w:t>
      </w:r>
      <w:r w:rsidRPr="0007261C">
        <w:t>Člen 11 – odstavek 3 – pododstavek 2</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026C5A42" w14:textId="77777777" w:rsidTr="00040247">
        <w:trPr>
          <w:jc w:val="center"/>
        </w:trPr>
        <w:tc>
          <w:tcPr>
            <w:tcW w:w="9752" w:type="dxa"/>
            <w:gridSpan w:val="2"/>
          </w:tcPr>
          <w:p w14:paraId="4277A11B" w14:textId="77777777" w:rsidR="001F7D24" w:rsidRPr="0007261C" w:rsidRDefault="001F7D24" w:rsidP="00040247">
            <w:pPr>
              <w:keepNext/>
            </w:pPr>
          </w:p>
        </w:tc>
      </w:tr>
      <w:tr w:rsidR="001F7D24" w:rsidRPr="0007261C" w14:paraId="34CBD923" w14:textId="77777777" w:rsidTr="00040247">
        <w:trPr>
          <w:jc w:val="center"/>
        </w:trPr>
        <w:tc>
          <w:tcPr>
            <w:tcW w:w="4876" w:type="dxa"/>
            <w:hideMark/>
          </w:tcPr>
          <w:p w14:paraId="11CF5A77" w14:textId="49102B29" w:rsidR="001F7D24" w:rsidRPr="0007261C" w:rsidRDefault="001F7D24" w:rsidP="00040247">
            <w:pPr>
              <w:pStyle w:val="ColumnHeading"/>
              <w:keepNext/>
            </w:pPr>
            <w:r w:rsidRPr="0007261C">
              <w:rPr>
                <w:color w:val="000000"/>
              </w:rPr>
              <w:t>Besedilo, ki ga predlaga Komisija</w:t>
            </w:r>
          </w:p>
        </w:tc>
        <w:tc>
          <w:tcPr>
            <w:tcW w:w="4876" w:type="dxa"/>
            <w:hideMark/>
          </w:tcPr>
          <w:p w14:paraId="5ACE3B75" w14:textId="24AFCCEB" w:rsidR="001F7D24" w:rsidRPr="0007261C" w:rsidRDefault="001F7D24" w:rsidP="00040247">
            <w:pPr>
              <w:pStyle w:val="ColumnHeading"/>
              <w:keepNext/>
            </w:pPr>
            <w:r w:rsidRPr="0007261C">
              <w:rPr>
                <w:color w:val="000000"/>
              </w:rPr>
              <w:t>Predlog spremembe</w:t>
            </w:r>
          </w:p>
        </w:tc>
      </w:tr>
      <w:tr w:rsidR="001F7D24" w:rsidRPr="0007261C" w14:paraId="1C3DA769" w14:textId="77777777" w:rsidTr="00040247">
        <w:trPr>
          <w:jc w:val="center"/>
        </w:trPr>
        <w:tc>
          <w:tcPr>
            <w:tcW w:w="4876" w:type="dxa"/>
            <w:hideMark/>
          </w:tcPr>
          <w:p w14:paraId="0B55E132" w14:textId="77777777" w:rsidR="001F7D24" w:rsidRPr="0007261C" w:rsidRDefault="001F7D24" w:rsidP="00040247">
            <w:pPr>
              <w:pStyle w:val="Normal6"/>
              <w:rPr>
                <w:b/>
                <w:i/>
              </w:rPr>
            </w:pPr>
            <w:r w:rsidRPr="0007261C">
              <w:rPr>
                <w:b/>
                <w:i/>
              </w:rPr>
              <w:t>Mladoletnikov</w:t>
            </w:r>
            <w:r w:rsidRPr="0007261C">
              <w:t xml:space="preserve"> brez spremstva </w:t>
            </w:r>
            <w:r w:rsidRPr="0007261C">
              <w:rPr>
                <w:b/>
                <w:i/>
              </w:rPr>
              <w:t xml:space="preserve">se nikoli </w:t>
            </w:r>
            <w:r w:rsidRPr="0007261C">
              <w:t>ne</w:t>
            </w:r>
            <w:r w:rsidRPr="0007261C">
              <w:rPr>
                <w:b/>
                <w:i/>
              </w:rPr>
              <w:t xml:space="preserve"> pridrži</w:t>
            </w:r>
            <w:r w:rsidRPr="0007261C">
              <w:t xml:space="preserve"> v zaporu.</w:t>
            </w:r>
          </w:p>
        </w:tc>
        <w:tc>
          <w:tcPr>
            <w:tcW w:w="4876" w:type="dxa"/>
            <w:hideMark/>
          </w:tcPr>
          <w:p w14:paraId="78ACE798" w14:textId="5C92013A" w:rsidR="001F7D24" w:rsidRPr="0007261C" w:rsidRDefault="009A70B2" w:rsidP="009A70B2">
            <w:pPr>
              <w:pStyle w:val="Normal6"/>
              <w:rPr>
                <w:b/>
                <w:i/>
                <w:szCs w:val="24"/>
              </w:rPr>
            </w:pPr>
            <w:r w:rsidRPr="0007261C">
              <w:rPr>
                <w:b/>
                <w:i/>
              </w:rPr>
              <w:t xml:space="preserve">Mladoletniki </w:t>
            </w:r>
            <w:r w:rsidR="001F7D24" w:rsidRPr="0007261C">
              <w:t>brez spremstva ne</w:t>
            </w:r>
            <w:r w:rsidR="001F7D24" w:rsidRPr="0007261C">
              <w:rPr>
                <w:b/>
                <w:i/>
              </w:rPr>
              <w:t xml:space="preserve"> bi smel</w:t>
            </w:r>
            <w:r w:rsidRPr="0007261C">
              <w:rPr>
                <w:b/>
                <w:i/>
              </w:rPr>
              <w:t>i biti</w:t>
            </w:r>
            <w:r w:rsidR="001F7D24" w:rsidRPr="0007261C">
              <w:rPr>
                <w:b/>
                <w:i/>
              </w:rPr>
              <w:t xml:space="preserve"> </w:t>
            </w:r>
            <w:r w:rsidRPr="0007261C">
              <w:rPr>
                <w:b/>
                <w:i/>
              </w:rPr>
              <w:t>pridržani</w:t>
            </w:r>
            <w:r w:rsidRPr="0007261C">
              <w:t xml:space="preserve"> </w:t>
            </w:r>
            <w:r w:rsidR="001F7D24" w:rsidRPr="0007261C">
              <w:t>v zaporu</w:t>
            </w:r>
            <w:r w:rsidR="001F7D24" w:rsidRPr="0007261C">
              <w:rPr>
                <w:b/>
                <w:i/>
              </w:rPr>
              <w:t>, če se je temu mogoče razumno izogniti</w:t>
            </w:r>
            <w:r w:rsidR="001F7D24" w:rsidRPr="0007261C">
              <w:t>.</w:t>
            </w:r>
          </w:p>
        </w:tc>
      </w:tr>
    </w:tbl>
    <w:p w14:paraId="044C1DEC"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772491BD" w14:textId="0982CA63"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50F809E7" w14:textId="6845F266" w:rsidR="001F7D24" w:rsidRPr="0007261C" w:rsidRDefault="001F7D24" w:rsidP="001F7D24">
      <w:pPr>
        <w:pStyle w:val="Normal12Italic"/>
        <w:rPr>
          <w:noProof w:val="0"/>
        </w:rPr>
      </w:pPr>
      <w:r w:rsidRPr="0007261C">
        <w:rPr>
          <w:noProof w:val="0"/>
        </w:rPr>
        <w:t>Nameščanje mladoletnikov</w:t>
      </w:r>
      <w:r w:rsidR="009A70B2" w:rsidRPr="0007261C">
        <w:rPr>
          <w:noProof w:val="0"/>
        </w:rPr>
        <w:t xml:space="preserve"> brez spremstva</w:t>
      </w:r>
      <w:r w:rsidRPr="0007261C">
        <w:rPr>
          <w:noProof w:val="0"/>
        </w:rPr>
        <w:t xml:space="preserve"> v nastanitvah</w:t>
      </w:r>
      <w:r w:rsidR="009A70B2" w:rsidRPr="0007261C">
        <w:rPr>
          <w:noProof w:val="0"/>
        </w:rPr>
        <w:t>, podobnih zaporu,</w:t>
      </w:r>
      <w:r w:rsidRPr="0007261C">
        <w:rPr>
          <w:noProof w:val="0"/>
        </w:rPr>
        <w:t xml:space="preserve"> se ne bi smelo kategorično prepovedati.</w:t>
      </w:r>
    </w:p>
    <w:p w14:paraId="56A0C1B4" w14:textId="77777777" w:rsidR="001F7D24" w:rsidRPr="0007261C" w:rsidRDefault="001F7D24" w:rsidP="001F7D24">
      <w:r w:rsidRPr="0007261C">
        <w:rPr>
          <w:rStyle w:val="HideTWBExt"/>
          <w:noProof w:val="0"/>
        </w:rPr>
        <w:t>&lt;/AmendB&gt;</w:t>
      </w:r>
    </w:p>
    <w:p w14:paraId="6F1490D7" w14:textId="18BD20D2"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275</w:t>
      </w:r>
      <w:r w:rsidRPr="0007261C">
        <w:rPr>
          <w:rStyle w:val="HideTWBExt"/>
          <w:b w:val="0"/>
          <w:noProof w:val="0"/>
        </w:rPr>
        <w:t>&lt;/NumAmB&gt;</w:t>
      </w:r>
    </w:p>
    <w:p w14:paraId="03056B77" w14:textId="16D45B94" w:rsidR="001F7D24" w:rsidRPr="0007261C" w:rsidRDefault="001F7D24" w:rsidP="001F7D24">
      <w:pPr>
        <w:pStyle w:val="NormalBold"/>
      </w:pPr>
      <w:r w:rsidRPr="0007261C">
        <w:rPr>
          <w:rStyle w:val="HideTWBExt"/>
          <w:b w:val="0"/>
          <w:noProof w:val="0"/>
        </w:rPr>
        <w:t>&lt;RepeatBlock-By&gt;&lt;Members&gt;</w:t>
      </w:r>
      <w:r w:rsidRPr="0007261C">
        <w:rPr>
          <w:color w:val="000000"/>
        </w:rPr>
        <w:t>Sophia in 't Veld</w:t>
      </w:r>
      <w:r w:rsidRPr="0007261C">
        <w:rPr>
          <w:rStyle w:val="HideTWBExt"/>
          <w:b w:val="0"/>
          <w:noProof w:val="0"/>
        </w:rPr>
        <w:t>&lt;/Members&gt;</w:t>
      </w:r>
    </w:p>
    <w:p w14:paraId="01F86251" w14:textId="77777777" w:rsidR="001F7D24" w:rsidRPr="0007261C" w:rsidRDefault="001F7D24" w:rsidP="001F7D24">
      <w:r w:rsidRPr="0007261C">
        <w:rPr>
          <w:rStyle w:val="HideTWBExt"/>
          <w:noProof w:val="0"/>
        </w:rPr>
        <w:t>&lt;AuNomDe&gt;</w:t>
      </w:r>
      <w:r w:rsidRPr="0007261C">
        <w:rPr>
          <w:rStyle w:val="HideTWBInt"/>
        </w:rPr>
        <w:t>{ALDE}</w:t>
      </w:r>
      <w:r w:rsidRPr="0007261C">
        <w:t>v imenu skupine ALDE</w:t>
      </w:r>
      <w:r w:rsidRPr="0007261C">
        <w:rPr>
          <w:rStyle w:val="HideTWBExt"/>
          <w:noProof w:val="0"/>
        </w:rPr>
        <w:t>&lt;/AuNomDe&gt;</w:t>
      </w:r>
    </w:p>
    <w:p w14:paraId="30E065BE" w14:textId="2129CCA1" w:rsidR="001F7D24" w:rsidRPr="0007261C" w:rsidRDefault="001F7D24" w:rsidP="001F7D24">
      <w:pPr>
        <w:pStyle w:val="NormalBold"/>
      </w:pPr>
      <w:r w:rsidRPr="0007261C">
        <w:rPr>
          <w:rStyle w:val="HideTWBExt"/>
          <w:b w:val="0"/>
          <w:noProof w:val="0"/>
        </w:rPr>
        <w:t>&lt;Members&gt;</w:t>
      </w:r>
      <w:r w:rsidRPr="0007261C">
        <w:t>Kati Piri, Tanja Fajon</w:t>
      </w:r>
      <w:r w:rsidRPr="0007261C">
        <w:rPr>
          <w:rStyle w:val="HideTWBExt"/>
          <w:b w:val="0"/>
          <w:noProof w:val="0"/>
        </w:rPr>
        <w:t>&lt;/Members&gt;</w:t>
      </w:r>
    </w:p>
    <w:p w14:paraId="2BABE9DC" w14:textId="77777777" w:rsidR="001F7D24" w:rsidRPr="0007261C" w:rsidRDefault="001F7D24" w:rsidP="001F7D24">
      <w:r w:rsidRPr="0007261C">
        <w:rPr>
          <w:rStyle w:val="HideTWBExt"/>
          <w:noProof w:val="0"/>
        </w:rPr>
        <w:t>&lt;AuNomDe&gt;</w:t>
      </w:r>
      <w:r w:rsidRPr="0007261C">
        <w:rPr>
          <w:rStyle w:val="HideTWBInt"/>
        </w:rPr>
        <w:t>{S&amp;D}</w:t>
      </w:r>
      <w:r w:rsidRPr="0007261C">
        <w:t>v imenu skupine S&amp;D</w:t>
      </w:r>
      <w:r w:rsidRPr="0007261C">
        <w:rPr>
          <w:rStyle w:val="HideTWBExt"/>
          <w:noProof w:val="0"/>
        </w:rPr>
        <w:t>&lt;/AuNomDe&gt;</w:t>
      </w:r>
    </w:p>
    <w:p w14:paraId="7D3765D3" w14:textId="77777777" w:rsidR="001F7D24" w:rsidRPr="0007261C" w:rsidRDefault="001F7D24" w:rsidP="001F7D24">
      <w:pPr>
        <w:pStyle w:val="NormalBold"/>
      </w:pPr>
      <w:r w:rsidRPr="0007261C">
        <w:rPr>
          <w:rStyle w:val="HideTWBExt"/>
          <w:b w:val="0"/>
          <w:noProof w:val="0"/>
        </w:rPr>
        <w:t>&lt;Members&gt;</w:t>
      </w:r>
      <w:r w:rsidRPr="0007261C">
        <w:t>Cornelia Ernst</w:t>
      </w:r>
      <w:r w:rsidRPr="0007261C">
        <w:rPr>
          <w:rStyle w:val="HideTWBExt"/>
          <w:b w:val="0"/>
          <w:noProof w:val="0"/>
        </w:rPr>
        <w:t>&lt;/Members&gt;</w:t>
      </w:r>
    </w:p>
    <w:p w14:paraId="514A45BD" w14:textId="77777777" w:rsidR="001F7D24" w:rsidRPr="0007261C" w:rsidRDefault="001F7D24" w:rsidP="001F7D24">
      <w:r w:rsidRPr="0007261C">
        <w:rPr>
          <w:rStyle w:val="HideTWBExt"/>
          <w:noProof w:val="0"/>
        </w:rPr>
        <w:t>&lt;AuNomDe&gt;</w:t>
      </w:r>
      <w:r w:rsidRPr="0007261C">
        <w:rPr>
          <w:rStyle w:val="HideTWBInt"/>
        </w:rPr>
        <w:t>{GUE/NGL}</w:t>
      </w:r>
      <w:r w:rsidRPr="0007261C">
        <w:t>v imenu skupine GUE/NGL</w:t>
      </w:r>
      <w:r w:rsidRPr="0007261C">
        <w:rPr>
          <w:rStyle w:val="HideTWBExt"/>
          <w:noProof w:val="0"/>
        </w:rPr>
        <w:t>&lt;/AuNomDe&gt;</w:t>
      </w:r>
    </w:p>
    <w:p w14:paraId="296247B1" w14:textId="77777777" w:rsidR="001F7D24" w:rsidRPr="0007261C" w:rsidRDefault="001F7D24" w:rsidP="001F7D24">
      <w:pPr>
        <w:pStyle w:val="NormalBold"/>
      </w:pPr>
      <w:r w:rsidRPr="0007261C">
        <w:rPr>
          <w:rStyle w:val="HideTWBExt"/>
          <w:b w:val="0"/>
          <w:noProof w:val="0"/>
        </w:rPr>
        <w:t>&lt;Members&gt;</w:t>
      </w:r>
      <w:r w:rsidRPr="0007261C">
        <w:t>Bodil Valero</w:t>
      </w:r>
      <w:r w:rsidRPr="0007261C">
        <w:rPr>
          <w:rStyle w:val="HideTWBExt"/>
          <w:b w:val="0"/>
          <w:noProof w:val="0"/>
        </w:rPr>
        <w:t>&lt;/Members&gt;</w:t>
      </w:r>
    </w:p>
    <w:p w14:paraId="3A651796" w14:textId="77777777" w:rsidR="001F7D24" w:rsidRPr="0007261C" w:rsidRDefault="001F7D24" w:rsidP="001F7D24">
      <w:r w:rsidRPr="0007261C">
        <w:rPr>
          <w:rStyle w:val="HideTWBExt"/>
          <w:noProof w:val="0"/>
        </w:rPr>
        <w:t>&lt;AuNomDe&gt;</w:t>
      </w:r>
      <w:r w:rsidRPr="0007261C">
        <w:rPr>
          <w:rStyle w:val="HideTWBInt"/>
        </w:rPr>
        <w:t>{Verts/ALE}</w:t>
      </w:r>
      <w:r w:rsidRPr="0007261C">
        <w:t>v imenu skupine Verts/ALE</w:t>
      </w:r>
      <w:r w:rsidRPr="0007261C">
        <w:rPr>
          <w:rStyle w:val="HideTWBExt"/>
          <w:noProof w:val="0"/>
        </w:rPr>
        <w:t>&lt;/AuNomDe&gt;</w:t>
      </w:r>
    </w:p>
    <w:p w14:paraId="53469781" w14:textId="77777777" w:rsidR="001F7D24" w:rsidRPr="0007261C" w:rsidRDefault="001F7D24" w:rsidP="001F7D24">
      <w:pPr>
        <w:pStyle w:val="NormalBold"/>
      </w:pPr>
      <w:r w:rsidRPr="0007261C">
        <w:rPr>
          <w:rStyle w:val="HideTWBExt"/>
          <w:b w:val="0"/>
          <w:noProof w:val="0"/>
        </w:rPr>
        <w:t>&lt;Members&gt;</w:t>
      </w:r>
      <w:r w:rsidRPr="0007261C">
        <w:t>Jean Lambert, Sylvie Guillaume, Miltiadis Kyrkos, Anna Hedh, Juan Fernando López Aguilar, Elly Schlein, Christine Revault D'Allonnes Bonnefoy, Cecilia Wikström, Barbara Spinelli, Miriam Dalli, Anna Maria Corazza Bildt, Caterina Chinnici, Nathalie Griesbeck</w:t>
      </w:r>
      <w:r w:rsidRPr="0007261C">
        <w:rPr>
          <w:rStyle w:val="HideTWBExt"/>
          <w:b w:val="0"/>
          <w:noProof w:val="0"/>
        </w:rPr>
        <w:t>&lt;/Members&gt;</w:t>
      </w:r>
    </w:p>
    <w:p w14:paraId="562F0AAD" w14:textId="77777777" w:rsidR="001F7D24" w:rsidRPr="0007261C" w:rsidRDefault="001F7D24" w:rsidP="001F7D24">
      <w:r w:rsidRPr="0007261C">
        <w:rPr>
          <w:rStyle w:val="HideTWBExt"/>
          <w:noProof w:val="0"/>
        </w:rPr>
        <w:t>&lt;/RepeatBlock-By&gt;</w:t>
      </w:r>
    </w:p>
    <w:p w14:paraId="65B96E61" w14:textId="79566619"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15CC6FC9" w14:textId="77777777" w:rsidR="001F7D24" w:rsidRPr="0007261C" w:rsidRDefault="001F7D24" w:rsidP="001F7D24">
      <w:pPr>
        <w:pStyle w:val="NormalBold"/>
      </w:pPr>
      <w:r w:rsidRPr="0007261C">
        <w:rPr>
          <w:rStyle w:val="HideTWBExt"/>
          <w:b w:val="0"/>
          <w:noProof w:val="0"/>
        </w:rPr>
        <w:t>&lt;Article&gt;</w:t>
      </w:r>
      <w:r w:rsidRPr="0007261C">
        <w:t>Člen 11 – odstavek 3 – pododstavek 3</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304D9673" w14:textId="77777777" w:rsidTr="00040247">
        <w:trPr>
          <w:jc w:val="center"/>
        </w:trPr>
        <w:tc>
          <w:tcPr>
            <w:tcW w:w="9752" w:type="dxa"/>
            <w:gridSpan w:val="2"/>
          </w:tcPr>
          <w:p w14:paraId="5EE91EC0" w14:textId="77777777" w:rsidR="001F7D24" w:rsidRPr="0007261C" w:rsidRDefault="001F7D24" w:rsidP="00040247">
            <w:pPr>
              <w:keepNext/>
            </w:pPr>
          </w:p>
        </w:tc>
      </w:tr>
      <w:tr w:rsidR="001F7D24" w:rsidRPr="0007261C" w14:paraId="6D964D2B" w14:textId="77777777" w:rsidTr="00040247">
        <w:trPr>
          <w:jc w:val="center"/>
        </w:trPr>
        <w:tc>
          <w:tcPr>
            <w:tcW w:w="4876" w:type="dxa"/>
            <w:hideMark/>
          </w:tcPr>
          <w:p w14:paraId="2B91866E" w14:textId="061B0B3F" w:rsidR="001F7D24" w:rsidRPr="0007261C" w:rsidRDefault="001F7D24" w:rsidP="00040247">
            <w:pPr>
              <w:pStyle w:val="ColumnHeading"/>
              <w:keepNext/>
            </w:pPr>
            <w:r w:rsidRPr="0007261C">
              <w:rPr>
                <w:color w:val="000000"/>
              </w:rPr>
              <w:t>Besedilo, ki ga predlaga Komisija</w:t>
            </w:r>
          </w:p>
        </w:tc>
        <w:tc>
          <w:tcPr>
            <w:tcW w:w="4876" w:type="dxa"/>
            <w:hideMark/>
          </w:tcPr>
          <w:p w14:paraId="08DEFCD6" w14:textId="313A8B15" w:rsidR="001F7D24" w:rsidRPr="0007261C" w:rsidRDefault="001F7D24" w:rsidP="00040247">
            <w:pPr>
              <w:pStyle w:val="ColumnHeading"/>
              <w:keepNext/>
            </w:pPr>
            <w:r w:rsidRPr="0007261C">
              <w:rPr>
                <w:color w:val="000000"/>
              </w:rPr>
              <w:t>Predlog spremembe</w:t>
            </w:r>
          </w:p>
        </w:tc>
      </w:tr>
      <w:tr w:rsidR="001F7D24" w:rsidRPr="0007261C" w14:paraId="489FA6BF" w14:textId="77777777" w:rsidTr="00040247">
        <w:trPr>
          <w:jc w:val="center"/>
        </w:trPr>
        <w:tc>
          <w:tcPr>
            <w:tcW w:w="4876" w:type="dxa"/>
            <w:hideMark/>
          </w:tcPr>
          <w:p w14:paraId="3A1B6A00" w14:textId="77777777" w:rsidR="001F7D24" w:rsidRPr="0007261C" w:rsidRDefault="001F7D24" w:rsidP="00040247">
            <w:pPr>
              <w:pStyle w:val="Normal6"/>
              <w:rPr>
                <w:b/>
                <w:i/>
              </w:rPr>
            </w:pPr>
            <w:r w:rsidRPr="0007261C">
              <w:rPr>
                <w:b/>
                <w:i/>
              </w:rPr>
              <w:t>Kolikor je mogoče, se mladoletnikom brez spremstva zagotovi namestitev v ustanovah, ki imajo osebje , ki upošteva pravice in potrebe oseb njihove starosti , in zmogljivosti , prilagojene mladoletnikom brez spremstva.</w:t>
            </w:r>
          </w:p>
        </w:tc>
        <w:tc>
          <w:tcPr>
            <w:tcW w:w="4876" w:type="dxa"/>
            <w:hideMark/>
          </w:tcPr>
          <w:p w14:paraId="48BE53BF" w14:textId="613F7737" w:rsidR="001F7D24" w:rsidRPr="0007261C" w:rsidRDefault="001F7D24" w:rsidP="00040247">
            <w:pPr>
              <w:pStyle w:val="Normal6"/>
              <w:rPr>
                <w:b/>
                <w:i/>
                <w:szCs w:val="24"/>
              </w:rPr>
            </w:pPr>
            <w:r w:rsidRPr="0007261C">
              <w:rPr>
                <w:b/>
                <w:i/>
                <w:color w:val="000000"/>
              </w:rPr>
              <w:t>črtano</w:t>
            </w:r>
          </w:p>
        </w:tc>
      </w:tr>
    </w:tbl>
    <w:p w14:paraId="2FCCB77E"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5BA828E6" w14:textId="165787ED"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5D35EE5F" w14:textId="33479082" w:rsidR="001F7D24" w:rsidRPr="0007261C" w:rsidRDefault="001F7D24" w:rsidP="001F7D24">
      <w:pPr>
        <w:pStyle w:val="Normal12Italic"/>
        <w:rPr>
          <w:noProof w:val="0"/>
        </w:rPr>
      </w:pPr>
      <w:r w:rsidRPr="0007261C">
        <w:rPr>
          <w:noProof w:val="0"/>
        </w:rPr>
        <w:t xml:space="preserve">Spremembe, </w:t>
      </w:r>
      <w:r w:rsidR="00300521" w:rsidRPr="0007261C">
        <w:rPr>
          <w:noProof w:val="0"/>
        </w:rPr>
        <w:t>katerih cilj je</w:t>
      </w:r>
      <w:r w:rsidRPr="0007261C">
        <w:rPr>
          <w:noProof w:val="0"/>
        </w:rPr>
        <w:t xml:space="preserve"> prepovedati pridržanje mladoletnikov, so neločljivo povezane z dopustnimi spremembami iz osnutka poročila, </w:t>
      </w:r>
      <w:r w:rsidR="00300521" w:rsidRPr="0007261C">
        <w:rPr>
          <w:noProof w:val="0"/>
        </w:rPr>
        <w:t>katerih cilj je</w:t>
      </w:r>
      <w:r w:rsidRPr="0007261C">
        <w:rPr>
          <w:noProof w:val="0"/>
        </w:rPr>
        <w:t xml:space="preserve"> okrepiti pogoje v zvezi z odvzemom osebne svobode in razširiti določbe v zvezi z obravnavo ranljivih oseb, vključno z mladoletniki.</w:t>
      </w:r>
    </w:p>
    <w:p w14:paraId="7906A526" w14:textId="77777777" w:rsidR="001F7D24" w:rsidRPr="0007261C" w:rsidRDefault="001F7D24" w:rsidP="001F7D24">
      <w:r w:rsidRPr="0007261C">
        <w:rPr>
          <w:rStyle w:val="HideTWBExt"/>
          <w:noProof w:val="0"/>
        </w:rPr>
        <w:t>&lt;/AmendB&gt;</w:t>
      </w:r>
    </w:p>
    <w:p w14:paraId="294560A3" w14:textId="0B09491C"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276</w:t>
      </w:r>
      <w:r w:rsidRPr="0007261C">
        <w:rPr>
          <w:rStyle w:val="HideTWBExt"/>
          <w:b w:val="0"/>
          <w:noProof w:val="0"/>
        </w:rPr>
        <w:t>&lt;/NumAmB&gt;</w:t>
      </w:r>
    </w:p>
    <w:p w14:paraId="65991704" w14:textId="4E5D97DE" w:rsidR="001F7D24" w:rsidRPr="0007261C" w:rsidRDefault="001F7D24" w:rsidP="001F7D24">
      <w:pPr>
        <w:pStyle w:val="NormalBold"/>
      </w:pPr>
      <w:r w:rsidRPr="0007261C">
        <w:rPr>
          <w:rStyle w:val="HideTWBExt"/>
          <w:b w:val="0"/>
          <w:noProof w:val="0"/>
        </w:rPr>
        <w:t>&lt;RepeatBlock-By&gt;&lt;Members&gt;</w:t>
      </w:r>
      <w:r w:rsidRPr="0007261C">
        <w:rPr>
          <w:color w:val="000000"/>
        </w:rPr>
        <w:t>Sophia in 't Veld</w:t>
      </w:r>
      <w:r w:rsidRPr="0007261C">
        <w:rPr>
          <w:rStyle w:val="HideTWBExt"/>
          <w:b w:val="0"/>
          <w:noProof w:val="0"/>
        </w:rPr>
        <w:t>&lt;/Members&gt;</w:t>
      </w:r>
    </w:p>
    <w:p w14:paraId="3D14F16F" w14:textId="77777777" w:rsidR="001F7D24" w:rsidRPr="0007261C" w:rsidRDefault="001F7D24" w:rsidP="001F7D24">
      <w:r w:rsidRPr="0007261C">
        <w:rPr>
          <w:rStyle w:val="HideTWBExt"/>
          <w:noProof w:val="0"/>
        </w:rPr>
        <w:t>&lt;AuNomDe&gt;</w:t>
      </w:r>
      <w:r w:rsidRPr="0007261C">
        <w:rPr>
          <w:rStyle w:val="HideTWBInt"/>
        </w:rPr>
        <w:t>{ALDE}</w:t>
      </w:r>
      <w:r w:rsidRPr="0007261C">
        <w:t>v imenu skupine ALDE</w:t>
      </w:r>
      <w:r w:rsidRPr="0007261C">
        <w:rPr>
          <w:rStyle w:val="HideTWBExt"/>
          <w:noProof w:val="0"/>
        </w:rPr>
        <w:t>&lt;/AuNomDe&gt;</w:t>
      </w:r>
    </w:p>
    <w:p w14:paraId="677F0843" w14:textId="0DC47C5F" w:rsidR="001F7D24" w:rsidRPr="0007261C" w:rsidRDefault="001F7D24" w:rsidP="001F7D24">
      <w:pPr>
        <w:pStyle w:val="NormalBold"/>
      </w:pPr>
      <w:r w:rsidRPr="0007261C">
        <w:rPr>
          <w:rStyle w:val="HideTWBExt"/>
          <w:b w:val="0"/>
          <w:noProof w:val="0"/>
        </w:rPr>
        <w:t>&lt;Members&gt;</w:t>
      </w:r>
      <w:r w:rsidRPr="0007261C">
        <w:t>Kati Piri, Tanja Fajon</w:t>
      </w:r>
      <w:r w:rsidRPr="0007261C">
        <w:rPr>
          <w:rStyle w:val="HideTWBExt"/>
          <w:b w:val="0"/>
          <w:noProof w:val="0"/>
        </w:rPr>
        <w:t>&lt;/Members&gt;</w:t>
      </w:r>
    </w:p>
    <w:p w14:paraId="0F6CE37C" w14:textId="77777777" w:rsidR="001F7D24" w:rsidRPr="0007261C" w:rsidRDefault="001F7D24" w:rsidP="001F7D24">
      <w:r w:rsidRPr="0007261C">
        <w:rPr>
          <w:rStyle w:val="HideTWBExt"/>
          <w:noProof w:val="0"/>
        </w:rPr>
        <w:t>&lt;AuNomDe&gt;</w:t>
      </w:r>
      <w:r w:rsidRPr="0007261C">
        <w:rPr>
          <w:rStyle w:val="HideTWBInt"/>
        </w:rPr>
        <w:t>{S&amp;D}</w:t>
      </w:r>
      <w:r w:rsidRPr="0007261C">
        <w:t>v imenu skupine S&amp;D</w:t>
      </w:r>
      <w:r w:rsidRPr="0007261C">
        <w:rPr>
          <w:rStyle w:val="HideTWBExt"/>
          <w:noProof w:val="0"/>
        </w:rPr>
        <w:t>&lt;/AuNomDe&gt;</w:t>
      </w:r>
    </w:p>
    <w:p w14:paraId="5F5FCA29" w14:textId="77777777" w:rsidR="001F7D24" w:rsidRPr="0007261C" w:rsidRDefault="001F7D24" w:rsidP="001F7D24">
      <w:pPr>
        <w:pStyle w:val="NormalBold"/>
      </w:pPr>
      <w:r w:rsidRPr="0007261C">
        <w:rPr>
          <w:rStyle w:val="HideTWBExt"/>
          <w:b w:val="0"/>
          <w:noProof w:val="0"/>
        </w:rPr>
        <w:t>&lt;Members&gt;</w:t>
      </w:r>
      <w:r w:rsidRPr="0007261C">
        <w:t>Cornelia Ernst</w:t>
      </w:r>
      <w:r w:rsidRPr="0007261C">
        <w:rPr>
          <w:rStyle w:val="HideTWBExt"/>
          <w:b w:val="0"/>
          <w:noProof w:val="0"/>
        </w:rPr>
        <w:t>&lt;/Members&gt;</w:t>
      </w:r>
    </w:p>
    <w:p w14:paraId="78DB76FC" w14:textId="77777777" w:rsidR="001F7D24" w:rsidRPr="0007261C" w:rsidRDefault="001F7D24" w:rsidP="001F7D24">
      <w:r w:rsidRPr="0007261C">
        <w:rPr>
          <w:rStyle w:val="HideTWBExt"/>
          <w:noProof w:val="0"/>
        </w:rPr>
        <w:t>&lt;AuNomDe&gt;</w:t>
      </w:r>
      <w:r w:rsidRPr="0007261C">
        <w:rPr>
          <w:rStyle w:val="HideTWBInt"/>
        </w:rPr>
        <w:t>{GUE/NGL}</w:t>
      </w:r>
      <w:r w:rsidRPr="0007261C">
        <w:t>v imenu skupine GUE/NGL</w:t>
      </w:r>
      <w:r w:rsidRPr="0007261C">
        <w:rPr>
          <w:rStyle w:val="HideTWBExt"/>
          <w:noProof w:val="0"/>
        </w:rPr>
        <w:t>&lt;/AuNomDe&gt;</w:t>
      </w:r>
    </w:p>
    <w:p w14:paraId="16709790" w14:textId="77777777" w:rsidR="001F7D24" w:rsidRPr="0007261C" w:rsidRDefault="001F7D24" w:rsidP="001F7D24">
      <w:pPr>
        <w:pStyle w:val="NormalBold"/>
      </w:pPr>
      <w:r w:rsidRPr="0007261C">
        <w:rPr>
          <w:rStyle w:val="HideTWBExt"/>
          <w:b w:val="0"/>
          <w:noProof w:val="0"/>
        </w:rPr>
        <w:t>&lt;Members&gt;</w:t>
      </w:r>
      <w:r w:rsidRPr="0007261C">
        <w:t>Bodil Valero</w:t>
      </w:r>
      <w:r w:rsidRPr="0007261C">
        <w:rPr>
          <w:rStyle w:val="HideTWBExt"/>
          <w:b w:val="0"/>
          <w:noProof w:val="0"/>
        </w:rPr>
        <w:t>&lt;/Members&gt;</w:t>
      </w:r>
    </w:p>
    <w:p w14:paraId="78732615" w14:textId="77777777" w:rsidR="001F7D24" w:rsidRPr="0007261C" w:rsidRDefault="001F7D24" w:rsidP="001F7D24">
      <w:r w:rsidRPr="0007261C">
        <w:rPr>
          <w:rStyle w:val="HideTWBExt"/>
          <w:noProof w:val="0"/>
        </w:rPr>
        <w:t>&lt;AuNomDe&gt;</w:t>
      </w:r>
      <w:r w:rsidRPr="0007261C">
        <w:rPr>
          <w:rStyle w:val="HideTWBInt"/>
        </w:rPr>
        <w:t>{Verts/ALE}</w:t>
      </w:r>
      <w:r w:rsidRPr="0007261C">
        <w:t>v imenu skupine Verts/ALE</w:t>
      </w:r>
      <w:r w:rsidRPr="0007261C">
        <w:rPr>
          <w:rStyle w:val="HideTWBExt"/>
          <w:noProof w:val="0"/>
        </w:rPr>
        <w:t>&lt;/AuNomDe&gt;</w:t>
      </w:r>
    </w:p>
    <w:p w14:paraId="7488EB5D" w14:textId="77777777" w:rsidR="001F7D24" w:rsidRPr="0007261C" w:rsidRDefault="001F7D24" w:rsidP="001F7D24">
      <w:pPr>
        <w:pStyle w:val="NormalBold"/>
      </w:pPr>
      <w:r w:rsidRPr="0007261C">
        <w:rPr>
          <w:rStyle w:val="HideTWBExt"/>
          <w:b w:val="0"/>
          <w:noProof w:val="0"/>
        </w:rPr>
        <w:t>&lt;Members&gt;</w:t>
      </w:r>
      <w:r w:rsidRPr="0007261C">
        <w:t>Jean Lambert, Sylvie Guillaume, Miltiadis Kyrkos, Anna Hedh, Juan Fernando López Aguilar, Elly Schlein, Christine Revault D'Allonnes Bonnefoy, Cecilia Wikström, Barbara Spinelli, Anna Maria Corazza Bildt, Caterina Chinnici, Nathalie Griesbeck</w:t>
      </w:r>
      <w:r w:rsidRPr="0007261C">
        <w:rPr>
          <w:rStyle w:val="HideTWBExt"/>
          <w:b w:val="0"/>
          <w:noProof w:val="0"/>
        </w:rPr>
        <w:t>&lt;/Members&gt;</w:t>
      </w:r>
    </w:p>
    <w:p w14:paraId="43BA32D1" w14:textId="77777777" w:rsidR="001F7D24" w:rsidRPr="0007261C" w:rsidRDefault="001F7D24" w:rsidP="001F7D24">
      <w:r w:rsidRPr="0007261C">
        <w:rPr>
          <w:rStyle w:val="HideTWBExt"/>
          <w:noProof w:val="0"/>
        </w:rPr>
        <w:t>&lt;/RepeatBlock-By&gt;</w:t>
      </w:r>
    </w:p>
    <w:p w14:paraId="593C4248" w14:textId="6E6AB47E"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77C7B37F" w14:textId="77777777" w:rsidR="001F7D24" w:rsidRPr="0007261C" w:rsidRDefault="001F7D24" w:rsidP="001F7D24">
      <w:pPr>
        <w:pStyle w:val="NormalBold"/>
      </w:pPr>
      <w:r w:rsidRPr="0007261C">
        <w:rPr>
          <w:rStyle w:val="HideTWBExt"/>
          <w:b w:val="0"/>
          <w:noProof w:val="0"/>
        </w:rPr>
        <w:t>&lt;Article&gt;</w:t>
      </w:r>
      <w:r w:rsidRPr="0007261C">
        <w:t>Člen 11 – odstavek 3 – pododstavek 4</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3E6693C9" w14:textId="77777777" w:rsidTr="00040247">
        <w:trPr>
          <w:jc w:val="center"/>
        </w:trPr>
        <w:tc>
          <w:tcPr>
            <w:tcW w:w="9752" w:type="dxa"/>
            <w:gridSpan w:val="2"/>
          </w:tcPr>
          <w:p w14:paraId="433E0C31" w14:textId="77777777" w:rsidR="001F7D24" w:rsidRPr="0007261C" w:rsidRDefault="001F7D24" w:rsidP="00040247">
            <w:pPr>
              <w:keepNext/>
            </w:pPr>
          </w:p>
        </w:tc>
      </w:tr>
      <w:tr w:rsidR="001F7D24" w:rsidRPr="0007261C" w14:paraId="2973D06F" w14:textId="77777777" w:rsidTr="00040247">
        <w:trPr>
          <w:jc w:val="center"/>
        </w:trPr>
        <w:tc>
          <w:tcPr>
            <w:tcW w:w="4876" w:type="dxa"/>
            <w:hideMark/>
          </w:tcPr>
          <w:p w14:paraId="004053A6" w14:textId="70F89780" w:rsidR="001F7D24" w:rsidRPr="0007261C" w:rsidRDefault="001F7D24" w:rsidP="00040247">
            <w:pPr>
              <w:pStyle w:val="ColumnHeading"/>
              <w:keepNext/>
            </w:pPr>
            <w:r w:rsidRPr="0007261C">
              <w:rPr>
                <w:color w:val="000000"/>
              </w:rPr>
              <w:t>Besedilo, ki ga predlaga Komisija</w:t>
            </w:r>
          </w:p>
        </w:tc>
        <w:tc>
          <w:tcPr>
            <w:tcW w:w="4876" w:type="dxa"/>
            <w:hideMark/>
          </w:tcPr>
          <w:p w14:paraId="3ED5C1AD" w14:textId="215BA472" w:rsidR="001F7D24" w:rsidRPr="0007261C" w:rsidRDefault="001F7D24" w:rsidP="00040247">
            <w:pPr>
              <w:pStyle w:val="ColumnHeading"/>
              <w:keepNext/>
            </w:pPr>
            <w:r w:rsidRPr="0007261C">
              <w:rPr>
                <w:color w:val="000000"/>
              </w:rPr>
              <w:t>Predlog spremembe</w:t>
            </w:r>
          </w:p>
        </w:tc>
      </w:tr>
      <w:tr w:rsidR="001F7D24" w:rsidRPr="0007261C" w14:paraId="7E9514EE" w14:textId="77777777" w:rsidTr="00040247">
        <w:trPr>
          <w:jc w:val="center"/>
        </w:trPr>
        <w:tc>
          <w:tcPr>
            <w:tcW w:w="4876" w:type="dxa"/>
            <w:hideMark/>
          </w:tcPr>
          <w:p w14:paraId="5B0FF83B" w14:textId="77777777" w:rsidR="001F7D24" w:rsidRPr="0007261C" w:rsidRDefault="001F7D24" w:rsidP="00040247">
            <w:pPr>
              <w:pStyle w:val="Normal6"/>
              <w:rPr>
                <w:b/>
                <w:i/>
              </w:rPr>
            </w:pPr>
            <w:r w:rsidRPr="0007261C">
              <w:rPr>
                <w:b/>
                <w:i/>
              </w:rPr>
              <w:t>Kadar se pridržijo mladoletniki brez spremstva, države članice zagotovijo, da so nameščeni ločeno od odraslih oseb.</w:t>
            </w:r>
          </w:p>
        </w:tc>
        <w:tc>
          <w:tcPr>
            <w:tcW w:w="4876" w:type="dxa"/>
            <w:hideMark/>
          </w:tcPr>
          <w:p w14:paraId="0EB2DB55" w14:textId="1908625A" w:rsidR="001F7D24" w:rsidRPr="0007261C" w:rsidRDefault="001F7D24" w:rsidP="00040247">
            <w:pPr>
              <w:pStyle w:val="Normal6"/>
              <w:rPr>
                <w:b/>
                <w:i/>
                <w:szCs w:val="24"/>
              </w:rPr>
            </w:pPr>
            <w:r w:rsidRPr="0007261C">
              <w:rPr>
                <w:b/>
                <w:i/>
                <w:color w:val="000000"/>
              </w:rPr>
              <w:t>črtano</w:t>
            </w:r>
          </w:p>
        </w:tc>
      </w:tr>
    </w:tbl>
    <w:p w14:paraId="3850F27C"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14735AFD" w14:textId="72857FD8"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28764A84" w14:textId="4B4B2A94" w:rsidR="001F7D24" w:rsidRPr="0007261C" w:rsidRDefault="001F7D24" w:rsidP="001F7D24">
      <w:pPr>
        <w:pStyle w:val="Normal12Italic"/>
        <w:rPr>
          <w:noProof w:val="0"/>
        </w:rPr>
      </w:pPr>
      <w:r w:rsidRPr="0007261C">
        <w:rPr>
          <w:noProof w:val="0"/>
        </w:rPr>
        <w:t xml:space="preserve">Spremembe, </w:t>
      </w:r>
      <w:r w:rsidR="00300521" w:rsidRPr="0007261C">
        <w:rPr>
          <w:noProof w:val="0"/>
        </w:rPr>
        <w:t>katerih cilj je</w:t>
      </w:r>
      <w:r w:rsidRPr="0007261C">
        <w:rPr>
          <w:noProof w:val="0"/>
        </w:rPr>
        <w:t xml:space="preserve"> prepovedati pridržanje mladoletnikov, so neločljivo povezane z dopustnimi spremembami iz osnutka poročila, </w:t>
      </w:r>
      <w:r w:rsidR="00300521" w:rsidRPr="0007261C">
        <w:rPr>
          <w:noProof w:val="0"/>
        </w:rPr>
        <w:t>katerih cilj je</w:t>
      </w:r>
      <w:r w:rsidRPr="0007261C">
        <w:rPr>
          <w:noProof w:val="0"/>
        </w:rPr>
        <w:t xml:space="preserve"> okrepiti pogoje v zvezi z odvzemom osebne svobode in razširiti določbe v zvezi z obravnavo ranljivih oseb, vključno z mladoletniki.</w:t>
      </w:r>
    </w:p>
    <w:p w14:paraId="5D15830B" w14:textId="77777777" w:rsidR="001F7D24" w:rsidRPr="0007261C" w:rsidRDefault="001F7D24" w:rsidP="001F7D24">
      <w:r w:rsidRPr="0007261C">
        <w:rPr>
          <w:rStyle w:val="HideTWBExt"/>
          <w:noProof w:val="0"/>
        </w:rPr>
        <w:t>&lt;/AmendB&gt;</w:t>
      </w:r>
    </w:p>
    <w:p w14:paraId="47FD10BD" w14:textId="58469390"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277</w:t>
      </w:r>
      <w:r w:rsidRPr="0007261C">
        <w:rPr>
          <w:rStyle w:val="HideTWBExt"/>
          <w:b w:val="0"/>
          <w:noProof w:val="0"/>
        </w:rPr>
        <w:t>&lt;/NumAmB&gt;</w:t>
      </w:r>
    </w:p>
    <w:p w14:paraId="527801F8" w14:textId="527E9155" w:rsidR="001F7D24" w:rsidRPr="0007261C" w:rsidRDefault="001F7D24" w:rsidP="001F7D24">
      <w:pPr>
        <w:pStyle w:val="NormalBold"/>
      </w:pPr>
      <w:r w:rsidRPr="0007261C">
        <w:rPr>
          <w:rStyle w:val="HideTWBExt"/>
          <w:b w:val="0"/>
          <w:noProof w:val="0"/>
        </w:rPr>
        <w:t>&lt;RepeatBlock-By&gt;&lt;Members&gt;</w:t>
      </w:r>
      <w:r w:rsidRPr="0007261C">
        <w:rPr>
          <w:color w:val="000000"/>
        </w:rPr>
        <w:t>Anna Maria Corazza Bildt, Caterina Chinnici, Hilde Vautmans, Vilija Blinkevičiūtė, Julie Ward, Luigi Morgano, Brando Benifei, Damiano Zoffoli, Nathalie Griesbeck</w:t>
      </w:r>
      <w:r w:rsidRPr="0007261C">
        <w:rPr>
          <w:rStyle w:val="HideTWBExt"/>
          <w:b w:val="0"/>
          <w:noProof w:val="0"/>
        </w:rPr>
        <w:t>&lt;/Members&gt;</w:t>
      </w:r>
    </w:p>
    <w:p w14:paraId="60F062BB" w14:textId="77777777" w:rsidR="001F7D24" w:rsidRPr="0007261C" w:rsidRDefault="001F7D24" w:rsidP="001F7D24">
      <w:r w:rsidRPr="0007261C">
        <w:rPr>
          <w:rStyle w:val="HideTWBExt"/>
          <w:noProof w:val="0"/>
        </w:rPr>
        <w:t>&lt;/RepeatBlock-By&gt;</w:t>
      </w:r>
    </w:p>
    <w:p w14:paraId="01087F65" w14:textId="291593A3"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3E0C08E7" w14:textId="77777777" w:rsidR="001F7D24" w:rsidRPr="0007261C" w:rsidRDefault="001F7D24" w:rsidP="001F7D24">
      <w:pPr>
        <w:pStyle w:val="NormalBold"/>
      </w:pPr>
      <w:r w:rsidRPr="0007261C">
        <w:rPr>
          <w:rStyle w:val="HideTWBExt"/>
          <w:b w:val="0"/>
          <w:noProof w:val="0"/>
        </w:rPr>
        <w:t>&lt;Article&gt;</w:t>
      </w:r>
      <w:r w:rsidRPr="0007261C">
        <w:t>Člen 11 – odstavek 3 – pododstavek 4</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1807D724" w14:textId="77777777" w:rsidTr="00040247">
        <w:trPr>
          <w:jc w:val="center"/>
        </w:trPr>
        <w:tc>
          <w:tcPr>
            <w:tcW w:w="9752" w:type="dxa"/>
            <w:gridSpan w:val="2"/>
          </w:tcPr>
          <w:p w14:paraId="6EBE5D22" w14:textId="77777777" w:rsidR="001F7D24" w:rsidRPr="0007261C" w:rsidRDefault="001F7D24" w:rsidP="00040247">
            <w:pPr>
              <w:keepNext/>
            </w:pPr>
          </w:p>
        </w:tc>
      </w:tr>
      <w:tr w:rsidR="001F7D24" w:rsidRPr="0007261C" w14:paraId="3C260757" w14:textId="77777777" w:rsidTr="00040247">
        <w:trPr>
          <w:jc w:val="center"/>
        </w:trPr>
        <w:tc>
          <w:tcPr>
            <w:tcW w:w="4876" w:type="dxa"/>
            <w:hideMark/>
          </w:tcPr>
          <w:p w14:paraId="7FD5483B" w14:textId="24CD2879" w:rsidR="001F7D24" w:rsidRPr="0007261C" w:rsidRDefault="001F7D24" w:rsidP="00040247">
            <w:pPr>
              <w:pStyle w:val="ColumnHeading"/>
              <w:keepNext/>
            </w:pPr>
            <w:r w:rsidRPr="0007261C">
              <w:rPr>
                <w:color w:val="000000"/>
              </w:rPr>
              <w:t>Besedilo, ki ga predlaga Komisija</w:t>
            </w:r>
          </w:p>
        </w:tc>
        <w:tc>
          <w:tcPr>
            <w:tcW w:w="4876" w:type="dxa"/>
            <w:hideMark/>
          </w:tcPr>
          <w:p w14:paraId="3440FC91" w14:textId="4181C3D6" w:rsidR="001F7D24" w:rsidRPr="0007261C" w:rsidRDefault="001F7D24" w:rsidP="00040247">
            <w:pPr>
              <w:pStyle w:val="ColumnHeading"/>
              <w:keepNext/>
            </w:pPr>
            <w:r w:rsidRPr="0007261C">
              <w:rPr>
                <w:color w:val="000000"/>
              </w:rPr>
              <w:t>Predlog spremembe</w:t>
            </w:r>
          </w:p>
        </w:tc>
      </w:tr>
      <w:tr w:rsidR="001F7D24" w:rsidRPr="0007261C" w14:paraId="74F5BA0C" w14:textId="77777777" w:rsidTr="00040247">
        <w:trPr>
          <w:jc w:val="center"/>
        </w:trPr>
        <w:tc>
          <w:tcPr>
            <w:tcW w:w="4876" w:type="dxa"/>
            <w:hideMark/>
          </w:tcPr>
          <w:p w14:paraId="19F46515" w14:textId="77777777" w:rsidR="001F7D24" w:rsidRPr="0007261C" w:rsidRDefault="001F7D24" w:rsidP="00040247">
            <w:pPr>
              <w:pStyle w:val="Normal6"/>
              <w:rPr>
                <w:b/>
                <w:i/>
              </w:rPr>
            </w:pPr>
            <w:r w:rsidRPr="0007261C">
              <w:rPr>
                <w:b/>
                <w:i/>
              </w:rPr>
              <w:t>Kadar se pridržijo mladoletniki brez spremstva, države članice zagotovijo, da so nameščeni ločeno od odraslih oseb.</w:t>
            </w:r>
          </w:p>
        </w:tc>
        <w:tc>
          <w:tcPr>
            <w:tcW w:w="4876" w:type="dxa"/>
            <w:hideMark/>
          </w:tcPr>
          <w:p w14:paraId="4FD68D40" w14:textId="5B5B4064" w:rsidR="001F7D24" w:rsidRPr="0007261C" w:rsidRDefault="001F7D24" w:rsidP="00040247">
            <w:pPr>
              <w:pStyle w:val="Normal6"/>
              <w:rPr>
                <w:b/>
                <w:i/>
                <w:szCs w:val="24"/>
              </w:rPr>
            </w:pPr>
            <w:r w:rsidRPr="0007261C">
              <w:rPr>
                <w:b/>
                <w:i/>
                <w:color w:val="000000"/>
              </w:rPr>
              <w:t>črtano</w:t>
            </w:r>
          </w:p>
        </w:tc>
      </w:tr>
    </w:tbl>
    <w:p w14:paraId="11EF4A7C"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24092EB8" w14:textId="588A8F93"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0F52211D" w14:textId="4C4FABC1" w:rsidR="001F7D24" w:rsidRPr="0007261C" w:rsidRDefault="001F7D24" w:rsidP="001F7D24">
      <w:pPr>
        <w:pStyle w:val="Normal12Italic"/>
        <w:rPr>
          <w:noProof w:val="0"/>
        </w:rPr>
      </w:pPr>
      <w:r w:rsidRPr="0007261C">
        <w:rPr>
          <w:noProof w:val="0"/>
        </w:rPr>
        <w:t xml:space="preserve">Spremembe, </w:t>
      </w:r>
      <w:r w:rsidR="00300521" w:rsidRPr="0007261C">
        <w:rPr>
          <w:noProof w:val="0"/>
        </w:rPr>
        <w:t>katerih cilj je</w:t>
      </w:r>
      <w:r w:rsidRPr="0007261C">
        <w:rPr>
          <w:noProof w:val="0"/>
        </w:rPr>
        <w:t xml:space="preserve"> prepovedati pridržanje mladoletnikov, so neločljivo povezane z dopustnimi spremembami iz osnutka poročila, </w:t>
      </w:r>
      <w:r w:rsidR="00300521" w:rsidRPr="0007261C">
        <w:rPr>
          <w:noProof w:val="0"/>
        </w:rPr>
        <w:t>katerih cilj je</w:t>
      </w:r>
      <w:r w:rsidRPr="0007261C">
        <w:rPr>
          <w:noProof w:val="0"/>
        </w:rPr>
        <w:t xml:space="preserve"> okrepiti pogoje v zvezi z odvzemom osebne svobode in razširiti določbe v zvezi z obravnavo ranljivih oseb, vključno z mladoletniki.</w:t>
      </w:r>
    </w:p>
    <w:p w14:paraId="5CCD07F6" w14:textId="77777777" w:rsidR="001F7D24" w:rsidRPr="0007261C" w:rsidRDefault="001F7D24" w:rsidP="001F7D24">
      <w:r w:rsidRPr="0007261C">
        <w:rPr>
          <w:rStyle w:val="HideTWBExt"/>
          <w:noProof w:val="0"/>
        </w:rPr>
        <w:t>&lt;/AmendB&gt;</w:t>
      </w:r>
    </w:p>
    <w:p w14:paraId="21AD1771" w14:textId="2649EE54"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278</w:t>
      </w:r>
      <w:r w:rsidRPr="0007261C">
        <w:rPr>
          <w:rStyle w:val="HideTWBExt"/>
          <w:b w:val="0"/>
          <w:noProof w:val="0"/>
        </w:rPr>
        <w:t>&lt;/NumAmB&gt;</w:t>
      </w:r>
    </w:p>
    <w:p w14:paraId="086905D9" w14:textId="6E0BA0A9" w:rsidR="001F7D24" w:rsidRPr="0007261C" w:rsidRDefault="001F7D24" w:rsidP="001F7D24">
      <w:pPr>
        <w:pStyle w:val="NormalBold"/>
      </w:pPr>
      <w:r w:rsidRPr="0007261C">
        <w:rPr>
          <w:rStyle w:val="HideTWBExt"/>
          <w:b w:val="0"/>
          <w:noProof w:val="0"/>
        </w:rPr>
        <w:t>&lt;RepeatBlock-By&gt;&lt;Members&gt;</w:t>
      </w:r>
      <w:r w:rsidRPr="0007261C">
        <w:rPr>
          <w:color w:val="000000"/>
        </w:rPr>
        <w:t>Jussi Halla-aho</w:t>
      </w:r>
      <w:r w:rsidRPr="0007261C">
        <w:rPr>
          <w:rStyle w:val="HideTWBExt"/>
          <w:b w:val="0"/>
          <w:noProof w:val="0"/>
        </w:rPr>
        <w:t>&lt;/Members&gt;</w:t>
      </w:r>
    </w:p>
    <w:p w14:paraId="4012075C" w14:textId="77777777" w:rsidR="001F7D24" w:rsidRPr="0007261C" w:rsidRDefault="001F7D24" w:rsidP="001F7D24">
      <w:r w:rsidRPr="0007261C">
        <w:rPr>
          <w:rStyle w:val="HideTWBExt"/>
          <w:noProof w:val="0"/>
        </w:rPr>
        <w:t>&lt;/RepeatBlock-By&gt;</w:t>
      </w:r>
    </w:p>
    <w:p w14:paraId="0EB130BD" w14:textId="6B2842E0"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3EA76DBF" w14:textId="77777777" w:rsidR="001F7D24" w:rsidRPr="0007261C" w:rsidRDefault="001F7D24" w:rsidP="001F7D24">
      <w:pPr>
        <w:pStyle w:val="NormalBold"/>
      </w:pPr>
      <w:r w:rsidRPr="0007261C">
        <w:rPr>
          <w:rStyle w:val="HideTWBExt"/>
          <w:b w:val="0"/>
          <w:noProof w:val="0"/>
        </w:rPr>
        <w:t>&lt;Article&gt;</w:t>
      </w:r>
      <w:r w:rsidRPr="0007261C">
        <w:t>Člen 11 – odstavek 4</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3DD6D19A" w14:textId="77777777" w:rsidTr="00040247">
        <w:trPr>
          <w:jc w:val="center"/>
        </w:trPr>
        <w:tc>
          <w:tcPr>
            <w:tcW w:w="9752" w:type="dxa"/>
            <w:gridSpan w:val="2"/>
          </w:tcPr>
          <w:p w14:paraId="3829FCDF" w14:textId="77777777" w:rsidR="001F7D24" w:rsidRPr="0007261C" w:rsidRDefault="001F7D24" w:rsidP="00040247">
            <w:pPr>
              <w:keepNext/>
            </w:pPr>
          </w:p>
        </w:tc>
      </w:tr>
      <w:tr w:rsidR="001F7D24" w:rsidRPr="0007261C" w14:paraId="5B32C1F6" w14:textId="77777777" w:rsidTr="00040247">
        <w:trPr>
          <w:jc w:val="center"/>
        </w:trPr>
        <w:tc>
          <w:tcPr>
            <w:tcW w:w="4876" w:type="dxa"/>
            <w:hideMark/>
          </w:tcPr>
          <w:p w14:paraId="7533CB92" w14:textId="3E9B8B08" w:rsidR="001F7D24" w:rsidRPr="0007261C" w:rsidRDefault="001F7D24" w:rsidP="00040247">
            <w:pPr>
              <w:pStyle w:val="ColumnHeading"/>
              <w:keepNext/>
            </w:pPr>
            <w:r w:rsidRPr="0007261C">
              <w:rPr>
                <w:color w:val="000000"/>
              </w:rPr>
              <w:t>Besedilo, ki ga predlaga Komisija</w:t>
            </w:r>
          </w:p>
        </w:tc>
        <w:tc>
          <w:tcPr>
            <w:tcW w:w="4876" w:type="dxa"/>
            <w:hideMark/>
          </w:tcPr>
          <w:p w14:paraId="5F159CF1" w14:textId="3646E185" w:rsidR="001F7D24" w:rsidRPr="0007261C" w:rsidRDefault="001F7D24" w:rsidP="00040247">
            <w:pPr>
              <w:pStyle w:val="ColumnHeading"/>
              <w:keepNext/>
            </w:pPr>
            <w:r w:rsidRPr="0007261C">
              <w:rPr>
                <w:color w:val="000000"/>
              </w:rPr>
              <w:t>Predlog spremembe</w:t>
            </w:r>
          </w:p>
        </w:tc>
      </w:tr>
      <w:tr w:rsidR="001F7D24" w:rsidRPr="0007261C" w14:paraId="4ADC5F48" w14:textId="77777777" w:rsidTr="00040247">
        <w:trPr>
          <w:jc w:val="center"/>
        </w:trPr>
        <w:tc>
          <w:tcPr>
            <w:tcW w:w="4876" w:type="dxa"/>
            <w:hideMark/>
          </w:tcPr>
          <w:p w14:paraId="4547D03C" w14:textId="77777777" w:rsidR="001F7D24" w:rsidRPr="0007261C" w:rsidRDefault="001F7D24" w:rsidP="00040247">
            <w:pPr>
              <w:pStyle w:val="Normal6"/>
              <w:rPr>
                <w:b/>
                <w:i/>
              </w:rPr>
            </w:pPr>
            <w:r w:rsidRPr="0007261C">
              <w:rPr>
                <w:b/>
                <w:i/>
              </w:rPr>
              <w:t>4.</w:t>
            </w:r>
            <w:r w:rsidRPr="0007261C">
              <w:rPr>
                <w:b/>
                <w:i/>
              </w:rPr>
              <w:tab/>
              <w:t>Pridržanim družinam se zagotovi ločena nastanitev, ki zagotavlja ustrezno zasebnost.</w:t>
            </w:r>
          </w:p>
        </w:tc>
        <w:tc>
          <w:tcPr>
            <w:tcW w:w="4876" w:type="dxa"/>
            <w:hideMark/>
          </w:tcPr>
          <w:p w14:paraId="6F0C6DC7" w14:textId="2183C2D4" w:rsidR="001F7D24" w:rsidRPr="0007261C" w:rsidRDefault="001F7D24" w:rsidP="00040247">
            <w:pPr>
              <w:pStyle w:val="Normal6"/>
              <w:rPr>
                <w:b/>
                <w:i/>
                <w:szCs w:val="24"/>
              </w:rPr>
            </w:pPr>
            <w:r w:rsidRPr="0007261C">
              <w:rPr>
                <w:b/>
                <w:i/>
                <w:color w:val="000000"/>
              </w:rPr>
              <w:t>črtano</w:t>
            </w:r>
          </w:p>
        </w:tc>
      </w:tr>
    </w:tbl>
    <w:p w14:paraId="03402DE5"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502D4A69" w14:textId="79BC2E9E"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748C7C07" w14:textId="77777777" w:rsidR="001F7D24" w:rsidRPr="0007261C" w:rsidRDefault="001F7D24" w:rsidP="001F7D24">
      <w:pPr>
        <w:pStyle w:val="Normal12Italic"/>
        <w:rPr>
          <w:noProof w:val="0"/>
        </w:rPr>
      </w:pPr>
      <w:r w:rsidRPr="0007261C">
        <w:rPr>
          <w:noProof w:val="0"/>
        </w:rPr>
        <w:t>Pridržanim družinam je praktično nemogoče stalno zagotavljati ločeno nastanitev.</w:t>
      </w:r>
    </w:p>
    <w:p w14:paraId="4C7F203D" w14:textId="77777777" w:rsidR="001F7D24" w:rsidRPr="0007261C" w:rsidRDefault="001F7D24" w:rsidP="001F7D24">
      <w:r w:rsidRPr="0007261C">
        <w:rPr>
          <w:rStyle w:val="HideTWBExt"/>
          <w:noProof w:val="0"/>
        </w:rPr>
        <w:t>&lt;/AmendB&gt;</w:t>
      </w:r>
    </w:p>
    <w:p w14:paraId="16C7D9CF" w14:textId="3B914B44"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279</w:t>
      </w:r>
      <w:r w:rsidRPr="0007261C">
        <w:rPr>
          <w:rStyle w:val="HideTWBExt"/>
          <w:b w:val="0"/>
          <w:noProof w:val="0"/>
        </w:rPr>
        <w:t>&lt;/NumAmB&gt;</w:t>
      </w:r>
    </w:p>
    <w:p w14:paraId="0BFB9565" w14:textId="4C92F84C" w:rsidR="001F7D24" w:rsidRPr="0007261C" w:rsidRDefault="001F7D24" w:rsidP="001F7D24">
      <w:pPr>
        <w:pStyle w:val="NormalBold"/>
      </w:pPr>
      <w:r w:rsidRPr="0007261C">
        <w:rPr>
          <w:rStyle w:val="HideTWBExt"/>
          <w:b w:val="0"/>
          <w:noProof w:val="0"/>
        </w:rPr>
        <w:t>&lt;RepeatBlock-By&gt;&lt;Members&gt;</w:t>
      </w:r>
      <w:r w:rsidRPr="0007261C">
        <w:rPr>
          <w:color w:val="000000"/>
        </w:rPr>
        <w:t>Anna Maria Corazza Bildt, Caterina Chinnici, Hilde Vautmans, Vilija Blinkevičiūtė, Julie Ward, Luigi Morgano, Brando Benifei, Damiano Zoffoli, Nathalie Griesbeck</w:t>
      </w:r>
      <w:r w:rsidRPr="0007261C">
        <w:rPr>
          <w:rStyle w:val="HideTWBExt"/>
          <w:b w:val="0"/>
          <w:noProof w:val="0"/>
        </w:rPr>
        <w:t>&lt;/Members&gt;</w:t>
      </w:r>
    </w:p>
    <w:p w14:paraId="4D9F0A33" w14:textId="77777777" w:rsidR="001F7D24" w:rsidRPr="0007261C" w:rsidRDefault="001F7D24" w:rsidP="001F7D24">
      <w:r w:rsidRPr="0007261C">
        <w:rPr>
          <w:rStyle w:val="HideTWBExt"/>
          <w:noProof w:val="0"/>
        </w:rPr>
        <w:t>&lt;/RepeatBlock-By&gt;</w:t>
      </w:r>
    </w:p>
    <w:p w14:paraId="69571D71" w14:textId="5CD0E6C5"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4E116CDD" w14:textId="77777777" w:rsidR="001F7D24" w:rsidRPr="0007261C" w:rsidRDefault="001F7D24" w:rsidP="001F7D24">
      <w:pPr>
        <w:pStyle w:val="NormalBold"/>
      </w:pPr>
      <w:r w:rsidRPr="0007261C">
        <w:rPr>
          <w:rStyle w:val="HideTWBExt"/>
          <w:b w:val="0"/>
          <w:noProof w:val="0"/>
        </w:rPr>
        <w:t>&lt;Article&gt;</w:t>
      </w:r>
      <w:r w:rsidRPr="0007261C">
        <w:t>Člen 11 – odstavek 4</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0B041588" w14:textId="77777777" w:rsidTr="00040247">
        <w:trPr>
          <w:jc w:val="center"/>
        </w:trPr>
        <w:tc>
          <w:tcPr>
            <w:tcW w:w="9752" w:type="dxa"/>
            <w:gridSpan w:val="2"/>
          </w:tcPr>
          <w:p w14:paraId="0D8A3AF2" w14:textId="77777777" w:rsidR="001F7D24" w:rsidRPr="0007261C" w:rsidRDefault="001F7D24" w:rsidP="00040247">
            <w:pPr>
              <w:keepNext/>
            </w:pPr>
          </w:p>
        </w:tc>
      </w:tr>
      <w:tr w:rsidR="001F7D24" w:rsidRPr="0007261C" w14:paraId="384E4B67" w14:textId="77777777" w:rsidTr="00040247">
        <w:trPr>
          <w:jc w:val="center"/>
        </w:trPr>
        <w:tc>
          <w:tcPr>
            <w:tcW w:w="4876" w:type="dxa"/>
            <w:hideMark/>
          </w:tcPr>
          <w:p w14:paraId="36BABE0D" w14:textId="459E0195" w:rsidR="001F7D24" w:rsidRPr="0007261C" w:rsidRDefault="001F7D24" w:rsidP="00040247">
            <w:pPr>
              <w:pStyle w:val="ColumnHeading"/>
              <w:keepNext/>
            </w:pPr>
            <w:r w:rsidRPr="0007261C">
              <w:rPr>
                <w:color w:val="000000"/>
              </w:rPr>
              <w:t>Besedilo, ki ga predlaga Komisija</w:t>
            </w:r>
          </w:p>
        </w:tc>
        <w:tc>
          <w:tcPr>
            <w:tcW w:w="4876" w:type="dxa"/>
            <w:hideMark/>
          </w:tcPr>
          <w:p w14:paraId="3519C2AE" w14:textId="3E987C16" w:rsidR="001F7D24" w:rsidRPr="0007261C" w:rsidRDefault="001F7D24" w:rsidP="00040247">
            <w:pPr>
              <w:pStyle w:val="ColumnHeading"/>
              <w:keepNext/>
            </w:pPr>
            <w:r w:rsidRPr="0007261C">
              <w:rPr>
                <w:color w:val="000000"/>
              </w:rPr>
              <w:t>Predlog spremembe</w:t>
            </w:r>
          </w:p>
        </w:tc>
      </w:tr>
      <w:tr w:rsidR="001F7D24" w:rsidRPr="0007261C" w14:paraId="7AEECC08" w14:textId="77777777" w:rsidTr="00040247">
        <w:trPr>
          <w:jc w:val="center"/>
        </w:trPr>
        <w:tc>
          <w:tcPr>
            <w:tcW w:w="4876" w:type="dxa"/>
            <w:hideMark/>
          </w:tcPr>
          <w:p w14:paraId="2EAF7F1E" w14:textId="77777777" w:rsidR="001F7D24" w:rsidRPr="0007261C" w:rsidRDefault="001F7D24" w:rsidP="00040247">
            <w:pPr>
              <w:pStyle w:val="Normal6"/>
              <w:rPr>
                <w:b/>
                <w:i/>
              </w:rPr>
            </w:pPr>
            <w:r w:rsidRPr="0007261C">
              <w:rPr>
                <w:b/>
                <w:i/>
              </w:rPr>
              <w:t>4.</w:t>
            </w:r>
            <w:r w:rsidRPr="0007261C">
              <w:rPr>
                <w:b/>
                <w:i/>
              </w:rPr>
              <w:tab/>
              <w:t>Pridržanim družinam se zagotovi ločena nastanitev, ki zagotavlja ustrezno zasebnost.</w:t>
            </w:r>
          </w:p>
        </w:tc>
        <w:tc>
          <w:tcPr>
            <w:tcW w:w="4876" w:type="dxa"/>
            <w:hideMark/>
          </w:tcPr>
          <w:p w14:paraId="1DAC6D6E" w14:textId="1074C515" w:rsidR="001F7D24" w:rsidRPr="0007261C" w:rsidRDefault="001F7D24" w:rsidP="00040247">
            <w:pPr>
              <w:pStyle w:val="Normal6"/>
              <w:rPr>
                <w:b/>
                <w:i/>
                <w:szCs w:val="24"/>
              </w:rPr>
            </w:pPr>
            <w:r w:rsidRPr="0007261C">
              <w:rPr>
                <w:b/>
                <w:i/>
                <w:color w:val="000000"/>
              </w:rPr>
              <w:t>črtano</w:t>
            </w:r>
          </w:p>
        </w:tc>
      </w:tr>
    </w:tbl>
    <w:p w14:paraId="36163C27"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0E0E77B7" w14:textId="795BEA35"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5C136F43" w14:textId="7CE9BC00" w:rsidR="001F7D24" w:rsidRPr="0007261C" w:rsidRDefault="001F7D24" w:rsidP="001F7D24">
      <w:pPr>
        <w:pStyle w:val="Normal12Italic"/>
        <w:rPr>
          <w:noProof w:val="0"/>
        </w:rPr>
      </w:pPr>
      <w:r w:rsidRPr="0007261C">
        <w:rPr>
          <w:noProof w:val="0"/>
        </w:rPr>
        <w:t xml:space="preserve">Spremembe, </w:t>
      </w:r>
      <w:r w:rsidR="00300521" w:rsidRPr="0007261C">
        <w:rPr>
          <w:noProof w:val="0"/>
        </w:rPr>
        <w:t>katerih cilj je</w:t>
      </w:r>
      <w:r w:rsidRPr="0007261C">
        <w:rPr>
          <w:noProof w:val="0"/>
        </w:rPr>
        <w:t xml:space="preserve"> prepovedati pridržanje mladoletnikov, so neločljivo povezane z dopustnimi spremembami iz osnutka poročila</w:t>
      </w:r>
      <w:r w:rsidR="00300521" w:rsidRPr="0007261C">
        <w:rPr>
          <w:noProof w:val="0"/>
        </w:rPr>
        <w:t>, katerih cilj je</w:t>
      </w:r>
      <w:r w:rsidRPr="0007261C">
        <w:rPr>
          <w:noProof w:val="0"/>
        </w:rPr>
        <w:t xml:space="preserve"> okrepiti pogoje v zvezi z odvzemom osebne svobode in razširiti določbe v zvezi z obravnavo ranljivih oseb, vključno z mladoletniki.</w:t>
      </w:r>
    </w:p>
    <w:p w14:paraId="70A037A0" w14:textId="77777777" w:rsidR="001F7D24" w:rsidRPr="0007261C" w:rsidRDefault="001F7D24" w:rsidP="001F7D24">
      <w:r w:rsidRPr="0007261C">
        <w:rPr>
          <w:rStyle w:val="HideTWBExt"/>
          <w:noProof w:val="0"/>
        </w:rPr>
        <w:t>&lt;/AmendB&gt;</w:t>
      </w:r>
    </w:p>
    <w:p w14:paraId="16FAEE3F" w14:textId="3254C706"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280</w:t>
      </w:r>
      <w:r w:rsidRPr="0007261C">
        <w:rPr>
          <w:rStyle w:val="HideTWBExt"/>
          <w:b w:val="0"/>
          <w:noProof w:val="0"/>
        </w:rPr>
        <w:t>&lt;/NumAmB&gt;</w:t>
      </w:r>
    </w:p>
    <w:p w14:paraId="3392AB39" w14:textId="7248DDB5" w:rsidR="001F7D24" w:rsidRPr="0007261C" w:rsidRDefault="001F7D24" w:rsidP="001F7D24">
      <w:pPr>
        <w:pStyle w:val="NormalBold"/>
      </w:pPr>
      <w:r w:rsidRPr="0007261C">
        <w:rPr>
          <w:rStyle w:val="HideTWBExt"/>
          <w:b w:val="0"/>
          <w:noProof w:val="0"/>
        </w:rPr>
        <w:t>&lt;RepeatBlock-By&gt;&lt;Members&gt;</w:t>
      </w:r>
      <w:r w:rsidRPr="0007261C">
        <w:rPr>
          <w:color w:val="000000"/>
        </w:rPr>
        <w:t>Sophia in 't Veld</w:t>
      </w:r>
      <w:r w:rsidRPr="0007261C">
        <w:rPr>
          <w:rStyle w:val="HideTWBExt"/>
          <w:b w:val="0"/>
          <w:noProof w:val="0"/>
        </w:rPr>
        <w:t>&lt;/Members&gt;</w:t>
      </w:r>
    </w:p>
    <w:p w14:paraId="1CBF765C" w14:textId="77777777" w:rsidR="001F7D24" w:rsidRPr="0007261C" w:rsidRDefault="001F7D24" w:rsidP="001F7D24">
      <w:r w:rsidRPr="0007261C">
        <w:rPr>
          <w:rStyle w:val="HideTWBExt"/>
          <w:noProof w:val="0"/>
        </w:rPr>
        <w:t>&lt;AuNomDe&gt;</w:t>
      </w:r>
      <w:r w:rsidRPr="0007261C">
        <w:rPr>
          <w:rStyle w:val="HideTWBInt"/>
        </w:rPr>
        <w:t>{ALDE}</w:t>
      </w:r>
      <w:r w:rsidRPr="0007261C">
        <w:t>v imenu skupine ALDE</w:t>
      </w:r>
      <w:r w:rsidRPr="0007261C">
        <w:rPr>
          <w:rStyle w:val="HideTWBExt"/>
          <w:noProof w:val="0"/>
        </w:rPr>
        <w:t>&lt;/AuNomDe&gt;</w:t>
      </w:r>
    </w:p>
    <w:p w14:paraId="782C7A4A" w14:textId="5E20BC94" w:rsidR="001F7D24" w:rsidRPr="0007261C" w:rsidRDefault="001F7D24" w:rsidP="001F7D24">
      <w:pPr>
        <w:pStyle w:val="NormalBold"/>
      </w:pPr>
      <w:r w:rsidRPr="0007261C">
        <w:rPr>
          <w:rStyle w:val="HideTWBExt"/>
          <w:b w:val="0"/>
          <w:noProof w:val="0"/>
        </w:rPr>
        <w:t>&lt;Members&gt;</w:t>
      </w:r>
      <w:r w:rsidRPr="0007261C">
        <w:t>Kati Piri, Tanja Fajon</w:t>
      </w:r>
      <w:r w:rsidRPr="0007261C">
        <w:rPr>
          <w:rStyle w:val="HideTWBExt"/>
          <w:b w:val="0"/>
          <w:noProof w:val="0"/>
        </w:rPr>
        <w:t>&lt;/Members&gt;</w:t>
      </w:r>
    </w:p>
    <w:p w14:paraId="5D5C650A" w14:textId="77777777" w:rsidR="001F7D24" w:rsidRPr="0007261C" w:rsidRDefault="001F7D24" w:rsidP="001F7D24">
      <w:r w:rsidRPr="0007261C">
        <w:rPr>
          <w:rStyle w:val="HideTWBExt"/>
          <w:noProof w:val="0"/>
        </w:rPr>
        <w:t>&lt;AuNomDe&gt;</w:t>
      </w:r>
      <w:r w:rsidRPr="0007261C">
        <w:rPr>
          <w:rStyle w:val="HideTWBInt"/>
        </w:rPr>
        <w:t>{S&amp;D}</w:t>
      </w:r>
      <w:r w:rsidRPr="0007261C">
        <w:t>v imenu skupine S&amp;D</w:t>
      </w:r>
      <w:r w:rsidRPr="0007261C">
        <w:rPr>
          <w:rStyle w:val="HideTWBExt"/>
          <w:noProof w:val="0"/>
        </w:rPr>
        <w:t>&lt;/AuNomDe&gt;</w:t>
      </w:r>
    </w:p>
    <w:p w14:paraId="3C9D09B9" w14:textId="77777777" w:rsidR="001F7D24" w:rsidRPr="0007261C" w:rsidRDefault="001F7D24" w:rsidP="001F7D24">
      <w:pPr>
        <w:pStyle w:val="NormalBold"/>
      </w:pPr>
      <w:r w:rsidRPr="0007261C">
        <w:rPr>
          <w:rStyle w:val="HideTWBExt"/>
          <w:b w:val="0"/>
          <w:noProof w:val="0"/>
        </w:rPr>
        <w:t>&lt;Members&gt;</w:t>
      </w:r>
      <w:r w:rsidRPr="0007261C">
        <w:t>Cornelia Ernst</w:t>
      </w:r>
      <w:r w:rsidRPr="0007261C">
        <w:rPr>
          <w:rStyle w:val="HideTWBExt"/>
          <w:b w:val="0"/>
          <w:noProof w:val="0"/>
        </w:rPr>
        <w:t>&lt;/Members&gt;</w:t>
      </w:r>
    </w:p>
    <w:p w14:paraId="6F8AD6EB" w14:textId="77777777" w:rsidR="001F7D24" w:rsidRPr="0007261C" w:rsidRDefault="001F7D24" w:rsidP="001F7D24">
      <w:r w:rsidRPr="0007261C">
        <w:rPr>
          <w:rStyle w:val="HideTWBExt"/>
          <w:noProof w:val="0"/>
        </w:rPr>
        <w:t>&lt;AuNomDe&gt;</w:t>
      </w:r>
      <w:r w:rsidRPr="0007261C">
        <w:rPr>
          <w:rStyle w:val="HideTWBInt"/>
        </w:rPr>
        <w:t>{GUE/NGL}</w:t>
      </w:r>
      <w:r w:rsidRPr="0007261C">
        <w:t>v imenu skupine GUE/NGL</w:t>
      </w:r>
      <w:r w:rsidRPr="0007261C">
        <w:rPr>
          <w:rStyle w:val="HideTWBExt"/>
          <w:noProof w:val="0"/>
        </w:rPr>
        <w:t>&lt;/AuNomDe&gt;</w:t>
      </w:r>
    </w:p>
    <w:p w14:paraId="3C63F7F9" w14:textId="77777777" w:rsidR="001F7D24" w:rsidRPr="0007261C" w:rsidRDefault="001F7D24" w:rsidP="001F7D24">
      <w:pPr>
        <w:pStyle w:val="NormalBold"/>
      </w:pPr>
      <w:r w:rsidRPr="0007261C">
        <w:rPr>
          <w:rStyle w:val="HideTWBExt"/>
          <w:b w:val="0"/>
          <w:noProof w:val="0"/>
        </w:rPr>
        <w:t>&lt;Members&gt;</w:t>
      </w:r>
      <w:r w:rsidRPr="0007261C">
        <w:t>Bodil Valero</w:t>
      </w:r>
      <w:r w:rsidRPr="0007261C">
        <w:rPr>
          <w:rStyle w:val="HideTWBExt"/>
          <w:b w:val="0"/>
          <w:noProof w:val="0"/>
        </w:rPr>
        <w:t>&lt;/Members&gt;</w:t>
      </w:r>
    </w:p>
    <w:p w14:paraId="622CD602" w14:textId="77777777" w:rsidR="001F7D24" w:rsidRPr="0007261C" w:rsidRDefault="001F7D24" w:rsidP="001F7D24">
      <w:r w:rsidRPr="0007261C">
        <w:rPr>
          <w:rStyle w:val="HideTWBExt"/>
          <w:noProof w:val="0"/>
        </w:rPr>
        <w:t>&lt;AuNomDe&gt;</w:t>
      </w:r>
      <w:r w:rsidRPr="0007261C">
        <w:rPr>
          <w:rStyle w:val="HideTWBInt"/>
        </w:rPr>
        <w:t>{Verts/ALE}</w:t>
      </w:r>
      <w:r w:rsidRPr="0007261C">
        <w:t>v imenu skupine Verts/ALE</w:t>
      </w:r>
      <w:r w:rsidRPr="0007261C">
        <w:rPr>
          <w:rStyle w:val="HideTWBExt"/>
          <w:noProof w:val="0"/>
        </w:rPr>
        <w:t>&lt;/AuNomDe&gt;</w:t>
      </w:r>
    </w:p>
    <w:p w14:paraId="6D1B00A9" w14:textId="77777777" w:rsidR="001F7D24" w:rsidRPr="0007261C" w:rsidRDefault="001F7D24" w:rsidP="001F7D24">
      <w:pPr>
        <w:pStyle w:val="NormalBold"/>
      </w:pPr>
      <w:r w:rsidRPr="0007261C">
        <w:rPr>
          <w:rStyle w:val="HideTWBExt"/>
          <w:b w:val="0"/>
          <w:noProof w:val="0"/>
        </w:rPr>
        <w:t>&lt;Members&gt;</w:t>
      </w:r>
      <w:r w:rsidRPr="0007261C">
        <w:t>Jean Lambert, Sylvie Guillaume, Miltiadis Kyrkos, Anna Hedh, Juan Fernando López Aguilar, Elly Schlein, Christine Revault D'Allonnes Bonnefoy, Cecilia Wikström, Barbara Spinelli, Anna Maria Corazza Bildt, Caterina Chinnici, Nathalie Griesbeck</w:t>
      </w:r>
      <w:r w:rsidRPr="0007261C">
        <w:rPr>
          <w:rStyle w:val="HideTWBExt"/>
          <w:b w:val="0"/>
          <w:noProof w:val="0"/>
        </w:rPr>
        <w:t>&lt;/Members&gt;</w:t>
      </w:r>
    </w:p>
    <w:p w14:paraId="3FF54FDA" w14:textId="77777777" w:rsidR="001F7D24" w:rsidRPr="0007261C" w:rsidRDefault="001F7D24" w:rsidP="001F7D24">
      <w:r w:rsidRPr="0007261C">
        <w:rPr>
          <w:rStyle w:val="HideTWBExt"/>
          <w:noProof w:val="0"/>
        </w:rPr>
        <w:t>&lt;/RepeatBlock-By&gt;</w:t>
      </w:r>
    </w:p>
    <w:p w14:paraId="41052CCC" w14:textId="0A923853"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7E945656" w14:textId="77777777" w:rsidR="001F7D24" w:rsidRPr="0007261C" w:rsidRDefault="001F7D24" w:rsidP="001F7D24">
      <w:pPr>
        <w:pStyle w:val="NormalBold"/>
      </w:pPr>
      <w:r w:rsidRPr="0007261C">
        <w:rPr>
          <w:rStyle w:val="HideTWBExt"/>
          <w:b w:val="0"/>
          <w:noProof w:val="0"/>
        </w:rPr>
        <w:t>&lt;Article&gt;</w:t>
      </w:r>
      <w:r w:rsidRPr="0007261C">
        <w:t>Člen 11 – odstavek 4</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5BC25D6F" w14:textId="77777777" w:rsidTr="00040247">
        <w:trPr>
          <w:jc w:val="center"/>
        </w:trPr>
        <w:tc>
          <w:tcPr>
            <w:tcW w:w="9752" w:type="dxa"/>
            <w:gridSpan w:val="2"/>
          </w:tcPr>
          <w:p w14:paraId="1BC12558" w14:textId="77777777" w:rsidR="001F7D24" w:rsidRPr="0007261C" w:rsidRDefault="001F7D24" w:rsidP="00040247">
            <w:pPr>
              <w:keepNext/>
            </w:pPr>
          </w:p>
        </w:tc>
      </w:tr>
      <w:tr w:rsidR="001F7D24" w:rsidRPr="0007261C" w14:paraId="70AD8A28" w14:textId="77777777" w:rsidTr="00040247">
        <w:trPr>
          <w:jc w:val="center"/>
        </w:trPr>
        <w:tc>
          <w:tcPr>
            <w:tcW w:w="4876" w:type="dxa"/>
            <w:hideMark/>
          </w:tcPr>
          <w:p w14:paraId="4A875B91" w14:textId="6507F5DA" w:rsidR="001F7D24" w:rsidRPr="0007261C" w:rsidRDefault="001F7D24" w:rsidP="00040247">
            <w:pPr>
              <w:pStyle w:val="ColumnHeading"/>
              <w:keepNext/>
            </w:pPr>
            <w:r w:rsidRPr="0007261C">
              <w:rPr>
                <w:color w:val="000000"/>
              </w:rPr>
              <w:t>Besedilo, ki ga predlaga Komisija</w:t>
            </w:r>
          </w:p>
        </w:tc>
        <w:tc>
          <w:tcPr>
            <w:tcW w:w="4876" w:type="dxa"/>
            <w:hideMark/>
          </w:tcPr>
          <w:p w14:paraId="45D0A743" w14:textId="3FFC1950" w:rsidR="001F7D24" w:rsidRPr="0007261C" w:rsidRDefault="001F7D24" w:rsidP="00040247">
            <w:pPr>
              <w:pStyle w:val="ColumnHeading"/>
              <w:keepNext/>
            </w:pPr>
            <w:r w:rsidRPr="0007261C">
              <w:rPr>
                <w:color w:val="000000"/>
              </w:rPr>
              <w:t>Predlog spremembe</w:t>
            </w:r>
          </w:p>
        </w:tc>
      </w:tr>
      <w:tr w:rsidR="001F7D24" w:rsidRPr="0007261C" w14:paraId="6F60D9C8" w14:textId="77777777" w:rsidTr="00040247">
        <w:trPr>
          <w:jc w:val="center"/>
        </w:trPr>
        <w:tc>
          <w:tcPr>
            <w:tcW w:w="4876" w:type="dxa"/>
            <w:hideMark/>
          </w:tcPr>
          <w:p w14:paraId="4C9A120C" w14:textId="77777777" w:rsidR="001F7D24" w:rsidRPr="0007261C" w:rsidRDefault="001F7D24" w:rsidP="00040247">
            <w:pPr>
              <w:pStyle w:val="Normal6"/>
              <w:rPr>
                <w:b/>
                <w:i/>
              </w:rPr>
            </w:pPr>
            <w:r w:rsidRPr="0007261C">
              <w:rPr>
                <w:b/>
                <w:i/>
              </w:rPr>
              <w:t>4.</w:t>
            </w:r>
            <w:r w:rsidRPr="0007261C">
              <w:rPr>
                <w:b/>
                <w:i/>
              </w:rPr>
              <w:tab/>
              <w:t>Pridržanim družinam se zagotovi ločena nastanitev, ki zagotavlja ustrezno zasebnost.</w:t>
            </w:r>
          </w:p>
        </w:tc>
        <w:tc>
          <w:tcPr>
            <w:tcW w:w="4876" w:type="dxa"/>
            <w:hideMark/>
          </w:tcPr>
          <w:p w14:paraId="4DB33764" w14:textId="262CC548" w:rsidR="001F7D24" w:rsidRPr="0007261C" w:rsidRDefault="001F7D24" w:rsidP="00040247">
            <w:pPr>
              <w:pStyle w:val="Normal6"/>
              <w:rPr>
                <w:b/>
                <w:i/>
                <w:szCs w:val="24"/>
              </w:rPr>
            </w:pPr>
            <w:r w:rsidRPr="0007261C">
              <w:rPr>
                <w:b/>
                <w:i/>
                <w:color w:val="000000"/>
              </w:rPr>
              <w:t>črtano</w:t>
            </w:r>
          </w:p>
        </w:tc>
      </w:tr>
    </w:tbl>
    <w:p w14:paraId="718FC16B"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32FC1823" w14:textId="37119BFD"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0C36D0B5" w14:textId="427A8B85" w:rsidR="001F7D24" w:rsidRPr="0007261C" w:rsidRDefault="001F7D24" w:rsidP="001F7D24">
      <w:pPr>
        <w:pStyle w:val="Normal12Italic"/>
        <w:rPr>
          <w:noProof w:val="0"/>
        </w:rPr>
      </w:pPr>
      <w:r w:rsidRPr="0007261C">
        <w:rPr>
          <w:noProof w:val="0"/>
        </w:rPr>
        <w:t xml:space="preserve">Spremembe, </w:t>
      </w:r>
      <w:r w:rsidR="000D1C91" w:rsidRPr="0007261C">
        <w:rPr>
          <w:noProof w:val="0"/>
        </w:rPr>
        <w:t>katerih cilj je</w:t>
      </w:r>
      <w:r w:rsidRPr="0007261C">
        <w:rPr>
          <w:noProof w:val="0"/>
        </w:rPr>
        <w:t xml:space="preserve"> prepovedati pridržanje mladoletnikov, so neločljivo povezane z dopustnimi spremembami iz osnutka poročila, </w:t>
      </w:r>
      <w:r w:rsidR="000D1C91" w:rsidRPr="0007261C">
        <w:rPr>
          <w:noProof w:val="0"/>
        </w:rPr>
        <w:t xml:space="preserve">katerih cilj je </w:t>
      </w:r>
      <w:r w:rsidRPr="0007261C">
        <w:rPr>
          <w:noProof w:val="0"/>
        </w:rPr>
        <w:t>okrepiti pogoje v zvezi z odvzemom osebne svobode in razširiti določbe v zvezi z obravnavo ranljivih oseb, vključno z mladoletniki.</w:t>
      </w:r>
    </w:p>
    <w:p w14:paraId="2DF16900" w14:textId="77777777" w:rsidR="001F7D24" w:rsidRPr="0007261C" w:rsidRDefault="001F7D24" w:rsidP="001F7D24">
      <w:r w:rsidRPr="0007261C">
        <w:rPr>
          <w:rStyle w:val="HideTWBExt"/>
          <w:noProof w:val="0"/>
        </w:rPr>
        <w:t>&lt;/AmendB&gt;</w:t>
      </w:r>
    </w:p>
    <w:p w14:paraId="1450D492" w14:textId="02E55646"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281</w:t>
      </w:r>
      <w:r w:rsidRPr="0007261C">
        <w:rPr>
          <w:rStyle w:val="HideTWBExt"/>
          <w:b w:val="0"/>
          <w:noProof w:val="0"/>
        </w:rPr>
        <w:t>&lt;/NumAmB&gt;</w:t>
      </w:r>
    </w:p>
    <w:p w14:paraId="7BF7AEFD" w14:textId="3504CC51" w:rsidR="001F7D24" w:rsidRPr="0007261C" w:rsidRDefault="001F7D24" w:rsidP="001F7D24">
      <w:pPr>
        <w:pStyle w:val="NormalBold"/>
      </w:pPr>
      <w:r w:rsidRPr="0007261C">
        <w:rPr>
          <w:rStyle w:val="HideTWBExt"/>
          <w:b w:val="0"/>
          <w:noProof w:val="0"/>
        </w:rPr>
        <w:t>&lt;RepeatBlock-By&gt;&lt;Members&gt;</w:t>
      </w:r>
      <w:r w:rsidRPr="0007261C">
        <w:rPr>
          <w:color w:val="000000"/>
        </w:rPr>
        <w:t>Jussi Halla-aho</w:t>
      </w:r>
      <w:r w:rsidRPr="0007261C">
        <w:rPr>
          <w:rStyle w:val="HideTWBExt"/>
          <w:b w:val="0"/>
          <w:noProof w:val="0"/>
        </w:rPr>
        <w:t>&lt;/Members&gt;</w:t>
      </w:r>
    </w:p>
    <w:p w14:paraId="68012AD3" w14:textId="77777777" w:rsidR="001F7D24" w:rsidRPr="0007261C" w:rsidRDefault="001F7D24" w:rsidP="001F7D24">
      <w:r w:rsidRPr="0007261C">
        <w:rPr>
          <w:rStyle w:val="HideTWBExt"/>
          <w:noProof w:val="0"/>
        </w:rPr>
        <w:t>&lt;/RepeatBlock-By&gt;</w:t>
      </w:r>
    </w:p>
    <w:p w14:paraId="0FD4D7DE" w14:textId="251982A5"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736A12BF" w14:textId="77777777" w:rsidR="001F7D24" w:rsidRPr="0007261C" w:rsidRDefault="001F7D24" w:rsidP="001F7D24">
      <w:pPr>
        <w:pStyle w:val="NormalBold"/>
      </w:pPr>
      <w:r w:rsidRPr="0007261C">
        <w:rPr>
          <w:rStyle w:val="HideTWBExt"/>
          <w:b w:val="0"/>
          <w:noProof w:val="0"/>
        </w:rPr>
        <w:t>&lt;Article&gt;</w:t>
      </w:r>
      <w:r w:rsidRPr="0007261C">
        <w:t>Člen 11 – odstavek 5 – pododstavek 1</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01BC1FA0" w14:textId="77777777" w:rsidTr="00040247">
        <w:trPr>
          <w:jc w:val="center"/>
        </w:trPr>
        <w:tc>
          <w:tcPr>
            <w:tcW w:w="9752" w:type="dxa"/>
            <w:gridSpan w:val="2"/>
          </w:tcPr>
          <w:p w14:paraId="475E24F1" w14:textId="77777777" w:rsidR="001F7D24" w:rsidRPr="0007261C" w:rsidRDefault="001F7D24" w:rsidP="00040247">
            <w:pPr>
              <w:keepNext/>
            </w:pPr>
          </w:p>
        </w:tc>
      </w:tr>
      <w:tr w:rsidR="001F7D24" w:rsidRPr="0007261C" w14:paraId="55A8424D" w14:textId="77777777" w:rsidTr="00040247">
        <w:trPr>
          <w:jc w:val="center"/>
        </w:trPr>
        <w:tc>
          <w:tcPr>
            <w:tcW w:w="4876" w:type="dxa"/>
            <w:hideMark/>
          </w:tcPr>
          <w:p w14:paraId="2915EA15" w14:textId="3CFB0173" w:rsidR="001F7D24" w:rsidRPr="0007261C" w:rsidRDefault="001F7D24" w:rsidP="00040247">
            <w:pPr>
              <w:pStyle w:val="ColumnHeading"/>
              <w:keepNext/>
            </w:pPr>
            <w:r w:rsidRPr="0007261C">
              <w:rPr>
                <w:color w:val="000000"/>
              </w:rPr>
              <w:t>Besedilo, ki ga predlaga Komisija</w:t>
            </w:r>
          </w:p>
        </w:tc>
        <w:tc>
          <w:tcPr>
            <w:tcW w:w="4876" w:type="dxa"/>
            <w:hideMark/>
          </w:tcPr>
          <w:p w14:paraId="48C200DF" w14:textId="5B5190F5" w:rsidR="001F7D24" w:rsidRPr="0007261C" w:rsidRDefault="001F7D24" w:rsidP="00040247">
            <w:pPr>
              <w:pStyle w:val="ColumnHeading"/>
              <w:keepNext/>
            </w:pPr>
            <w:r w:rsidRPr="0007261C">
              <w:rPr>
                <w:color w:val="000000"/>
              </w:rPr>
              <w:t>Predlog spremembe</w:t>
            </w:r>
          </w:p>
        </w:tc>
      </w:tr>
      <w:tr w:rsidR="001F7D24" w:rsidRPr="0007261C" w14:paraId="7FCC3CF6" w14:textId="77777777" w:rsidTr="00040247">
        <w:trPr>
          <w:jc w:val="center"/>
        </w:trPr>
        <w:tc>
          <w:tcPr>
            <w:tcW w:w="4876" w:type="dxa"/>
            <w:hideMark/>
          </w:tcPr>
          <w:p w14:paraId="33047544" w14:textId="77777777" w:rsidR="001F7D24" w:rsidRPr="0007261C" w:rsidRDefault="001F7D24" w:rsidP="00040247">
            <w:pPr>
              <w:pStyle w:val="Normal6"/>
              <w:rPr>
                <w:b/>
                <w:i/>
              </w:rPr>
            </w:pPr>
            <w:r w:rsidRPr="0007261C">
              <w:rPr>
                <w:b/>
                <w:i/>
              </w:rPr>
              <w:t>Kadar se pridrži prosilke,</w:t>
            </w:r>
            <w:r w:rsidRPr="0007261C">
              <w:t xml:space="preserve"> države članice zagotovijo, da so</w:t>
            </w:r>
            <w:r w:rsidRPr="0007261C">
              <w:rPr>
                <w:b/>
                <w:i/>
              </w:rPr>
              <w:t xml:space="preserve"> nastanjene</w:t>
            </w:r>
            <w:r w:rsidRPr="0007261C">
              <w:t xml:space="preserve"> ločeno</w:t>
            </w:r>
            <w:r w:rsidRPr="0007261C">
              <w:rPr>
                <w:b/>
                <w:i/>
              </w:rPr>
              <w:t xml:space="preserve"> od prosilcev</w:t>
            </w:r>
            <w:r w:rsidRPr="0007261C">
              <w:t>, razen če so to družinski člani in se s tem strinjajo vsi zadevni posamezniki.</w:t>
            </w:r>
          </w:p>
        </w:tc>
        <w:tc>
          <w:tcPr>
            <w:tcW w:w="4876" w:type="dxa"/>
            <w:hideMark/>
          </w:tcPr>
          <w:p w14:paraId="4D137DC1" w14:textId="1700615C" w:rsidR="001F7D24" w:rsidRPr="0007261C" w:rsidRDefault="001F7D24" w:rsidP="00040247">
            <w:pPr>
              <w:pStyle w:val="Normal6"/>
              <w:rPr>
                <w:b/>
                <w:i/>
                <w:szCs w:val="24"/>
              </w:rPr>
            </w:pPr>
            <w:r w:rsidRPr="0007261C">
              <w:t>Države članice zagotovijo, da so</w:t>
            </w:r>
            <w:r w:rsidRPr="0007261C">
              <w:rPr>
                <w:b/>
                <w:i/>
              </w:rPr>
              <w:t xml:space="preserve"> </w:t>
            </w:r>
            <w:r w:rsidR="000D1C91" w:rsidRPr="0007261C">
              <w:rPr>
                <w:b/>
                <w:i/>
              </w:rPr>
              <w:t xml:space="preserve">pridržani </w:t>
            </w:r>
            <w:r w:rsidRPr="0007261C">
              <w:rPr>
                <w:b/>
                <w:i/>
              </w:rPr>
              <w:t>prosilci in prosilke nastanjeni</w:t>
            </w:r>
            <w:r w:rsidRPr="0007261C">
              <w:t xml:space="preserve"> ločeno, razen če so to družinski člani in se s tem strinjajo vsi zadevni posameznik</w:t>
            </w:r>
            <w:r w:rsidR="000D1C91" w:rsidRPr="0007261C">
              <w:t>i</w:t>
            </w:r>
            <w:r w:rsidRPr="0007261C">
              <w:t>.</w:t>
            </w:r>
          </w:p>
        </w:tc>
      </w:tr>
    </w:tbl>
    <w:p w14:paraId="594BA021"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454AE815" w14:textId="7ECCAD06"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65B63C27" w14:textId="77777777" w:rsidR="001F7D24" w:rsidRPr="0007261C" w:rsidRDefault="001F7D24" w:rsidP="001F7D24">
      <w:pPr>
        <w:pStyle w:val="Normal12Italic"/>
        <w:rPr>
          <w:noProof w:val="0"/>
        </w:rPr>
      </w:pPr>
      <w:r w:rsidRPr="0007261C">
        <w:rPr>
          <w:noProof w:val="0"/>
        </w:rPr>
        <w:t>To preoblikovanje poudarja enake pravice obeh spolov.</w:t>
      </w:r>
    </w:p>
    <w:p w14:paraId="1B2E8BCC" w14:textId="77777777" w:rsidR="001F7D24" w:rsidRPr="0007261C" w:rsidRDefault="001F7D24" w:rsidP="001F7D24">
      <w:r w:rsidRPr="0007261C">
        <w:rPr>
          <w:rStyle w:val="HideTWBExt"/>
          <w:noProof w:val="0"/>
        </w:rPr>
        <w:t>&lt;/AmendB&gt;</w:t>
      </w:r>
    </w:p>
    <w:p w14:paraId="09D953C4" w14:textId="03929DD6"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282</w:t>
      </w:r>
      <w:r w:rsidRPr="0007261C">
        <w:rPr>
          <w:rStyle w:val="HideTWBExt"/>
          <w:b w:val="0"/>
          <w:noProof w:val="0"/>
        </w:rPr>
        <w:t>&lt;/NumAmB&gt;</w:t>
      </w:r>
    </w:p>
    <w:p w14:paraId="716F3D0C" w14:textId="154B7BFB" w:rsidR="001F7D24" w:rsidRPr="0007261C" w:rsidRDefault="001F7D24" w:rsidP="001F7D24">
      <w:pPr>
        <w:pStyle w:val="NormalBold"/>
      </w:pPr>
      <w:r w:rsidRPr="0007261C">
        <w:rPr>
          <w:rStyle w:val="HideTWBExt"/>
          <w:b w:val="0"/>
          <w:noProof w:val="0"/>
        </w:rPr>
        <w:t>&lt;RepeatBlock-By&gt;&lt;Members&gt;</w:t>
      </w:r>
      <w:r w:rsidRPr="0007261C">
        <w:rPr>
          <w:color w:val="000000"/>
        </w:rPr>
        <w:t>Sophia in 't Veld</w:t>
      </w:r>
      <w:r w:rsidRPr="0007261C">
        <w:rPr>
          <w:rStyle w:val="HideTWBExt"/>
          <w:b w:val="0"/>
          <w:noProof w:val="0"/>
        </w:rPr>
        <w:t>&lt;/Members&gt;</w:t>
      </w:r>
    </w:p>
    <w:p w14:paraId="5385F410" w14:textId="77777777" w:rsidR="001F7D24" w:rsidRPr="0007261C" w:rsidRDefault="001F7D24" w:rsidP="001F7D24">
      <w:r w:rsidRPr="0007261C">
        <w:rPr>
          <w:rStyle w:val="HideTWBExt"/>
          <w:noProof w:val="0"/>
        </w:rPr>
        <w:t>&lt;AuNomDe&gt;</w:t>
      </w:r>
      <w:r w:rsidRPr="0007261C">
        <w:rPr>
          <w:rStyle w:val="HideTWBInt"/>
        </w:rPr>
        <w:t>{ALDE}</w:t>
      </w:r>
      <w:r w:rsidRPr="0007261C">
        <w:t>v imenu skupine ALDE</w:t>
      </w:r>
      <w:r w:rsidRPr="0007261C">
        <w:rPr>
          <w:rStyle w:val="HideTWBExt"/>
          <w:noProof w:val="0"/>
        </w:rPr>
        <w:t>&lt;/AuNomDe&gt;</w:t>
      </w:r>
    </w:p>
    <w:p w14:paraId="54F0E9A5" w14:textId="100C5FDC" w:rsidR="001F7D24" w:rsidRPr="0007261C" w:rsidRDefault="001F7D24" w:rsidP="001F7D24">
      <w:pPr>
        <w:pStyle w:val="NormalBold"/>
      </w:pPr>
      <w:r w:rsidRPr="0007261C">
        <w:rPr>
          <w:rStyle w:val="HideTWBExt"/>
          <w:b w:val="0"/>
          <w:noProof w:val="0"/>
        </w:rPr>
        <w:t>&lt;Members&gt;</w:t>
      </w:r>
      <w:r w:rsidRPr="0007261C">
        <w:t>Kati Piri, Tanja Fajon</w:t>
      </w:r>
      <w:r w:rsidRPr="0007261C">
        <w:rPr>
          <w:rStyle w:val="HideTWBExt"/>
          <w:b w:val="0"/>
          <w:noProof w:val="0"/>
        </w:rPr>
        <w:t>&lt;/Members&gt;</w:t>
      </w:r>
    </w:p>
    <w:p w14:paraId="394044FF" w14:textId="77777777" w:rsidR="001F7D24" w:rsidRPr="0007261C" w:rsidRDefault="001F7D24" w:rsidP="001F7D24">
      <w:r w:rsidRPr="0007261C">
        <w:rPr>
          <w:rStyle w:val="HideTWBExt"/>
          <w:noProof w:val="0"/>
        </w:rPr>
        <w:t>&lt;AuNomDe&gt;</w:t>
      </w:r>
      <w:r w:rsidRPr="0007261C">
        <w:rPr>
          <w:rStyle w:val="HideTWBInt"/>
        </w:rPr>
        <w:t>{S&amp;D}</w:t>
      </w:r>
      <w:r w:rsidRPr="0007261C">
        <w:t>v imenu skupine S&amp;D</w:t>
      </w:r>
      <w:r w:rsidRPr="0007261C">
        <w:rPr>
          <w:rStyle w:val="HideTWBExt"/>
          <w:noProof w:val="0"/>
        </w:rPr>
        <w:t>&lt;/AuNomDe&gt;</w:t>
      </w:r>
    </w:p>
    <w:p w14:paraId="71A3AD3F" w14:textId="77777777" w:rsidR="001F7D24" w:rsidRPr="0007261C" w:rsidRDefault="001F7D24" w:rsidP="001F7D24">
      <w:pPr>
        <w:pStyle w:val="NormalBold"/>
      </w:pPr>
      <w:r w:rsidRPr="0007261C">
        <w:rPr>
          <w:rStyle w:val="HideTWBExt"/>
          <w:b w:val="0"/>
          <w:noProof w:val="0"/>
        </w:rPr>
        <w:t>&lt;Members&gt;</w:t>
      </w:r>
      <w:r w:rsidRPr="0007261C">
        <w:t>Cornelia Ernst</w:t>
      </w:r>
      <w:r w:rsidRPr="0007261C">
        <w:rPr>
          <w:rStyle w:val="HideTWBExt"/>
          <w:b w:val="0"/>
          <w:noProof w:val="0"/>
        </w:rPr>
        <w:t>&lt;/Members&gt;</w:t>
      </w:r>
    </w:p>
    <w:p w14:paraId="2F3A3616" w14:textId="77777777" w:rsidR="001F7D24" w:rsidRPr="0007261C" w:rsidRDefault="001F7D24" w:rsidP="001F7D24">
      <w:r w:rsidRPr="0007261C">
        <w:rPr>
          <w:rStyle w:val="HideTWBExt"/>
          <w:noProof w:val="0"/>
        </w:rPr>
        <w:t>&lt;AuNomDe&gt;</w:t>
      </w:r>
      <w:r w:rsidRPr="0007261C">
        <w:rPr>
          <w:rStyle w:val="HideTWBInt"/>
        </w:rPr>
        <w:t>{GUE/NGL}</w:t>
      </w:r>
      <w:r w:rsidRPr="0007261C">
        <w:t>v imenu skupine GUE/NGL</w:t>
      </w:r>
      <w:r w:rsidRPr="0007261C">
        <w:rPr>
          <w:rStyle w:val="HideTWBExt"/>
          <w:noProof w:val="0"/>
        </w:rPr>
        <w:t>&lt;/AuNomDe&gt;</w:t>
      </w:r>
    </w:p>
    <w:p w14:paraId="6739A88E" w14:textId="77777777" w:rsidR="001F7D24" w:rsidRPr="0007261C" w:rsidRDefault="001F7D24" w:rsidP="001F7D24">
      <w:pPr>
        <w:pStyle w:val="NormalBold"/>
      </w:pPr>
      <w:r w:rsidRPr="0007261C">
        <w:rPr>
          <w:rStyle w:val="HideTWBExt"/>
          <w:b w:val="0"/>
          <w:noProof w:val="0"/>
        </w:rPr>
        <w:t>&lt;Members&gt;</w:t>
      </w:r>
      <w:r w:rsidRPr="0007261C">
        <w:t>Bodil Valero</w:t>
      </w:r>
      <w:r w:rsidRPr="0007261C">
        <w:rPr>
          <w:rStyle w:val="HideTWBExt"/>
          <w:b w:val="0"/>
          <w:noProof w:val="0"/>
        </w:rPr>
        <w:t>&lt;/Members&gt;</w:t>
      </w:r>
    </w:p>
    <w:p w14:paraId="2A044321" w14:textId="77777777" w:rsidR="001F7D24" w:rsidRPr="0007261C" w:rsidRDefault="001F7D24" w:rsidP="001F7D24">
      <w:r w:rsidRPr="0007261C">
        <w:rPr>
          <w:rStyle w:val="HideTWBExt"/>
          <w:noProof w:val="0"/>
        </w:rPr>
        <w:t>&lt;AuNomDe&gt;</w:t>
      </w:r>
      <w:r w:rsidRPr="0007261C">
        <w:rPr>
          <w:rStyle w:val="HideTWBInt"/>
        </w:rPr>
        <w:t>{Verts/ALE}</w:t>
      </w:r>
      <w:r w:rsidRPr="0007261C">
        <w:t>v imenu skupine Verts/ALE</w:t>
      </w:r>
      <w:r w:rsidRPr="0007261C">
        <w:rPr>
          <w:rStyle w:val="HideTWBExt"/>
          <w:noProof w:val="0"/>
        </w:rPr>
        <w:t>&lt;/AuNomDe&gt;</w:t>
      </w:r>
    </w:p>
    <w:p w14:paraId="008FFFEA" w14:textId="77777777" w:rsidR="001F7D24" w:rsidRPr="0007261C" w:rsidRDefault="001F7D24" w:rsidP="001F7D24">
      <w:pPr>
        <w:pStyle w:val="NormalBold"/>
      </w:pPr>
      <w:r w:rsidRPr="0007261C">
        <w:rPr>
          <w:rStyle w:val="HideTWBExt"/>
          <w:b w:val="0"/>
          <w:noProof w:val="0"/>
        </w:rPr>
        <w:t>&lt;Members&gt;</w:t>
      </w:r>
      <w:r w:rsidRPr="0007261C">
        <w:t>Jean Lambert, Sylvie Guillaume, Miltiadis Kyrkos, Anna Hedh, Juan Fernando López Aguilar, Elly Schlein, Christine Revault D'Allonnes Bonnefoy, Cecilia Wikström, Barbara Spinelli, Miriam Dalli, Péter Niedermüller, Caterina Chinnici, Nathalie Griesbeck</w:t>
      </w:r>
      <w:r w:rsidRPr="0007261C">
        <w:rPr>
          <w:rStyle w:val="HideTWBExt"/>
          <w:b w:val="0"/>
          <w:noProof w:val="0"/>
        </w:rPr>
        <w:t>&lt;/Members&gt;</w:t>
      </w:r>
    </w:p>
    <w:p w14:paraId="2F596CF4" w14:textId="77777777" w:rsidR="001F7D24" w:rsidRPr="0007261C" w:rsidRDefault="001F7D24" w:rsidP="001F7D24">
      <w:r w:rsidRPr="0007261C">
        <w:rPr>
          <w:rStyle w:val="HideTWBExt"/>
          <w:noProof w:val="0"/>
        </w:rPr>
        <w:t>&lt;/RepeatBlock-By&gt;</w:t>
      </w:r>
    </w:p>
    <w:p w14:paraId="14B5A848" w14:textId="5068F753"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180596C2" w14:textId="77777777" w:rsidR="001F7D24" w:rsidRPr="0007261C" w:rsidRDefault="001F7D24" w:rsidP="001F7D24">
      <w:pPr>
        <w:pStyle w:val="NormalBold"/>
      </w:pPr>
      <w:r w:rsidRPr="0007261C">
        <w:rPr>
          <w:rStyle w:val="HideTWBExt"/>
          <w:b w:val="0"/>
          <w:noProof w:val="0"/>
        </w:rPr>
        <w:t>&lt;Article&gt;</w:t>
      </w:r>
      <w:r w:rsidRPr="0007261C">
        <w:t>Člen 11 – odstavek 6</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118A9717" w14:textId="77777777" w:rsidTr="00040247">
        <w:trPr>
          <w:jc w:val="center"/>
        </w:trPr>
        <w:tc>
          <w:tcPr>
            <w:tcW w:w="9752" w:type="dxa"/>
            <w:gridSpan w:val="2"/>
          </w:tcPr>
          <w:p w14:paraId="29753BF9" w14:textId="77777777" w:rsidR="001F7D24" w:rsidRPr="0007261C" w:rsidRDefault="001F7D24" w:rsidP="00040247">
            <w:pPr>
              <w:keepNext/>
            </w:pPr>
          </w:p>
        </w:tc>
      </w:tr>
      <w:tr w:rsidR="001F7D24" w:rsidRPr="0007261C" w14:paraId="3DFE5C1A" w14:textId="77777777" w:rsidTr="00040247">
        <w:trPr>
          <w:jc w:val="center"/>
        </w:trPr>
        <w:tc>
          <w:tcPr>
            <w:tcW w:w="4876" w:type="dxa"/>
            <w:hideMark/>
          </w:tcPr>
          <w:p w14:paraId="0CD2FE1A" w14:textId="747ECFE0" w:rsidR="001F7D24" w:rsidRPr="0007261C" w:rsidRDefault="001F7D24" w:rsidP="00040247">
            <w:pPr>
              <w:pStyle w:val="ColumnHeading"/>
              <w:keepNext/>
            </w:pPr>
            <w:r w:rsidRPr="0007261C">
              <w:rPr>
                <w:color w:val="000000"/>
              </w:rPr>
              <w:t>Besedilo, ki ga predlaga Komisija</w:t>
            </w:r>
          </w:p>
        </w:tc>
        <w:tc>
          <w:tcPr>
            <w:tcW w:w="4876" w:type="dxa"/>
            <w:hideMark/>
          </w:tcPr>
          <w:p w14:paraId="156AD1C6" w14:textId="6BF173C5" w:rsidR="001F7D24" w:rsidRPr="0007261C" w:rsidRDefault="001F7D24" w:rsidP="00040247">
            <w:pPr>
              <w:pStyle w:val="ColumnHeading"/>
              <w:keepNext/>
            </w:pPr>
            <w:r w:rsidRPr="0007261C">
              <w:rPr>
                <w:color w:val="000000"/>
              </w:rPr>
              <w:t>Predlog spremembe</w:t>
            </w:r>
          </w:p>
        </w:tc>
      </w:tr>
      <w:tr w:rsidR="001F7D24" w:rsidRPr="0007261C" w14:paraId="04802C2E" w14:textId="77777777" w:rsidTr="00040247">
        <w:trPr>
          <w:jc w:val="center"/>
        </w:trPr>
        <w:tc>
          <w:tcPr>
            <w:tcW w:w="4876" w:type="dxa"/>
            <w:hideMark/>
          </w:tcPr>
          <w:p w14:paraId="6220385C" w14:textId="77777777" w:rsidR="001F7D24" w:rsidRPr="0007261C" w:rsidRDefault="001F7D24" w:rsidP="00040247">
            <w:pPr>
              <w:pStyle w:val="Normal6"/>
              <w:rPr>
                <w:b/>
                <w:i/>
              </w:rPr>
            </w:pPr>
            <w:r w:rsidRPr="0007261C">
              <w:t>6.</w:t>
            </w:r>
            <w:r w:rsidRPr="0007261C">
              <w:rPr>
                <w:b/>
                <w:i/>
              </w:rPr>
              <w:tab/>
            </w:r>
            <w:r w:rsidRPr="0007261C">
              <w:t>Države članice lahko v ustrezno utemeljenih primerih in za razumno obdobje, ki je čim krajše, določijo odstopanje od</w:t>
            </w:r>
            <w:r w:rsidRPr="0007261C">
              <w:rPr>
                <w:b/>
                <w:i/>
              </w:rPr>
              <w:t xml:space="preserve"> tretjega pododstavka odstavka 2, od odstavka 4 in od</w:t>
            </w:r>
            <w:r w:rsidRPr="0007261C">
              <w:t xml:space="preserve"> prvega pododstavka</w:t>
            </w:r>
            <w:r w:rsidRPr="0007261C">
              <w:rPr>
                <w:b/>
                <w:i/>
              </w:rPr>
              <w:t xml:space="preserve"> odstavka 5</w:t>
            </w:r>
            <w:r w:rsidRPr="0007261C">
              <w:t>, kadar je prosilec pridržan na mejni kontrolni točki ali v tranzitnem območju</w:t>
            </w:r>
            <w:r w:rsidRPr="0007261C">
              <w:rPr>
                <w:b/>
                <w:i/>
              </w:rPr>
              <w:t>, razen v primerih iz člena 41 Uredbe (EU) št. XXX/XXX [uredba o postopkih].</w:t>
            </w:r>
          </w:p>
        </w:tc>
        <w:tc>
          <w:tcPr>
            <w:tcW w:w="4876" w:type="dxa"/>
            <w:hideMark/>
          </w:tcPr>
          <w:p w14:paraId="091EFA97" w14:textId="77777777" w:rsidR="001F7D24" w:rsidRPr="0007261C" w:rsidRDefault="001F7D24" w:rsidP="00040247">
            <w:pPr>
              <w:pStyle w:val="Normal6"/>
              <w:rPr>
                <w:b/>
                <w:i/>
                <w:szCs w:val="24"/>
              </w:rPr>
            </w:pPr>
            <w:r w:rsidRPr="0007261C">
              <w:t>6.</w:t>
            </w:r>
            <w:r w:rsidRPr="0007261C">
              <w:rPr>
                <w:b/>
                <w:i/>
              </w:rPr>
              <w:tab/>
            </w:r>
            <w:r w:rsidRPr="0007261C">
              <w:t>Države članice lahko v ustrezno utemeljenih primerih in za razumno obdobje, ki je čim krajše, določijo odstopanje od prvega pododstavka</w:t>
            </w:r>
            <w:r w:rsidRPr="0007261C">
              <w:rPr>
                <w:b/>
                <w:i/>
              </w:rPr>
              <w:t xml:space="preserve"> odstavka 5</w:t>
            </w:r>
            <w:r w:rsidRPr="0007261C">
              <w:t>, kadar je prosilec pridržan na mejni kontrolni točki ali v tranzitnem območju</w:t>
            </w:r>
            <w:r w:rsidRPr="0007261C">
              <w:rPr>
                <w:b/>
                <w:i/>
              </w:rPr>
              <w:t>.</w:t>
            </w:r>
          </w:p>
        </w:tc>
      </w:tr>
    </w:tbl>
    <w:p w14:paraId="442B9277"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569EAA15" w14:textId="1CD82324"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1FEFD314" w14:textId="3F8AED8E" w:rsidR="001F7D24" w:rsidRPr="0007261C" w:rsidRDefault="001F7D24" w:rsidP="001F7D24">
      <w:pPr>
        <w:pStyle w:val="Normal12Italic"/>
        <w:rPr>
          <w:noProof w:val="0"/>
        </w:rPr>
      </w:pPr>
      <w:r w:rsidRPr="0007261C">
        <w:rPr>
          <w:noProof w:val="0"/>
        </w:rPr>
        <w:t xml:space="preserve">Spremembe, </w:t>
      </w:r>
      <w:r w:rsidR="007E0D71" w:rsidRPr="0007261C">
        <w:rPr>
          <w:noProof w:val="0"/>
        </w:rPr>
        <w:t>kate</w:t>
      </w:r>
      <w:r w:rsidR="000D1C91" w:rsidRPr="0007261C">
        <w:rPr>
          <w:noProof w:val="0"/>
        </w:rPr>
        <w:t>r</w:t>
      </w:r>
      <w:r w:rsidR="007E0D71" w:rsidRPr="0007261C">
        <w:rPr>
          <w:noProof w:val="0"/>
        </w:rPr>
        <w:t>i</w:t>
      </w:r>
      <w:r w:rsidR="000D1C91" w:rsidRPr="0007261C">
        <w:rPr>
          <w:noProof w:val="0"/>
        </w:rPr>
        <w:t xml:space="preserve">h cilj je </w:t>
      </w:r>
      <w:r w:rsidRPr="0007261C">
        <w:rPr>
          <w:noProof w:val="0"/>
        </w:rPr>
        <w:t xml:space="preserve">prepovedati pridržanje mladoletnikov, so neločljivo povezane z dopustnimi spremembami iz osnutka poročila, </w:t>
      </w:r>
      <w:r w:rsidR="000D1C91" w:rsidRPr="0007261C">
        <w:rPr>
          <w:noProof w:val="0"/>
        </w:rPr>
        <w:t>katerih cilj je</w:t>
      </w:r>
      <w:r w:rsidRPr="0007261C">
        <w:rPr>
          <w:noProof w:val="0"/>
        </w:rPr>
        <w:t xml:space="preserve"> okrepiti pogoje v zvezi z odvzemom osebne svobode in razširiti določbe v zvezi z obravnavo ranljivih oseb, vključno z mladoletniki. Ta sprememba je prav tako neločljivo povezana z dopustno </w:t>
      </w:r>
      <w:r w:rsidR="007E0D71" w:rsidRPr="0007261C">
        <w:rPr>
          <w:noProof w:val="0"/>
        </w:rPr>
        <w:t xml:space="preserve">poročevalkino </w:t>
      </w:r>
      <w:r w:rsidRPr="0007261C">
        <w:rPr>
          <w:noProof w:val="0"/>
        </w:rPr>
        <w:t>spremembo člena 8 odstavka 3(d) (sprememba 31 osnutka poročila).</w:t>
      </w:r>
    </w:p>
    <w:p w14:paraId="4E816BE0" w14:textId="77777777" w:rsidR="001F7D24" w:rsidRPr="0007261C" w:rsidRDefault="001F7D24" w:rsidP="001F7D24">
      <w:r w:rsidRPr="0007261C">
        <w:rPr>
          <w:rStyle w:val="HideTWBExt"/>
          <w:noProof w:val="0"/>
        </w:rPr>
        <w:t>&lt;/AmendB&gt;</w:t>
      </w:r>
    </w:p>
    <w:p w14:paraId="5CA2C0B2" w14:textId="5DCC7DC9"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283</w:t>
      </w:r>
      <w:r w:rsidRPr="0007261C">
        <w:rPr>
          <w:rStyle w:val="HideTWBExt"/>
          <w:b w:val="0"/>
          <w:noProof w:val="0"/>
        </w:rPr>
        <w:t>&lt;/NumAmB&gt;</w:t>
      </w:r>
    </w:p>
    <w:p w14:paraId="6AC75470" w14:textId="2B2C650D" w:rsidR="001F7D24" w:rsidRPr="0007261C" w:rsidRDefault="001F7D24" w:rsidP="001F7D24">
      <w:pPr>
        <w:pStyle w:val="NormalBold"/>
      </w:pPr>
      <w:r w:rsidRPr="0007261C">
        <w:rPr>
          <w:rStyle w:val="HideTWBExt"/>
          <w:b w:val="0"/>
          <w:noProof w:val="0"/>
        </w:rPr>
        <w:t>&lt;RepeatBlock-By&gt;&lt;Members&gt;</w:t>
      </w:r>
      <w:r w:rsidRPr="0007261C">
        <w:rPr>
          <w:color w:val="000000"/>
        </w:rPr>
        <w:t>Jussi Halla-aho</w:t>
      </w:r>
      <w:r w:rsidRPr="0007261C">
        <w:rPr>
          <w:rStyle w:val="HideTWBExt"/>
          <w:b w:val="0"/>
          <w:noProof w:val="0"/>
        </w:rPr>
        <w:t>&lt;/Members&gt;</w:t>
      </w:r>
    </w:p>
    <w:p w14:paraId="7BFF3C7A" w14:textId="77777777" w:rsidR="001F7D24" w:rsidRPr="0007261C" w:rsidRDefault="001F7D24" w:rsidP="001F7D24">
      <w:r w:rsidRPr="0007261C">
        <w:rPr>
          <w:rStyle w:val="HideTWBExt"/>
          <w:noProof w:val="0"/>
        </w:rPr>
        <w:t>&lt;/RepeatBlock-By&gt;</w:t>
      </w:r>
    </w:p>
    <w:p w14:paraId="09C014D3" w14:textId="40422F1D"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28EBA9E9" w14:textId="77777777" w:rsidR="001F7D24" w:rsidRPr="0007261C" w:rsidRDefault="001F7D24" w:rsidP="001F7D24">
      <w:pPr>
        <w:pStyle w:val="NormalBold"/>
      </w:pPr>
      <w:r w:rsidRPr="0007261C">
        <w:rPr>
          <w:rStyle w:val="HideTWBExt"/>
          <w:b w:val="0"/>
          <w:noProof w:val="0"/>
        </w:rPr>
        <w:t>&lt;Article&gt;</w:t>
      </w:r>
      <w:r w:rsidRPr="0007261C">
        <w:t>Člen 11 – odstavek 6</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44DFFCEB" w14:textId="77777777" w:rsidTr="00040247">
        <w:trPr>
          <w:jc w:val="center"/>
        </w:trPr>
        <w:tc>
          <w:tcPr>
            <w:tcW w:w="9752" w:type="dxa"/>
            <w:gridSpan w:val="2"/>
          </w:tcPr>
          <w:p w14:paraId="73E21F84" w14:textId="77777777" w:rsidR="001F7D24" w:rsidRPr="0007261C" w:rsidRDefault="001F7D24" w:rsidP="00040247">
            <w:pPr>
              <w:keepNext/>
            </w:pPr>
          </w:p>
        </w:tc>
      </w:tr>
      <w:tr w:rsidR="001F7D24" w:rsidRPr="0007261C" w14:paraId="44DF96BF" w14:textId="77777777" w:rsidTr="00040247">
        <w:trPr>
          <w:jc w:val="center"/>
        </w:trPr>
        <w:tc>
          <w:tcPr>
            <w:tcW w:w="4876" w:type="dxa"/>
            <w:hideMark/>
          </w:tcPr>
          <w:p w14:paraId="5FF6A7D9" w14:textId="27543C8B" w:rsidR="001F7D24" w:rsidRPr="0007261C" w:rsidRDefault="001F7D24" w:rsidP="00040247">
            <w:pPr>
              <w:pStyle w:val="ColumnHeading"/>
              <w:keepNext/>
            </w:pPr>
            <w:r w:rsidRPr="0007261C">
              <w:rPr>
                <w:color w:val="000000"/>
              </w:rPr>
              <w:t>Besedilo, ki ga predlaga Komisija</w:t>
            </w:r>
          </w:p>
        </w:tc>
        <w:tc>
          <w:tcPr>
            <w:tcW w:w="4876" w:type="dxa"/>
            <w:hideMark/>
          </w:tcPr>
          <w:p w14:paraId="14921FED" w14:textId="4699E077" w:rsidR="001F7D24" w:rsidRPr="0007261C" w:rsidRDefault="001F7D24" w:rsidP="00040247">
            <w:pPr>
              <w:pStyle w:val="ColumnHeading"/>
              <w:keepNext/>
            </w:pPr>
            <w:r w:rsidRPr="0007261C">
              <w:rPr>
                <w:color w:val="000000"/>
              </w:rPr>
              <w:t>Predlog spremembe</w:t>
            </w:r>
          </w:p>
        </w:tc>
      </w:tr>
      <w:tr w:rsidR="001F7D24" w:rsidRPr="0007261C" w14:paraId="098C44B7" w14:textId="77777777" w:rsidTr="00040247">
        <w:trPr>
          <w:jc w:val="center"/>
        </w:trPr>
        <w:tc>
          <w:tcPr>
            <w:tcW w:w="4876" w:type="dxa"/>
            <w:hideMark/>
          </w:tcPr>
          <w:p w14:paraId="50A6FA72" w14:textId="77777777" w:rsidR="001F7D24" w:rsidRPr="0007261C" w:rsidRDefault="001F7D24" w:rsidP="00040247">
            <w:pPr>
              <w:pStyle w:val="Normal6"/>
              <w:rPr>
                <w:b/>
                <w:i/>
              </w:rPr>
            </w:pPr>
            <w:r w:rsidRPr="0007261C">
              <w:t>6.</w:t>
            </w:r>
            <w:r w:rsidRPr="0007261C">
              <w:rPr>
                <w:b/>
                <w:i/>
              </w:rPr>
              <w:tab/>
            </w:r>
            <w:r w:rsidRPr="0007261C">
              <w:t>Države članice lahko v ustrezno utemeljenih primerih in za razumno obdobje, ki je čim krajše, določijo odstopanje od tretjega pododstavka</w:t>
            </w:r>
            <w:r w:rsidRPr="0007261C">
              <w:rPr>
                <w:b/>
                <w:i/>
              </w:rPr>
              <w:t xml:space="preserve"> odstavka 2, od odstavka 4</w:t>
            </w:r>
            <w:r w:rsidRPr="0007261C">
              <w:t xml:space="preserve"> in od prvega pododstavka</w:t>
            </w:r>
            <w:r w:rsidRPr="0007261C">
              <w:rPr>
                <w:b/>
                <w:i/>
              </w:rPr>
              <w:t xml:space="preserve"> odstavka 5</w:t>
            </w:r>
            <w:r w:rsidRPr="0007261C">
              <w:t>, kadar je prosilec pridržan na mejni kontrolni točki ali v tranzitnem območju, razen v primerih iz</w:t>
            </w:r>
            <w:r w:rsidRPr="0007261C">
              <w:rPr>
                <w:b/>
                <w:i/>
              </w:rPr>
              <w:t xml:space="preserve"> člena 41 Uredbe </w:t>
            </w:r>
            <w:r w:rsidRPr="0007261C">
              <w:t>(EU) št. XXX/XXX [uredba o postopkih].</w:t>
            </w:r>
          </w:p>
        </w:tc>
        <w:tc>
          <w:tcPr>
            <w:tcW w:w="4876" w:type="dxa"/>
            <w:hideMark/>
          </w:tcPr>
          <w:p w14:paraId="30E2D82F" w14:textId="77777777" w:rsidR="001F7D24" w:rsidRPr="0007261C" w:rsidRDefault="001F7D24" w:rsidP="00040247">
            <w:pPr>
              <w:pStyle w:val="Normal6"/>
              <w:rPr>
                <w:b/>
                <w:i/>
                <w:szCs w:val="24"/>
              </w:rPr>
            </w:pPr>
            <w:r w:rsidRPr="0007261C">
              <w:t>6.</w:t>
            </w:r>
            <w:r w:rsidRPr="0007261C">
              <w:rPr>
                <w:b/>
                <w:i/>
              </w:rPr>
              <w:tab/>
            </w:r>
            <w:r w:rsidRPr="0007261C">
              <w:t>Države članice lahko v ustrezno utemeljenih primerih in za razumno obdobje, ki je čim krajše, določijo odstopanje od tretjega pododstavka</w:t>
            </w:r>
            <w:r w:rsidRPr="0007261C">
              <w:rPr>
                <w:b/>
                <w:i/>
              </w:rPr>
              <w:t xml:space="preserve"> odstavka 2</w:t>
            </w:r>
            <w:r w:rsidRPr="0007261C">
              <w:t xml:space="preserve"> in od prvega pododstavka</w:t>
            </w:r>
            <w:r w:rsidRPr="0007261C">
              <w:rPr>
                <w:b/>
                <w:i/>
              </w:rPr>
              <w:t xml:space="preserve"> odstavka 5</w:t>
            </w:r>
            <w:r w:rsidRPr="0007261C">
              <w:t>, kadar je prosilec pridržan na mejni kontrolni točki ali v tranzitnem območju, razen v primerih iz</w:t>
            </w:r>
            <w:r w:rsidRPr="0007261C">
              <w:rPr>
                <w:b/>
                <w:i/>
              </w:rPr>
              <w:t xml:space="preserve"> člena 41 Uredbe </w:t>
            </w:r>
            <w:r w:rsidRPr="0007261C">
              <w:t>(EU) št. XXX/XXX [uredba o postopkih].</w:t>
            </w:r>
          </w:p>
        </w:tc>
      </w:tr>
    </w:tbl>
    <w:p w14:paraId="6534D873"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3760A7EB" w14:textId="5EE36BE2"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1216AAAE" w14:textId="77777777" w:rsidR="001F7D24" w:rsidRPr="0007261C" w:rsidRDefault="001F7D24" w:rsidP="001F7D24">
      <w:pPr>
        <w:pStyle w:val="Normal12Italic"/>
        <w:rPr>
          <w:noProof w:val="0"/>
        </w:rPr>
      </w:pPr>
      <w:r w:rsidRPr="0007261C">
        <w:rPr>
          <w:noProof w:val="0"/>
        </w:rPr>
        <w:t>Mladoletniki brez spremstva so ponavadi mladi moški, del prebivalstva, ki sovpada z nadpovprečnim nastopom okoliščin, ki zahtevajo njihovo pridržanje. Iz praktične potrebe bi zato bilo kot skrajno možnost treba omogočiti pridržanje mladoletnikov v zaporih, saj njihove pravice ne morejo prevladati nad pravicami drugih do varnosti in zaščite.</w:t>
      </w:r>
    </w:p>
    <w:p w14:paraId="0A9E938E" w14:textId="77777777" w:rsidR="001F7D24" w:rsidRPr="0007261C" w:rsidRDefault="001F7D24" w:rsidP="001F7D24">
      <w:r w:rsidRPr="0007261C">
        <w:rPr>
          <w:rStyle w:val="HideTWBExt"/>
          <w:noProof w:val="0"/>
        </w:rPr>
        <w:t>&lt;/AmendB&gt;</w:t>
      </w:r>
    </w:p>
    <w:p w14:paraId="10F550D3" w14:textId="78EBA4CC"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284</w:t>
      </w:r>
      <w:r w:rsidRPr="0007261C">
        <w:rPr>
          <w:rStyle w:val="HideTWBExt"/>
          <w:b w:val="0"/>
          <w:noProof w:val="0"/>
        </w:rPr>
        <w:t>&lt;/NumAmB&gt;</w:t>
      </w:r>
    </w:p>
    <w:p w14:paraId="2E2A6307" w14:textId="3083BFE2" w:rsidR="001F7D24" w:rsidRPr="0007261C" w:rsidRDefault="001F7D24" w:rsidP="001F7D24">
      <w:pPr>
        <w:pStyle w:val="NormalBold"/>
      </w:pPr>
      <w:r w:rsidRPr="0007261C">
        <w:rPr>
          <w:rStyle w:val="HideTWBExt"/>
          <w:b w:val="0"/>
          <w:noProof w:val="0"/>
        </w:rPr>
        <w:t>&lt;RepeatBlock-By&gt;&lt;Members&gt;</w:t>
      </w:r>
      <w:r w:rsidRPr="0007261C">
        <w:rPr>
          <w:color w:val="000000"/>
        </w:rPr>
        <w:t>Beatrix von Storch</w:t>
      </w:r>
      <w:r w:rsidRPr="0007261C">
        <w:rPr>
          <w:rStyle w:val="HideTWBExt"/>
          <w:b w:val="0"/>
          <w:noProof w:val="0"/>
        </w:rPr>
        <w:t>&lt;/Members&gt;</w:t>
      </w:r>
    </w:p>
    <w:p w14:paraId="2B25DC1C" w14:textId="77777777" w:rsidR="001F7D24" w:rsidRPr="0007261C" w:rsidRDefault="001F7D24" w:rsidP="001F7D24">
      <w:r w:rsidRPr="0007261C">
        <w:rPr>
          <w:rStyle w:val="HideTWBExt"/>
          <w:noProof w:val="0"/>
        </w:rPr>
        <w:t>&lt;/RepeatBlock-By&gt;</w:t>
      </w:r>
    </w:p>
    <w:p w14:paraId="6679EC78" w14:textId="36DBBAF2"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6E71B0AD" w14:textId="77777777" w:rsidR="001F7D24" w:rsidRPr="0007261C" w:rsidRDefault="001F7D24" w:rsidP="001F7D24">
      <w:pPr>
        <w:pStyle w:val="NormalBold"/>
      </w:pPr>
      <w:r w:rsidRPr="0007261C">
        <w:rPr>
          <w:rStyle w:val="HideTWBExt"/>
          <w:b w:val="0"/>
          <w:noProof w:val="0"/>
        </w:rPr>
        <w:t>&lt;Article&gt;</w:t>
      </w:r>
      <w:r w:rsidRPr="0007261C">
        <w:t>Člen 12 – odstavek 1</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32E22C82" w14:textId="77777777" w:rsidTr="00040247">
        <w:trPr>
          <w:jc w:val="center"/>
        </w:trPr>
        <w:tc>
          <w:tcPr>
            <w:tcW w:w="9752" w:type="dxa"/>
            <w:gridSpan w:val="2"/>
          </w:tcPr>
          <w:p w14:paraId="1A93CB12" w14:textId="77777777" w:rsidR="001F7D24" w:rsidRPr="0007261C" w:rsidRDefault="001F7D24" w:rsidP="00040247">
            <w:pPr>
              <w:keepNext/>
            </w:pPr>
          </w:p>
        </w:tc>
      </w:tr>
      <w:tr w:rsidR="001F7D24" w:rsidRPr="0007261C" w14:paraId="7D9E68F4" w14:textId="77777777" w:rsidTr="00040247">
        <w:trPr>
          <w:jc w:val="center"/>
        </w:trPr>
        <w:tc>
          <w:tcPr>
            <w:tcW w:w="4876" w:type="dxa"/>
            <w:hideMark/>
          </w:tcPr>
          <w:p w14:paraId="29D24F32" w14:textId="4878C3D6" w:rsidR="001F7D24" w:rsidRPr="0007261C" w:rsidRDefault="001F7D24" w:rsidP="00040247">
            <w:pPr>
              <w:pStyle w:val="ColumnHeading"/>
              <w:keepNext/>
            </w:pPr>
            <w:r w:rsidRPr="0007261C">
              <w:rPr>
                <w:color w:val="000000"/>
              </w:rPr>
              <w:t>Besedilo, ki ga predlaga Komisija</w:t>
            </w:r>
          </w:p>
        </w:tc>
        <w:tc>
          <w:tcPr>
            <w:tcW w:w="4876" w:type="dxa"/>
            <w:hideMark/>
          </w:tcPr>
          <w:p w14:paraId="0434EE16" w14:textId="3032EA68" w:rsidR="001F7D24" w:rsidRPr="0007261C" w:rsidRDefault="001F7D24" w:rsidP="00040247">
            <w:pPr>
              <w:pStyle w:val="ColumnHeading"/>
              <w:keepNext/>
            </w:pPr>
            <w:r w:rsidRPr="0007261C">
              <w:rPr>
                <w:color w:val="000000"/>
              </w:rPr>
              <w:t>Predlog spremembe</w:t>
            </w:r>
          </w:p>
        </w:tc>
      </w:tr>
      <w:tr w:rsidR="001F7D24" w:rsidRPr="0007261C" w14:paraId="612DD4F3" w14:textId="77777777" w:rsidTr="00040247">
        <w:trPr>
          <w:jc w:val="center"/>
        </w:trPr>
        <w:tc>
          <w:tcPr>
            <w:tcW w:w="4876" w:type="dxa"/>
            <w:hideMark/>
          </w:tcPr>
          <w:p w14:paraId="412D43DD" w14:textId="77777777" w:rsidR="001F7D24" w:rsidRPr="0007261C" w:rsidRDefault="001F7D24" w:rsidP="00040247">
            <w:pPr>
              <w:pStyle w:val="Normal6"/>
              <w:rPr>
                <w:b/>
                <w:i/>
              </w:rPr>
            </w:pPr>
            <w:r w:rsidRPr="0007261C">
              <w:t>Države članice sprejmejo</w:t>
            </w:r>
            <w:r w:rsidRPr="0007261C">
              <w:rPr>
                <w:b/>
                <w:i/>
              </w:rPr>
              <w:t xml:space="preserve"> ustrezne</w:t>
            </w:r>
            <w:r w:rsidRPr="0007261C">
              <w:t xml:space="preserve"> ukrepe, da, kolikor je mogoče, ohranijo enotnost</w:t>
            </w:r>
            <w:r w:rsidRPr="0007261C">
              <w:rPr>
                <w:b/>
                <w:i/>
              </w:rPr>
              <w:t xml:space="preserve"> družine</w:t>
            </w:r>
            <w:r w:rsidRPr="0007261C">
              <w:t>, ki</w:t>
            </w:r>
            <w:r w:rsidRPr="0007261C">
              <w:rPr>
                <w:b/>
                <w:i/>
              </w:rPr>
              <w:t xml:space="preserve"> je navzoča</w:t>
            </w:r>
            <w:r w:rsidRPr="0007261C">
              <w:t xml:space="preserve"> na njihovem ozemlju, če zadevna država članica prosilcem zagotovi namestitev.</w:t>
            </w:r>
            <w:r w:rsidRPr="0007261C">
              <w:rPr>
                <w:b/>
                <w:i/>
              </w:rPr>
              <w:t xml:space="preserve"> Takšni ukrepi se izvajajo s soglasjem prosilca.</w:t>
            </w:r>
          </w:p>
        </w:tc>
        <w:tc>
          <w:tcPr>
            <w:tcW w:w="4876" w:type="dxa"/>
            <w:hideMark/>
          </w:tcPr>
          <w:p w14:paraId="00914C6E" w14:textId="504DCF92" w:rsidR="001F7D24" w:rsidRPr="0007261C" w:rsidRDefault="001F7D24" w:rsidP="00E90860">
            <w:pPr>
              <w:pStyle w:val="Normal6"/>
              <w:rPr>
                <w:b/>
                <w:i/>
                <w:szCs w:val="24"/>
              </w:rPr>
            </w:pPr>
            <w:r w:rsidRPr="0007261C">
              <w:t>Države članice sprejmejo</w:t>
            </w:r>
            <w:r w:rsidRPr="0007261C">
              <w:rPr>
                <w:b/>
                <w:i/>
              </w:rPr>
              <w:t xml:space="preserve"> </w:t>
            </w:r>
            <w:r w:rsidR="00E90860" w:rsidRPr="0007261C">
              <w:rPr>
                <w:b/>
                <w:i/>
              </w:rPr>
              <w:t>primerne</w:t>
            </w:r>
            <w:r w:rsidR="00E90860" w:rsidRPr="0007261C">
              <w:t xml:space="preserve"> </w:t>
            </w:r>
            <w:r w:rsidRPr="0007261C">
              <w:t>ukrepe, da, kolikor je mogoče, ohranijo enotnost</w:t>
            </w:r>
            <w:r w:rsidRPr="0007261C">
              <w:rPr>
                <w:b/>
                <w:i/>
              </w:rPr>
              <w:t xml:space="preserve"> prosilca in njegovih družinskih članov</w:t>
            </w:r>
            <w:r w:rsidRPr="0007261C">
              <w:t>, ki</w:t>
            </w:r>
            <w:r w:rsidRPr="0007261C">
              <w:rPr>
                <w:b/>
                <w:i/>
              </w:rPr>
              <w:t xml:space="preserve"> so navzoči</w:t>
            </w:r>
            <w:r w:rsidRPr="0007261C">
              <w:t xml:space="preserve"> na njihovem ozemlju, če zadevna država članica prosilcem zagotovi namestitev.</w:t>
            </w:r>
          </w:p>
        </w:tc>
      </w:tr>
    </w:tbl>
    <w:p w14:paraId="364F68F0"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{DE}</w:t>
      </w:r>
      <w:r w:rsidRPr="0007261C">
        <w:rPr>
          <w:noProof w:val="0"/>
        </w:rPr>
        <w:t>de</w:t>
      </w:r>
      <w:r w:rsidRPr="0007261C">
        <w:rPr>
          <w:rStyle w:val="HideTWBExt"/>
          <w:noProof w:val="0"/>
        </w:rPr>
        <w:t>&lt;/Original&gt;</w:t>
      </w:r>
    </w:p>
    <w:p w14:paraId="1F798B64" w14:textId="55A818FD"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14E54AC1" w14:textId="77777777" w:rsidR="001F7D24" w:rsidRPr="0007261C" w:rsidRDefault="001F7D24" w:rsidP="001F7D24">
      <w:pPr>
        <w:pStyle w:val="Normal12Italic"/>
        <w:rPr>
          <w:noProof w:val="0"/>
        </w:rPr>
      </w:pPr>
      <w:r w:rsidRPr="0007261C">
        <w:rPr>
          <w:noProof w:val="0"/>
        </w:rPr>
        <w:t>Gre za pravno pojasnilo v zvezi z opredelitvami. Glej člen 2 zgoraj.</w:t>
      </w:r>
    </w:p>
    <w:p w14:paraId="3B719645" w14:textId="77777777" w:rsidR="001F7D24" w:rsidRPr="0007261C" w:rsidRDefault="001F7D24" w:rsidP="001F7D24">
      <w:r w:rsidRPr="0007261C">
        <w:rPr>
          <w:rStyle w:val="HideTWBExt"/>
          <w:noProof w:val="0"/>
        </w:rPr>
        <w:t>&lt;/AmendB&gt;</w:t>
      </w:r>
    </w:p>
    <w:p w14:paraId="3C286D1D" w14:textId="323DB1AC"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285</w:t>
      </w:r>
      <w:r w:rsidRPr="0007261C">
        <w:rPr>
          <w:rStyle w:val="HideTWBExt"/>
          <w:b w:val="0"/>
          <w:noProof w:val="0"/>
        </w:rPr>
        <w:t>&lt;/NumAmB&gt;</w:t>
      </w:r>
    </w:p>
    <w:p w14:paraId="75EED6D6" w14:textId="27E5C607" w:rsidR="001F7D24" w:rsidRPr="0007261C" w:rsidRDefault="001F7D24" w:rsidP="001F7D24">
      <w:pPr>
        <w:pStyle w:val="NormalBold"/>
      </w:pPr>
      <w:r w:rsidRPr="0007261C">
        <w:rPr>
          <w:rStyle w:val="HideTWBExt"/>
          <w:b w:val="0"/>
          <w:noProof w:val="0"/>
        </w:rPr>
        <w:t>&lt;RepeatBlock-By&gt;&lt;Members&gt;</w:t>
      </w:r>
      <w:r w:rsidRPr="0007261C">
        <w:rPr>
          <w:color w:val="000000"/>
        </w:rPr>
        <w:t>Beatrix von Storch</w:t>
      </w:r>
      <w:r w:rsidRPr="0007261C">
        <w:rPr>
          <w:rStyle w:val="HideTWBExt"/>
          <w:b w:val="0"/>
          <w:noProof w:val="0"/>
        </w:rPr>
        <w:t>&lt;/Members&gt;</w:t>
      </w:r>
    </w:p>
    <w:p w14:paraId="66B4BFC2" w14:textId="77777777" w:rsidR="001F7D24" w:rsidRPr="0007261C" w:rsidRDefault="001F7D24" w:rsidP="001F7D24">
      <w:r w:rsidRPr="0007261C">
        <w:rPr>
          <w:rStyle w:val="HideTWBExt"/>
          <w:noProof w:val="0"/>
        </w:rPr>
        <w:t>&lt;/RepeatBlock-By&gt;</w:t>
      </w:r>
    </w:p>
    <w:p w14:paraId="3F2D6498" w14:textId="3CBCEBD7"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4B79035E" w14:textId="77777777" w:rsidR="001F7D24" w:rsidRPr="0007261C" w:rsidRDefault="001F7D24" w:rsidP="001F7D24">
      <w:pPr>
        <w:pStyle w:val="NormalBold"/>
      </w:pPr>
      <w:r w:rsidRPr="0007261C">
        <w:rPr>
          <w:rStyle w:val="HideTWBExt"/>
          <w:b w:val="0"/>
          <w:noProof w:val="0"/>
        </w:rPr>
        <w:t>&lt;Article&gt;</w:t>
      </w:r>
      <w:r w:rsidRPr="0007261C">
        <w:t>Člen 13 – odstavek 1</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4C7309C4" w14:textId="77777777" w:rsidTr="00040247">
        <w:trPr>
          <w:jc w:val="center"/>
        </w:trPr>
        <w:tc>
          <w:tcPr>
            <w:tcW w:w="9752" w:type="dxa"/>
            <w:gridSpan w:val="2"/>
          </w:tcPr>
          <w:p w14:paraId="7C83196B" w14:textId="77777777" w:rsidR="001F7D24" w:rsidRPr="0007261C" w:rsidRDefault="001F7D24" w:rsidP="00040247">
            <w:pPr>
              <w:keepNext/>
            </w:pPr>
          </w:p>
        </w:tc>
      </w:tr>
      <w:tr w:rsidR="001F7D24" w:rsidRPr="0007261C" w14:paraId="73CBC32B" w14:textId="77777777" w:rsidTr="00040247">
        <w:trPr>
          <w:jc w:val="center"/>
        </w:trPr>
        <w:tc>
          <w:tcPr>
            <w:tcW w:w="4876" w:type="dxa"/>
            <w:hideMark/>
          </w:tcPr>
          <w:p w14:paraId="744A939E" w14:textId="36B6914E" w:rsidR="001F7D24" w:rsidRPr="0007261C" w:rsidRDefault="001F7D24" w:rsidP="00040247">
            <w:pPr>
              <w:pStyle w:val="ColumnHeading"/>
              <w:keepNext/>
            </w:pPr>
            <w:r w:rsidRPr="0007261C">
              <w:rPr>
                <w:color w:val="000000"/>
              </w:rPr>
              <w:t>Besedilo, ki ga predlaga Komisija</w:t>
            </w:r>
          </w:p>
        </w:tc>
        <w:tc>
          <w:tcPr>
            <w:tcW w:w="4876" w:type="dxa"/>
            <w:hideMark/>
          </w:tcPr>
          <w:p w14:paraId="6C0E186B" w14:textId="0304405D" w:rsidR="001F7D24" w:rsidRPr="0007261C" w:rsidRDefault="001F7D24" w:rsidP="00040247">
            <w:pPr>
              <w:pStyle w:val="ColumnHeading"/>
              <w:keepNext/>
            </w:pPr>
            <w:r w:rsidRPr="0007261C">
              <w:rPr>
                <w:color w:val="000000"/>
              </w:rPr>
              <w:t>Predlog spremembe</w:t>
            </w:r>
          </w:p>
        </w:tc>
      </w:tr>
      <w:tr w:rsidR="001F7D24" w:rsidRPr="0007261C" w14:paraId="1949E87D" w14:textId="77777777" w:rsidTr="00040247">
        <w:trPr>
          <w:jc w:val="center"/>
        </w:trPr>
        <w:tc>
          <w:tcPr>
            <w:tcW w:w="4876" w:type="dxa"/>
            <w:hideMark/>
          </w:tcPr>
          <w:p w14:paraId="6B0B4407" w14:textId="77777777" w:rsidR="001F7D24" w:rsidRPr="0007261C" w:rsidRDefault="001F7D24" w:rsidP="00040247">
            <w:pPr>
              <w:pStyle w:val="Normal6"/>
              <w:rPr>
                <w:b/>
                <w:i/>
              </w:rPr>
            </w:pPr>
            <w:r w:rsidRPr="0007261C">
              <w:t>Države članice lahko</w:t>
            </w:r>
            <w:r w:rsidRPr="0007261C">
              <w:rPr>
                <w:b/>
                <w:i/>
              </w:rPr>
              <w:t xml:space="preserve"> iz razlogov</w:t>
            </w:r>
            <w:r w:rsidRPr="0007261C">
              <w:t xml:space="preserve"> javnega zdravja zahtevajo zdravniške preglede prosilcev.</w:t>
            </w:r>
          </w:p>
        </w:tc>
        <w:tc>
          <w:tcPr>
            <w:tcW w:w="4876" w:type="dxa"/>
            <w:hideMark/>
          </w:tcPr>
          <w:p w14:paraId="2A3DA0AD" w14:textId="77777777" w:rsidR="001F7D24" w:rsidRPr="0007261C" w:rsidRDefault="001F7D24" w:rsidP="00040247">
            <w:pPr>
              <w:pStyle w:val="Normal6"/>
              <w:rPr>
                <w:b/>
                <w:i/>
                <w:szCs w:val="24"/>
              </w:rPr>
            </w:pPr>
            <w:r w:rsidRPr="0007261C">
              <w:t>Države članice lahko</w:t>
            </w:r>
            <w:r w:rsidRPr="0007261C">
              <w:rPr>
                <w:b/>
                <w:i/>
              </w:rPr>
              <w:t xml:space="preserve"> zlasti zaradi</w:t>
            </w:r>
            <w:r w:rsidRPr="0007261C">
              <w:t xml:space="preserve"> javnega zdravja zahtevajo zdravniške preglede prosilcev.</w:t>
            </w:r>
          </w:p>
        </w:tc>
      </w:tr>
    </w:tbl>
    <w:p w14:paraId="4368BC81"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{DE}</w:t>
      </w:r>
      <w:r w:rsidRPr="0007261C">
        <w:rPr>
          <w:noProof w:val="0"/>
        </w:rPr>
        <w:t>de</w:t>
      </w:r>
      <w:r w:rsidRPr="0007261C">
        <w:rPr>
          <w:rStyle w:val="HideTWBExt"/>
          <w:noProof w:val="0"/>
        </w:rPr>
        <w:t>&lt;/Original&gt;</w:t>
      </w:r>
    </w:p>
    <w:p w14:paraId="24148A70" w14:textId="2831F960"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430FC1E7" w14:textId="61D4D47C" w:rsidR="001F7D24" w:rsidRPr="0007261C" w:rsidRDefault="001F7D24" w:rsidP="001F7D24">
      <w:pPr>
        <w:pStyle w:val="Normal12Italic"/>
        <w:rPr>
          <w:noProof w:val="0"/>
        </w:rPr>
      </w:pPr>
      <w:r w:rsidRPr="0007261C">
        <w:rPr>
          <w:noProof w:val="0"/>
        </w:rPr>
        <w:t xml:space="preserve">Poznamo dopustne spremembe, ki temeljijo na načelu subsidiarnosti in so neločljivo povezane s spremembami v </w:t>
      </w:r>
      <w:r w:rsidR="008F54D4">
        <w:rPr>
          <w:noProof w:val="0"/>
        </w:rPr>
        <w:t>neoznačenih</w:t>
      </w:r>
      <w:r w:rsidRPr="0007261C">
        <w:rPr>
          <w:noProof w:val="0"/>
        </w:rPr>
        <w:t xml:space="preserve"> delih</w:t>
      </w:r>
      <w:r w:rsidR="008F54D4">
        <w:rPr>
          <w:noProof w:val="0"/>
        </w:rPr>
        <w:t xml:space="preserve"> besedila</w:t>
      </w:r>
      <w:r w:rsidRPr="0007261C">
        <w:rPr>
          <w:noProof w:val="0"/>
        </w:rPr>
        <w:t xml:space="preserve">, ki prav tako temeljijo na načelu subsidiarnosti. Ne bi bilo smiselno, če bi se </w:t>
      </w:r>
      <w:r w:rsidR="00E90860" w:rsidRPr="0007261C">
        <w:rPr>
          <w:noProof w:val="0"/>
        </w:rPr>
        <w:t xml:space="preserve">to </w:t>
      </w:r>
      <w:r w:rsidRPr="0007261C">
        <w:rPr>
          <w:noProof w:val="0"/>
        </w:rPr>
        <w:t>načel</w:t>
      </w:r>
      <w:r w:rsidR="00E90860" w:rsidRPr="0007261C">
        <w:rPr>
          <w:noProof w:val="0"/>
        </w:rPr>
        <w:t>o</w:t>
      </w:r>
      <w:r w:rsidRPr="0007261C">
        <w:rPr>
          <w:noProof w:val="0"/>
        </w:rPr>
        <w:t xml:space="preserve"> uporabljal</w:t>
      </w:r>
      <w:r w:rsidR="00E90860" w:rsidRPr="0007261C">
        <w:rPr>
          <w:noProof w:val="0"/>
        </w:rPr>
        <w:t>o</w:t>
      </w:r>
      <w:r w:rsidRPr="0007261C">
        <w:rPr>
          <w:noProof w:val="0"/>
        </w:rPr>
        <w:t xml:space="preserve"> samo za siv</w:t>
      </w:r>
      <w:r w:rsidR="008F54D4">
        <w:rPr>
          <w:noProof w:val="0"/>
        </w:rPr>
        <w:t>o označene</w:t>
      </w:r>
      <w:r w:rsidRPr="0007261C">
        <w:rPr>
          <w:noProof w:val="0"/>
        </w:rPr>
        <w:t xml:space="preserve"> dele.</w:t>
      </w:r>
    </w:p>
    <w:p w14:paraId="641BF18C" w14:textId="63A913A9" w:rsidR="001F7D24" w:rsidRPr="0007261C" w:rsidRDefault="001F7D24" w:rsidP="001F7D24">
      <w:pPr>
        <w:pStyle w:val="AMNumberTabs"/>
        <w:keepNext/>
      </w:pPr>
      <w:r w:rsidRPr="0007261C">
        <w:rPr>
          <w:rStyle w:val="HideTWBExt"/>
          <w:b w:val="0"/>
          <w:noProof w:val="0"/>
        </w:rPr>
        <w:t>&lt;/AmendB&gt;&lt;AmendB&gt;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286</w:t>
      </w:r>
      <w:r w:rsidRPr="0007261C">
        <w:rPr>
          <w:rStyle w:val="HideTWBExt"/>
          <w:b w:val="0"/>
          <w:noProof w:val="0"/>
        </w:rPr>
        <w:t>&lt;/NumAmB&gt;</w:t>
      </w:r>
    </w:p>
    <w:p w14:paraId="1F0E6C7E" w14:textId="4B6AE19C" w:rsidR="001F7D24" w:rsidRPr="0007261C" w:rsidRDefault="001F7D24" w:rsidP="001F7D24">
      <w:pPr>
        <w:pStyle w:val="NormalBold"/>
      </w:pPr>
      <w:r w:rsidRPr="0007261C">
        <w:rPr>
          <w:rStyle w:val="HideTWBExt"/>
          <w:b w:val="0"/>
          <w:noProof w:val="0"/>
        </w:rPr>
        <w:t>&lt;RepeatBlock-By&gt;&lt;Members&gt;</w:t>
      </w:r>
      <w:r w:rsidRPr="0007261C">
        <w:rPr>
          <w:color w:val="000000"/>
        </w:rPr>
        <w:t>Anna Maria Corazza Bildt, Caterina Chinnici, Hilde Vautmans, Vilija Blinkevičiūtė, Julie Ward, Luigi Morgano, Bodil Valero, Brando Benifei, Damiano Zoffoli, Nathalie Griesbeck, Jean Lambert</w:t>
      </w:r>
      <w:r w:rsidRPr="0007261C">
        <w:rPr>
          <w:rStyle w:val="HideTWBExt"/>
          <w:b w:val="0"/>
          <w:noProof w:val="0"/>
        </w:rPr>
        <w:t>&lt;/Members&gt;</w:t>
      </w:r>
    </w:p>
    <w:p w14:paraId="0764CF14" w14:textId="77777777" w:rsidR="001F7D24" w:rsidRPr="0007261C" w:rsidRDefault="001F7D24" w:rsidP="001F7D24">
      <w:r w:rsidRPr="0007261C">
        <w:rPr>
          <w:rStyle w:val="HideTWBExt"/>
          <w:noProof w:val="0"/>
        </w:rPr>
        <w:t>&lt;/RepeatBlock-By&gt;</w:t>
      </w:r>
    </w:p>
    <w:p w14:paraId="4168F9AC" w14:textId="649C7A1E"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733F194B" w14:textId="77777777" w:rsidR="001F7D24" w:rsidRPr="0007261C" w:rsidRDefault="001F7D24" w:rsidP="001F7D24">
      <w:pPr>
        <w:pStyle w:val="NormalBold"/>
      </w:pPr>
      <w:r w:rsidRPr="0007261C">
        <w:rPr>
          <w:rStyle w:val="HideTWBExt"/>
          <w:b w:val="0"/>
          <w:noProof w:val="0"/>
        </w:rPr>
        <w:t>&lt;Article&gt;</w:t>
      </w:r>
      <w:r w:rsidRPr="0007261C">
        <w:t>Člen 14 – odstavek 1 – pododstavek 1</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419B7E52" w14:textId="77777777" w:rsidTr="00040247">
        <w:trPr>
          <w:jc w:val="center"/>
        </w:trPr>
        <w:tc>
          <w:tcPr>
            <w:tcW w:w="9752" w:type="dxa"/>
            <w:gridSpan w:val="2"/>
          </w:tcPr>
          <w:p w14:paraId="56BA3BF8" w14:textId="77777777" w:rsidR="001F7D24" w:rsidRPr="0007261C" w:rsidRDefault="001F7D24" w:rsidP="00040247">
            <w:pPr>
              <w:keepNext/>
            </w:pPr>
          </w:p>
        </w:tc>
      </w:tr>
      <w:tr w:rsidR="001F7D24" w:rsidRPr="0007261C" w14:paraId="744DD116" w14:textId="77777777" w:rsidTr="00040247">
        <w:trPr>
          <w:jc w:val="center"/>
        </w:trPr>
        <w:tc>
          <w:tcPr>
            <w:tcW w:w="4876" w:type="dxa"/>
            <w:hideMark/>
          </w:tcPr>
          <w:p w14:paraId="0549F8D8" w14:textId="6BF1FA36" w:rsidR="001F7D24" w:rsidRPr="0007261C" w:rsidRDefault="001F7D24" w:rsidP="00040247">
            <w:pPr>
              <w:pStyle w:val="ColumnHeading"/>
              <w:keepNext/>
            </w:pPr>
            <w:r w:rsidRPr="0007261C">
              <w:rPr>
                <w:color w:val="000000"/>
              </w:rPr>
              <w:t>Besedilo, ki ga predlaga Komisija</w:t>
            </w:r>
          </w:p>
        </w:tc>
        <w:tc>
          <w:tcPr>
            <w:tcW w:w="4876" w:type="dxa"/>
            <w:hideMark/>
          </w:tcPr>
          <w:p w14:paraId="01DC1CE9" w14:textId="7E6A7F12" w:rsidR="001F7D24" w:rsidRPr="0007261C" w:rsidRDefault="001F7D24" w:rsidP="00040247">
            <w:pPr>
              <w:pStyle w:val="ColumnHeading"/>
              <w:keepNext/>
            </w:pPr>
            <w:r w:rsidRPr="0007261C">
              <w:rPr>
                <w:color w:val="000000"/>
              </w:rPr>
              <w:t>Predlog spremembe</w:t>
            </w:r>
          </w:p>
        </w:tc>
      </w:tr>
      <w:tr w:rsidR="001F7D24" w:rsidRPr="0007261C" w14:paraId="2353015D" w14:textId="77777777" w:rsidTr="00040247">
        <w:trPr>
          <w:jc w:val="center"/>
        </w:trPr>
        <w:tc>
          <w:tcPr>
            <w:tcW w:w="4876" w:type="dxa"/>
            <w:hideMark/>
          </w:tcPr>
          <w:p w14:paraId="685B2CE8" w14:textId="77777777" w:rsidR="001F7D24" w:rsidRPr="0007261C" w:rsidRDefault="001F7D24" w:rsidP="00040247">
            <w:pPr>
              <w:pStyle w:val="Normal6"/>
              <w:rPr>
                <w:b/>
                <w:i/>
              </w:rPr>
            </w:pPr>
            <w:r w:rsidRPr="0007261C">
              <w:t>Države članice mladoletnim otrokom prosilcev in mladoletnim prosilcem zagotovijo dostop do izobraževalnega sistema pod</w:t>
            </w:r>
            <w:r w:rsidRPr="0007261C">
              <w:rPr>
                <w:b/>
                <w:i/>
              </w:rPr>
              <w:t xml:space="preserve"> podobnimi</w:t>
            </w:r>
            <w:r w:rsidRPr="0007261C">
              <w:t xml:space="preserve"> pogoji</w:t>
            </w:r>
            <w:r w:rsidRPr="0007261C">
              <w:rPr>
                <w:b/>
                <w:i/>
              </w:rPr>
              <w:t>,</w:t>
            </w:r>
            <w:r w:rsidRPr="0007261C">
              <w:t xml:space="preserve"> kot svojim državljanom</w:t>
            </w:r>
            <w:r w:rsidRPr="0007261C">
              <w:rPr>
                <w:b/>
                <w:i/>
              </w:rPr>
              <w:t>, dokler se dejansko ne izvede ukrep izgona zoper njih ali</w:t>
            </w:r>
            <w:r w:rsidRPr="0007261C">
              <w:t xml:space="preserve"> njihove</w:t>
            </w:r>
            <w:r w:rsidRPr="0007261C">
              <w:rPr>
                <w:b/>
                <w:i/>
              </w:rPr>
              <w:t xml:space="preserve"> starše</w:t>
            </w:r>
            <w:r w:rsidRPr="0007261C">
              <w:t>. Tako izobraževanje se lahko zagotovi v nastanitvenih centrih.</w:t>
            </w:r>
          </w:p>
        </w:tc>
        <w:tc>
          <w:tcPr>
            <w:tcW w:w="4876" w:type="dxa"/>
            <w:hideMark/>
          </w:tcPr>
          <w:p w14:paraId="0CD6B10D" w14:textId="77777777" w:rsidR="001F7D24" w:rsidRPr="0007261C" w:rsidRDefault="001F7D24" w:rsidP="00040247">
            <w:pPr>
              <w:pStyle w:val="Normal6"/>
              <w:rPr>
                <w:b/>
                <w:i/>
                <w:szCs w:val="24"/>
              </w:rPr>
            </w:pPr>
            <w:r w:rsidRPr="0007261C">
              <w:t>Države članice mladoletnim otrokom prosilcev in mladoletnim prosilcem zagotovijo dostop do izobraževalnega sistema pod</w:t>
            </w:r>
            <w:r w:rsidRPr="0007261C">
              <w:rPr>
                <w:b/>
                <w:i/>
              </w:rPr>
              <w:t xml:space="preserve"> enakimi</w:t>
            </w:r>
            <w:r w:rsidRPr="0007261C">
              <w:t xml:space="preserve"> pogoji kot svojim državljanom</w:t>
            </w:r>
            <w:r w:rsidRPr="0007261C">
              <w:rPr>
                <w:b/>
                <w:i/>
              </w:rPr>
              <w:t xml:space="preserve"> za ves čas</w:t>
            </w:r>
            <w:r w:rsidRPr="0007261C">
              <w:t xml:space="preserve"> njihove</w:t>
            </w:r>
            <w:r w:rsidRPr="0007261C">
              <w:rPr>
                <w:b/>
                <w:i/>
              </w:rPr>
              <w:t xml:space="preserve"> prisotnosti na ozemlju države članice</w:t>
            </w:r>
            <w:r w:rsidRPr="0007261C">
              <w:t>. Tako izobraževanje se lahko zagotovi v nastanitvenih centrih</w:t>
            </w:r>
            <w:r w:rsidRPr="0007261C">
              <w:rPr>
                <w:b/>
                <w:i/>
              </w:rPr>
              <w:t xml:space="preserve"> kot začasen ukrep, dokler se ne zagotovi dostop do nacionalnih izobraževalnih sistemov</w:t>
            </w:r>
            <w:r w:rsidRPr="0007261C">
              <w:t>.</w:t>
            </w:r>
          </w:p>
        </w:tc>
      </w:tr>
    </w:tbl>
    <w:p w14:paraId="426804C2"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2B8B5441" w14:textId="13D1E884"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1B2C09EC" w14:textId="77777777" w:rsidR="001F7D24" w:rsidRPr="0007261C" w:rsidRDefault="001F7D24" w:rsidP="001F7D24">
      <w:pPr>
        <w:pStyle w:val="Normal12Italic"/>
        <w:rPr>
          <w:noProof w:val="0"/>
        </w:rPr>
      </w:pPr>
      <w:r w:rsidRPr="0007261C">
        <w:rPr>
          <w:noProof w:val="0"/>
        </w:rPr>
        <w:t>Besedna zveza „pod podobnimi pogoji“ bi lahko vodila do ločenega šolanja. Člen 14(3) že zagotavlja možnost za drugačno ureditev, če to, kar je predpisano v odstavku 1, ni mogoče.</w:t>
      </w:r>
    </w:p>
    <w:p w14:paraId="03856114" w14:textId="77777777" w:rsidR="001F7D24" w:rsidRPr="0007261C" w:rsidRDefault="001F7D24" w:rsidP="001F7D24">
      <w:r w:rsidRPr="0007261C">
        <w:rPr>
          <w:rStyle w:val="HideTWBExt"/>
          <w:noProof w:val="0"/>
        </w:rPr>
        <w:t>&lt;/AmendB&gt;</w:t>
      </w:r>
    </w:p>
    <w:p w14:paraId="0A2DFEA5" w14:textId="575A3DD6"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287</w:t>
      </w:r>
      <w:r w:rsidRPr="0007261C">
        <w:rPr>
          <w:rStyle w:val="HideTWBExt"/>
          <w:b w:val="0"/>
          <w:noProof w:val="0"/>
        </w:rPr>
        <w:t>&lt;/NumAmB&gt;</w:t>
      </w:r>
    </w:p>
    <w:p w14:paraId="218EAF39" w14:textId="19F73994" w:rsidR="001F7D24" w:rsidRPr="0007261C" w:rsidRDefault="001F7D24" w:rsidP="001F7D24">
      <w:pPr>
        <w:pStyle w:val="NormalBold"/>
      </w:pPr>
      <w:r w:rsidRPr="0007261C">
        <w:rPr>
          <w:rStyle w:val="HideTWBExt"/>
          <w:b w:val="0"/>
          <w:noProof w:val="0"/>
        </w:rPr>
        <w:t>&lt;RepeatBlock-By&gt;&lt;Members&gt;</w:t>
      </w:r>
      <w:r w:rsidRPr="0007261C">
        <w:rPr>
          <w:color w:val="000000"/>
        </w:rPr>
        <w:t>Jussi Halla-aho</w:t>
      </w:r>
      <w:r w:rsidRPr="0007261C">
        <w:rPr>
          <w:rStyle w:val="HideTWBExt"/>
          <w:b w:val="0"/>
          <w:noProof w:val="0"/>
        </w:rPr>
        <w:t>&lt;/Members&gt;</w:t>
      </w:r>
    </w:p>
    <w:p w14:paraId="79E4E8C8" w14:textId="77777777" w:rsidR="001F7D24" w:rsidRPr="0007261C" w:rsidRDefault="001F7D24" w:rsidP="001F7D24">
      <w:r w:rsidRPr="0007261C">
        <w:rPr>
          <w:rStyle w:val="HideTWBExt"/>
          <w:noProof w:val="0"/>
        </w:rPr>
        <w:t>&lt;/RepeatBlock-By&gt;</w:t>
      </w:r>
    </w:p>
    <w:p w14:paraId="5DC34102" w14:textId="5F3632E9"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26A1C969" w14:textId="77777777" w:rsidR="001F7D24" w:rsidRPr="0007261C" w:rsidRDefault="001F7D24" w:rsidP="001F7D24">
      <w:pPr>
        <w:pStyle w:val="NormalBold"/>
      </w:pPr>
      <w:r w:rsidRPr="0007261C">
        <w:rPr>
          <w:rStyle w:val="HideTWBExt"/>
          <w:b w:val="0"/>
          <w:noProof w:val="0"/>
        </w:rPr>
        <w:t>&lt;Article&gt;</w:t>
      </w:r>
      <w:r w:rsidRPr="0007261C">
        <w:t>Člen 14 – odstavek 1 – pododstavek 1</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6FDC6A31" w14:textId="77777777" w:rsidTr="00040247">
        <w:trPr>
          <w:jc w:val="center"/>
        </w:trPr>
        <w:tc>
          <w:tcPr>
            <w:tcW w:w="9752" w:type="dxa"/>
            <w:gridSpan w:val="2"/>
          </w:tcPr>
          <w:p w14:paraId="27B89943" w14:textId="77777777" w:rsidR="001F7D24" w:rsidRPr="0007261C" w:rsidRDefault="001F7D24" w:rsidP="00040247">
            <w:pPr>
              <w:keepNext/>
            </w:pPr>
          </w:p>
        </w:tc>
      </w:tr>
      <w:tr w:rsidR="001F7D24" w:rsidRPr="0007261C" w14:paraId="3978A0C3" w14:textId="77777777" w:rsidTr="00040247">
        <w:trPr>
          <w:jc w:val="center"/>
        </w:trPr>
        <w:tc>
          <w:tcPr>
            <w:tcW w:w="4876" w:type="dxa"/>
            <w:hideMark/>
          </w:tcPr>
          <w:p w14:paraId="75E2C53F" w14:textId="104DB164" w:rsidR="001F7D24" w:rsidRPr="0007261C" w:rsidRDefault="001F7D24" w:rsidP="00040247">
            <w:pPr>
              <w:pStyle w:val="ColumnHeading"/>
              <w:keepNext/>
            </w:pPr>
            <w:r w:rsidRPr="0007261C">
              <w:rPr>
                <w:color w:val="000000"/>
              </w:rPr>
              <w:t>Besedilo, ki ga predlaga Komisija</w:t>
            </w:r>
          </w:p>
        </w:tc>
        <w:tc>
          <w:tcPr>
            <w:tcW w:w="4876" w:type="dxa"/>
            <w:hideMark/>
          </w:tcPr>
          <w:p w14:paraId="17B5EE03" w14:textId="46E16805" w:rsidR="001F7D24" w:rsidRPr="0007261C" w:rsidRDefault="001F7D24" w:rsidP="00040247">
            <w:pPr>
              <w:pStyle w:val="ColumnHeading"/>
              <w:keepNext/>
            </w:pPr>
            <w:r w:rsidRPr="0007261C">
              <w:rPr>
                <w:color w:val="000000"/>
              </w:rPr>
              <w:t>Predlog spremembe</w:t>
            </w:r>
          </w:p>
        </w:tc>
      </w:tr>
      <w:tr w:rsidR="001F7D24" w:rsidRPr="0007261C" w14:paraId="400E1DCA" w14:textId="77777777" w:rsidTr="00040247">
        <w:trPr>
          <w:jc w:val="center"/>
        </w:trPr>
        <w:tc>
          <w:tcPr>
            <w:tcW w:w="4876" w:type="dxa"/>
            <w:hideMark/>
          </w:tcPr>
          <w:p w14:paraId="63BC311B" w14:textId="77777777" w:rsidR="001F7D24" w:rsidRPr="0007261C" w:rsidRDefault="001F7D24" w:rsidP="00040247">
            <w:pPr>
              <w:pStyle w:val="Normal6"/>
              <w:rPr>
                <w:b/>
                <w:i/>
              </w:rPr>
            </w:pPr>
            <w:r w:rsidRPr="0007261C">
              <w:t>Države članice mladoletnim</w:t>
            </w:r>
            <w:r w:rsidRPr="0007261C">
              <w:rPr>
                <w:b/>
                <w:i/>
              </w:rPr>
              <w:t xml:space="preserve"> otrokom prosilcev in mladoletnim</w:t>
            </w:r>
            <w:r w:rsidRPr="0007261C">
              <w:t xml:space="preserve"> prosilcem zagotovijo dostop do</w:t>
            </w:r>
            <w:r w:rsidRPr="0007261C">
              <w:rPr>
                <w:b/>
                <w:i/>
              </w:rPr>
              <w:t xml:space="preserve"> izobraževalnega sistema</w:t>
            </w:r>
            <w:r w:rsidRPr="0007261C">
              <w:t xml:space="preserve"> pod podobnimi pogoji, kot svojim državljanom</w:t>
            </w:r>
            <w:r w:rsidRPr="0007261C">
              <w:rPr>
                <w:b/>
                <w:i/>
              </w:rPr>
              <w:t>, dokler se dejansko ne izvede ukrep izgona zoper njih ali njihove starše</w:t>
            </w:r>
            <w:r w:rsidRPr="0007261C">
              <w:t>. Tako izobraževanje se lahko zagotovi v nastanitvenih centrih.</w:t>
            </w:r>
          </w:p>
        </w:tc>
        <w:tc>
          <w:tcPr>
            <w:tcW w:w="4876" w:type="dxa"/>
            <w:hideMark/>
          </w:tcPr>
          <w:p w14:paraId="45B4B199" w14:textId="77777777" w:rsidR="001F7D24" w:rsidRPr="0007261C" w:rsidRDefault="001F7D24" w:rsidP="00040247">
            <w:pPr>
              <w:pStyle w:val="Normal6"/>
              <w:rPr>
                <w:b/>
                <w:i/>
                <w:szCs w:val="24"/>
              </w:rPr>
            </w:pPr>
            <w:r w:rsidRPr="0007261C">
              <w:t>Države članice</w:t>
            </w:r>
            <w:r w:rsidRPr="0007261C">
              <w:rPr>
                <w:b/>
                <w:i/>
              </w:rPr>
              <w:t xml:space="preserve"> lahko</w:t>
            </w:r>
            <w:r w:rsidRPr="0007261C">
              <w:t xml:space="preserve"> mladoletnim prosilcem zagotovijo dostop do</w:t>
            </w:r>
            <w:r w:rsidRPr="0007261C">
              <w:rPr>
                <w:b/>
                <w:i/>
              </w:rPr>
              <w:t xml:space="preserve"> izobrazbe</w:t>
            </w:r>
            <w:r w:rsidRPr="0007261C">
              <w:t xml:space="preserve"> pod podobnimi pogoji, kot svojim državljanom</w:t>
            </w:r>
            <w:r w:rsidRPr="0007261C">
              <w:rPr>
                <w:b/>
                <w:i/>
              </w:rPr>
              <w:t xml:space="preserve"> in rezidentom med odločanjem o njihovem azilu</w:t>
            </w:r>
            <w:r w:rsidRPr="0007261C">
              <w:t>. Tako izobraževanje se lahko zagotovi v nastanitvenih centrih.</w:t>
            </w:r>
          </w:p>
        </w:tc>
      </w:tr>
    </w:tbl>
    <w:p w14:paraId="789994BD"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36EC0601" w14:textId="24E37E67"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17AF2B35" w14:textId="7F8CF55B" w:rsidR="001F7D24" w:rsidRPr="0007261C" w:rsidRDefault="001F7D24" w:rsidP="001F7D24">
      <w:pPr>
        <w:pStyle w:val="Normal12Italic"/>
        <w:rPr>
          <w:noProof w:val="0"/>
        </w:rPr>
      </w:pPr>
      <w:r w:rsidRPr="0007261C">
        <w:rPr>
          <w:noProof w:val="0"/>
        </w:rPr>
        <w:t xml:space="preserve">Razširitev področja uporabe na otroke prosilcev v tem členu ni utemeljena, saj je področje uporabe te direktive v skladu s členom 3.1 omejeno zgolj na prosilce za mednarodno zaščito. V zvezi z zagotavljanjem dostopa do izobraževalnega sistema države članice bi bilo bolje sprejeti </w:t>
      </w:r>
      <w:r w:rsidR="00D16A2D" w:rsidRPr="0007261C">
        <w:rPr>
          <w:noProof w:val="0"/>
        </w:rPr>
        <w:t xml:space="preserve">prožnejši </w:t>
      </w:r>
      <w:r w:rsidRPr="0007261C">
        <w:rPr>
          <w:noProof w:val="0"/>
        </w:rPr>
        <w:t>pristop, saj je treba upoštevati na primer jezikovno znanje prosilcev in jim zagotoviti bolj prilagojeno izobrazbo. Vključevanje prosilcev v tujejezične razrede ni koristno, temveč lahko postane vir potencialnih socialnih problemov.</w:t>
      </w:r>
    </w:p>
    <w:p w14:paraId="361957BD" w14:textId="77777777" w:rsidR="001F7D24" w:rsidRPr="0007261C" w:rsidRDefault="001F7D24" w:rsidP="001F7D24">
      <w:r w:rsidRPr="0007261C">
        <w:rPr>
          <w:rStyle w:val="HideTWBExt"/>
          <w:noProof w:val="0"/>
        </w:rPr>
        <w:t>&lt;/AmendB&gt;</w:t>
      </w:r>
    </w:p>
    <w:p w14:paraId="4BACF77F" w14:textId="71099EA6"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288</w:t>
      </w:r>
      <w:r w:rsidRPr="0007261C">
        <w:rPr>
          <w:rStyle w:val="HideTWBExt"/>
          <w:b w:val="0"/>
          <w:noProof w:val="0"/>
        </w:rPr>
        <w:t>&lt;/NumAmB&gt;</w:t>
      </w:r>
    </w:p>
    <w:p w14:paraId="459FA046" w14:textId="12A8A5E7" w:rsidR="001F7D24" w:rsidRPr="0007261C" w:rsidRDefault="001F7D24" w:rsidP="001F7D24">
      <w:pPr>
        <w:pStyle w:val="NormalBold"/>
      </w:pPr>
      <w:r w:rsidRPr="0007261C">
        <w:rPr>
          <w:rStyle w:val="HideTWBExt"/>
          <w:b w:val="0"/>
          <w:noProof w:val="0"/>
        </w:rPr>
        <w:t>&lt;RepeatBlock-By&gt;&lt;Members&gt;</w:t>
      </w:r>
      <w:r w:rsidRPr="0007261C">
        <w:rPr>
          <w:color w:val="000000"/>
        </w:rPr>
        <w:t>Beatrix von Storch</w:t>
      </w:r>
      <w:r w:rsidRPr="0007261C">
        <w:rPr>
          <w:rStyle w:val="HideTWBExt"/>
          <w:b w:val="0"/>
          <w:noProof w:val="0"/>
        </w:rPr>
        <w:t>&lt;/Members&gt;</w:t>
      </w:r>
    </w:p>
    <w:p w14:paraId="17D46ECE" w14:textId="77777777" w:rsidR="001F7D24" w:rsidRPr="0007261C" w:rsidRDefault="001F7D24" w:rsidP="001F7D24">
      <w:r w:rsidRPr="0007261C">
        <w:rPr>
          <w:rStyle w:val="HideTWBExt"/>
          <w:noProof w:val="0"/>
        </w:rPr>
        <w:t>&lt;/RepeatBlock-By&gt;</w:t>
      </w:r>
    </w:p>
    <w:p w14:paraId="4BAB925A" w14:textId="531974B1"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101A6568" w14:textId="77777777" w:rsidR="001F7D24" w:rsidRPr="0007261C" w:rsidRDefault="001F7D24" w:rsidP="001F7D24">
      <w:pPr>
        <w:pStyle w:val="NormalBold"/>
      </w:pPr>
      <w:r w:rsidRPr="0007261C">
        <w:rPr>
          <w:rStyle w:val="HideTWBExt"/>
          <w:b w:val="0"/>
          <w:noProof w:val="0"/>
        </w:rPr>
        <w:t>&lt;Article&gt;</w:t>
      </w:r>
      <w:r w:rsidRPr="0007261C">
        <w:t>Člen 14 – odstavek 1 – pododstavek 1</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26E76056" w14:textId="77777777" w:rsidTr="00040247">
        <w:trPr>
          <w:jc w:val="center"/>
        </w:trPr>
        <w:tc>
          <w:tcPr>
            <w:tcW w:w="9752" w:type="dxa"/>
            <w:gridSpan w:val="2"/>
          </w:tcPr>
          <w:p w14:paraId="5FB11109" w14:textId="77777777" w:rsidR="001F7D24" w:rsidRPr="0007261C" w:rsidRDefault="001F7D24" w:rsidP="00040247">
            <w:pPr>
              <w:keepNext/>
            </w:pPr>
          </w:p>
        </w:tc>
      </w:tr>
      <w:tr w:rsidR="001F7D24" w:rsidRPr="0007261C" w14:paraId="6CC0ECC1" w14:textId="77777777" w:rsidTr="00040247">
        <w:trPr>
          <w:jc w:val="center"/>
        </w:trPr>
        <w:tc>
          <w:tcPr>
            <w:tcW w:w="4876" w:type="dxa"/>
            <w:hideMark/>
          </w:tcPr>
          <w:p w14:paraId="15678375" w14:textId="641853F8" w:rsidR="001F7D24" w:rsidRPr="0007261C" w:rsidRDefault="001F7D24" w:rsidP="00040247">
            <w:pPr>
              <w:pStyle w:val="ColumnHeading"/>
              <w:keepNext/>
            </w:pPr>
            <w:r w:rsidRPr="0007261C">
              <w:rPr>
                <w:color w:val="000000"/>
              </w:rPr>
              <w:t>Besedilo, ki ga predlaga Komisija</w:t>
            </w:r>
          </w:p>
        </w:tc>
        <w:tc>
          <w:tcPr>
            <w:tcW w:w="4876" w:type="dxa"/>
            <w:hideMark/>
          </w:tcPr>
          <w:p w14:paraId="3F2AEC88" w14:textId="665E1441" w:rsidR="001F7D24" w:rsidRPr="0007261C" w:rsidRDefault="001F7D24" w:rsidP="00040247">
            <w:pPr>
              <w:pStyle w:val="ColumnHeading"/>
              <w:keepNext/>
            </w:pPr>
            <w:r w:rsidRPr="0007261C">
              <w:rPr>
                <w:color w:val="000000"/>
              </w:rPr>
              <w:t>Predlog spremembe</w:t>
            </w:r>
          </w:p>
        </w:tc>
      </w:tr>
      <w:tr w:rsidR="001F7D24" w:rsidRPr="0007261C" w14:paraId="26522B30" w14:textId="77777777" w:rsidTr="00040247">
        <w:trPr>
          <w:jc w:val="center"/>
        </w:trPr>
        <w:tc>
          <w:tcPr>
            <w:tcW w:w="4876" w:type="dxa"/>
            <w:hideMark/>
          </w:tcPr>
          <w:p w14:paraId="40478FAA" w14:textId="77777777" w:rsidR="001F7D24" w:rsidRPr="0007261C" w:rsidRDefault="001F7D24" w:rsidP="00040247">
            <w:pPr>
              <w:pStyle w:val="Normal6"/>
              <w:rPr>
                <w:b/>
                <w:i/>
              </w:rPr>
            </w:pPr>
            <w:r w:rsidRPr="0007261C">
              <w:t>Države članice mladoletnim otrokom prosilcev in mladoletnim prosilcem zagotovijo dostop do izobraževalnega sistema pod</w:t>
            </w:r>
            <w:r w:rsidRPr="0007261C">
              <w:rPr>
                <w:b/>
                <w:i/>
              </w:rPr>
              <w:t xml:space="preserve"> podobnimi</w:t>
            </w:r>
            <w:r w:rsidRPr="0007261C">
              <w:t xml:space="preserve"> pogoji,</w:t>
            </w:r>
            <w:r w:rsidRPr="0007261C">
              <w:rPr>
                <w:b/>
                <w:i/>
              </w:rPr>
              <w:t xml:space="preserve"> kot svojim državljanom,</w:t>
            </w:r>
            <w:r w:rsidRPr="0007261C">
              <w:t xml:space="preserve"> dokler se dejansko ne izvede ukrep izgona zoper njih ali njihove starše. Tako izobraževanje se lahko zagotovi v nastanitvenih centrih.</w:t>
            </w:r>
          </w:p>
        </w:tc>
        <w:tc>
          <w:tcPr>
            <w:tcW w:w="4876" w:type="dxa"/>
            <w:hideMark/>
          </w:tcPr>
          <w:p w14:paraId="145F47CC" w14:textId="77777777" w:rsidR="001F7D24" w:rsidRPr="0007261C" w:rsidRDefault="001F7D24" w:rsidP="00040247">
            <w:pPr>
              <w:pStyle w:val="Normal6"/>
              <w:rPr>
                <w:b/>
                <w:i/>
                <w:szCs w:val="24"/>
              </w:rPr>
            </w:pPr>
            <w:r w:rsidRPr="0007261C">
              <w:t>Države članice</w:t>
            </w:r>
            <w:r w:rsidRPr="0007261C">
              <w:rPr>
                <w:b/>
                <w:i/>
              </w:rPr>
              <w:t xml:space="preserve"> lahko</w:t>
            </w:r>
            <w:r w:rsidRPr="0007261C">
              <w:t xml:space="preserve"> mladoletnim otrokom prosilcev in mladoletnim prosilcem zagotovijo dostop do izobraževalnega sistema pod</w:t>
            </w:r>
            <w:r w:rsidRPr="0007261C">
              <w:rPr>
                <w:b/>
                <w:i/>
              </w:rPr>
              <w:t xml:space="preserve"> ustreznimi</w:t>
            </w:r>
            <w:r w:rsidRPr="0007261C">
              <w:t xml:space="preserve"> pogoji, dokler se dejansko ne izvede ukrep izgona zoper njih ali njihove starše. Tako izobraževanje se lahko zagotovi v nastanitvenih centrih.</w:t>
            </w:r>
          </w:p>
        </w:tc>
      </w:tr>
    </w:tbl>
    <w:p w14:paraId="394F8E41"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3C1127D5" w14:textId="6756FE34"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7931F682" w14:textId="22D8D2F0" w:rsidR="001F7D24" w:rsidRPr="0007261C" w:rsidRDefault="001F7D24" w:rsidP="001F7D24">
      <w:pPr>
        <w:pStyle w:val="Normal12Italic"/>
        <w:rPr>
          <w:noProof w:val="0"/>
        </w:rPr>
      </w:pPr>
      <w:r w:rsidRPr="0007261C">
        <w:rPr>
          <w:noProof w:val="0"/>
        </w:rPr>
        <w:t xml:space="preserve">Poznamo dopustne spremembe, ki temeljijo na načelu subsidiarnosti in so neločljivo povezane s spremembami v </w:t>
      </w:r>
      <w:r w:rsidR="008F54D4">
        <w:rPr>
          <w:noProof w:val="0"/>
        </w:rPr>
        <w:t>neoznačenih</w:t>
      </w:r>
      <w:r w:rsidRPr="0007261C">
        <w:rPr>
          <w:noProof w:val="0"/>
        </w:rPr>
        <w:t xml:space="preserve"> delih</w:t>
      </w:r>
      <w:r w:rsidR="008F54D4">
        <w:rPr>
          <w:noProof w:val="0"/>
        </w:rPr>
        <w:t xml:space="preserve"> besedila</w:t>
      </w:r>
      <w:r w:rsidRPr="0007261C">
        <w:rPr>
          <w:noProof w:val="0"/>
        </w:rPr>
        <w:t xml:space="preserve">, ki prav tako temeljijo na načelu subsidiarnosti. Ne bi bilo smiselno, če bi se </w:t>
      </w:r>
      <w:r w:rsidR="00D16A2D" w:rsidRPr="0007261C">
        <w:rPr>
          <w:noProof w:val="0"/>
        </w:rPr>
        <w:t xml:space="preserve">to </w:t>
      </w:r>
      <w:r w:rsidRPr="0007261C">
        <w:rPr>
          <w:noProof w:val="0"/>
        </w:rPr>
        <w:t>načel</w:t>
      </w:r>
      <w:r w:rsidR="00D16A2D" w:rsidRPr="0007261C">
        <w:rPr>
          <w:noProof w:val="0"/>
        </w:rPr>
        <w:t>o</w:t>
      </w:r>
      <w:r w:rsidRPr="0007261C">
        <w:rPr>
          <w:noProof w:val="0"/>
        </w:rPr>
        <w:t xml:space="preserve"> uporabljal</w:t>
      </w:r>
      <w:r w:rsidR="00D16A2D" w:rsidRPr="0007261C">
        <w:rPr>
          <w:noProof w:val="0"/>
        </w:rPr>
        <w:t>o</w:t>
      </w:r>
      <w:r w:rsidRPr="0007261C">
        <w:rPr>
          <w:noProof w:val="0"/>
        </w:rPr>
        <w:t xml:space="preserve"> samo za siv</w:t>
      </w:r>
      <w:r w:rsidR="008F54D4">
        <w:rPr>
          <w:noProof w:val="0"/>
        </w:rPr>
        <w:t>o označene</w:t>
      </w:r>
      <w:r w:rsidRPr="0007261C">
        <w:rPr>
          <w:noProof w:val="0"/>
        </w:rPr>
        <w:t xml:space="preserve"> dele.</w:t>
      </w:r>
    </w:p>
    <w:p w14:paraId="0CCADB28" w14:textId="77777777" w:rsidR="001F7D24" w:rsidRPr="0007261C" w:rsidRDefault="001F7D24" w:rsidP="001F7D24">
      <w:r w:rsidRPr="0007261C">
        <w:rPr>
          <w:rStyle w:val="HideTWBExt"/>
          <w:noProof w:val="0"/>
        </w:rPr>
        <w:t>&lt;/AmendB&gt;</w:t>
      </w:r>
    </w:p>
    <w:p w14:paraId="76571D36" w14:textId="16364E93"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289</w:t>
      </w:r>
      <w:r w:rsidRPr="0007261C">
        <w:rPr>
          <w:rStyle w:val="HideTWBExt"/>
          <w:b w:val="0"/>
          <w:noProof w:val="0"/>
        </w:rPr>
        <w:t>&lt;/NumAmB&gt;</w:t>
      </w:r>
    </w:p>
    <w:p w14:paraId="0708852D" w14:textId="1876E119" w:rsidR="001F7D24" w:rsidRPr="0007261C" w:rsidRDefault="001F7D24" w:rsidP="001F7D24">
      <w:pPr>
        <w:pStyle w:val="NormalBold"/>
      </w:pPr>
      <w:r w:rsidRPr="0007261C">
        <w:rPr>
          <w:rStyle w:val="HideTWBExt"/>
          <w:b w:val="0"/>
          <w:noProof w:val="0"/>
        </w:rPr>
        <w:t>&lt;RepeatBlock-By&gt;&lt;Members&gt;</w:t>
      </w:r>
      <w:r w:rsidRPr="0007261C">
        <w:rPr>
          <w:color w:val="000000"/>
        </w:rPr>
        <w:t>Beatrix von Storch</w:t>
      </w:r>
      <w:r w:rsidRPr="0007261C">
        <w:rPr>
          <w:rStyle w:val="HideTWBExt"/>
          <w:b w:val="0"/>
          <w:noProof w:val="0"/>
        </w:rPr>
        <w:t>&lt;/Members&gt;</w:t>
      </w:r>
    </w:p>
    <w:p w14:paraId="6CE9B9D4" w14:textId="77777777" w:rsidR="001F7D24" w:rsidRPr="0007261C" w:rsidRDefault="001F7D24" w:rsidP="001F7D24">
      <w:r w:rsidRPr="0007261C">
        <w:rPr>
          <w:rStyle w:val="HideTWBExt"/>
          <w:noProof w:val="0"/>
        </w:rPr>
        <w:t>&lt;/RepeatBlock-By&gt;</w:t>
      </w:r>
    </w:p>
    <w:p w14:paraId="5D8AF9D8" w14:textId="5CF127BF"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379FA8D0" w14:textId="77777777" w:rsidR="001F7D24" w:rsidRPr="0007261C" w:rsidRDefault="001F7D24" w:rsidP="001F7D24">
      <w:pPr>
        <w:pStyle w:val="NormalBold"/>
      </w:pPr>
      <w:r w:rsidRPr="0007261C">
        <w:rPr>
          <w:rStyle w:val="HideTWBExt"/>
          <w:b w:val="0"/>
          <w:noProof w:val="0"/>
        </w:rPr>
        <w:t>&lt;Article&gt;</w:t>
      </w:r>
      <w:r w:rsidRPr="0007261C">
        <w:t>Člen 14 – odstavek 1 – pododstavek 3</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65972176" w14:textId="77777777" w:rsidTr="00040247">
        <w:trPr>
          <w:jc w:val="center"/>
        </w:trPr>
        <w:tc>
          <w:tcPr>
            <w:tcW w:w="9752" w:type="dxa"/>
            <w:gridSpan w:val="2"/>
          </w:tcPr>
          <w:p w14:paraId="031C0922" w14:textId="77777777" w:rsidR="001F7D24" w:rsidRPr="0007261C" w:rsidRDefault="001F7D24" w:rsidP="00040247">
            <w:pPr>
              <w:keepNext/>
            </w:pPr>
          </w:p>
        </w:tc>
      </w:tr>
      <w:tr w:rsidR="001F7D24" w:rsidRPr="0007261C" w14:paraId="05A23535" w14:textId="77777777" w:rsidTr="00040247">
        <w:trPr>
          <w:jc w:val="center"/>
        </w:trPr>
        <w:tc>
          <w:tcPr>
            <w:tcW w:w="4876" w:type="dxa"/>
            <w:hideMark/>
          </w:tcPr>
          <w:p w14:paraId="71EB89FA" w14:textId="0DC02D62" w:rsidR="001F7D24" w:rsidRPr="0007261C" w:rsidRDefault="001F7D24" w:rsidP="00040247">
            <w:pPr>
              <w:pStyle w:val="ColumnHeading"/>
              <w:keepNext/>
            </w:pPr>
            <w:r w:rsidRPr="0007261C">
              <w:rPr>
                <w:color w:val="000000"/>
              </w:rPr>
              <w:t>Besedilo, ki ga predlaga Komisija</w:t>
            </w:r>
          </w:p>
        </w:tc>
        <w:tc>
          <w:tcPr>
            <w:tcW w:w="4876" w:type="dxa"/>
            <w:hideMark/>
          </w:tcPr>
          <w:p w14:paraId="7419320E" w14:textId="446F6156" w:rsidR="001F7D24" w:rsidRPr="0007261C" w:rsidRDefault="001F7D24" w:rsidP="00040247">
            <w:pPr>
              <w:pStyle w:val="ColumnHeading"/>
              <w:keepNext/>
            </w:pPr>
            <w:r w:rsidRPr="0007261C">
              <w:rPr>
                <w:color w:val="000000"/>
              </w:rPr>
              <w:t>Predlog spremembe</w:t>
            </w:r>
          </w:p>
        </w:tc>
      </w:tr>
      <w:tr w:rsidR="001F7D24" w:rsidRPr="0007261C" w14:paraId="2723DFD1" w14:textId="77777777" w:rsidTr="00040247">
        <w:trPr>
          <w:jc w:val="center"/>
        </w:trPr>
        <w:tc>
          <w:tcPr>
            <w:tcW w:w="4876" w:type="dxa"/>
            <w:hideMark/>
          </w:tcPr>
          <w:p w14:paraId="3ADFD7F2" w14:textId="77777777" w:rsidR="001F7D24" w:rsidRPr="0007261C" w:rsidRDefault="001F7D24" w:rsidP="00040247">
            <w:pPr>
              <w:pStyle w:val="Normal6"/>
              <w:rPr>
                <w:b/>
                <w:i/>
              </w:rPr>
            </w:pPr>
            <w:r w:rsidRPr="0007261C">
              <w:t>Države članice ne</w:t>
            </w:r>
            <w:r w:rsidRPr="0007261C">
              <w:rPr>
                <w:b/>
                <w:i/>
              </w:rPr>
              <w:t xml:space="preserve"> odvzamejo</w:t>
            </w:r>
            <w:r w:rsidRPr="0007261C">
              <w:t xml:space="preserve"> pravice do srednješolskega izobraževanja samo zato, ker je mladoletnik postal polnoleten.</w:t>
            </w:r>
          </w:p>
        </w:tc>
        <w:tc>
          <w:tcPr>
            <w:tcW w:w="4876" w:type="dxa"/>
            <w:hideMark/>
          </w:tcPr>
          <w:p w14:paraId="386C2067" w14:textId="77777777" w:rsidR="001F7D24" w:rsidRPr="0007261C" w:rsidRDefault="001F7D24" w:rsidP="00040247">
            <w:pPr>
              <w:pStyle w:val="Normal6"/>
              <w:rPr>
                <w:b/>
                <w:i/>
                <w:szCs w:val="24"/>
              </w:rPr>
            </w:pPr>
            <w:r w:rsidRPr="0007261C">
              <w:t>Države članice ne</w:t>
            </w:r>
            <w:r w:rsidRPr="0007261C">
              <w:rPr>
                <w:b/>
                <w:i/>
              </w:rPr>
              <w:t xml:space="preserve"> smejo odvzeti</w:t>
            </w:r>
            <w:r w:rsidRPr="0007261C">
              <w:t xml:space="preserve"> pravice do srednješolskega izobraževanja samo zato, ker je mladoletnik postal polnoleten.</w:t>
            </w:r>
          </w:p>
        </w:tc>
      </w:tr>
    </w:tbl>
    <w:p w14:paraId="264E2AF2"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1FD24D79" w14:textId="417DA5DB"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61F2E057" w14:textId="42FE33BF" w:rsidR="001F7D24" w:rsidRPr="0007261C" w:rsidRDefault="001F7D24" w:rsidP="001F7D24">
      <w:pPr>
        <w:pStyle w:val="Normal12Italic"/>
        <w:rPr>
          <w:noProof w:val="0"/>
        </w:rPr>
      </w:pPr>
      <w:r w:rsidRPr="0007261C">
        <w:rPr>
          <w:noProof w:val="0"/>
        </w:rPr>
        <w:t xml:space="preserve">Poznamo dopustne spremembe, ki temeljijo na načelu subsidiarnosti in so neločljivo povezane s spremembami v </w:t>
      </w:r>
      <w:r w:rsidR="008F54D4">
        <w:rPr>
          <w:noProof w:val="0"/>
        </w:rPr>
        <w:t>neoznačenih</w:t>
      </w:r>
      <w:r w:rsidRPr="0007261C">
        <w:rPr>
          <w:noProof w:val="0"/>
        </w:rPr>
        <w:t xml:space="preserve"> delih</w:t>
      </w:r>
      <w:r w:rsidR="008F54D4">
        <w:rPr>
          <w:noProof w:val="0"/>
        </w:rPr>
        <w:t xml:space="preserve"> besedila</w:t>
      </w:r>
      <w:r w:rsidRPr="0007261C">
        <w:rPr>
          <w:noProof w:val="0"/>
        </w:rPr>
        <w:t xml:space="preserve">, ki prav tako temeljijo na načelu subsidiarnosti. Ne bi bilo smiselno, če bi se </w:t>
      </w:r>
      <w:r w:rsidR="00D16A2D" w:rsidRPr="0007261C">
        <w:rPr>
          <w:noProof w:val="0"/>
        </w:rPr>
        <w:t xml:space="preserve">to </w:t>
      </w:r>
      <w:r w:rsidRPr="0007261C">
        <w:rPr>
          <w:noProof w:val="0"/>
        </w:rPr>
        <w:t>načel</w:t>
      </w:r>
      <w:r w:rsidR="00D16A2D" w:rsidRPr="0007261C">
        <w:rPr>
          <w:noProof w:val="0"/>
        </w:rPr>
        <w:t>o</w:t>
      </w:r>
      <w:r w:rsidRPr="0007261C">
        <w:rPr>
          <w:noProof w:val="0"/>
        </w:rPr>
        <w:t xml:space="preserve"> </w:t>
      </w:r>
      <w:r w:rsidR="00D16A2D" w:rsidRPr="0007261C">
        <w:rPr>
          <w:noProof w:val="0"/>
        </w:rPr>
        <w:t xml:space="preserve">uporabljalo </w:t>
      </w:r>
      <w:r w:rsidRPr="0007261C">
        <w:rPr>
          <w:noProof w:val="0"/>
        </w:rPr>
        <w:t>samo za siv</w:t>
      </w:r>
      <w:r w:rsidR="008F54D4">
        <w:rPr>
          <w:noProof w:val="0"/>
        </w:rPr>
        <w:t>o označene</w:t>
      </w:r>
      <w:r w:rsidRPr="0007261C">
        <w:rPr>
          <w:noProof w:val="0"/>
        </w:rPr>
        <w:t xml:space="preserve"> dele.</w:t>
      </w:r>
    </w:p>
    <w:p w14:paraId="3D954B16" w14:textId="77777777" w:rsidR="001F7D24" w:rsidRPr="0007261C" w:rsidRDefault="001F7D24" w:rsidP="001F7D24">
      <w:r w:rsidRPr="0007261C">
        <w:rPr>
          <w:rStyle w:val="HideTWBExt"/>
          <w:noProof w:val="0"/>
        </w:rPr>
        <w:t>&lt;/AmendB&gt;</w:t>
      </w:r>
    </w:p>
    <w:p w14:paraId="124B26F3" w14:textId="66046B54"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290</w:t>
      </w:r>
      <w:r w:rsidRPr="0007261C">
        <w:rPr>
          <w:rStyle w:val="HideTWBExt"/>
          <w:b w:val="0"/>
          <w:noProof w:val="0"/>
        </w:rPr>
        <w:t>&lt;/NumAmB&gt;</w:t>
      </w:r>
    </w:p>
    <w:p w14:paraId="6821EB00" w14:textId="11ED4370" w:rsidR="001F7D24" w:rsidRPr="0007261C" w:rsidRDefault="001F7D24" w:rsidP="001F7D24">
      <w:pPr>
        <w:pStyle w:val="NormalBold"/>
      </w:pPr>
      <w:r w:rsidRPr="0007261C">
        <w:rPr>
          <w:rStyle w:val="HideTWBExt"/>
          <w:b w:val="0"/>
          <w:noProof w:val="0"/>
        </w:rPr>
        <w:t>&lt;RepeatBlock-By&gt;&lt;Members&gt;</w:t>
      </w:r>
      <w:r w:rsidRPr="0007261C">
        <w:rPr>
          <w:color w:val="000000"/>
        </w:rPr>
        <w:t>Beatrix von Storch</w:t>
      </w:r>
      <w:r w:rsidRPr="0007261C">
        <w:rPr>
          <w:rStyle w:val="HideTWBExt"/>
          <w:b w:val="0"/>
          <w:noProof w:val="0"/>
        </w:rPr>
        <w:t>&lt;/Members&gt;</w:t>
      </w:r>
    </w:p>
    <w:p w14:paraId="78415E13" w14:textId="77777777" w:rsidR="001F7D24" w:rsidRPr="0007261C" w:rsidRDefault="001F7D24" w:rsidP="001F7D24">
      <w:r w:rsidRPr="0007261C">
        <w:rPr>
          <w:rStyle w:val="HideTWBExt"/>
          <w:noProof w:val="0"/>
        </w:rPr>
        <w:t>&lt;/RepeatBlock-By&gt;</w:t>
      </w:r>
    </w:p>
    <w:p w14:paraId="7EC30180" w14:textId="7103C774"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1A1D7C6B" w14:textId="77777777" w:rsidR="001F7D24" w:rsidRPr="0007261C" w:rsidRDefault="001F7D24" w:rsidP="001F7D24">
      <w:pPr>
        <w:pStyle w:val="NormalBold"/>
      </w:pPr>
      <w:r w:rsidRPr="0007261C">
        <w:rPr>
          <w:rStyle w:val="HideTWBExt"/>
          <w:b w:val="0"/>
          <w:noProof w:val="0"/>
        </w:rPr>
        <w:t>&lt;Article&gt;</w:t>
      </w:r>
      <w:r w:rsidRPr="0007261C">
        <w:t>Člen 14 – odstavek 2 – pododstavek 1</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065D9F62" w14:textId="77777777" w:rsidTr="00040247">
        <w:trPr>
          <w:jc w:val="center"/>
        </w:trPr>
        <w:tc>
          <w:tcPr>
            <w:tcW w:w="9752" w:type="dxa"/>
            <w:gridSpan w:val="2"/>
          </w:tcPr>
          <w:p w14:paraId="783AE484" w14:textId="77777777" w:rsidR="001F7D24" w:rsidRPr="0007261C" w:rsidRDefault="001F7D24" w:rsidP="00040247">
            <w:pPr>
              <w:keepNext/>
            </w:pPr>
          </w:p>
        </w:tc>
      </w:tr>
      <w:tr w:rsidR="001F7D24" w:rsidRPr="0007261C" w14:paraId="1756D4E2" w14:textId="77777777" w:rsidTr="00040247">
        <w:trPr>
          <w:jc w:val="center"/>
        </w:trPr>
        <w:tc>
          <w:tcPr>
            <w:tcW w:w="4876" w:type="dxa"/>
            <w:hideMark/>
          </w:tcPr>
          <w:p w14:paraId="50B816CB" w14:textId="2AB8F8AF" w:rsidR="001F7D24" w:rsidRPr="0007261C" w:rsidRDefault="001F7D24" w:rsidP="00040247">
            <w:pPr>
              <w:pStyle w:val="ColumnHeading"/>
              <w:keepNext/>
            </w:pPr>
            <w:r w:rsidRPr="0007261C">
              <w:rPr>
                <w:color w:val="000000"/>
              </w:rPr>
              <w:t>Besedilo, ki ga predlaga Komisija</w:t>
            </w:r>
          </w:p>
        </w:tc>
        <w:tc>
          <w:tcPr>
            <w:tcW w:w="4876" w:type="dxa"/>
            <w:hideMark/>
          </w:tcPr>
          <w:p w14:paraId="414F3952" w14:textId="667EFE2C" w:rsidR="001F7D24" w:rsidRPr="0007261C" w:rsidRDefault="001F7D24" w:rsidP="00040247">
            <w:pPr>
              <w:pStyle w:val="ColumnHeading"/>
              <w:keepNext/>
            </w:pPr>
            <w:r w:rsidRPr="0007261C">
              <w:rPr>
                <w:color w:val="000000"/>
              </w:rPr>
              <w:t>Predlog spremembe</w:t>
            </w:r>
          </w:p>
        </w:tc>
      </w:tr>
      <w:tr w:rsidR="001F7D24" w:rsidRPr="0007261C" w14:paraId="17E894AF" w14:textId="77777777" w:rsidTr="00040247">
        <w:trPr>
          <w:jc w:val="center"/>
        </w:trPr>
        <w:tc>
          <w:tcPr>
            <w:tcW w:w="4876" w:type="dxa"/>
            <w:hideMark/>
          </w:tcPr>
          <w:p w14:paraId="7931B0A0" w14:textId="77777777" w:rsidR="001F7D24" w:rsidRPr="0007261C" w:rsidRDefault="001F7D24" w:rsidP="00040247">
            <w:pPr>
              <w:pStyle w:val="Normal6"/>
              <w:rPr>
                <w:b/>
                <w:i/>
              </w:rPr>
            </w:pPr>
            <w:r w:rsidRPr="0007261C">
              <w:t>Dostop do izobraževalnega sistema se ne</w:t>
            </w:r>
            <w:r w:rsidRPr="0007261C">
              <w:rPr>
                <w:b/>
                <w:i/>
              </w:rPr>
              <w:t xml:space="preserve"> odloži</w:t>
            </w:r>
            <w:r w:rsidRPr="0007261C">
              <w:t xml:space="preserve"> za več kot tri mesece od datuma, ko je mladoletnik vložil prošnjo za mednarodno zaščito ali je bila vložena v njegovem imenu.</w:t>
            </w:r>
          </w:p>
        </w:tc>
        <w:tc>
          <w:tcPr>
            <w:tcW w:w="4876" w:type="dxa"/>
            <w:hideMark/>
          </w:tcPr>
          <w:p w14:paraId="0251D1C1" w14:textId="77777777" w:rsidR="001F7D24" w:rsidRPr="0007261C" w:rsidRDefault="001F7D24" w:rsidP="00040247">
            <w:pPr>
              <w:pStyle w:val="Normal6"/>
              <w:rPr>
                <w:b/>
                <w:i/>
                <w:szCs w:val="24"/>
              </w:rPr>
            </w:pPr>
            <w:r w:rsidRPr="0007261C">
              <w:t>Dostop do izobraževalnega sistema se ne</w:t>
            </w:r>
            <w:r w:rsidRPr="0007261C">
              <w:rPr>
                <w:b/>
                <w:i/>
              </w:rPr>
              <w:t xml:space="preserve"> sme odložiti</w:t>
            </w:r>
            <w:r w:rsidRPr="0007261C">
              <w:t xml:space="preserve"> za več kot tri mesece od datuma, ko je mladoletnik vložil prošnjo za mednarodno zaščito ali je bila vložena v njegovem imenu.</w:t>
            </w:r>
          </w:p>
        </w:tc>
      </w:tr>
    </w:tbl>
    <w:p w14:paraId="509CC090"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28942DA1" w14:textId="7444954D"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57A740BE" w14:textId="2EF86F3D" w:rsidR="001F7D24" w:rsidRPr="0007261C" w:rsidRDefault="001F7D24" w:rsidP="001F7D24">
      <w:pPr>
        <w:pStyle w:val="Normal12Italic"/>
        <w:rPr>
          <w:noProof w:val="0"/>
        </w:rPr>
      </w:pPr>
      <w:r w:rsidRPr="0007261C">
        <w:rPr>
          <w:noProof w:val="0"/>
        </w:rPr>
        <w:t xml:space="preserve">Poznamo dopustne spremembe, ki temeljijo na načelu subsidiarnosti in so neločljivo povezane s spremembami v </w:t>
      </w:r>
      <w:r w:rsidR="008F54D4">
        <w:rPr>
          <w:noProof w:val="0"/>
        </w:rPr>
        <w:t>neoznačenih</w:t>
      </w:r>
      <w:r w:rsidRPr="0007261C">
        <w:rPr>
          <w:noProof w:val="0"/>
        </w:rPr>
        <w:t xml:space="preserve"> delih</w:t>
      </w:r>
      <w:r w:rsidR="008F54D4">
        <w:rPr>
          <w:noProof w:val="0"/>
        </w:rPr>
        <w:t xml:space="preserve"> besedila</w:t>
      </w:r>
      <w:r w:rsidRPr="0007261C">
        <w:rPr>
          <w:noProof w:val="0"/>
        </w:rPr>
        <w:t xml:space="preserve">, ki prav tako temeljijo na načelu subsidiarnosti. Ne bi bilo smiselno, če bi </w:t>
      </w:r>
      <w:r w:rsidR="00D16A2D" w:rsidRPr="0007261C">
        <w:rPr>
          <w:noProof w:val="0"/>
        </w:rPr>
        <w:t xml:space="preserve">se to </w:t>
      </w:r>
      <w:r w:rsidRPr="0007261C">
        <w:rPr>
          <w:noProof w:val="0"/>
        </w:rPr>
        <w:t>načel</w:t>
      </w:r>
      <w:r w:rsidR="00D16A2D" w:rsidRPr="0007261C">
        <w:rPr>
          <w:noProof w:val="0"/>
        </w:rPr>
        <w:t>o</w:t>
      </w:r>
      <w:r w:rsidRPr="0007261C">
        <w:rPr>
          <w:noProof w:val="0"/>
        </w:rPr>
        <w:t xml:space="preserve"> uporabljal</w:t>
      </w:r>
      <w:r w:rsidR="00D16A2D" w:rsidRPr="0007261C">
        <w:rPr>
          <w:noProof w:val="0"/>
        </w:rPr>
        <w:t>o</w:t>
      </w:r>
      <w:r w:rsidR="008F54D4">
        <w:rPr>
          <w:noProof w:val="0"/>
        </w:rPr>
        <w:t xml:space="preserve"> samo za sivo označene</w:t>
      </w:r>
      <w:r w:rsidRPr="0007261C">
        <w:rPr>
          <w:noProof w:val="0"/>
        </w:rPr>
        <w:t xml:space="preserve"> dele.</w:t>
      </w:r>
    </w:p>
    <w:p w14:paraId="466BAF43" w14:textId="77777777" w:rsidR="001F7D24" w:rsidRPr="0007261C" w:rsidRDefault="001F7D24" w:rsidP="001F7D24">
      <w:r w:rsidRPr="0007261C">
        <w:rPr>
          <w:rStyle w:val="HideTWBExt"/>
          <w:noProof w:val="0"/>
        </w:rPr>
        <w:t>&lt;/AmendB&gt;</w:t>
      </w:r>
    </w:p>
    <w:p w14:paraId="4077C481" w14:textId="51EB7E33"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291</w:t>
      </w:r>
      <w:r w:rsidRPr="0007261C">
        <w:rPr>
          <w:rStyle w:val="HideTWBExt"/>
          <w:b w:val="0"/>
          <w:noProof w:val="0"/>
        </w:rPr>
        <w:t>&lt;/NumAmB&gt;</w:t>
      </w:r>
    </w:p>
    <w:p w14:paraId="4DBA6852" w14:textId="19C62C1A" w:rsidR="001F7D24" w:rsidRPr="0007261C" w:rsidRDefault="001F7D24" w:rsidP="001F7D24">
      <w:pPr>
        <w:pStyle w:val="NormalBold"/>
      </w:pPr>
      <w:r w:rsidRPr="0007261C">
        <w:rPr>
          <w:rStyle w:val="HideTWBExt"/>
          <w:b w:val="0"/>
          <w:noProof w:val="0"/>
        </w:rPr>
        <w:t>&lt;RepeatBlock-By&gt;&lt;Members&gt;</w:t>
      </w:r>
      <w:r w:rsidRPr="0007261C">
        <w:rPr>
          <w:color w:val="000000"/>
        </w:rPr>
        <w:t>Jussi Halla-aho</w:t>
      </w:r>
      <w:r w:rsidRPr="0007261C">
        <w:rPr>
          <w:rStyle w:val="HideTWBExt"/>
          <w:b w:val="0"/>
          <w:noProof w:val="0"/>
        </w:rPr>
        <w:t>&lt;/Members&gt;</w:t>
      </w:r>
    </w:p>
    <w:p w14:paraId="0340FB5E" w14:textId="77777777" w:rsidR="001F7D24" w:rsidRPr="0007261C" w:rsidRDefault="001F7D24" w:rsidP="001F7D24">
      <w:r w:rsidRPr="0007261C">
        <w:rPr>
          <w:rStyle w:val="HideTWBExt"/>
          <w:noProof w:val="0"/>
        </w:rPr>
        <w:t>&lt;/RepeatBlock-By&gt;</w:t>
      </w:r>
    </w:p>
    <w:p w14:paraId="6EF7F600" w14:textId="2D886C2C"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39A54854" w14:textId="77777777" w:rsidR="001F7D24" w:rsidRPr="0007261C" w:rsidRDefault="001F7D24" w:rsidP="001F7D24">
      <w:pPr>
        <w:pStyle w:val="NormalBold"/>
      </w:pPr>
      <w:r w:rsidRPr="0007261C">
        <w:rPr>
          <w:rStyle w:val="HideTWBExt"/>
          <w:b w:val="0"/>
          <w:noProof w:val="0"/>
        </w:rPr>
        <w:t>&lt;Article&gt;</w:t>
      </w:r>
      <w:r w:rsidRPr="0007261C">
        <w:t>Člen 14 – odstavek 2 – pododstavek 1</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372597ED" w14:textId="77777777" w:rsidTr="00040247">
        <w:trPr>
          <w:jc w:val="center"/>
        </w:trPr>
        <w:tc>
          <w:tcPr>
            <w:tcW w:w="9752" w:type="dxa"/>
            <w:gridSpan w:val="2"/>
          </w:tcPr>
          <w:p w14:paraId="14D47F55" w14:textId="77777777" w:rsidR="001F7D24" w:rsidRPr="0007261C" w:rsidRDefault="001F7D24" w:rsidP="00040247">
            <w:pPr>
              <w:keepNext/>
            </w:pPr>
          </w:p>
        </w:tc>
      </w:tr>
      <w:tr w:rsidR="001F7D24" w:rsidRPr="0007261C" w14:paraId="463850BF" w14:textId="77777777" w:rsidTr="00040247">
        <w:trPr>
          <w:jc w:val="center"/>
        </w:trPr>
        <w:tc>
          <w:tcPr>
            <w:tcW w:w="4876" w:type="dxa"/>
            <w:hideMark/>
          </w:tcPr>
          <w:p w14:paraId="384233D8" w14:textId="42BAE7B5" w:rsidR="001F7D24" w:rsidRPr="0007261C" w:rsidRDefault="001F7D24" w:rsidP="00040247">
            <w:pPr>
              <w:pStyle w:val="ColumnHeading"/>
              <w:keepNext/>
            </w:pPr>
            <w:r w:rsidRPr="0007261C">
              <w:rPr>
                <w:color w:val="000000"/>
              </w:rPr>
              <w:t>Besedilo, ki ga predlaga Komisija</w:t>
            </w:r>
          </w:p>
        </w:tc>
        <w:tc>
          <w:tcPr>
            <w:tcW w:w="4876" w:type="dxa"/>
            <w:hideMark/>
          </w:tcPr>
          <w:p w14:paraId="5ECBA9A7" w14:textId="227086D0" w:rsidR="001F7D24" w:rsidRPr="0007261C" w:rsidRDefault="001F7D24" w:rsidP="00040247">
            <w:pPr>
              <w:pStyle w:val="ColumnHeading"/>
              <w:keepNext/>
            </w:pPr>
            <w:r w:rsidRPr="0007261C">
              <w:rPr>
                <w:color w:val="000000"/>
              </w:rPr>
              <w:t>Predlog spremembe</w:t>
            </w:r>
          </w:p>
        </w:tc>
      </w:tr>
      <w:tr w:rsidR="001F7D24" w:rsidRPr="0007261C" w14:paraId="7C7125A0" w14:textId="77777777" w:rsidTr="00040247">
        <w:trPr>
          <w:jc w:val="center"/>
        </w:trPr>
        <w:tc>
          <w:tcPr>
            <w:tcW w:w="4876" w:type="dxa"/>
            <w:hideMark/>
          </w:tcPr>
          <w:p w14:paraId="797E8A7F" w14:textId="77777777" w:rsidR="001F7D24" w:rsidRPr="0007261C" w:rsidRDefault="001F7D24" w:rsidP="00040247">
            <w:pPr>
              <w:pStyle w:val="Normal6"/>
              <w:rPr>
                <w:b/>
                <w:i/>
              </w:rPr>
            </w:pPr>
            <w:r w:rsidRPr="0007261C">
              <w:t>Dostop do izobraževalnega sistema</w:t>
            </w:r>
            <w:r w:rsidRPr="0007261C">
              <w:rPr>
                <w:b/>
                <w:i/>
              </w:rPr>
              <w:t xml:space="preserve"> se</w:t>
            </w:r>
            <w:r w:rsidRPr="0007261C">
              <w:t xml:space="preserve"> ne odloži za več kot tri mesece od datuma, ko je mladoletnik vložil prošnjo za mednarodno zaščito ali je bila vložena v njegovem imenu.</w:t>
            </w:r>
          </w:p>
        </w:tc>
        <w:tc>
          <w:tcPr>
            <w:tcW w:w="4876" w:type="dxa"/>
            <w:hideMark/>
          </w:tcPr>
          <w:p w14:paraId="0694258C" w14:textId="77777777" w:rsidR="001F7D24" w:rsidRPr="0007261C" w:rsidRDefault="001F7D24" w:rsidP="00040247">
            <w:pPr>
              <w:pStyle w:val="Normal6"/>
              <w:rPr>
                <w:b/>
                <w:i/>
                <w:szCs w:val="24"/>
              </w:rPr>
            </w:pPr>
            <w:r w:rsidRPr="0007261C">
              <w:rPr>
                <w:b/>
                <w:i/>
              </w:rPr>
              <w:t>Potem ko je zagotovljen, se</w:t>
            </w:r>
            <w:r w:rsidRPr="0007261C">
              <w:t xml:space="preserve"> dostop do izobraževalnega sistema ne odloži za več kot tri mesece od datuma, ko je mladoletnik vložil prošnjo za mednarodno zaščito ali je bila vložena v njegovem imenu.</w:t>
            </w:r>
          </w:p>
        </w:tc>
      </w:tr>
    </w:tbl>
    <w:p w14:paraId="1BBD6D0E"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4D0D645D" w14:textId="5FCCE9F8"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15D0190E" w14:textId="77777777" w:rsidR="001F7D24" w:rsidRPr="0007261C" w:rsidRDefault="001F7D24" w:rsidP="001F7D24">
      <w:pPr>
        <w:pStyle w:val="Normal12Italic"/>
        <w:rPr>
          <w:noProof w:val="0"/>
        </w:rPr>
      </w:pPr>
      <w:r w:rsidRPr="0007261C">
        <w:rPr>
          <w:noProof w:val="0"/>
        </w:rPr>
        <w:t>Samodejni dostop do izobraževalnega sistema za mladoletne prosilce bi preobremenil države članice in bi lahko ogrozil socialno kohezijo šolskega okolja.</w:t>
      </w:r>
    </w:p>
    <w:p w14:paraId="6B5DFCAF" w14:textId="77777777" w:rsidR="001F7D24" w:rsidRPr="0007261C" w:rsidRDefault="001F7D24" w:rsidP="001F7D24">
      <w:r w:rsidRPr="0007261C">
        <w:rPr>
          <w:rStyle w:val="HideTWBExt"/>
          <w:noProof w:val="0"/>
        </w:rPr>
        <w:t>&lt;/AmendB&gt;</w:t>
      </w:r>
    </w:p>
    <w:p w14:paraId="0F075E3B" w14:textId="753A533A"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292</w:t>
      </w:r>
      <w:r w:rsidRPr="0007261C">
        <w:rPr>
          <w:rStyle w:val="HideTWBExt"/>
          <w:b w:val="0"/>
          <w:noProof w:val="0"/>
        </w:rPr>
        <w:t>&lt;/NumAmB&gt;</w:t>
      </w:r>
    </w:p>
    <w:p w14:paraId="28B6AFA3" w14:textId="71B7CE88" w:rsidR="001F7D24" w:rsidRPr="0007261C" w:rsidRDefault="001F7D24" w:rsidP="001F7D24">
      <w:pPr>
        <w:pStyle w:val="NormalBold"/>
      </w:pPr>
      <w:r w:rsidRPr="0007261C">
        <w:rPr>
          <w:rStyle w:val="HideTWBExt"/>
          <w:b w:val="0"/>
          <w:noProof w:val="0"/>
        </w:rPr>
        <w:t>&lt;RepeatBlock-By&gt;&lt;Members&gt;</w:t>
      </w:r>
      <w:r w:rsidRPr="0007261C">
        <w:rPr>
          <w:color w:val="000000"/>
        </w:rPr>
        <w:t>Cornelia Ernst, Martina Anderson, Barbara Spinelli</w:t>
      </w:r>
      <w:r w:rsidRPr="0007261C">
        <w:rPr>
          <w:rStyle w:val="HideTWBExt"/>
          <w:b w:val="0"/>
          <w:noProof w:val="0"/>
        </w:rPr>
        <w:t>&lt;/Members&gt;</w:t>
      </w:r>
    </w:p>
    <w:p w14:paraId="037CCE85" w14:textId="77777777" w:rsidR="001F7D24" w:rsidRPr="0007261C" w:rsidRDefault="001F7D24" w:rsidP="001F7D24">
      <w:r w:rsidRPr="0007261C">
        <w:rPr>
          <w:rStyle w:val="HideTWBExt"/>
          <w:noProof w:val="0"/>
        </w:rPr>
        <w:t>&lt;/RepeatBlock-By&gt;</w:t>
      </w:r>
    </w:p>
    <w:p w14:paraId="660B70AC" w14:textId="322B3D59"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5FEE64B4" w14:textId="77777777" w:rsidR="001F7D24" w:rsidRPr="0007261C" w:rsidRDefault="001F7D24" w:rsidP="001F7D24">
      <w:pPr>
        <w:pStyle w:val="NormalBold"/>
      </w:pPr>
      <w:r w:rsidRPr="0007261C">
        <w:rPr>
          <w:rStyle w:val="HideTWBExt"/>
          <w:b w:val="0"/>
          <w:noProof w:val="0"/>
        </w:rPr>
        <w:t>&lt;Article&gt;</w:t>
      </w:r>
      <w:r w:rsidRPr="0007261C">
        <w:t>Člen 14 – odstavek 2 – pododstavek 1</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50FC674D" w14:textId="77777777" w:rsidTr="00040247">
        <w:trPr>
          <w:jc w:val="center"/>
        </w:trPr>
        <w:tc>
          <w:tcPr>
            <w:tcW w:w="9752" w:type="dxa"/>
            <w:gridSpan w:val="2"/>
          </w:tcPr>
          <w:p w14:paraId="579A2EA5" w14:textId="77777777" w:rsidR="001F7D24" w:rsidRPr="0007261C" w:rsidRDefault="001F7D24" w:rsidP="00040247">
            <w:pPr>
              <w:keepNext/>
            </w:pPr>
          </w:p>
        </w:tc>
      </w:tr>
      <w:tr w:rsidR="001F7D24" w:rsidRPr="0007261C" w14:paraId="480A5C79" w14:textId="77777777" w:rsidTr="00040247">
        <w:trPr>
          <w:jc w:val="center"/>
        </w:trPr>
        <w:tc>
          <w:tcPr>
            <w:tcW w:w="4876" w:type="dxa"/>
            <w:hideMark/>
          </w:tcPr>
          <w:p w14:paraId="7E13DC5F" w14:textId="1C534A12" w:rsidR="001F7D24" w:rsidRPr="0007261C" w:rsidRDefault="001F7D24" w:rsidP="00040247">
            <w:pPr>
              <w:pStyle w:val="ColumnHeading"/>
              <w:keepNext/>
            </w:pPr>
            <w:r w:rsidRPr="0007261C">
              <w:rPr>
                <w:color w:val="000000"/>
              </w:rPr>
              <w:t>Besedilo, ki ga predlaga Komisija</w:t>
            </w:r>
          </w:p>
        </w:tc>
        <w:tc>
          <w:tcPr>
            <w:tcW w:w="4876" w:type="dxa"/>
            <w:hideMark/>
          </w:tcPr>
          <w:p w14:paraId="5AFA1BD3" w14:textId="2BDE9B76" w:rsidR="001F7D24" w:rsidRPr="0007261C" w:rsidRDefault="001F7D24" w:rsidP="00040247">
            <w:pPr>
              <w:pStyle w:val="ColumnHeading"/>
              <w:keepNext/>
            </w:pPr>
            <w:r w:rsidRPr="0007261C">
              <w:rPr>
                <w:color w:val="000000"/>
              </w:rPr>
              <w:t>Predlog spremembe</w:t>
            </w:r>
          </w:p>
        </w:tc>
      </w:tr>
      <w:tr w:rsidR="001F7D24" w:rsidRPr="0007261C" w14:paraId="368CC9D6" w14:textId="77777777" w:rsidTr="00040247">
        <w:trPr>
          <w:jc w:val="center"/>
        </w:trPr>
        <w:tc>
          <w:tcPr>
            <w:tcW w:w="4876" w:type="dxa"/>
            <w:hideMark/>
          </w:tcPr>
          <w:p w14:paraId="508A5A3C" w14:textId="77777777" w:rsidR="001F7D24" w:rsidRPr="0007261C" w:rsidRDefault="001F7D24" w:rsidP="00040247">
            <w:pPr>
              <w:pStyle w:val="Normal6"/>
              <w:rPr>
                <w:b/>
                <w:i/>
              </w:rPr>
            </w:pPr>
            <w:r w:rsidRPr="0007261C">
              <w:t>Dostop do izobraževalnega sistema se ne odloži za več kot</w:t>
            </w:r>
            <w:r w:rsidRPr="0007261C">
              <w:rPr>
                <w:b/>
                <w:i/>
              </w:rPr>
              <w:t xml:space="preserve"> tri mesece od datuma</w:t>
            </w:r>
            <w:r w:rsidRPr="0007261C">
              <w:t>, ko je mladoletnik vložil prošnjo za mednarodno zaščito</w:t>
            </w:r>
            <w:r w:rsidRPr="0007261C">
              <w:rPr>
                <w:b/>
                <w:i/>
              </w:rPr>
              <w:t xml:space="preserve"> ali je bila vložena v njegovem imenu</w:t>
            </w:r>
            <w:r w:rsidRPr="0007261C">
              <w:t>.</w:t>
            </w:r>
          </w:p>
        </w:tc>
        <w:tc>
          <w:tcPr>
            <w:tcW w:w="4876" w:type="dxa"/>
            <w:hideMark/>
          </w:tcPr>
          <w:p w14:paraId="66B48630" w14:textId="77777777" w:rsidR="001F7D24" w:rsidRPr="0007261C" w:rsidRDefault="001F7D24" w:rsidP="00040247">
            <w:pPr>
              <w:pStyle w:val="Normal6"/>
              <w:rPr>
                <w:b/>
                <w:i/>
                <w:szCs w:val="24"/>
              </w:rPr>
            </w:pPr>
            <w:r w:rsidRPr="0007261C">
              <w:t>Dostop do izobraževalnega sistema se ne odloži za več kot</w:t>
            </w:r>
            <w:r w:rsidRPr="0007261C">
              <w:rPr>
                <w:b/>
                <w:i/>
              </w:rPr>
              <w:t xml:space="preserve"> mesec dni od trenutka</w:t>
            </w:r>
            <w:r w:rsidRPr="0007261C">
              <w:t>, ko je mladoletnik vložil prošnjo za mednarodno zaščito.</w:t>
            </w:r>
          </w:p>
        </w:tc>
      </w:tr>
    </w:tbl>
    <w:p w14:paraId="5227EDE2"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60DDDA74" w14:textId="29BB5E45"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3A128ECD" w14:textId="77777777" w:rsidR="001F7D24" w:rsidRPr="0007261C" w:rsidRDefault="001F7D24" w:rsidP="001F7D24">
      <w:pPr>
        <w:pStyle w:val="Normal12Italic"/>
        <w:rPr>
          <w:noProof w:val="0"/>
        </w:rPr>
      </w:pPr>
      <w:r w:rsidRPr="0007261C">
        <w:rPr>
          <w:noProof w:val="0"/>
        </w:rPr>
        <w:t>To sledi logiki iz člena 22.</w:t>
      </w:r>
    </w:p>
    <w:p w14:paraId="74FD0F35" w14:textId="77777777" w:rsidR="001F7D24" w:rsidRPr="0007261C" w:rsidRDefault="001F7D24" w:rsidP="001F7D24">
      <w:r w:rsidRPr="0007261C">
        <w:rPr>
          <w:rStyle w:val="HideTWBExt"/>
          <w:noProof w:val="0"/>
        </w:rPr>
        <w:t>&lt;/AmendB&gt;</w:t>
      </w:r>
    </w:p>
    <w:p w14:paraId="0A82BD6D" w14:textId="153459E9"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293</w:t>
      </w:r>
      <w:r w:rsidRPr="0007261C">
        <w:rPr>
          <w:rStyle w:val="HideTWBExt"/>
          <w:b w:val="0"/>
          <w:noProof w:val="0"/>
        </w:rPr>
        <w:t>&lt;/NumAmB&gt;</w:t>
      </w:r>
    </w:p>
    <w:p w14:paraId="54A9C1F5" w14:textId="255DF762" w:rsidR="001F7D24" w:rsidRPr="0007261C" w:rsidRDefault="001F7D24" w:rsidP="001F7D24">
      <w:pPr>
        <w:pStyle w:val="NormalBold"/>
      </w:pPr>
      <w:r w:rsidRPr="0007261C">
        <w:rPr>
          <w:rStyle w:val="HideTWBExt"/>
          <w:b w:val="0"/>
          <w:noProof w:val="0"/>
        </w:rPr>
        <w:t>&lt;RepeatBlock-By&gt;&lt;Members&gt;</w:t>
      </w:r>
      <w:r w:rsidRPr="0007261C">
        <w:rPr>
          <w:color w:val="000000"/>
        </w:rPr>
        <w:t>Anna Maria Corazza Bildt, Caterina Chinnici, Hilde Vautmans, Vilija Blinkevičiūtė, Julie Ward, Luigi Morgano, Bodil Valero, Brando Benifei, Damiano Zoffoli, Nathalie Griesbeck</w:t>
      </w:r>
      <w:r w:rsidRPr="0007261C">
        <w:rPr>
          <w:rStyle w:val="HideTWBExt"/>
          <w:b w:val="0"/>
          <w:noProof w:val="0"/>
        </w:rPr>
        <w:t>&lt;/Members&gt;</w:t>
      </w:r>
    </w:p>
    <w:p w14:paraId="0F82B929" w14:textId="77777777" w:rsidR="001F7D24" w:rsidRPr="0007261C" w:rsidRDefault="001F7D24" w:rsidP="001F7D24">
      <w:r w:rsidRPr="0007261C">
        <w:rPr>
          <w:rStyle w:val="HideTWBExt"/>
          <w:noProof w:val="0"/>
        </w:rPr>
        <w:t>&lt;/RepeatBlock-By&gt;</w:t>
      </w:r>
    </w:p>
    <w:p w14:paraId="2506159D" w14:textId="4055D5C9"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7577F8F4" w14:textId="77777777" w:rsidR="001F7D24" w:rsidRPr="0007261C" w:rsidRDefault="001F7D24" w:rsidP="001F7D24">
      <w:pPr>
        <w:pStyle w:val="NormalBold"/>
      </w:pPr>
      <w:r w:rsidRPr="0007261C">
        <w:rPr>
          <w:rStyle w:val="HideTWBExt"/>
          <w:b w:val="0"/>
          <w:noProof w:val="0"/>
        </w:rPr>
        <w:t>&lt;Article&gt;</w:t>
      </w:r>
      <w:r w:rsidRPr="0007261C">
        <w:t>Člen 14 – odstavek 2 – pododstavek 1</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2DD52CD6" w14:textId="77777777" w:rsidTr="00040247">
        <w:trPr>
          <w:jc w:val="center"/>
        </w:trPr>
        <w:tc>
          <w:tcPr>
            <w:tcW w:w="9752" w:type="dxa"/>
            <w:gridSpan w:val="2"/>
          </w:tcPr>
          <w:p w14:paraId="1696AF71" w14:textId="77777777" w:rsidR="001F7D24" w:rsidRPr="0007261C" w:rsidRDefault="001F7D24" w:rsidP="00040247">
            <w:pPr>
              <w:keepNext/>
            </w:pPr>
          </w:p>
        </w:tc>
      </w:tr>
      <w:tr w:rsidR="001F7D24" w:rsidRPr="0007261C" w14:paraId="40D967B7" w14:textId="77777777" w:rsidTr="00040247">
        <w:trPr>
          <w:jc w:val="center"/>
        </w:trPr>
        <w:tc>
          <w:tcPr>
            <w:tcW w:w="4876" w:type="dxa"/>
            <w:hideMark/>
          </w:tcPr>
          <w:p w14:paraId="6625DCB7" w14:textId="013943D0" w:rsidR="001F7D24" w:rsidRPr="0007261C" w:rsidRDefault="001F7D24" w:rsidP="00040247">
            <w:pPr>
              <w:pStyle w:val="ColumnHeading"/>
              <w:keepNext/>
            </w:pPr>
            <w:r w:rsidRPr="0007261C">
              <w:rPr>
                <w:color w:val="000000"/>
              </w:rPr>
              <w:t>Besedilo, ki ga predlaga Komisija</w:t>
            </w:r>
          </w:p>
        </w:tc>
        <w:tc>
          <w:tcPr>
            <w:tcW w:w="4876" w:type="dxa"/>
            <w:hideMark/>
          </w:tcPr>
          <w:p w14:paraId="5591438D" w14:textId="38033E1B" w:rsidR="001F7D24" w:rsidRPr="0007261C" w:rsidRDefault="001F7D24" w:rsidP="00040247">
            <w:pPr>
              <w:pStyle w:val="ColumnHeading"/>
              <w:keepNext/>
            </w:pPr>
            <w:r w:rsidRPr="0007261C">
              <w:rPr>
                <w:color w:val="000000"/>
              </w:rPr>
              <w:t>Predlog spremembe</w:t>
            </w:r>
          </w:p>
        </w:tc>
      </w:tr>
      <w:tr w:rsidR="001F7D24" w:rsidRPr="0007261C" w14:paraId="7EDEE0A9" w14:textId="77777777" w:rsidTr="00040247">
        <w:trPr>
          <w:jc w:val="center"/>
        </w:trPr>
        <w:tc>
          <w:tcPr>
            <w:tcW w:w="4876" w:type="dxa"/>
            <w:hideMark/>
          </w:tcPr>
          <w:p w14:paraId="6F6CBC1B" w14:textId="77777777" w:rsidR="001F7D24" w:rsidRPr="0007261C" w:rsidRDefault="001F7D24" w:rsidP="00040247">
            <w:pPr>
              <w:pStyle w:val="Normal6"/>
              <w:rPr>
                <w:b/>
                <w:i/>
              </w:rPr>
            </w:pPr>
            <w:r w:rsidRPr="0007261C">
              <w:t>Dostop do izobraževalnega sistema se ne odloži za več kot</w:t>
            </w:r>
            <w:r w:rsidRPr="0007261C">
              <w:rPr>
                <w:b/>
                <w:i/>
              </w:rPr>
              <w:t xml:space="preserve"> tri mesece</w:t>
            </w:r>
            <w:r w:rsidRPr="0007261C">
              <w:t xml:space="preserve"> od datuma, ko je mladoletnik vložil prošnjo za mednarodno zaščito ali je bila vložena v njegovem imenu.</w:t>
            </w:r>
          </w:p>
        </w:tc>
        <w:tc>
          <w:tcPr>
            <w:tcW w:w="4876" w:type="dxa"/>
            <w:hideMark/>
          </w:tcPr>
          <w:p w14:paraId="397955D7" w14:textId="77777777" w:rsidR="001F7D24" w:rsidRPr="0007261C" w:rsidRDefault="001F7D24" w:rsidP="00040247">
            <w:pPr>
              <w:pStyle w:val="Normal6"/>
              <w:rPr>
                <w:b/>
                <w:i/>
                <w:szCs w:val="24"/>
              </w:rPr>
            </w:pPr>
            <w:r w:rsidRPr="0007261C">
              <w:t>Dostop do izobraževalnega sistema se ne odloži za več kot</w:t>
            </w:r>
            <w:r w:rsidRPr="0007261C">
              <w:rPr>
                <w:b/>
                <w:i/>
              </w:rPr>
              <w:t xml:space="preserve"> mesec dni</w:t>
            </w:r>
            <w:r w:rsidRPr="0007261C">
              <w:t xml:space="preserve"> od datuma, ko je mladoletnik vložil prošnjo za mednarodno zaščito ali je bila vložena v njegovem imenu.</w:t>
            </w:r>
          </w:p>
        </w:tc>
      </w:tr>
    </w:tbl>
    <w:p w14:paraId="475D9F24"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6DAF09B5" w14:textId="2883EFFB"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6F145897" w14:textId="77777777" w:rsidR="001F7D24" w:rsidRPr="0007261C" w:rsidRDefault="001F7D24" w:rsidP="001F7D24">
      <w:pPr>
        <w:pStyle w:val="Normal12Italic"/>
        <w:rPr>
          <w:noProof w:val="0"/>
        </w:rPr>
      </w:pPr>
      <w:r w:rsidRPr="0007261C">
        <w:rPr>
          <w:noProof w:val="0"/>
        </w:rPr>
        <w:t>Hiter dostop do izobraževalnega sistema lahko otrokom pomaga ponovno pridobiti občutek normalnosti in podpira integracijo. Zaradi tega bi bilo treba dostop do izobraževalnega sistema zagotoviti čim prej in ne več kot mesec dni od dneva, ko je mladoletnik vložil prošnjo ali pa je bila ta vložena v njegovem imenu.</w:t>
      </w:r>
    </w:p>
    <w:p w14:paraId="7A979229" w14:textId="77777777" w:rsidR="001F7D24" w:rsidRPr="0007261C" w:rsidRDefault="001F7D24" w:rsidP="001F7D24">
      <w:r w:rsidRPr="0007261C">
        <w:rPr>
          <w:rStyle w:val="HideTWBExt"/>
          <w:noProof w:val="0"/>
        </w:rPr>
        <w:t>&lt;/AmendB&gt;</w:t>
      </w:r>
    </w:p>
    <w:p w14:paraId="4530A22B" w14:textId="0657BA1A"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294</w:t>
      </w:r>
      <w:r w:rsidRPr="0007261C">
        <w:rPr>
          <w:rStyle w:val="HideTWBExt"/>
          <w:b w:val="0"/>
          <w:noProof w:val="0"/>
        </w:rPr>
        <w:t>&lt;/NumAmB&gt;</w:t>
      </w:r>
    </w:p>
    <w:p w14:paraId="75CA2E00" w14:textId="066F6B13" w:rsidR="001F7D24" w:rsidRPr="0007261C" w:rsidRDefault="001F7D24" w:rsidP="001F7D24">
      <w:pPr>
        <w:pStyle w:val="NormalBold"/>
      </w:pPr>
      <w:r w:rsidRPr="0007261C">
        <w:rPr>
          <w:rStyle w:val="HideTWBExt"/>
          <w:b w:val="0"/>
          <w:noProof w:val="0"/>
        </w:rPr>
        <w:t>&lt;RepeatBlock-By&gt;&lt;Members&gt;</w:t>
      </w:r>
      <w:r w:rsidRPr="0007261C">
        <w:rPr>
          <w:color w:val="000000"/>
        </w:rPr>
        <w:t>Jussi Halla-aho</w:t>
      </w:r>
      <w:r w:rsidRPr="0007261C">
        <w:rPr>
          <w:rStyle w:val="HideTWBExt"/>
          <w:b w:val="0"/>
          <w:noProof w:val="0"/>
        </w:rPr>
        <w:t>&lt;/Members&gt;</w:t>
      </w:r>
    </w:p>
    <w:p w14:paraId="6853A2CB" w14:textId="77777777" w:rsidR="001F7D24" w:rsidRPr="0007261C" w:rsidRDefault="001F7D24" w:rsidP="001F7D24">
      <w:r w:rsidRPr="0007261C">
        <w:rPr>
          <w:rStyle w:val="HideTWBExt"/>
          <w:noProof w:val="0"/>
        </w:rPr>
        <w:t>&lt;/RepeatBlock-By&gt;</w:t>
      </w:r>
    </w:p>
    <w:p w14:paraId="6B993C0E" w14:textId="6C2B4F35"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70A1DE04" w14:textId="77777777" w:rsidR="001F7D24" w:rsidRPr="0007261C" w:rsidRDefault="001F7D24" w:rsidP="001F7D24">
      <w:pPr>
        <w:pStyle w:val="NormalBold"/>
      </w:pPr>
      <w:r w:rsidRPr="0007261C">
        <w:rPr>
          <w:rStyle w:val="HideTWBExt"/>
          <w:b w:val="0"/>
          <w:noProof w:val="0"/>
        </w:rPr>
        <w:t>&lt;Article&gt;</w:t>
      </w:r>
      <w:r w:rsidRPr="0007261C">
        <w:t>Člen 14 – odstavek 2 – pododstavek 2</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06C6D667" w14:textId="77777777" w:rsidTr="00040247">
        <w:trPr>
          <w:jc w:val="center"/>
        </w:trPr>
        <w:tc>
          <w:tcPr>
            <w:tcW w:w="9752" w:type="dxa"/>
            <w:gridSpan w:val="2"/>
          </w:tcPr>
          <w:p w14:paraId="0CCF4641" w14:textId="77777777" w:rsidR="001F7D24" w:rsidRPr="0007261C" w:rsidRDefault="001F7D24" w:rsidP="00040247">
            <w:pPr>
              <w:keepNext/>
            </w:pPr>
          </w:p>
        </w:tc>
      </w:tr>
      <w:tr w:rsidR="001F7D24" w:rsidRPr="0007261C" w14:paraId="4BBA3787" w14:textId="77777777" w:rsidTr="00040247">
        <w:trPr>
          <w:jc w:val="center"/>
        </w:trPr>
        <w:tc>
          <w:tcPr>
            <w:tcW w:w="4876" w:type="dxa"/>
            <w:hideMark/>
          </w:tcPr>
          <w:p w14:paraId="151BD608" w14:textId="407D2CFE" w:rsidR="001F7D24" w:rsidRPr="0007261C" w:rsidRDefault="001F7D24" w:rsidP="00040247">
            <w:pPr>
              <w:pStyle w:val="ColumnHeading"/>
              <w:keepNext/>
            </w:pPr>
            <w:r w:rsidRPr="0007261C">
              <w:rPr>
                <w:color w:val="000000"/>
              </w:rPr>
              <w:t>Besedilo, ki ga predlaga Komisija</w:t>
            </w:r>
          </w:p>
        </w:tc>
        <w:tc>
          <w:tcPr>
            <w:tcW w:w="4876" w:type="dxa"/>
            <w:hideMark/>
          </w:tcPr>
          <w:p w14:paraId="67EEB59D" w14:textId="6AAB1CBB" w:rsidR="001F7D24" w:rsidRPr="0007261C" w:rsidRDefault="001F7D24" w:rsidP="00040247">
            <w:pPr>
              <w:pStyle w:val="ColumnHeading"/>
              <w:keepNext/>
            </w:pPr>
            <w:r w:rsidRPr="0007261C">
              <w:rPr>
                <w:color w:val="000000"/>
              </w:rPr>
              <w:t>Predlog spremembe</w:t>
            </w:r>
          </w:p>
        </w:tc>
      </w:tr>
      <w:tr w:rsidR="001F7D24" w:rsidRPr="0007261C" w14:paraId="600D6F93" w14:textId="77777777" w:rsidTr="00040247">
        <w:trPr>
          <w:jc w:val="center"/>
        </w:trPr>
        <w:tc>
          <w:tcPr>
            <w:tcW w:w="4876" w:type="dxa"/>
            <w:hideMark/>
          </w:tcPr>
          <w:p w14:paraId="41F11AAC" w14:textId="77777777" w:rsidR="001F7D24" w:rsidRPr="0007261C" w:rsidRDefault="001F7D24" w:rsidP="00040247">
            <w:pPr>
              <w:pStyle w:val="Normal6"/>
              <w:rPr>
                <w:b/>
                <w:i/>
              </w:rPr>
            </w:pPr>
            <w:r w:rsidRPr="0007261C">
              <w:t>Po potrebi se mladoletnikom zagotovi pripravljalni pouk, vključno z jezikovnim poukom, da se olajšata njihov dostop do izobraževalnega sistema in njihovo sodelovanje v njem, kot je določeno v</w:t>
            </w:r>
            <w:r w:rsidRPr="0007261C">
              <w:rPr>
                <w:b/>
                <w:i/>
              </w:rPr>
              <w:t xml:space="preserve"> </w:t>
            </w:r>
            <w:r w:rsidRPr="0007261C">
              <w:t>odstavku 1.</w:t>
            </w:r>
          </w:p>
        </w:tc>
        <w:tc>
          <w:tcPr>
            <w:tcW w:w="4876" w:type="dxa"/>
            <w:hideMark/>
          </w:tcPr>
          <w:p w14:paraId="59991026" w14:textId="77777777" w:rsidR="001F7D24" w:rsidRPr="0007261C" w:rsidRDefault="001F7D24" w:rsidP="00040247">
            <w:pPr>
              <w:pStyle w:val="Normal6"/>
              <w:rPr>
                <w:b/>
                <w:i/>
                <w:szCs w:val="24"/>
              </w:rPr>
            </w:pPr>
            <w:r w:rsidRPr="0007261C">
              <w:t>Po potrebi se</w:t>
            </w:r>
            <w:r w:rsidRPr="0007261C">
              <w:rPr>
                <w:b/>
                <w:i/>
              </w:rPr>
              <w:t xml:space="preserve"> lahko</w:t>
            </w:r>
            <w:r w:rsidRPr="0007261C">
              <w:t xml:space="preserve"> mladoletnikom zagotovi pripravljalni pouk, vključno z jezikovnim poukom, da se olajšata njihov dostop do izobraževalnega sistema in njihovo sodelovanje v njem, kot je določeno v</w:t>
            </w:r>
            <w:r w:rsidRPr="0007261C">
              <w:rPr>
                <w:b/>
                <w:i/>
              </w:rPr>
              <w:t xml:space="preserve"> </w:t>
            </w:r>
            <w:r w:rsidRPr="0007261C">
              <w:t>odstavku 1.</w:t>
            </w:r>
          </w:p>
        </w:tc>
      </w:tr>
    </w:tbl>
    <w:p w14:paraId="7E7E3836"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4B3F5957" w14:textId="6105A59A"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585343D5" w14:textId="77777777" w:rsidR="001F7D24" w:rsidRPr="0007261C" w:rsidRDefault="001F7D24" w:rsidP="001F7D24">
      <w:pPr>
        <w:pStyle w:val="Normal12Italic"/>
        <w:rPr>
          <w:noProof w:val="0"/>
        </w:rPr>
      </w:pPr>
      <w:r w:rsidRPr="0007261C">
        <w:rPr>
          <w:noProof w:val="0"/>
        </w:rPr>
        <w:t>Pripravljalni pouk se zagotovi samo, če se zdi državi članici izvedljiv.</w:t>
      </w:r>
    </w:p>
    <w:p w14:paraId="0D5E2B6F" w14:textId="77777777" w:rsidR="001F7D24" w:rsidRPr="0007261C" w:rsidRDefault="001F7D24" w:rsidP="001F7D24">
      <w:r w:rsidRPr="0007261C">
        <w:rPr>
          <w:rStyle w:val="HideTWBExt"/>
          <w:noProof w:val="0"/>
        </w:rPr>
        <w:t>&lt;/AmendB&gt;</w:t>
      </w:r>
    </w:p>
    <w:p w14:paraId="0E0670A7" w14:textId="33933C59" w:rsidR="001F7D24" w:rsidRPr="0007261C" w:rsidRDefault="001F7D24" w:rsidP="001F7D24">
      <w:pPr>
        <w:pStyle w:val="AMNumberTabs"/>
        <w:keepNext/>
      </w:pPr>
      <w:r w:rsidRPr="0007261C">
        <w:rPr>
          <w:rStyle w:val="HideTWBExt"/>
          <w:b w:val="0"/>
          <w:noProof w:val="0"/>
        </w:rPr>
        <w:t>&lt;AmendB&gt;</w:t>
      </w:r>
      <w:r w:rsidRPr="0007261C">
        <w:rPr>
          <w:color w:val="000000"/>
        </w:rPr>
        <w:t>Predlog spremembe</w:t>
      </w:r>
      <w:r w:rsidRPr="0007261C">
        <w:tab/>
      </w:r>
      <w:r w:rsidRPr="0007261C">
        <w:tab/>
      </w:r>
      <w:r w:rsidRPr="0007261C">
        <w:rPr>
          <w:rStyle w:val="HideTWBExt"/>
          <w:b w:val="0"/>
          <w:noProof w:val="0"/>
        </w:rPr>
        <w:t>&lt;NumAmB&gt;</w:t>
      </w:r>
      <w:r w:rsidRPr="0007261C">
        <w:rPr>
          <w:color w:val="000000"/>
        </w:rPr>
        <w:t>295</w:t>
      </w:r>
      <w:r w:rsidRPr="0007261C">
        <w:rPr>
          <w:rStyle w:val="HideTWBExt"/>
          <w:b w:val="0"/>
          <w:noProof w:val="0"/>
        </w:rPr>
        <w:t>&lt;/NumAmB&gt;</w:t>
      </w:r>
    </w:p>
    <w:p w14:paraId="281C63DA" w14:textId="0D7D5F56" w:rsidR="001F7D24" w:rsidRPr="0007261C" w:rsidRDefault="001F7D24" w:rsidP="001F7D24">
      <w:pPr>
        <w:pStyle w:val="NormalBold"/>
      </w:pPr>
      <w:r w:rsidRPr="0007261C">
        <w:rPr>
          <w:rStyle w:val="HideTWBExt"/>
          <w:b w:val="0"/>
          <w:noProof w:val="0"/>
        </w:rPr>
        <w:t>&lt;RepeatBlock-By&gt;&lt;Members&gt;</w:t>
      </w:r>
      <w:r w:rsidRPr="0007261C">
        <w:rPr>
          <w:color w:val="000000"/>
        </w:rPr>
        <w:t>Jussi Halla-aho</w:t>
      </w:r>
      <w:r w:rsidRPr="0007261C">
        <w:rPr>
          <w:rStyle w:val="HideTWBExt"/>
          <w:b w:val="0"/>
          <w:noProof w:val="0"/>
        </w:rPr>
        <w:t>&lt;/Members&gt;</w:t>
      </w:r>
    </w:p>
    <w:p w14:paraId="642F69FA" w14:textId="77777777" w:rsidR="001F7D24" w:rsidRPr="0007261C" w:rsidRDefault="001F7D24" w:rsidP="001F7D24">
      <w:r w:rsidRPr="0007261C">
        <w:rPr>
          <w:rStyle w:val="HideTWBExt"/>
          <w:noProof w:val="0"/>
        </w:rPr>
        <w:t>&lt;/RepeatBlock-By&gt;</w:t>
      </w:r>
    </w:p>
    <w:p w14:paraId="0A01761D" w14:textId="4B554466" w:rsidR="001F7D24" w:rsidRPr="0007261C" w:rsidRDefault="001F7D24" w:rsidP="001F7D24">
      <w:pPr>
        <w:pStyle w:val="NormalBold"/>
        <w:keepNext/>
      </w:pPr>
      <w:r w:rsidRPr="0007261C">
        <w:rPr>
          <w:rStyle w:val="HideTWBExt"/>
          <w:b w:val="0"/>
          <w:noProof w:val="0"/>
        </w:rPr>
        <w:t>&lt;DocAmend&gt;</w:t>
      </w:r>
      <w:r w:rsidRPr="0007261C">
        <w:rPr>
          <w:color w:val="000000"/>
        </w:rPr>
        <w:t>Predlog direktive</w:t>
      </w:r>
      <w:r w:rsidRPr="0007261C">
        <w:rPr>
          <w:rStyle w:val="HideTWBExt"/>
          <w:b w:val="0"/>
          <w:noProof w:val="0"/>
        </w:rPr>
        <w:t>&lt;/DocAmend&gt;</w:t>
      </w:r>
    </w:p>
    <w:p w14:paraId="751CE54A" w14:textId="77777777" w:rsidR="001F7D24" w:rsidRPr="0007261C" w:rsidRDefault="001F7D24" w:rsidP="001F7D24">
      <w:pPr>
        <w:pStyle w:val="NormalBold"/>
      </w:pPr>
      <w:r w:rsidRPr="0007261C">
        <w:rPr>
          <w:rStyle w:val="HideTWBExt"/>
          <w:b w:val="0"/>
          <w:noProof w:val="0"/>
        </w:rPr>
        <w:t>&lt;Article&gt;</w:t>
      </w:r>
      <w:r w:rsidRPr="0007261C">
        <w:t>Člen 14 – odstavek 3</w:t>
      </w:r>
      <w:r w:rsidRPr="0007261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7D24" w:rsidRPr="0007261C" w14:paraId="26357132" w14:textId="77777777" w:rsidTr="00040247">
        <w:trPr>
          <w:jc w:val="center"/>
        </w:trPr>
        <w:tc>
          <w:tcPr>
            <w:tcW w:w="9752" w:type="dxa"/>
            <w:gridSpan w:val="2"/>
          </w:tcPr>
          <w:p w14:paraId="70952EE8" w14:textId="77777777" w:rsidR="001F7D24" w:rsidRPr="0007261C" w:rsidRDefault="001F7D24" w:rsidP="00040247">
            <w:pPr>
              <w:keepNext/>
            </w:pPr>
          </w:p>
        </w:tc>
      </w:tr>
      <w:tr w:rsidR="001F7D24" w:rsidRPr="0007261C" w14:paraId="766D10EB" w14:textId="77777777" w:rsidTr="00040247">
        <w:trPr>
          <w:jc w:val="center"/>
        </w:trPr>
        <w:tc>
          <w:tcPr>
            <w:tcW w:w="4876" w:type="dxa"/>
            <w:hideMark/>
          </w:tcPr>
          <w:p w14:paraId="6B4448D4" w14:textId="3279EE7B" w:rsidR="001F7D24" w:rsidRPr="0007261C" w:rsidRDefault="001F7D24" w:rsidP="00040247">
            <w:pPr>
              <w:pStyle w:val="ColumnHeading"/>
              <w:keepNext/>
            </w:pPr>
            <w:r w:rsidRPr="0007261C">
              <w:rPr>
                <w:color w:val="000000"/>
              </w:rPr>
              <w:t>Besedilo, ki ga predlaga Komisija</w:t>
            </w:r>
          </w:p>
        </w:tc>
        <w:tc>
          <w:tcPr>
            <w:tcW w:w="4876" w:type="dxa"/>
            <w:hideMark/>
          </w:tcPr>
          <w:p w14:paraId="35AAD9AA" w14:textId="5177D9AC" w:rsidR="001F7D24" w:rsidRPr="0007261C" w:rsidRDefault="001F7D24" w:rsidP="00040247">
            <w:pPr>
              <w:pStyle w:val="ColumnHeading"/>
              <w:keepNext/>
            </w:pPr>
            <w:r w:rsidRPr="0007261C">
              <w:rPr>
                <w:color w:val="000000"/>
              </w:rPr>
              <w:t>Predlog spremembe</w:t>
            </w:r>
          </w:p>
        </w:tc>
      </w:tr>
      <w:tr w:rsidR="001F7D24" w:rsidRPr="0007261C" w14:paraId="7DF44E41" w14:textId="77777777" w:rsidTr="00040247">
        <w:trPr>
          <w:jc w:val="center"/>
        </w:trPr>
        <w:tc>
          <w:tcPr>
            <w:tcW w:w="4876" w:type="dxa"/>
            <w:hideMark/>
          </w:tcPr>
          <w:p w14:paraId="512EF01F" w14:textId="77777777" w:rsidR="001F7D24" w:rsidRPr="0007261C" w:rsidRDefault="001F7D24" w:rsidP="00040247">
            <w:pPr>
              <w:pStyle w:val="Normal6"/>
              <w:rPr>
                <w:b/>
                <w:i/>
              </w:rPr>
            </w:pPr>
            <w:r w:rsidRPr="0007261C">
              <w:t>3.</w:t>
            </w:r>
            <w:r w:rsidRPr="0007261C">
              <w:rPr>
                <w:b/>
                <w:i/>
              </w:rPr>
              <w:tab/>
            </w:r>
            <w:r w:rsidRPr="0007261C">
              <w:t>Kadar zaradi posebnega položaja mladoletnika dostop do</w:t>
            </w:r>
            <w:r w:rsidRPr="0007261C">
              <w:rPr>
                <w:b/>
                <w:i/>
              </w:rPr>
              <w:t xml:space="preserve"> izobraževalnega sistema</w:t>
            </w:r>
            <w:r w:rsidRPr="0007261C">
              <w:t>, kot je</w:t>
            </w:r>
            <w:r w:rsidRPr="0007261C">
              <w:rPr>
                <w:b/>
                <w:i/>
              </w:rPr>
              <w:t xml:space="preserve"> določen </w:t>
            </w:r>
            <w:r w:rsidRPr="0007261C">
              <w:t>v odstavku 1, ni mogoč, zadevna država članica v skladu s svojim nacionalnim pravom in prakso ponudi druge izobraževalne programe.</w:t>
            </w:r>
          </w:p>
        </w:tc>
        <w:tc>
          <w:tcPr>
            <w:tcW w:w="4876" w:type="dxa"/>
            <w:hideMark/>
          </w:tcPr>
          <w:p w14:paraId="10BEACB5" w14:textId="77777777" w:rsidR="001F7D24" w:rsidRPr="0007261C" w:rsidRDefault="001F7D24" w:rsidP="00040247">
            <w:pPr>
              <w:pStyle w:val="Normal6"/>
              <w:rPr>
                <w:b/>
                <w:i/>
                <w:szCs w:val="24"/>
              </w:rPr>
            </w:pPr>
            <w:r w:rsidRPr="0007261C">
              <w:t>3.</w:t>
            </w:r>
            <w:r w:rsidRPr="0007261C">
              <w:rPr>
                <w:b/>
                <w:i/>
              </w:rPr>
              <w:tab/>
            </w:r>
            <w:r w:rsidRPr="0007261C">
              <w:t>Kadar zaradi posebnega položaja mladoletnika dostop do</w:t>
            </w:r>
            <w:r w:rsidRPr="0007261C">
              <w:rPr>
                <w:b/>
                <w:i/>
              </w:rPr>
              <w:t xml:space="preserve"> izobrazbe</w:t>
            </w:r>
            <w:r w:rsidRPr="0007261C">
              <w:t>, kot je</w:t>
            </w:r>
            <w:r w:rsidRPr="0007261C">
              <w:rPr>
                <w:b/>
                <w:i/>
              </w:rPr>
              <w:t xml:space="preserve"> določena </w:t>
            </w:r>
            <w:r w:rsidRPr="0007261C">
              <w:t>v odstavku 1, ni mogoč,</w:t>
            </w:r>
            <w:r w:rsidRPr="0007261C">
              <w:rPr>
                <w:b/>
                <w:i/>
              </w:rPr>
              <w:t xml:space="preserve"> lahko</w:t>
            </w:r>
            <w:r w:rsidRPr="0007261C">
              <w:t xml:space="preserve"> zadevna država članica v skladu s svojim nacionalnim pravom in prakso ponudi druge izobraževalne programe.</w:t>
            </w:r>
          </w:p>
        </w:tc>
      </w:tr>
    </w:tbl>
    <w:p w14:paraId="206AFDCA" w14:textId="77777777" w:rsidR="001F7D24" w:rsidRPr="0007261C" w:rsidRDefault="001F7D24" w:rsidP="001F7D24">
      <w:pPr>
        <w:pStyle w:val="Olang"/>
        <w:rPr>
          <w:noProof w:val="0"/>
          <w:szCs w:val="24"/>
        </w:rPr>
      </w:pPr>
      <w:r w:rsidRPr="0007261C">
        <w:rPr>
          <w:noProof w:val="0"/>
        </w:rPr>
        <w:t xml:space="preserve">Or. </w:t>
      </w:r>
      <w:r w:rsidRPr="0007261C">
        <w:rPr>
          <w:rStyle w:val="HideTWBExt"/>
          <w:noProof w:val="0"/>
        </w:rPr>
        <w:t>&lt;Original&gt;</w:t>
      </w:r>
      <w:r w:rsidRPr="0007261C">
        <w:rPr>
          <w:rStyle w:val="HideTWBInt"/>
          <w:noProof w:val="0"/>
        </w:rPr>
        <w:t>{EN}</w:t>
      </w:r>
      <w:r w:rsidRPr="0007261C">
        <w:rPr>
          <w:noProof w:val="0"/>
        </w:rPr>
        <w:t>en</w:t>
      </w:r>
      <w:r w:rsidRPr="0007261C">
        <w:rPr>
          <w:rStyle w:val="HideTWBExt"/>
          <w:noProof w:val="0"/>
        </w:rPr>
        <w:t>&lt;/Original&gt;</w:t>
      </w:r>
    </w:p>
    <w:p w14:paraId="4396F0B2" w14:textId="77F2D157" w:rsidR="001F7D24" w:rsidRPr="0007261C" w:rsidRDefault="001F7D24" w:rsidP="001F7D24">
      <w:pPr>
        <w:pStyle w:val="JustificationTitle"/>
        <w:rPr>
          <w:noProof w:val="0"/>
        </w:rPr>
      </w:pPr>
      <w:r w:rsidRPr="0007261C">
        <w:rPr>
          <w:rStyle w:val="HideTWBExt"/>
          <w:i w:val="0"/>
          <w:noProof w:val="0"/>
        </w:rPr>
        <w:t>&lt;TitreJust&gt;</w:t>
      </w:r>
      <w:r w:rsidRPr="0007261C">
        <w:rPr>
          <w:noProof w:val="0"/>
          <w:color w:val="000000"/>
        </w:rPr>
        <w:t>Obrazložitev</w:t>
      </w:r>
      <w:r w:rsidRPr="0007261C">
        <w:rPr>
          <w:rStyle w:val="HideTWBExt"/>
          <w:i w:val="0"/>
          <w:noProof w:val="0"/>
        </w:rPr>
        <w:t>&lt;/TitreJust&gt;</w:t>
      </w:r>
    </w:p>
    <w:p w14:paraId="109CACFE" w14:textId="77777777" w:rsidR="001F7D24" w:rsidRPr="0007261C" w:rsidRDefault="001F7D24" w:rsidP="001F7D24">
      <w:pPr>
        <w:pStyle w:val="Normal12Italic"/>
        <w:rPr>
          <w:noProof w:val="0"/>
        </w:rPr>
      </w:pPr>
      <w:r w:rsidRPr="0007261C">
        <w:rPr>
          <w:noProof w:val="0"/>
        </w:rPr>
        <w:t>Državam članicam bi bilo treba dovoliti, da ne zagotavljajo izobraževalnih storitev, če je to zaradi okoliščin, na katere ne morejo vplivati.</w:t>
      </w:r>
    </w:p>
    <w:p w14:paraId="77245356" w14:textId="3923F707" w:rsidR="008363E4" w:rsidRPr="0007261C" w:rsidRDefault="001F7D24" w:rsidP="001F7D24">
      <w:r w:rsidRPr="0007261C">
        <w:rPr>
          <w:rStyle w:val="HideTWBExt"/>
          <w:noProof w:val="0"/>
        </w:rPr>
        <w:t>&lt;/AmendB&gt;&lt;/RepeatBlock-AmendB&gt;</w:t>
      </w:r>
    </w:p>
    <w:sectPr w:rsidR="008363E4" w:rsidRPr="0007261C" w:rsidSect="0039782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A6FAC" w14:textId="77777777" w:rsidR="00DF2435" w:rsidRPr="0007261C" w:rsidRDefault="00DF2435">
      <w:r w:rsidRPr="0007261C">
        <w:separator/>
      </w:r>
    </w:p>
  </w:endnote>
  <w:endnote w:type="continuationSeparator" w:id="0">
    <w:p w14:paraId="125E4365" w14:textId="77777777" w:rsidR="00DF2435" w:rsidRPr="0007261C" w:rsidRDefault="00DF2435">
      <w:r w:rsidRPr="0007261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03AC7" w14:textId="64C41665" w:rsidR="00DF2435" w:rsidRPr="0007261C" w:rsidRDefault="00DF2435" w:rsidP="00397824">
    <w:pPr>
      <w:pStyle w:val="Footer"/>
    </w:pPr>
    <w:r w:rsidRPr="0007261C">
      <w:t>PE</w:t>
    </w:r>
    <w:r w:rsidRPr="0007261C">
      <w:rPr>
        <w:rStyle w:val="HideTWBExt"/>
        <w:noProof w:val="0"/>
      </w:rPr>
      <w:t>&lt;NoPE&gt;</w:t>
    </w:r>
    <w:r w:rsidRPr="0007261C">
      <w:t>597.665</w:t>
    </w:r>
    <w:r w:rsidRPr="0007261C">
      <w:rPr>
        <w:rStyle w:val="HideTWBExt"/>
        <w:noProof w:val="0"/>
      </w:rPr>
      <w:t>&lt;/NoPE&gt;&lt;Version&gt;</w:t>
    </w:r>
    <w:r w:rsidRPr="0007261C">
      <w:t>v01-00</w:t>
    </w:r>
    <w:r w:rsidRPr="0007261C">
      <w:rPr>
        <w:rStyle w:val="HideTWBExt"/>
        <w:noProof w:val="0"/>
      </w:rPr>
      <w:t>&lt;/Version&gt;</w:t>
    </w:r>
    <w:r w:rsidRPr="0007261C">
      <w:tab/>
    </w:r>
    <w:r w:rsidRPr="0007261C">
      <w:fldChar w:fldCharType="begin"/>
    </w:r>
    <w:r w:rsidRPr="0007261C">
      <w:instrText xml:space="preserve"> PAGE  \* MERGEFORMAT </w:instrText>
    </w:r>
    <w:r w:rsidRPr="0007261C">
      <w:fldChar w:fldCharType="separate"/>
    </w:r>
    <w:r w:rsidR="00F565D7">
      <w:rPr>
        <w:noProof/>
      </w:rPr>
      <w:t>2</w:t>
    </w:r>
    <w:r w:rsidRPr="0007261C">
      <w:fldChar w:fldCharType="end"/>
    </w:r>
    <w:r w:rsidRPr="0007261C">
      <w:t>/</w:t>
    </w:r>
    <w:r w:rsidR="00F565D7">
      <w:fldChar w:fldCharType="begin"/>
    </w:r>
    <w:r w:rsidR="00F565D7">
      <w:instrText xml:space="preserve"> NUMPAGES  \* MERGEFORMAT </w:instrText>
    </w:r>
    <w:r w:rsidR="00F565D7">
      <w:fldChar w:fldCharType="separate"/>
    </w:r>
    <w:r w:rsidR="00F565D7">
      <w:rPr>
        <w:noProof/>
      </w:rPr>
      <w:t>23</w:t>
    </w:r>
    <w:r w:rsidR="00F565D7">
      <w:rPr>
        <w:noProof/>
      </w:rPr>
      <w:fldChar w:fldCharType="end"/>
    </w:r>
    <w:r w:rsidRPr="0007261C">
      <w:tab/>
    </w:r>
    <w:r w:rsidRPr="0007261C">
      <w:rPr>
        <w:rStyle w:val="HideTWBExt"/>
        <w:noProof w:val="0"/>
      </w:rPr>
      <w:t>&lt;PathFdR&gt;</w:t>
    </w:r>
    <w:r w:rsidRPr="0007261C">
      <w:t>AM\1115420SL.docx</w:t>
    </w:r>
    <w:r w:rsidRPr="0007261C">
      <w:rPr>
        <w:rStyle w:val="HideTWBExt"/>
        <w:noProof w:val="0"/>
      </w:rPr>
      <w:t>&lt;/PathFdR&gt;</w:t>
    </w:r>
  </w:p>
  <w:p w14:paraId="60148748" w14:textId="02D407F1" w:rsidR="00DF2435" w:rsidRPr="0007261C" w:rsidRDefault="00DF2435" w:rsidP="00397824">
    <w:pPr>
      <w:pStyle w:val="Footer2"/>
    </w:pPr>
    <w:r w:rsidRPr="0007261C">
      <w:t>SL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7BA1F" w14:textId="68FAF8A9" w:rsidR="00DF2435" w:rsidRPr="0007261C" w:rsidRDefault="00DF2435" w:rsidP="00397824">
    <w:pPr>
      <w:pStyle w:val="Footer"/>
    </w:pPr>
    <w:r w:rsidRPr="0007261C">
      <w:rPr>
        <w:rStyle w:val="HideTWBExt"/>
        <w:noProof w:val="0"/>
      </w:rPr>
      <w:t>&lt;PathFdR&gt;</w:t>
    </w:r>
    <w:r w:rsidRPr="0007261C">
      <w:t>AM\1115420SL.docx</w:t>
    </w:r>
    <w:r w:rsidRPr="0007261C">
      <w:rPr>
        <w:rStyle w:val="HideTWBExt"/>
        <w:noProof w:val="0"/>
      </w:rPr>
      <w:t>&lt;/PathFdR&gt;</w:t>
    </w:r>
    <w:r w:rsidRPr="0007261C">
      <w:tab/>
    </w:r>
    <w:r w:rsidRPr="0007261C">
      <w:fldChar w:fldCharType="begin"/>
    </w:r>
    <w:r w:rsidRPr="0007261C">
      <w:instrText xml:space="preserve"> PAGE  \* MERGEFORMAT </w:instrText>
    </w:r>
    <w:r w:rsidRPr="0007261C">
      <w:fldChar w:fldCharType="separate"/>
    </w:r>
    <w:r w:rsidR="00F565D7">
      <w:rPr>
        <w:noProof/>
      </w:rPr>
      <w:t>142</w:t>
    </w:r>
    <w:r w:rsidRPr="0007261C">
      <w:fldChar w:fldCharType="end"/>
    </w:r>
    <w:r w:rsidRPr="0007261C">
      <w:t>/</w:t>
    </w:r>
    <w:r w:rsidR="00F565D7">
      <w:fldChar w:fldCharType="begin"/>
    </w:r>
    <w:r w:rsidR="00F565D7">
      <w:instrText xml:space="preserve"> NUMPAGES  \* MERGEFORMAT </w:instrText>
    </w:r>
    <w:r w:rsidR="00F565D7">
      <w:fldChar w:fldCharType="separate"/>
    </w:r>
    <w:r w:rsidR="00F565D7">
      <w:rPr>
        <w:noProof/>
      </w:rPr>
      <w:t>142</w:t>
    </w:r>
    <w:r w:rsidR="00F565D7">
      <w:rPr>
        <w:noProof/>
      </w:rPr>
      <w:fldChar w:fldCharType="end"/>
    </w:r>
    <w:r w:rsidRPr="0007261C">
      <w:tab/>
      <w:t>PE</w:t>
    </w:r>
    <w:r w:rsidRPr="0007261C">
      <w:rPr>
        <w:rStyle w:val="HideTWBExt"/>
        <w:noProof w:val="0"/>
      </w:rPr>
      <w:t>&lt;NoPE&gt;</w:t>
    </w:r>
    <w:r w:rsidRPr="0007261C">
      <w:t>597.665</w:t>
    </w:r>
    <w:r w:rsidRPr="0007261C">
      <w:rPr>
        <w:rStyle w:val="HideTWBExt"/>
        <w:noProof w:val="0"/>
      </w:rPr>
      <w:t>&lt;/NoPE&gt;&lt;Version&gt;</w:t>
    </w:r>
    <w:r w:rsidRPr="0007261C">
      <w:t>v01-00</w:t>
    </w:r>
    <w:r w:rsidRPr="0007261C">
      <w:rPr>
        <w:rStyle w:val="HideTWBExt"/>
        <w:noProof w:val="0"/>
      </w:rPr>
      <w:t>&lt;/Version&gt;</w:t>
    </w:r>
  </w:p>
  <w:p w14:paraId="57526F14" w14:textId="3BF8D9C2" w:rsidR="00DF2435" w:rsidRPr="0007261C" w:rsidRDefault="00DF2435" w:rsidP="00397824">
    <w:pPr>
      <w:pStyle w:val="Footer2"/>
    </w:pPr>
    <w:r w:rsidRPr="0007261C">
      <w:tab/>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DEF1C" w14:textId="64A973B8" w:rsidR="00DF2435" w:rsidRPr="0007261C" w:rsidRDefault="00DF2435" w:rsidP="00397824">
    <w:pPr>
      <w:pStyle w:val="Footer"/>
    </w:pPr>
    <w:r w:rsidRPr="0007261C">
      <w:rPr>
        <w:rStyle w:val="HideTWBExt"/>
        <w:noProof w:val="0"/>
      </w:rPr>
      <w:t>&lt;PathFdR&gt;</w:t>
    </w:r>
    <w:r w:rsidRPr="0007261C">
      <w:t>AM\1115420SL.docx</w:t>
    </w:r>
    <w:r w:rsidRPr="0007261C">
      <w:rPr>
        <w:rStyle w:val="HideTWBExt"/>
        <w:noProof w:val="0"/>
      </w:rPr>
      <w:t>&lt;/PathFdR&gt;</w:t>
    </w:r>
    <w:r w:rsidRPr="0007261C">
      <w:tab/>
    </w:r>
    <w:r w:rsidRPr="0007261C">
      <w:tab/>
      <w:t>PE</w:t>
    </w:r>
    <w:r w:rsidRPr="0007261C">
      <w:rPr>
        <w:rStyle w:val="HideTWBExt"/>
        <w:noProof w:val="0"/>
      </w:rPr>
      <w:t>&lt;NoPE&gt;</w:t>
    </w:r>
    <w:r w:rsidRPr="0007261C">
      <w:t>597.665</w:t>
    </w:r>
    <w:r w:rsidRPr="0007261C">
      <w:rPr>
        <w:rStyle w:val="HideTWBExt"/>
        <w:noProof w:val="0"/>
      </w:rPr>
      <w:t>&lt;/NoPE&gt;&lt;Version&gt;</w:t>
    </w:r>
    <w:r w:rsidRPr="0007261C">
      <w:t>v01-00</w:t>
    </w:r>
    <w:r w:rsidRPr="0007261C">
      <w:rPr>
        <w:rStyle w:val="HideTWBExt"/>
        <w:noProof w:val="0"/>
      </w:rPr>
      <w:t>&lt;/Version&gt;</w:t>
    </w:r>
  </w:p>
  <w:p w14:paraId="47169B2C" w14:textId="43FBE469" w:rsidR="00DF2435" w:rsidRPr="0007261C" w:rsidRDefault="00DF2435" w:rsidP="00397824">
    <w:pPr>
      <w:pStyle w:val="Footer2"/>
      <w:tabs>
        <w:tab w:val="center" w:pos="4535"/>
      </w:tabs>
    </w:pPr>
    <w:r w:rsidRPr="0007261C">
      <w:t>SL</w:t>
    </w:r>
    <w:r w:rsidRPr="0007261C">
      <w:tab/>
    </w:r>
    <w:r w:rsidRPr="0007261C">
      <w:rPr>
        <w:b w:val="0"/>
        <w:i/>
        <w:color w:val="C0C0C0"/>
        <w:sz w:val="22"/>
      </w:rPr>
      <w:t>Združena v raznolikosti</w:t>
    </w:r>
    <w:r w:rsidRPr="0007261C">
      <w:tab/>
      <w:t>SL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A583B1" w14:textId="77777777" w:rsidR="00DF2435" w:rsidRPr="0007261C" w:rsidRDefault="00DF2435">
      <w:r w:rsidRPr="0007261C">
        <w:separator/>
      </w:r>
    </w:p>
  </w:footnote>
  <w:footnote w:type="continuationSeparator" w:id="0">
    <w:p w14:paraId="5CC01E68" w14:textId="77777777" w:rsidR="00DF2435" w:rsidRPr="0007261C" w:rsidRDefault="00DF2435">
      <w:r w:rsidRPr="0007261C">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F0699" w14:textId="77777777" w:rsidR="00F565D7" w:rsidRDefault="00F565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DAEF7" w14:textId="77777777" w:rsidR="00F565D7" w:rsidRDefault="00F565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2C23C" w14:textId="77777777" w:rsidR="00F565D7" w:rsidRDefault="00F565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hideSpellingErrors/>
  <w:hideGrammaticalErrors/>
  <w:activeWritingStyle w:appName="MSWord" w:lang="it-IT" w:vendorID="64" w:dllVersion="131078" w:nlCheck="1" w:checkStyle="0"/>
  <w:activeWritingStyle w:appName="MSWord" w:lang="en-GB" w:vendorID="64" w:dllVersion="131078" w:nlCheck="1" w:checkStyle="1"/>
  <w:activeWritingStyle w:appName="MSWord" w:lang="de-DE" w:vendorID="64" w:dllVersion="131078" w:nlCheck="1" w:checkStyle="1"/>
  <w:activeWritingStyle w:appName="MSWord" w:lang="fr-FR" w:vendorID="64" w:dllVersion="131078" w:nlCheck="1"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oNotTrackFormatting/>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AMPLURMNU" w:val=" 1"/>
    <w:docVar w:name="CODEMNU" w:val=" 1"/>
    <w:docVar w:name="COMKEY" w:val="LIBE"/>
    <w:docVar w:name="CopyToNetwork" w:val="-1"/>
    <w:docVar w:name="CVA" w:val="52"/>
    <w:docVar w:name="DOCCODMNU" w:val=" 2"/>
    <w:docVar w:name="DOCDT" w:val="23/02/2017"/>
    <w:docVar w:name="EndA"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3127606 HideTWBExt;}}{\*\rsidtbl \rsid24658\rsid735077\rsid2892074\rsid4666813\rsid6641733\rsid7286045\rsid9636012\rsid11215221\rsid12154954\rsid13127606\rsid14424199\rsid15204470_x000d__x000a_\rsid15285974\rsid15950462\rsid16324206\rsid16662270}{\mmathPr\mmathFont34\mbrkBin0\mbrkBinSub0\msmallFrac0\mdispDef1\mlMargin0\mrMargin0\mdefJc1\mwrapIndent1440\mintLim0\mnaryLim1}{\info{\author FELIX Karina}{\operator FELIX Karina}_x000d__x000a_{\creatim\yr2015\mo5\dy8\hr15\min23}{\revtim\yr2015\mo5\dy8\hr15\min23}{\version1}{\edmins0}{\nofpages1}{\nofwords6}{\nofchars33}{\*\company European Parliament}{\nofcharsws38}{\vern49165}}{\*\xmlnstbl {\xmlns1 http://schemas.microsoft.com/office/word/200_x000d__x000a_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3127606\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7286045 \chftnsep _x000d__x000a_\par }}{\*\ftnsepc \ltrpar \pard\plain \ltrpar\ql \li0\ri0\widctlpar\wrapdefault\aspalpha\aspnum\faauto\adjustright\rin0\lin0\itap0 \rtlch\fcs1 \af0\afs20\alang1025 \ltrch\fcs0 \fs24\lang2057\langfe2057\cgrid\langnp2057\langfenp2057 {\rtlch\fcs1 \af0 _x000d__x000a_\ltrch\fcs0 \insrsid7286045 \chftnsepc _x000d__x000a_\par }}{\*\aftnsep \ltrpar \pard\plain \ltrpar\ql \li0\ri0\widctlpar\wrapdefault\aspalpha\aspnum\faauto\adjustright\rin0\lin0\itap0 \rtlch\fcs1 \af0\afs20\alang1025 \ltrch\fcs0 \fs24\lang2057\langfe2057\cgrid\langnp2057\langfenp2057 {\rtlch\fcs1 \af0 _x000d__x000a_\ltrch\fcs0 \insrsid7286045 \chftnsep _x000d__x000a_\par }}{\*\aftnsepc \ltrpar \pard\plain \ltrpar\ql \li0\ri0\widctlpar\wrapdefault\aspalpha\aspnum\faauto\adjustright\rin0\lin0\itap0 \rtlch\fcs1 \af0\afs20\alang1025 \ltrch\fcs0 \fs24\lang2057\langfe2057\cgrid\langnp2057\langfenp2057 {\rtlch\fcs1 \af0 _x000d__x000a_\ltrch\fcs0 \insrsid728604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90444 \rtlch\fcs1 \af0\afs20\alang1025 \ltrch\fcs0 \fs24\lang2057\langfe2057\cgrid\langnp2057\langfenp2057 {\rtlch\fcs1 \af0 \ltrch\fcs0 _x000d__x000a_\cs15\v\f1\fs20\cf9\insrsid13127606\charrsid946740 {\*\bkmkstart EndA}&lt;&lt;&lt;}{\rtlch\fcs1 \af0 \ltrch\fcs0 \insrsid13127606\charrsid946740 #@&gt;ZOTHAMA&lt;@#}{\rtlch\fcs1 \af0 \ltrch\fcs0 \cs15\v\f1\fs20\cf9\insrsid13127606\charrsid946740 &lt;/RepeatBlock-AmendA&gt;}{_x000d__x000a_\rtlch\fcs1 \af0 \ltrch\fcs0 \insrsid13127606\charrsid946740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7c_x000d__x000a_a320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0948606 HideTWBExt;}}{\*\rsidtbl \rsid24658\rsid735077\rsid2892074\rsid4666813\rsid6641733\rsid9636012\rsid10711257\rsid10948606\rsid11215221\rsid12154954\rsid14424199\rsid15204470_x000d__x000a_\rsid15285974\rsid15950462\rsid16324206\rsid16662270}{\mmathPr\mmathFont34\mbrkBin0\mbrkBinSub0\msmallFrac0\mdispDef1\mlMargin0\mrMargin0\mdefJc1\mwrapIndent1440\mintLim0\mnaryLim1}{\info{\author FELIX Karina}{\operator FELIX Karina}_x000d__x000a_{\creatim\yr2015\mo5\dy8\hr15\min23}{\revtim\yr2015\mo5\dy8\hr15\min23}{\version1}{\edmins0}{\nofpages1}{\nofwords5}{\nofchars33}{\*\company European Parliament}{\nofcharsws37}{\vern49165}}{\*\xmlnstbl {\xmlns1 http://schemas.microsoft.com/office/word/200_x000d__x000a_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0948606\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0711257 \chftnsep _x000d__x000a_\par }}{\*\ftnsepc \ltrpar \pard\plain \ltrpar\ql \li0\ri0\widctlpar\wrapdefault\aspalpha\aspnum\faauto\adjustright\rin0\lin0\itap0 \rtlch\fcs1 \af0\afs20\alang1025 \ltrch\fcs0 \fs24\lang2057\langfe2057\cgrid\langnp2057\langfenp2057 {\rtlch\fcs1 \af0 _x000d__x000a_\ltrch\fcs0 \insrsid10711257 \chftnsepc _x000d__x000a_\par }}{\*\aftnsep \ltrpar \pard\plain \ltrpar\ql \li0\ri0\widctlpar\wrapdefault\aspalpha\aspnum\faauto\adjustright\rin0\lin0\itap0 \rtlch\fcs1 \af0\afs20\alang1025 \ltrch\fcs0 \fs24\lang2057\langfe2057\cgrid\langnp2057\langfenp2057 {\rtlch\fcs1 \af0 _x000d__x000a_\ltrch\fcs0 \insrsid10711257 \chftnsep _x000d__x000a_\par }}{\*\aftnsepc \ltrpar \pard\plain \ltrpar\ql \li0\ri0\widctlpar\wrapdefault\aspalpha\aspnum\faauto\adjustright\rin0\lin0\itap0 \rtlch\fcs1 \af0\afs20\alang1025 \ltrch\fcs0 \fs24\lang2057\langfe2057\cgrid\langnp2057\langfenp2057 {\rtlch\fcs1 \af0 _x000d__x000a_\ltrch\fcs0 \insrsid1071125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0948606\charrsid946740 {\*\bkmkstart EndB}&lt;&lt;&lt;}{\rtlch\fcs1 \af0 \ltrch\fcs0 \insrsid10948606\charrsid946740 #@&gt;ZOTHAMB&lt;@#}{\rtlch\fcs1 \af0 \ltrch\fcs0 \cs15\v\f1\fs20\cf9\insrsid10948606\charrsid946740 &lt;/RepeatBlock-AmendB&gt;}{_x000d__x000a_\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27_x000d__x000a_2921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52"/>
    <w:docVar w:name="IntroA"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1163973 HideTWBExt;}}{\*\rsidtbl \rsid24658\rsid735077\rsid2892074\rsid4666813\rsid6057549\rsid6641733\rsid9636012\rsid11163973\rsid11215221\rsid12154954\rsid14424199\rsid15204470_x000d__x000a_\rsid15285974\rsid15950462\rsid16324206\rsid16662270}{\mmathPr\mmathFont34\mbrkBin0\mbrkBinSub0\msmallFrac0\mdispDef1\mlMargin0\mrMargin0\mdefJc1\mwrapIndent1440\mintLim0\mnaryLim1}{\info{\author FELIX Karina}{\operator FELIX Karina}_x000d__x000a_{\creatim\yr2015\mo5\dy8\hr15\min23}{\revtim\yr2015\mo5\dy8\hr15\min23}{\version1}{\edmins0}{\nofpages1}{\nofwords3}{\nofchars18}{\*\company European Parliament}{\nofcharsws20}{\vern49165}}{\*\xmlnstbl {\xmlns1 http://schemas.microsoft.com/office/word/200_x000d__x000a_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1163973\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6057549 \chftnsep _x000d__x000a_\par }}{\*\ftnsepc \ltrpar \pard\plain \ltrpar\ql \li0\ri0\widctlpar\wrapdefault\aspalpha\aspnum\faauto\adjustright\rin0\lin0\itap0 \rtlch\fcs1 \af0\afs20\alang1025 \ltrch\fcs0 \fs24\lang2057\langfe2057\cgrid\langnp2057\langfenp2057 {\rtlch\fcs1 \af0 _x000d__x000a_\ltrch\fcs0 \insrsid6057549 \chftnsepc _x000d__x000a_\par }}{\*\aftnsep \ltrpar \pard\plain \ltrpar\ql \li0\ri0\widctlpar\wrapdefault\aspalpha\aspnum\faauto\adjustright\rin0\lin0\itap0 \rtlch\fcs1 \af0\afs20\alang1025 \ltrch\fcs0 \fs24\lang2057\langfe2057\cgrid\langnp2057\langfenp2057 {\rtlch\fcs1 \af0 _x000d__x000a_\ltrch\fcs0 \insrsid6057549 \chftnsep _x000d__x000a_\par }}{\*\aftnsepc \ltrpar \pard\plain \ltrpar\ql \li0\ri0\widctlpar\wrapdefault\aspalpha\aspnum\faauto\adjustright\rin0\lin0\itap0 \rtlch\fcs1 \af0\afs20\alang1025 \ltrch\fcs0 \fs24\lang2057\langfe2057\cgrid\langnp2057\langfenp2057 {\rtlch\fcs1 \af0 _x000d__x000a_\ltrch\fcs0 \insrsid605754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b\v\f1\fs20\cf9\insrsid11163973\charrsid946740 {\*\bkmkstart IntroA}&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95_x000d__x000a_761f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2335126 HideTWBExt;}}{\*\rsidtbl \rsid24658\rsid735077\rsid2892074\rsid4666813\rsid6641733\rsid9636012\rsid11215221\rsid11358468\rsid12154954\rsid12335126\rsid14424199\rsid15204470_x000d__x000a_\rsid15285974\rsid15950462\rsid16324206\rsid16662270}{\mmathPr\mmathFont34\mbrkBin0\mbrkBinSub0\msmallFrac0\mdispDef1\mlMargin0\mrMargin0\mdefJc1\mwrapIndent1440\mintLim0\mnaryLim1}{\info{\author FELIX Karina}{\operator FELIX Karina}_x000d__x000a_{\creatim\yr2015\mo5\dy8\hr15\min23}{\revtim\yr2015\mo5\dy8\hr15\min23}{\version1}{\edmins0}{\nofpages1}{\nofwords3}{\nofchars18}{\*\company European Parliament}{\nofcharsws20}{\vern49165}}{\*\xmlnstbl {\xmlns1 http://schemas.microsoft.com/office/word/200_x000d__x000a_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2335126\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358468 \chftnsep _x000d__x000a_\par }}{\*\ftnsepc \ltrpar \pard\plain \ltrpar\ql \li0\ri0\widctlpar\wrapdefault\aspalpha\aspnum\faauto\adjustright\rin0\lin0\itap0 \rtlch\fcs1 \af0\afs20\alang1025 \ltrch\fcs0 \fs24\lang2057\langfe2057\cgrid\langnp2057\langfenp2057 {\rtlch\fcs1 \af0 _x000d__x000a_\ltrch\fcs0 \insrsid11358468 \chftnsepc _x000d__x000a_\par }}{\*\aftnsep \ltrpar \pard\plain \ltrpar\ql \li0\ri0\widctlpar\wrapdefault\aspalpha\aspnum\faauto\adjustright\rin0\lin0\itap0 \rtlch\fcs1 \af0\afs20\alang1025 \ltrch\fcs0 \fs24\lang2057\langfe2057\cgrid\langnp2057\langfenp2057 {\rtlch\fcs1 \af0 _x000d__x000a_\ltrch\fcs0 \insrsid11358468 \chftnsep _x000d__x000a_\par }}{\*\aftnsepc \ltrpar \pard\plain \ltrpar\ql \li0\ri0\widctlpar\wrapdefault\aspalpha\aspnum\faauto\adjustright\rin0\lin0\itap0 \rtlch\fcs1 \af0\afs20\alang1025 \ltrch\fcs0 \fs24\lang2057\langfe2057\cgrid\langnp2057\langfenp2057 {\rtlch\fcs1 \af0 _x000d__x000a_\ltrch\fcs0 \insrsid1135846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b\v\f1\fs20\cf9\insrsid12335126\charrsid946740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fc_x000d__x000a_1b20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1"/>
    <w:docVar w:name="PROPOSALCODMNU" w:val=" 1"/>
    <w:docVar w:name="RepeatBlock-AmendAENold"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09\fbidi \froman\fcharset238\fprq2 Times New Roman CE;}_x000d__x000a_{\f310\fbidi \froman\fcharset204\fprq2 Times New Roman Cyr;}{\f312\fbidi \froman\fcharset161\fprq2 Times New Roman Greek;}{\f313\fbidi \froman\fcharset162\fprq2 Times New Roman Tur;}{\f314\fbidi \froman\fcharset177\fprq2 Times New Roman (Hebrew);}_x000d__x000a_{\f315\fbidi \froman\fcharset178\fprq2 Times New Roman (Arabic);}{\f316\fbidi \froman\fcharset186\fprq2 Times New Roman Baltic;}{\f317\fbidi \froman\fcharset163\fprq2 Times New Roman (Vietnamese);}{\f649\fbidi \froman\fcharset238\fprq2 Cambria Math CE;}_x000d__x000a_{\f650\fbidi \froman\fcharset204\fprq2 Cambria Math Cyr;}{\f652\fbidi \froman\fcharset161\fprq2 Cambria Math Greek;}{\f653\fbidi \froman\fcharset162\fprq2 Cambria Math Tur;}{\f656\fbidi \froman\fcharset186\fprq2 Cambria Math Baltic;}_x000d__x000a_{\f657\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1583716 HideTWBInt;}}{\*\rsidtbl \rsid24658\rsid735077\rsid1583716\rsid2892074\rsid4666813\rsid6641733\rsid9636012\rsid11215221\rsid12154954\rsid14424199\rsid15204470\rsid15285974\rsid15950462\rsid16265720\rsid16324206_x000d__x000a_\rsid16662270}{\mmathPr\mmathFont34\mbrkBin0\mbrkBinSub0\msmallFrac0\mdispDef1\mlMargin0\mrMargin0\mdefJc1\mwrapIndent1440\mintLim0\mnaryLim1}{\info{\author PLEITINX Pauline}{\operator PLEITINX Pauline}{\creatim\yr2017\mo2\dy6\hr12\min38}_x000d__x000a_{\revtim\yr2017\mo2\dy6\hr12\min38}{\version1}{\edmins0}{\nofpages1}{\nofwords1}{\nofchars17}{\*\company European Parliament}{\nofcharsws17}{\vern57441}}{\*\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83716\utinl \fet0{\*\wgrffmtfilter 013f}\ilfomacatclnup0{\*\template C:\\Users\\PPLEIT~1\\AppData\\Local\\Temp\\Blank1.dot}{\*\ftnsep \ltrpar \pard\plain \ltrpar_x000d__x000a_\ql \li0\ri0\widctlpar\wrapdefault\aspalpha\aspnum\faauto\adjustright\rin0\lin0\itap0 \rtlch\fcs1 \af0\afs20\alang1025 \ltrch\fcs0 \fs24\lang2057\langfe2057\cgrid\langnp2057\langfenp2057 {\rtlch\fcs1 \af0 \ltrch\fcs0 \insrsid16265720 \chftnsep _x000d__x000a_\par }}{\*\ftnsepc \ltrpar \pard\plain \ltrpar\ql \li0\ri0\widctlpar\wrapdefault\aspalpha\aspnum\faauto\adjustright\rin0\lin0\itap0 \rtlch\fcs1 \af0\afs20\alang1025 \ltrch\fcs0 \fs24\lang2057\langfe2057\cgrid\langnp2057\langfenp2057 {\rtlch\fcs1 \af0 _x000d__x000a_\ltrch\fcs0 \insrsid16265720 \chftnsepc _x000d__x000a_\par }}{\*\aftnsep \ltrpar \pard\plain \ltrpar\ql \li0\ri0\widctlpar\wrapdefault\aspalpha\aspnum\faauto\adjustright\rin0\lin0\itap0 \rtlch\fcs1 \af0\afs20\alang1025 \ltrch\fcs0 \fs24\lang2057\langfe2057\cgrid\langnp2057\langfenp2057 {\rtlch\fcs1 \af0 _x000d__x000a_\ltrch\fcs0 \insrsid16265720 \chftnsep _x000d__x000a_\par }}{\*\aftnsepc \ltrpar \pard\plain \ltrpar\ql \li0\ri0\widctlpar\wrapdefault\aspalpha\aspnum\faauto\adjustright\rin0\lin0\itap0 \rtlch\fcs1 \af0\afs20\alang1025 \ltrch\fcs0 \fs24\lang2057\langfe2057\cgrid\langnp2057\langfenp2057 {\rtlch\fcs1 \af0 _x000d__x000a_\ltrch\fcs0 \insrsid1626572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insrsid1583716\charrsid657701 {\*\bkmkstart ReplaceBookmark}#}{\rtlch\fcs1 \af0 \ltrch\fcs0 \cs15\v\cf15\insrsid1583716\charrsid657701 &gt;&gt;&gt;CVAR@@AmendA}{\rtlch\fcs1 \af0 \ltrch\fcs0 \insrsid1583716\charrsid657701 #}{\rtlch\fcs1 \af0 \ltrch\fcs0 _x000d__x000a_\insrsid24658\charrsid16324206 {\*\bkmkend ReplaceBookmark}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f3_x000d__x000a_85956d80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AENoldToDel"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84055 HideTWBExt;}{\*\cs16 \additive \v\cf15 \spriority0 \styrsid1384055 HideTWBInt;}{\s17\ql \li0\ri0\sa120\nowidctlpar\wrapdefault\aspalpha\aspnum\faauto\adjustright\rin0\lin0\itap0 _x000d__x000a_\rtlch\fcs1 \af0\afs20\alang1025 \ltrch\fcs0 \fs24\lang2057\langfe2057\cgrid\langnp2057\langfenp2057 \sbasedon0 \snext17 \slink18 \spriority0 \styrsid1384055 Normal6;}{\*\cs18 \additive \fs24 \slink17 \slocked \spriority0 \styrsid1384055 Normal6 Char;}{_x000d__x000a_\s19\ql \li0\ri0\nowidctlpar\wrapdefault\aspalpha\aspnum\faauto\adjustright\rin0\lin0\itap0 \rtlch\fcs1 \af0\afs20\alang1025 \ltrch\fcs0 \b\fs24\lang2057\langfe2057\cgrid\langnp2057\langfenp2057 \sbasedon0 \snext19 \slink20 \spriority0 \styrsid1384055 _x000d__x000a_NormalBold;}{\*\cs20 \additive \b\fs24 \slink19 \slocked \spriority0 \styrsid1384055 NormalBold Char;}{\s21\ql \li0\ri0\sa240\nowidctlpar\wrapdefault\aspalpha\aspnum\faauto\adjustright\rin0\lin0\itap0 \rtlch\fcs1 \af0\afs20\alang1025 \ltrch\fcs0 _x000d__x000a_\i\fs24\lang1024\langfe1024\cgrid\noproof\langnp2057\langfenp2057 \sbasedon0 \snext21 \spriority0 \styrsid1384055 Normal12Italic;}{\s22\qc \li0\ri0\sb240\sa240\keepn\nowidctlpar\wrapdefault\aspalpha\aspnum\faauto\adjustright\rin0\lin0\itap0 \rtlch\fcs1 _x000d__x000a_\af0\afs20\alang1025 \ltrch\fcs0 \i\fs24\lang1024\langfe1024\cgrid\noproof\langnp2057\langfenp2057 \sbasedon0 \snext0 \spriority0 \styrsid1384055 JustificationTitle;}{_x000d__x000a_\s23\qr \li0\ri0\sb240\sa240\nowidctlpar\wrapdefault\aspalpha\aspnum\faauto\adjustright\rin0\lin0\itap0 \rtlch\fcs1 \af0\afs20\alang1025 \ltrch\fcs0 \fs24\lang1024\langfe1024\cgrid\noproof\langnp2057\langfenp2057 _x000d__x000a_\sbasedon0 \snext23 \spriority0 \styrsid1384055 Olang;}{\s24\qc \li0\ri0\sa240\nowidctlpar\wrapdefault\aspalpha\aspnum\faauto\adjustright\rin0\lin0\itap0 \rtlch\fcs1 \af0\afs20\alang1025 \ltrch\fcs0 _x000d__x000a_\i\fs24\lang2057\langfe2057\cgrid\langnp2057\langfenp2057 \sbasedon0 \snext24 \spriority0 \styrsid1384055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1384055 AMNumberTabs;}}{\*\rsidtbl \rsid24658\rsid735077\rsid1384055\rsid2892074\rsid4666813\rsid6641733\rsid7148995\rsid9636012\rsid11215221_x000d__x000a_\rsid12154954\rsid14424199\rsid15204470\rsid15285974\rsid15950462\rsid16324206\rsid16662270}{\mmathPr\mmathFont34\mbrkBin0\mbrkBinSub0\msmallFrac0\mdispDef1\mlMargin0\mrMargin0\mdefJc1\mwrapIndent1440\mintLim0\mnaryLim1}{\info{\author PLEITINX Pauline}_x000d__x000a_{\operator PLEITINX Pauline}{\creatim\yr2017\mo2\dy6\hr12\min34}{\revtim\yr2017\mo2\dy6\hr12\min34}{\version1}{\edmins0}{\nofpages1}{\nofwords44}{\nofchars491}{\*\company European Parliament}{\nofcharsws491}{\vern57441}}{\*\xmlnstbl {\xmlns1 http://schema_x000d__x000a_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84055\utinl \fet0{\*\wgrffmtfilter 013f}\ilfomacatclnup0{\*\template C:\\Users\\PPLEIT~1\\AppData\\Local\\Temp\\Blank1.dot}{\*\ftnsep \ltrpar \pard\plain \ltrpar_x000d__x000a_\ql \li0\ri0\widctlpar\wrapdefault\aspalpha\aspnum\faauto\adjustright\rin0\lin0\itap0 \rtlch\fcs1 \af0\afs20\alang1025 \ltrch\fcs0 \fs24\lang2057\langfe2057\cgrid\langnp2057\langfenp2057 {\rtlch\fcs1 \af0 \ltrch\fcs0 \insrsid7148995 \chftnsep _x000d__x000a_\par }}{\*\ftnsepc \ltrpar \pard\plain \ltrpar\ql \li0\ri0\widctlpar\wrapdefault\aspalpha\aspnum\faauto\adjustright\rin0\lin0\itap0 \rtlch\fcs1 \af0\afs20\alang1025 \ltrch\fcs0 \fs24\lang2057\langfe2057\cgrid\langnp2057\langfenp2057 {\rtlch\fcs1 \af0 _x000d__x000a_\ltrch\fcs0 \insrsid7148995 \chftnsepc _x000d__x000a_\par }}{\*\aftnsep \ltrpar \pard\plain \ltrpar\ql \li0\ri0\widctlpar\wrapdefault\aspalpha\aspnum\faauto\adjustright\rin0\lin0\itap0 \rtlch\fcs1 \af0\afs20\alang1025 \ltrch\fcs0 \fs24\lang2057\langfe2057\cgrid\langnp2057\langfenp2057 {\rtlch\fcs1 \af0 _x000d__x000a_\ltrch\fcs0 \insrsid7148995 \chftnsep _x000d__x000a_\par }}{\*\aftnsepc \ltrpar \pard\plain \ltrpar\ql \li0\ri0\widctlpar\wrapdefault\aspalpha\aspnum\faauto\adjustright\rin0\lin0\itap0 \rtlch\fcs1 \af0\afs20\alang1025 \ltrch\fcs0 \fs24\lang2057\langfe2057\cgrid\langnp2057\langfenp2057 {\rtlch\fcs1 \af0 _x000d__x000a_\ltrch\fcs0 \insrsid714899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6905025 \rtlch\fcs1 \af0\afs20\alang1025 \ltrch\fcs0 \b\fs24\lang2057\langfe2057\cgrid\langnp2057\langfenp2057 {\rtlch\fcs1 \af0 \ltrch\fcs0 \cs15\b0\v\f1\fs20\cf9\insrsid1384055\charrsid657701 {\*\bkmkstart restartA}&lt;AmendA&gt;}{_x000d__x000a_\rtlch\fcs1 \af0 \ltrch\fcs0 \insrsid1384055\charrsid657701 Amendment\tab \tab }{\rtlch\fcs1 \af0 \ltrch\fcs0 \cs15\b0\v\f1\fs20\cf9\insrsid1384055\charrsid657701 &lt;NumAmA&gt;}{\rtlch\fcs1 \af0 \ltrch\fcs0 \insrsid1384055\charrsid657701 #}{\rtlch\fcs1 \af0 _x000d__x000a_\ltrch\fcs0 \cs16\v\cf15\insrsid1384055\charrsid657701 ENMIENDA@NRAM@}{\rtlch\fcs1 \af0 \ltrch\fcs0 \insrsid1384055\charrsid657701 #}{\rtlch\fcs1 \af0 \ltrch\fcs0 \cs15\b0\v\f1\fs20\cf9\insrsid1384055\charrsid657701 &lt;/NumAmA&gt;}{\rtlch\fcs1 \af0 _x000d__x000a_\ltrch\fcs0 \insrsid1384055\charrsid657701 _x000d__x000a_\par }\pard\plain \ltrpar\s19\ql \li0\ri0\nowidctlpar\wrapdefault\aspalpha\aspnum\faauto\adjustright\rin0\lin0\itap0\pararsid5976803 \rtlch\fcs1 \af0\afs20\alang1025 \ltrch\fcs0 \b\fs24\lang2057\langfe2057\cgrid\langnp2057\langfenp2057 {\rtlch\fcs1 \af0 _x000d__x000a_\ltrch\fcs0 \cs15\b0\v\f1\fs20\cf9\insrsid1384055\charrsid657701 &lt;RepeatBlock-By&gt;}{\rtlch\fcs1 \af0 \ltrch\fcs0 \insrsid1384055\charrsid657701 #}{\rtlch\fcs1 \af0 \ltrch\fcs0 \cs16\v\cf15\insrsid1384055\charrsid657701 &gt;&gt;&gt;@[ZMEMBERSMSG]@}{\rtlch\fcs1 \af0 _x000d__x000a_\ltrch\fcs0 \insrsid1384055\charrsid657701 #}{\rtlch\fcs1 \af0 \ltrch\fcs0 \cs15\b0\v\f1\fs20\cf9\insrsid1384055\charrsid657701 &lt;Members&gt;}{\rtlch\fcs1 \af0 \ltrch\fcs0 \cf10\insrsid1384055\charrsid657701 \u9668\'3f}{\rtlch\fcs1 \af0 \ltrch\fcs0 _x000d__x000a_\insrsid1384055\charrsid657701 #}{\rtlch\fcs1 \af0 \ltrch\fcs0 \cs16\v\cf15\insrsid1384055\charrsid657701 TVTMEMBERS@MEMBERS@}{\rtlch\fcs1 \af0 \ltrch\fcs0 \insrsid1384055\charrsid657701 #}{\rtlch\fcs1 \af0 \ltrch\fcs0 \cf10\insrsid1384055\charrsid657701 _x000d__x000a_\u9658\'3f}{\rtlch\fcs1 \af0 \ltrch\fcs0 \cs15\b0\v\f1\fs20\cf9\insrsid1384055\charrsid657701 &lt;/Members&gt;}{\rtlch\fcs1 \af0 \ltrch\fcs0 \insrsid1384055\charrsid657701 _x000d__x000a_\par }\pard\plain \ltrpar\ql \li0\ri0\widctlpar\wrapdefault\aspalpha\aspnum\faauto\adjustright\rin0\lin0\itap0\pararsid5976803 \rtlch\fcs1 \af0\afs20\alang1025 \ltrch\fcs0 \fs24\lang2057\langfe2057\cgrid\langnp2057\langfenp2057 {\rtlch\fcs1 \af0 \ltrch\fcs0 _x000d__x000a_\cs15\v\f1\fs20\cf9\insrsid1384055\charrsid657701 &lt;AuNomDe&gt;&lt;OptDel&gt;}{\rtlch\fcs1 \af0 \ltrch\fcs0 \insrsid1384055\charrsid657701 #}{\rtlch\fcs1 \af0 \ltrch\fcs0 \cs16\v\cf15\insrsid1384055\charrsid657701 MNU[ONBEHALFYES][NOTAPP]@CHOICE@}{\rtlch\fcs1 \af0 _x000d__x000a_\ltrch\fcs0 \insrsid1384055\charrsid657701 #}{\rtlch\fcs1 \af0 \ltrch\fcs0 \cs15\v\f1\fs20\cf9\insrsid1384055\charrsid657701 &lt;/OptDel&gt;&lt;/AuNomDe&gt;}{\rtlch\fcs1 \af0 \ltrch\fcs0 \insrsid1384055\charrsid657701 _x000d__x000a_\par &lt;&lt;&lt;}{\rtlch\fcs1 \af0 \ltrch\fcs0 \cs15\v\f1\fs20\cf9\insrsid1384055\charrsid657701 &lt;/RepeatBlock-By&gt;}{\rtlch\fcs1 \af0 \ltrch\fcs0 \insrsid1384055\charrsid657701 _x000d__x000a_\par }\pard\plain \ltrpar\s19\ql \li0\ri0\nowidctlpar\wrapdefault\aspalpha\aspnum\faauto\adjustright\rin0\lin0\itap0\pararsid5976803 \rtlch\fcs1 \af0\afs20\alang1025 \ltrch\fcs0 \b\fs24\lang2057\langfe2057\cgrid\langnp2057\langfenp2057 {\rtlch\fcs1 \af0 _x000d__x000a_\ltrch\fcs0 \cs15\b0\v\f1\fs20\cf9\insrsid1384055\charrsid657701 &lt;DocAmend&gt;}{\rtlch\fcs1 \af0 \ltrch\fcs0 \insrsid1384055\charrsid657701 Draft legislative resolution}{\rtlch\fcs1 \af0 \ltrch\fcs0 \cs15\b0\v\f1\fs20\cf9\insrsid1384055\charrsid657701 _x000d__x000a_&lt;/DocAmend&gt;}{\rtlch\fcs1 \af0 \ltrch\fcs0 \insrsid1384055\charrsid657701 _x000d__x000a_\par }\pard \ltrpar\s19\ql \li0\ri0\nowidctlpar\wrapdefault\aspalpha\aspnum\faauto\adjustright\rin0\lin0\itap0\pararsid16013815 {\rtlch\fcs1 \af0 \ltrch\fcs0 \cs15\b0\v\f1\fs20\cf9\insrsid1384055\charrsid657701 &lt;Article&gt;}{\rtlch\fcs1 \af0 \ltrch\fcs0 _x000d__x000a_\cf10\insrsid1384055\charrsid657701 \u9668\'3f}{\rtlch\fcs1 \af0 \ltrch\fcs0 \insrsid1384055\charrsid657701 #}{\rtlch\fcs1 \af0 \ltrch\fcs0 \cs16\v\cf15\insrsid1384055\charrsid657701 TVTRESPART@RESPART@}{\rtlch\fcs1 \af0 \ltrch\fcs0 _x000d__x000a_\insrsid1384055\charrsid657701 #}{\rtlch\fcs1 \af0 \ltrch\fcs0 \cf10\insrsid1384055\charrsid657701 \u9658\'3f}{\rtlch\fcs1 \af0 \ltrch\fcs0 \cs15\b0\v\f1\fs20\cf9\insrsid1384055\charrsid657701 &lt;/Article&gt;}{\rtlch\fcs1 \af0 \ltrch\fcs0 _x000d__x000a_\insrsid1384055\charrsid657701 _x000d__x000a_\par \ltrrow}\trowd \ltrrow\ts11\trqc\trgaph340\trleft-340\trftsWidth1\trftsWidthB3\trftsWidthA3\trpaddl340\trpaddr340\trpaddfl3\trpaddfr3\tblind0\tblindtype3 \clvertalt\clbrdrt\brdrtbl \clbrdrl\brdrtbl \clbrdrb\brdrtbl \clbrdrr\brdrtbl _x000d__x000a_\cltxlrtb\clftsWidth3\clwWidth9752\clshdrawnil \cellx9412\pard\plain \ltrpar\ql \li0\ri0\keepn\widctlpar\intbl\wrapdefault\aspalpha\aspnum\faauto\adjustright\rin0\lin0\pararsid10630121 \rtlch\fcs1 \af0\afs20\alang1025 \ltrch\fcs0 _x000d__x000a_\fs24\lang2057\langfe2057\cgrid\langnp2057\langfenp2057 {\rtlch\fcs1 \af0 \ltrch\fcs0 \insrsid1384055\charrsid657701 \cell }\pard \ltrpar\ql \li0\ri0\widctlpar\intbl\wrapdefault\aspalpha\aspnum\faauto\adjustright\rin0\lin0 {\rtlch\fcs1 \af0 \ltrch\fcs0 _x000d__x000a_\insrsid1384055\charrsid657701 \trowd \ltrrow\ts11\trqc\trgaph340\trleft-340\trftsWidth1\trftsWidthB3\trftsWidthA3\trpaddl340\trpaddr340\trpaddfl3\trpaddfr3\tblind0\tblindtype3 \clvertalt\clbrdrt\brdrtbl \clbrdrl\brdrtbl \clbrdrb\brdrtbl \clbrdrr\brdrtbl _x000d__x000a_\cltxlrtb\clftsWidth3\clwWidth9752\clshdrawnil \cellx9412\row \ltrrow}\trowd \ltrrow\ts11\trqc\trgaph340\trleft-340\trftsWidth1\trftsWidthB3\trftsWidthA3\trpaddl340\trpaddr340\trpaddfl3\trpaddfr3\tblind0\tblindtype3 \clvertalt\clbrdrt\brdrtbl \clbrdrl_x000d__x000a_\brdrtbl \clbrdrb\brdrtbl \clbrdrr\brdrtbl \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0630121 \rtlch\fcs1 \af0\afs20\alang1025 \ltrch\fcs0 \i\fs24\lang2057\langfe2057\cgrid\langnp2057\langfenp2057 {\rtlch\fcs1 \af0 \ltrch\fcs0 _x000d__x000a_\insrsid1384055\charrsid657701 Draft legislative resolution\cell Amendment\cell }\pard\plain \ltrpar\ql \li0\ri0\widctlpar\intbl\wrapdefault\aspalpha\aspnum\faauto\adjustright\rin0\lin0 \rtlch\fcs1 \af0\afs20\alang1025 \ltrch\fcs0 _x000d__x000a_\fs24\lang2057\langfe2057\cgrid\langnp2057\langfenp2057 {\rtlch\fcs1 \af0 \ltrch\fcs0 \insrsid1384055\charrsid657701 \trowd \ltrrow_x000d__x000a_\ts11\trqc\trgaph340\trleft-340\trftsWidth1\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7\ql \li0\ri0\sa120\nowidctlpar\intbl\wrapdefault\aspalpha\aspnum\faauto\adjustright\rin0\lin0\pararsid12024389 \rtlch\fcs1 \af0\afs20\alang1025 \ltrch\fcs0 \fs24\lang2057\langfe2057\cgrid\langnp2057\langfenp2057 {\rtlch\fcs1 \af0 \ltrch\fcs0 _x000d__x000a_\insrsid1384055\charrsid657701 ##\cell ##}{\rtlch\fcs1 \af0\afs24 \ltrch\fcs0 \insrsid1384055\charrsid657701 \cell }\pard\plain \ltrpar\ql \li0\ri0\widctlpar\intbl\wrapdefault\aspalpha\aspnum\faauto\adjustright\rin0\lin0 \rtlch\fcs1 \af0\afs20\alang1025 _x000d__x000a_\ltrch\fcs0 \fs24\lang2057\langfe2057\cgrid\langnp2057\langfenp2057 {\rtlch\fcs1 \af0 \ltrch\fcs0 \insrsid1384055\charrsid657701 \trowd \lastrow \ltrrow_x000d__x000a_\ts11\trqc\trgaph340\trleft-340\trftsWidth1\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0118616 \rtlch\fcs1 \af0\afs20\alang1025 \ltrch\fcs0 \fs24\lang1024\langfe1024\cgrid\noproof\langnp2057\langfenp2057 {\rtlch\fcs1 \af0 _x000d__x000a_\ltrch\fcs0 \noproof0\insrsid1384055\charrsid657701 Or. }{\rtlch\fcs1 \af0 \ltrch\fcs0 \cs15\v\f1\fs20\cf9\noproof0\insrsid1384055\charrsid657701 &lt;Original&gt;}{\rtlch\fcs1 \af0 \ltrch\fcs0 \noproof0\insrsid1384055\charrsid657701 #}{\rtlch\fcs1 \af0 _x000d__x000a_\ltrch\fcs0 \cs16\v\cf15\noproof0\insrsid1384055\charrsid657701 KEY(MAIN/LANGMIN)sh@ORLANGMSG@}{\rtlch\fcs1 \af0 \ltrch\fcs0 \noproof0\insrsid1384055\charrsid657701 #}{\rtlch\fcs1 \af0 \ltrch\fcs0 _x000d__x000a_\cs15\v\f1\fs20\cf9\noproof0\insrsid1384055\charrsid657701 &lt;/Original&gt;}{\rtlch\fcs1 \af0 \ltrch\fcs0 \noproof0\insrsid1384055\charrsid657701 _x000d__x000a_\par }\pard\plain \ltrpar\s22\qc \li0\ri0\sb240\sa240\keepn\nowidctlpar\wrapdefault\aspalpha\aspnum\faauto\adjustright\rin0\lin0\itap0\pararsid16390444 \rtlch\fcs1 \af0\afs20\alang1025 \ltrch\fcs0 _x000d__x000a_\i\fs24\lang1024\langfe1024\cgrid\noproof\langnp2057\langfenp2057 {\rtlch\fcs1 \af0 \ltrch\fcs0 \cs15\i0\v\f1\fs20\cf9\noproof0\insrsid1384055\charrsid657701 &lt;TitreJust&gt;}{\rtlch\fcs1 \af0 \ltrch\fcs0 \noproof0\insrsid1384055\charrsid657701 Justification}{_x000d__x000a_\rtlch\fcs1 \af0 \ltrch\fcs0 \cs15\i0\v\f1\fs20\cf9\noproof0\insrsid1384055\charrsid657701 &lt;/TitreJust&gt;}{\rtlch\fcs1 \af0 \ltrch\fcs0 \noproof0\insrsid1384055\charrsid657701 _x000d__x000a_\par }\pard\plain \ltrpar\s21\ql \li0\ri0\sa240\nowidctlpar\wrapdefault\aspalpha\aspnum\faauto\adjustright\rin0\lin0\itap0\pararsid16390444 \rtlch\fcs1 \af0\afs20\alang1025 \ltrch\fcs0 \i\fs24\lang1024\langfe1024\cgrid\noproof\langnp2057\langfenp2057 {_x000d__x000a_\rtlch\fcs1 \af0 \ltrch\fcs0 \cs15\i0\v\f1\fs20\cf9\noproof0\insrsid1384055\charrsid657701 &lt;OptDelPrev&gt;}{\rtlch\fcs1 \af0 \ltrch\fcs0 \noproof0\insrsid1384055\charrsid657701 #}{\rtlch\fcs1 \af0 \ltrch\fcs0 _x000d__x000a_\cs16\v\cf15\noproof0\insrsid1384055\charrsid657701 MNU[TEXTJUSTYES][TEXTJUSTNO]@CHOICE@}{\rtlch\fcs1 \af0 \ltrch\fcs0 \noproof0\insrsid1384055\charrsid657701 #}{\rtlch\fcs1 \af0 \ltrch\fcs0 \cs15\i0\v\f1\fs20\cf9\noproof0\insrsid1384055\charrsid657701 _x000d__x000a_&lt;/OptDelPrev&gt;}{\rtlch\fcs1 \af0 \ltrch\fcs0 \noproof0\insrsid1384055\charrsid657701 _x000d__x000a_\par }\pard\plain \ltrpar\ql \li0\ri0\widctlpar\wrapdefault\aspalpha\aspnum\faauto\adjustright\rin0\lin0\itap0\pararsid16324206 \rtlch\fcs1 \af0\afs20\alang1025 \ltrch\fcs0 \fs24\lang2057\langfe2057\cgrid\langnp2057\langfenp2057 {\rtlch\fcs1 \af0 \ltrch\fcs0 _x000d__x000a_\cs15\v\f1\fs20\cf9\insrsid1384055\charrsid657701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c0_x000d__x000a_99ef6c80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oldToKeep"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091903 HideTWBExt;}{\*\cs16 \additive \v\cf15 \spriority0 \styrsid11091903 HideTWBInt;}{\s17\ql \li0\ri0\sa120\nowidctlpar\wrapdefault\aspalpha\aspnum\faauto\adjustright\rin0\lin0\itap0 _x000d__x000a_\rtlch\fcs1 \af0\afs20\alang1025 \ltrch\fcs0 \fs24\lang2057\langfe2057\cgrid\langnp2057\langfenp2057 \sbasedon0 \snext17 \slink18 \spriority0 \styrsid11091903 Normal6;}{\*\cs18 \additive \fs24 \slink17 \slocked \spriority0 \styrsid11091903 Normal6 Char;}{_x000d__x000a_\s19\ql \li0\ri0\nowidctlpar\wrapdefault\aspalpha\aspnum\faauto\adjustright\rin0\lin0\itap0 \rtlch\fcs1 \af0\afs20\alang1025 \ltrch\fcs0 \b\fs24\lang2057\langfe2057\cgrid\langnp2057\langfenp2057 \sbasedon0 \snext19 \slink20 \spriority0 \styrsid11091903 _x000d__x000a_NormalBold;}{\*\cs20 \additive \b\fs24 \slink19 \slocked \spriority0 \styrsid11091903 NormalBold Char;}{\s21\ql \li0\ri0\sa240\nowidctlpar\wrapdefault\aspalpha\aspnum\faauto\adjustright\rin0\lin0\itap0 \rtlch\fcs1 \af0\afs20\alang1025 \ltrch\fcs0 _x000d__x000a_\i\fs24\lang1024\langfe1024\cgrid\noproof\langnp2057\langfenp2057 \sbasedon0 \snext21 \spriority0 \styrsid11091903 Normal12Italic;}{\s22\qc \li0\ri0\sb240\nowidctlpar\wrapdefault\aspalpha\aspnum\faauto\adjustright\rin0\lin0\itap0 \rtlch\fcs1 _x000d__x000a_\af0\afs20\alang1025 \ltrch\fcs0 \i\fs24\lang2057\langfe2057\cgrid\langnp2057\langfenp2057 \sbasedon0 \snext22 \spriority0 \styrsid11091903 CrossRef;}{_x000d__x000a_\s23\qc \li0\ri0\sb240\sa240\keepn\nowidctlpar\wrapdefault\aspalpha\aspnum\faauto\adjustright\rin0\lin0\itap0 \rtlch\fcs1 \af0\afs20\alang1025 \ltrch\fcs0 \i\fs24\lang1024\langfe1024\cgrid\noproof\langnp2057\langfenp2057 _x000d__x000a_\sbasedon0 \snext0 \spriority0 \styrsid11091903 JustificationTitle;}{\s24\qr \li0\ri0\sb240\sa240\nowidctlpar\wrapdefault\aspalpha\aspnum\faauto\adjustright\rin0\lin0\itap0 \rtlch\fcs1 \af0\afs20\alang1025 \ltrch\fcs0 _x000d__x000a_\fs24\lang1024\langfe1024\cgrid\noproof\langnp2057\langfenp2057 \sbasedon0 \snext24 \spriority0 \styrsid11091903 Olang;}{\s25\qc \li0\ri0\sa240\nowidctlpar\wrapdefault\aspalpha\aspnum\faauto\adjustright\rin0\lin0\itap0 \rtlch\fcs1 \af0\afs20\alang1025 _x000d__x000a_\ltrch\fcs0 \i\fs24\lang2057\langfe2057\cgrid\langnp2057\langfenp2057 \sbasedon0 \snext25 \spriority0 \styrsid11091903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11091903 AMNumberTabs;}}{\*\rsidtbl \rsid24658\rsid735077\rsid2892074\rsid4666813\rsid6641733\rsid6770489\rsid9636012\rsid11091903\rsid11215221_x000d__x000a_\rsid12154954\rsid14424199\rsid15204470\rsid15285974\rsid15950462\rsid16324206\rsid16662270}{\mmathPr\mmathFont34\mbrkBin0\mbrkBinSub0\msmallFrac0\mdispDef1\mlMargin0\mrMargin0\mdefJc1\mwrapIndent1440\mintLim0\mnaryLim1}{\info{\author PLEITINX Pauline}_x000d__x000a_{\operator PLEITINX Pauline}{\creatim\yr2017\mo2\dy6\hr12\min34}{\revtim\yr2017\mo2\dy6\hr12\min34}{\version1}{\edmins0}{\nofpages1}{\nofwords70}{\nofchars769}{\*\company European Parliament}{\nofcharsws770}{\vern57441}}{\*\xmlnstbl {\xmlns1 http://schema_x000d__x000a_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091903\utinl \fet0{\*\wgrffmtfilter 013f}\ilfomacatclnup0{\*\template C:\\Users\\PPLEIT~1\\AppData\\Local\\Temp\\Blank1.dot}{\*\ftnsep \ltrpar \pard\plain \ltrpar_x000d__x000a_\ql \li0\ri0\widctlpar\wrapdefault\aspalpha\aspnum\faauto\adjustright\rin0\lin0\itap0 \rtlch\fcs1 \af0\afs20\alang1025 \ltrch\fcs0 \fs24\lang2057\langfe2057\cgrid\langnp2057\langfenp2057 {\rtlch\fcs1 \af0 \ltrch\fcs0 \insrsid6770489 \chftnsep _x000d__x000a_\par }}{\*\ftnsepc \ltrpar \pard\plain \ltrpar\ql \li0\ri0\widctlpar\wrapdefault\aspalpha\aspnum\faauto\adjustright\rin0\lin0\itap0 \rtlch\fcs1 \af0\afs20\alang1025 \ltrch\fcs0 \fs24\lang2057\langfe2057\cgrid\langnp2057\langfenp2057 {\rtlch\fcs1 \af0 _x000d__x000a_\ltrch\fcs0 \insrsid6770489 \chftnsepc _x000d__x000a_\par }}{\*\aftnsep \ltrpar \pard\plain \ltrpar\ql \li0\ri0\widctlpar\wrapdefault\aspalpha\aspnum\faauto\adjustright\rin0\lin0\itap0 \rtlch\fcs1 \af0\afs20\alang1025 \ltrch\fcs0 \fs24\lang2057\langfe2057\cgrid\langnp2057\langfenp2057 {\rtlch\fcs1 \af0 _x000d__x000a_\ltrch\fcs0 \insrsid6770489 \chftnsep _x000d__x000a_\par }}{\*\aftnsepc \ltrpar \pard\plain \ltrpar\ql \li0\ri0\widctlpar\wrapdefault\aspalpha\aspnum\faauto\adjustright\rin0\lin0\itap0 \rtlch\fcs1 \af0\afs20\alang1025 \ltrch\fcs0 \fs24\lang2057\langfe2057\cgrid\langnp2057\langfenp2057 {\rtlch\fcs1 \af0 _x000d__x000a_\ltrch\fcs0 \insrsid677048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3744759 \rtlch\fcs1 \af0\afs20\alang1025 \ltrch\fcs0 \b\fs24\lang2057\langfe2057\cgrid\langnp2057\langfenp2057 {\rtlch\fcs1 \af0 \ltrch\fcs0 \cs15\b0\v\f1\fs20\cf9\insrsid11091903\charrsid657701 {\*\bkmkstart restartB}&lt;AmendB&gt;}{_x000d__x000a_\rtlch\fcs1 \af0 \ltrch\fcs0 \insrsid11091903\charrsid657701 Amendment\tab \tab }{\rtlch\fcs1 \af0 \ltrch\fcs0 \cs15\b0\v\f1\fs20\cf9\insrsid11091903\charrsid657701 &lt;NumAmB&gt;}{\rtlch\fcs1 \af0 \ltrch\fcs0 \insrsid11091903\charrsid657701 #}{\rtlch\fcs1 _x000d__x000a_\af0 \ltrch\fcs0 \cs16\v\cf15\insrsid11091903\charrsid657701 ENMIENDA@NRAM@}{\rtlch\fcs1 \af0 \ltrch\fcs0 \insrsid11091903\charrsid657701 #}{\rtlch\fcs1 \af0 \ltrch\fcs0 \cs15\b0\v\f1\fs20\cf9\insrsid11091903\charrsid657701 &lt;/NumAmB&gt;}{\rtlch\fcs1 \af0 _x000d__x000a_\ltrch\fcs0 \insrsid11091903\charrsid657701 _x000d__x000a_\par }\pard\plain \ltrpar\s19\ql \li0\ri0\nowidctlpar\wrapdefault\aspalpha\aspnum\faauto\adjustright\rin0\lin0\itap0\pararsid5976803 \rtlch\fcs1 \af0\afs20\alang1025 \ltrch\fcs0 \b\fs24\lang2057\langfe2057\cgrid\langnp2057\langfenp2057 {\rtlch\fcs1 \af0 _x000d__x000a_\ltrch\fcs0 \cs15\b0\v\f1\fs20\cf9\insrsid11091903\charrsid657701 &lt;RepeatBlock-By&gt;}{\rtlch\fcs1 \af0 \ltrch\fcs0 \insrsid11091903\charrsid657701 #}{\rtlch\fcs1 \af0 \ltrch\fcs0 \cs16\v\cf15\insrsid11091903\charrsid657701 &gt;&gt;&gt;@[ZMEMBERSMSG]@}{\rtlch\fcs1 _x000d__x000a_\af0 \ltrch\fcs0 \insrsid11091903\charrsid657701 #}{\rtlch\fcs1 \af0 \ltrch\fcs0 \cs15\b0\v\f1\fs20\cf9\insrsid11091903\charrsid657701 &lt;Members&gt;}{\rtlch\fcs1 \af0 \ltrch\fcs0 \cf10\insrsid11091903\charrsid657701 \u9668\'3f}{\rtlch\fcs1 \af0 \ltrch\fcs0 _x000d__x000a_\insrsid11091903\charrsid657701 #}{\rtlch\fcs1 \af0 \ltrch\fcs0 \cs16\v\cf15\insrsid11091903\charrsid657701 TVTMEMBERS@MEMBERS@}{\rtlch\fcs1 \af0 \ltrch\fcs0 \insrsid11091903\charrsid657701 #}{\rtlch\fcs1 \af0 \ltrch\fcs0 _x000d__x000a_\cf10\insrsid11091903\charrsid657701 \u9658\'3f}{\rtlch\fcs1 \af0 \ltrch\fcs0 \cs15\b0\v\f1\fs20\cf9\insrsid11091903\charrsid657701 &lt;/Members&gt;}{\rtlch\fcs1 \af0 \ltrch\fcs0 \insrsid11091903\charrsid657701 _x000d__x000a_\par }\pard\plain \ltrpar\ql \li0\ri0\widctlpar\wrapdefault\aspalpha\aspnum\faauto\adjustright\rin0\lin0\itap0\pararsid5976803 \rtlch\fcs1 \af0\afs20\alang1025 \ltrch\fcs0 \fs24\lang2057\langfe2057\cgrid\langnp2057\langfenp2057 {\rtlch\fcs1 \af0 \ltrch\fcs0 _x000d__x000a_\cs15\v\f1\fs20\cf9\insrsid11091903\charrsid657701 &lt;AuNomDe&gt;&lt;OptDel&gt;}{\rtlch\fcs1 \af0 \ltrch\fcs0 \insrsid11091903\charrsid657701 #}{\rtlch\fcs1 \af0 \ltrch\fcs0 \cs16\v\cf15\insrsid11091903\charrsid657701 MNU[ONBEHALFYES][NOTAPP]@CHOICE@}{\rtlch\fcs1 _x000d__x000a_\af0 \ltrch\fcs0 \insrsid11091903\charrsid657701 #}{\rtlch\fcs1 \af0 \ltrch\fcs0 \cs15\v\f1\fs20\cf9\insrsid11091903\charrsid657701 &lt;/OptDel&gt;&lt;/AuNomDe&gt;}{\rtlch\fcs1 \af0 \ltrch\fcs0 \insrsid11091903\charrsid657701 _x000d__x000a_\par &lt;&lt;&lt;}{\rtlch\fcs1 \af0 \ltrch\fcs0 \cs15\v\f1\fs20\cf9\insrsid11091903\charrsid657701 &lt;/RepeatBlock-By&gt;}{\rtlch\fcs1 \af0 \ltrch\fcs0 \insrsid11091903\charrsid657701 _x000d__x000a_\par }\pard\plain \ltrpar\s19\ql \li0\ri0\nowidctlpar\wrapdefault\aspalpha\aspnum\faauto\adjustright\rin0\lin0\itap0\pararsid5976803 \rtlch\fcs1 \af0\afs20\alang1025 \ltrch\fcs0 \b\fs24\lang2057\langfe2057\cgrid\langnp2057\langfenp2057 {\rtlch\fcs1 \af0 _x000d__x000a_\ltrch\fcs0 \cs15\b0\v\f1\fs20\cf9\insrsid11091903\charrsid657701 &lt;DocAmend&gt;}{\rtlch\fcs1 \af0 \ltrch\fcs0 \insrsid11091903\charrsid657701 #}{\rtlch\fcs1 \af0 \ltrch\fcs0 \cs16\v\cf15\insrsid11091903\charrsid657701 _x000d__x000a_MNU[OPTPROPOSALCOD][OPTPROPOSALCNS][OPTPROPOSALNLE]@CHOICE@CODEMNU}{\rtlch\fcs1 \af0 \ltrch\fcs0 \insrsid11091903\charrsid657701 #}{\rtlch\fcs1 \af0 \ltrch\fcs0 \cs15\b0\v\f1\fs20\cf9\insrsid11091903\charrsid657701 &lt;/DocAmend&gt;}{\rtlch\fcs1 \af0 _x000d__x000a_\ltrch\fcs0 \insrsid11091903\charrsid657701 _x000d__x000a_\par }\pard \ltrpar\s19\ql \li0\ri0\keepn\nowidctlpar\wrapdefault\aspalpha\aspnum\faauto\adjustright\rin0\lin0\itap0\pararsid10630121 {\rtlch\fcs1 \af0 \ltrch\fcs0 \cs15\b0\v\f1\fs20\cf9\insrsid11091903\charrsid657701 &lt;Article&gt;}{\rtlch\fcs1 \af0 \ltrch\fcs0 _x000d__x000a_\insrsid11091903\charrsid657701 #}{\rtlch\fcs1 \af0 \ltrch\fcs0 \cs16\v\cf15\insrsid11091903\charrsid657701 MNU[AMACTPARTYES][AMACTPARTNO]@CHOICE@AMACTMNU}{\rtlch\fcs1 \af0 \ltrch\fcs0 \insrsid11091903\charrsid657701 #}{\rtlch\fcs1 \af0 \ltrch\fcs0 _x000d__x000a_\cs15\b0\v\f1\fs20\cf9\insrsid11091903\charrsid657701 &lt;/Article&gt;}{\rtlch\fcs1 \af0 \ltrch\fcs0 \insrsid11091903\charrsid657701 _x000d__x000a_\par }\pard\plain \ltrpar\ql \li0\ri0\keepn\widctlpar\wrapdefault\aspalpha\aspnum\faauto\adjustright\rin0\lin0\itap0\pararsid3744759 \rtlch\fcs1 \af0\afs20\alang1025 \ltrch\fcs0 \fs24\lang2057\langfe2057\cgrid\langnp2057\langfenp2057 {\rtlch\fcs1 \af0 _x000d__x000a_\ltrch\fcs0 \cs15\v\f1\fs20\cf9\insrsid11091903\charrsid657701 &lt;DocAmend2&gt;&lt;OptDel&gt;}{\rtlch\fcs1 \af0 \ltrch\fcs0 \insrsid11091903\charrsid657701 #}{\rtlch\fcs1 \af0 \ltrch\fcs0 \cs16\v\cf15\insrsid11091903\charrsid657701 _x000d__x000a_MNU[OPTNRACTYES][NOTAPP]@CHOICE@AMACTMNU}{\rtlch\fcs1 \af0 \ltrch\fcs0 \insrsid11091903\charrsid657701 #}{\rtlch\fcs1 \af0 \ltrch\fcs0 \cs15\v\f1\fs20\cf9\insrsid11091903\charrsid657701 &lt;/OptDel&gt;&lt;/DocAmend2&gt;}{\rtlch\fcs1 \af0 \ltrch\fcs0 _x000d__x000a_\insrsid11091903\charrsid657701 _x000d__x000a_\par }\pard \ltrpar\ql \li0\ri0\widctlpar\wrapdefault\aspalpha\aspnum\faauto\adjustright\rin0\lin0\itap0\pararsid10158853 {\rtlch\fcs1 \af0 \ltrch\fcs0 \cs15\v\f1\fs20\cf9\insrsid11091903\charrsid657701 &lt;Article2&gt;&lt;OptDel&gt;}{\rtlch\fcs1 \af0 \ltrch\fcs0 _x000d__x000a_\insrsid11091903\charrsid657701 #}{\rtlch\fcs1 \af0 \ltrch\fcs0 \cs16\v\cf15\insrsid11091903\charrsid657701 MNU[OPTACTPARTYES][NOTAPP]@CHOICE@AMACTMNU}{\rtlch\fcs1 \af0 \ltrch\fcs0 \insrsid11091903\charrsid657701 #}{\rtlch\fcs1 \af0 \ltrch\fcs0 _x000d__x000a_\cs15\v\f1\fs20\cf9\insrsid11091903\charrsid657701 &lt;/OptDel&gt;&lt;/Article2&gt;}{\rtlch\fcs1 \af0 \ltrch\fcs0 \insrsid11091903\charrsid657701 _x000d__x000a_\par \ltrrow}\trowd \ltrrow\ts11\trqc\trgaph340\trleft-340\trftsWidth3\trwWidth9752\trftsWidthB3\trftsWidthA3\trpaddl340\trpaddr340\trpaddfl3\trpaddfr3\tblind0\tblindtype3 \clvertalt\clbrdrt\brdrtbl \clbrdrl\brdrtbl \clbrdrb\brdrtbl \clbrdrr\brdrtbl _x000d__x000a_\cltxlrtb\clftsWidth3\clwWidth9752\clshdrawnil \cellx9412\pard \ltrpar\ql \li0\ri0\keepn\widctlpar\intbl\wrapdefault\aspalpha\aspnum\faauto\adjustright\rin0\lin0\pararsid10630121 {\rtlch\fcs1 \af0 \ltrch\fcs0 \insrsid11091903\charrsid657701 \cell _x000d__x000a_}\pard \ltrpar\ql \li0\ri0\widctlpar\intbl\wrapdefault\aspalpha\aspnum\faauto\adjustright\rin0\lin0 {\rtlch\fcs1 \af0 \ltrch\fcs0 \insrsid11091903\charrsid657701 \trowd \ltrrow_x000d__x000a_\ts11\trqc\trgaph340\trleft-340\trftsWidth3\trwWidth9752\trftsWidthB3\trftsWidthA3\trpaddl340\trpaddr340\trpaddfl3\trpaddfr3\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pard\plain \ltrpar\s25\qc \li0\ri0\sa240\keepn\nowidctlpar\intbl\wrapdefault\aspalpha\aspnum\faauto\adjustright\rin0\lin0\pararsid10630121 \rtlch\fcs1 \af0\afs20\alang1025 \ltrch\fcs0 \i\fs24\lang2057\langfe2057\cgrid\langnp2057\langfenp2057 {_x000d__x000a_\rtlch\fcs1 \af0 \ltrch\fcs0 \insrsid11091903\charrsid657701 #}{\rtlch\fcs1 \af0 \ltrch\fcs0 \cs16\v\cf15\insrsid11091903\charrsid657701 MNU[OPTLEFTAMACT][LEFTPROP]@CHOICE@AMACTMNU}{\rtlch\fcs1 \af0 \ltrch\fcs0 \insrsid11091903\charrsid657701 #\cell _x000d__x000a_Amendment\cell }\pard\plain \ltrpar\ql \li0\ri0\widctlpar\intbl\wrapdefault\aspalpha\aspnum\faauto\adjustright\rin0\lin0 \rtlch\fcs1 \af0\afs20\alang1025 \ltrch\fcs0 \fs24\lang2057\langfe2057\cgrid\langnp2057\langfenp2057 {\rtlch\fcs1 \af0 \ltrch\fcs0 _x000d__x000a_\insrsid11091903\charrsid657701 \trowd \ltrrow\ts11\trqc\trgaph340\trleft-340\trftsWidth3\trwWidth9752\trftsWidthB3\trftsWidthA3\trpaddl340\trpaddr340\trpaddfl3\trpaddfr3\tblind0\tblindtype3 \clvertalt\clbrdrt\brdrtbl \clbrdrl\brdrtbl \clbrdrb\brdrtbl _x000d__x000a_\clbrdrr\brdrtbl \cltxlrtb\clftsWidth3\clwWidth4876\clshdrawnil \cellx4536\clvertalt\clbrdrt\brdrtbl \clbrdrl\brdrtbl \clbrdrb\brdrtbl \clbrdrr\brdrtbl \cltxlrtb\clftsWidth3\clwWidth4876\clshdrawnil \cellx9412\row \ltrrow}\pard\plain \ltrpar_x000d__x000a_\s17\ql \li0\ri0\sa120\nowidctlpar\intbl\wrapdefault\aspalpha\aspnum\faauto\adjustright\rin0\lin0\pararsid12024389 \rtlch\fcs1 \af0\afs20\alang1025 \ltrch\fcs0 \fs24\lang2057\langfe2057\cgrid\langnp2057\langfenp2057 {\rtlch\fcs1 \af0 \ltrch\fcs0 _x000d__x000a_\insrsid11091903\charrsid657701 ##\cell ##}{\rtlch\fcs1 \af0\afs24 \ltrch\fcs0 \insrsid11091903\charrsid657701 \cell }\pard\plain \ltrpar\ql \li0\ri0\widctlpar\intbl\wrapdefault\aspalpha\aspnum\faauto\adjustright\rin0\lin0 \rtlch\fcs1 _x000d__x000a_\af0\afs20\alang1025 \ltrch\fcs0 \fs24\lang2057\langfe2057\cgrid\langnp2057\langfenp2057 {\rtlch\fcs1 \af0 \ltrch\fcs0 \insrsid11091903\charrsid657701 \trowd \lastrow \ltrrow_x000d__x000a_\ts11\trqc\trgaph340\trleft-340\trftsWidth3\trwWidth9752\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6390444 \rtlch\fcs1 \af0\afs20\alang1025 \ltrch\fcs0 \fs24\lang1024\langfe1024\cgrid\noproof\langnp2057\langfenp2057 {\rtlch\fcs1 \af0 _x000d__x000a_\ltrch\fcs0 \noproof0\insrsid11091903\charrsid657701 Or. }{\rtlch\fcs1 \af0 \ltrch\fcs0 \cs15\v\f1\fs20\cf9\noproof0\insrsid11091903\charrsid657701 &lt;Original&gt;}{\rtlch\fcs1 \af0 \ltrch\fcs0 \noproof0\insrsid11091903\charrsid657701 #}{\rtlch\fcs1 \af0 _x000d__x000a_\ltrch\fcs0 \cs16\v\cf15\noproof0\insrsid11091903\charrsid657701 KEY(MAIN/LANGMIN)sh@ORLANGMSG@}{\rtlch\fcs1 \af0 \ltrch\fcs0 \noproof0\insrsid11091903\charrsid657701 #}{\rtlch\fcs1 \af0 \ltrch\fcs0 _x000d__x000a_\cs15\v\f1\fs20\cf9\noproof0\insrsid11091903\charrsid657701 &lt;/Original&gt;}{\rtlch\fcs1 \af0 \ltrch\fcs0 \noproof0\insrsid11091903\charrsid657701 _x000d__x000a_\par }\pard\plain \ltrpar\s22\qc \li0\ri0\sb240\nowidctlpar\wrapdefault\aspalpha\aspnum\faauto\adjustright\rin0\lin0\itap0\pararsid10630121 \rtlch\fcs1 \af0\afs20\alang1025 \ltrch\fcs0 \i\fs24\lang2057\langfe2057\cgrid\langnp2057\langfenp2057 {\rtlch\fcs1 _x000d__x000a_\af0 \ltrch\fcs0 \cs15\i0\v\f1\fs20\cf9\insrsid11091903\charrsid657701 &lt;OptDel&gt;}{\rtlch\fcs1 \af0 \ltrch\fcs0 \insrsid11091903\charrsid657701 #}{\rtlch\fcs1 \af0 \ltrch\fcs0 \cs16\v\cf15\insrsid11091903\charrsid657701 MNU[CROSSREFNO][CROSSREFYES]@CHOICE@}_x000d__x000a_{\rtlch\fcs1 \af0 \ltrch\fcs0 \insrsid11091903\charrsid657701 #}{\rtlch\fcs1 \af0 \ltrch\fcs0 \cs15\i0\v\f1\fs20\cf9\insrsid11091903\charrsid657701 &lt;/OptDel&gt;}{\rtlch\fcs1 \af0 \ltrch\fcs0 \insrsid11091903\charrsid657701 _x000d__x000a_\par }\pard\plain \ltrpar\s23\qc \li0\ri0\sb240\sa240\keepn\nowidctlpar\wrapdefault\aspalpha\aspnum\faauto\adjustright\rin0\lin0\itap0\pararsid3744759 \rtlch\fcs1 \af0\afs20\alang1025 \ltrch\fcs0 _x000d__x000a_\i\fs24\lang1024\langfe1024\cgrid\noproof\langnp2057\langfenp2057 {\rtlch\fcs1 \af0 \ltrch\fcs0 \cs15\i0\v\f1\fs20\cf9\noproof0\insrsid11091903\charrsid657701 &lt;TitreJust&gt;}{\rtlch\fcs1 \af0 \ltrch\fcs0 \noproof0\insrsid11091903\charrsid657701 Justification_x000d__x000a_}{\rtlch\fcs1 \af0 \ltrch\fcs0 \cs15\i0\v\f1\fs20\cf9\noproof0\insrsid11091903\charrsid657701 &lt;/TitreJust&gt;}{\rtlch\fcs1 \af0 \ltrch\fcs0 \noproof0\insrsid11091903\charrsid657701 _x000d__x000a_\par }\pard\plain \ltrpar\s21\ql \li0\ri0\sa240\nowidctlpar\wrapdefault\aspalpha\aspnum\faauto\adjustright\rin0\lin0\itap0\pararsid16390444 \rtlch\fcs1 \af0\afs20\alang1025 \ltrch\fcs0 \i\fs24\lang1024\langfe1024\cgrid\noproof\langnp2057\langfenp2057 {_x000d__x000a_\rtlch\fcs1 \af0 \ltrch\fcs0 \cs15\i0\v\f1\fs20\cf9\noproof0\insrsid11091903\charrsid657701 &lt;OptDelPrev&gt;}{\rtlch\fcs1 \af0 \ltrch\fcs0 \noproof0\insrsid11091903\charrsid657701 #}{\rtlch\fcs1 \af0 \ltrch\fcs0 _x000d__x000a_\cs16\v\cf15\noproof0\insrsid11091903\charrsid657701 MNU[TEXTJUSTYES][TEXTJUSTNO]@CHOICE@}{\rtlch\fcs1 \af0 \ltrch\fcs0 \noproof0\insrsid11091903\charrsid657701 #}{\rtlch\fcs1 \af0 \ltrch\fcs0 _x000d__x000a_\cs15\i0\v\f1\fs20\cf9\noproof0\insrsid11091903\charrsid657701 &lt;/OptDelPrev&gt;}{\rtlch\fcs1 \af0 \ltrch\fcs0 \noproof0\insrsid11091903\charrsid657701 _x000d__x000a_\par }\pard\plain \ltrpar\ql \li0\ri0\widctlpar\wrapdefault\aspalpha\aspnum\faauto\adjustright\rin0\lin0\itap0\pararsid16324206 \rtlch\fcs1 \af0\afs20\alang1025 \ltrch\fcs0 \fs24\lang2057\langfe2057\cgrid\langnp2057\langfenp2057 {\rtlch\fcs1 \af0 \ltrch\fcs0 _x000d__x000a_\cs15\v\f1\fs20\cf9\insrsid11091903\charrsid657701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14_x000d__x000a_8af06c80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exB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4683066 HideTWBExt;}{\*\cs16 \additive \v\cf15 \spriority0 \styrsid4683066 HideTWBInt;}{\s17\ql \li0\ri0\sa120\nowidctlpar\wrapdefault\aspalpha\aspnum\faauto\adjustright\rin0\lin0\itap0 _x000d__x000a_\rtlch\fcs1 \af0\afs20\alang1025 \ltrch\fcs0 \fs24\lang2057\langfe2057\cgrid\langnp2057\langfenp2057 \sbasedon0 \snext17 \slink18 \spriority0 \styrsid4683066 Normal6;}{\*\cs18 \additive \fs24 \slink17 \slocked \spriority0 \styrsid4683066 Normal6 Char;}{_x000d__x000a_\s19\ql \li0\ri0\nowidctlpar\wrapdefault\aspalpha\aspnum\faauto\adjustright\rin0\lin0\itap0 \rtlch\fcs1 \af0\afs20\alang1025 \ltrch\fcs0 \b\fs24\lang2057\langfe2057\cgrid\langnp2057\langfenp2057 \sbasedon0 \snext19 \slink20 \spriority0 \styrsid4683066 _x000d__x000a_NormalBold;}{\*\cs20 \additive \b\fs24 \slink19 \slocked \spriority0 \styrsid4683066 NormalBold Char;}{\s21\ql \li0\ri0\sa240\nowidctlpar\wrapdefault\aspalpha\aspnum\faauto\adjustright\rin0\lin0\itap0 \rtlch\fcs1 \af0\afs20\alang1025 \ltrch\fcs0 _x000d__x000a_\i\fs24\lang1024\langfe1024\cgrid\noproof\langnp2057\langfenp2057 \sbasedon0 \snext21 \spriority0 \styrsid4683066 Normal12Italic;}{\s22\qc \li0\ri0\sb240\nowidctlpar\wrapdefault\aspalpha\aspnum\faauto\adjustright\rin0\lin0\itap0 \rtlch\fcs1 _x000d__x000a_\af0\afs20\alang1025 \ltrch\fcs0 \i\fs24\lang2057\langfe2057\cgrid\langnp2057\langfenp2057 \sbasedon0 \snext22 \spriority0 \styrsid4683066 CrossRef;}{_x000d__x000a_\s23\qc \li0\ri0\sb240\sa240\keepn\nowidctlpar\wrapdefault\aspalpha\aspnum\faauto\adjustright\rin0\lin0\itap0 \rtlch\fcs1 \af0\afs20\alang1025 \ltrch\fcs0 \i\fs24\lang1024\langfe1024\cgrid\noproof\langnp2057\langfenp2057 _x000d__x000a_\sbasedon0 \snext0 \spriority0 \styrsid4683066 JustificationTitle;}{\s24\qr \li0\ri0\sb240\sa240\nowidctlpar\wrapdefault\aspalpha\aspnum\faauto\adjustright\rin0\lin0\itap0 \rtlch\fcs1 \af0\afs20\alang1025 \ltrch\fcs0 _x000d__x000a_\fs24\lang1024\langfe1024\cgrid\noproof\langnp2057\langfenp2057 \sbasedon0 \snext24 \spriority0 \styrsid4683066 Olang;}{\s25\qc \li0\ri0\sa240\nowidctlpar\wrapdefault\aspalpha\aspnum\faauto\adjustright\rin0\lin0\itap0 \rtlch\fcs1 \af0\afs20\alang1025 _x000d__x000a_\ltrch\fcs0 \i\fs24\lang2057\langfe2057\cgrid\langnp2057\langfenp2057 \sbasedon0 \snext25 \spriority0 \styrsid4683066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4683066 AMNumberTabs;}}{\*\rsidtbl \rsid24658\rsid735077\rsid2892074\rsid4666813\rsid4683066\rsid6641733\rsid9636012\rsid11215221\rsid12154954_x000d__x000a_\rsid12745553\rsid14424199\rsid15204470\rsid15285974\rsid15950462\rsid16324206\rsid16662270}{\mmathPr\mmathFont34\mbrkBin0\mbrkBinSub0\msmallFrac0\mdispDef1\mlMargin0\mrMargin0\mdefJc1\mwrapIndent1440\mintLim0\mnaryLim1}{\info{\author PLEITINX Pauline}_x000d__x000a_{\operator PLEITINX Pauline}{\creatim\yr2017\mo2\dy6\hr12\min38}{\revtim\yr2017\mo2\dy6\hr12\min38}{\version1}{\edmins0}{\nofpages1}{\nofwords70}{\nofchars765}{\*\company European Parliament}{\nofcharsws766}{\vern57441}}{\*\xmlnstbl {\xmlns1 http://schema_x000d__x000a_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4683066\utinl \fet0{\*\wgrffmtfilter 013f}\ilfomacatclnup0{\*\template C:\\Users\\PPLEIT~1\\AppData\\Local\\Temp\\Blank1.dot}{\*\ftnsep \ltrpar \pard\plain \ltrpar_x000d__x000a_\ql \li0\ri0\widctlpar\wrapdefault\aspalpha\aspnum\faauto\adjustright\rin0\lin0\itap0 \rtlch\fcs1 \af0\afs20\alang1025 \ltrch\fcs0 \fs24\lang2057\langfe2057\cgrid\langnp2057\langfenp2057 {\rtlch\fcs1 \af0 \ltrch\fcs0 \insrsid12745553 \chftnsep _x000d__x000a_\par }}{\*\ftnsepc \ltrpar \pard\plain \ltrpar\ql \li0\ri0\widctlpar\wrapdefault\aspalpha\aspnum\faauto\adjustright\rin0\lin0\itap0 \rtlch\fcs1 \af0\afs20\alang1025 \ltrch\fcs0 \fs24\lang2057\langfe2057\cgrid\langnp2057\langfenp2057 {\rtlch\fcs1 \af0 _x000d__x000a_\ltrch\fcs0 \insrsid12745553 \chftnsepc _x000d__x000a_\par }}{\*\aftnsep \ltrpar \pard\plain \ltrpar\ql \li0\ri0\widctlpar\wrapdefault\aspalpha\aspnum\faauto\adjustright\rin0\lin0\itap0 \rtlch\fcs1 \af0\afs20\alang1025 \ltrch\fcs0 \fs24\lang2057\langfe2057\cgrid\langnp2057\langfenp2057 {\rtlch\fcs1 \af0 _x000d__x000a_\ltrch\fcs0 \insrsid12745553 \chftnsep _x000d__x000a_\par }}{\*\aftnsepc \ltrpar \pard\plain \ltrpar\ql \li0\ri0\widctlpar\wrapdefault\aspalpha\aspnum\faauto\adjustright\rin0\lin0\itap0 \rtlch\fcs1 \af0\afs20\alang1025 \ltrch\fcs0 \fs24\lang2057\langfe2057\cgrid\langnp2057\langfenp2057 {\rtlch\fcs1 \af0 _x000d__x000a_\ltrch\fcs0 \insrsid1274555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16068007 \rtlch\fcs1 \af0\afs20\alang1025 \ltrch\fcs0 \b\fs24\lang2057\langfe2057\cgrid\langnp2057\langfenp2057 {\rtlch\fcs1 \af0 \ltrch\fcs0 \cs15\b0\v\f1\fs20\cf9\insrsid4683066\charrsid657701 {\*\bkmkstart restart}&lt;}{\rtlch\fcs1 _x000d__x000a_\af0 \ltrch\fcs0 \cs15\b0\v\f1\fs20\cf9\insrsid4683066 Amend}{\rtlch\fcs1 \af0 \ltrch\fcs0 \cs15\b0\v\f1\fs20\cf9\insrsid4683066\charrsid657701 &gt;}{\rtlch\fcs1 \af0 \ltrch\fcs0 \insrsid4683066\charrsid657701 Amendment\tab \tab }{\rtlch\fcs1 \af0 _x000d__x000a_\ltrch\fcs0 \cs15\b0\v\f1\fs20\cf9\insrsid4683066\charrsid657701 &lt;}{\rtlch\fcs1 \af0 \ltrch\fcs0 \cs15\b0\v\f1\fs20\cf9\insrsid4683066 NumAm&gt;}{\rtlch\fcs1 \af0 \ltrch\fcs0 \insrsid4683066\charrsid657701 #}{\rtlch\fcs1 \af0 \ltrch\fcs0 _x000d__x000a_\cs16\v\cf15\insrsid4683066\charrsid657701 ENMIENDA@NRAM@}{\rtlch\fcs1 \af0 \ltrch\fcs0 \insrsid4683066\charrsid657701 #}{\rtlch\fcs1 \af0 \ltrch\fcs0 \cs15\b0\v\f1\fs20\cf9\insrsid4683066\charrsid657701 &lt;/}{\rtlch\fcs1 \af0 \ltrch\fcs0 _x000d__x000a_\cs15\b0\v\f1\fs20\cf9\insrsid4683066 NumAm&gt;}{\rtlch\fcs1 \af0 \ltrch\fcs0 \insrsid4683066\charrsid657701 _x000d__x000a_\par }\pard\plain \ltrpar\s19\ql \li0\ri0\nowidctlpar\wrapdefault\aspalpha\aspnum\faauto\adjustright\rin0\lin0\itap0\pararsid5976803 \rtlch\fcs1 \af0\afs20\alang1025 \ltrch\fcs0 \b\fs24\lang2057\langfe2057\cgrid\langnp2057\langfenp2057 {\rtlch\fcs1 \af0 _x000d__x000a_\ltrch\fcs0 \cs15\b0\v\f1\fs20\cf9\insrsid4683066\charrsid657701 &lt;RepeatBlock-By&gt;}{\rtlch\fcs1 \af0 \ltrch\fcs0 \insrsid4683066\charrsid657701 #}{\rtlch\fcs1 \af0 \ltrch\fcs0 \cs16\v\cf15\insrsid4683066\charrsid657701 &gt;&gt;&gt;@[ZMEMBERSMSG]@}{\rtlch\fcs1 \af0 _x000d__x000a_\ltrch\fcs0 \insrsid4683066\charrsid657701 #}{\rtlch\fcs1 \af0 \ltrch\fcs0 \cs15\b0\v\f1\fs20\cf9\insrsid4683066\charrsid657701 &lt;Members&gt;}{\rtlch\fcs1 \af0 \ltrch\fcs0 \cf10\insrsid4683066\charrsid16068007 \u9668\'3f}{\rtlch\fcs1 \af0 \ltrch\fcs0 _x000d__x000a_\insrsid4683066\charrsid657701 #}{\rtlch\fcs1 \af0 \ltrch\fcs0 \cs16\v\cf15\insrsid4683066\charrsid657701 TVTMEMBERS@MEMBERS@}{\rtlch\fcs1 \af0 \ltrch\fcs0 \insrsid4683066\charrsid657701 #}{\rtlch\fcs1 \af0 \ltrch\fcs0 _x000d__x000a_\cf10\insrsid4683066\charrsid16068007 \u9658\'3f}{\rtlch\fcs1 \af0 \ltrch\fcs0 \cs15\b0\v\f1\fs20\cf9\insrsid4683066\charrsid657701 &lt;/Members&gt;}{\rtlch\fcs1 \af0 \ltrch\fcs0 \insrsid4683066\charrsid657701 _x000d__x000a_\par }\pard\plain \ltrpar\ql \li0\ri0\widctlpar\wrapdefault\aspalpha\aspnum\faauto\adjustright\rin0\lin0\itap0\pararsid5976803 \rtlch\fcs1 \af0\afs20\alang1025 \ltrch\fcs0 \fs24\lang2057\langfe2057\cgrid\langnp2057\langfenp2057 {\rtlch\fcs1 \af0 \ltrch\fcs0 _x000d__x000a_\cs15\v\f1\fs20\cf9\insrsid4683066\charrsid657701 &lt;AuNomDe&gt;&lt;OptDel&gt;}{\rtlch\fcs1 \af0 \ltrch\fcs0 \insrsid4683066\charrsid657701 #}{\rtlch\fcs1 \af0 \ltrch\fcs0 \cs16\v\cf15\insrsid4683066\charrsid657701 MNU[ONBEHALFYES][NOTAPP]@CHOICE@}{\rtlch\fcs1 \af0 _x000d__x000a_\ltrch\fcs0 \insrsid4683066\charrsid657701 #}{\rtlch\fcs1 \af0 \ltrch\fcs0 \cs15\v\f1\fs20\cf9\insrsid4683066\charrsid657701 &lt;/OptDel&gt;&lt;/AuNomDe&gt;}{\rtlch\fcs1 \af0 \ltrch\fcs0 \insrsid4683066\charrsid657701 _x000d__x000a_\par &lt;&lt;&lt;}{\rtlch\fcs1 \af0 \ltrch\fcs0 \cs15\v\f1\fs20\cf9\insrsid4683066\charrsid657701 &lt;/RepeatBlock-By&gt;}{\rtlch\fcs1 \af0 \ltrch\fcs0 \insrsid4683066\charrsid657701 _x000d__x000a_\par }\pard\plain \ltrpar\s19\ql \li0\ri0\nowidctlpar\wrapdefault\aspalpha\aspnum\faauto\adjustright\rin0\lin0\itap0\pararsid5976803 \rtlch\fcs1 \af0\afs20\alang1025 \ltrch\fcs0 \b\fs24\lang2057\langfe2057\cgrid\langnp2057\langfenp2057 {\rtlch\fcs1 \af0 _x000d__x000a_\ltrch\fcs0 \cs15\b0\v\f1\fs20\cf9\insrsid4683066\charrsid657701 &lt;DocAmend&gt;}{\rtlch\fcs1 \af0 \ltrch\fcs0 \insrsid4683066\charrsid657701 #}{\rtlch\fcs1 \af0 \ltrch\fcs0 \cs16\v\cf15\insrsid4683066\charrsid657701 _x000d__x000a_MNU[OPTPROPOSALCOD][OPTPROPOSALCNS][OPTPROPOSALNLE]@CHOICE@CODEMNU}{\rtlch\fcs1 \af0 \ltrch\fcs0 \insrsid4683066\charrsid657701 #}{\rtlch\fcs1 \af0 \ltrch\fcs0 \cs15\b0\v\f1\fs20\cf9\insrsid4683066\charrsid657701 &lt;/DocAmend&gt;}{\rtlch\fcs1 \af0 \ltrch\fcs0 _x000d__x000a_\insrsid4683066\charrsid657701 _x000d__x000a_\par }\pard \ltrpar\s19\ql \li0\ri0\keepn\nowidctlpar\wrapdefault\aspalpha\aspnum\faauto\adjustright\rin0\lin0\itap0\pararsid10630121 {\rtlch\fcs1 \af0 \ltrch\fcs0 \cs15\b0\v\f1\fs20\cf9\insrsid4683066\charrsid657701 &lt;Article&gt;}{\rtlch\fcs1 \af0 \ltrch\fcs0 _x000d__x000a_\insrsid4683066\charrsid657701 #}{\rtlch\fcs1 \af0 \ltrch\fcs0 \cs16\v\cf15\insrsid4683066\charrsid657701 MNU[AMACTPARTYES][AMACTPARTNO]@CHOICE@AMACTMNU}{\rtlch\fcs1 \af0 \ltrch\fcs0 \insrsid4683066\charrsid657701 #}{\rtlch\fcs1 \af0 \ltrch\fcs0 _x000d__x000a_\cs15\b0\v\f1\fs20\cf9\insrsid4683066\charrsid657701 &lt;/Article&gt;}{\rtlch\fcs1 \af0 \ltrch\fcs0 \insrsid4683066\charrsid657701 _x000d__x000a_\par }\pard\plain \ltrpar\ql \li0\ri0\keepn\widctlpar\wrapdefault\aspalpha\aspnum\faauto\adjustright\rin0\lin0\itap0\pararsid3744759 \rtlch\fcs1 \af0\afs20\alang1025 \ltrch\fcs0 \fs24\lang2057\langfe2057\cgrid\langnp2057\langfenp2057 {\rtlch\fcs1 \af0 _x000d__x000a_\ltrch\fcs0 \cs15\v\f1\fs20\cf9\insrsid4683066\charrsid657701 &lt;DocAmend2&gt;&lt;OptDel&gt;}{\rtlch\fcs1 \af0 \ltrch\fcs0 \insrsid4683066\charrsid657701 #}{\rtlch\fcs1 \af0 \ltrch\fcs0 \cs16\v\cf15\insrsid4683066\charrsid657701 _x000d__x000a_MNU[OPTNRACTYES][NOTAPP]@CHOICE@AMACTMNU}{\rtlch\fcs1 \af0 \ltrch\fcs0 \insrsid4683066\charrsid657701 #}{\rtlch\fcs1 \af0 \ltrch\fcs0 \cs15\v\f1\fs20\cf9\insrsid4683066\charrsid657701 &lt;/OptDel&gt;&lt;/DocAmend2&gt;}{\rtlch\fcs1 \af0 \ltrch\fcs0 _x000d__x000a_\insrsid4683066\charrsid657701 _x000d__x000a_\par }\pard \ltrpar\ql \li0\ri0\widctlpar\wrapdefault\aspalpha\aspnum\faauto\adjustright\rin0\lin0\itap0\pararsid10158853 {\rtlch\fcs1 \af0 \ltrch\fcs0 \cs15\v\f1\fs20\cf9\insrsid4683066\charrsid657701 &lt;Article2&gt;&lt;OptDel&gt;}{\rtlch\fcs1 \af0 \ltrch\fcs0 _x000d__x000a_\insrsid4683066\charrsid657701 #}{\rtlch\fcs1 \af0 \ltrch\fcs0 \cs16\v\cf15\insrsid4683066\charrsid657701 MNU[OPTACTPARTYES][NOTAPP]@CHOICE@AMACTMNU}{\rtlch\fcs1 \af0 \ltrch\fcs0 \insrsid4683066\charrsid657701 #}{\rtlch\fcs1 \af0 \ltrch\fcs0 _x000d__x000a_\cs15\v\f1\fs20\cf9\insrsid4683066\charrsid657701 &lt;/OptDel&gt;&lt;/Article2&gt;}{\rtlch\fcs1 \af0 \ltrch\fcs0 \insrsid4683066\charrsid657701 _x000d__x000a_\par \ltrrow}\trowd \ltrrow\ts11\trqc\trgaph340\trleft-340\trftsWidth3\trwWidth9752\trftsWidthB3\trftsWidthA3\trpaddl340\trpaddr340\trpaddfl3\trpaddfr3\tblind0\tblindtype3 \clvertalt\clbrdrt\brdrtbl \clbrdrl\brdrtbl \clbrdrb\brdrtbl \clbrdrr\brdrtbl _x000d__x000a_\cltxlrtb\clftsWidth3\clwWidth9752\clshdrawnil \cellx9412\pard \ltrpar\ql \li0\ri0\keepn\widctlpar\intbl\wrapdefault\aspalpha\aspnum\faauto\adjustright\rin0\lin0\pararsid10630121 {\rtlch\fcs1 \af0 \ltrch\fcs0 \insrsid4683066\charrsid657701 \cell _x000d__x000a_}\pard \ltrpar\ql \li0\ri0\widctlpar\intbl\wrapdefault\aspalpha\aspnum\faauto\adjustright\rin0\lin0 {\rtlch\fcs1 \af0 \ltrch\fcs0 \insrsid4683066\charrsid657701 \trowd \ltrrow_x000d__x000a_\ts11\trqc\trgaph340\trleft-340\trftsWidth3\trwWidth9752\trftsWidthB3\trftsWidthA3\trpaddl340\trpaddr340\trpaddfl3\trpaddfr3\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pard\plain \ltrpar\s25\qc \li0\ri0\sa240\keepn\nowidctlpar\intbl\wrapdefault\aspalpha\aspnum\faauto\adjustright\rin0\lin0\pararsid10630121 \rtlch\fcs1 \af0\afs20\alang1025 \ltrch\fcs0 \i\fs24\lang2057\langfe2057\cgrid\langnp2057\langfenp2057 {_x000d__x000a_\rtlch\fcs1 \af0 \ltrch\fcs0 \insrsid4683066\charrsid657701 #}{\rtlch\fcs1 \af0 \ltrch\fcs0 \cs16\v\cf15\insrsid4683066\charrsid657701 MNU[OPTLEFTAMACT][LEFTPROP]@CHOICE@AMACTMNU}{\rtlch\fcs1 \af0 \ltrch\fcs0 \insrsid4683066\charrsid657701 #\cell _x000d__x000a_Amendment\cell }\pard\plain \ltrpar\ql \li0\ri0\widctlpar\intbl\wrapdefault\aspalpha\aspnum\faauto\adjustright\rin0\lin0 \rtlch\fcs1 \af0\afs20\alang1025 \ltrch\fcs0 \fs24\lang2057\langfe2057\cgrid\langnp2057\langfenp2057 {\rtlch\fcs1 \af0 \ltrch\fcs0 _x000d__x000a_\insrsid4683066\charrsid657701 \trowd \ltrrow\ts11\trqc\trgaph340\trleft-340\trftsWidth3\trwWidth9752\trftsWidthB3\trftsWidthA3\trpaddl340\trpaddr340\trpaddfl3\trpaddfr3\tblind0\tblindtype3 \clvertalt\clbrdrt\brdrtbl \clbrdrl\brdrtbl \clbrdrb\brdrtbl _x000d__x000a_\clbrdrr\brdrtbl \cltxlrtb\clftsWidth3\clwWidth4876\clshdrawnil \cellx4536\clvertalt\clbrdrt\brdrtbl \clbrdrl\brdrtbl \clbrdrb\brdrtbl \clbrdrr\brdrtbl \cltxlrtb\clftsWidth3\clwWidth4876\clshdrawnil \cellx9412\row \ltrrow}\pard\plain \ltrpar_x000d__x000a_\s17\ql \li0\ri0\sa120\nowidctlpar\intbl\wrapdefault\aspalpha\aspnum\faauto\adjustright\rin0\lin0\pararsid12024389 \rtlch\fcs1 \af0\afs20\alang1025 \ltrch\fcs0 \fs24\lang2057\langfe2057\cgrid\langnp2057\langfenp2057 {\rtlch\fcs1 \af0 \ltrch\fcs0 _x000d__x000a_\insrsid4683066\charrsid657701 ##\cell ##}{\rtlch\fcs1 \af0\afs24 \ltrch\fcs0 \insrsid4683066\charrsid657701 \cell }\pard\plain \ltrpar\ql \li0\ri0\widctlpar\intbl\wrapdefault\aspalpha\aspnum\faauto\adjustright\rin0\lin0 \rtlch\fcs1 \af0\afs20\alang1025 _x000d__x000a_\ltrch\fcs0 \fs24\lang2057\langfe2057\cgrid\langnp2057\langfenp2057 {\rtlch\fcs1 \af0 \ltrch\fcs0 \insrsid4683066\charrsid657701 \trowd \lastrow \ltrrow_x000d__x000a_\ts11\trqc\trgaph340\trleft-340\trftsWidth3\trwWidth9752\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6390444 \rtlch\fcs1 \af0\afs20\alang1025 \ltrch\fcs0 \fs24\lang1024\langfe1024\cgrid\noproof\langnp2057\langfenp2057 {\rtlch\fcs1 \af0 _x000d__x000a_\ltrch\fcs0 \noproof0\insrsid4683066\charrsid657701 Or. }{\rtlch\fcs1 \af0 \ltrch\fcs0 \cs15\v\f1\fs20\cf9\noproof0\insrsid4683066\charrsid657701 &lt;Original&gt;}{\rtlch\fcs1 \af0 \ltrch\fcs0 \noproof0\insrsid4683066\charrsid657701 #}{\rtlch\fcs1 \af0 _x000d__x000a_\ltrch\fcs0 \cs16\v\cf15\noproof0\insrsid4683066\charrsid657701 KEY(MAIN/LANGMIN)sh@ORLANGMSG@}{\rtlch\fcs1 \af0 \ltrch\fcs0 \noproof0\insrsid4683066\charrsid657701 #}{\rtlch\fcs1 \af0 \ltrch\fcs0 _x000d__x000a_\cs15\v\f1\fs20\cf9\noproof0\insrsid4683066\charrsid657701 &lt;/Original&gt;}{\rtlch\fcs1 \af0 \ltrch\fcs0 \noproof0\insrsid4683066\charrsid657701 _x000d__x000a_\par }\pard\plain \ltrpar\s22\qc \li0\ri0\sb240\nowidctlpar\wrapdefault\aspalpha\aspnum\faauto\adjustright\rin0\lin0\itap0\pararsid10630121 \rtlch\fcs1 \af0\afs20\alang1025 \ltrch\fcs0 \i\fs24\lang2057\langfe2057\cgrid\langnp2057\langfenp2057 {\rtlch\fcs1 _x000d__x000a_\af0 \ltrch\fcs0 \cs15\i0\v\f1\fs20\cf9\insrsid4683066\charrsid657701 &lt;OptDel&gt;}{\rtlch\fcs1 \af0 \ltrch\fcs0 \insrsid4683066\charrsid657701 #}{\rtlch\fcs1 \af0 \ltrch\fcs0 \cs16\v\cf15\insrsid4683066\charrsid657701 MNU[CROSSREFNO][CROSSREFYES]@CHOICE@}{_x000d__x000a_\rtlch\fcs1 \af0 \ltrch\fcs0 \insrsid4683066\charrsid657701 #}{\rtlch\fcs1 \af0 \ltrch\fcs0 \cs15\i0\v\f1\fs20\cf9\insrsid4683066\charrsid657701 &lt;/OptDel&gt;}{\rtlch\fcs1 \af0 \ltrch\fcs0 \insrsid4683066\charrsid657701 _x000d__x000a_\par }\pard\plain \ltrpar\s23\qc \li0\ri0\sb240\sa240\keepn\nowidctlpar\wrapdefault\aspalpha\aspnum\faauto\adjustright\rin0\lin0\itap0\pararsid3744759 \rtlch\fcs1 \af0\afs20\alang1025 \ltrch\fcs0 _x000d__x000a_\i\fs24\lang1024\langfe1024\cgrid\noproof\langnp2057\langfenp2057 {\rtlch\fcs1 \af0 \ltrch\fcs0 \cs15\i0\v\f1\fs20\cf9\noproof0\insrsid4683066\charrsid657701 &lt;TitreJust&gt;}{\rtlch\fcs1 \af0 \ltrch\fcs0 \noproof0\insrsid4683066\charrsid657701 Justification}{_x000d__x000a_\rtlch\fcs1 \af0 \ltrch\fcs0 \cs15\i0\v\f1\fs20\cf9\noproof0\insrsid4683066\charrsid657701 &lt;/TitreJust&gt;}{\rtlch\fcs1 \af0 \ltrch\fcs0 \noproof0\insrsid4683066\charrsid657701 _x000d__x000a_\par }\pard\plain \ltrpar\s21\ql \li0\ri0\sa240\nowidctlpar\wrapdefault\aspalpha\aspnum\faauto\adjustright\rin0\lin0\itap0\pararsid16390444 \rtlch\fcs1 \af0\afs20\alang1025 \ltrch\fcs0 \i\fs24\lang1024\langfe1024\cgrid\noproof\langnp2057\langfenp2057 {_x000d__x000a_\rtlch\fcs1 \af0 \ltrch\fcs0 \cs15\i0\v\f1\fs20\cf9\noproof0\insrsid4683066\charrsid657701 &lt;OptDelPrev&gt;}{\rtlch\fcs1 \af0 \ltrch\fcs0 \noproof0\insrsid4683066\charrsid657701 #}{\rtlch\fcs1 \af0 \ltrch\fcs0 _x000d__x000a_\cs16\v\cf15\noproof0\insrsid4683066\charrsid657701 MNU[TEXTJUSTYES][TEXTJUSTNO]@CHOICE@}{\rtlch\fcs1 \af0 \ltrch\fcs0 \noproof0\insrsid4683066\charrsid657701 #}{\rtlch\fcs1 \af0 \ltrch\fcs0 \cs15\i0\v\f1\fs20\cf9\noproof0\insrsid4683066\charrsid657701 _x000d__x000a_&lt;/OptDelPrev&gt;}{\rtlch\fcs1 \af0 \ltrch\fcs0 \noproof0\insrsid4683066\charrsid657701 _x000d__x000a_\par }\pard\plain \ltrpar\ql \li0\ri0\widctlpar\wrapdefault\aspalpha\aspnum\faauto\adjustright\rin0\lin0\itap0\pararsid16324206 \rtlch\fcs1 \af0\afs20\alang1025 \ltrch\fcs0 \fs24\lang2057\langfe2057\cgrid\langnp2057\langfenp2057 {\rtlch\fcs1 \af0 \ltrch\fcs0 _x000d__x000a_\cs15\v\f1\fs20\cf9\insrsid4683066\charrsid657701 &lt;/}{\rtlch\fcs1 \af0 \ltrch\fcs0 \cs15\v\f1\fs20\cf9\insrsid4683066 Amend}{\rtlch\fcs1 \af0 \ltrch\fcs0 \cs15\v\f1\fs20\cf9\insrsid4683066\charrsid657701 &gt;}{\rtlch\fcs1 \af0 \ltrch\fcs0 _x000d__x000a_\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d2_x000d__x000a_46966d80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5625260 HideTWBExt;}{\s16\ql \li0\ri0\sa120\nowidctlpar\wrapdefault\aspalpha\aspnum\faauto\adjustright\rin0\lin0\itap0 \rtlch\fcs1 \af0\afs20\alang1025 \ltrch\fcs0 _x000d__x000a_\fs24\lang2057\langfe2057\cgrid\langnp2057\langfenp2057 \sbasedon0 \snext16 \slink17 \spriority0 \styrsid15625260 Normal6;}{\*\cs17 \additive \fs24\lang2057\langfe2057\langnp2057\langfenp2057 \slink16 \slocked \spriority0 \styrsid15625260 Normal6 Char;}{_x000d__x000a_\s18\ql \li0\ri0\nowidctlpar\wrapdefault\aspalpha\aspnum\faauto\adjustright\rin0\lin0\itap0 \rtlch\fcs1 \af0\afs20\alang1025 \ltrch\fcs0 \b\fs24\lang2057\langfe2057\cgrid\langnp2057\langfenp2057 \sbasedon0 \snext18 \slink19 \spriority0 \styrsid15625260 _x000d__x000a_NormalBold;}{\*\cs19 \additive \b\fs24\lang2057\langfe2057\langnp2057\langfenp2057 \slink18 \slocked \spriority0 \styrsid15625260 NormalBold Char;}{\s20\ql \li0\ri0\sa240\nowidctlpar\wrapdefault\aspalpha\aspnum\faauto\adjustright\rin0\lin0\itap0 _x000d__x000a_\rtlch\fcs1 \af0\afs20\alang1025 \ltrch\fcs0 \i\fs24\lang1024\langfe1024\cgrid\noproof\langnp2057\langfenp2057 \sbasedon0 \snext20 \spriority0 \styrsid15625260 Normal12Italic;}{_x000d__x000a_\s21\qc \li0\ri0\sb240\sa240\keepn\nowidctlpar\wrapdefault\aspalpha\aspnum\faauto\adjustright\rin0\lin0\itap0 \rtlch\fcs1 \af0\afs20\alang1025 \ltrch\fcs0 \i\fs24\lang1024\langfe1024\cgrid\noproof\langnp2057\langfenp2057 _x000d__x000a_\sbasedon0 \snext0 \spriority0 \styrsid15625260 JustificationTitle;}{\s22\qr \li0\ri0\sb240\sa240\nowidctlpar\wrapdefault\aspalpha\aspnum\faauto\adjustright\rin0\lin0\itap0 \rtlch\fcs1 \af0\afs20\alang1025 \ltrch\fcs0 _x000d__x000a_\fs24\lang1024\langfe1024\cgrid\noproof\langnp2057\langfenp2057 \sbasedon0 \snext22 \spriority0 \styrsid15625260 Olang;}{\s23\qc \li0\ri0\sa240\nowidctlpar\wrapdefault\aspalpha\aspnum\faauto\adjustright\rin0\lin0\itap0 \rtlch\fcs1 \af0\afs20\alang1025 _x000d__x000a_\ltrch\fcs0 \i\fs24\lang2057\langfe2057\cgrid\langnp2057\langfenp2057 \sbasedon0 \snext23 \spriority0 \styrsid15625260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15625260 AMNumberTabs;}}{\*\rsidtbl \rsid24658\rsid735077\rsid2892074\rsid4666813\rsid6641733\rsid9636012\rsid11215221\rsid12154954\rsid14424199_x000d__x000a_\rsid15204470\rsid15285974\rsid15625260\rsid15950462\rsid16324206\rsid16662270\rsid16743564}{\mmathPr\mmathFont34\mbrkBin0\mbrkBinSub0\msmallFrac0\mdispDef1\mlMargin0\mrMargin0\mdefJc1\mwrapIndent1440\mintLim0\mnaryLim1}{\info{\author FELIX Karina}_x000d__x000a_{\operator FELIX Karina}{\creatim\yr2015\mo5\dy8\hr15\min23}{\revtim\yr2015\mo5\dy8\hr15\min23}{\version1}{\edmins0}{\nofpages1}{\nofwords62}{\nofchars342}{\*\company European Parliament}{\nofcharsws403}{\vern49165}}{\*\xmlnstbl {\xmlns1 http://schemas.mi_x000d__x000a_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5625260\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6743564 \chftnsep _x000d__x000a_\par }}{\*\ftnsepc \ltrpar \pard\plain \ltrpar\ql \li0\ri0\widctlpar\wrapdefault\aspalpha\aspnum\faauto\adjustright\rin0\lin0\itap0 \rtlch\fcs1 \af0\afs20\alang1025 \ltrch\fcs0 \fs24\lang2057\langfe2057\cgrid\langnp2057\langfenp2057 {\rtlch\fcs1 \af0 _x000d__x000a_\ltrch\fcs0 \insrsid16743564 \chftnsepc _x000d__x000a_\par }}{\*\aftnsep \ltrpar \pard\plain \ltrpar\ql \li0\ri0\widctlpar\wrapdefault\aspalpha\aspnum\faauto\adjustright\rin0\lin0\itap0 \rtlch\fcs1 \af0\afs20\alang1025 \ltrch\fcs0 \fs24\lang2057\langfe2057\cgrid\langnp2057\langfenp2057 {\rtlch\fcs1 \af0 _x000d__x000a_\ltrch\fcs0 \insrsid16743564 \chftnsep _x000d__x000a_\par }}{\*\aftnsepc \ltrpar \pard\plain \ltrpar\ql \li0\ri0\widctlpar\wrapdefault\aspalpha\aspnum\faauto\adjustright\rin0\lin0\itap0 \rtlch\fcs1 \af0\afs20\alang1025 \ltrch\fcs0 \fs24\lang2057\langfe2057\cgrid\langnp2057\langfenp2057 {\rtlch\fcs1 \af0 _x000d__x000a_\ltrch\fcs0 \insrsid1674356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6905025 \rtlch\fcs1 \af0\afs20\alang1025 \ltrch\fcs0 \b\fs24\lang2057\langfe2057\cgrid\langnp2057\langfenp2057 {\rtlch\fcs1 \af0 \ltrch\fcs0 \cs15\b0\v\f1\fs20\cf9\insrsid15625260\charrsid946740 {\*\bkmkstart restartA}&lt;AmendA&gt;}{_x000d__x000a_\rtlch\fcs1 \af0 \ltrch\fcs0 \insrsid15625260\charrsid946740 [ZAMENDMENT]\tab \tab }{\rtlch\fcs1 \af0 \ltrch\fcs0 \cs15\b0\v\f1\fs20\cf9\insrsid15625260\charrsid946740 &lt;NumAmA&gt;}{\rtlch\fcs1 \af0 \ltrch\fcs0 \insrsid15625260\charrsid946740 [ZNRAM]}{_x000d__x000a_\rtlch\fcs1 \af0 \ltrch\fcs0 \cs15\b0\v\f1\fs20\cf9\insrsid15625260\charrsid946740 &lt;/NumAmA&gt;}{\rtlch\fcs1 \af0 \ltrch\fcs0 \insrsid15625260\charrsid946740 _x000d__x000a_\par }\pard\plain \ltrpar\s18\ql \li0\ri0\nowidctlpar\wrapdefault\aspalpha\aspnum\faauto\adjustright\rin0\lin0\itap0\pararsid5976803 \rtlch\fcs1 \af0\afs20\alang1025 \ltrch\fcs0 \b\fs24\lang2057\langfe2057\cgrid\langnp2057\langfenp2057 {\rtlch\fcs1 \af0 _x000d__x000a_\ltrch\fcs0 \cs15\b0\v\f1\fs20\cf9\lang1024\langfe1024\noproof\insrsid15625260\charrsid14699840 &lt;RepeatBlock-By&gt;}{\rtlch\fcs1 \af0 \ltrch\fcs0 \lang1024\langfe1024\noproof\insrsid15625260\charrsid14699840 [RepeatMembers]}{\rtlch\fcs1 \af0 \ltrch\fcs0 _x000d__x000a_\cs15\b0\v\f1\fs20\cf9\lang1024\langfe1024\noproof\insrsid15625260\charrsid14699840 &lt;Members&gt;}{\rtlch\fcs1 \af0 \ltrch\fcs0 \insrsid15625260\charrsid14699840 [ZMEMBERS]}{\rtlch\fcs1 \af0 \ltrch\fcs0 _x000d__x000a_\cs15\b0\v\f1\fs20\cf9\lang1024\langfe1024\noproof\insrsid15625260\charrsid14699840 &lt;/Members&gt;}{\rtlch\fcs1 \af0 \ltrch\fcs0 \insrsid15625260\charrsid14699840 _x000d__x000a_\par }\pard\plain \ltrpar\ql \li0\ri0\widctlpar\wrapdefault\aspalpha\aspnum\faauto\adjustright\rin0\lin0\itap0\pararsid5976803 \rtlch\fcs1 \af0\afs20\alang1025 \ltrch\fcs0 \fs24\lang2057\langfe2057\cgrid\langnp2057\langfenp2057 {\rtlch\fcs1 \af0 \ltrch\fcs0 _x000d__x000a_\cs15\v\f1\fs20\cf9\lang1024\langfe1024\noproof\insrsid15625260\charrsid14699840 &lt;AuNomDe&gt;&lt;OptDel&gt;}{\rtlch\fcs1 \af0 \ltrch\fcs0 \lang1024\langfe1024\noproof\insrsid15625260\charrsid14699840 [ZONBEHALF]}{\rtlch\fcs1 \af0 \ltrch\fcs0 _x000d__x000a_\cs15\v\f1\fs20\cf9\lang1024\langfe1024\noproof\insrsid15625260\charrsid14699840 &lt;/OptDel&gt;&lt;/AuNomDe&gt;}{\rtlch\fcs1 \af0 \ltrch\fcs0 \insrsid15625260\charrsid14699840 _x000d__x000a_\par &lt;&lt;&lt;}{\rtlch\fcs1 \af0 \ltrch\fcs0 \cs15\v\f1\fs20\cf9\lang1024\langfe1024\noproof\insrsid15625260\charrsid14699840 &lt;/RepeatBlock-By&gt;}{\rtlch\fcs1 \af0 \ltrch\fcs0 \insrsid15625260\charrsid14699840 _x000d__x000a_\par }\pard\plain \ltrpar\s18\ql \li0\ri0\nowidctlpar\wrapdefault\aspalpha\aspnum\faauto\adjustright\rin0\lin0\itap0\pararsid5976803 \rtlch\fcs1 \af0\afs20\alang1025 \ltrch\fcs0 \b\fs24\lang2057\langfe2057\cgrid\langnp2057\langfenp2057 {\rtlch\fcs1 \af0 _x000d__x000a_\ltrch\fcs0 \cs15\b0\v\f1\fs20\cf9\insrsid15625260\charrsid946740 &lt;DocAmend&gt;}{\rtlch\fcs1 \af0 \ltrch\fcs0 \insrsid15625260\charrsid946740 [ZRESOLUTION]}{\rtlch\fcs1 \af0 \ltrch\fcs0 \cs15\b0\v\f1\fs20\cf9\insrsid15625260\charrsid946740 &lt;/DocAmend&gt;}{_x000d__x000a_\rtlch\fcs1 \af0 \ltrch\fcs0 \insrsid15625260\charrsid946740 _x000d__x000a_\par }\pard \ltrpar\s18\ql \li0\ri0\nowidctlpar\wrapdefault\aspalpha\aspnum\faauto\adjustright\rin0\lin0\itap0\pararsid16013815 {\rtlch\fcs1 \af0 \ltrch\fcs0 \cs15\b0\v\f1\fs20\cf9\lang1024\langfe1024\noproof\insrsid15625260\charrsid16013815 &lt;Article&gt;}{_x000d__x000a_\rtlch\fcs1 \af0 \ltrch\fcs0 \insrsid15625260\charrsid16013815 [ZRESPART]}{\rtlch\fcs1 \af0 \ltrch\fcs0 \cs15\b0\v\f1\fs20\cf9\lang1024\langfe1024\noproof\insrsid15625260\charrsid16013815 &lt;/Article&gt;}{\rtlch\fcs1 \af0 \ltrch\fcs0 _x000d__x000a_\insrsid15625260\charrsid16013815 _x000d__x000a_\par \ltrrow}\trowd \ltrrow\ts11\trqc\trgaph340\trleft-340\trftsWidth1\trftsWidthB3\trftsWidthA3\trpaddl340\trpaddr340\trpaddfl3\trpaddfr3\tblind0\tblindtype3 \clvertalt\clbrdrt\brdrtbl \clbrdrl\brdrtbl \clbrdrb\brdrtbl \clbrdrr\brdrtbl _x000d__x000a_\cltxlrtb\clftsWidth3\clwWidth9752\clshdrawnil \cellx9412\pard\plain \ltrpar\ql \li0\ri0\keepn\widctlpar\intbl\wrapdefault\aspalpha\aspnum\faauto\adjustright\rin0\lin0\pararsid10630121 \rtlch\fcs1 \af0\afs20\alang1025 \ltrch\fcs0 _x000d__x000a_\fs24\lang2057\langfe2057\cgrid\langnp2057\langfenp2057 {\rtlch\fcs1 \af0 \ltrch\fcs0 \insrsid15625260\charrsid946740 \cell }\pard \ltrpar\ql \li0\ri0\widctlpar\intbl\wrapdefault\aspalpha\aspnum\faauto\adjustright\rin0\lin0 {\rtlch\fcs1 \af0 \ltrch\fcs0 _x000d__x000a_\insrsid15625260\charrsid946740 \trowd \ltrrow\ts11\trqc\trgaph340\trleft-340\trftsWidth1\trftsWidthB3\trftsWidthA3\trpaddl340\trpaddr340\trpaddfl3\trpaddfr3\tblind0\tblindtype3 \clvertalt\clbrdrt\brdrtbl \clbrdrl\brdrtbl \clbrdrb\brdrtbl \clbrdrr_x000d__x000a_\brdrtbl \cltxlrtb\clftsWidth3\clwWidth9752\clshdrawnil \cellx9412\row \ltrrow}\trowd \ltrrow\ts11\trqc\trgaph340\trleft-340\trftsWidth1\trftsWidthB3\trftsWidthA3\trpaddl340\trpaddr340\trpaddfl3\trpaddfr3\tblind0\tblindtype3 \clvertalt\clbrdrt\brdrtbl _x000d__x000a_\clbrdrl\brdrtbl \clbrdrb\brdrtbl \clbrdrr\brdrtbl \cltxlrtb\clftsWidth3\clwWidth4876\clshdrawnil \cellx4536\clvertalt\clbrdrt\brdrtbl \clbrdrl\brdrtbl \clbrdrb\brdrtbl \clbrdrr\brdrtbl \cltxlrtb\clftsWidth3\clwWidth4876\clshdrawnil \cellx9412_x000d__x000a_\pard\plain \ltrpar\s23\qc \li0\ri0\sa240\keepn\nowidctlpar\intbl\wrapdefault\aspalpha\aspnum\faauto\adjustright\rin0\lin0\pararsid10630121 \rtlch\fcs1 \af0\afs20\alang1025 \ltrch\fcs0 \i\fs24\lang2057\langfe2057\cgrid\langnp2057\langfenp2057 {_x000d__x000a_\rtlch\fcs1 \af0 \ltrch\fcs0 \insrsid15625260\charrsid946740 [ZLEFTA]\cell [ZRIGHT]\cell }\pard\plain \ltrpar\ql \li0\ri0\widctlpar\intbl\wrapdefault\aspalpha\aspnum\faauto\adjustright\rin0\lin0 \rtlch\fcs1 \af0\afs20\alang1025 \ltrch\fcs0 _x000d__x000a_\fs24\lang2057\langfe2057\cgrid\langnp2057\langfenp2057 {\rtlch\fcs1 \af0 \ltrch\fcs0 \insrsid15625260\charrsid946740 \trowd \ltrrow_x000d__x000a_\ts11\trqc\trgaph340\trleft-340\trftsWidth1\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2024389 \rtlch\fcs1 \af0\afs20\alang1025 \ltrch\fcs0 \fs24\lang2057\langfe2057\cgrid\langnp2057\langfenp2057 {\rtlch\fcs1 \af0 \ltrch\fcs0 _x000d__x000a_\insrsid15625260\charrsid946740 [ZTEXTL]\cell [ZTEXTR]}{\rtlch\fcs1 \af0\afs24 \ltrch\fcs0 \insrsid15625260\charrsid946740 \cell }\pard\plain \ltrpar\ql \li0\ri0\widctlpar\intbl\wrapdefault\aspalpha\aspnum\faauto\adjustright\rin0\lin0 \rtlch\fcs1 _x000d__x000a_\af0\afs20\alang1025 \ltrch\fcs0 \fs24\lang2057\langfe2057\cgrid\langnp2057\langfenp2057 {\rtlch\fcs1 \af0 \ltrch\fcs0 \insrsid15625260\charrsid946740 \trowd \lastrow \ltrrow_x000d__x000a_\ts11\trqc\trgaph340\trleft-340\trftsWidth1\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10118616 \rtlch\fcs1 \af0\afs20\alang1025 \ltrch\fcs0 \fs24\lang1024\langfe1024\cgrid\noproof\langnp2057\langfenp2057 {\rtlch\fcs1 \af0 _x000d__x000a_\ltrch\fcs0 \noproof0\insrsid15625260\charrsid946740 Or. }{\rtlch\fcs1 \af0 \ltrch\fcs0 \cs15\v\f1\fs20\cf9\noproof0\insrsid15625260\charrsid946740 &lt;Original&gt;}{\rtlch\fcs1 \af0 \ltrch\fcs0 \noproof0\insrsid15625260\charrsid946740 [ZORLANG]}{\rtlch\fcs1 _x000d__x000a_\af0 \ltrch\fcs0 \cs15\v\f1\fs20\cf9\noproof0\insrsid15625260\charrsid946740 &lt;/Original&gt;}{\rtlch\fcs1 \af0 \ltrch\fcs0 \noproof0\insrsid15625260\charrsid946740 _x000d__x000a_\par }\pard\plain \ltrpar\s21\qc \li0\ri0\sb240\sa240\keepn\nowidctlpar\wrapdefault\aspalpha\aspnum\faauto\adjustright\rin0\lin0\itap0\pararsid16390444 \rtlch\fcs1 \af0\afs20\alang1025 \ltrch\fcs0 _x000d__x000a_\i\fs24\lang1024\langfe1024\cgrid\noproof\langnp2057\langfenp2057 {\rtlch\fcs1 \af0 \ltrch\fcs0 \cs15\i0\v\f1\fs20\cf9\noproof0\insrsid15625260\charrsid946740 &lt;TitreJust&gt;}{\rtlch\fcs1 \af0 \ltrch\fcs0 \noproof0\insrsid15625260\charrsid946740 _x000d__x000a_[ZJUSTIFICATION]}{\rtlch\fcs1 \af0 \ltrch\fcs0 \cs15\i0\v\f1\fs20\cf9\noproof0\insrsid15625260\charrsid946740 &lt;/TitreJust&gt;}{\rtlch\fcs1 \af0 \ltrch\fcs0 \noproof0\insrsid15625260\charrsid946740 _x000d__x000a_\par }\pard\plain \ltrpar\s20\ql \li0\ri0\sa240\nowidctlpar\wrapdefault\aspalpha\aspnum\faauto\adjustright\rin0\lin0\itap0\pararsid16390444 \rtlch\fcs1 \af0\afs20\alang1025 \ltrch\fcs0 \i\fs24\lang1024\langfe1024\cgrid\noproof\langnp2057\langfenp2057 {_x000d__x000a_\rtlch\fcs1 \af0 \ltrch\fcs0 \cs15\i0\v\f1\fs20\cf9\noproof0\insrsid15625260\charrsid946740 &lt;OptDelPrev&gt;}{\rtlch\fcs1 \af0 \ltrch\fcs0 \noproof0\insrsid15625260\charrsid946740 [ZTEXTJUST]}{\rtlch\fcs1 \af0 \ltrch\fcs0 _x000d__x000a_\cs15\i0\v\f1\fs20\cf9\noproof0\insrsid15625260\charrsid946740 &lt;/OptDelPrev&gt;}{\rtlch\fcs1 \af0 \ltrch\fcs0 \noproof0\insrsid15625260\charrsid946740 _x000d__x000a_\par }\pard\plain \ltrpar\ql \li0\ri0\widctlpar\wrapdefault\aspalpha\aspnum\faauto\adjustright\rin0\lin0\itap0\pararsid16324206 \rtlch\fcs1 \af0\afs20\alang1025 \ltrch\fcs0 \fs24\lang2057\langfe2057\cgrid\langnp2057\langfenp2057 {\rtlch\fcs1 \af0 \ltrch\fcs0 _x000d__x000a_\cs15\v\f1\fs20\cf9\insrsid15625260\charrsid946740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9a_x000d__x000a_bf21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2490866 HideTWBExt;}{\s16\ql \li0\ri0\sa120\nowidctlpar\wrapdefault\aspalpha\aspnum\faauto\adjustright\rin0\lin0\itap0 \rtlch\fcs1 \af0\afs20\alang1025 \ltrch\fcs0 _x000d__x000a_\fs24\lang2057\langfe2057\cgrid\langnp2057\langfenp2057 \sbasedon0 \snext16 \slink17 \spriority0 \styrsid2490866 Normal6;}{\*\cs17 \additive \fs24\lang2057\langfe2057\langnp2057\langfenp2057 \slink16 \slocked \spriority0 \styrsid2490866 Normal6 Char;}{_x000d__x000a_\s18\ql \li0\ri0\nowidctlpar\wrapdefault\aspalpha\aspnum\faauto\adjustright\rin0\lin0\itap0 \rtlch\fcs1 \af0\afs20\alang1025 \ltrch\fcs0 \b\fs24\lang2057\langfe2057\cgrid\langnp2057\langfenp2057 \sbasedon0 \snext18 \slink19 \spriority0 \styrsid2490866 _x000d__x000a_NormalBold;}{\*\cs19 \additive \b\fs24\lang2057\langfe2057\langnp2057\langfenp2057 \slink18 \slocked \spriority0 \styrsid2490866 NormalBold Char;}{\s20\ql \li0\ri0\sa240\nowidctlpar\wrapdefault\aspalpha\aspnum\faauto\adjustright\rin0\lin0\itap0 _x000d__x000a_\rtlch\fcs1 \af0\afs20\alang1025 \ltrch\fcs0 \i\fs24\lang1024\langfe1024\cgrid\noproof\langnp2057\langfenp2057 \sbasedon0 \snext20 \spriority0 \styrsid2490866 Normal12Italic;}{_x000d__x000a_\s21\qc \li0\ri0\sb240\nowidctlpar\wrapdefault\aspalpha\aspnum\faauto\adjustright\rin0\lin0\itap0 \rtlch\fcs1 \af0\afs20\alang1025 \ltrch\fcs0 \i\fs24\lang2057\langfe2057\cgrid\langnp2057\langfenp2057 \sbasedon0 \snext21 \spriority0 \styrsid2490866 _x000d__x000a_CrossRef;}{\s22\qc \li0\ri0\sb240\sa240\keepn\nowidctlpar\wrapdefault\aspalpha\aspnum\faauto\adjustright\rin0\lin0\itap0 \rtlch\fcs1 \af0\afs20\alang1025 \ltrch\fcs0 \i\fs24\lang1024\langfe1024\cgrid\noproof\langnp2057\langfenp2057 _x000d__x000a_\sbasedon0 \snext0 \spriority0 \styrsid2490866 JustificationTitle;}{\s23\qr \li0\ri0\sb240\sa240\nowidctlpar\wrapdefault\aspalpha\aspnum\faauto\adjustright\rin0\lin0\itap0 \rtlch\fcs1 \af0\afs20\alang1025 \ltrch\fcs0 _x000d__x000a_\fs24\lang1024\langfe1024\cgrid\noproof\langnp2057\langfenp2057 \sbasedon0 \snext23 \spriority0 \styrsid2490866 Olang;}{\s24\qc \li0\ri0\sa240\nowidctlpar\wrapdefault\aspalpha\aspnum\faauto\adjustright\rin0\lin0\itap0 \rtlch\fcs1 \af0\afs20\alang1025 _x000d__x000a_\ltrch\fcs0 \i\fs24\lang2057\langfe2057\cgrid\langnp2057\langfenp2057 \sbasedon0 \snext24 \spriority0 \styrsid2490866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2490866 AMNumberTabs;}}{\*\rsidtbl \rsid24658\rsid735077\rsid2490866\rsid2892074\rsid4666813\rsid6641733\rsid7298627\rsid9636012\rsid11215221_x000d__x000a_\rsid12154954\rsid14424199\rsid15204470\rsid15285974\rsid15950462\rsid16324206\rsid16662270}{\mmathPr\mmathFont34\mbrkBin0\mbrkBinSub0\msmallFrac0\mdispDef1\mlMargin0\mrMargin0\mdefJc1\mwrapIndent1440\mintLim0\mnaryLim1}{\info{\author FELIX Karina}_x000d__x000a_{\operator FELIX Karina}{\creatim\yr2015\mo5\dy8\hr15\min23}{\revtim\yr2015\mo5\dy8\hr15\min23}{\version1}{\edmins0}{\nofpages1}{\nofwords80}{\nofchars445}{\*\company European Parliament}{\nofcharsws524}{\vern49165}}{\*\xmlnstbl {\xmlns1 http://schemas.mi_x000d__x000a_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2490866\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7298627 \chftnsep _x000d__x000a_\par }}{\*\ftnsepc \ltrpar \pard\plain \ltrpar\ql \li0\ri0\widctlpar\wrapdefault\aspalpha\aspnum\faauto\adjustright\rin0\lin0\itap0 \rtlch\fcs1 \af0\afs20\alang1025 \ltrch\fcs0 \fs24\lang2057\langfe2057\cgrid\langnp2057\langfenp2057 {\rtlch\fcs1 \af0 _x000d__x000a_\ltrch\fcs0 \insrsid7298627 \chftnsepc _x000d__x000a_\par }}{\*\aftnsep \ltrpar \pard\plain \ltrpar\ql \li0\ri0\widctlpar\wrapdefault\aspalpha\aspnum\faauto\adjustright\rin0\lin0\itap0 \rtlch\fcs1 \af0\afs20\alang1025 \ltrch\fcs0 \fs24\lang2057\langfe2057\cgrid\langnp2057\langfenp2057 {\rtlch\fcs1 \af0 _x000d__x000a_\ltrch\fcs0 \insrsid7298627 \chftnsep _x000d__x000a_\par }}{\*\aftnsepc \ltrpar \pard\plain \ltrpar\ql \li0\ri0\widctlpar\wrapdefault\aspalpha\aspnum\faauto\adjustright\rin0\lin0\itap0 \rtlch\fcs1 \af0\afs20\alang1025 \ltrch\fcs0 \fs24\lang2057\langfe2057\cgrid\langnp2057\langfenp2057 {\rtlch\fcs1 \af0 _x000d__x000a_\ltrch\fcs0 \insrsid729862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3744759 \rtlch\fcs1 \af0\afs20\alang1025 \ltrch\fcs0 \b\fs24\lang2057\langfe2057\cgrid\langnp2057\langfenp2057 {\rtlch\fcs1 \af0 \ltrch\fcs0 \cs15\b0\v\f1\fs20\cf9\insrsid2490866\charrsid946740 {\*\bkmkstart restartB}&lt;AmendB&gt;}{_x000d__x000a_\rtlch\fcs1 \af0 \ltrch\fcs0 \insrsid2490866\charrsid946740 [ZAMENDMENT]\tab \tab }{\rtlch\fcs1 \af0 \ltrch\fcs0 \cs15\b0\v\f1\fs20\cf9\insrsid2490866\charrsid946740 &lt;NumAmB&gt;}{\rtlch\fcs1 \af0 \ltrch\fcs0 \insrsid2490866\charrsid946740 [ZNRAM]}{_x000d__x000a_\rtlch\fcs1 \af0 \ltrch\fcs0 \cs15\b0\v\f1\fs20\cf9\insrsid2490866\charrsid946740 &lt;/NumAmB&gt;}{\rtlch\fcs1 \af0 \ltrch\fcs0 \insrsid2490866\charrsid946740 _x000d__x000a_\par }\pard\plain \ltrpar\s18\ql \li0\ri0\nowidctlpar\wrapdefault\aspalpha\aspnum\faauto\adjustright\rin0\lin0\itap0\pararsid5976803 \rtlch\fcs1 \af0\afs20\alang1025 \ltrch\fcs0 \b\fs24\lang2057\langfe2057\cgrid\langnp2057\langfenp2057 {\rtlch\fcs1 \af0 _x000d__x000a_\ltrch\fcs0 \cs15\b0\v\f1\fs20\cf9\lang1024\langfe1024\noproof\insrsid2490866\charrsid14699840 &lt;RepeatBlock-By&gt;}{\rtlch\fcs1 \af0 \ltrch\fcs0 \lang1024\langfe1024\noproof\insrsid2490866\charrsid14699840 [RepeatMembers]}{\rtlch\fcs1 \af0 \ltrch\fcs0 _x000d__x000a_\cs15\b0\v\f1\fs20\cf9\lang1024\langfe1024\noproof\insrsid2490866\charrsid14699840 &lt;Members&gt;}{\rtlch\fcs1 \af0 \ltrch\fcs0 \insrsid2490866\charrsid14699840 [ZMEMBERS]}{\rtlch\fcs1 \af0 \ltrch\fcs0 _x000d__x000a_\cs15\b0\v\f1\fs20\cf9\lang1024\langfe1024\noproof\insrsid2490866\charrsid14699840 &lt;/Members&gt;}{\rtlch\fcs1 \af0 \ltrch\fcs0 \insrsid2490866\charrsid14699840 _x000d__x000a_\par }\pard\plain \ltrpar\ql \li0\ri0\widctlpar\wrapdefault\aspalpha\aspnum\faauto\adjustright\rin0\lin0\itap0\pararsid5976803 \rtlch\fcs1 \af0\afs20\alang1025 \ltrch\fcs0 \fs24\lang2057\langfe2057\cgrid\langnp2057\langfenp2057 {\rtlch\fcs1 \af0 \ltrch\fcs0 _x000d__x000a_\cs15\v\f1\fs20\cf9\lang1024\langfe1024\noproof\insrsid2490866\charrsid14699840 &lt;AuNomDe&gt;&lt;OptDel&gt;}{\rtlch\fcs1 \af0 \ltrch\fcs0 \lang1024\langfe1024\noproof\insrsid2490866\charrsid14699840 [ZONBEHALF]}{\rtlch\fcs1 \af0 \ltrch\fcs0 _x000d__x000a_\cs15\v\f1\fs20\cf9\lang1024\langfe1024\noproof\insrsid2490866\charrsid14699840 &lt;/OptDel&gt;&lt;/AuNomDe&gt;}{\rtlch\fcs1 \af0 \ltrch\fcs0 \insrsid2490866\charrsid14699840 _x000d__x000a_\par &lt;&lt;&lt;}{\rtlch\fcs1 \af0 \ltrch\fcs0 \cs15\v\f1\fs20\cf9\lang1024\langfe1024\noproof\insrsid2490866\charrsid14699840 &lt;/RepeatBlock-By&gt;}{\rtlch\fcs1 \af0 \ltrch\fcs0 \insrsid2490866\charrsid14699840 _x000d__x000a_\par }\pard\plain \ltrpar\s18\ql \li0\ri0\nowidctlpar\wrapdefault\aspalpha\aspnum\faauto\adjustright\rin0\lin0\itap0\pararsid5976803 \rtlch\fcs1 \af0\afs20\alang1025 \ltrch\fcs0 \b\fs24\lang2057\langfe2057\cgrid\langnp2057\langfenp2057 {\rtlch\fcs1 \af0 _x000d__x000a_\ltrch\fcs0 \cs15\b0\v\f1\fs20\cf9\insrsid2490866\charrsid946740 &lt;DocAmend&gt;}{\rtlch\fcs1 \af0 \ltrch\fcs0 \insrsid2490866\charrsid946740 [Z}{\rtlch\fcs1 \af0 \ltrch\fcs0 \insrsid2490866 AMDOC}{\rtlch\fcs1 \af0 \ltrch\fcs0 \insrsid2490866\charrsid946740 ]}_x000d__x000a_{\rtlch\fcs1 \af0 \ltrch\fcs0 \cs15\b0\v\f1\fs20\cf9\insrsid2490866\charrsid946740 &lt;/DocAmend&gt;}{\rtlch\fcs1 \af0 \ltrch\fcs0 \insrsid2490866\charrsid946740 _x000d__x000a_\par }\pard \ltrpar\s18\ql \li0\ri0\keepn\nowidctlpar\wrapdefault\aspalpha\aspnum\faauto\adjustright\rin0\lin0\itap0\pararsid10630121 {\rtlch\fcs1 \af0 \ltrch\fcs0 \cs15\b0\v\f1\fs20\cf9\insrsid2490866\charrsid946740 &lt;Article&gt;}{\rtlch\fcs1 \af0 \ltrch\fcs0 _x000d__x000a_\insrsid2490866\charrsid946740 [ZAMPART]}{\rtlch\fcs1 \af0 \ltrch\fcs0 \cs15\b0\v\f1\fs20\cf9\insrsid2490866\charrsid946740 &lt;/Article&gt;}{\rtlch\fcs1 \af0 \ltrch\fcs0 \insrsid2490866\charrsid946740 _x000d__x000a_\par }\pard\plain \ltrpar\ql \li0\ri0\keepn\widctlpar\wrapdefault\aspalpha\aspnum\faauto\adjustright\rin0\lin0\itap0\pararsid3744759 \rtlch\fcs1 \af0\afs20\alang1025 \ltrch\fcs0 \fs24\lang2057\langfe2057\cgrid\langnp2057\langfenp2057 {\rtlch\fcs1 \af0 _x000d__x000a_\ltrch\fcs0 \cs15\v\f1\fs20\cf9\insrsid2490866\charrsid946740 &lt;DocAmend2&gt;&lt;OptDel&gt;}{\rtlch\fcs1 \af0 \ltrch\fcs0 \insrsid2490866\charrsid946740 [ZNRACT]}{\rtlch\fcs1 \af0 \ltrch\fcs0 \cs15\v\f1\fs20\cf9\insrsid2490866\charrsid946740 &lt;/OptDel&gt;&lt;/DocAmend2&gt;}{_x000d__x000a_\rtlch\fcs1 \af0 \ltrch\fcs0 \insrsid2490866\charrsid946740 _x000d__x000a_\par }\pard \ltrpar\ql \li0\ri0\widctlpar\wrapdefault\aspalpha\aspnum\faauto\adjustright\rin0\lin0\itap0\pararsid10158853 {\rtlch\fcs1 \af0 \ltrch\fcs0 \cs15\v\f1\fs20\cf9\insrsid2490866\charrsid946740 &lt;Article2&gt;&lt;OptDel&gt;}{\rtlch\fcs1 \af0 \ltrch\fcs0 _x000d__x000a_\insrsid2490866\charrsid946740 [ZACTPART]}{\rtlch\fcs1 \af0 \ltrch\fcs0 \cs15\v\f1\fs20\cf9\insrsid2490866\charrsid946740 &lt;/OptDel&gt;&lt;/Article2&gt;}{\rtlch\fcs1 \af0 \ltrch\fcs0 \insrsid2490866\charrsid946740 _x000d__x000a_\par \ltrrow}\trowd \ltrrow\ts11\trqc\trgaph340\trleft-340\trftsWidth3\trwWidth9752\trftsWidthB3\trftsWidthA3\trpaddl340\trpaddr340\trpaddfl3\trpaddfr3\tblind0\tblindtype3 \clvertalt\clbrdrt\brdrtbl \clbrdrl\brdrtbl \clbrdrb\brdrtbl \clbrdrr\brdrtbl _x000d__x000a_\cltxlrtb\clftsWidth3\clwWidth9752\clshdrawnil \cellx9412\pard \ltrpar\ql \li0\ri0\keepn\widctlpar\intbl\wrapdefault\aspalpha\aspnum\faauto\adjustright\rin0\lin0\pararsid10630121 {\rtlch\fcs1 \af0 \ltrch\fcs0 \insrsid2490866\charrsid946740 \cell _x000d__x000a_}\pard \ltrpar\ql \li0\ri0\widctlpar\intbl\wrapdefault\aspalpha\aspnum\faauto\adjustright\rin0\lin0 {\rtlch\fcs1 \af0 \ltrch\fcs0 \insrsid2490866\charrsid946740 \trowd \ltrrow_x000d__x000a_\ts11\trqc\trgaph340\trleft-340\trftsWidth3\trwWidth9752\trftsWidthB3\trftsWidthA3\trpaddl340\trpaddr340\trpaddfl3\trpaddfr3\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pard\plain \ltrpar\s24\qc \li0\ri0\sa240\keepn\nowidctlpar\intbl\wrapdefault\aspalpha\aspnum\faauto\adjustright\rin0\lin0\pararsid10630121 \rtlch\fcs1 \af0\afs20\alang1025 \ltrch\fcs0 \i\fs24\lang2057\langfe2057\cgrid\langnp2057\langfenp2057 {_x000d__x000a_\rtlch\fcs1 \af0 \ltrch\fcs0 \insrsid2490866\charrsid946740 [ZLEFTB]\cell [ZRIGHT]\cell }\pard\plain \ltrpar\ql \li0\ri0\widctlpar\intbl\wrapdefault\aspalpha\aspnum\faauto\adjustright\rin0\lin0 \rtlch\fcs1 \af0\afs20\alang1025 \ltrch\fcs0 _x000d__x000a_\fs24\lang2057\langfe2057\cgrid\langnp2057\langfenp2057 {\rtlch\fcs1 \af0 \ltrch\fcs0 \insrsid2490866\charrsid946740 \trowd \ltrrow_x000d__x000a_\ts11\trqc\trgaph340\trleft-340\trftsWidth3\trwWidth9752\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2024389 \rtlch\fcs1 \af0\afs20\alang1025 \ltrch\fcs0 \fs24\lang2057\langfe2057\cgrid\langnp2057\langfenp2057 {\rtlch\fcs1 \af0 \ltrch\fcs0 _x000d__x000a_\insrsid2490866\charrsid946740 [ZTEXTL]\cell [ZTEXTR]}{\rtlch\fcs1 \af0\afs24 \ltrch\fcs0 \insrsid2490866\charrsid946740 \cell }\pard\plain \ltrpar\ql \li0\ri0\widctlpar\intbl\wrapdefault\aspalpha\aspnum\faauto\adjustright\rin0\lin0 \rtlch\fcs1 _x000d__x000a_\af0\afs20\alang1025 \ltrch\fcs0 \fs24\lang2057\langfe2057\cgrid\langnp2057\langfenp2057 {\rtlch\fcs1 \af0 \ltrch\fcs0 \insrsid2490866\charrsid946740 \trowd \lastrow \ltrrow_x000d__x000a_\ts11\trqc\trgaph340\trleft-340\trftsWidth3\trwWidth9752\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6390444 \rtlch\fcs1 \af0\afs20\alang1025 \ltrch\fcs0 \fs24\lang1024\langfe1024\cgrid\noproof\langnp2057\langfenp2057 {\rtlch\fcs1 \af0 _x000d__x000a_\ltrch\fcs0 \noproof0\insrsid2490866\charrsid946740 Or. }{\rtlch\fcs1 \af0 \ltrch\fcs0 \cs15\v\f1\fs20\cf9\noproof0\insrsid2490866\charrsid946740 &lt;Original&gt;}{\rtlch\fcs1 \af0 \ltrch\fcs0 \noproof0\insrsid2490866\charrsid946740 [ZORLANG]}{\rtlch\fcs1 \af0 _x000d__x000a_\ltrch\fcs0 \cs15\v\f1\fs20\cf9\noproof0\insrsid2490866\charrsid946740 &lt;/Original&gt;}{\rtlch\fcs1 \af0 \ltrch\fcs0 \noproof0\insrsid2490866\charrsid946740 _x000d__x000a_\par }\pard\plain \ltrpar\s21\qc \li0\ri0\sb240\nowidctlpar\wrapdefault\aspalpha\aspnum\faauto\adjustright\rin0\lin0\itap0\pararsid10630121 \rtlch\fcs1 \af0\afs20\alang1025 \ltrch\fcs0 \i\fs24\lang2057\langfe2057\cgrid\langnp2057\langfenp2057 {\rtlch\fcs1 _x000d__x000a_\af0 \ltrch\fcs0 \cs15\i0\v\f1\fs20\cf9\insrsid2490866\charrsid946740 &lt;OptDel&gt;}{\rtlch\fcs1 \af0 \ltrch\fcs0 \insrsid2490866\charrsid946740 [ZCROSSREF]}{\rtlch\fcs1 \af0 \ltrch\fcs0 \cs15\i0\v\f1\fs20\cf9\insrsid2490866\charrsid946740 &lt;/OptDel&gt;}{_x000d__x000a_\rtlch\fcs1 \af0 \ltrch\fcs0 \insrsid2490866\charrsid946740 _x000d__x000a_\par }\pard\plain \ltrpar\s22\qc \li0\ri0\sb240\sa240\keepn\nowidctlpar\wrapdefault\aspalpha\aspnum\faauto\adjustright\rin0\lin0\itap0\pararsid3744759 \rtlch\fcs1 \af0\afs20\alang1025 \ltrch\fcs0 _x000d__x000a_\i\fs24\lang1024\langfe1024\cgrid\noproof\langnp2057\langfenp2057 {\rtlch\fcs1 \af0 \ltrch\fcs0 \cs15\i0\v\f1\fs20\cf9\noproof0\insrsid2490866\charrsid946740 &lt;TitreJust&gt;}{\rtlch\fcs1 \af0 \ltrch\fcs0 \noproof0\insrsid2490866\charrsid946740 _x000d__x000a_[ZJUSTIFICATION]}{\rtlch\fcs1 \af0 \ltrch\fcs0 \cs15\i0\v\f1\fs20\cf9\noproof0\insrsid2490866\charrsid946740 &lt;/TitreJust&gt;}{\rtlch\fcs1 \af0 \ltrch\fcs0 \noproof0\insrsid2490866\charrsid946740 _x000d__x000a_\par }\pard\plain \ltrpar\s20\ql \li0\ri0\sa240\nowidctlpar\wrapdefault\aspalpha\aspnum\faauto\adjustright\rin0\lin0\itap0\pararsid16390444 \rtlch\fcs1 \af0\afs20\alang1025 \ltrch\fcs0 \i\fs24\lang1024\langfe1024\cgrid\noproof\langnp2057\langfenp2057 {_x000d__x000a_\rtlch\fcs1 \af0 \ltrch\fcs0 \cs15\i0\v\f1\fs20\cf9\noproof0\insrsid2490866\charrsid946740 &lt;OptDelPrev&gt;}{\rtlch\fcs1 \af0 \ltrch\fcs0 \noproof0\insrsid2490866\charrsid946740 [ZTEXTJUST]}{\rtlch\fcs1 \af0 \ltrch\fcs0 _x000d__x000a_\cs15\i0\v\f1\fs20\cf9\noproof0\insrsid2490866\charrsid946740 &lt;/OptDelPrev&gt;}{\rtlch\fcs1 \af0 \ltrch\fcs0 \noproof0\insrsid2490866\charrsid946740 _x000d__x000a_\par }\pard\plain \ltrpar\ql \li0\ri0\widctlpar\wrapdefault\aspalpha\aspnum\faauto\adjustright\rin0\lin0\itap0\pararsid16324206 \rtlch\fcs1 \af0\afs20\alang1025 \ltrch\fcs0 \fs24\lang2057\langfe2057\cgrid\langnp2057\langfenp2057 {\rtlch\fcs1 \af0 \ltrch\fcs0 _x000d__x000a_\cs15\v\f1\fs20\cf9\insrsid2490866\charrsid946740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3f_x000d__x000a_6d22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2490866 HideTWBExt;}{\s16\ql \li0\ri0\sa120\nowidctlpar\wrapdefault\aspalpha\aspnum\faauto\adjustright\rin0\lin0\itap0 \rtlch\fcs1 \af0\afs20\alang1025 \ltrch\fcs0 _x000d__x000a_\fs24\lang2057\langfe2057\cgrid\langnp2057\langfenp2057 \sbasedon0 \snext16 \slink17 \spriority0 \styrsid2490866 Normal6;}{\*\cs17 \additive \fs24\lang2057\langfe2057\langnp2057\langfenp2057 \slink16 \slocked \spriority0 \styrsid2490866 Normal6 Char;}{_x000d__x000a_\s18\ql \li0\ri0\nowidctlpar\wrapdefault\aspalpha\aspnum\faauto\adjustright\rin0\lin0\itap0 \rtlch\fcs1 \af0\afs20\alang1025 \ltrch\fcs0 \b\fs24\lang2057\langfe2057\cgrid\langnp2057\langfenp2057 \sbasedon0 \snext18 \slink19 \spriority0 \styrsid2490866 _x000d__x000a_NormalBold;}{\*\cs19 \additive \b\fs24\lang2057\langfe2057\langnp2057\langfenp2057 \slink18 \slocked \spriority0 \styrsid2490866 NormalBold Char;}{\s20\ql \li0\ri0\sa240\nowidctlpar\wrapdefault\aspalpha\aspnum\faauto\adjustright\rin0\lin0\itap0 _x000d__x000a_\rtlch\fcs1 \af0\afs20\alang1025 \ltrch\fcs0 \i\fs24\lang1024\langfe1024\cgrid\noproof\langnp2057\langfenp2057 \sbasedon0 \snext20 \spriority0 \styrsid2490866 Normal12Italic;}{_x000d__x000a_\s21\qc \li0\ri0\sb240\nowidctlpar\wrapdefault\aspalpha\aspnum\faauto\adjustright\rin0\lin0\itap0 \rtlch\fcs1 \af0\afs20\alang1025 \ltrch\fcs0 \i\fs24\lang2057\langfe2057\cgrid\langnp2057\langfenp2057 \sbasedon0 \snext21 \spriority0 \styrsid2490866 _x000d__x000a_CrossRef;}{\s22\qc \li0\ri0\sb240\sa240\keepn\nowidctlpar\wrapdefault\aspalpha\aspnum\faauto\adjustright\rin0\lin0\itap0 \rtlch\fcs1 \af0\afs20\alang1025 \ltrch\fcs0 \i\fs24\lang1024\langfe1024\cgrid\noproof\langnp2057\langfenp2057 _x000d__x000a_\sbasedon0 \snext0 \spriority0 \styrsid2490866 JustificationTitle;}{\s23\qr \li0\ri0\sb240\sa240\nowidctlpar\wrapdefault\aspalpha\aspnum\faauto\adjustright\rin0\lin0\itap0 \rtlch\fcs1 \af0\afs20\alang1025 \ltrch\fcs0 _x000d__x000a_\fs24\lang1024\langfe1024\cgrid\noproof\langnp2057\langfenp2057 \sbasedon0 \snext23 \spriority0 \styrsid2490866 Olang;}{\s24\qc \li0\ri0\sa240\nowidctlpar\wrapdefault\aspalpha\aspnum\faauto\adjustright\rin0\lin0\itap0 \rtlch\fcs1 \af0\afs20\alang1025 _x000d__x000a_\ltrch\fcs0 \i\fs24\lang2057\langfe2057\cgrid\langnp2057\langfenp2057 \sbasedon0 \snext24 \spriority0 \styrsid2490866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2490866 AMNumberTabs;}}{\*\rsidtbl \rsid24658\rsid735077\rsid2490866\rsid2892074\rsid4666813\rsid6641733\rsid7298627\rsid9636012\rsid11215221_x000d__x000a_\rsid12154954\rsid14424199\rsid15204470\rsid15285974\rsid15950462\rsid16324206\rsid16662270}{\mmathPr\mmathFont34\mbrkBin0\mbrkBinSub0\msmallFrac0\mdispDef1\mlMargin0\mrMargin0\mdefJc1\mwrapIndent1440\mintLim0\mnaryLim1}{\info{\author FELIX Karina}_x000d__x000a_{\operator FELIX Karina}{\creatim\yr2015\mo5\dy8\hr15\min23}{\revtim\yr2015\mo5\dy8\hr15\min23}{\version1}{\edmins0}{\nofpages1}{\nofwords80}{\nofchars445}{\*\company European Parliament}{\nofcharsws524}{\vern49165}}{\*\xmlnstbl {\xmlns1 http://schemas.mi_x000d__x000a_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2490866\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7298627 \chftnsep _x000d__x000a_\par }}{\*\ftnsepc \ltrpar \pard\plain \ltrpar\ql \li0\ri0\widctlpar\wrapdefault\aspalpha\aspnum\faauto\adjustright\rin0\lin0\itap0 \rtlch\fcs1 \af0\afs20\alang1025 \ltrch\fcs0 \fs24\lang2057\langfe2057\cgrid\langnp2057\langfenp2057 {\rtlch\fcs1 \af0 _x000d__x000a_\ltrch\fcs0 \insrsid7298627 \chftnsepc _x000d__x000a_\par }}{\*\aftnsep \ltrpar \pard\plain \ltrpar\ql \li0\ri0\widctlpar\wrapdefault\aspalpha\aspnum\faauto\adjustright\rin0\lin0\itap0 \rtlch\fcs1 \af0\afs20\alang1025 \ltrch\fcs0 \fs24\lang2057\langfe2057\cgrid\langnp2057\langfenp2057 {\rtlch\fcs1 \af0 _x000d__x000a_\ltrch\fcs0 \insrsid7298627 \chftnsep _x000d__x000a_\par }}{\*\aftnsepc \ltrpar \pard\plain \ltrpar\ql \li0\ri0\widctlpar\wrapdefault\aspalpha\aspnum\faauto\adjustright\rin0\lin0\itap0 \rtlch\fcs1 \af0\afs20\alang1025 \ltrch\fcs0 \fs24\lang2057\langfe2057\cgrid\langnp2057\langfenp2057 {\rtlch\fcs1 \af0 _x000d__x000a_\ltrch\fcs0 \insrsid729862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3744759 \rtlch\fcs1 \af0\afs20\alang1025 \ltrch\fcs0 \b\fs24\lang2057\langfe2057\cgrid\langnp2057\langfenp2057 {\rtlch\fcs1 \af0 \ltrch\fcs0 \cs15\b0\v\f1\fs20\cf9\insrsid2490866\charrsid946740 {\*\bkmkstart restartB}&lt;AmendB&gt;}{_x000d__x000a_\rtlch\fcs1 \af0 \ltrch\fcs0 \insrsid2490866\charrsid946740 [ZAMENDMENT]\tab \tab }{\rtlch\fcs1 \af0 \ltrch\fcs0 \cs15\b0\v\f1\fs20\cf9\insrsid2490866\charrsid946740 &lt;NumAmB&gt;}{\rtlch\fcs1 \af0 \ltrch\fcs0 \insrsid2490866\charrsid946740 [ZNRAM]}{_x000d__x000a_\rtlch\fcs1 \af0 \ltrch\fcs0 \cs15\b0\v\f1\fs20\cf9\insrsid2490866\charrsid946740 &lt;/NumAmB&gt;}{\rtlch\fcs1 \af0 \ltrch\fcs0 \insrsid2490866\charrsid946740 _x000d__x000a_\par }\pard\plain \ltrpar\s18\ql \li0\ri0\nowidctlpar\wrapdefault\aspalpha\aspnum\faauto\adjustright\rin0\lin0\itap0\pararsid5976803 \rtlch\fcs1 \af0\afs20\alang1025 \ltrch\fcs0 \b\fs24\lang2057\langfe2057\cgrid\langnp2057\langfenp2057 {\rtlch\fcs1 \af0 _x000d__x000a_\ltrch\fcs0 \cs15\b0\v\f1\fs20\cf9\lang1024\langfe1024\noproof\insrsid2490866\charrsid14699840 &lt;RepeatBlock-By&gt;}{\rtlch\fcs1 \af0 \ltrch\fcs0 \lang1024\langfe1024\noproof\insrsid2490866\charrsid14699840 [RepeatMembers]}{\rtlch\fcs1 \af0 \ltrch\fcs0 _x000d__x000a_\cs15\b0\v\f1\fs20\cf9\lang1024\langfe1024\noproof\insrsid2490866\charrsid14699840 &lt;Members&gt;}{\rtlch\fcs1 \af0 \ltrch\fcs0 \insrsid2490866\charrsid14699840 [ZMEMBERS]}{\rtlch\fcs1 \af0 \ltrch\fcs0 _x000d__x000a_\cs15\b0\v\f1\fs20\cf9\lang1024\langfe1024\noproof\insrsid2490866\charrsid14699840 &lt;/Members&gt;}{\rtlch\fcs1 \af0 \ltrch\fcs0 \insrsid2490866\charrsid14699840 _x000d__x000a_\par }\pard\plain \ltrpar\ql \li0\ri0\widctlpar\wrapdefault\aspalpha\aspnum\faauto\adjustright\rin0\lin0\itap0\pararsid5976803 \rtlch\fcs1 \af0\afs20\alang1025 \ltrch\fcs0 \fs24\lang2057\langfe2057\cgrid\langnp2057\langfenp2057 {\rtlch\fcs1 \af0 \ltrch\fcs0 _x000d__x000a_\cs15\v\f1\fs20\cf9\lang1024\langfe1024\noproof\insrsid2490866\charrsid14699840 &lt;AuNomDe&gt;&lt;OptDel&gt;}{\rtlch\fcs1 \af0 \ltrch\fcs0 \lang1024\langfe1024\noproof\insrsid2490866\charrsid14699840 [ZONBEHALF]}{\rtlch\fcs1 \af0 \ltrch\fcs0 _x000d__x000a_\cs15\v\f1\fs20\cf9\lang1024\langfe1024\noproof\insrsid2490866\charrsid14699840 &lt;/OptDel&gt;&lt;/AuNomDe&gt;}{\rtlch\fcs1 \af0 \ltrch\fcs0 \insrsid2490866\charrsid14699840 _x000d__x000a_\par &lt;&lt;&lt;}{\rtlch\fcs1 \af0 \ltrch\fcs0 \cs15\v\f1\fs20\cf9\lang1024\langfe1024\noproof\insrsid2490866\charrsid14699840 &lt;/RepeatBlock-By&gt;}{\rtlch\fcs1 \af0 \ltrch\fcs0 \insrsid2490866\charrsid14699840 _x000d__x000a_\par }\pard\plain \ltrpar\s18\ql \li0\ri0\nowidctlpar\wrapdefault\aspalpha\aspnum\faauto\adjustright\rin0\lin0\itap0\pararsid5976803 \rtlch\fcs1 \af0\afs20\alang1025 \ltrch\fcs0 \b\fs24\lang2057\langfe2057\cgrid\langnp2057\langfenp2057 {\rtlch\fcs1 \af0 _x000d__x000a_\ltrch\fcs0 \cs15\b0\v\f1\fs20\cf9\insrsid2490866\charrsid946740 &lt;DocAmend&gt;}{\rtlch\fcs1 \af0 \ltrch\fcs0 \insrsid2490866\charrsid946740 [Z}{\rtlch\fcs1 \af0 \ltrch\fcs0 \insrsid2490866 AMDOC}{\rtlch\fcs1 \af0 \ltrch\fcs0 \insrsid2490866\charrsid946740 ]}_x000d__x000a_{\rtlch\fcs1 \af0 \ltrch\fcs0 \cs15\b0\v\f1\fs20\cf9\insrsid2490866\charrsid946740 &lt;/DocAmend&gt;}{\rtlch\fcs1 \af0 \ltrch\fcs0 \insrsid2490866\charrsid946740 _x000d__x000a_\par }\pard \ltrpar\s18\ql \li0\ri0\keepn\nowidctlpar\wrapdefault\aspalpha\aspnum\faauto\adjustright\rin0\lin0\itap0\pararsid10630121 {\rtlch\fcs1 \af0 \ltrch\fcs0 \cs15\b0\v\f1\fs20\cf9\insrsid2490866\charrsid946740 &lt;Article&gt;}{\rtlch\fcs1 \af0 \ltrch\fcs0 _x000d__x000a_\insrsid2490866\charrsid946740 [ZAMPART]}{\rtlch\fcs1 \af0 \ltrch\fcs0 \cs15\b0\v\f1\fs20\cf9\insrsid2490866\charrsid946740 &lt;/Article&gt;}{\rtlch\fcs1 \af0 \ltrch\fcs0 \insrsid2490866\charrsid946740 _x000d__x000a_\par }\pard\plain \ltrpar\ql \li0\ri0\keepn\widctlpar\wrapdefault\aspalpha\aspnum\faauto\adjustright\rin0\lin0\itap0\pararsid3744759 \rtlch\fcs1 \af0\afs20\alang1025 \ltrch\fcs0 \fs24\lang2057\langfe2057\cgrid\langnp2057\langfenp2057 {\rtlch\fcs1 \af0 _x000d__x000a_\ltrch\fcs0 \cs15\v\f1\fs20\cf9\insrsid2490866\charrsid946740 &lt;DocAmend2&gt;&lt;OptDel&gt;}{\rtlch\fcs1 \af0 \ltrch\fcs0 \insrsid2490866\charrsid946740 [ZNRACT]}{\rtlch\fcs1 \af0 \ltrch\fcs0 \cs15\v\f1\fs20\cf9\insrsid2490866\charrsid946740 &lt;/OptDel&gt;&lt;/DocAmend2&gt;}{_x000d__x000a_\rtlch\fcs1 \af0 \ltrch\fcs0 \insrsid2490866\charrsid946740 _x000d__x000a_\par }\pard \ltrpar\ql \li0\ri0\widctlpar\wrapdefault\aspalpha\aspnum\faauto\adjustright\rin0\lin0\itap0\pararsid10158853 {\rtlch\fcs1 \af0 \ltrch\fcs0 \cs15\v\f1\fs20\cf9\insrsid2490866\charrsid946740 &lt;Article2&gt;&lt;OptDel&gt;}{\rtlch\fcs1 \af0 \ltrch\fcs0 _x000d__x000a_\insrsid2490866\charrsid946740 [ZACTPART]}{\rtlch\fcs1 \af0 \ltrch\fcs0 \cs15\v\f1\fs20\cf9\insrsid2490866\charrsid946740 &lt;/OptDel&gt;&lt;/Article2&gt;}{\rtlch\fcs1 \af0 \ltrch\fcs0 \insrsid2490866\charrsid946740 _x000d__x000a_\par \ltrrow}\trowd \ltrrow\ts11\trqc\trgaph340\trleft-340\trftsWidth3\trwWidth9752\trftsWidthB3\trftsWidthA3\trpaddl340\trpaddr340\trpaddfl3\trpaddfr3\tblind0\tblindtype3 \clvertalt\clbrdrt\brdrtbl \clbrdrl\brdrtbl \clbrdrb\brdrtbl \clbrdrr\brdrtbl _x000d__x000a_\cltxlrtb\clftsWidth3\clwWidth9752\clshdrawnil \cellx9412\pard \ltrpar\ql \li0\ri0\keepn\widctlpar\intbl\wrapdefault\aspalpha\aspnum\faauto\adjustright\rin0\lin0\pararsid10630121 {\rtlch\fcs1 \af0 \ltrch\fcs0 \insrsid2490866\charrsid946740 \cell _x000d__x000a_}\pard \ltrpar\ql \li0\ri0\widctlpar\intbl\wrapdefault\aspalpha\aspnum\faauto\adjustright\rin0\lin0 {\rtlch\fcs1 \af0 \ltrch\fcs0 \insrsid2490866\charrsid946740 \trowd \ltrrow_x000d__x000a_\ts11\trqc\trgaph340\trleft-340\trftsWidth3\trwWidth9752\trftsWidthB3\trftsWidthA3\trpaddl340\trpaddr340\trpaddfl3\trpaddfr3\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pard\plain \ltrpar\s24\qc \li0\ri0\sa240\keepn\nowidctlpar\intbl\wrapdefault\aspalpha\aspnum\faauto\adjustright\rin0\lin0\pararsid10630121 \rtlch\fcs1 \af0\afs20\alang1025 \ltrch\fcs0 \i\fs24\lang2057\langfe2057\cgrid\langnp2057\langfenp2057 {_x000d__x000a_\rtlch\fcs1 \af0 \ltrch\fcs0 \insrsid2490866\charrsid946740 [ZLEFTB]\cell [ZRIGHT]\cell }\pard\plain \ltrpar\ql \li0\ri0\widctlpar\intbl\wrapdefault\aspalpha\aspnum\faauto\adjustright\rin0\lin0 \rtlch\fcs1 \af0\afs20\alang1025 \ltrch\fcs0 _x000d__x000a_\fs24\lang2057\langfe2057\cgrid\langnp2057\langfenp2057 {\rtlch\fcs1 \af0 \ltrch\fcs0 \insrsid2490866\charrsid946740 \trowd \ltrrow_x000d__x000a_\ts11\trqc\trgaph340\trleft-340\trftsWidth3\trwWidth9752\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2024389 \rtlch\fcs1 \af0\afs20\alang1025 \ltrch\fcs0 \fs24\lang2057\langfe2057\cgrid\langnp2057\langfenp2057 {\rtlch\fcs1 \af0 \ltrch\fcs0 _x000d__x000a_\insrsid2490866\charrsid946740 [ZTEXTL]\cell [ZTEXTR]}{\rtlch\fcs1 \af0\afs24 \ltrch\fcs0 \insrsid2490866\charrsid946740 \cell }\pard\plain \ltrpar\ql \li0\ri0\widctlpar\intbl\wrapdefault\aspalpha\aspnum\faauto\adjustright\rin0\lin0 \rtlch\fcs1 _x000d__x000a_\af0\afs20\alang1025 \ltrch\fcs0 \fs24\lang2057\langfe2057\cgrid\langnp2057\langfenp2057 {\rtlch\fcs1 \af0 \ltrch\fcs0 \insrsid2490866\charrsid946740 \trowd \lastrow \ltrrow_x000d__x000a_\ts11\trqc\trgaph340\trleft-340\trftsWidth3\trwWidth9752\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6390444 \rtlch\fcs1 \af0\afs20\alang1025 \ltrch\fcs0 \fs24\lang1024\langfe1024\cgrid\noproof\langnp2057\langfenp2057 {\rtlch\fcs1 \af0 _x000d__x000a_\ltrch\fcs0 \noproof0\insrsid2490866\charrsid946740 Or. }{\rtlch\fcs1 \af0 \ltrch\fcs0 \cs15\v\f1\fs20\cf9\noproof0\insrsid2490866\charrsid946740 &lt;Original&gt;}{\rtlch\fcs1 \af0 \ltrch\fcs0 \noproof0\insrsid2490866\charrsid946740 [ZORLANG]}{\rtlch\fcs1 \af0 _x000d__x000a_\ltrch\fcs0 \cs15\v\f1\fs20\cf9\noproof0\insrsid2490866\charrsid946740 &lt;/Original&gt;}{\rtlch\fcs1 \af0 \ltrch\fcs0 \noproof0\insrsid2490866\charrsid946740 _x000d__x000a_\par }\pard\plain \ltrpar\s21\qc \li0\ri0\sb240\nowidctlpar\wrapdefault\aspalpha\aspnum\faauto\adjustright\rin0\lin0\itap0\pararsid10630121 \rtlch\fcs1 \af0\afs20\alang1025 \ltrch\fcs0 \i\fs24\lang2057\langfe2057\cgrid\langnp2057\langfenp2057 {\rtlch\fcs1 _x000d__x000a_\af0 \ltrch\fcs0 \cs15\i0\v\f1\fs20\cf9\insrsid2490866\charrsid946740 &lt;OptDel&gt;}{\rtlch\fcs1 \af0 \ltrch\fcs0 \insrsid2490866\charrsid946740 [ZCROSSREF]}{\rtlch\fcs1 \af0 \ltrch\fcs0 \cs15\i0\v\f1\fs20\cf9\insrsid2490866\charrsid946740 &lt;/OptDel&gt;}{_x000d__x000a_\rtlch\fcs1 \af0 \ltrch\fcs0 \insrsid2490866\charrsid946740 _x000d__x000a_\par }\pard\plain \ltrpar\s22\qc \li0\ri0\sb240\sa240\keepn\nowidctlpar\wrapdefault\aspalpha\aspnum\faauto\adjustright\rin0\lin0\itap0\pararsid3744759 \rtlch\fcs1 \af0\afs20\alang1025 \ltrch\fcs0 _x000d__x000a_\i\fs24\lang1024\langfe1024\cgrid\noproof\langnp2057\langfenp2057 {\rtlch\fcs1 \af0 \ltrch\fcs0 \cs15\i0\v\f1\fs20\cf9\noproof0\insrsid2490866\charrsid946740 &lt;TitreJust&gt;}{\rtlch\fcs1 \af0 \ltrch\fcs0 \noproof0\insrsid2490866\charrsid946740 _x000d__x000a_[ZJUSTIFICATION]}{\rtlch\fcs1 \af0 \ltrch\fcs0 \cs15\i0\v\f1\fs20\cf9\noproof0\insrsid2490866\charrsid946740 &lt;/TitreJust&gt;}{\rtlch\fcs1 \af0 \ltrch\fcs0 \noproof0\insrsid2490866\charrsid946740 _x000d__x000a_\par }\pard\plain \ltrpar\s20\ql \li0\ri0\sa240\nowidctlpar\wrapdefault\aspalpha\aspnum\faauto\adjustright\rin0\lin0\itap0\pararsid16390444 \rtlch\fcs1 \af0\afs20\alang1025 \ltrch\fcs0 \i\fs24\lang1024\langfe1024\cgrid\noproof\langnp2057\langfenp2057 {_x000d__x000a_\rtlch\fcs1 \af0 \ltrch\fcs0 \cs15\i0\v\f1\fs20\cf9\noproof0\insrsid2490866\charrsid946740 &lt;OptDelPrev&gt;}{\rtlch\fcs1 \af0 \ltrch\fcs0 \noproof0\insrsid2490866\charrsid946740 [ZTEXTJUST]}{\rtlch\fcs1 \af0 \ltrch\fcs0 _x000d__x000a_\cs15\i0\v\f1\fs20\cf9\noproof0\insrsid2490866\charrsid946740 &lt;/OptDelPrev&gt;}{\rtlch\fcs1 \af0 \ltrch\fcs0 \noproof0\insrsid2490866\charrsid946740 _x000d__x000a_\par }\pard\plain \ltrpar\ql \li0\ri0\widctlpar\wrapdefault\aspalpha\aspnum\faauto\adjustright\rin0\lin0\itap0\pararsid16324206 \rtlch\fcs1 \af0\afs20\alang1025 \ltrch\fcs0 \fs24\lang2057\langfe2057\cgrid\langnp2057\langfenp2057 {\rtlch\fcs1 \af0 \ltrch\fcs0 _x000d__x000a_\cs15\v\f1\fs20\cf9\insrsid2490866\charrsid946740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3f_x000d__x000a_6d22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Com_LegReport"/>
    <w:docVar w:name="strSubDir" w:val="1115"/>
    <w:docVar w:name="TXTAUTHOR" w:val="Sophia in 't Veld"/>
    <w:docVar w:name="TXTLANGUE" w:val="SL"/>
    <w:docVar w:name="TXTLANGUEMIN" w:val="sl"/>
    <w:docVar w:name="TXTNRC" w:val="0323/0216"/>
    <w:docVar w:name="TXTNRCOM" w:val="(2016)0465"/>
    <w:docVar w:name="TXTNRFIRSTAM" w:val="52"/>
    <w:docVar w:name="TXTNRLASTAM" w:val="295"/>
    <w:docVar w:name="TXTNRPE" w:val="597.665"/>
    <w:docVar w:name="TXTNRPE2" w:val="593.978"/>
    <w:docVar w:name="TXTNRPROC" w:val="2016/0222"/>
    <w:docVar w:name="TXTPEorAP" w:val="PE"/>
    <w:docVar w:name="TXTROUTE" w:val="AM\1115420SL.docx"/>
    <w:docVar w:name="TXTTITLE" w:val="on the proposal for a directive of the European Parliament and of the Council laying down standards for the reception of applicants for international protection (recast)"/>
    <w:docVar w:name="TXTVERSION" w:val="01-00"/>
    <w:docVar w:name="TXTVERSION2" w:val="02-00"/>
  </w:docVars>
  <w:rsids>
    <w:rsidRoot w:val="00C74CA5"/>
    <w:rsid w:val="000023A7"/>
    <w:rsid w:val="000025A7"/>
    <w:rsid w:val="00007820"/>
    <w:rsid w:val="00010E28"/>
    <w:rsid w:val="000111BD"/>
    <w:rsid w:val="00017A5A"/>
    <w:rsid w:val="00040247"/>
    <w:rsid w:val="00055624"/>
    <w:rsid w:val="0007261C"/>
    <w:rsid w:val="00073830"/>
    <w:rsid w:val="00075DBE"/>
    <w:rsid w:val="000B0781"/>
    <w:rsid w:val="000C171F"/>
    <w:rsid w:val="000C5FEB"/>
    <w:rsid w:val="000D1C91"/>
    <w:rsid w:val="000E2432"/>
    <w:rsid w:val="000E2EB4"/>
    <w:rsid w:val="000E7234"/>
    <w:rsid w:val="000F2A80"/>
    <w:rsid w:val="00126BC4"/>
    <w:rsid w:val="00143EA5"/>
    <w:rsid w:val="00150057"/>
    <w:rsid w:val="00166CCB"/>
    <w:rsid w:val="00183375"/>
    <w:rsid w:val="001844A5"/>
    <w:rsid w:val="001874DA"/>
    <w:rsid w:val="001A4802"/>
    <w:rsid w:val="001A655E"/>
    <w:rsid w:val="001B761C"/>
    <w:rsid w:val="001C2054"/>
    <w:rsid w:val="001C48ED"/>
    <w:rsid w:val="001C502E"/>
    <w:rsid w:val="001D13C9"/>
    <w:rsid w:val="001D5CC4"/>
    <w:rsid w:val="001E108F"/>
    <w:rsid w:val="001E58CB"/>
    <w:rsid w:val="001F0FDD"/>
    <w:rsid w:val="001F54BD"/>
    <w:rsid w:val="001F7D24"/>
    <w:rsid w:val="00207079"/>
    <w:rsid w:val="002114D0"/>
    <w:rsid w:val="00231133"/>
    <w:rsid w:val="00231EA7"/>
    <w:rsid w:val="00232742"/>
    <w:rsid w:val="00232F07"/>
    <w:rsid w:val="00236619"/>
    <w:rsid w:val="002574CB"/>
    <w:rsid w:val="00263384"/>
    <w:rsid w:val="002673D7"/>
    <w:rsid w:val="00280EA6"/>
    <w:rsid w:val="00282160"/>
    <w:rsid w:val="002A1C82"/>
    <w:rsid w:val="002B64BC"/>
    <w:rsid w:val="002B6A7B"/>
    <w:rsid w:val="002C5761"/>
    <w:rsid w:val="002C6407"/>
    <w:rsid w:val="002E2242"/>
    <w:rsid w:val="002F013D"/>
    <w:rsid w:val="003003A7"/>
    <w:rsid w:val="00300521"/>
    <w:rsid w:val="0030695C"/>
    <w:rsid w:val="0031480C"/>
    <w:rsid w:val="00315664"/>
    <w:rsid w:val="00322475"/>
    <w:rsid w:val="003424DD"/>
    <w:rsid w:val="0034325D"/>
    <w:rsid w:val="00363AD3"/>
    <w:rsid w:val="003743DE"/>
    <w:rsid w:val="0037660F"/>
    <w:rsid w:val="00384E84"/>
    <w:rsid w:val="003923F7"/>
    <w:rsid w:val="00392593"/>
    <w:rsid w:val="00397824"/>
    <w:rsid w:val="003B4FBC"/>
    <w:rsid w:val="003D466C"/>
    <w:rsid w:val="003E43AC"/>
    <w:rsid w:val="003E6326"/>
    <w:rsid w:val="003F21EB"/>
    <w:rsid w:val="003F3242"/>
    <w:rsid w:val="003F3B0C"/>
    <w:rsid w:val="00420C31"/>
    <w:rsid w:val="00422BB2"/>
    <w:rsid w:val="004243CC"/>
    <w:rsid w:val="004367B3"/>
    <w:rsid w:val="00441413"/>
    <w:rsid w:val="00441D7D"/>
    <w:rsid w:val="00461E32"/>
    <w:rsid w:val="00495E20"/>
    <w:rsid w:val="004B6177"/>
    <w:rsid w:val="004E0AAC"/>
    <w:rsid w:val="004E3CA1"/>
    <w:rsid w:val="004F2903"/>
    <w:rsid w:val="004F6B67"/>
    <w:rsid w:val="0052165E"/>
    <w:rsid w:val="00523471"/>
    <w:rsid w:val="005450BA"/>
    <w:rsid w:val="00547F73"/>
    <w:rsid w:val="00557617"/>
    <w:rsid w:val="00571479"/>
    <w:rsid w:val="00587DCC"/>
    <w:rsid w:val="00591EA9"/>
    <w:rsid w:val="005A3752"/>
    <w:rsid w:val="005A7EB4"/>
    <w:rsid w:val="005B32E3"/>
    <w:rsid w:val="005C2519"/>
    <w:rsid w:val="005E420E"/>
    <w:rsid w:val="005E50C2"/>
    <w:rsid w:val="005F43DE"/>
    <w:rsid w:val="00603CE2"/>
    <w:rsid w:val="00607ABE"/>
    <w:rsid w:val="006112C1"/>
    <w:rsid w:val="0061742C"/>
    <w:rsid w:val="0062112E"/>
    <w:rsid w:val="006337D4"/>
    <w:rsid w:val="00637384"/>
    <w:rsid w:val="006464B8"/>
    <w:rsid w:val="006570B2"/>
    <w:rsid w:val="0066168A"/>
    <w:rsid w:val="00665DDA"/>
    <w:rsid w:val="00672807"/>
    <w:rsid w:val="006914A8"/>
    <w:rsid w:val="00695CC1"/>
    <w:rsid w:val="006A2838"/>
    <w:rsid w:val="006B4B58"/>
    <w:rsid w:val="006B6438"/>
    <w:rsid w:val="006D6B15"/>
    <w:rsid w:val="006E7522"/>
    <w:rsid w:val="006F3F81"/>
    <w:rsid w:val="006F4B73"/>
    <w:rsid w:val="006F627D"/>
    <w:rsid w:val="00702F62"/>
    <w:rsid w:val="007059E9"/>
    <w:rsid w:val="00706049"/>
    <w:rsid w:val="007064FB"/>
    <w:rsid w:val="007152AF"/>
    <w:rsid w:val="00727980"/>
    <w:rsid w:val="00736FBA"/>
    <w:rsid w:val="00745526"/>
    <w:rsid w:val="00753088"/>
    <w:rsid w:val="007556A1"/>
    <w:rsid w:val="007659AC"/>
    <w:rsid w:val="00770226"/>
    <w:rsid w:val="0079060C"/>
    <w:rsid w:val="007A42AB"/>
    <w:rsid w:val="007C1317"/>
    <w:rsid w:val="007C159A"/>
    <w:rsid w:val="007C40C3"/>
    <w:rsid w:val="007C71DE"/>
    <w:rsid w:val="007D0C68"/>
    <w:rsid w:val="007E0D71"/>
    <w:rsid w:val="0081025E"/>
    <w:rsid w:val="008131DD"/>
    <w:rsid w:val="00814FC7"/>
    <w:rsid w:val="00822C94"/>
    <w:rsid w:val="008309E4"/>
    <w:rsid w:val="008363E4"/>
    <w:rsid w:val="00851460"/>
    <w:rsid w:val="0087052C"/>
    <w:rsid w:val="00874862"/>
    <w:rsid w:val="0087497A"/>
    <w:rsid w:val="00875A9C"/>
    <w:rsid w:val="00887FDC"/>
    <w:rsid w:val="008A4339"/>
    <w:rsid w:val="008A5B24"/>
    <w:rsid w:val="008F0DDD"/>
    <w:rsid w:val="008F54D4"/>
    <w:rsid w:val="00900CAE"/>
    <w:rsid w:val="00904AD5"/>
    <w:rsid w:val="00910611"/>
    <w:rsid w:val="009154FF"/>
    <w:rsid w:val="0091794E"/>
    <w:rsid w:val="00917A85"/>
    <w:rsid w:val="00917AAF"/>
    <w:rsid w:val="00921D04"/>
    <w:rsid w:val="00932FF3"/>
    <w:rsid w:val="009423EE"/>
    <w:rsid w:val="0095608B"/>
    <w:rsid w:val="00966038"/>
    <w:rsid w:val="009970EA"/>
    <w:rsid w:val="009A65D8"/>
    <w:rsid w:val="009A70B2"/>
    <w:rsid w:val="009B0305"/>
    <w:rsid w:val="009B3BB6"/>
    <w:rsid w:val="009C0975"/>
    <w:rsid w:val="009E182A"/>
    <w:rsid w:val="009E38A9"/>
    <w:rsid w:val="009F0C39"/>
    <w:rsid w:val="009F3BF6"/>
    <w:rsid w:val="00A15973"/>
    <w:rsid w:val="00A233E9"/>
    <w:rsid w:val="00A3660E"/>
    <w:rsid w:val="00A42BAC"/>
    <w:rsid w:val="00A46736"/>
    <w:rsid w:val="00A507FC"/>
    <w:rsid w:val="00A5426B"/>
    <w:rsid w:val="00A845EF"/>
    <w:rsid w:val="00A9033A"/>
    <w:rsid w:val="00A93389"/>
    <w:rsid w:val="00A93F8C"/>
    <w:rsid w:val="00AB74D6"/>
    <w:rsid w:val="00AC7149"/>
    <w:rsid w:val="00AE4459"/>
    <w:rsid w:val="00AF25FC"/>
    <w:rsid w:val="00AF2819"/>
    <w:rsid w:val="00AF71F7"/>
    <w:rsid w:val="00AF7991"/>
    <w:rsid w:val="00B10564"/>
    <w:rsid w:val="00B17C23"/>
    <w:rsid w:val="00B2370C"/>
    <w:rsid w:val="00B31E2D"/>
    <w:rsid w:val="00B41B4D"/>
    <w:rsid w:val="00B73CDB"/>
    <w:rsid w:val="00B77A45"/>
    <w:rsid w:val="00B8066A"/>
    <w:rsid w:val="00B807D8"/>
    <w:rsid w:val="00B85286"/>
    <w:rsid w:val="00B90B7F"/>
    <w:rsid w:val="00BA48D2"/>
    <w:rsid w:val="00BB546F"/>
    <w:rsid w:val="00BC1B1F"/>
    <w:rsid w:val="00BE0C84"/>
    <w:rsid w:val="00BF48F3"/>
    <w:rsid w:val="00C00C32"/>
    <w:rsid w:val="00C00DB8"/>
    <w:rsid w:val="00C06D70"/>
    <w:rsid w:val="00C10F61"/>
    <w:rsid w:val="00C13462"/>
    <w:rsid w:val="00C22CC4"/>
    <w:rsid w:val="00C33AAB"/>
    <w:rsid w:val="00C35E35"/>
    <w:rsid w:val="00C41E32"/>
    <w:rsid w:val="00C4365D"/>
    <w:rsid w:val="00C65026"/>
    <w:rsid w:val="00C7053C"/>
    <w:rsid w:val="00C74CA5"/>
    <w:rsid w:val="00C76AD0"/>
    <w:rsid w:val="00C81DAA"/>
    <w:rsid w:val="00C86E4A"/>
    <w:rsid w:val="00C92798"/>
    <w:rsid w:val="00C97F3B"/>
    <w:rsid w:val="00CB2A1A"/>
    <w:rsid w:val="00CB34F1"/>
    <w:rsid w:val="00CB7B07"/>
    <w:rsid w:val="00CC3983"/>
    <w:rsid w:val="00CC7FD8"/>
    <w:rsid w:val="00CF22EC"/>
    <w:rsid w:val="00D00CC7"/>
    <w:rsid w:val="00D061A3"/>
    <w:rsid w:val="00D100D1"/>
    <w:rsid w:val="00D14FCE"/>
    <w:rsid w:val="00D15308"/>
    <w:rsid w:val="00D1583C"/>
    <w:rsid w:val="00D15D1E"/>
    <w:rsid w:val="00D16A2D"/>
    <w:rsid w:val="00D2516F"/>
    <w:rsid w:val="00D54AAC"/>
    <w:rsid w:val="00D677D5"/>
    <w:rsid w:val="00D70502"/>
    <w:rsid w:val="00D755F1"/>
    <w:rsid w:val="00D767AC"/>
    <w:rsid w:val="00D82FCC"/>
    <w:rsid w:val="00DA79E8"/>
    <w:rsid w:val="00DB0638"/>
    <w:rsid w:val="00DB1B8A"/>
    <w:rsid w:val="00DB429F"/>
    <w:rsid w:val="00DC4160"/>
    <w:rsid w:val="00DC6A1B"/>
    <w:rsid w:val="00DD3777"/>
    <w:rsid w:val="00DE672F"/>
    <w:rsid w:val="00DF2435"/>
    <w:rsid w:val="00DF7D40"/>
    <w:rsid w:val="00E15A86"/>
    <w:rsid w:val="00E16364"/>
    <w:rsid w:val="00E25DC5"/>
    <w:rsid w:val="00E44BB0"/>
    <w:rsid w:val="00E471BE"/>
    <w:rsid w:val="00E57F50"/>
    <w:rsid w:val="00E660E2"/>
    <w:rsid w:val="00E75719"/>
    <w:rsid w:val="00E90860"/>
    <w:rsid w:val="00EE011D"/>
    <w:rsid w:val="00EE1E71"/>
    <w:rsid w:val="00EE364B"/>
    <w:rsid w:val="00EF03A3"/>
    <w:rsid w:val="00EF3974"/>
    <w:rsid w:val="00F27170"/>
    <w:rsid w:val="00F45107"/>
    <w:rsid w:val="00F459F7"/>
    <w:rsid w:val="00F565D7"/>
    <w:rsid w:val="00F92B49"/>
    <w:rsid w:val="00FA192C"/>
    <w:rsid w:val="00FC1B08"/>
    <w:rsid w:val="00FD05BD"/>
    <w:rsid w:val="00FE03B4"/>
    <w:rsid w:val="00FE6C5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A6DC34C"/>
  <w15:docId w15:val="{A3A9DAF2-FA86-4FC8-BAAA-1F031EA74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BAC"/>
    <w:pPr>
      <w:widowControl w:val="0"/>
    </w:pPr>
    <w:rPr>
      <w:sz w:val="24"/>
      <w:lang w:val="sl-SI"/>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link w:val="FooterChar"/>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pPr>
      <w:spacing w:after="240"/>
    </w:pPr>
  </w:style>
  <w:style w:type="character" w:customStyle="1" w:styleId="Normal12Char">
    <w:name w:val="Normal12 Char"/>
    <w:link w:val="Normal12"/>
    <w:rsid w:val="002A1C82"/>
    <w:rPr>
      <w:sz w:val="24"/>
      <w:lang w:val="en-GB" w:eastAsia="en-GB" w:bidi="ar-SA"/>
    </w:rPr>
  </w:style>
  <w:style w:type="character" w:customStyle="1" w:styleId="FooterChar">
    <w:name w:val="Footer Char"/>
    <w:link w:val="Footer"/>
    <w:rsid w:val="00420C31"/>
    <w:rPr>
      <w:sz w:val="22"/>
      <w:lang w:val="sl-SI"/>
    </w:r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FA192C"/>
    <w:rPr>
      <w:sz w:val="24"/>
      <w:lang w:val="en-GB"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8F0DDD"/>
    <w:rPr>
      <w:b/>
      <w:sz w:val="24"/>
      <w:lang w:val="en-GB" w:eastAsia="en-GB" w:bidi="ar-SA"/>
    </w:rPr>
  </w:style>
  <w:style w:type="paragraph" w:customStyle="1" w:styleId="Normal12Bold">
    <w:name w:val="Normal12Bold"/>
    <w:basedOn w:val="Normal12"/>
    <w:rPr>
      <w:b/>
    </w:rPr>
  </w:style>
  <w:style w:type="paragraph" w:customStyle="1" w:styleId="Normal12Italic">
    <w:name w:val="Normal12Italic"/>
    <w:basedOn w:val="Normal12"/>
    <w:rsid w:val="00AF2819"/>
    <w:rPr>
      <w:i/>
      <w:noProof/>
    </w:rPr>
  </w:style>
  <w:style w:type="paragraph" w:customStyle="1" w:styleId="Normal12Hanging">
    <w:name w:val="Normal12Hanging"/>
    <w:basedOn w:val="Normal12"/>
    <w:pPr>
      <w:ind w:left="567" w:hanging="567"/>
    </w:pPr>
  </w:style>
  <w:style w:type="paragraph" w:customStyle="1" w:styleId="CoverBold">
    <w:name w:val="CoverBold"/>
    <w:basedOn w:val="CoverNormal"/>
    <w:rsid w:val="005E50C2"/>
    <w:rPr>
      <w:b/>
    </w:rPr>
  </w:style>
  <w:style w:type="paragraph" w:customStyle="1" w:styleId="CoverNormal">
    <w:name w:val="CoverNormal"/>
    <w:basedOn w:val="Normal"/>
    <w:pPr>
      <w:ind w:left="1418"/>
    </w:pPr>
  </w:style>
  <w:style w:type="paragraph" w:customStyle="1" w:styleId="EPName">
    <w:name w:val="EPName"/>
    <w:basedOn w:val="Normal"/>
    <w:rsid w:val="009154FF"/>
    <w:pPr>
      <w:spacing w:before="80" w:after="80"/>
    </w:pPr>
    <w:rPr>
      <w:rFonts w:ascii="Arial Narrow" w:hAnsi="Arial Narrow" w:cs="Arial"/>
      <w:b/>
      <w:color w:val="000000"/>
      <w:sz w:val="32"/>
      <w:szCs w:val="22"/>
      <w:lang w:val="fr-FR"/>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rossRef">
    <w:name w:val="CrossRef"/>
    <w:basedOn w:val="Normal"/>
    <w:rsid w:val="00A233E9"/>
    <w:pPr>
      <w:spacing w:before="240"/>
      <w:jc w:val="center"/>
    </w:pPr>
    <w:rPr>
      <w:i/>
    </w:rPr>
  </w:style>
  <w:style w:type="paragraph" w:customStyle="1" w:styleId="DocRef">
    <w:name w:val="DocRef"/>
    <w:basedOn w:val="Normal"/>
    <w:pPr>
      <w:spacing w:after="960"/>
      <w:jc w:val="center"/>
    </w:pPr>
    <w:rPr>
      <w:rFonts w:ascii="Arial" w:hAnsi="Arial"/>
      <w:b/>
    </w:rPr>
  </w:style>
  <w:style w:type="paragraph" w:customStyle="1" w:styleId="DocType">
    <w:name w:val="DocType"/>
    <w:basedOn w:val="Normal12"/>
    <w:pPr>
      <w:jc w:val="center"/>
    </w:pPr>
    <w:rPr>
      <w:rFonts w:ascii="Arial" w:hAnsi="Arial"/>
      <w:b/>
      <w:sz w:val="28"/>
    </w:rPr>
  </w:style>
  <w:style w:type="paragraph" w:customStyle="1" w:styleId="JustificationTitle">
    <w:name w:val="JustificationTitle"/>
    <w:basedOn w:val="Normal12a12b"/>
    <w:next w:val="Normal12"/>
    <w:rsid w:val="00AF2819"/>
    <w:pPr>
      <w:keepNext/>
      <w:jc w:val="center"/>
    </w:pPr>
    <w:rPr>
      <w:i/>
      <w:noProof/>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A93389"/>
    <w:pPr>
      <w:tabs>
        <w:tab w:val="left" w:pos="567"/>
      </w:tabs>
    </w:pPr>
  </w:style>
  <w:style w:type="paragraph" w:customStyle="1" w:styleId="RefProc">
    <w:name w:val="RefProc"/>
    <w:basedOn w:val="Normal"/>
    <w:pPr>
      <w:spacing w:after="240"/>
      <w:jc w:val="right"/>
    </w:pPr>
    <w:rPr>
      <w:rFonts w:ascii="Arial" w:hAnsi="Arial"/>
      <w:b/>
      <w:caps/>
    </w:rPr>
  </w:style>
  <w:style w:type="paragraph" w:customStyle="1" w:styleId="TypeDocAM">
    <w:name w:val="TypeDocAM"/>
    <w:basedOn w:val="Normal"/>
    <w:rsid w:val="001C2054"/>
    <w:pPr>
      <w:ind w:left="1418"/>
    </w:pPr>
    <w:rPr>
      <w:rFonts w:ascii="Arial" w:hAnsi="Arial"/>
      <w:b/>
      <w:sz w:val="48"/>
    </w:rPr>
  </w:style>
  <w:style w:type="paragraph" w:customStyle="1" w:styleId="ZDate">
    <w:name w:val="ZDate"/>
    <w:basedOn w:val="Normal"/>
    <w:rsid w:val="00280EA6"/>
    <w:pPr>
      <w:spacing w:after="1680"/>
    </w:pPr>
  </w:style>
  <w:style w:type="paragraph" w:styleId="Header">
    <w:name w:val="header"/>
    <w:basedOn w:val="Normal"/>
    <w:pPr>
      <w:tabs>
        <w:tab w:val="center" w:pos="4153"/>
        <w:tab w:val="right" w:pos="8306"/>
      </w:tabs>
    </w:pPr>
  </w:style>
  <w:style w:type="paragraph" w:customStyle="1" w:styleId="NRAMS">
    <w:name w:val="NRAMS"/>
    <w:basedOn w:val="TypeDocAM"/>
    <w:rsid w:val="001C2054"/>
    <w:pPr>
      <w:spacing w:after="480"/>
    </w:pPr>
    <w:rPr>
      <w:sz w:val="46"/>
    </w:rPr>
  </w:style>
  <w:style w:type="paragraph" w:customStyle="1" w:styleId="NormalCentreKeep">
    <w:name w:val="NormalCentreKeep"/>
    <w:basedOn w:val="Normal"/>
    <w:rsid w:val="00FA192C"/>
    <w:pPr>
      <w:keepNext/>
      <w:jc w:val="center"/>
    </w:pPr>
    <w:rPr>
      <w:noProof/>
    </w:rPr>
  </w:style>
  <w:style w:type="paragraph" w:customStyle="1" w:styleId="Olang">
    <w:name w:val="Olang"/>
    <w:basedOn w:val="Normal12a12b"/>
    <w:rsid w:val="00FA192C"/>
    <w:pPr>
      <w:jc w:val="right"/>
    </w:pPr>
    <w:rPr>
      <w:noProof/>
    </w:rPr>
  </w:style>
  <w:style w:type="paragraph" w:customStyle="1" w:styleId="ColumnHeading">
    <w:name w:val="ColumnHeading"/>
    <w:basedOn w:val="Normal"/>
    <w:rsid w:val="006F3F81"/>
    <w:pPr>
      <w:spacing w:after="240"/>
      <w:jc w:val="center"/>
    </w:pPr>
    <w:rPr>
      <w:i/>
    </w:rPr>
  </w:style>
  <w:style w:type="paragraph" w:customStyle="1" w:styleId="AMNumberTabs">
    <w:name w:val="AMNumberTabs"/>
    <w:basedOn w:val="Normal"/>
    <w:rsid w:val="00547F7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F2903"/>
    <w:pPr>
      <w:spacing w:before="240"/>
    </w:pPr>
    <w:rPr>
      <w:b/>
    </w:rPr>
  </w:style>
  <w:style w:type="table" w:styleId="TableGrid">
    <w:name w:val="Table Grid"/>
    <w:basedOn w:val="TableNormal"/>
    <w:rsid w:val="000E7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0E7234"/>
    <w:pPr>
      <w:jc w:val="center"/>
    </w:pPr>
    <w:rPr>
      <w:rFonts w:ascii="Arial" w:hAnsi="Arial" w:cs="Arial"/>
      <w:i/>
      <w:sz w:val="22"/>
      <w:szCs w:val="22"/>
      <w:lang w:val="fr-FR"/>
    </w:rPr>
  </w:style>
  <w:style w:type="paragraph" w:customStyle="1" w:styleId="LineTop">
    <w:name w:val="LineTop"/>
    <w:basedOn w:val="Normal"/>
    <w:next w:val="ZCommittee"/>
    <w:rsid w:val="000E7234"/>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0E7234"/>
    <w:pPr>
      <w:pBdr>
        <w:bottom w:val="single" w:sz="4" w:space="1" w:color="auto"/>
      </w:pBdr>
      <w:spacing w:after="960"/>
      <w:jc w:val="center"/>
    </w:pPr>
    <w:rPr>
      <w:rFonts w:ascii="Arial" w:hAnsi="Arial"/>
      <w:sz w:val="16"/>
      <w:szCs w:val="16"/>
    </w:rPr>
  </w:style>
  <w:style w:type="paragraph" w:customStyle="1" w:styleId="EPTerm">
    <w:name w:val="EPTerm"/>
    <w:basedOn w:val="Normal"/>
    <w:next w:val="Normal"/>
    <w:rsid w:val="009154FF"/>
    <w:pPr>
      <w:spacing w:after="80"/>
    </w:pPr>
    <w:rPr>
      <w:rFonts w:ascii="Arial" w:hAnsi="Arial" w:cs="Arial"/>
      <w:sz w:val="20"/>
      <w:szCs w:val="22"/>
      <w:lang w:val="fr-FR"/>
    </w:rPr>
  </w:style>
  <w:style w:type="paragraph" w:customStyle="1" w:styleId="EPLogo">
    <w:name w:val="EPLogo"/>
    <w:basedOn w:val="Normal"/>
    <w:qFormat/>
    <w:rsid w:val="009154FF"/>
    <w:pPr>
      <w:jc w:val="right"/>
    </w:pPr>
  </w:style>
  <w:style w:type="paragraph" w:customStyle="1" w:styleId="CommitteeAM">
    <w:name w:val="CommitteeAM"/>
    <w:basedOn w:val="Normal"/>
    <w:rsid w:val="00420C31"/>
    <w:pPr>
      <w:spacing w:before="240" w:after="600"/>
      <w:jc w:val="center"/>
    </w:pPr>
    <w:rPr>
      <w:i/>
    </w:rPr>
  </w:style>
  <w:style w:type="paragraph" w:customStyle="1" w:styleId="ZDateAM">
    <w:name w:val="ZDateAM"/>
    <w:basedOn w:val="Normal"/>
    <w:rsid w:val="00420C31"/>
    <w:pPr>
      <w:tabs>
        <w:tab w:val="right" w:pos="9356"/>
      </w:tabs>
      <w:spacing w:after="480"/>
    </w:pPr>
    <w:rPr>
      <w:noProof/>
    </w:rPr>
  </w:style>
  <w:style w:type="paragraph" w:customStyle="1" w:styleId="ProjRap">
    <w:name w:val="ProjRap"/>
    <w:basedOn w:val="Normal"/>
    <w:rsid w:val="00420C31"/>
    <w:pPr>
      <w:tabs>
        <w:tab w:val="right" w:pos="9356"/>
      </w:tabs>
    </w:pPr>
    <w:rPr>
      <w:b/>
      <w:noProof/>
    </w:rPr>
  </w:style>
  <w:style w:type="paragraph" w:customStyle="1" w:styleId="PELeft">
    <w:name w:val="PELeft"/>
    <w:basedOn w:val="Normal"/>
    <w:rsid w:val="00420C31"/>
    <w:pPr>
      <w:spacing w:before="40" w:after="40"/>
    </w:pPr>
    <w:rPr>
      <w:rFonts w:ascii="Arial" w:hAnsi="Arial" w:cs="Arial"/>
      <w:sz w:val="22"/>
      <w:szCs w:val="22"/>
      <w:lang w:val="fr-FR"/>
    </w:rPr>
  </w:style>
  <w:style w:type="paragraph" w:customStyle="1" w:styleId="PERight">
    <w:name w:val="PERight"/>
    <w:basedOn w:val="Normal"/>
    <w:next w:val="Normal"/>
    <w:rsid w:val="00420C31"/>
    <w:pPr>
      <w:jc w:val="right"/>
    </w:pPr>
    <w:rPr>
      <w:rFonts w:ascii="Arial" w:hAnsi="Arial" w:cs="Arial"/>
      <w:sz w:val="22"/>
      <w:szCs w:val="22"/>
      <w:lang w:val="fr-FR"/>
    </w:rPr>
  </w:style>
  <w:style w:type="character" w:customStyle="1" w:styleId="Footer2Middle">
    <w:name w:val="Footer2Middle"/>
    <w:rsid w:val="00420C31"/>
    <w:rPr>
      <w:rFonts w:ascii="Arial" w:hAnsi="Arial" w:cs="Arial" w:hint="default"/>
      <w:b w:val="0"/>
      <w:bCs w:val="0"/>
      <w:i/>
      <w:iCs w:val="0"/>
      <w:color w:val="C0C0C0"/>
      <w:sz w:val="22"/>
    </w:rPr>
  </w:style>
  <w:style w:type="paragraph" w:customStyle="1" w:styleId="EntPE">
    <w:name w:val="EntPE"/>
    <w:basedOn w:val="Normal12"/>
    <w:rsid w:val="00420C31"/>
    <w:pPr>
      <w:jc w:val="center"/>
    </w:pPr>
    <w:rPr>
      <w:sz w:val="56"/>
    </w:rPr>
  </w:style>
  <w:style w:type="character" w:styleId="CommentReference">
    <w:name w:val="annotation reference"/>
    <w:basedOn w:val="DefaultParagraphFont"/>
    <w:uiPriority w:val="99"/>
    <w:rsid w:val="005F43DE"/>
    <w:rPr>
      <w:sz w:val="16"/>
      <w:szCs w:val="16"/>
    </w:rPr>
  </w:style>
  <w:style w:type="paragraph" w:styleId="CommentText">
    <w:name w:val="annotation text"/>
    <w:basedOn w:val="Normal"/>
    <w:link w:val="CommentTextChar"/>
    <w:uiPriority w:val="99"/>
    <w:rsid w:val="005F43DE"/>
    <w:rPr>
      <w:sz w:val="20"/>
    </w:rPr>
  </w:style>
  <w:style w:type="character" w:customStyle="1" w:styleId="CommentTextChar">
    <w:name w:val="Comment Text Char"/>
    <w:basedOn w:val="DefaultParagraphFont"/>
    <w:link w:val="CommentText"/>
    <w:uiPriority w:val="99"/>
    <w:rsid w:val="005F43DE"/>
  </w:style>
  <w:style w:type="paragraph" w:styleId="CommentSubject">
    <w:name w:val="annotation subject"/>
    <w:basedOn w:val="CommentText"/>
    <w:next w:val="CommentText"/>
    <w:link w:val="CommentSubjectChar"/>
    <w:rsid w:val="005F43DE"/>
    <w:rPr>
      <w:b/>
      <w:bCs/>
    </w:rPr>
  </w:style>
  <w:style w:type="character" w:customStyle="1" w:styleId="CommentSubjectChar">
    <w:name w:val="Comment Subject Char"/>
    <w:basedOn w:val="CommentTextChar"/>
    <w:link w:val="CommentSubject"/>
    <w:rsid w:val="005F43DE"/>
    <w:rPr>
      <w:b/>
      <w:bCs/>
    </w:rPr>
  </w:style>
  <w:style w:type="paragraph" w:styleId="Revision">
    <w:name w:val="Revision"/>
    <w:hidden/>
    <w:uiPriority w:val="99"/>
    <w:semiHidden/>
    <w:rsid w:val="005F43DE"/>
    <w:rPr>
      <w:sz w:val="24"/>
    </w:rPr>
  </w:style>
  <w:style w:type="paragraph" w:styleId="BalloonText">
    <w:name w:val="Balloon Text"/>
    <w:basedOn w:val="Normal"/>
    <w:link w:val="BalloonTextChar"/>
    <w:rsid w:val="005F43DE"/>
    <w:rPr>
      <w:rFonts w:ascii="Segoe UI" w:hAnsi="Segoe UI" w:cs="Segoe UI"/>
      <w:sz w:val="18"/>
      <w:szCs w:val="18"/>
    </w:rPr>
  </w:style>
  <w:style w:type="character" w:customStyle="1" w:styleId="BalloonTextChar">
    <w:name w:val="Balloon Text Char"/>
    <w:basedOn w:val="DefaultParagraphFont"/>
    <w:link w:val="BalloonText"/>
    <w:rsid w:val="005F43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38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55DA21A.dotm</Template>
  <TotalTime>0</TotalTime>
  <Pages>23</Pages>
  <Words>41303</Words>
  <Characters>239151</Characters>
  <Application>Microsoft Office Word</Application>
  <DocSecurity>0</DocSecurity>
  <Lines>9198</Lines>
  <Paragraphs>3595</Paragraphs>
  <ScaleCrop>false</ScaleCrop>
  <HeadingPairs>
    <vt:vector size="2" baseType="variant">
      <vt:variant>
        <vt:lpstr>Title</vt:lpstr>
      </vt:variant>
      <vt:variant>
        <vt:i4>1</vt:i4>
      </vt:variant>
    </vt:vector>
  </HeadingPairs>
  <TitlesOfParts>
    <vt:vector size="1" baseType="lpstr">
      <vt:lpstr>AM_Com_LegReport</vt:lpstr>
    </vt:vector>
  </TitlesOfParts>
  <Company/>
  <LinksUpToDate>false</LinksUpToDate>
  <CharactersWithSpaces>276859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AM_Com_LegReport</dc:title>
  <dc:subject/>
  <dc:creator>PLEITINX Pauline</dc:creator>
  <cp:keywords/>
  <dc:description/>
  <cp:lastModifiedBy>GROSELJ Katarina</cp:lastModifiedBy>
  <cp:revision>2</cp:revision>
  <cp:lastPrinted>2007-06-22T15:02:00Z</cp:lastPrinted>
  <dcterms:created xsi:type="dcterms:W3CDTF">2017-03-10T11:30:00Z</dcterms:created>
  <dcterms:modified xsi:type="dcterms:W3CDTF">2017-03-10T11:30:00Z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SL</vt:lpwstr>
  </property>
  <property fmtid="{D5CDD505-2E9C-101B-9397-08002B2CF9AE}" pid="3" name="Created with">
    <vt:lpwstr>8.11.2 Build [20170211]</vt:lpwstr>
  </property>
  <property fmtid="{D5CDD505-2E9C-101B-9397-08002B2CF9AE}" pid="4" name="LastEdited with">
    <vt:lpwstr>9.0.0 Build [20170301]</vt:lpwstr>
  </property>
  <property fmtid="{D5CDD505-2E9C-101B-9397-08002B2CF9AE}" pid="5" name="&lt;FdR&gt;">
    <vt:lpwstr>1115420</vt:lpwstr>
  </property>
  <property fmtid="{D5CDD505-2E9C-101B-9397-08002B2CF9AE}" pid="6" name="&lt;Type&gt;">
    <vt:lpwstr>AM</vt:lpwstr>
  </property>
  <property fmtid="{D5CDD505-2E9C-101B-9397-08002B2CF9AE}" pid="7" name="&lt;ModelCod&gt;">
    <vt:lpwstr>\\eiciBRUpr1\pdocep$\DocEP\DOCS\General\AM\AM_Leg\AM_Com_Leg\AM_Com_LegReport.dot(17/02/2016 10:46:16)</vt:lpwstr>
  </property>
  <property fmtid="{D5CDD505-2E9C-101B-9397-08002B2CF9AE}" pid="8" name="&lt;ModelTra&gt;">
    <vt:lpwstr>\\eiciBRUpr1\pdocep$\DocEP\TRANSFIL\EN\AM_Com_LegReport.EN(22/09/2016 14:22:08)</vt:lpwstr>
  </property>
  <property fmtid="{D5CDD505-2E9C-101B-9397-08002B2CF9AE}" pid="9" name="&lt;Model&gt;">
    <vt:lpwstr>AM_Com_LegReport</vt:lpwstr>
  </property>
  <property fmtid="{D5CDD505-2E9C-101B-9397-08002B2CF9AE}" pid="10" name="FooterPath">
    <vt:lpwstr>AM\1115420SL.docx</vt:lpwstr>
  </property>
  <property fmtid="{D5CDD505-2E9C-101B-9397-08002B2CF9AE}" pid="11" name="PE Number">
    <vt:lpwstr>597.665</vt:lpwstr>
  </property>
  <property fmtid="{D5CDD505-2E9C-101B-9397-08002B2CF9AE}" pid="12" name="SubscribeElise">
    <vt:lpwstr/>
  </property>
  <property fmtid="{D5CDD505-2E9C-101B-9397-08002B2CF9AE}" pid="13" name="SendToEpades">
    <vt:lpwstr>OK - 2017/02/23 16:09</vt:lpwstr>
  </property>
  <property fmtid="{D5CDD505-2E9C-101B-9397-08002B2CF9AE}" pid="14" name="Bookout">
    <vt:lpwstr>OK - 2017/03/10 12:29</vt:lpwstr>
  </property>
</Properties>
</file>