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B920D8" w:rsidRPr="00DD4C3B" w:rsidTr="00C85D0F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B920D8" w:rsidRPr="00DD4C3B" w:rsidRDefault="00A80A10" w:rsidP="00C85D0F">
            <w:pPr>
              <w:pStyle w:val="EPName"/>
            </w:pPr>
            <w:r w:rsidRPr="00DD4C3B">
              <w:t>Europa-Parlamentet</w:t>
            </w:r>
          </w:p>
          <w:p w:rsidR="00B920D8" w:rsidRPr="00DD4C3B" w:rsidRDefault="00D7128E" w:rsidP="00D7128E">
            <w:pPr>
              <w:pStyle w:val="EPTerm"/>
            </w:pPr>
            <w:r w:rsidRPr="00DD4C3B">
              <w:t>2019-2024</w:t>
            </w:r>
          </w:p>
        </w:tc>
        <w:tc>
          <w:tcPr>
            <w:tcW w:w="2268" w:type="dxa"/>
            <w:shd w:val="clear" w:color="auto" w:fill="auto"/>
          </w:tcPr>
          <w:p w:rsidR="00B920D8" w:rsidRPr="00DD4C3B" w:rsidRDefault="00B920D8" w:rsidP="00C85D0F">
            <w:pPr>
              <w:pStyle w:val="EPLogo"/>
            </w:pPr>
            <w:r w:rsidRPr="00DD4C3B">
              <w:drawing>
                <wp:inline distT="0" distB="0" distL="0" distR="0" wp14:anchorId="4B8BE00E" wp14:editId="501F4E6E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3EE3" w:rsidRPr="00DD4C3B" w:rsidRDefault="00143EE3" w:rsidP="00143EE3">
      <w:pPr>
        <w:pStyle w:val="LineTop"/>
      </w:pPr>
    </w:p>
    <w:p w:rsidR="008544E9" w:rsidRPr="00DD4C3B" w:rsidRDefault="00D7128E" w:rsidP="008544E9">
      <w:pPr>
        <w:pStyle w:val="EPBody"/>
      </w:pPr>
      <w:r w:rsidRPr="00DD4C3B">
        <w:rPr>
          <w:rStyle w:val="HideTWBExt"/>
          <w:noProof w:val="0"/>
        </w:rPr>
        <w:t>&lt;</w:t>
      </w:r>
      <w:r w:rsidRPr="00DD4C3B">
        <w:rPr>
          <w:rStyle w:val="HideTWBExt"/>
          <w:i w:val="0"/>
          <w:noProof w:val="0"/>
        </w:rPr>
        <w:t>Commission</w:t>
      </w:r>
      <w:r w:rsidRPr="00DD4C3B">
        <w:rPr>
          <w:rStyle w:val="HideTWBExt"/>
          <w:noProof w:val="0"/>
        </w:rPr>
        <w:t>&gt;</w:t>
      </w:r>
      <w:r w:rsidRPr="00DD4C3B">
        <w:rPr>
          <w:rStyle w:val="HideTWBInt"/>
        </w:rPr>
        <w:t>{JURI}</w:t>
      </w:r>
      <w:r w:rsidRPr="00DD4C3B">
        <w:t>Retsudvalget</w:t>
      </w:r>
      <w:r w:rsidRPr="00DD4C3B">
        <w:rPr>
          <w:rStyle w:val="HideTWBExt"/>
          <w:noProof w:val="0"/>
        </w:rPr>
        <w:t>&lt;/</w:t>
      </w:r>
      <w:r w:rsidRPr="00DD4C3B">
        <w:rPr>
          <w:rStyle w:val="HideTWBExt"/>
          <w:i w:val="0"/>
          <w:noProof w:val="0"/>
        </w:rPr>
        <w:t>Commission</w:t>
      </w:r>
      <w:r w:rsidRPr="00DD4C3B">
        <w:rPr>
          <w:rStyle w:val="HideTWBExt"/>
          <w:noProof w:val="0"/>
        </w:rPr>
        <w:t>&gt;</w:t>
      </w:r>
    </w:p>
    <w:p w:rsidR="008544E9" w:rsidRPr="00DD4C3B" w:rsidRDefault="008544E9" w:rsidP="008544E9">
      <w:pPr>
        <w:pStyle w:val="EPBody"/>
      </w:pPr>
      <w:r w:rsidRPr="00DD4C3B">
        <w:rPr>
          <w:rStyle w:val="HideTWBExt"/>
          <w:noProof w:val="0"/>
        </w:rPr>
        <w:t>&lt;</w:t>
      </w:r>
      <w:r w:rsidRPr="00DD4C3B">
        <w:rPr>
          <w:rStyle w:val="HideTWBExt"/>
          <w:i w:val="0"/>
          <w:noProof w:val="0"/>
        </w:rPr>
        <w:t>Commission</w:t>
      </w:r>
      <w:r w:rsidRPr="00DD4C3B">
        <w:rPr>
          <w:rStyle w:val="HideTWBExt"/>
          <w:noProof w:val="0"/>
        </w:rPr>
        <w:t>&gt;</w:t>
      </w:r>
      <w:r w:rsidRPr="00DD4C3B">
        <w:rPr>
          <w:rStyle w:val="HideTWBInt"/>
        </w:rPr>
        <w:t>{LIBE}</w:t>
      </w:r>
      <w:r w:rsidRPr="00DD4C3B">
        <w:t>Udvalget om Borgernes Rettigheder og Retlige og Indre Anliggender</w:t>
      </w:r>
      <w:r w:rsidRPr="00DD4C3B">
        <w:rPr>
          <w:rStyle w:val="HideTWBExt"/>
          <w:noProof w:val="0"/>
        </w:rPr>
        <w:t>&lt;/</w:t>
      </w:r>
      <w:r w:rsidRPr="00DD4C3B">
        <w:rPr>
          <w:rStyle w:val="HideTWBExt"/>
          <w:i w:val="0"/>
          <w:noProof w:val="0"/>
        </w:rPr>
        <w:t>Commission</w:t>
      </w:r>
      <w:r w:rsidRPr="00DD4C3B">
        <w:rPr>
          <w:rStyle w:val="HideTWBExt"/>
          <w:noProof w:val="0"/>
        </w:rPr>
        <w:t>&gt;</w:t>
      </w:r>
    </w:p>
    <w:p w:rsidR="00D7128E" w:rsidRPr="00DD4C3B" w:rsidRDefault="00D7128E" w:rsidP="00D7128E">
      <w:pPr>
        <w:pStyle w:val="EPBody"/>
      </w:pPr>
      <w:r w:rsidRPr="00DD4C3B">
        <w:rPr>
          <w:rStyle w:val="HideTWBExt"/>
          <w:noProof w:val="0"/>
        </w:rPr>
        <w:t>&lt;</w:t>
      </w:r>
      <w:r w:rsidRPr="00DD4C3B">
        <w:rPr>
          <w:rStyle w:val="HideTWBExt"/>
          <w:i w:val="0"/>
          <w:noProof w:val="0"/>
        </w:rPr>
        <w:t>Commission</w:t>
      </w:r>
      <w:r w:rsidRPr="00DD4C3B">
        <w:rPr>
          <w:rStyle w:val="HideTWBExt"/>
          <w:noProof w:val="0"/>
        </w:rPr>
        <w:t>&gt;</w:t>
      </w:r>
      <w:r w:rsidRPr="00DD4C3B">
        <w:rPr>
          <w:rStyle w:val="HideTWBInt"/>
        </w:rPr>
        <w:t>{AFCO}</w:t>
      </w:r>
      <w:r w:rsidRPr="00DD4C3B">
        <w:t>Udvalget om Konstitutionelle Anliggender</w:t>
      </w:r>
      <w:r w:rsidRPr="00DD4C3B">
        <w:rPr>
          <w:rStyle w:val="HideTWBExt"/>
          <w:noProof w:val="0"/>
        </w:rPr>
        <w:t>&lt;/</w:t>
      </w:r>
      <w:r w:rsidRPr="00DD4C3B">
        <w:rPr>
          <w:rStyle w:val="HideTWBExt"/>
          <w:i w:val="0"/>
          <w:noProof w:val="0"/>
        </w:rPr>
        <w:t>Commission</w:t>
      </w:r>
      <w:r w:rsidRPr="00DD4C3B">
        <w:rPr>
          <w:rStyle w:val="HideTWBExt"/>
          <w:noProof w:val="0"/>
        </w:rPr>
        <w:t>&gt;</w:t>
      </w:r>
    </w:p>
    <w:p w:rsidR="00143EE3" w:rsidRPr="00DD4C3B" w:rsidRDefault="00D7128E" w:rsidP="00D7128E">
      <w:pPr>
        <w:pStyle w:val="EPBody"/>
      </w:pPr>
      <w:r w:rsidRPr="00DD4C3B">
        <w:rPr>
          <w:rStyle w:val="HideTWBExt"/>
          <w:noProof w:val="0"/>
        </w:rPr>
        <w:t>&lt;</w:t>
      </w:r>
      <w:r w:rsidRPr="00DD4C3B">
        <w:rPr>
          <w:rStyle w:val="HideTWBExt"/>
          <w:i w:val="0"/>
          <w:noProof w:val="0"/>
        </w:rPr>
        <w:t>Commission</w:t>
      </w:r>
      <w:r w:rsidRPr="00DD4C3B">
        <w:rPr>
          <w:rStyle w:val="HideTWBExt"/>
          <w:noProof w:val="0"/>
        </w:rPr>
        <w:t>&gt;</w:t>
      </w:r>
      <w:r w:rsidRPr="00DD4C3B">
        <w:rPr>
          <w:rStyle w:val="HideTWBInt"/>
        </w:rPr>
        <w:t>{PETI}</w:t>
      </w:r>
      <w:r w:rsidRPr="00DD4C3B">
        <w:t>Udvalget for Andragender</w:t>
      </w:r>
      <w:r w:rsidRPr="00DD4C3B">
        <w:rPr>
          <w:rStyle w:val="HideTWBExt"/>
          <w:noProof w:val="0"/>
        </w:rPr>
        <w:t>&lt;/</w:t>
      </w:r>
      <w:r w:rsidRPr="00DD4C3B">
        <w:rPr>
          <w:rStyle w:val="HideTWBExt"/>
          <w:i w:val="0"/>
          <w:noProof w:val="0"/>
        </w:rPr>
        <w:t>Commission</w:t>
      </w:r>
      <w:r w:rsidRPr="00DD4C3B">
        <w:rPr>
          <w:rStyle w:val="HideTWBExt"/>
          <w:noProof w:val="0"/>
        </w:rPr>
        <w:t>&gt;</w:t>
      </w:r>
    </w:p>
    <w:p w:rsidR="00143EE3" w:rsidRPr="00DD4C3B" w:rsidRDefault="00143EE3" w:rsidP="00143EE3">
      <w:pPr>
        <w:pStyle w:val="LineBottom"/>
      </w:pPr>
    </w:p>
    <w:p w:rsidR="00874528" w:rsidRPr="00DD4C3B" w:rsidRDefault="00874528" w:rsidP="007A00E5">
      <w:pPr>
        <w:pStyle w:val="HeadingDocType24a"/>
        <w:rPr>
          <w:rStyle w:val="HideTWBExt"/>
          <w:b w:val="0"/>
          <w:noProof w:val="0"/>
          <w:vanish w:val="0"/>
        </w:rPr>
      </w:pPr>
    </w:p>
    <w:p w:rsidR="00CF609C" w:rsidRPr="00DD4C3B" w:rsidRDefault="00CF609C" w:rsidP="007A00E5">
      <w:pPr>
        <w:pStyle w:val="HeadingDocType24a"/>
        <w:rPr>
          <w:rStyle w:val="HideTWBExt"/>
          <w:b w:val="0"/>
          <w:noProof w:val="0"/>
        </w:rPr>
      </w:pPr>
    </w:p>
    <w:p w:rsidR="00F97E14" w:rsidRPr="00DD4C3B" w:rsidRDefault="00F97E14" w:rsidP="007A00E5">
      <w:pPr>
        <w:pStyle w:val="HeadingDocType24a"/>
      </w:pPr>
      <w:r w:rsidRPr="00DD4C3B">
        <w:rPr>
          <w:rStyle w:val="HideTWBExt"/>
          <w:b w:val="0"/>
          <w:noProof w:val="0"/>
        </w:rPr>
        <w:t>&lt;TitreType&gt;</w:t>
      </w:r>
      <w:r w:rsidRPr="00DD4C3B">
        <w:t>UDKAST TIL PROGRAM</w:t>
      </w:r>
      <w:r w:rsidRPr="00DD4C3B">
        <w:rPr>
          <w:rStyle w:val="HideTWBExt"/>
          <w:b w:val="0"/>
          <w:noProof w:val="0"/>
        </w:rPr>
        <w:t>&lt;/TitreType&gt;</w:t>
      </w:r>
    </w:p>
    <w:p w:rsidR="002766F3" w:rsidRPr="00DD4C3B" w:rsidRDefault="00D7128E" w:rsidP="00FC5415">
      <w:pPr>
        <w:pStyle w:val="HeadingCenter12a"/>
        <w:rPr>
          <w:sz w:val="48"/>
          <w:szCs w:val="48"/>
        </w:rPr>
      </w:pPr>
      <w:r w:rsidRPr="00DD4C3B">
        <w:rPr>
          <w:sz w:val="48"/>
          <w:szCs w:val="48"/>
        </w:rPr>
        <w:t xml:space="preserve">Fælles høring </w:t>
      </w:r>
      <w:r w:rsidRPr="00DD4C3B">
        <w:rPr>
          <w:sz w:val="48"/>
          <w:szCs w:val="48"/>
        </w:rPr>
        <w:br/>
        <w:t>JURI – LIBE – AFCO – PETI</w:t>
      </w:r>
    </w:p>
    <w:p w:rsidR="00D7128E" w:rsidRPr="00DD4C3B" w:rsidRDefault="00D7128E" w:rsidP="00FC5415">
      <w:pPr>
        <w:pStyle w:val="HeadingCenter12a"/>
        <w:rPr>
          <w:sz w:val="48"/>
          <w:szCs w:val="48"/>
        </w:rPr>
      </w:pPr>
      <w:r w:rsidRPr="00DD4C3B">
        <w:rPr>
          <w:sz w:val="48"/>
          <w:szCs w:val="48"/>
        </w:rPr>
        <w:t xml:space="preserve">Unionsborgerskab: </w:t>
      </w:r>
      <w:r w:rsidRPr="00DD4C3B">
        <w:rPr>
          <w:sz w:val="48"/>
          <w:szCs w:val="48"/>
        </w:rPr>
        <w:br/>
        <w:t>Indflydelse, inddragelse, deltagelse</w:t>
      </w:r>
    </w:p>
    <w:p w:rsidR="00CF609C" w:rsidRPr="00DD4C3B" w:rsidRDefault="00CF609C" w:rsidP="00FC5415">
      <w:pPr>
        <w:pStyle w:val="HeadingCenter12a"/>
      </w:pPr>
    </w:p>
    <w:p w:rsidR="00CF609C" w:rsidRPr="00DD4C3B" w:rsidRDefault="00CF609C" w:rsidP="00FC5415">
      <w:pPr>
        <w:pStyle w:val="HeadingCenter12a"/>
      </w:pPr>
    </w:p>
    <w:p w:rsidR="00024F0B" w:rsidRPr="00DD4C3B" w:rsidRDefault="00D7128E" w:rsidP="00FC5415">
      <w:pPr>
        <w:pStyle w:val="HeadingCenter12a"/>
      </w:pPr>
      <w:r w:rsidRPr="00DD4C3B">
        <w:t>Torsdag den 29. oktober 2020 kl. 13.45-15.45 og kl. 16.45-18.45</w:t>
      </w:r>
    </w:p>
    <w:p w:rsidR="002766F3" w:rsidRPr="00DD4C3B" w:rsidRDefault="00D7128E" w:rsidP="00FC5415">
      <w:pPr>
        <w:pStyle w:val="HeadingCenter12a"/>
      </w:pPr>
      <w:r w:rsidRPr="00DD4C3B">
        <w:t>Bruxelles</w:t>
      </w:r>
    </w:p>
    <w:p w:rsidR="002766F3" w:rsidRPr="00DD4C3B" w:rsidRDefault="00D7128E" w:rsidP="003F0FC9">
      <w:pPr>
        <w:pStyle w:val="HeadingCenter12a"/>
      </w:pPr>
      <w:r w:rsidRPr="00DD4C3B">
        <w:t>Mødelokale: Altiero Spinelli 1G3</w:t>
      </w:r>
    </w:p>
    <w:p w:rsidR="00D7128E" w:rsidRPr="00DD4C3B" w:rsidRDefault="00D7128E">
      <w:pPr>
        <w:widowControl/>
      </w:pPr>
      <w:r w:rsidRPr="00DD4C3B">
        <w:br w:type="page"/>
      </w:r>
    </w:p>
    <w:p w:rsidR="00BC385E" w:rsidRPr="00DD4C3B" w:rsidRDefault="00BC385E" w:rsidP="00BC385E">
      <w:pPr>
        <w:jc w:val="center"/>
        <w:rPr>
          <w:rFonts w:eastAsia="Calibri"/>
          <w:b/>
          <w:bCs/>
          <w:iCs/>
          <w:sz w:val="28"/>
          <w:szCs w:val="28"/>
        </w:rPr>
      </w:pPr>
      <w:r w:rsidRPr="00DD4C3B">
        <w:rPr>
          <w:b/>
          <w:bCs/>
          <w:iCs/>
          <w:sz w:val="28"/>
          <w:szCs w:val="28"/>
        </w:rPr>
        <w:lastRenderedPageBreak/>
        <w:t>Dagsorden</w:t>
      </w:r>
    </w:p>
    <w:p w:rsidR="00BC385E" w:rsidRPr="00DD4C3B" w:rsidRDefault="00BC385E" w:rsidP="00BC385E">
      <w:pPr>
        <w:jc w:val="center"/>
        <w:rPr>
          <w:rFonts w:eastAsia="Calibri"/>
          <w:b/>
          <w:bCs/>
          <w:iCs/>
          <w:sz w:val="20"/>
          <w:lang w:eastAsia="it-IT"/>
        </w:rPr>
      </w:pPr>
    </w:p>
    <w:p w:rsidR="00BC385E" w:rsidRPr="00DD4C3B" w:rsidRDefault="00BC385E" w:rsidP="00BC385E">
      <w:pPr>
        <w:pStyle w:val="Body"/>
        <w:widowControl/>
        <w:spacing w:before="100" w:after="100"/>
        <w:rPr>
          <w:rFonts w:eastAsia="Cambria"/>
        </w:rPr>
      </w:pPr>
      <w:r w:rsidRPr="00DD4C3B">
        <w:rPr>
          <w:b/>
        </w:rPr>
        <w:t>Kl. 13.45-14.05 Indledende bemærkninger</w:t>
      </w:r>
      <w:r w:rsidRPr="00DD4C3B">
        <w:t xml:space="preserve"> ved:</w:t>
      </w:r>
    </w:p>
    <w:p w:rsidR="00BC385E" w:rsidRPr="00DD4C3B" w:rsidRDefault="00071E2E" w:rsidP="00071E2E">
      <w:pPr>
        <w:ind w:left="720" w:hanging="360"/>
        <w:jc w:val="both"/>
        <w:rPr>
          <w:bCs/>
          <w:szCs w:val="24"/>
        </w:rPr>
      </w:pPr>
      <w:r w:rsidRPr="00DD4C3B">
        <w:rPr>
          <w:rFonts w:ascii="Wingdings" w:hAnsi="Wingdings"/>
          <w:bCs/>
          <w:szCs w:val="24"/>
        </w:rPr>
        <w:t></w:t>
      </w:r>
      <w:r w:rsidRPr="00DD4C3B">
        <w:rPr>
          <w:rFonts w:ascii="Wingdings" w:hAnsi="Wingdings"/>
          <w:bCs/>
          <w:szCs w:val="24"/>
        </w:rPr>
        <w:tab/>
      </w:r>
      <w:r w:rsidRPr="00DD4C3B">
        <w:rPr>
          <w:b/>
          <w:bCs/>
          <w:szCs w:val="24"/>
        </w:rPr>
        <w:t>Adrián VÁZQUEZ LÁZARA</w:t>
      </w:r>
      <w:r w:rsidRPr="00DD4C3B">
        <w:t>, formand for Retsudvalget (JURI)</w:t>
      </w:r>
    </w:p>
    <w:p w:rsidR="003B0B0A" w:rsidRPr="00DD4C3B" w:rsidRDefault="00071E2E" w:rsidP="00071E2E">
      <w:pPr>
        <w:ind w:left="720" w:hanging="360"/>
        <w:jc w:val="both"/>
        <w:rPr>
          <w:b/>
          <w:bCs/>
          <w:szCs w:val="24"/>
        </w:rPr>
      </w:pPr>
      <w:r w:rsidRPr="00DD4C3B">
        <w:rPr>
          <w:rFonts w:ascii="Wingdings" w:hAnsi="Wingdings"/>
          <w:bCs/>
          <w:szCs w:val="24"/>
        </w:rPr>
        <w:t></w:t>
      </w:r>
      <w:r w:rsidRPr="00DD4C3B">
        <w:rPr>
          <w:rFonts w:ascii="Wingdings" w:hAnsi="Wingdings"/>
          <w:bCs/>
          <w:szCs w:val="24"/>
        </w:rPr>
        <w:tab/>
      </w:r>
      <w:r w:rsidRPr="00DD4C3B">
        <w:rPr>
          <w:b/>
          <w:bCs/>
          <w:szCs w:val="24"/>
        </w:rPr>
        <w:t>Maite PAGAZAURTUNDÚA</w:t>
      </w:r>
      <w:r w:rsidRPr="00DD4C3B">
        <w:rPr>
          <w:bCs/>
          <w:szCs w:val="24"/>
        </w:rPr>
        <w:t>, næstformand for Udvalget om Borgernes Rettigheder og Retlige og Indre Anliggender (LIBE)</w:t>
      </w:r>
    </w:p>
    <w:p w:rsidR="00BC385E" w:rsidRPr="00DD4C3B" w:rsidRDefault="00071E2E" w:rsidP="00071E2E">
      <w:pPr>
        <w:ind w:left="720" w:hanging="360"/>
        <w:jc w:val="both"/>
        <w:rPr>
          <w:bCs/>
          <w:szCs w:val="24"/>
        </w:rPr>
      </w:pPr>
      <w:r w:rsidRPr="00DD4C3B">
        <w:rPr>
          <w:rFonts w:ascii="Wingdings" w:hAnsi="Wingdings"/>
          <w:bCs/>
          <w:szCs w:val="24"/>
        </w:rPr>
        <w:t></w:t>
      </w:r>
      <w:r w:rsidRPr="00DD4C3B">
        <w:rPr>
          <w:rFonts w:ascii="Wingdings" w:hAnsi="Wingdings"/>
          <w:bCs/>
          <w:szCs w:val="24"/>
        </w:rPr>
        <w:tab/>
      </w:r>
      <w:r w:rsidRPr="00DD4C3B">
        <w:rPr>
          <w:b/>
          <w:bCs/>
          <w:szCs w:val="24"/>
        </w:rPr>
        <w:t>Antonio TAJANI</w:t>
      </w:r>
      <w:r w:rsidRPr="00DD4C3B">
        <w:t>, formand for Udvalget om Konstitutionelle Anliggender (AFCO)</w:t>
      </w:r>
    </w:p>
    <w:p w:rsidR="00BC385E" w:rsidRPr="00DD4C3B" w:rsidRDefault="00071E2E" w:rsidP="00071E2E">
      <w:pPr>
        <w:ind w:left="720" w:hanging="360"/>
        <w:jc w:val="both"/>
        <w:rPr>
          <w:bCs/>
          <w:szCs w:val="24"/>
        </w:rPr>
      </w:pPr>
      <w:r w:rsidRPr="00DD4C3B">
        <w:rPr>
          <w:rFonts w:ascii="Wingdings" w:hAnsi="Wingdings"/>
          <w:bCs/>
          <w:szCs w:val="24"/>
        </w:rPr>
        <w:t></w:t>
      </w:r>
      <w:r w:rsidRPr="00DD4C3B">
        <w:rPr>
          <w:rFonts w:ascii="Wingdings" w:hAnsi="Wingdings"/>
          <w:bCs/>
          <w:szCs w:val="24"/>
        </w:rPr>
        <w:tab/>
      </w:r>
      <w:r w:rsidRPr="00DD4C3B">
        <w:rPr>
          <w:b/>
          <w:bCs/>
          <w:szCs w:val="24"/>
        </w:rPr>
        <w:t>Dolors MONTSERRAT</w:t>
      </w:r>
      <w:r w:rsidRPr="00DD4C3B">
        <w:t>, formand for Udvalget for Andragender (PETI)</w:t>
      </w:r>
    </w:p>
    <w:p w:rsidR="00BC385E" w:rsidRPr="00DD4C3B" w:rsidRDefault="00BC385E" w:rsidP="00BC385E">
      <w:pPr>
        <w:pStyle w:val="Body"/>
        <w:widowControl/>
        <w:spacing w:before="100" w:after="100"/>
        <w:ind w:left="2160" w:hanging="2160"/>
        <w:rPr>
          <w:rFonts w:eastAsia="Cambria"/>
        </w:rPr>
      </w:pPr>
    </w:p>
    <w:p w:rsidR="00BC385E" w:rsidRPr="00DD4C3B" w:rsidRDefault="00BC385E" w:rsidP="00BC38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spacing w:after="120"/>
        <w:ind w:left="2126" w:hanging="2126"/>
        <w:jc w:val="center"/>
      </w:pPr>
      <w:r w:rsidRPr="00DD4C3B">
        <w:rPr>
          <w:b/>
        </w:rPr>
        <w:t>FØRSTE PANEL</w:t>
      </w:r>
      <w:r w:rsidRPr="00DD4C3B">
        <w:t xml:space="preserve"> </w:t>
      </w:r>
    </w:p>
    <w:p w:rsidR="00BC385E" w:rsidRPr="00DD4C3B" w:rsidRDefault="00BC385E" w:rsidP="00BC38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eastAsia="Calibri"/>
          <w:b/>
        </w:rPr>
      </w:pPr>
      <w:r w:rsidRPr="00DD4C3B">
        <w:rPr>
          <w:b/>
        </w:rPr>
        <w:t>Unionsborgerskab som en håndgribelig værdi for borgerne på stedet,</w:t>
      </w:r>
      <w:r w:rsidR="00DD4C3B" w:rsidRPr="00DD4C3B">
        <w:rPr>
          <w:b/>
        </w:rPr>
        <w:br/>
      </w:r>
      <w:r w:rsidRPr="00DD4C3B">
        <w:rPr>
          <w:b/>
        </w:rPr>
        <w:t>herunder under covid-19-pandemien</w:t>
      </w:r>
    </w:p>
    <w:p w:rsidR="00BC385E" w:rsidRPr="00DD4C3B" w:rsidRDefault="00BC385E" w:rsidP="00BC38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eastAsia="Calibri"/>
          <w:b/>
        </w:rPr>
      </w:pPr>
      <w:r w:rsidRPr="00DD4C3B">
        <w:rPr>
          <w:b/>
        </w:rPr>
        <w:t>Kl. 14.05-15.45</w:t>
      </w:r>
    </w:p>
    <w:p w:rsidR="00BC385E" w:rsidRPr="00DD4C3B" w:rsidRDefault="00BC385E" w:rsidP="00BC385E">
      <w:pPr>
        <w:rPr>
          <w:b/>
          <w:bCs/>
          <w:szCs w:val="24"/>
        </w:rPr>
      </w:pPr>
    </w:p>
    <w:p w:rsidR="00BC385E" w:rsidRPr="00DD4C3B" w:rsidRDefault="00BC385E" w:rsidP="00DD4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DD4C3B">
        <w:rPr>
          <w:b/>
          <w:szCs w:val="24"/>
        </w:rPr>
        <w:t>Mål:</w:t>
      </w:r>
    </w:p>
    <w:p w:rsidR="00BC385E" w:rsidRPr="00DD4C3B" w:rsidRDefault="00BC385E" w:rsidP="00DD4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DD4C3B">
        <w:t>– at øge bevidstheden om de rettigheder, forpligtelser og pligter, der følger af unionsborgerskabet, og om klageadgang, når de ikke overholdes</w:t>
      </w:r>
    </w:p>
    <w:p w:rsidR="00BC385E" w:rsidRPr="00DD4C3B" w:rsidRDefault="00BC385E" w:rsidP="00DD4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DD4C3B">
        <w:t xml:space="preserve">– at sørge for, at EU-borgerne effektivt kan udøve deres unionsborgerskabsrettigheder </w:t>
      </w:r>
    </w:p>
    <w:p w:rsidR="00BC385E" w:rsidRPr="00DD4C3B" w:rsidRDefault="00BC385E" w:rsidP="00DD4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DD4C3B">
        <w:t>idet retten til fri bevægelighed i EU sikres:</w:t>
      </w:r>
    </w:p>
    <w:p w:rsidR="00DD4C3B" w:rsidRPr="00DD4C3B" w:rsidRDefault="00BC385E" w:rsidP="00DD4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firstLine="426"/>
      </w:pPr>
      <w:r w:rsidRPr="00DD4C3B">
        <w:t>– ved at styrke samarbejdet på det civilretlige område og digitaliseringen af adgangen til domstolene</w:t>
      </w:r>
    </w:p>
    <w:p w:rsidR="00BC385E" w:rsidRPr="00DD4C3B" w:rsidRDefault="00BC385E" w:rsidP="00DD4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firstLine="426"/>
        <w:rPr>
          <w:szCs w:val="24"/>
        </w:rPr>
      </w:pPr>
      <w:r w:rsidRPr="00DD4C3B">
        <w:t>– ved at imødegå de aktuelle udfordringer for den frie bevægelighed i og mellem medlemsstaterne</w:t>
      </w:r>
    </w:p>
    <w:p w:rsidR="00BC385E" w:rsidRPr="00DD4C3B" w:rsidRDefault="00BC385E" w:rsidP="00DD4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DD4C3B">
        <w:t xml:space="preserve">– at fremme inddragelsen af alle EU-borgere i EU ved at bekæmpe forskelsbehandling </w:t>
      </w:r>
    </w:p>
    <w:p w:rsidR="00BC385E" w:rsidRPr="00DD4C3B" w:rsidRDefault="00BC385E" w:rsidP="00DD4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DD4C3B">
        <w:t>– at sikre fremtiden for den konsulære beskyttelse</w:t>
      </w:r>
    </w:p>
    <w:p w:rsidR="00BC385E" w:rsidRPr="00DD4C3B" w:rsidRDefault="00BC385E" w:rsidP="00BC385E">
      <w:pPr>
        <w:rPr>
          <w:szCs w:val="24"/>
        </w:rPr>
      </w:pPr>
    </w:p>
    <w:p w:rsidR="00BC385E" w:rsidRPr="00DD4C3B" w:rsidRDefault="00BC385E" w:rsidP="00BC385E">
      <w:pPr>
        <w:rPr>
          <w:bCs/>
          <w:szCs w:val="24"/>
        </w:rPr>
      </w:pPr>
      <w:r w:rsidRPr="00DD4C3B">
        <w:rPr>
          <w:bCs/>
          <w:i/>
          <w:szCs w:val="24"/>
        </w:rPr>
        <w:t>Ordstyrere</w:t>
      </w:r>
      <w:r w:rsidRPr="00DD4C3B">
        <w:t xml:space="preserve">: </w:t>
      </w:r>
    </w:p>
    <w:p w:rsidR="00BC385E" w:rsidRPr="00DD4C3B" w:rsidRDefault="00BC385E" w:rsidP="00BC385E">
      <w:pPr>
        <w:rPr>
          <w:bCs/>
          <w:szCs w:val="24"/>
        </w:rPr>
      </w:pPr>
      <w:r w:rsidRPr="00DD4C3B">
        <w:t>Adrián VÁZQUEZ LÁZARA, formand for JURI</w:t>
      </w:r>
    </w:p>
    <w:p w:rsidR="005D01A9" w:rsidRPr="00DD4C3B" w:rsidRDefault="005D01A9" w:rsidP="005D01A9">
      <w:pPr>
        <w:rPr>
          <w:bCs/>
          <w:szCs w:val="24"/>
        </w:rPr>
      </w:pPr>
      <w:r w:rsidRPr="00DD4C3B">
        <w:t xml:space="preserve">Maite PAGAZAURTUNDÚA, næstformand for LIBE </w:t>
      </w:r>
    </w:p>
    <w:p w:rsidR="00BC385E" w:rsidRPr="00DD4C3B" w:rsidRDefault="00BC385E" w:rsidP="00BC385E">
      <w:pPr>
        <w:rPr>
          <w:bCs/>
          <w:szCs w:val="24"/>
        </w:rPr>
      </w:pPr>
    </w:p>
    <w:p w:rsidR="00BC385E" w:rsidRPr="00DD4C3B" w:rsidRDefault="00BC385E" w:rsidP="00BC385E">
      <w:pPr>
        <w:spacing w:after="120"/>
        <w:jc w:val="both"/>
        <w:rPr>
          <w:bCs/>
          <w:i/>
          <w:szCs w:val="24"/>
        </w:rPr>
      </w:pPr>
      <w:r w:rsidRPr="00DD4C3B">
        <w:rPr>
          <w:bCs/>
          <w:i/>
          <w:szCs w:val="24"/>
        </w:rPr>
        <w:t xml:space="preserve">Indlæg: </w:t>
      </w:r>
    </w:p>
    <w:p w:rsidR="00BC385E" w:rsidRPr="00DD4C3B" w:rsidRDefault="00071E2E" w:rsidP="00071E2E">
      <w:pPr>
        <w:spacing w:after="120" w:line="252" w:lineRule="auto"/>
        <w:ind w:left="720" w:hanging="360"/>
        <w:jc w:val="both"/>
        <w:rPr>
          <w:rFonts w:eastAsia="Calibri"/>
          <w:bCs/>
          <w:szCs w:val="24"/>
        </w:rPr>
      </w:pPr>
      <w:r w:rsidRPr="00DD4C3B">
        <w:rPr>
          <w:rFonts w:ascii="Wingdings" w:hAnsi="Wingdings"/>
          <w:bCs/>
          <w:szCs w:val="24"/>
        </w:rPr>
        <w:t></w:t>
      </w:r>
      <w:r w:rsidRPr="00DD4C3B">
        <w:rPr>
          <w:rFonts w:ascii="Wingdings" w:hAnsi="Wingdings"/>
          <w:bCs/>
          <w:szCs w:val="24"/>
        </w:rPr>
        <w:tab/>
      </w:r>
      <w:r w:rsidRPr="00DD4C3B">
        <w:rPr>
          <w:b/>
          <w:bCs/>
          <w:szCs w:val="24"/>
        </w:rPr>
        <w:t>Assya KAVRAKOVA</w:t>
      </w:r>
      <w:r w:rsidRPr="00DD4C3B">
        <w:t>, administrerende direktør for European Citizen Action Service (ECAS)</w:t>
      </w:r>
    </w:p>
    <w:p w:rsidR="00BC385E" w:rsidRPr="00DD4C3B" w:rsidRDefault="00071E2E" w:rsidP="00071E2E">
      <w:pPr>
        <w:spacing w:after="120" w:line="252" w:lineRule="auto"/>
        <w:ind w:left="720" w:hanging="360"/>
        <w:jc w:val="both"/>
        <w:rPr>
          <w:rFonts w:eastAsia="Calibri"/>
          <w:bCs/>
          <w:szCs w:val="24"/>
        </w:rPr>
      </w:pPr>
      <w:r w:rsidRPr="00DD4C3B">
        <w:rPr>
          <w:rFonts w:ascii="Wingdings" w:hAnsi="Wingdings"/>
          <w:bCs/>
          <w:szCs w:val="24"/>
        </w:rPr>
        <w:t></w:t>
      </w:r>
      <w:r w:rsidRPr="00DD4C3B">
        <w:rPr>
          <w:rFonts w:ascii="Wingdings" w:hAnsi="Wingdings"/>
          <w:bCs/>
          <w:szCs w:val="24"/>
        </w:rPr>
        <w:tab/>
      </w:r>
      <w:r w:rsidRPr="00DD4C3B">
        <w:t>Det Europæiske Ungdomsforum (10 min.)</w:t>
      </w:r>
    </w:p>
    <w:p w:rsidR="00BC385E" w:rsidRPr="00DD4C3B" w:rsidRDefault="00071E2E" w:rsidP="00071E2E">
      <w:pPr>
        <w:spacing w:after="120" w:line="252" w:lineRule="auto"/>
        <w:ind w:left="720" w:hanging="360"/>
        <w:jc w:val="both"/>
        <w:rPr>
          <w:rFonts w:eastAsia="Calibri"/>
          <w:bCs/>
          <w:szCs w:val="24"/>
        </w:rPr>
      </w:pPr>
      <w:r w:rsidRPr="00DD4C3B">
        <w:rPr>
          <w:rFonts w:ascii="Wingdings" w:hAnsi="Wingdings"/>
          <w:bCs/>
          <w:szCs w:val="24"/>
        </w:rPr>
        <w:t></w:t>
      </w:r>
      <w:r w:rsidRPr="00DD4C3B">
        <w:rPr>
          <w:rFonts w:ascii="Wingdings" w:hAnsi="Wingdings"/>
          <w:bCs/>
          <w:szCs w:val="24"/>
        </w:rPr>
        <w:tab/>
      </w:r>
      <w:r w:rsidRPr="00DD4C3B">
        <w:rPr>
          <w:b/>
          <w:bCs/>
          <w:szCs w:val="24"/>
        </w:rPr>
        <w:t>Marta HIRSCH-ZIEMBINSKA</w:t>
      </w:r>
      <w:r w:rsidRPr="00DD4C3B">
        <w:t>, ledende rådgiver om overholdelse af chartret, Den Europæiske Ombudsmandsinstitution (10 min.)</w:t>
      </w:r>
    </w:p>
    <w:p w:rsidR="00BC385E" w:rsidRPr="00DD4C3B" w:rsidRDefault="00071E2E" w:rsidP="00071E2E">
      <w:pPr>
        <w:spacing w:after="120" w:line="252" w:lineRule="auto"/>
        <w:ind w:left="720" w:hanging="360"/>
        <w:jc w:val="both"/>
        <w:rPr>
          <w:rFonts w:eastAsia="Calibri"/>
          <w:bCs/>
          <w:szCs w:val="24"/>
        </w:rPr>
      </w:pPr>
      <w:r w:rsidRPr="00DD4C3B">
        <w:rPr>
          <w:rFonts w:ascii="Wingdings" w:hAnsi="Wingdings"/>
          <w:bCs/>
          <w:szCs w:val="24"/>
        </w:rPr>
        <w:t></w:t>
      </w:r>
      <w:r w:rsidRPr="00DD4C3B">
        <w:rPr>
          <w:rFonts w:ascii="Wingdings" w:hAnsi="Wingdings"/>
          <w:bCs/>
          <w:szCs w:val="24"/>
        </w:rPr>
        <w:tab/>
      </w:r>
      <w:r w:rsidRPr="00DD4C3B">
        <w:rPr>
          <w:b/>
        </w:rPr>
        <w:t>Steen ILLEBORG</w:t>
      </w:r>
      <w:r w:rsidRPr="00DD4C3B">
        <w:t>, Europæere i verden (10 min.)</w:t>
      </w:r>
    </w:p>
    <w:p w:rsidR="00BC385E" w:rsidRPr="00DD4C3B" w:rsidRDefault="00BC385E" w:rsidP="00BC385E">
      <w:pPr>
        <w:jc w:val="both"/>
        <w:rPr>
          <w:rFonts w:eastAsiaTheme="minorHAnsi"/>
          <w:bCs/>
          <w:szCs w:val="24"/>
        </w:rPr>
      </w:pPr>
    </w:p>
    <w:p w:rsidR="00BC385E" w:rsidRPr="00DD4C3B" w:rsidRDefault="00BC385E" w:rsidP="00BC385E">
      <w:pPr>
        <w:spacing w:after="120"/>
        <w:jc w:val="both"/>
        <w:rPr>
          <w:bCs/>
          <w:szCs w:val="24"/>
        </w:rPr>
      </w:pPr>
      <w:r w:rsidRPr="00DD4C3B">
        <w:rPr>
          <w:b/>
          <w:bCs/>
          <w:szCs w:val="24"/>
        </w:rPr>
        <w:t>Kl. 14.45-15.30</w:t>
      </w:r>
      <w:r w:rsidRPr="00DD4C3B">
        <w:t xml:space="preserve"> Spørgetid med medlemmerne</w:t>
      </w:r>
    </w:p>
    <w:p w:rsidR="00BC385E" w:rsidRPr="00DD4C3B" w:rsidRDefault="00BC385E" w:rsidP="00BC385E">
      <w:pPr>
        <w:spacing w:after="120"/>
        <w:jc w:val="both"/>
        <w:rPr>
          <w:bCs/>
          <w:szCs w:val="24"/>
        </w:rPr>
      </w:pPr>
      <w:r w:rsidRPr="00DD4C3B">
        <w:rPr>
          <w:b/>
          <w:bCs/>
          <w:szCs w:val="24"/>
        </w:rPr>
        <w:t>Kl. 15.30-15.40</w:t>
      </w:r>
      <w:r w:rsidRPr="00DD4C3B">
        <w:t xml:space="preserve"> Talernes bemærkninger</w:t>
      </w:r>
    </w:p>
    <w:p w:rsidR="005D01A9" w:rsidRPr="00DD4C3B" w:rsidRDefault="00BC385E" w:rsidP="005D01A9">
      <w:pPr>
        <w:rPr>
          <w:bCs/>
          <w:szCs w:val="24"/>
        </w:rPr>
      </w:pPr>
      <w:r w:rsidRPr="00DD4C3B">
        <w:rPr>
          <w:b/>
          <w:bCs/>
          <w:szCs w:val="24"/>
        </w:rPr>
        <w:t>Kl. 15.40-15.45</w:t>
      </w:r>
      <w:r w:rsidRPr="00DD4C3B">
        <w:t xml:space="preserve"> Afsluttende bemærkninger ved Vázquez Lázara, formand for JURI, og </w:t>
      </w:r>
    </w:p>
    <w:p w:rsidR="005D01A9" w:rsidRPr="00DD4C3B" w:rsidRDefault="005D01A9" w:rsidP="005D01A9">
      <w:pPr>
        <w:rPr>
          <w:bCs/>
          <w:szCs w:val="24"/>
        </w:rPr>
      </w:pPr>
      <w:r w:rsidRPr="00DD4C3B">
        <w:t xml:space="preserve">Maite PAGAZAURTUNDÚA, næstformand for LIBE </w:t>
      </w:r>
    </w:p>
    <w:p w:rsidR="00BC385E" w:rsidRPr="00DD4C3B" w:rsidRDefault="00BC385E" w:rsidP="00BC385E">
      <w:pPr>
        <w:spacing w:after="120"/>
        <w:jc w:val="both"/>
        <w:rPr>
          <w:bCs/>
          <w:szCs w:val="24"/>
        </w:rPr>
      </w:pPr>
    </w:p>
    <w:p w:rsidR="00BC385E" w:rsidRPr="00DD4C3B" w:rsidRDefault="00BC385E" w:rsidP="00BC385E">
      <w:pPr>
        <w:jc w:val="center"/>
        <w:rPr>
          <w:bCs/>
          <w:sz w:val="28"/>
          <w:szCs w:val="28"/>
        </w:rPr>
      </w:pPr>
      <w:r w:rsidRPr="00DD4C3B">
        <w:rPr>
          <w:bCs/>
          <w:sz w:val="28"/>
          <w:szCs w:val="28"/>
        </w:rPr>
        <w:lastRenderedPageBreak/>
        <w:t>*****</w:t>
      </w:r>
    </w:p>
    <w:p w:rsidR="00DD4C3B" w:rsidRPr="00DD4C3B" w:rsidRDefault="00DD4C3B" w:rsidP="00DD4C3B">
      <w:pPr>
        <w:widowControl/>
      </w:pPr>
    </w:p>
    <w:p w:rsidR="00BC385E" w:rsidRPr="00DD4C3B" w:rsidRDefault="00BC385E" w:rsidP="00BC38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spacing w:after="120"/>
        <w:ind w:left="2126" w:hanging="2126"/>
        <w:jc w:val="center"/>
      </w:pPr>
      <w:r w:rsidRPr="00DD4C3B">
        <w:rPr>
          <w:b/>
        </w:rPr>
        <w:t>ANDET PANEL</w:t>
      </w:r>
      <w:r w:rsidRPr="00DD4C3B">
        <w:t xml:space="preserve"> </w:t>
      </w:r>
    </w:p>
    <w:p w:rsidR="00BC385E" w:rsidRPr="00DD4C3B" w:rsidRDefault="00BC385E" w:rsidP="00BC38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spacing w:after="120"/>
        <w:ind w:left="2126" w:hanging="2126"/>
        <w:jc w:val="center"/>
        <w:rPr>
          <w:b/>
        </w:rPr>
      </w:pPr>
      <w:r w:rsidRPr="00DD4C3B">
        <w:rPr>
          <w:b/>
        </w:rPr>
        <w:t>Fremme af inklusion i de demokratiske processer og styrkelse af borgernes indflydelse</w:t>
      </w:r>
    </w:p>
    <w:p w:rsidR="00BC385E" w:rsidRPr="00DD4C3B" w:rsidRDefault="00BC385E" w:rsidP="00BC38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spacing w:after="120"/>
        <w:ind w:left="2126" w:hanging="2126"/>
        <w:jc w:val="center"/>
        <w:rPr>
          <w:b/>
        </w:rPr>
      </w:pPr>
      <w:r w:rsidRPr="00DD4C3B">
        <w:rPr>
          <w:b/>
        </w:rPr>
        <w:t>Kl. 16.45-18.45</w:t>
      </w:r>
    </w:p>
    <w:p w:rsidR="00BC385E" w:rsidRPr="00DD4C3B" w:rsidRDefault="00071E2E" w:rsidP="00071E2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19" w:hanging="357"/>
        <w:jc w:val="both"/>
        <w:rPr>
          <w:b/>
          <w:szCs w:val="24"/>
        </w:rPr>
      </w:pPr>
      <w:r w:rsidRPr="00DD4C3B">
        <w:t xml:space="preserve"> </w:t>
      </w:r>
      <w:r w:rsidRPr="00DD4C3B">
        <w:tab/>
      </w:r>
      <w:r w:rsidRPr="00DD4C3B">
        <w:rPr>
          <w:b/>
          <w:szCs w:val="24"/>
        </w:rPr>
        <w:t xml:space="preserve">Mål: </w:t>
      </w:r>
    </w:p>
    <w:p w:rsidR="00BC385E" w:rsidRPr="00DD4C3B" w:rsidRDefault="00071E2E" w:rsidP="00071E2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19" w:hanging="357"/>
        <w:jc w:val="both"/>
        <w:rPr>
          <w:szCs w:val="24"/>
        </w:rPr>
      </w:pPr>
      <w:r w:rsidRPr="00DD4C3B">
        <w:t>–</w:t>
      </w:r>
      <w:r w:rsidRPr="00DD4C3B">
        <w:tab/>
        <w:t xml:space="preserve">bedre adgang til valget til Europa-Parlamentet </w:t>
      </w:r>
    </w:p>
    <w:p w:rsidR="00BC385E" w:rsidRPr="00DD4C3B" w:rsidRDefault="00071E2E" w:rsidP="00071E2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19" w:hanging="357"/>
        <w:jc w:val="both"/>
        <w:rPr>
          <w:szCs w:val="24"/>
        </w:rPr>
      </w:pPr>
      <w:r w:rsidRPr="00DD4C3B">
        <w:t>–</w:t>
      </w:r>
      <w:r w:rsidRPr="00DD4C3B">
        <w:tab/>
        <w:t>reform af den europæiske valglovgivning – bidrag til et solidt og reelt EU-borgerskab</w:t>
      </w:r>
    </w:p>
    <w:p w:rsidR="00BC385E" w:rsidRPr="00DD4C3B" w:rsidRDefault="00071E2E" w:rsidP="00071E2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19" w:hanging="357"/>
        <w:jc w:val="both"/>
        <w:rPr>
          <w:szCs w:val="24"/>
        </w:rPr>
      </w:pPr>
      <w:r w:rsidRPr="00DD4C3B">
        <w:t>–</w:t>
      </w:r>
      <w:r w:rsidRPr="00DD4C3B">
        <w:tab/>
        <w:t>fortabelse af stemmeretten i forbindelse med retten til fri bevægelighed i EU</w:t>
      </w:r>
    </w:p>
    <w:p w:rsidR="00BC385E" w:rsidRPr="00DD4C3B" w:rsidRDefault="00071E2E" w:rsidP="00071E2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19" w:hanging="357"/>
        <w:jc w:val="both"/>
        <w:rPr>
          <w:szCs w:val="24"/>
        </w:rPr>
      </w:pPr>
      <w:r w:rsidRPr="00DD4C3B">
        <w:t>–</w:t>
      </w:r>
      <w:r w:rsidRPr="00DD4C3B">
        <w:tab/>
        <w:t>undersøgelse af praksis i forbindelse med fjernafstemning og onlineværktøjer, der kan lette den elektroniske demokratiske deltagelse</w:t>
      </w:r>
    </w:p>
    <w:p w:rsidR="00BC385E" w:rsidRPr="00DD4C3B" w:rsidRDefault="00071E2E" w:rsidP="00071E2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19" w:hanging="357"/>
        <w:jc w:val="both"/>
        <w:rPr>
          <w:szCs w:val="24"/>
        </w:rPr>
      </w:pPr>
      <w:r w:rsidRPr="00DD4C3B">
        <w:t>–</w:t>
      </w:r>
      <w:r w:rsidRPr="00DD4C3B">
        <w:tab/>
        <w:t>konsekvenserne af covid-19-pandemien for udøvelsen af valgrettigheder og sikring af frie og retfærdige valg og en retfærdig demokratisk debat</w:t>
      </w:r>
    </w:p>
    <w:p w:rsidR="00BC385E" w:rsidRPr="00DD4C3B" w:rsidRDefault="00071E2E" w:rsidP="00071E2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19" w:hanging="357"/>
        <w:jc w:val="both"/>
        <w:rPr>
          <w:szCs w:val="24"/>
        </w:rPr>
      </w:pPr>
      <w:r w:rsidRPr="00DD4C3B">
        <w:t>–</w:t>
      </w:r>
      <w:r w:rsidRPr="00DD4C3B">
        <w:tab/>
        <w:t xml:space="preserve">retten til at indgive andragender som et bidrag til EU's lovgivningsarbejde </w:t>
      </w:r>
    </w:p>
    <w:p w:rsidR="00BC385E" w:rsidRPr="00DD4C3B" w:rsidRDefault="00BC385E" w:rsidP="00BC385E">
      <w:pPr>
        <w:jc w:val="both"/>
        <w:rPr>
          <w:b/>
          <w:szCs w:val="24"/>
        </w:rPr>
      </w:pPr>
    </w:p>
    <w:p w:rsidR="00BC385E" w:rsidRPr="00DD4C3B" w:rsidRDefault="00BC385E" w:rsidP="00BC385E">
      <w:pPr>
        <w:spacing w:after="120"/>
        <w:jc w:val="both"/>
        <w:rPr>
          <w:b/>
          <w:szCs w:val="24"/>
        </w:rPr>
      </w:pPr>
      <w:r w:rsidRPr="00DD4C3B">
        <w:rPr>
          <w:b/>
          <w:szCs w:val="24"/>
        </w:rPr>
        <w:t>Kl. 16.45-16.55</w:t>
      </w:r>
      <w:r w:rsidRPr="00DD4C3B">
        <w:t xml:space="preserve"> Hovedtale – </w:t>
      </w:r>
      <w:r w:rsidRPr="00DD4C3B">
        <w:rPr>
          <w:b/>
          <w:szCs w:val="24"/>
        </w:rPr>
        <w:t>Didier REYNDER</w:t>
      </w:r>
      <w:r w:rsidRPr="00DD4C3B">
        <w:t xml:space="preserve">, </w:t>
      </w:r>
      <w:r w:rsidRPr="00DD4C3B">
        <w:rPr>
          <w:b/>
        </w:rPr>
        <w:t>kommissær med ansvar for retlige anliggender</w:t>
      </w:r>
    </w:p>
    <w:p w:rsidR="00BC385E" w:rsidRPr="00DD4C3B" w:rsidRDefault="00BC385E" w:rsidP="00BC385E">
      <w:pPr>
        <w:spacing w:after="120"/>
        <w:jc w:val="both"/>
        <w:rPr>
          <w:bCs/>
          <w:szCs w:val="24"/>
        </w:rPr>
      </w:pPr>
      <w:r w:rsidRPr="00DD4C3B">
        <w:rPr>
          <w:b/>
          <w:szCs w:val="24"/>
        </w:rPr>
        <w:t>Kl. 16.55-17.35</w:t>
      </w:r>
      <w:r w:rsidRPr="00DD4C3B">
        <w:t xml:space="preserve"> Spørgetid medlemmerne</w:t>
      </w:r>
    </w:p>
    <w:p w:rsidR="00BC385E" w:rsidRPr="00DD4C3B" w:rsidRDefault="00BC385E" w:rsidP="00BC385E">
      <w:pPr>
        <w:spacing w:after="120"/>
        <w:jc w:val="both"/>
      </w:pPr>
      <w:r w:rsidRPr="00DD4C3B">
        <w:rPr>
          <w:b/>
          <w:bCs/>
          <w:szCs w:val="24"/>
        </w:rPr>
        <w:t>Kl.</w:t>
      </w:r>
      <w:r w:rsidRPr="00DD4C3B">
        <w:t xml:space="preserve"> </w:t>
      </w:r>
      <w:r w:rsidRPr="00DD4C3B">
        <w:rPr>
          <w:b/>
          <w:bCs/>
          <w:szCs w:val="24"/>
        </w:rPr>
        <w:t>17.35-17.40</w:t>
      </w:r>
      <w:r w:rsidRPr="00DD4C3B">
        <w:t xml:space="preserve"> Reynders bemærknin</w:t>
      </w:r>
      <w:bookmarkStart w:id="0" w:name="_GoBack"/>
      <w:bookmarkEnd w:id="0"/>
      <w:r w:rsidRPr="00DD4C3B">
        <w:t>ger</w:t>
      </w:r>
    </w:p>
    <w:p w:rsidR="00BC385E" w:rsidRPr="00DD4C3B" w:rsidRDefault="00BC385E" w:rsidP="00BC385E">
      <w:pPr>
        <w:jc w:val="both"/>
        <w:rPr>
          <w:b/>
          <w:szCs w:val="24"/>
        </w:rPr>
      </w:pPr>
    </w:p>
    <w:p w:rsidR="00BC385E" w:rsidRPr="00DD4C3B" w:rsidRDefault="00BC385E" w:rsidP="00BC385E">
      <w:pPr>
        <w:jc w:val="both"/>
        <w:rPr>
          <w:b/>
          <w:szCs w:val="24"/>
        </w:rPr>
      </w:pPr>
      <w:r w:rsidRPr="00DD4C3B">
        <w:rPr>
          <w:b/>
          <w:szCs w:val="24"/>
        </w:rPr>
        <w:t>Kl. 17.40-18.30 Fremme af inklusion i de demokratiske processer og styrkelse af borgernes indflydelse</w:t>
      </w:r>
    </w:p>
    <w:p w:rsidR="00BC385E" w:rsidRPr="00DD4C3B" w:rsidRDefault="00BC385E" w:rsidP="00BC385E">
      <w:pPr>
        <w:jc w:val="both"/>
        <w:rPr>
          <w:b/>
          <w:szCs w:val="24"/>
        </w:rPr>
      </w:pPr>
    </w:p>
    <w:p w:rsidR="00BC385E" w:rsidRPr="00DD4C3B" w:rsidRDefault="00BC385E" w:rsidP="00BC385E">
      <w:pPr>
        <w:rPr>
          <w:bCs/>
          <w:szCs w:val="24"/>
        </w:rPr>
      </w:pPr>
      <w:r w:rsidRPr="00DD4C3B">
        <w:rPr>
          <w:i/>
          <w:szCs w:val="24"/>
        </w:rPr>
        <w:t>Ordstyrere:</w:t>
      </w:r>
      <w:r w:rsidRPr="00DD4C3B">
        <w:rPr>
          <w:b/>
          <w:szCs w:val="24"/>
        </w:rPr>
        <w:t xml:space="preserve"> </w:t>
      </w:r>
    </w:p>
    <w:p w:rsidR="00BC385E" w:rsidRPr="00DD4C3B" w:rsidRDefault="00BC385E" w:rsidP="00BC385E">
      <w:pPr>
        <w:rPr>
          <w:bCs/>
          <w:szCs w:val="24"/>
        </w:rPr>
      </w:pPr>
      <w:r w:rsidRPr="00DD4C3B">
        <w:t>Antonio TAJANI, formand for AFCO</w:t>
      </w:r>
    </w:p>
    <w:p w:rsidR="00BC385E" w:rsidRPr="00DD4C3B" w:rsidRDefault="00BC385E" w:rsidP="00BC385E">
      <w:pPr>
        <w:rPr>
          <w:bCs/>
          <w:szCs w:val="24"/>
        </w:rPr>
      </w:pPr>
      <w:r w:rsidRPr="00DD4C3B">
        <w:t>Dolores MONTSERRAT, formand for PETI</w:t>
      </w:r>
    </w:p>
    <w:p w:rsidR="00BC385E" w:rsidRPr="00DD4C3B" w:rsidRDefault="00BC385E" w:rsidP="00BC385E">
      <w:pPr>
        <w:rPr>
          <w:szCs w:val="24"/>
        </w:rPr>
      </w:pPr>
    </w:p>
    <w:p w:rsidR="00BC385E" w:rsidRPr="00DD4C3B" w:rsidRDefault="00BC385E" w:rsidP="00BC385E">
      <w:pPr>
        <w:rPr>
          <w:i/>
          <w:szCs w:val="24"/>
        </w:rPr>
      </w:pPr>
      <w:r w:rsidRPr="00DD4C3B">
        <w:rPr>
          <w:i/>
          <w:szCs w:val="24"/>
        </w:rPr>
        <w:t>Indlæg:</w:t>
      </w:r>
    </w:p>
    <w:p w:rsidR="00BC385E" w:rsidRPr="00DD4C3B" w:rsidRDefault="00071E2E" w:rsidP="00071E2E">
      <w:pPr>
        <w:ind w:left="720" w:hanging="360"/>
        <w:jc w:val="both"/>
        <w:rPr>
          <w:szCs w:val="24"/>
        </w:rPr>
      </w:pPr>
      <w:r w:rsidRPr="00DD4C3B">
        <w:rPr>
          <w:rFonts w:ascii="Wingdings" w:hAnsi="Wingdings"/>
          <w:szCs w:val="24"/>
        </w:rPr>
        <w:t></w:t>
      </w:r>
      <w:r w:rsidRPr="00DD4C3B">
        <w:rPr>
          <w:rFonts w:ascii="Wingdings" w:hAnsi="Wingdings"/>
          <w:szCs w:val="24"/>
        </w:rPr>
        <w:tab/>
      </w:r>
      <w:r w:rsidRPr="00DD4C3B">
        <w:rPr>
          <w:b/>
        </w:rPr>
        <w:t>Francisco LUPIÁÑEZ-VILLANUEVA</w:t>
      </w:r>
      <w:r w:rsidRPr="00DD4C3B">
        <w:t>, Open Evidence (7 min.)</w:t>
      </w:r>
    </w:p>
    <w:p w:rsidR="00BC385E" w:rsidRPr="00DD4C3B" w:rsidRDefault="00071E2E" w:rsidP="00071E2E">
      <w:pPr>
        <w:ind w:left="720" w:hanging="360"/>
        <w:jc w:val="both"/>
        <w:rPr>
          <w:szCs w:val="24"/>
        </w:rPr>
      </w:pPr>
      <w:r w:rsidRPr="00DD4C3B">
        <w:rPr>
          <w:rFonts w:ascii="Wingdings" w:hAnsi="Wingdings"/>
          <w:szCs w:val="24"/>
        </w:rPr>
        <w:t></w:t>
      </w:r>
      <w:r w:rsidRPr="00DD4C3B">
        <w:rPr>
          <w:rFonts w:ascii="Wingdings" w:hAnsi="Wingdings"/>
          <w:szCs w:val="24"/>
        </w:rPr>
        <w:tab/>
      </w:r>
      <w:r w:rsidRPr="00DD4C3B">
        <w:t>ECIT Foundation (om EU-borgernes rettigheder, inddragelse og tillid) (7 min.)</w:t>
      </w:r>
    </w:p>
    <w:p w:rsidR="00BC385E" w:rsidRPr="00DD4C3B" w:rsidRDefault="00BC385E" w:rsidP="00BC385E">
      <w:pPr>
        <w:jc w:val="both"/>
        <w:rPr>
          <w:szCs w:val="24"/>
        </w:rPr>
      </w:pPr>
    </w:p>
    <w:p w:rsidR="00BC385E" w:rsidRPr="00DD4C3B" w:rsidRDefault="00BC385E" w:rsidP="00BC385E">
      <w:pPr>
        <w:jc w:val="both"/>
        <w:rPr>
          <w:szCs w:val="24"/>
        </w:rPr>
      </w:pPr>
      <w:r w:rsidRPr="00DD4C3B">
        <w:rPr>
          <w:b/>
          <w:szCs w:val="24"/>
        </w:rPr>
        <w:t>Kl. 17.55-18.25</w:t>
      </w:r>
      <w:r w:rsidRPr="00DD4C3B">
        <w:t xml:space="preserve"> Spørgetid medlemmerne</w:t>
      </w:r>
    </w:p>
    <w:p w:rsidR="00BC385E" w:rsidRPr="00DD4C3B" w:rsidRDefault="00BC385E" w:rsidP="00BC385E">
      <w:pPr>
        <w:jc w:val="both"/>
        <w:rPr>
          <w:szCs w:val="24"/>
        </w:rPr>
      </w:pPr>
    </w:p>
    <w:p w:rsidR="00BC385E" w:rsidRPr="00DD4C3B" w:rsidRDefault="00BC385E" w:rsidP="00BC385E">
      <w:pPr>
        <w:jc w:val="both"/>
        <w:rPr>
          <w:szCs w:val="24"/>
        </w:rPr>
      </w:pPr>
      <w:r w:rsidRPr="00DD4C3B">
        <w:rPr>
          <w:b/>
          <w:szCs w:val="24"/>
        </w:rPr>
        <w:t>Kl. 18.25-18.30</w:t>
      </w:r>
      <w:r w:rsidRPr="00DD4C3B">
        <w:t xml:space="preserve"> Talernes bemærkninger </w:t>
      </w:r>
    </w:p>
    <w:p w:rsidR="00BC385E" w:rsidRPr="00DD4C3B" w:rsidRDefault="00BC385E" w:rsidP="00BC385E">
      <w:pPr>
        <w:jc w:val="both"/>
        <w:rPr>
          <w:szCs w:val="24"/>
        </w:rPr>
      </w:pPr>
    </w:p>
    <w:p w:rsidR="00BC385E" w:rsidRPr="00DD4C3B" w:rsidRDefault="00BC385E" w:rsidP="00BC385E">
      <w:pPr>
        <w:jc w:val="center"/>
        <w:rPr>
          <w:szCs w:val="24"/>
        </w:rPr>
      </w:pPr>
      <w:r w:rsidRPr="00DD4C3B">
        <w:t>****</w:t>
      </w:r>
    </w:p>
    <w:p w:rsidR="00BC385E" w:rsidRPr="00DD4C3B" w:rsidRDefault="00BC385E" w:rsidP="00BC385E">
      <w:pPr>
        <w:rPr>
          <w:szCs w:val="24"/>
        </w:rPr>
      </w:pPr>
    </w:p>
    <w:p w:rsidR="00BC385E" w:rsidRPr="00DD4C3B" w:rsidRDefault="00BC385E" w:rsidP="00BC385E">
      <w:pPr>
        <w:rPr>
          <w:b/>
          <w:szCs w:val="24"/>
        </w:rPr>
      </w:pPr>
      <w:r w:rsidRPr="00DD4C3B">
        <w:rPr>
          <w:b/>
          <w:szCs w:val="24"/>
        </w:rPr>
        <w:t>Kl. 18.30 Afsluttende bemærkninger</w:t>
      </w:r>
    </w:p>
    <w:p w:rsidR="00BC385E" w:rsidRPr="00DD4C3B" w:rsidRDefault="00071E2E" w:rsidP="00071E2E">
      <w:pPr>
        <w:ind w:left="720" w:hanging="360"/>
        <w:rPr>
          <w:szCs w:val="24"/>
        </w:rPr>
      </w:pPr>
      <w:r w:rsidRPr="00DD4C3B">
        <w:rPr>
          <w:rFonts w:ascii="Wingdings" w:hAnsi="Wingdings"/>
          <w:szCs w:val="24"/>
        </w:rPr>
        <w:t></w:t>
      </w:r>
      <w:r w:rsidRPr="00DD4C3B">
        <w:rPr>
          <w:rFonts w:ascii="Wingdings" w:hAnsi="Wingdings"/>
          <w:szCs w:val="24"/>
        </w:rPr>
        <w:tab/>
      </w:r>
      <w:r w:rsidRPr="00DD4C3B">
        <w:rPr>
          <w:b/>
          <w:szCs w:val="24"/>
        </w:rPr>
        <w:t>Salla SAASTAMOINEN</w:t>
      </w:r>
      <w:r w:rsidRPr="00DD4C3B">
        <w:t>, fungerende generaldirektør, GD JUST</w:t>
      </w:r>
    </w:p>
    <w:p w:rsidR="00BC385E" w:rsidRPr="00DD4C3B" w:rsidRDefault="00071E2E" w:rsidP="00071E2E">
      <w:pPr>
        <w:ind w:left="720" w:hanging="360"/>
        <w:rPr>
          <w:bCs/>
          <w:szCs w:val="24"/>
        </w:rPr>
      </w:pPr>
      <w:r w:rsidRPr="00DD4C3B">
        <w:rPr>
          <w:rFonts w:ascii="Wingdings" w:hAnsi="Wingdings"/>
          <w:bCs/>
          <w:szCs w:val="24"/>
        </w:rPr>
        <w:t></w:t>
      </w:r>
      <w:r w:rsidRPr="00DD4C3B">
        <w:rPr>
          <w:rFonts w:ascii="Wingdings" w:hAnsi="Wingdings"/>
          <w:bCs/>
          <w:szCs w:val="24"/>
        </w:rPr>
        <w:tab/>
      </w:r>
      <w:r w:rsidRPr="00DD4C3B">
        <w:rPr>
          <w:b/>
          <w:bCs/>
          <w:szCs w:val="24"/>
        </w:rPr>
        <w:t>Antonio TAJANI</w:t>
      </w:r>
      <w:r w:rsidRPr="00DD4C3B">
        <w:t>, formand for AFCO</w:t>
      </w:r>
    </w:p>
    <w:p w:rsidR="00BC385E" w:rsidRPr="00DD4C3B" w:rsidRDefault="00071E2E" w:rsidP="00071E2E">
      <w:pPr>
        <w:ind w:left="720" w:hanging="360"/>
        <w:rPr>
          <w:bCs/>
          <w:szCs w:val="24"/>
        </w:rPr>
      </w:pPr>
      <w:r w:rsidRPr="00DD4C3B">
        <w:rPr>
          <w:rFonts w:ascii="Wingdings" w:hAnsi="Wingdings"/>
          <w:bCs/>
          <w:szCs w:val="24"/>
        </w:rPr>
        <w:t></w:t>
      </w:r>
      <w:r w:rsidRPr="00DD4C3B">
        <w:rPr>
          <w:rFonts w:ascii="Wingdings" w:hAnsi="Wingdings"/>
          <w:bCs/>
          <w:szCs w:val="24"/>
        </w:rPr>
        <w:tab/>
      </w:r>
      <w:r w:rsidRPr="00DD4C3B">
        <w:rPr>
          <w:b/>
          <w:bCs/>
          <w:szCs w:val="24"/>
        </w:rPr>
        <w:t>Dolores MONTSERRAT</w:t>
      </w:r>
      <w:r w:rsidRPr="00DD4C3B">
        <w:t>, formand for PETI</w:t>
      </w:r>
    </w:p>
    <w:p w:rsidR="00BC385E" w:rsidRPr="00DD4C3B" w:rsidRDefault="00BC385E" w:rsidP="00BC385E">
      <w:pPr>
        <w:rPr>
          <w:szCs w:val="24"/>
        </w:rPr>
      </w:pPr>
    </w:p>
    <w:p w:rsidR="002766F3" w:rsidRPr="00DD4C3B" w:rsidRDefault="002766F3" w:rsidP="00BC385E">
      <w:pPr>
        <w:jc w:val="center"/>
        <w:rPr>
          <w:szCs w:val="24"/>
        </w:rPr>
      </w:pPr>
    </w:p>
    <w:sectPr w:rsidR="002766F3" w:rsidRPr="00DD4C3B" w:rsidSect="008C10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A10" w:rsidRPr="008C1049" w:rsidRDefault="00A80A10">
      <w:r w:rsidRPr="008C1049">
        <w:separator/>
      </w:r>
    </w:p>
  </w:endnote>
  <w:endnote w:type="continuationSeparator" w:id="0">
    <w:p w:rsidR="00A80A10" w:rsidRPr="008C1049" w:rsidRDefault="00A80A10">
      <w:r w:rsidRPr="008C104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DE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049" w:rsidRPr="008C1049" w:rsidRDefault="008C1049" w:rsidP="008C1049">
    <w:pPr>
      <w:pStyle w:val="EPFooter"/>
    </w:pPr>
    <w:r w:rsidRPr="008C1049">
      <w:t>PE</w:t>
    </w:r>
    <w:r w:rsidRPr="008C1049">
      <w:rPr>
        <w:rStyle w:val="HideTWBExt"/>
        <w:noProof w:val="0"/>
      </w:rPr>
      <w:t>&lt;NoPE&gt;</w:t>
    </w:r>
    <w:r w:rsidRPr="008C1049">
      <w:t>659.091</w:t>
    </w:r>
    <w:r w:rsidRPr="008C1049">
      <w:rPr>
        <w:rStyle w:val="HideTWBExt"/>
        <w:noProof w:val="0"/>
      </w:rPr>
      <w:t>&lt;/NoPE&gt;&lt;Version&gt;</w:t>
    </w:r>
    <w:r w:rsidRPr="008C1049">
      <w:t>v02-00</w:t>
    </w:r>
    <w:r w:rsidRPr="008C1049">
      <w:rPr>
        <w:rStyle w:val="HideTWBExt"/>
        <w:noProof w:val="0"/>
      </w:rPr>
      <w:t>&lt;/Version&gt;</w:t>
    </w:r>
    <w:r w:rsidRPr="008C1049">
      <w:tab/>
    </w:r>
    <w:r w:rsidRPr="008C1049">
      <w:fldChar w:fldCharType="begin"/>
    </w:r>
    <w:r w:rsidRPr="008C1049">
      <w:instrText xml:space="preserve"> PAGE  \* MERGEFORMAT </w:instrText>
    </w:r>
    <w:r w:rsidRPr="008C1049">
      <w:fldChar w:fldCharType="separate"/>
    </w:r>
    <w:r w:rsidR="00DD4C3B">
      <w:rPr>
        <w:noProof/>
      </w:rPr>
      <w:t>2</w:t>
    </w:r>
    <w:r w:rsidRPr="008C1049">
      <w:fldChar w:fldCharType="end"/>
    </w:r>
    <w:r w:rsidRPr="008C1049">
      <w:t>/</w:t>
    </w:r>
    <w:fldSimple w:instr=" NUMPAGES  \* MERGEFORMAT ">
      <w:r w:rsidR="00DD4C3B">
        <w:rPr>
          <w:noProof/>
        </w:rPr>
        <w:t>3</w:t>
      </w:r>
    </w:fldSimple>
    <w:r w:rsidRPr="008C1049">
      <w:tab/>
    </w:r>
    <w:r w:rsidRPr="008C1049">
      <w:rPr>
        <w:rStyle w:val="HideTWBExt"/>
        <w:noProof w:val="0"/>
      </w:rPr>
      <w:t>&lt;PathFdR&gt;</w:t>
    </w:r>
    <w:r w:rsidRPr="008C1049">
      <w:t>OJ\1216864DA.docx</w:t>
    </w:r>
    <w:r w:rsidRPr="008C1049">
      <w:rPr>
        <w:rStyle w:val="HideTWBExt"/>
        <w:noProof w:val="0"/>
      </w:rPr>
      <w:t>&lt;/PathFdR&gt;</w:t>
    </w:r>
  </w:p>
  <w:p w:rsidR="00BC5BFF" w:rsidRPr="008C1049" w:rsidRDefault="008C1049" w:rsidP="008C1049">
    <w:pPr>
      <w:pStyle w:val="EPFooter2"/>
    </w:pPr>
    <w:r w:rsidRPr="008C1049">
      <w:t>DA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049" w:rsidRPr="008C1049" w:rsidRDefault="008C1049" w:rsidP="008C1049">
    <w:pPr>
      <w:pStyle w:val="EPFooter"/>
    </w:pPr>
    <w:r w:rsidRPr="008C1049">
      <w:rPr>
        <w:rStyle w:val="HideTWBExt"/>
        <w:noProof w:val="0"/>
      </w:rPr>
      <w:t>&lt;PathFdR&gt;</w:t>
    </w:r>
    <w:r w:rsidRPr="008C1049">
      <w:t>OJ\1216864DA.docx</w:t>
    </w:r>
    <w:r w:rsidRPr="008C1049">
      <w:rPr>
        <w:rStyle w:val="HideTWBExt"/>
        <w:noProof w:val="0"/>
      </w:rPr>
      <w:t>&lt;/PathFdR&gt;</w:t>
    </w:r>
    <w:r w:rsidRPr="008C1049">
      <w:tab/>
    </w:r>
    <w:r w:rsidRPr="008C1049">
      <w:fldChar w:fldCharType="begin"/>
    </w:r>
    <w:r w:rsidRPr="008C1049">
      <w:instrText xml:space="preserve"> PAGE  \* MERGEFORMAT </w:instrText>
    </w:r>
    <w:r w:rsidRPr="008C1049">
      <w:fldChar w:fldCharType="separate"/>
    </w:r>
    <w:r w:rsidR="00DD4C3B">
      <w:rPr>
        <w:noProof/>
      </w:rPr>
      <w:t>3</w:t>
    </w:r>
    <w:r w:rsidRPr="008C1049">
      <w:fldChar w:fldCharType="end"/>
    </w:r>
    <w:r w:rsidRPr="008C1049">
      <w:t>/</w:t>
    </w:r>
    <w:fldSimple w:instr=" NUMPAGES  \* MERGEFORMAT ">
      <w:r w:rsidR="00DD4C3B">
        <w:rPr>
          <w:noProof/>
        </w:rPr>
        <w:t>3</w:t>
      </w:r>
    </w:fldSimple>
    <w:r w:rsidRPr="008C1049">
      <w:tab/>
      <w:t>PE</w:t>
    </w:r>
    <w:r w:rsidRPr="008C1049">
      <w:rPr>
        <w:rStyle w:val="HideTWBExt"/>
        <w:noProof w:val="0"/>
      </w:rPr>
      <w:t>&lt;NoPE&gt;</w:t>
    </w:r>
    <w:r w:rsidRPr="008C1049">
      <w:t>659.091</w:t>
    </w:r>
    <w:r w:rsidRPr="008C1049">
      <w:rPr>
        <w:rStyle w:val="HideTWBExt"/>
        <w:noProof w:val="0"/>
      </w:rPr>
      <w:t>&lt;/NoPE&gt;&lt;Version&gt;</w:t>
    </w:r>
    <w:r w:rsidRPr="008C1049">
      <w:t>v02-00</w:t>
    </w:r>
    <w:r w:rsidRPr="008C1049">
      <w:rPr>
        <w:rStyle w:val="HideTWBExt"/>
        <w:noProof w:val="0"/>
      </w:rPr>
      <w:t>&lt;/Version&gt;</w:t>
    </w:r>
  </w:p>
  <w:p w:rsidR="00BC5BFF" w:rsidRPr="008C1049" w:rsidRDefault="008C1049" w:rsidP="008C1049">
    <w:pPr>
      <w:pStyle w:val="EPFooter2"/>
    </w:pPr>
    <w:r w:rsidRPr="008C1049">
      <w:tab/>
    </w:r>
    <w:r w:rsidRPr="008C1049">
      <w:tab/>
      <w:t>DA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049" w:rsidRPr="008C1049" w:rsidRDefault="008C1049" w:rsidP="008C1049">
    <w:pPr>
      <w:pStyle w:val="EPFooter"/>
    </w:pPr>
    <w:r w:rsidRPr="008C1049">
      <w:rPr>
        <w:rStyle w:val="HideTWBExt"/>
        <w:noProof w:val="0"/>
      </w:rPr>
      <w:t>&lt;PathFdR&gt;</w:t>
    </w:r>
    <w:r w:rsidRPr="008C1049">
      <w:t>OJ\1216864DA.docx</w:t>
    </w:r>
    <w:r w:rsidRPr="008C1049">
      <w:rPr>
        <w:rStyle w:val="HideTWBExt"/>
        <w:noProof w:val="0"/>
      </w:rPr>
      <w:t>&lt;/PathFdR&gt;</w:t>
    </w:r>
    <w:r w:rsidRPr="008C1049">
      <w:tab/>
    </w:r>
    <w:r w:rsidRPr="008C1049">
      <w:tab/>
      <w:t>PE</w:t>
    </w:r>
    <w:r w:rsidRPr="008C1049">
      <w:rPr>
        <w:rStyle w:val="HideTWBExt"/>
        <w:noProof w:val="0"/>
      </w:rPr>
      <w:t>&lt;NoPE&gt;</w:t>
    </w:r>
    <w:r w:rsidRPr="008C1049">
      <w:t>659.091</w:t>
    </w:r>
    <w:r w:rsidRPr="008C1049">
      <w:rPr>
        <w:rStyle w:val="HideTWBExt"/>
        <w:noProof w:val="0"/>
      </w:rPr>
      <w:t>&lt;/NoPE&gt;&lt;Version&gt;</w:t>
    </w:r>
    <w:r w:rsidRPr="008C1049">
      <w:t>v02-00</w:t>
    </w:r>
    <w:r w:rsidRPr="008C1049">
      <w:rPr>
        <w:rStyle w:val="HideTWBExt"/>
        <w:noProof w:val="0"/>
      </w:rPr>
      <w:t>&lt;/Version&gt;</w:t>
    </w:r>
  </w:p>
  <w:p w:rsidR="00BC5BFF" w:rsidRPr="008C1049" w:rsidRDefault="008C1049" w:rsidP="008C1049">
    <w:pPr>
      <w:pStyle w:val="EPFooter2"/>
    </w:pPr>
    <w:r w:rsidRPr="008C1049">
      <w:t>DA</w:t>
    </w:r>
    <w:r w:rsidRPr="008C1049">
      <w:tab/>
    </w:r>
    <w:r w:rsidRPr="008C1049">
      <w:rPr>
        <w:b w:val="0"/>
        <w:i/>
        <w:color w:val="C0C0C0"/>
        <w:sz w:val="22"/>
      </w:rPr>
      <w:t>Forenet i mangfoldighed</w:t>
    </w:r>
    <w:r w:rsidRPr="008C1049">
      <w:tab/>
      <w:t>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A10" w:rsidRPr="008C1049" w:rsidRDefault="00A80A10">
      <w:r w:rsidRPr="008C1049">
        <w:separator/>
      </w:r>
    </w:p>
  </w:footnote>
  <w:footnote w:type="continuationSeparator" w:id="0">
    <w:p w:rsidR="00A80A10" w:rsidRPr="008C1049" w:rsidRDefault="00A80A10">
      <w:r w:rsidRPr="008C104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C3B" w:rsidRDefault="00DD4C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C3B" w:rsidRDefault="00DD4C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C3B" w:rsidRDefault="00DD4C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2D037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7AA2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2EB9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322E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46A4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86AB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20EC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2870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D8E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14B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A60785C"/>
    <w:multiLevelType w:val="hybridMultilevel"/>
    <w:tmpl w:val="CC0A38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825B3"/>
    <w:multiLevelType w:val="hybridMultilevel"/>
    <w:tmpl w:val="3AD8B9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55CD3"/>
    <w:multiLevelType w:val="hybridMultilevel"/>
    <w:tmpl w:val="206E76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3C69B6"/>
    <w:multiLevelType w:val="hybridMultilevel"/>
    <w:tmpl w:val="3760CA68"/>
    <w:lvl w:ilvl="0" w:tplc="DBF020A2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683E6D82"/>
    <w:multiLevelType w:val="hybridMultilevel"/>
    <w:tmpl w:val="CE10C7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3"/>
  </w:num>
  <w:num w:numId="42">
    <w:abstractNumId w:val="14"/>
  </w:num>
  <w:num w:numId="43">
    <w:abstractNumId w:val="10"/>
  </w:num>
  <w:num w:numId="44">
    <w:abstractNumId w:val="12"/>
  </w:num>
  <w:num w:numId="45">
    <w:abstractNumId w:val="14"/>
  </w:num>
  <w:num w:numId="46">
    <w:abstractNumId w:val="10"/>
  </w:num>
  <w:num w:numId="47">
    <w:abstractNumId w:val="13"/>
  </w:num>
  <w:num w:numId="48">
    <w:abstractNumId w:val="12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KEY" w:val="LIBE"/>
    <w:docVar w:name="LastEditedSection" w:val=" 1"/>
    <w:docVar w:name="MEETMNU" w:val=" 1"/>
    <w:docVar w:name="STOREDT1" w:val="29/10/2020"/>
    <w:docVar w:name="strDocTypeID" w:val="OJ_Com"/>
    <w:docVar w:name="strSubDir" w:val="1216"/>
    <w:docVar w:name="TXTLANGUE" w:val="DA"/>
    <w:docVar w:name="TXTLANGUEMIN" w:val="da"/>
    <w:docVar w:name="TXTNROJ" w:val="XXX"/>
    <w:docVar w:name="TXTNRPE" w:val="659.091"/>
    <w:docVar w:name="TXTPEorAP" w:val="PE"/>
    <w:docVar w:name="TXTROUTE" w:val="OJ\1216864DA.docx"/>
    <w:docVar w:name="TXTVERSION" w:val="02-00"/>
  </w:docVars>
  <w:rsids>
    <w:rsidRoot w:val="00A80A10"/>
    <w:rsid w:val="000044C9"/>
    <w:rsid w:val="00024F0B"/>
    <w:rsid w:val="0004004F"/>
    <w:rsid w:val="00046B2D"/>
    <w:rsid w:val="00071E2E"/>
    <w:rsid w:val="00080C9B"/>
    <w:rsid w:val="000971D4"/>
    <w:rsid w:val="000C37D2"/>
    <w:rsid w:val="000F5C46"/>
    <w:rsid w:val="00143EE3"/>
    <w:rsid w:val="001C0FEA"/>
    <w:rsid w:val="001D00EB"/>
    <w:rsid w:val="001D4E0C"/>
    <w:rsid w:val="001E36D6"/>
    <w:rsid w:val="00204F7D"/>
    <w:rsid w:val="00234691"/>
    <w:rsid w:val="00272F24"/>
    <w:rsid w:val="002766F3"/>
    <w:rsid w:val="002C1AB4"/>
    <w:rsid w:val="002C7F66"/>
    <w:rsid w:val="00301FA9"/>
    <w:rsid w:val="00307603"/>
    <w:rsid w:val="003239CB"/>
    <w:rsid w:val="00337A53"/>
    <w:rsid w:val="00374E2E"/>
    <w:rsid w:val="00396CA9"/>
    <w:rsid w:val="003B0B0A"/>
    <w:rsid w:val="003D6375"/>
    <w:rsid w:val="003F0FC9"/>
    <w:rsid w:val="00406DC7"/>
    <w:rsid w:val="004545B1"/>
    <w:rsid w:val="00473016"/>
    <w:rsid w:val="00480593"/>
    <w:rsid w:val="004A67A0"/>
    <w:rsid w:val="005632C2"/>
    <w:rsid w:val="005659E2"/>
    <w:rsid w:val="0057440C"/>
    <w:rsid w:val="00596FFA"/>
    <w:rsid w:val="005A730B"/>
    <w:rsid w:val="005C3B84"/>
    <w:rsid w:val="005D01A9"/>
    <w:rsid w:val="005E1822"/>
    <w:rsid w:val="005E4D30"/>
    <w:rsid w:val="0061729F"/>
    <w:rsid w:val="00643B76"/>
    <w:rsid w:val="006627F7"/>
    <w:rsid w:val="00681E9A"/>
    <w:rsid w:val="006A3525"/>
    <w:rsid w:val="006D01B9"/>
    <w:rsid w:val="006E2CC2"/>
    <w:rsid w:val="00750FC2"/>
    <w:rsid w:val="00777C2D"/>
    <w:rsid w:val="00784F57"/>
    <w:rsid w:val="00786D74"/>
    <w:rsid w:val="007A00E5"/>
    <w:rsid w:val="007C1FDB"/>
    <w:rsid w:val="007D466D"/>
    <w:rsid w:val="007E5296"/>
    <w:rsid w:val="007E7188"/>
    <w:rsid w:val="008005FB"/>
    <w:rsid w:val="008544E9"/>
    <w:rsid w:val="00874528"/>
    <w:rsid w:val="00874B56"/>
    <w:rsid w:val="008C1049"/>
    <w:rsid w:val="008C402E"/>
    <w:rsid w:val="008F44C4"/>
    <w:rsid w:val="009300FF"/>
    <w:rsid w:val="00943B94"/>
    <w:rsid w:val="00991AA1"/>
    <w:rsid w:val="009C522B"/>
    <w:rsid w:val="00A359B8"/>
    <w:rsid w:val="00A50424"/>
    <w:rsid w:val="00A53FD6"/>
    <w:rsid w:val="00A80A10"/>
    <w:rsid w:val="00AE5671"/>
    <w:rsid w:val="00B920D8"/>
    <w:rsid w:val="00BC385E"/>
    <w:rsid w:val="00BC5BFF"/>
    <w:rsid w:val="00C05785"/>
    <w:rsid w:val="00C15737"/>
    <w:rsid w:val="00C22A92"/>
    <w:rsid w:val="00C54013"/>
    <w:rsid w:val="00C72681"/>
    <w:rsid w:val="00CA3540"/>
    <w:rsid w:val="00CC0061"/>
    <w:rsid w:val="00CE2CFF"/>
    <w:rsid w:val="00CF609C"/>
    <w:rsid w:val="00D302EC"/>
    <w:rsid w:val="00D451D5"/>
    <w:rsid w:val="00D477B2"/>
    <w:rsid w:val="00D7128E"/>
    <w:rsid w:val="00D829AE"/>
    <w:rsid w:val="00DB3E52"/>
    <w:rsid w:val="00DB61AC"/>
    <w:rsid w:val="00DC3ECB"/>
    <w:rsid w:val="00DC49FE"/>
    <w:rsid w:val="00DD4C3B"/>
    <w:rsid w:val="00E027EF"/>
    <w:rsid w:val="00E06EFA"/>
    <w:rsid w:val="00E13542"/>
    <w:rsid w:val="00E45207"/>
    <w:rsid w:val="00E770D7"/>
    <w:rsid w:val="00EA6195"/>
    <w:rsid w:val="00EC1276"/>
    <w:rsid w:val="00EF7352"/>
    <w:rsid w:val="00F357BE"/>
    <w:rsid w:val="00F97E14"/>
    <w:rsid w:val="00FB5250"/>
    <w:rsid w:val="00FC5415"/>
    <w:rsid w:val="00FD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9A2A68"/>
  <w15:chartTrackingRefBased/>
  <w15:docId w15:val="{BD3970CD-EB8D-451B-BD55-BFEE6DFF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593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customStyle="1" w:styleId="EPFooter2">
    <w:name w:val="EPFooter2"/>
    <w:basedOn w:val="Normal"/>
    <w:next w:val="Normal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EPName">
    <w:name w:val="EPName"/>
    <w:basedOn w:val="Normal"/>
    <w:rsid w:val="00D302EC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EPTerm">
    <w:name w:val="EPTerm"/>
    <w:basedOn w:val="Normal"/>
    <w:next w:val="Normal"/>
    <w:rsid w:val="00D302EC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D302EC"/>
    <w:pPr>
      <w:jc w:val="right"/>
    </w:pPr>
  </w:style>
  <w:style w:type="table" w:styleId="TableGrid">
    <w:name w:val="Table Grid"/>
    <w:basedOn w:val="TableNormal"/>
    <w:rsid w:val="00143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semiHidden/>
    <w:rsid w:val="002C7F66"/>
    <w:pPr>
      <w:tabs>
        <w:tab w:val="center" w:pos="4513"/>
        <w:tab w:val="right" w:pos="9026"/>
      </w:tabs>
    </w:pPr>
  </w:style>
  <w:style w:type="paragraph" w:customStyle="1" w:styleId="HeadingReferenceOJPV">
    <w:name w:val="HeadingReferenceOJPV"/>
    <w:basedOn w:val="Normal"/>
    <w:rsid w:val="003F0FC9"/>
    <w:pPr>
      <w:spacing w:before="840" w:after="720"/>
      <w:jc w:val="right"/>
    </w:pPr>
    <w:rPr>
      <w:rFonts w:ascii="Arial" w:hAnsi="Arial"/>
      <w:b/>
      <w:snapToGrid w:val="0"/>
    </w:rPr>
  </w:style>
  <w:style w:type="paragraph" w:customStyle="1" w:styleId="EPBody">
    <w:name w:val="EPBody"/>
    <w:basedOn w:val="Normal"/>
    <w:rsid w:val="00143EE3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HeadingDocType24a">
    <w:name w:val="HeadingDocType24a"/>
    <w:basedOn w:val="Normal"/>
    <w:rsid w:val="003F0FC9"/>
    <w:pPr>
      <w:spacing w:after="480"/>
      <w:jc w:val="center"/>
    </w:pPr>
    <w:rPr>
      <w:rFonts w:ascii="Arial" w:hAnsi="Arial"/>
      <w:b/>
      <w:sz w:val="48"/>
    </w:rPr>
  </w:style>
  <w:style w:type="paragraph" w:customStyle="1" w:styleId="HeadingCenter12a">
    <w:name w:val="HeadingCenter12a"/>
    <w:basedOn w:val="Normal"/>
    <w:rsid w:val="003F0FC9"/>
    <w:pPr>
      <w:spacing w:after="240"/>
      <w:jc w:val="center"/>
    </w:pPr>
    <w:rPr>
      <w:b/>
    </w:rPr>
  </w:style>
  <w:style w:type="paragraph" w:customStyle="1" w:styleId="Normal12a">
    <w:name w:val="Normal12a"/>
    <w:basedOn w:val="Normal"/>
    <w:rsid w:val="0004004F"/>
    <w:pPr>
      <w:spacing w:after="240"/>
    </w:pPr>
  </w:style>
  <w:style w:type="paragraph" w:customStyle="1" w:styleId="LineTop">
    <w:name w:val="LineTop"/>
    <w:basedOn w:val="Normal"/>
    <w:next w:val="Normal"/>
    <w:rsid w:val="00143EE3"/>
    <w:pPr>
      <w:pBdr>
        <w:top w:val="single" w:sz="4" w:space="1" w:color="auto"/>
      </w:pBdr>
      <w:jc w:val="center"/>
    </w:pPr>
    <w:rPr>
      <w:rFonts w:ascii="Arial" w:hAnsi="Arial" w:cs="Arial"/>
      <w:sz w:val="16"/>
      <w:szCs w:val="16"/>
    </w:rPr>
  </w:style>
  <w:style w:type="paragraph" w:customStyle="1" w:styleId="LineBottom">
    <w:name w:val="LineBottom"/>
    <w:basedOn w:val="Normal"/>
    <w:next w:val="Normal"/>
    <w:rsid w:val="006D01B9"/>
    <w:pPr>
      <w:pBdr>
        <w:bottom w:val="single" w:sz="4" w:space="1" w:color="auto"/>
      </w:pBdr>
      <w:spacing w:after="240"/>
      <w:jc w:val="center"/>
    </w:pPr>
    <w:rPr>
      <w:rFonts w:ascii="Arial" w:hAnsi="Arial" w:cs="Arial"/>
      <w:sz w:val="16"/>
      <w:szCs w:val="16"/>
    </w:rPr>
  </w:style>
  <w:style w:type="paragraph" w:customStyle="1" w:styleId="EPFooter">
    <w:name w:val="EPFooter"/>
    <w:basedOn w:val="Normal"/>
    <w:rsid w:val="00A50424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C05785"/>
    <w:pPr>
      <w:keepLines/>
      <w:spacing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2C7F66"/>
    <w:rPr>
      <w:sz w:val="24"/>
    </w:rPr>
  </w:style>
  <w:style w:type="paragraph" w:styleId="ListParagraph">
    <w:name w:val="List Paragraph"/>
    <w:basedOn w:val="Normal"/>
    <w:uiPriority w:val="34"/>
    <w:qFormat/>
    <w:rsid w:val="00D7128E"/>
    <w:pPr>
      <w:ind w:left="720"/>
      <w:contextualSpacing/>
    </w:pPr>
  </w:style>
  <w:style w:type="paragraph" w:customStyle="1" w:styleId="Body">
    <w:name w:val="Body"/>
    <w:rsid w:val="00D7128E"/>
    <w:pPr>
      <w:widowControl w:val="0"/>
    </w:pPr>
    <w:rPr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rsid w:val="00071E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71E2E"/>
    <w:rPr>
      <w:sz w:val="24"/>
    </w:rPr>
  </w:style>
  <w:style w:type="paragraph" w:styleId="BalloonText">
    <w:name w:val="Balloon Text"/>
    <w:basedOn w:val="Normal"/>
    <w:link w:val="BalloonTextChar"/>
    <w:semiHidden/>
    <w:unhideWhenUsed/>
    <w:rsid w:val="005D01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D0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3251</Characters>
  <Application>Microsoft Office Word</Application>
  <DocSecurity>0</DocSecurity>
  <Lines>116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OJ_Com</vt:lpstr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OJ_Com</dc:title>
  <dc:subject/>
  <dc:creator>HRINCESCU Angela</dc:creator>
  <cp:keywords/>
  <dc:description/>
  <cp:lastModifiedBy>HEINSOEE Katja</cp:lastModifiedBy>
  <cp:revision>2</cp:revision>
  <cp:lastPrinted>2005-02-25T11:09:00Z</cp:lastPrinted>
  <dcterms:created xsi:type="dcterms:W3CDTF">2020-10-27T16:31:00Z</dcterms:created>
  <dcterms:modified xsi:type="dcterms:W3CDTF">2020-10-27T16:31:00Z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9.9.1 Build [20200705]</vt:lpwstr>
  </property>
  <property fmtid="{D5CDD505-2E9C-101B-9397-08002B2CF9AE}" pid="3" name="LastEdited with">
    <vt:lpwstr>9.9.1 Build [20200705]</vt:lpwstr>
  </property>
  <property fmtid="{D5CDD505-2E9C-101B-9397-08002B2CF9AE}" pid="4" name="&lt;FdR&gt;">
    <vt:lpwstr>1216864</vt:lpwstr>
  </property>
  <property fmtid="{D5CDD505-2E9C-101B-9397-08002B2CF9AE}" pid="5" name="&lt;Type&gt;">
    <vt:lpwstr>OJ</vt:lpwstr>
  </property>
  <property fmtid="{D5CDD505-2E9C-101B-9397-08002B2CF9AE}" pid="6" name="&lt;ModelCod&gt;">
    <vt:lpwstr>\\eiciBRUpr1\pdocep$\DocEP\DOCS\General\OJ\OJ_Com.dotx(17/04/2020 19:26:06)</vt:lpwstr>
  </property>
  <property fmtid="{D5CDD505-2E9C-101B-9397-08002B2CF9AE}" pid="7" name="&lt;ModelTra&gt;">
    <vt:lpwstr>\\eiciBRUpr1\pdocep$\DocEP\TRANSFIL\EN\OJ_Com.EN(15/05/2020 21:42:07)</vt:lpwstr>
  </property>
  <property fmtid="{D5CDD505-2E9C-101B-9397-08002B2CF9AE}" pid="8" name="&lt;Model&gt;">
    <vt:lpwstr>OJ_Com</vt:lpwstr>
  </property>
  <property fmtid="{D5CDD505-2E9C-101B-9397-08002B2CF9AE}" pid="9" name="FooterPath">
    <vt:lpwstr>OJ\1216864DA.docx</vt:lpwstr>
  </property>
  <property fmtid="{D5CDD505-2E9C-101B-9397-08002B2CF9AE}" pid="10" name="PE number">
    <vt:lpwstr>659.091</vt:lpwstr>
  </property>
  <property fmtid="{D5CDD505-2E9C-101B-9397-08002B2CF9AE}" pid="11" name="SendToEpades">
    <vt:lpwstr>OK - 2020/10/27 15:07</vt:lpwstr>
  </property>
  <property fmtid="{D5CDD505-2E9C-101B-9397-08002B2CF9AE}" pid="12" name="SDLStudio">
    <vt:lpwstr/>
  </property>
  <property fmtid="{D5CDD505-2E9C-101B-9397-08002B2CF9AE}" pid="13" name="&lt;Extension&gt;">
    <vt:lpwstr>DA</vt:lpwstr>
  </property>
  <property fmtid="{D5CDD505-2E9C-101B-9397-08002B2CF9AE}" pid="14" name="Bookout">
    <vt:lpwstr>OK - 2020/10/27 17:31</vt:lpwstr>
  </property>
</Properties>
</file>