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1A498F" w:rsidRDefault="001A498F" w:rsidP="001A498F">
      <w:pPr>
        <w:rPr>
          <w:b/>
          <w:noProof/>
        </w:rPr>
      </w:pPr>
      <w:bookmarkStart w:id="0" w:name="_GoBack"/>
      <w:bookmarkEnd w:id="0"/>
      <w:r w:rsidRPr="001A498F">
        <w:rPr>
          <w:b/>
          <w:noProof/>
        </w:rPr>
        <w:t>Question for written answer P-006073/2018</w:t>
      </w:r>
    </w:p>
    <w:p w:rsidR="001A498F" w:rsidRPr="001A498F" w:rsidRDefault="001A498F" w:rsidP="001A498F">
      <w:pPr>
        <w:rPr>
          <w:b/>
          <w:noProof/>
        </w:rPr>
      </w:pPr>
      <w:r w:rsidRPr="001A498F">
        <w:rPr>
          <w:b/>
          <w:noProof/>
        </w:rPr>
        <w:t>to the Commission</w:t>
      </w:r>
    </w:p>
    <w:p w:rsidR="001A498F" w:rsidRPr="001A498F" w:rsidRDefault="001A498F" w:rsidP="001A498F">
      <w:pPr>
        <w:rPr>
          <w:noProof/>
        </w:rPr>
      </w:pPr>
      <w:r w:rsidRPr="001A498F">
        <w:rPr>
          <w:noProof/>
        </w:rPr>
        <w:t>Rule 130</w:t>
      </w:r>
    </w:p>
    <w:p w:rsidR="001A498F" w:rsidRPr="001A498F" w:rsidRDefault="001A498F" w:rsidP="001A498F">
      <w:pPr>
        <w:spacing w:after="240"/>
        <w:rPr>
          <w:b/>
          <w:noProof/>
        </w:rPr>
      </w:pPr>
      <w:r w:rsidRPr="001A498F">
        <w:rPr>
          <w:b/>
          <w:noProof/>
        </w:rPr>
        <w:t>Monika Beňová (S&amp;D)</w:t>
      </w:r>
    </w:p>
    <w:p w:rsidR="001A498F" w:rsidRPr="001A498F" w:rsidRDefault="001A498F" w:rsidP="001A498F">
      <w:pPr>
        <w:tabs>
          <w:tab w:val="left" w:pos="1134"/>
        </w:tabs>
        <w:spacing w:after="240"/>
        <w:ind w:left="1134" w:hanging="1134"/>
        <w:rPr>
          <w:noProof/>
        </w:rPr>
      </w:pPr>
      <w:r w:rsidRPr="001A498F">
        <w:rPr>
          <w:noProof/>
        </w:rPr>
        <w:t>Subject:</w:t>
      </w:r>
      <w:r w:rsidRPr="001A498F">
        <w:rPr>
          <w:noProof/>
        </w:rPr>
        <w:tab/>
        <w:t>Human gene editing</w:t>
      </w:r>
    </w:p>
    <w:p w:rsidR="00843403" w:rsidRPr="001A498F" w:rsidRDefault="006D7B1A" w:rsidP="001A498F">
      <w:pPr>
        <w:spacing w:after="240"/>
        <w:rPr>
          <w:noProof/>
        </w:rPr>
      </w:pPr>
      <w:r w:rsidRPr="001A498F">
        <w:rPr>
          <w:noProof/>
        </w:rPr>
        <w:t>November 2018 marked the birth of</w:t>
      </w:r>
      <w:r w:rsidR="00843403" w:rsidRPr="001A498F">
        <w:rPr>
          <w:noProof/>
        </w:rPr>
        <w:t xml:space="preserve"> twin girls Lulu and Nana</w:t>
      </w:r>
      <w:r w:rsidRPr="001A498F">
        <w:rPr>
          <w:noProof/>
        </w:rPr>
        <w:t>,</w:t>
      </w:r>
      <w:r w:rsidR="00843403" w:rsidRPr="001A498F">
        <w:rPr>
          <w:noProof/>
        </w:rPr>
        <w:t xml:space="preserve"> who</w:t>
      </w:r>
      <w:r w:rsidRPr="001A498F">
        <w:rPr>
          <w:noProof/>
        </w:rPr>
        <w:t xml:space="preserve">se </w:t>
      </w:r>
      <w:r w:rsidR="00843403" w:rsidRPr="001A498F">
        <w:rPr>
          <w:noProof/>
        </w:rPr>
        <w:t xml:space="preserve">DNA structure </w:t>
      </w:r>
      <w:r w:rsidRPr="001A498F">
        <w:rPr>
          <w:noProof/>
        </w:rPr>
        <w:t xml:space="preserve">was adjusted artificially </w:t>
      </w:r>
      <w:r w:rsidR="00843403" w:rsidRPr="001A498F">
        <w:rPr>
          <w:noProof/>
        </w:rPr>
        <w:t xml:space="preserve">to prevent them from contracting HIV. The </w:t>
      </w:r>
      <w:r w:rsidRPr="001A498F">
        <w:rPr>
          <w:noProof/>
        </w:rPr>
        <w:t xml:space="preserve">CRISPR </w:t>
      </w:r>
      <w:r w:rsidR="00843403" w:rsidRPr="001A498F">
        <w:rPr>
          <w:noProof/>
        </w:rPr>
        <w:t xml:space="preserve">gene editing tool </w:t>
      </w:r>
      <w:r w:rsidRPr="001A498F">
        <w:rPr>
          <w:noProof/>
        </w:rPr>
        <w:t>invented</w:t>
      </w:r>
      <w:r w:rsidR="00843403" w:rsidRPr="001A498F">
        <w:rPr>
          <w:noProof/>
        </w:rPr>
        <w:t xml:space="preserve"> in 2012 was used to perform this operation. The doctor who </w:t>
      </w:r>
      <w:r w:rsidRPr="001A498F">
        <w:rPr>
          <w:noProof/>
        </w:rPr>
        <w:t xml:space="preserve">altered the DNA of the </w:t>
      </w:r>
      <w:r w:rsidR="00843403" w:rsidRPr="001A498F">
        <w:rPr>
          <w:noProof/>
        </w:rPr>
        <w:t>embryo</w:t>
      </w:r>
      <w:r w:rsidRPr="001A498F">
        <w:rPr>
          <w:noProof/>
        </w:rPr>
        <w:t>s</w:t>
      </w:r>
      <w:r w:rsidR="00843403" w:rsidRPr="001A498F">
        <w:rPr>
          <w:noProof/>
        </w:rPr>
        <w:t xml:space="preserve"> of these two children is a </w:t>
      </w:r>
      <w:r w:rsidRPr="001A498F">
        <w:rPr>
          <w:noProof/>
        </w:rPr>
        <w:t xml:space="preserve">practising </w:t>
      </w:r>
      <w:r w:rsidR="00843403" w:rsidRPr="001A498F">
        <w:rPr>
          <w:noProof/>
        </w:rPr>
        <w:t xml:space="preserve">doctor in China. Editing </w:t>
      </w:r>
      <w:r w:rsidRPr="001A498F">
        <w:rPr>
          <w:noProof/>
        </w:rPr>
        <w:t xml:space="preserve">the </w:t>
      </w:r>
      <w:r w:rsidR="00843403" w:rsidRPr="001A498F">
        <w:rPr>
          <w:noProof/>
        </w:rPr>
        <w:t xml:space="preserve">human genome is </w:t>
      </w:r>
      <w:r w:rsidRPr="001A498F">
        <w:rPr>
          <w:noProof/>
        </w:rPr>
        <w:t xml:space="preserve">an </w:t>
      </w:r>
      <w:r w:rsidR="00843403" w:rsidRPr="001A498F">
        <w:rPr>
          <w:noProof/>
        </w:rPr>
        <w:t>ethically complicated area and</w:t>
      </w:r>
      <w:r w:rsidRPr="001A498F">
        <w:rPr>
          <w:noProof/>
        </w:rPr>
        <w:t>,</w:t>
      </w:r>
      <w:r w:rsidR="00843403" w:rsidRPr="001A498F">
        <w:rPr>
          <w:noProof/>
        </w:rPr>
        <w:t xml:space="preserve"> according to medical professionals</w:t>
      </w:r>
      <w:r w:rsidRPr="001A498F">
        <w:rPr>
          <w:noProof/>
        </w:rPr>
        <w:t>,</w:t>
      </w:r>
      <w:r w:rsidR="00843403" w:rsidRPr="001A498F">
        <w:rPr>
          <w:noProof/>
        </w:rPr>
        <w:t xml:space="preserve"> the procedure itself can have unintended consequences. </w:t>
      </w:r>
      <w:r w:rsidRPr="001A498F">
        <w:rPr>
          <w:noProof/>
        </w:rPr>
        <w:t>Caution</w:t>
      </w:r>
      <w:r w:rsidR="00843403" w:rsidRPr="001A498F">
        <w:rPr>
          <w:noProof/>
        </w:rPr>
        <w:t xml:space="preserve"> is</w:t>
      </w:r>
      <w:r w:rsidRPr="001A498F">
        <w:rPr>
          <w:noProof/>
        </w:rPr>
        <w:t xml:space="preserve"> therefore</w:t>
      </w:r>
      <w:r w:rsidR="00843403" w:rsidRPr="001A498F">
        <w:rPr>
          <w:noProof/>
        </w:rPr>
        <w:t xml:space="preserve"> widely urged. </w:t>
      </w:r>
      <w:r w:rsidRPr="001A498F">
        <w:rPr>
          <w:noProof/>
        </w:rPr>
        <w:t xml:space="preserve">So far, the </w:t>
      </w:r>
      <w:r w:rsidR="00843403" w:rsidRPr="001A498F">
        <w:rPr>
          <w:noProof/>
        </w:rPr>
        <w:t xml:space="preserve">Commission has mainly focused on gene editing in plant produce, </w:t>
      </w:r>
      <w:r w:rsidRPr="001A498F">
        <w:rPr>
          <w:noProof/>
        </w:rPr>
        <w:t xml:space="preserve">in </w:t>
      </w:r>
      <w:r w:rsidR="00843403" w:rsidRPr="001A498F">
        <w:rPr>
          <w:noProof/>
        </w:rPr>
        <w:t xml:space="preserve">the area of genetically modified organisms </w:t>
      </w:r>
      <w:r w:rsidRPr="001A498F">
        <w:rPr>
          <w:noProof/>
        </w:rPr>
        <w:t xml:space="preserve">(GMOs) </w:t>
      </w:r>
      <w:r w:rsidR="00843403" w:rsidRPr="001A498F">
        <w:rPr>
          <w:noProof/>
        </w:rPr>
        <w:t xml:space="preserve">subject to </w:t>
      </w:r>
      <w:r w:rsidRPr="001A498F">
        <w:rPr>
          <w:noProof/>
        </w:rPr>
        <w:t xml:space="preserve">the </w:t>
      </w:r>
      <w:r w:rsidR="00843403" w:rsidRPr="001A498F">
        <w:rPr>
          <w:noProof/>
        </w:rPr>
        <w:t xml:space="preserve">GMO </w:t>
      </w:r>
      <w:r w:rsidRPr="001A498F">
        <w:rPr>
          <w:noProof/>
        </w:rPr>
        <w:t>Directive</w:t>
      </w:r>
      <w:r w:rsidR="001A498F">
        <w:rPr>
          <w:rStyle w:val="FootnoteReference"/>
          <w:noProof/>
        </w:rPr>
        <w:footnoteReference w:id="1"/>
      </w:r>
      <w:r w:rsidR="00843403" w:rsidRPr="001A498F">
        <w:rPr>
          <w:noProof/>
        </w:rPr>
        <w:t xml:space="preserve">. </w:t>
      </w:r>
    </w:p>
    <w:p w:rsidR="00843403" w:rsidRPr="001A498F" w:rsidRDefault="00843403" w:rsidP="001A498F">
      <w:pPr>
        <w:spacing w:after="240"/>
        <w:rPr>
          <w:noProof/>
        </w:rPr>
      </w:pPr>
      <w:r w:rsidRPr="001A498F">
        <w:rPr>
          <w:noProof/>
        </w:rPr>
        <w:t xml:space="preserve">Does the Commission intend to act, now that human gene editing has become a reality? </w:t>
      </w:r>
    </w:p>
    <w:p w:rsidR="00843403" w:rsidRPr="001A498F" w:rsidRDefault="00843403" w:rsidP="001A498F">
      <w:pPr>
        <w:spacing w:after="240"/>
        <w:rPr>
          <w:noProof/>
        </w:rPr>
      </w:pPr>
      <w:r w:rsidRPr="001A498F">
        <w:rPr>
          <w:noProof/>
        </w:rPr>
        <w:t xml:space="preserve">What steps </w:t>
      </w:r>
      <w:r w:rsidR="006D7B1A" w:rsidRPr="001A498F">
        <w:rPr>
          <w:noProof/>
        </w:rPr>
        <w:t xml:space="preserve">will it </w:t>
      </w:r>
      <w:r w:rsidRPr="001A498F">
        <w:rPr>
          <w:noProof/>
        </w:rPr>
        <w:t>take to regulate</w:t>
      </w:r>
      <w:r w:rsidR="006D7B1A" w:rsidRPr="001A498F">
        <w:rPr>
          <w:noProof/>
        </w:rPr>
        <w:t>,</w:t>
      </w:r>
      <w:r w:rsidRPr="001A498F">
        <w:rPr>
          <w:noProof/>
        </w:rPr>
        <w:t xml:space="preserve"> both ethically </w:t>
      </w:r>
      <w:r w:rsidR="006D7B1A" w:rsidRPr="001A498F">
        <w:rPr>
          <w:noProof/>
        </w:rPr>
        <w:t>and</w:t>
      </w:r>
      <w:r w:rsidRPr="001A498F">
        <w:rPr>
          <w:noProof/>
        </w:rPr>
        <w:t xml:space="preserve"> legally</w:t>
      </w:r>
      <w:r w:rsidR="006D7B1A" w:rsidRPr="001A498F">
        <w:rPr>
          <w:noProof/>
        </w:rPr>
        <w:t>,</w:t>
      </w:r>
      <w:r w:rsidRPr="001A498F">
        <w:rPr>
          <w:noProof/>
        </w:rPr>
        <w:t xml:space="preserve"> human gene editing in Europe? </w:t>
      </w:r>
    </w:p>
    <w:p w:rsidR="00BF4787" w:rsidRPr="001A498F" w:rsidRDefault="00843403" w:rsidP="001A498F">
      <w:pPr>
        <w:spacing w:after="240"/>
        <w:rPr>
          <w:noProof/>
        </w:rPr>
      </w:pPr>
      <w:r w:rsidRPr="001A498F">
        <w:rPr>
          <w:noProof/>
        </w:rPr>
        <w:t xml:space="preserve">What is </w:t>
      </w:r>
      <w:r w:rsidR="006D7B1A" w:rsidRPr="001A498F">
        <w:rPr>
          <w:noProof/>
        </w:rPr>
        <w:t xml:space="preserve">its </w:t>
      </w:r>
      <w:r w:rsidRPr="001A498F">
        <w:rPr>
          <w:noProof/>
        </w:rPr>
        <w:t xml:space="preserve">official position on human gene editing? </w:t>
      </w:r>
    </w:p>
    <w:sectPr w:rsidR="00BF4787" w:rsidRPr="001A498F" w:rsidSect="001A498F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F3" w:rsidRPr="004171F3" w:rsidRDefault="004171F3">
      <w:r w:rsidRPr="004171F3">
        <w:separator/>
      </w:r>
    </w:p>
  </w:endnote>
  <w:endnote w:type="continuationSeparator" w:id="0">
    <w:p w:rsidR="004171F3" w:rsidRPr="004171F3" w:rsidRDefault="004171F3">
      <w:r w:rsidRPr="004171F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1A498F" w:rsidRDefault="001A498F" w:rsidP="001A498F">
    <w:pPr>
      <w:pStyle w:val="Footer"/>
      <w:tabs>
        <w:tab w:val="clear" w:pos="4536"/>
        <w:tab w:val="clear" w:pos="9072"/>
        <w:tab w:val="right" w:pos="9071"/>
      </w:tabs>
    </w:pPr>
    <w:r>
      <w:t>1170890.EN</w:t>
    </w:r>
    <w:r>
      <w:tab/>
      <w:t>PE 631.298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F3" w:rsidRPr="004171F3" w:rsidRDefault="004171F3">
      <w:r w:rsidRPr="004171F3">
        <w:separator/>
      </w:r>
    </w:p>
  </w:footnote>
  <w:footnote w:type="continuationSeparator" w:id="0">
    <w:p w:rsidR="004171F3" w:rsidRPr="004171F3" w:rsidRDefault="004171F3">
      <w:r w:rsidRPr="004171F3">
        <w:continuationSeparator/>
      </w:r>
    </w:p>
  </w:footnote>
  <w:footnote w:id="1">
    <w:p w:rsidR="001A498F" w:rsidRPr="001A498F" w:rsidRDefault="001A498F" w:rsidP="001A498F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OJ L 106, 17.4.2001, p.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pt-PT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1F3"/>
    <w:rsid w:val="00007D4D"/>
    <w:rsid w:val="000457F1"/>
    <w:rsid w:val="00053EE8"/>
    <w:rsid w:val="0006026E"/>
    <w:rsid w:val="000F5323"/>
    <w:rsid w:val="000F5E0A"/>
    <w:rsid w:val="001131AC"/>
    <w:rsid w:val="00132B9D"/>
    <w:rsid w:val="001A498F"/>
    <w:rsid w:val="001E2097"/>
    <w:rsid w:val="001E4B19"/>
    <w:rsid w:val="002365B0"/>
    <w:rsid w:val="00256F20"/>
    <w:rsid w:val="002818E3"/>
    <w:rsid w:val="002912D9"/>
    <w:rsid w:val="00312BBE"/>
    <w:rsid w:val="00360568"/>
    <w:rsid w:val="003D2B02"/>
    <w:rsid w:val="00405B97"/>
    <w:rsid w:val="004171F3"/>
    <w:rsid w:val="00450AD5"/>
    <w:rsid w:val="004A7BF0"/>
    <w:rsid w:val="004B4554"/>
    <w:rsid w:val="00502F25"/>
    <w:rsid w:val="00582456"/>
    <w:rsid w:val="005A7709"/>
    <w:rsid w:val="005F2DA2"/>
    <w:rsid w:val="0063286A"/>
    <w:rsid w:val="0068475D"/>
    <w:rsid w:val="00687605"/>
    <w:rsid w:val="006D7B1A"/>
    <w:rsid w:val="0079599D"/>
    <w:rsid w:val="007E1D7E"/>
    <w:rsid w:val="007E2438"/>
    <w:rsid w:val="007E7587"/>
    <w:rsid w:val="00821923"/>
    <w:rsid w:val="0084204A"/>
    <w:rsid w:val="00843403"/>
    <w:rsid w:val="0085646B"/>
    <w:rsid w:val="00890C6C"/>
    <w:rsid w:val="008B1124"/>
    <w:rsid w:val="0093445B"/>
    <w:rsid w:val="00954E0F"/>
    <w:rsid w:val="00A36B00"/>
    <w:rsid w:val="00A92E70"/>
    <w:rsid w:val="00AE6740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E59A7"/>
    <w:rsid w:val="00E03032"/>
    <w:rsid w:val="00E0506A"/>
    <w:rsid w:val="00E21223"/>
    <w:rsid w:val="00E46E2C"/>
    <w:rsid w:val="00E65F09"/>
    <w:rsid w:val="00E71957"/>
    <w:rsid w:val="00ED0402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6D7B1A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DE WILDE Alice</dc:creator>
  <cp:keywords/>
  <dc:description/>
  <cp:lastModifiedBy>ADM-QPTRAD</cp:lastModifiedBy>
  <cp:revision>2</cp:revision>
  <cp:lastPrinted>2006-04-24T15:35:00Z</cp:lastPrinted>
  <dcterms:created xsi:type="dcterms:W3CDTF">2018-12-03T14:26:00Z</dcterms:created>
  <dcterms:modified xsi:type="dcterms:W3CDTF">2018-12-03T14:26:00Z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9.5.1 Build [20181101]</vt:lpwstr>
  </property>
  <property fmtid="{D5CDD505-2E9C-101B-9397-08002B2CF9AE}" pid="4" name="LastEdited with">
    <vt:lpwstr>9.5.1 Build [20181101]</vt:lpwstr>
  </property>
  <property fmtid="{D5CDD505-2E9C-101B-9397-08002B2CF9AE}" pid="5" name="&lt;FdR&gt;">
    <vt:lpwstr>1170890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\\eiciLUXpr1\pdocep$\DocEP\DOCS\General\QE\QE.dot(06/06/2018 10:44:04)</vt:lpwstr>
  </property>
  <property fmtid="{D5CDD505-2E9C-101B-9397-08002B2CF9AE}" pid="8" name="&lt;ModelTra&gt;">
    <vt:lpwstr>\\eiciLUXpr1\pdocep$\DocEP\TRANSFIL\EN\QE.EN(05/11/2018 12:05:05)</vt:lpwstr>
  </property>
  <property fmtid="{D5CDD505-2E9C-101B-9397-08002B2CF9AE}" pid="9" name="&lt;Model&gt;">
    <vt:lpwstr>QE</vt:lpwstr>
  </property>
  <property fmtid="{D5CDD505-2E9C-101B-9397-08002B2CF9AE}" pid="10" name="FooterPath">
    <vt:lpwstr>QE\1170890EN.docx</vt:lpwstr>
  </property>
  <property fmtid="{D5CDD505-2E9C-101B-9397-08002B2CF9AE}" pid="11" name="PE number">
    <vt:lpwstr>631.298</vt:lpwstr>
  </property>
  <property fmtid="{D5CDD505-2E9C-101B-9397-08002B2CF9AE}" pid="12" name="Bookout">
    <vt:lpwstr>OK - 2018/12/03 15:22</vt:lpwstr>
  </property>
  <property fmtid="{D5CDD505-2E9C-101B-9397-08002B2CF9AE}" pid="13" name="SubscribeElise">
    <vt:lpwstr/>
  </property>
</Properties>
</file>