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3026AE" w:rsidTr="00481807">
        <w:trPr>
          <w:trHeight w:hRule="exact" w:val="1418"/>
        </w:trPr>
        <w:tc>
          <w:tcPr>
            <w:tcW w:w="6804" w:type="dxa"/>
            <w:shd w:val="clear" w:color="auto" w:fill="auto"/>
            <w:vAlign w:val="center"/>
          </w:tcPr>
          <w:p w:rsidR="00DF0DC8" w:rsidRPr="003026AE" w:rsidRDefault="00B00665" w:rsidP="00481807">
            <w:pPr>
              <w:pStyle w:val="EPName"/>
            </w:pPr>
            <w:r>
              <w:t>Evropský parlament</w:t>
            </w:r>
          </w:p>
          <w:p w:rsidR="00DF0DC8" w:rsidRPr="003026AE" w:rsidRDefault="005D7404" w:rsidP="005D7404">
            <w:pPr>
              <w:pStyle w:val="EPTerm"/>
              <w:rPr>
                <w:rStyle w:val="HideTWBExt"/>
                <w:noProof w:val="0"/>
                <w:vanish w:val="0"/>
                <w:color w:val="auto"/>
              </w:rPr>
            </w:pPr>
            <w:r>
              <w:t>2019-2024</w:t>
            </w:r>
          </w:p>
        </w:tc>
        <w:tc>
          <w:tcPr>
            <w:tcW w:w="2268" w:type="dxa"/>
            <w:shd w:val="clear" w:color="auto" w:fill="auto"/>
          </w:tcPr>
          <w:p w:rsidR="00DF0DC8" w:rsidRPr="003026AE" w:rsidRDefault="007B0C9D" w:rsidP="00481807">
            <w:pPr>
              <w:pStyle w:val="EPLogo"/>
            </w:pPr>
            <w:r w:rsidRPr="003026AE">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3026AE" w:rsidRDefault="00F64B87" w:rsidP="00F64B87">
      <w:pPr>
        <w:pStyle w:val="LineTop"/>
      </w:pPr>
    </w:p>
    <w:p w:rsidR="00F64B87" w:rsidRPr="003026AE" w:rsidRDefault="00F64B87" w:rsidP="00F64B87">
      <w:pPr>
        <w:pStyle w:val="EPBody"/>
      </w:pPr>
      <w:r>
        <w:rPr>
          <w:rStyle w:val="HideTWBExt"/>
          <w:noProof w:val="0"/>
        </w:rPr>
        <w:t>&lt;</w:t>
      </w:r>
      <w:r>
        <w:rPr>
          <w:rStyle w:val="HideTWBExt"/>
          <w:i w:val="0"/>
          <w:noProof w:val="0"/>
        </w:rPr>
        <w:t>Commission&gt;</w:t>
      </w:r>
      <w:r>
        <w:rPr>
          <w:rStyle w:val="HideTWBInt"/>
        </w:rPr>
        <w:t>{PETI}</w:t>
      </w:r>
      <w:r>
        <w:t>Petiční výbor</w:t>
      </w:r>
      <w:r>
        <w:rPr>
          <w:rStyle w:val="HideTWBExt"/>
          <w:noProof w:val="0"/>
        </w:rPr>
        <w:t>&lt;/</w:t>
      </w:r>
      <w:r>
        <w:rPr>
          <w:rStyle w:val="HideTWBExt"/>
          <w:i w:val="0"/>
          <w:noProof w:val="0"/>
        </w:rPr>
        <w:t>Commission</w:t>
      </w:r>
      <w:r>
        <w:rPr>
          <w:rStyle w:val="HideTWBExt"/>
          <w:noProof w:val="0"/>
        </w:rPr>
        <w:t>&gt;</w:t>
      </w:r>
    </w:p>
    <w:p w:rsidR="001173AC" w:rsidRPr="003026AE" w:rsidRDefault="001173AC" w:rsidP="001173AC">
      <w:pPr>
        <w:pStyle w:val="LineBottom"/>
      </w:pPr>
    </w:p>
    <w:p w:rsidR="00EA74BF" w:rsidRPr="003026AE" w:rsidRDefault="005D7404" w:rsidP="001173AC">
      <w:pPr>
        <w:pStyle w:val="HeadingReferenceOJPV"/>
      </w:pPr>
      <w:r>
        <w:t>PETI_PV(2020)297_1</w:t>
      </w:r>
    </w:p>
    <w:p w:rsidR="00EA74BF" w:rsidRPr="003026AE" w:rsidRDefault="00B00665" w:rsidP="001173AC">
      <w:pPr>
        <w:pStyle w:val="HeadingDocType24a"/>
      </w:pPr>
      <w:r>
        <w:t>ZÁPIS</w:t>
      </w:r>
    </w:p>
    <w:p w:rsidR="005D7404" w:rsidRPr="003026AE" w:rsidRDefault="00B00665" w:rsidP="001173AC">
      <w:pPr>
        <w:pStyle w:val="HeadingCenter12a"/>
      </w:pPr>
      <w:r>
        <w:t>ze schůze konané ve dnech 19. února 2020 od 10:00 do 12:30 a od 14:30 do 18:30</w:t>
      </w:r>
    </w:p>
    <w:p w:rsidR="00EA74BF" w:rsidRPr="003026AE" w:rsidRDefault="005D7404" w:rsidP="001173AC">
      <w:pPr>
        <w:pStyle w:val="HeadingCenter12a"/>
      </w:pPr>
      <w:r>
        <w:t>a 20. února 2020 od 9:00 do 12:30</w:t>
      </w:r>
    </w:p>
    <w:p w:rsidR="00EA74BF" w:rsidRPr="003026AE" w:rsidRDefault="005D7404" w:rsidP="001173AC">
      <w:pPr>
        <w:pStyle w:val="HeadingCenter12a"/>
      </w:pPr>
      <w:r>
        <w:t>BRUSEL</w:t>
      </w:r>
    </w:p>
    <w:p w:rsidR="00EA74BF" w:rsidRPr="003026AE" w:rsidRDefault="005D7404" w:rsidP="001173AC">
      <w:pPr>
        <w:pStyle w:val="MeetingIntro"/>
        <w:rPr>
          <w:i/>
        </w:rPr>
      </w:pPr>
      <w:r>
        <w:rPr>
          <w:i/>
        </w:rPr>
        <w:t>Schůze byla zahájena ve středu 19. února 2020 v 10:06 a předsedala jí Yana Toom (druhá místopředsedkyně).</w:t>
      </w:r>
    </w:p>
    <w:p w:rsidR="005D7404" w:rsidRPr="003026AE" w:rsidRDefault="005D7404" w:rsidP="005D7404">
      <w:pPr>
        <w:pStyle w:val="PVXMainHeadings"/>
        <w:tabs>
          <w:tab w:val="left" w:pos="720"/>
        </w:tabs>
        <w:jc w:val="right"/>
        <w:rPr>
          <w:b w:val="0"/>
        </w:rPr>
      </w:pPr>
      <w:r>
        <w:t>1.</w:t>
      </w:r>
      <w:r>
        <w:tab/>
        <w:t>Přijetí pořadu jednání</w:t>
      </w:r>
      <w:r>
        <w:rPr>
          <w:b w:val="0"/>
        </w:rPr>
        <w:tab/>
        <w:t>OJ – PE 647.006</w:t>
      </w:r>
    </w:p>
    <w:p w:rsidR="005D7404" w:rsidRPr="003026AE" w:rsidRDefault="005D7404" w:rsidP="005D7404">
      <w:pPr>
        <w:widowControl/>
        <w:tabs>
          <w:tab w:val="left" w:pos="-1417"/>
          <w:tab w:val="left" w:pos="-397"/>
          <w:tab w:val="left" w:pos="6804"/>
        </w:tabs>
        <w:jc w:val="both"/>
      </w:pPr>
      <w:r>
        <w:tab/>
        <w:t xml:space="preserve">           FdR 1198028</w:t>
      </w:r>
    </w:p>
    <w:p w:rsidR="005D7404" w:rsidRPr="003026AE" w:rsidRDefault="005D7404" w:rsidP="005D7404">
      <w:pPr>
        <w:pStyle w:val="NormalIndent"/>
        <w:spacing w:after="120"/>
      </w:pPr>
      <w:r>
        <w:t>Pořad jednání byl přijat ve znění uvedeném v tomto zápisu.</w:t>
      </w:r>
    </w:p>
    <w:p w:rsidR="005D7404" w:rsidRPr="003026AE" w:rsidRDefault="005D7404" w:rsidP="005D7404">
      <w:pPr>
        <w:widowControl/>
        <w:tabs>
          <w:tab w:val="left" w:pos="-1417"/>
          <w:tab w:val="left" w:pos="-397"/>
          <w:tab w:val="left" w:pos="6804"/>
        </w:tabs>
        <w:jc w:val="both"/>
      </w:pPr>
    </w:p>
    <w:p w:rsidR="005D7404" w:rsidRPr="003026AE" w:rsidRDefault="005D7404" w:rsidP="005D7404">
      <w:pPr>
        <w:pStyle w:val="PVXMainHeadings"/>
        <w:tabs>
          <w:tab w:val="left" w:pos="720"/>
        </w:tabs>
      </w:pPr>
      <w:r>
        <w:t>2.</w:t>
      </w:r>
      <w:r>
        <w:tab/>
        <w:t xml:space="preserve">Schválení zápisů ze schůzí konaných ve dnech: </w:t>
      </w:r>
    </w:p>
    <w:p w:rsidR="005D7404" w:rsidRPr="003026AE" w:rsidRDefault="005D7404" w:rsidP="005D7404">
      <w:pPr>
        <w:pStyle w:val="PVXApprovalofminutes"/>
      </w:pPr>
      <w:r>
        <w:t>• 20.–21. ledna 2020</w:t>
      </w:r>
      <w:r>
        <w:tab/>
        <w:t>PV – PE 646.857</w:t>
      </w:r>
    </w:p>
    <w:p w:rsidR="005D7404" w:rsidRPr="003026AE" w:rsidRDefault="005D7404" w:rsidP="005D7404">
      <w:pPr>
        <w:pStyle w:val="PVXApprovalofminutes"/>
        <w:jc w:val="right"/>
      </w:pPr>
      <w:r>
        <w:t xml:space="preserve">FdR 1196844 </w:t>
      </w:r>
    </w:p>
    <w:p w:rsidR="005D7404" w:rsidRPr="003026AE" w:rsidRDefault="005D7404" w:rsidP="005D7404">
      <w:pPr>
        <w:pStyle w:val="PVXApprovalofminutes"/>
        <w:jc w:val="right"/>
      </w:pPr>
      <w:r>
        <w:t>+ přílohy</w:t>
      </w:r>
    </w:p>
    <w:p w:rsidR="005D7404" w:rsidRPr="003026AE" w:rsidRDefault="005D7404" w:rsidP="005D7404">
      <w:pPr>
        <w:pStyle w:val="PVXApprovalofminutes12b"/>
        <w:spacing w:before="0" w:after="120"/>
      </w:pPr>
    </w:p>
    <w:p w:rsidR="005D7404" w:rsidRPr="003026AE" w:rsidRDefault="005D7404" w:rsidP="005D7404">
      <w:pPr>
        <w:pStyle w:val="PVXApprovalofminutes12b"/>
        <w:spacing w:before="0" w:after="120"/>
      </w:pPr>
      <w:r>
        <w:t>Zápisy byly schváleny.</w:t>
      </w:r>
    </w:p>
    <w:p w:rsidR="005D7404" w:rsidRPr="003026AE" w:rsidRDefault="005D7404" w:rsidP="005D7404">
      <w:pPr>
        <w:pStyle w:val="PVXMainHeadings"/>
        <w:tabs>
          <w:tab w:val="left" w:pos="720"/>
        </w:tabs>
      </w:pPr>
      <w:r>
        <w:t>3.</w:t>
      </w:r>
      <w:r>
        <w:tab/>
        <w:t>Sdělení předsedkyně</w:t>
      </w:r>
    </w:p>
    <w:p w:rsidR="005D7404" w:rsidRPr="003026AE" w:rsidRDefault="005D7404" w:rsidP="005D7404">
      <w:pPr>
        <w:pStyle w:val="NormalIndent"/>
      </w:pPr>
      <w:r>
        <w:t>Žádné</w:t>
      </w:r>
    </w:p>
    <w:p w:rsidR="005D7404" w:rsidRPr="003026AE" w:rsidRDefault="005D7404" w:rsidP="005D7404">
      <w:pPr>
        <w:pStyle w:val="NormalIndent"/>
      </w:pPr>
    </w:p>
    <w:p w:rsidR="005D7404" w:rsidRPr="003026AE" w:rsidRDefault="005D7404" w:rsidP="005D7404">
      <w:pPr>
        <w:pStyle w:val="NormalIndent"/>
      </w:pPr>
    </w:p>
    <w:p w:rsidR="005D7404" w:rsidRPr="003026AE" w:rsidRDefault="005D7404" w:rsidP="005D7404">
      <w:pPr>
        <w:rPr>
          <w:u w:val="single"/>
        </w:rPr>
      </w:pPr>
      <w:r>
        <w:rPr>
          <w:u w:val="single"/>
        </w:rPr>
        <w:t>Zdravotní postižení</w:t>
      </w:r>
    </w:p>
    <w:p w:rsidR="005D7404" w:rsidRPr="003026AE" w:rsidRDefault="005D7404" w:rsidP="005D7404">
      <w:pPr>
        <w:rPr>
          <w:u w:val="single"/>
        </w:rPr>
      </w:pPr>
    </w:p>
    <w:p w:rsidR="005D7404" w:rsidRPr="003026AE" w:rsidRDefault="005D7404" w:rsidP="005D7404">
      <w:pPr>
        <w:rPr>
          <w:u w:val="single"/>
        </w:rPr>
      </w:pPr>
    </w:p>
    <w:p w:rsidR="005D7404" w:rsidRPr="003026AE" w:rsidRDefault="005D7404" w:rsidP="005D7404">
      <w:pPr>
        <w:widowControl/>
        <w:tabs>
          <w:tab w:val="left" w:pos="-1417"/>
          <w:tab w:val="left" w:pos="-397"/>
          <w:tab w:val="left" w:pos="601"/>
          <w:tab w:val="left" w:pos="839"/>
          <w:tab w:val="left" w:pos="7682"/>
        </w:tabs>
        <w:jc w:val="both"/>
      </w:pPr>
      <w:r>
        <w:rPr>
          <w:b/>
        </w:rPr>
        <w:t xml:space="preserve">4. </w:t>
      </w:r>
      <w:r>
        <w:rPr>
          <w:b/>
        </w:rPr>
        <w:tab/>
        <w:t xml:space="preserve">Zpráva Evropského hospodářského a sociálního výboru k: </w:t>
      </w:r>
    </w:p>
    <w:p w:rsidR="005D7404" w:rsidRPr="003026AE" w:rsidRDefault="005D7404" w:rsidP="005D7404">
      <w:pPr>
        <w:widowControl/>
        <w:tabs>
          <w:tab w:val="left" w:pos="-1417"/>
          <w:tab w:val="left" w:pos="-397"/>
          <w:tab w:val="left" w:pos="601"/>
          <w:tab w:val="left" w:pos="839"/>
          <w:tab w:val="left" w:pos="7682"/>
        </w:tabs>
        <w:jc w:val="both"/>
      </w:pPr>
      <w:r>
        <w:rPr>
          <w:b/>
        </w:rPr>
        <w:t xml:space="preserve">„Skutečné právo osob se zdravotním postižením volit ve volbách do Evropského parlamentu“ </w:t>
      </w:r>
      <w:r>
        <w:t xml:space="preserve">(informační zpráva) </w:t>
      </w:r>
    </w:p>
    <w:p w:rsidR="005D7404" w:rsidRPr="003026AE" w:rsidRDefault="005D7404" w:rsidP="005D7404">
      <w:pPr>
        <w:pStyle w:val="NormalIndent"/>
        <w:ind w:left="0"/>
      </w:pPr>
      <w:r>
        <w:t>– prezentace: pan Krzysztof PATER, zpravodaj – EHSV</w:t>
      </w:r>
    </w:p>
    <w:p w:rsidR="005D7404" w:rsidRPr="003026AE" w:rsidRDefault="005D7404" w:rsidP="005D7404">
      <w:pPr>
        <w:pStyle w:val="NormalIndent"/>
        <w:ind w:left="0"/>
      </w:pPr>
    </w:p>
    <w:p w:rsidR="005D7404" w:rsidRPr="003026AE" w:rsidRDefault="005D7404" w:rsidP="005D7404">
      <w:pPr>
        <w:tabs>
          <w:tab w:val="left" w:pos="-1417"/>
          <w:tab w:val="left" w:pos="-397"/>
          <w:tab w:val="left" w:pos="265"/>
          <w:tab w:val="left" w:pos="7682"/>
        </w:tabs>
      </w:pPr>
      <w:r>
        <w:rPr>
          <w:u w:val="single"/>
        </w:rPr>
        <w:t xml:space="preserve">Vystoupili: </w:t>
      </w:r>
      <w:r>
        <w:t xml:space="preserve">Krzysztof Pater, Inma Placencia Porrero (EK–EMPL), </w:t>
      </w:r>
      <w:r>
        <w:rPr>
          <w:szCs w:val="24"/>
          <w:shd w:val="clear" w:color="auto" w:fill="FFFFFF"/>
        </w:rPr>
        <w:t xml:space="preserve">Ádám Kósa, Mario Furore, </w:t>
      </w:r>
      <w:r>
        <w:t>Tatjana Ždanoka.</w:t>
      </w:r>
    </w:p>
    <w:p w:rsidR="005D7404" w:rsidRPr="003026AE" w:rsidRDefault="005D7404" w:rsidP="005D7404">
      <w:pPr>
        <w:pStyle w:val="NormalIndent"/>
        <w:ind w:left="0"/>
        <w:rPr>
          <w:b/>
        </w:rPr>
      </w:pPr>
    </w:p>
    <w:p w:rsidR="005D7404" w:rsidRPr="003026AE" w:rsidRDefault="005D7404" w:rsidP="005D7404">
      <w:pPr>
        <w:pStyle w:val="NormalIndent"/>
        <w:ind w:left="0"/>
        <w:rPr>
          <w:b/>
        </w:rPr>
      </w:pPr>
    </w:p>
    <w:p w:rsidR="005D7404" w:rsidRPr="003026AE" w:rsidRDefault="005D7404" w:rsidP="005D7404">
      <w:pPr>
        <w:pStyle w:val="NormalIndent"/>
        <w:ind w:left="0"/>
        <w:rPr>
          <w:b/>
          <w:szCs w:val="24"/>
          <w:u w:val="single"/>
        </w:rPr>
      </w:pPr>
      <w:r>
        <w:rPr>
          <w:b/>
          <w:szCs w:val="24"/>
          <w:u w:val="single"/>
        </w:rPr>
        <w:t>v 10:30</w:t>
      </w:r>
    </w:p>
    <w:p w:rsidR="005D7404" w:rsidRPr="003026AE" w:rsidRDefault="005D7404" w:rsidP="005D7404">
      <w:pPr>
        <w:pStyle w:val="NormalIndent"/>
        <w:ind w:left="0"/>
      </w:pPr>
    </w:p>
    <w:p w:rsidR="005D7404" w:rsidRPr="003026AE" w:rsidRDefault="005D7404" w:rsidP="005D7404">
      <w:pPr>
        <w:ind w:firstLine="601"/>
        <w:jc w:val="center"/>
        <w:rPr>
          <w:i/>
        </w:rPr>
      </w:pPr>
      <w:r>
        <w:rPr>
          <w:b/>
          <w:i/>
        </w:rPr>
        <w:t>*** Hlasování ***</w:t>
      </w:r>
      <w:r>
        <w:rPr>
          <w:i/>
        </w:rPr>
        <w:t xml:space="preserve">  </w:t>
      </w:r>
    </w:p>
    <w:p w:rsidR="005D7404" w:rsidRPr="003026AE" w:rsidRDefault="005D7404" w:rsidP="005D7404">
      <w:pPr>
        <w:ind w:firstLine="601"/>
        <w:jc w:val="center"/>
        <w:rPr>
          <w:i/>
        </w:rPr>
      </w:pPr>
      <w:r>
        <w:rPr>
          <w:i/>
        </w:rPr>
        <w:t>(elektronické hlasování)</w:t>
      </w:r>
    </w:p>
    <w:p w:rsidR="005D7404" w:rsidRPr="003026AE" w:rsidRDefault="005D7404" w:rsidP="005D7404">
      <w:pPr>
        <w:ind w:firstLine="601"/>
        <w:jc w:val="center"/>
        <w:rPr>
          <w:i/>
        </w:rPr>
      </w:pPr>
    </w:p>
    <w:p w:rsidR="005D7404" w:rsidRPr="003026AE" w:rsidRDefault="005D7404" w:rsidP="005D7404">
      <w:pPr>
        <w:ind w:firstLine="601"/>
        <w:rPr>
          <w:i/>
        </w:rPr>
      </w:pPr>
    </w:p>
    <w:p w:rsidR="005D7404" w:rsidRPr="003026AE" w:rsidRDefault="005D7404" w:rsidP="005D7404">
      <w:pPr>
        <w:widowControl/>
        <w:tabs>
          <w:tab w:val="left" w:pos="-1417"/>
          <w:tab w:val="left" w:pos="-397"/>
          <w:tab w:val="left" w:pos="601"/>
          <w:tab w:val="left" w:pos="839"/>
          <w:tab w:val="left" w:pos="7682"/>
        </w:tabs>
        <w:jc w:val="both"/>
        <w:rPr>
          <w:b/>
        </w:rPr>
      </w:pPr>
      <w:r>
        <w:rPr>
          <w:b/>
        </w:rPr>
        <w:t>5.</w:t>
      </w:r>
      <w:r>
        <w:rPr>
          <w:b/>
        </w:rPr>
        <w:tab/>
        <w:t xml:space="preserve">Stanovisko ke sledování uplatňování práva EU v roce 2017 a 2018 </w:t>
      </w:r>
    </w:p>
    <w:p w:rsidR="005D7404" w:rsidRPr="003026AE" w:rsidRDefault="005D7404" w:rsidP="005D7404">
      <w:pPr>
        <w:widowControl/>
        <w:tabs>
          <w:tab w:val="left" w:pos="-1417"/>
          <w:tab w:val="left" w:pos="-397"/>
          <w:tab w:val="left" w:pos="601"/>
          <w:tab w:val="left" w:pos="839"/>
          <w:tab w:val="left" w:pos="7682"/>
        </w:tabs>
        <w:jc w:val="both"/>
        <w:rPr>
          <w:b/>
        </w:rPr>
      </w:pPr>
      <w:r>
        <w:rPr>
          <w:b/>
        </w:rPr>
        <w:t>(2019/2132(INI))</w:t>
      </w:r>
    </w:p>
    <w:p w:rsidR="005D7404" w:rsidRPr="003026AE" w:rsidRDefault="004C55DC" w:rsidP="005D7404">
      <w:pPr>
        <w:widowControl/>
        <w:tabs>
          <w:tab w:val="left" w:pos="-1417"/>
          <w:tab w:val="left" w:pos="-397"/>
          <w:tab w:val="left" w:pos="601"/>
          <w:tab w:val="left" w:pos="839"/>
          <w:tab w:val="left" w:pos="7682"/>
        </w:tabs>
        <w:jc w:val="both"/>
      </w:pPr>
      <w:r>
        <w:t>Zpravodaj(ka):</w:t>
      </w:r>
      <w:r w:rsidR="00336911">
        <w:t xml:space="preserve"> RUIZ DEVESA  (S-D)</w:t>
      </w:r>
    </w:p>
    <w:p w:rsidR="005D7404" w:rsidRPr="003026AE" w:rsidRDefault="005D7404" w:rsidP="005D7404">
      <w:pPr>
        <w:pStyle w:val="NormalIndent"/>
        <w:ind w:left="0"/>
      </w:pPr>
    </w:p>
    <w:p w:rsidR="005D7404" w:rsidRPr="003026AE" w:rsidRDefault="005D7404" w:rsidP="005D7404">
      <w:pPr>
        <w:pStyle w:val="NormalIndent"/>
        <w:ind w:left="0"/>
      </w:pPr>
      <w:r>
        <w:t xml:space="preserve">– </w:t>
      </w:r>
      <w:r>
        <w:rPr>
          <w:b/>
        </w:rPr>
        <w:t>přijetí návrhu stanoviska</w:t>
      </w:r>
    </w:p>
    <w:p w:rsidR="005D7404" w:rsidRPr="003026AE" w:rsidRDefault="005D7404" w:rsidP="005D7404">
      <w:pPr>
        <w:pStyle w:val="NormalIndent"/>
        <w:ind w:left="0"/>
      </w:pPr>
    </w:p>
    <w:p w:rsidR="005D7404" w:rsidRPr="003026AE" w:rsidRDefault="005D7404" w:rsidP="005D7404">
      <w:pPr>
        <w:pStyle w:val="NormalIndent"/>
        <w:ind w:left="0"/>
      </w:pPr>
      <w:r>
        <w:t>Stanovisko bylo přijato (pro: 27, proti: 0, zdrželi se: 2)</w:t>
      </w:r>
    </w:p>
    <w:p w:rsidR="005D7404" w:rsidRPr="003026AE" w:rsidRDefault="005D7404" w:rsidP="005D7404">
      <w:pPr>
        <w:pStyle w:val="NormalIndent"/>
        <w:ind w:left="0"/>
      </w:pPr>
    </w:p>
    <w:p w:rsidR="005D7404" w:rsidRPr="003026AE" w:rsidRDefault="005D7404" w:rsidP="005D7404">
      <w:pPr>
        <w:pStyle w:val="NormalIndent"/>
        <w:ind w:left="0"/>
      </w:pPr>
    </w:p>
    <w:p w:rsidR="005D7404" w:rsidRPr="003026AE" w:rsidRDefault="005D7404" w:rsidP="005D7404">
      <w:pPr>
        <w:jc w:val="center"/>
        <w:rPr>
          <w:b/>
          <w:i/>
        </w:rPr>
      </w:pPr>
      <w:r>
        <w:rPr>
          <w:b/>
          <w:i/>
        </w:rPr>
        <w:t>*** Konec hlasování ***</w:t>
      </w:r>
    </w:p>
    <w:p w:rsidR="005D7404" w:rsidRPr="003026AE" w:rsidRDefault="005D7404" w:rsidP="005D7404">
      <w:pPr>
        <w:rPr>
          <w:u w:val="single"/>
        </w:rPr>
      </w:pPr>
    </w:p>
    <w:p w:rsidR="005D7404" w:rsidRPr="003026AE" w:rsidRDefault="005D7404" w:rsidP="005D7404">
      <w:pPr>
        <w:rPr>
          <w:u w:val="single"/>
        </w:rPr>
      </w:pPr>
      <w:r>
        <w:rPr>
          <w:u w:val="single"/>
        </w:rPr>
        <w:t>Stanovisko</w:t>
      </w:r>
    </w:p>
    <w:p w:rsidR="005D7404" w:rsidRPr="003026AE" w:rsidRDefault="005D7404" w:rsidP="005D7404">
      <w:pPr>
        <w:rPr>
          <w:u w:val="single"/>
        </w:rPr>
      </w:pPr>
    </w:p>
    <w:p w:rsidR="005D7404" w:rsidRPr="003026AE" w:rsidRDefault="005D7404" w:rsidP="005D7404">
      <w:pPr>
        <w:pStyle w:val="NormalIndent"/>
        <w:ind w:left="0"/>
      </w:pPr>
    </w:p>
    <w:p w:rsidR="005D7404" w:rsidRPr="003026AE" w:rsidRDefault="005D7404" w:rsidP="005D7404">
      <w:pPr>
        <w:widowControl/>
        <w:tabs>
          <w:tab w:val="left" w:pos="-1417"/>
          <w:tab w:val="left" w:pos="-397"/>
          <w:tab w:val="left" w:pos="601"/>
          <w:tab w:val="left" w:pos="839"/>
          <w:tab w:val="left" w:pos="7682"/>
        </w:tabs>
        <w:jc w:val="both"/>
        <w:rPr>
          <w:b/>
        </w:rPr>
      </w:pPr>
      <w:r>
        <w:rPr>
          <w:b/>
        </w:rPr>
        <w:t>6.</w:t>
      </w:r>
      <w:r>
        <w:tab/>
      </w:r>
      <w:r>
        <w:rPr>
          <w:b/>
        </w:rPr>
        <w:t>Stanovisko ke zprávě z vlastního podnětu o situaci v oblasti základních práv v Evropské unii – výroční zpráva pro období 2018–2019 (2019/2199(INI)) (pro výbor LIBE)</w:t>
      </w:r>
    </w:p>
    <w:p w:rsidR="005D7404" w:rsidRPr="003026AE" w:rsidRDefault="00F16A9B" w:rsidP="005D7404">
      <w:pPr>
        <w:widowControl/>
        <w:tabs>
          <w:tab w:val="left" w:pos="-1417"/>
          <w:tab w:val="left" w:pos="-397"/>
          <w:tab w:val="left" w:pos="601"/>
          <w:tab w:val="left" w:pos="839"/>
          <w:tab w:val="left" w:pos="7682"/>
        </w:tabs>
        <w:jc w:val="both"/>
      </w:pPr>
      <w:r>
        <w:t>Zpravodaj</w:t>
      </w:r>
      <w:r w:rsidR="004C55DC">
        <w:t>(</w:t>
      </w:r>
      <w:r w:rsidR="005D7404">
        <w:t>ka</w:t>
      </w:r>
      <w:r w:rsidR="004C55DC">
        <w:t>)</w:t>
      </w:r>
      <w:r w:rsidR="005D7404">
        <w:t>: TOOM  (Renew)</w:t>
      </w:r>
    </w:p>
    <w:p w:rsidR="005D7404" w:rsidRPr="003026AE" w:rsidRDefault="005D7404" w:rsidP="005D7404">
      <w:pPr>
        <w:pStyle w:val="NormalIndent"/>
        <w:ind w:left="0"/>
      </w:pPr>
    </w:p>
    <w:p w:rsidR="005D7404" w:rsidRPr="003026AE" w:rsidRDefault="005D7404" w:rsidP="005D7404">
      <w:pPr>
        <w:widowControl/>
        <w:tabs>
          <w:tab w:val="left" w:pos="-1417"/>
          <w:tab w:val="left" w:pos="-397"/>
          <w:tab w:val="left" w:pos="839"/>
          <w:tab w:val="left" w:pos="7682"/>
        </w:tabs>
        <w:jc w:val="both"/>
      </w:pPr>
      <w:r>
        <w:rPr>
          <w:i/>
        </w:rPr>
        <w:t xml:space="preserve">– </w:t>
      </w:r>
      <w:r>
        <w:rPr>
          <w:b/>
        </w:rPr>
        <w:t>projednání návrhu stanoviska</w:t>
      </w:r>
    </w:p>
    <w:p w:rsidR="005D7404" w:rsidRPr="003026AE" w:rsidRDefault="005D7404" w:rsidP="005D7404">
      <w:pPr>
        <w:widowControl/>
        <w:tabs>
          <w:tab w:val="left" w:pos="-1417"/>
          <w:tab w:val="left" w:pos="-397"/>
          <w:tab w:val="left" w:pos="839"/>
          <w:tab w:val="left" w:pos="7682"/>
        </w:tabs>
        <w:jc w:val="both"/>
        <w:rPr>
          <w:b/>
        </w:rPr>
      </w:pPr>
    </w:p>
    <w:p w:rsidR="005D7404" w:rsidRPr="003026AE" w:rsidRDefault="005D7404" w:rsidP="005D7404">
      <w:pPr>
        <w:widowControl/>
        <w:tabs>
          <w:tab w:val="left" w:pos="-1417"/>
          <w:tab w:val="left" w:pos="-397"/>
          <w:tab w:val="left" w:pos="839"/>
          <w:tab w:val="left" w:pos="7682"/>
        </w:tabs>
        <w:jc w:val="both"/>
        <w:rPr>
          <w:szCs w:val="16"/>
        </w:rPr>
      </w:pPr>
      <w:r>
        <w:rPr>
          <w:u w:val="single"/>
        </w:rPr>
        <w:t>Vystoupili:</w:t>
      </w:r>
      <w:r>
        <w:t xml:space="preserve"> Yana Toom, Loránt Vincze, Tatjana Ždanoka, Angel Dzhambazki.</w:t>
      </w: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336911" w:rsidP="005D7404">
      <w:pPr>
        <w:widowControl/>
        <w:tabs>
          <w:tab w:val="left" w:pos="-1417"/>
          <w:tab w:val="left" w:pos="-397"/>
          <w:tab w:val="left" w:pos="601"/>
          <w:tab w:val="left" w:pos="839"/>
          <w:tab w:val="left" w:pos="7682"/>
        </w:tabs>
        <w:ind w:left="601" w:hanging="601"/>
        <w:jc w:val="both"/>
        <w:rPr>
          <w:b/>
          <w:i/>
        </w:rPr>
      </w:pPr>
      <w:r>
        <w:rPr>
          <w:b/>
          <w:i/>
        </w:rPr>
        <w:t xml:space="preserve">Za přítomnosti Evropské komise </w:t>
      </w:r>
    </w:p>
    <w:p w:rsidR="005D7404" w:rsidRPr="003026AE" w:rsidRDefault="005D7404" w:rsidP="005D7404">
      <w:pPr>
        <w:widowControl/>
        <w:tabs>
          <w:tab w:val="left" w:pos="-1417"/>
          <w:tab w:val="left" w:pos="-397"/>
          <w:tab w:val="left" w:pos="601"/>
          <w:tab w:val="left" w:pos="839"/>
          <w:tab w:val="left" w:pos="7682"/>
        </w:tabs>
        <w:jc w:val="both"/>
        <w:rPr>
          <w:sz w:val="16"/>
          <w:szCs w:val="16"/>
        </w:rPr>
      </w:pPr>
    </w:p>
    <w:p w:rsidR="005D7404" w:rsidRPr="003026AE" w:rsidRDefault="005D7404" w:rsidP="005D7404">
      <w:pPr>
        <w:widowControl/>
        <w:tabs>
          <w:tab w:val="left" w:pos="-1417"/>
          <w:tab w:val="left" w:pos="-397"/>
          <w:tab w:val="left" w:pos="0"/>
          <w:tab w:val="left" w:pos="426"/>
          <w:tab w:val="left" w:pos="1134"/>
          <w:tab w:val="left" w:pos="7682"/>
        </w:tabs>
      </w:pPr>
      <w:r>
        <w:rPr>
          <w:b/>
        </w:rPr>
        <w:t>A.</w:t>
      </w:r>
      <w:r>
        <w:rPr>
          <w:b/>
        </w:rPr>
        <w:tab/>
        <w:t>Petice předložené k projednání ve výboru na základě písemné odpovědi Komise nebo jiných obdržených dokumentů</w:t>
      </w: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r>
        <w:rPr>
          <w:szCs w:val="24"/>
          <w:u w:val="single"/>
        </w:rPr>
        <w:lastRenderedPageBreak/>
        <w:t>Vzdělávání</w:t>
      </w: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601"/>
          <w:tab w:val="left" w:pos="839"/>
          <w:tab w:val="left" w:pos="7682"/>
        </w:tabs>
        <w:jc w:val="both"/>
        <w:rPr>
          <w:b/>
        </w:rPr>
      </w:pPr>
      <w:r>
        <w:rPr>
          <w:b/>
        </w:rPr>
        <w:t>7.</w:t>
      </w:r>
      <w:r>
        <w:tab/>
      </w:r>
      <w:r>
        <w:rPr>
          <w:b/>
        </w:rPr>
        <w:t>Petice č. 1106/2018, kterou předložil Alexander Edberg Thorén, státní příslušnost: Švédsko, ve věci spuštění integrovaného registračního postupu a identifikačního dokumentu pro studenty programu Erasmus v Evropě</w:t>
      </w:r>
    </w:p>
    <w:p w:rsidR="005D7404" w:rsidRPr="003026AE" w:rsidRDefault="005D7404" w:rsidP="005D7404">
      <w:pPr>
        <w:widowControl/>
        <w:tabs>
          <w:tab w:val="left" w:pos="-1417"/>
          <w:tab w:val="left" w:pos="-397"/>
          <w:tab w:val="left" w:pos="601"/>
          <w:tab w:val="left" w:pos="839"/>
          <w:tab w:val="left" w:pos="7682"/>
        </w:tabs>
        <w:jc w:val="both"/>
        <w:rPr>
          <w:b/>
          <w:lang w:eastAsia="en-GB"/>
        </w:rPr>
      </w:pPr>
    </w:p>
    <w:p w:rsidR="005D7404" w:rsidRPr="003026AE" w:rsidRDefault="005D7404" w:rsidP="005D7404">
      <w:pPr>
        <w:pStyle w:val="NormalIndent"/>
        <w:ind w:left="0"/>
        <w:jc w:val="both"/>
      </w:pPr>
      <w:r>
        <w:rPr>
          <w:u w:val="single"/>
        </w:rPr>
        <w:t>Vystoupili:</w:t>
      </w:r>
      <w:r>
        <w:t xml:space="preserve"> Harpy Sf Arnarsdotttir (EK-EAC), Monika Mosshammerová (EK-JUST), Agnès Evren, Massimiliano Smeriglio.</w:t>
      </w:r>
    </w:p>
    <w:p w:rsidR="005D7404" w:rsidRPr="003026AE" w:rsidRDefault="005D7404" w:rsidP="005D7404">
      <w:pPr>
        <w:pStyle w:val="NormalIndent"/>
        <w:ind w:left="0"/>
      </w:pPr>
    </w:p>
    <w:p w:rsidR="005D7404" w:rsidRPr="003026AE" w:rsidRDefault="005D7404" w:rsidP="005D7404">
      <w:pPr>
        <w:pStyle w:val="NormalIndent"/>
        <w:spacing w:after="120"/>
        <w:ind w:left="0"/>
        <w:jc w:val="both"/>
      </w:pPr>
      <w:r>
        <w:rPr>
          <w:u w:val="single"/>
        </w:rPr>
        <w:t>Rozhodnutí:</w:t>
      </w:r>
      <w:r>
        <w:tab/>
        <w:t>ponechat petici otevřenou a sledovat kroky, které Komise v souvislosti s evropskou studentskou kartou podnikne.</w:t>
      </w: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r>
        <w:rPr>
          <w:szCs w:val="24"/>
          <w:u w:val="single"/>
        </w:rPr>
        <w:t>Základní práva</w:t>
      </w: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pStyle w:val="NormalIndent"/>
        <w:ind w:left="0"/>
      </w:pPr>
    </w:p>
    <w:p w:rsidR="005D7404" w:rsidRPr="003026AE" w:rsidRDefault="005D7404" w:rsidP="005D7404">
      <w:pPr>
        <w:widowControl/>
        <w:tabs>
          <w:tab w:val="left" w:pos="-1417"/>
          <w:tab w:val="left" w:pos="-397"/>
          <w:tab w:val="left" w:pos="601"/>
          <w:tab w:val="left" w:pos="839"/>
          <w:tab w:val="left" w:pos="7682"/>
        </w:tabs>
        <w:ind w:left="600" w:hanging="600"/>
        <w:jc w:val="both"/>
      </w:pPr>
      <w:r>
        <w:rPr>
          <w:b/>
        </w:rPr>
        <w:t>8.</w:t>
      </w:r>
      <w:r>
        <w:tab/>
      </w:r>
      <w:r>
        <w:rPr>
          <w:b/>
        </w:rPr>
        <w:t>Petice č. 0594/2019, kterou předložil B.E., státní příslušnost: Německo, ve věci mezinárodních únosů dětí v Japonsku</w:t>
      </w:r>
    </w:p>
    <w:p w:rsidR="005D7404" w:rsidRPr="003026AE" w:rsidRDefault="005D7404" w:rsidP="005D7404">
      <w:pPr>
        <w:widowControl/>
        <w:tabs>
          <w:tab w:val="left" w:pos="-1417"/>
          <w:tab w:val="left" w:pos="-397"/>
          <w:tab w:val="left" w:pos="601"/>
          <w:tab w:val="left" w:pos="839"/>
          <w:tab w:val="left" w:pos="7682"/>
        </w:tabs>
        <w:jc w:val="both"/>
        <w:rPr>
          <w:b/>
          <w:snapToGrid/>
          <w:lang w:eastAsia="en-GB"/>
        </w:rPr>
      </w:pPr>
    </w:p>
    <w:p w:rsidR="005D7404" w:rsidRPr="003026AE" w:rsidRDefault="005D7404" w:rsidP="005D7404">
      <w:pPr>
        <w:widowControl/>
        <w:tabs>
          <w:tab w:val="left" w:pos="-1417"/>
          <w:tab w:val="left" w:pos="-397"/>
          <w:tab w:val="left" w:pos="601"/>
          <w:tab w:val="left" w:pos="839"/>
          <w:tab w:val="left" w:pos="7682"/>
        </w:tabs>
        <w:jc w:val="both"/>
        <w:rPr>
          <w:b/>
          <w:i/>
        </w:rPr>
      </w:pPr>
    </w:p>
    <w:p w:rsidR="005D7404" w:rsidRPr="003026AE" w:rsidRDefault="005D7404" w:rsidP="005D7404">
      <w:pPr>
        <w:widowControl/>
        <w:tabs>
          <w:tab w:val="left" w:pos="-1417"/>
          <w:tab w:val="left" w:pos="-397"/>
          <w:tab w:val="left" w:pos="601"/>
          <w:tab w:val="left" w:pos="839"/>
          <w:tab w:val="left" w:pos="7682"/>
        </w:tabs>
        <w:ind w:left="600"/>
        <w:jc w:val="both"/>
        <w:rPr>
          <w:b/>
        </w:rPr>
      </w:pPr>
      <w:r>
        <w:rPr>
          <w:b/>
        </w:rPr>
        <w:tab/>
        <w:t>Petice č. 0841/2019, kterou předložil T. P., státní příslušnost: Itálie, ve věci mezinárodního únosu dítěte v Japonsku</w:t>
      </w:r>
    </w:p>
    <w:p w:rsidR="005D7404" w:rsidRPr="003026AE" w:rsidRDefault="005D7404" w:rsidP="005D7404">
      <w:pPr>
        <w:widowControl/>
        <w:tabs>
          <w:tab w:val="left" w:pos="-1417"/>
          <w:tab w:val="left" w:pos="-397"/>
          <w:tab w:val="left" w:pos="601"/>
          <w:tab w:val="left" w:pos="839"/>
          <w:tab w:val="left" w:pos="7682"/>
        </w:tabs>
        <w:jc w:val="both"/>
        <w:rPr>
          <w:b/>
          <w:i/>
        </w:rPr>
      </w:pPr>
    </w:p>
    <w:p w:rsidR="005D7404" w:rsidRPr="003026AE" w:rsidRDefault="005D7404" w:rsidP="005D7404">
      <w:pPr>
        <w:widowControl/>
        <w:tabs>
          <w:tab w:val="left" w:pos="-1417"/>
          <w:tab w:val="left" w:pos="-397"/>
          <w:tab w:val="left" w:pos="601"/>
          <w:tab w:val="left" w:pos="839"/>
          <w:tab w:val="left" w:pos="7682"/>
        </w:tabs>
        <w:jc w:val="both"/>
        <w:rPr>
          <w:b/>
        </w:rPr>
      </w:pPr>
    </w:p>
    <w:p w:rsidR="005D7404" w:rsidRPr="003026AE" w:rsidRDefault="005D7404" w:rsidP="005D7404">
      <w:pPr>
        <w:widowControl/>
        <w:tabs>
          <w:tab w:val="left" w:pos="-1417"/>
          <w:tab w:val="left" w:pos="-397"/>
          <w:tab w:val="left" w:pos="601"/>
          <w:tab w:val="left" w:pos="839"/>
          <w:tab w:val="left" w:pos="7682"/>
        </w:tabs>
        <w:ind w:left="600"/>
        <w:jc w:val="both"/>
        <w:rPr>
          <w:b/>
        </w:rPr>
      </w:pPr>
      <w:r>
        <w:rPr>
          <w:b/>
        </w:rPr>
        <w:tab/>
        <w:t>Petice č. 0842/2019, kterou předložil Vincent Fichot, státní příslušnost: Francie, ve věci mezinárodního únosu dítěte v Japonsku</w:t>
      </w:r>
    </w:p>
    <w:p w:rsidR="005D7404" w:rsidRPr="003026AE" w:rsidRDefault="005D7404" w:rsidP="005D7404">
      <w:pPr>
        <w:pStyle w:val="NormalIndent"/>
        <w:ind w:left="0"/>
        <w:jc w:val="both"/>
        <w:rPr>
          <w:b/>
          <w:u w:val="single"/>
        </w:rPr>
      </w:pPr>
    </w:p>
    <w:p w:rsidR="005D7404" w:rsidRPr="003026AE" w:rsidRDefault="005D7404" w:rsidP="005D7404">
      <w:pPr>
        <w:pStyle w:val="NormalIndent"/>
        <w:ind w:left="0"/>
        <w:jc w:val="both"/>
        <w:rPr>
          <w:b/>
          <w:u w:val="single"/>
        </w:rPr>
      </w:pPr>
    </w:p>
    <w:p w:rsidR="005D7404" w:rsidRPr="003026AE" w:rsidRDefault="005D7404" w:rsidP="005D7404">
      <w:pPr>
        <w:widowControl/>
        <w:tabs>
          <w:tab w:val="left" w:pos="-1417"/>
          <w:tab w:val="left" w:pos="-397"/>
          <w:tab w:val="left" w:pos="601"/>
          <w:tab w:val="left" w:pos="839"/>
          <w:tab w:val="left" w:pos="7682"/>
        </w:tabs>
        <w:ind w:left="600"/>
        <w:jc w:val="both"/>
        <w:rPr>
          <w:b/>
        </w:rPr>
      </w:pPr>
      <w:r>
        <w:rPr>
          <w:b/>
        </w:rPr>
        <w:tab/>
        <w:t>Petice č. 0843/2019, kterou předložil M. B., státní příslušnost: Itálie, ve věci mezinárodního únosu dítěte v Japonsku</w:t>
      </w:r>
    </w:p>
    <w:p w:rsidR="005D7404" w:rsidRPr="003026AE" w:rsidRDefault="005D7404" w:rsidP="005D7404">
      <w:pPr>
        <w:pStyle w:val="NormalIndent"/>
        <w:ind w:left="600"/>
        <w:jc w:val="both"/>
        <w:rPr>
          <w:b/>
          <w:i/>
        </w:rPr>
      </w:pPr>
      <w:r>
        <w:rPr>
          <w:b/>
          <w:i/>
        </w:rPr>
        <w:t>(za přítomnosti koordinátora pro práva dětí a chorvatského předsednictví)</w:t>
      </w:r>
    </w:p>
    <w:p w:rsidR="005D7404" w:rsidRPr="003026AE" w:rsidRDefault="005D7404" w:rsidP="005D7404">
      <w:pPr>
        <w:pStyle w:val="NormalIndent"/>
        <w:ind w:left="0"/>
        <w:jc w:val="both"/>
        <w:rPr>
          <w:u w:val="single"/>
        </w:rPr>
      </w:pPr>
    </w:p>
    <w:p w:rsidR="005D7404" w:rsidRPr="003026AE" w:rsidRDefault="005D7404" w:rsidP="005D7404">
      <w:pPr>
        <w:tabs>
          <w:tab w:val="left" w:pos="-1417"/>
          <w:tab w:val="left" w:pos="-397"/>
          <w:tab w:val="left" w:pos="601"/>
          <w:tab w:val="left" w:pos="839"/>
          <w:tab w:val="left" w:pos="7682"/>
        </w:tabs>
      </w:pPr>
      <w:r>
        <w:rPr>
          <w:u w:val="single"/>
        </w:rPr>
        <w:t xml:space="preserve">Vystoupili: </w:t>
      </w:r>
      <w:r>
        <w:t>B.E. (předkladatel petice 594/2019), Paul-George Touja</w:t>
      </w:r>
      <w:r>
        <w:rPr>
          <w:i/>
        </w:rPr>
        <w:t xml:space="preserve"> </w:t>
      </w:r>
      <w:r>
        <w:t xml:space="preserve">(spolupředkladatel petice 594/2019), Vincent Fichot (předkladatel petice 842/2019), T.P (předkladatel petice 841/2019), Patrizia De Luca (EC-JUST), Ewa Kopacz (koordinátorka Evropského parlamentu pro práva dětí), Yana Toom, </w:t>
      </w:r>
      <w:r>
        <w:rPr>
          <w:color w:val="222222"/>
          <w:szCs w:val="24"/>
          <w:shd w:val="clear" w:color="auto" w:fill="FFFFFF"/>
        </w:rPr>
        <w:t>Ignazio Corrao</w:t>
      </w:r>
      <w:r>
        <w:t>, Loránt Vincze, Cristina Maestre Martín De Almagro, Tatjana Ždanoka, Eleonora Evi, Alex Agius Saliba, Ryszard Czarnecki.</w:t>
      </w:r>
    </w:p>
    <w:p w:rsidR="005D7404" w:rsidRPr="003026AE" w:rsidRDefault="005D7404" w:rsidP="005D7404">
      <w:pPr>
        <w:tabs>
          <w:tab w:val="left" w:pos="-1417"/>
          <w:tab w:val="left" w:pos="-397"/>
          <w:tab w:val="left" w:pos="601"/>
          <w:tab w:val="left" w:pos="839"/>
          <w:tab w:val="left" w:pos="7682"/>
        </w:tabs>
      </w:pPr>
    </w:p>
    <w:p w:rsidR="005D7404" w:rsidRPr="003026AE" w:rsidRDefault="005D7404" w:rsidP="005D7404">
      <w:pPr>
        <w:tabs>
          <w:tab w:val="left" w:pos="-1417"/>
          <w:tab w:val="left" w:pos="-397"/>
          <w:tab w:val="left" w:pos="601"/>
          <w:tab w:val="left" w:pos="839"/>
          <w:tab w:val="left" w:pos="7682"/>
        </w:tabs>
        <w:rPr>
          <w:i/>
          <w:snapToGrid/>
          <w:sz w:val="16"/>
          <w:szCs w:val="16"/>
        </w:rPr>
      </w:pPr>
    </w:p>
    <w:p w:rsidR="005D7404" w:rsidRPr="003026AE" w:rsidRDefault="00336911" w:rsidP="005D7404">
      <w:pPr>
        <w:pStyle w:val="NormalIndent"/>
        <w:ind w:left="0"/>
        <w:jc w:val="center"/>
        <w:rPr>
          <w:i/>
        </w:rPr>
      </w:pPr>
      <w:r>
        <w:rPr>
          <w:i/>
        </w:rPr>
        <w:t>Schůze pokračovala v 11:56 a předsedal jí Ryszard Czarnecki (třetí místopředseda).</w:t>
      </w:r>
    </w:p>
    <w:p w:rsidR="005D7404" w:rsidRPr="003026AE" w:rsidRDefault="005D7404" w:rsidP="005D7404">
      <w:pPr>
        <w:pStyle w:val="NormalIndent"/>
        <w:ind w:left="0"/>
      </w:pPr>
    </w:p>
    <w:p w:rsidR="005D7404" w:rsidRPr="003026AE" w:rsidRDefault="005D7404" w:rsidP="005D7404">
      <w:pPr>
        <w:pStyle w:val="NormalIndent"/>
        <w:ind w:left="0"/>
      </w:pPr>
    </w:p>
    <w:p w:rsidR="005D7404" w:rsidRPr="003026AE" w:rsidRDefault="005D7404" w:rsidP="005D7404">
      <w:pPr>
        <w:rPr>
          <w:snapToGrid/>
        </w:rPr>
      </w:pPr>
      <w:r>
        <w:rPr>
          <w:u w:val="single"/>
        </w:rPr>
        <w:t>Rozhodnutí:</w:t>
      </w:r>
      <w:r>
        <w:tab/>
        <w:t>ponechat petici otevřenou a sledovat kroky, které Komise v budoucnosti v této souvislosti přijme, zaslat dopis panu Josepu Borrellovi, vysokému představiteli pro zahraniční věci a bezpečnostní politiku, zaslat dopis japonské delegaci, požádat o povolení vypracovat krátký návrh usnesení.</w:t>
      </w:r>
    </w:p>
    <w:p w:rsidR="005D7404" w:rsidRPr="003026AE" w:rsidRDefault="005D7404" w:rsidP="005D7404">
      <w:pPr>
        <w:pStyle w:val="NormalIndent"/>
        <w:ind w:left="0"/>
        <w:jc w:val="both"/>
      </w:pPr>
    </w:p>
    <w:p w:rsidR="005D7404" w:rsidRPr="003026AE" w:rsidRDefault="005D7404" w:rsidP="005D7404">
      <w:pPr>
        <w:pStyle w:val="NormalIndent"/>
        <w:ind w:left="0"/>
        <w:jc w:val="center"/>
        <w:rPr>
          <w:i/>
        </w:rPr>
      </w:pPr>
    </w:p>
    <w:p w:rsidR="005D7404" w:rsidRPr="003026AE" w:rsidRDefault="005D7404" w:rsidP="005D7404">
      <w:pPr>
        <w:pStyle w:val="NormalIndent"/>
        <w:ind w:left="0"/>
        <w:jc w:val="both"/>
      </w:pPr>
    </w:p>
    <w:p w:rsidR="005D7404" w:rsidRPr="003026AE" w:rsidRDefault="005D7404" w:rsidP="005D7404">
      <w:pPr>
        <w:pStyle w:val="NormalIndent"/>
        <w:ind w:left="0"/>
        <w:jc w:val="both"/>
      </w:pPr>
    </w:p>
    <w:p w:rsidR="005D7404" w:rsidRPr="003026AE" w:rsidRDefault="005D7404" w:rsidP="005D7404">
      <w:pPr>
        <w:pStyle w:val="NormalIndent"/>
        <w:ind w:left="0"/>
        <w:jc w:val="center"/>
        <w:rPr>
          <w:i/>
        </w:rPr>
      </w:pPr>
      <w:r>
        <w:rPr>
          <w:i/>
        </w:rPr>
        <w:lastRenderedPageBreak/>
        <w:t>Schůze byla přerušena v 12:16.</w:t>
      </w:r>
    </w:p>
    <w:p w:rsidR="005D7404" w:rsidRPr="003026AE" w:rsidRDefault="005D7404" w:rsidP="005D7404">
      <w:pPr>
        <w:pStyle w:val="NormalIndent"/>
        <w:ind w:left="0"/>
        <w:jc w:val="both"/>
      </w:pPr>
    </w:p>
    <w:p w:rsidR="005D7404" w:rsidRPr="003026AE" w:rsidRDefault="005D7404" w:rsidP="005D7404">
      <w:pPr>
        <w:ind w:firstLine="720"/>
        <w:jc w:val="center"/>
        <w:rPr>
          <w:i/>
          <w:szCs w:val="24"/>
        </w:rPr>
      </w:pPr>
      <w:bookmarkStart w:id="0" w:name="_Toc33689429"/>
      <w:bookmarkStart w:id="1" w:name="_Toc34917846"/>
      <w:r>
        <w:rPr>
          <w:i/>
          <w:szCs w:val="24"/>
        </w:rPr>
        <w:t>***</w:t>
      </w:r>
      <w:bookmarkEnd w:id="0"/>
      <w:bookmarkEnd w:id="1"/>
    </w:p>
    <w:p w:rsidR="005D7404" w:rsidRPr="003026AE" w:rsidRDefault="005D7404" w:rsidP="005D7404">
      <w:pPr>
        <w:ind w:firstLine="720"/>
        <w:jc w:val="center"/>
        <w:rPr>
          <w:i/>
          <w:szCs w:val="24"/>
        </w:rPr>
      </w:pPr>
      <w:bookmarkStart w:id="2" w:name="_Toc33689430"/>
      <w:bookmarkStart w:id="3" w:name="_Toc34917847"/>
      <w:r>
        <w:rPr>
          <w:i/>
        </w:rPr>
        <w:t>Schůze pokračovala ve 14:33 a předsedala jí Tatjana Ždanoka (první místopředsedkyně).</w:t>
      </w:r>
      <w:bookmarkEnd w:id="2"/>
      <w:bookmarkEnd w:id="3"/>
    </w:p>
    <w:p w:rsidR="005D7404" w:rsidRPr="003026AE" w:rsidRDefault="005D7404" w:rsidP="005D7404">
      <w:pPr>
        <w:pStyle w:val="NormalIndent"/>
        <w:ind w:left="0"/>
        <w:jc w:val="both"/>
      </w:pPr>
    </w:p>
    <w:p w:rsidR="005D7404" w:rsidRPr="003026AE" w:rsidRDefault="005D7404" w:rsidP="005D7404">
      <w:pPr>
        <w:widowControl/>
        <w:tabs>
          <w:tab w:val="left" w:pos="-1417"/>
          <w:tab w:val="left" w:pos="-397"/>
          <w:tab w:val="left" w:pos="839"/>
          <w:tab w:val="left" w:pos="7682"/>
        </w:tabs>
        <w:jc w:val="both"/>
        <w:rPr>
          <w:u w:val="single"/>
        </w:rPr>
      </w:pPr>
    </w:p>
    <w:p w:rsidR="005D7404" w:rsidRPr="003026AE" w:rsidRDefault="005D7404" w:rsidP="005D7404">
      <w:pPr>
        <w:widowControl/>
        <w:tabs>
          <w:tab w:val="left" w:pos="-1417"/>
          <w:tab w:val="left" w:pos="-397"/>
          <w:tab w:val="left" w:pos="839"/>
          <w:tab w:val="left" w:pos="7682"/>
        </w:tabs>
        <w:jc w:val="both"/>
        <w:rPr>
          <w:u w:val="single"/>
        </w:rPr>
      </w:pPr>
      <w:r>
        <w:rPr>
          <w:u w:val="single"/>
        </w:rPr>
        <w:t>Zemědělství – konkurenceschopnost</w:t>
      </w:r>
    </w:p>
    <w:p w:rsidR="005D7404" w:rsidRPr="003026AE" w:rsidRDefault="005D7404" w:rsidP="005D7404">
      <w:pPr>
        <w:widowControl/>
        <w:tabs>
          <w:tab w:val="left" w:pos="-1417"/>
          <w:tab w:val="left" w:pos="-397"/>
          <w:tab w:val="left" w:pos="839"/>
          <w:tab w:val="left" w:pos="7682"/>
        </w:tabs>
        <w:jc w:val="both"/>
        <w:rPr>
          <w:u w:val="single"/>
        </w:rPr>
      </w:pPr>
    </w:p>
    <w:p w:rsidR="005D7404" w:rsidRPr="003026AE" w:rsidRDefault="005D7404" w:rsidP="005D7404">
      <w:pPr>
        <w:widowControl/>
        <w:tabs>
          <w:tab w:val="left" w:pos="-1417"/>
          <w:tab w:val="left" w:pos="-397"/>
          <w:tab w:val="left" w:pos="601"/>
          <w:tab w:val="left" w:pos="839"/>
          <w:tab w:val="left" w:pos="7682"/>
        </w:tabs>
        <w:jc w:val="both"/>
        <w:rPr>
          <w:b/>
        </w:rPr>
      </w:pPr>
    </w:p>
    <w:p w:rsidR="005D7404" w:rsidRPr="003026AE" w:rsidRDefault="005D7404" w:rsidP="005D7404">
      <w:pPr>
        <w:widowControl/>
        <w:tabs>
          <w:tab w:val="left" w:pos="-1417"/>
          <w:tab w:val="left" w:pos="-397"/>
          <w:tab w:val="left" w:pos="601"/>
          <w:tab w:val="left" w:pos="839"/>
          <w:tab w:val="left" w:pos="7682"/>
        </w:tabs>
        <w:jc w:val="both"/>
        <w:rPr>
          <w:b/>
        </w:rPr>
      </w:pPr>
      <w:r>
        <w:rPr>
          <w:b/>
        </w:rPr>
        <w:t>9.</w:t>
      </w:r>
      <w:r>
        <w:tab/>
      </w:r>
      <w:r>
        <w:rPr>
          <w:b/>
        </w:rPr>
        <w:t>Petice č. 0280/2019, kterou předložil J. B. (Španělsko), ve věci situace valencijských pěstitelů pomerančů</w:t>
      </w:r>
    </w:p>
    <w:p w:rsidR="005D7404" w:rsidRPr="003026AE" w:rsidRDefault="005D7404" w:rsidP="005D7404">
      <w:pPr>
        <w:widowControl/>
        <w:tabs>
          <w:tab w:val="left" w:pos="-1417"/>
          <w:tab w:val="left" w:pos="-397"/>
          <w:tab w:val="left" w:pos="601"/>
          <w:tab w:val="left" w:pos="839"/>
          <w:tab w:val="left" w:pos="7682"/>
        </w:tabs>
        <w:jc w:val="both"/>
        <w:rPr>
          <w:u w:val="single"/>
        </w:rPr>
      </w:pPr>
    </w:p>
    <w:p w:rsidR="005D7404" w:rsidRPr="003026AE" w:rsidRDefault="005D7404" w:rsidP="005D7404">
      <w:pPr>
        <w:pStyle w:val="NormalIndent"/>
        <w:ind w:left="0"/>
        <w:jc w:val="both"/>
      </w:pPr>
      <w:r>
        <w:rPr>
          <w:u w:val="single"/>
        </w:rPr>
        <w:t>Vystoupili:</w:t>
      </w:r>
      <w:r>
        <w:t xml:space="preserve"> </w:t>
      </w:r>
      <w:r>
        <w:rPr>
          <w:rStyle w:val="Emphasis"/>
          <w:bCs/>
          <w:i w:val="0"/>
          <w:iCs w:val="0"/>
          <w:szCs w:val="24"/>
        </w:rPr>
        <w:t>Luc Berlottier</w:t>
      </w:r>
      <w:r>
        <w:rPr>
          <w:rFonts w:ascii="Arial" w:hAnsi="Arial"/>
          <w:sz w:val="21"/>
          <w:szCs w:val="21"/>
          <w:shd w:val="clear" w:color="auto" w:fill="FFFFFF"/>
        </w:rPr>
        <w:t xml:space="preserve"> </w:t>
      </w:r>
      <w:r>
        <w:t xml:space="preserve">(ES-AGRI), Sira Rego, </w:t>
      </w:r>
      <w:r>
        <w:rPr>
          <w:szCs w:val="24"/>
          <w:shd w:val="clear" w:color="auto" w:fill="FFFFFF"/>
        </w:rPr>
        <w:t xml:space="preserve">Mazaly Aguilar, </w:t>
      </w:r>
      <w:r>
        <w:rPr>
          <w:color w:val="000000" w:themeColor="text1"/>
          <w:szCs w:val="24"/>
          <w:shd w:val="clear" w:color="auto" w:fill="FFFFFF"/>
        </w:rPr>
        <w:t xml:space="preserve">José Manuel </w:t>
      </w:r>
      <w:r>
        <w:rPr>
          <w:rStyle w:val="Emphasis"/>
          <w:bCs/>
          <w:i w:val="0"/>
          <w:iCs w:val="0"/>
          <w:color w:val="000000" w:themeColor="text1"/>
          <w:szCs w:val="24"/>
        </w:rPr>
        <w:t>Garcia</w:t>
      </w:r>
      <w:r>
        <w:rPr>
          <w:color w:val="000000" w:themeColor="text1"/>
          <w:szCs w:val="24"/>
          <w:shd w:val="clear" w:color="auto" w:fill="FFFFFF"/>
        </w:rPr>
        <w:t>-</w:t>
      </w:r>
      <w:r>
        <w:rPr>
          <w:rStyle w:val="Emphasis"/>
          <w:bCs/>
          <w:i w:val="0"/>
          <w:iCs w:val="0"/>
          <w:color w:val="000000" w:themeColor="text1"/>
          <w:szCs w:val="24"/>
        </w:rPr>
        <w:t>Margallo</w:t>
      </w:r>
      <w:r>
        <w:rPr>
          <w:color w:val="000000" w:themeColor="text1"/>
          <w:szCs w:val="24"/>
          <w:shd w:val="clear" w:color="auto" w:fill="FFFFFF"/>
        </w:rPr>
        <w:t xml:space="preserve"> Y </w:t>
      </w:r>
      <w:r>
        <w:rPr>
          <w:rStyle w:val="Emphasis"/>
          <w:bCs/>
          <w:i w:val="0"/>
          <w:iCs w:val="0"/>
          <w:color w:val="000000" w:themeColor="text1"/>
          <w:szCs w:val="24"/>
        </w:rPr>
        <w:t xml:space="preserve">Marfil, </w:t>
      </w:r>
      <w:r>
        <w:rPr>
          <w:color w:val="000000" w:themeColor="text1"/>
          <w:szCs w:val="24"/>
          <w:shd w:val="clear" w:color="auto" w:fill="FFFFFF"/>
        </w:rPr>
        <w:t xml:space="preserve">Adrian </w:t>
      </w:r>
      <w:r>
        <w:rPr>
          <w:rStyle w:val="Emphasis"/>
          <w:bCs/>
          <w:i w:val="0"/>
          <w:iCs w:val="0"/>
          <w:color w:val="000000" w:themeColor="text1"/>
          <w:szCs w:val="24"/>
        </w:rPr>
        <w:t xml:space="preserve">Vazquez Lazara, </w:t>
      </w:r>
      <w:r>
        <w:t xml:space="preserve">Alexander Bernhuber, </w:t>
      </w:r>
      <w:r>
        <w:rPr>
          <w:szCs w:val="24"/>
          <w:shd w:val="clear" w:color="auto" w:fill="FFFFFF"/>
        </w:rPr>
        <w:t>Clara Aguilera García.</w:t>
      </w:r>
    </w:p>
    <w:p w:rsidR="005D7404" w:rsidRPr="003026AE" w:rsidRDefault="005D7404" w:rsidP="005D7404">
      <w:pPr>
        <w:pStyle w:val="NormalIndent"/>
        <w:ind w:left="0"/>
      </w:pPr>
    </w:p>
    <w:p w:rsidR="005D7404" w:rsidRPr="003026AE" w:rsidRDefault="005D7404" w:rsidP="005D7404">
      <w:pPr>
        <w:pStyle w:val="NormalIndent"/>
        <w:ind w:left="0"/>
        <w:jc w:val="both"/>
      </w:pPr>
      <w:r>
        <w:rPr>
          <w:u w:val="single"/>
        </w:rPr>
        <w:t>Rozhodnutí:</w:t>
      </w:r>
      <w:r>
        <w:tab/>
        <w:t>ponechat petici otevřenou, zaslat upomínku výboru AGRI a požádat Komisi o další postup.</w:t>
      </w:r>
    </w:p>
    <w:p w:rsidR="005D7404" w:rsidRPr="003026AE" w:rsidRDefault="005D7404" w:rsidP="005D7404">
      <w:pPr>
        <w:pStyle w:val="NormalIndent"/>
        <w:ind w:left="0"/>
      </w:pPr>
    </w:p>
    <w:p w:rsidR="005D7404" w:rsidRPr="003026AE" w:rsidRDefault="005D7404" w:rsidP="005D7404">
      <w:pPr>
        <w:pStyle w:val="NormalIndent"/>
        <w:ind w:left="0"/>
        <w:jc w:val="center"/>
        <w:rPr>
          <w:i/>
        </w:rPr>
      </w:pPr>
    </w:p>
    <w:p w:rsidR="005D7404" w:rsidRPr="003026AE" w:rsidRDefault="005D7404" w:rsidP="005D7404">
      <w:pPr>
        <w:pStyle w:val="NormalIndent"/>
        <w:ind w:left="0"/>
        <w:jc w:val="center"/>
        <w:rPr>
          <w:i/>
        </w:rPr>
      </w:pPr>
      <w:r>
        <w:rPr>
          <w:i/>
        </w:rPr>
        <w:t>V 16:16 se předsednictví schůze ujala Dolor</w:t>
      </w:r>
      <w:r w:rsidR="00F16A9B">
        <w:rPr>
          <w:i/>
        </w:rPr>
        <w:t>e</w:t>
      </w:r>
      <w:r>
        <w:rPr>
          <w:i/>
        </w:rPr>
        <w:t>s Montserratová (předsedkyně).</w:t>
      </w: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r>
        <w:rPr>
          <w:szCs w:val="24"/>
          <w:u w:val="single"/>
        </w:rPr>
        <w:t>Životní prostředí</w:t>
      </w:r>
    </w:p>
    <w:p w:rsidR="005D7404" w:rsidRPr="003026AE" w:rsidRDefault="005D7404" w:rsidP="005D7404">
      <w:pPr>
        <w:pStyle w:val="NormalIndent"/>
        <w:ind w:left="0"/>
      </w:pPr>
    </w:p>
    <w:p w:rsidR="005D7404" w:rsidRPr="003026AE" w:rsidRDefault="005D7404" w:rsidP="005D7404">
      <w:pPr>
        <w:pStyle w:val="NormalIndent"/>
        <w:ind w:left="0"/>
      </w:pPr>
    </w:p>
    <w:p w:rsidR="005D7404" w:rsidRPr="003026AE" w:rsidRDefault="005D7404" w:rsidP="005D7404">
      <w:pPr>
        <w:widowControl/>
        <w:tabs>
          <w:tab w:val="left" w:pos="-1417"/>
          <w:tab w:val="left" w:pos="-397"/>
          <w:tab w:val="left" w:pos="601"/>
          <w:tab w:val="left" w:pos="839"/>
          <w:tab w:val="left" w:pos="7682"/>
        </w:tabs>
        <w:ind w:left="600" w:hanging="600"/>
        <w:jc w:val="both"/>
        <w:rPr>
          <w:b/>
        </w:rPr>
      </w:pPr>
      <w:r>
        <w:rPr>
          <w:b/>
        </w:rPr>
        <w:t>10.</w:t>
      </w:r>
      <w:r>
        <w:tab/>
      </w:r>
      <w:r>
        <w:rPr>
          <w:b/>
        </w:rPr>
        <w:t>petice č. 0886/2016, kterou předložil T. M. M., státní příslušnost: Španělsko, ve věci zhoršování stavu ekosystému v laguně Mar Menor v Murcii</w:t>
      </w:r>
    </w:p>
    <w:p w:rsidR="005D7404" w:rsidRPr="003026AE" w:rsidRDefault="005D7404" w:rsidP="005D7404">
      <w:pPr>
        <w:widowControl/>
        <w:tabs>
          <w:tab w:val="left" w:pos="-1417"/>
          <w:tab w:val="left" w:pos="-397"/>
          <w:tab w:val="left" w:pos="601"/>
          <w:tab w:val="left" w:pos="839"/>
          <w:tab w:val="left" w:pos="7682"/>
        </w:tabs>
        <w:jc w:val="both"/>
        <w:rPr>
          <w:b/>
          <w:i/>
        </w:rPr>
      </w:pPr>
      <w:r>
        <w:rPr>
          <w:b/>
          <w:i/>
        </w:rPr>
        <w:tab/>
      </w:r>
    </w:p>
    <w:p w:rsidR="005D7404" w:rsidRPr="003026AE" w:rsidRDefault="00336911" w:rsidP="005D7404">
      <w:pPr>
        <w:widowControl/>
        <w:tabs>
          <w:tab w:val="left" w:pos="-1417"/>
          <w:tab w:val="left" w:pos="-397"/>
          <w:tab w:val="left" w:pos="601"/>
          <w:tab w:val="left" w:pos="839"/>
          <w:tab w:val="left" w:pos="7682"/>
        </w:tabs>
        <w:ind w:left="601"/>
        <w:jc w:val="both"/>
        <w:rPr>
          <w:b/>
        </w:rPr>
      </w:pPr>
      <w:r>
        <w:rPr>
          <w:b/>
        </w:rPr>
        <w:t>Petice č. 1168/2016, kterou předložila Isabel Rubio Perez, státní příslušnost: Španělsko, za sdružení Ecologistas en accion de la Region Murciana ve věci ochrany „Mar Menor“</w:t>
      </w:r>
    </w:p>
    <w:p w:rsidR="005D7404" w:rsidRPr="003026AE" w:rsidRDefault="005D7404" w:rsidP="005D7404">
      <w:pPr>
        <w:widowControl/>
        <w:tabs>
          <w:tab w:val="left" w:pos="-1417"/>
          <w:tab w:val="left" w:pos="-397"/>
          <w:tab w:val="left" w:pos="601"/>
          <w:tab w:val="left" w:pos="839"/>
          <w:tab w:val="left" w:pos="7682"/>
        </w:tabs>
        <w:ind w:left="601"/>
        <w:jc w:val="both"/>
        <w:rPr>
          <w:b/>
        </w:rPr>
      </w:pPr>
    </w:p>
    <w:p w:rsidR="005D7404" w:rsidRPr="003026AE" w:rsidRDefault="00336911" w:rsidP="005D7404">
      <w:pPr>
        <w:widowControl/>
        <w:tabs>
          <w:tab w:val="left" w:pos="-1417"/>
          <w:tab w:val="left" w:pos="-397"/>
          <w:tab w:val="left" w:pos="601"/>
          <w:tab w:val="left" w:pos="839"/>
          <w:tab w:val="left" w:pos="7682"/>
        </w:tabs>
        <w:ind w:left="601"/>
        <w:jc w:val="both"/>
        <w:rPr>
          <w:b/>
        </w:rPr>
      </w:pPr>
      <w:r>
        <w:rPr>
          <w:b/>
        </w:rPr>
        <w:t>Petice č. 1059/2019, kterou předložil Jose Luis Álvarez-Castellanos Rubio, státní příslušnost: Španělsko, za hnutí Izquierda Unida los Verdes de la region Murcia ve věci znečištění a zhoršování podmínek životního prostředí v oblasti Mar Menor</w:t>
      </w:r>
    </w:p>
    <w:p w:rsidR="005D7404" w:rsidRPr="003026AE" w:rsidRDefault="005D7404" w:rsidP="005D7404">
      <w:pPr>
        <w:widowControl/>
        <w:tabs>
          <w:tab w:val="left" w:pos="-1417"/>
          <w:tab w:val="left" w:pos="-397"/>
          <w:tab w:val="left" w:pos="601"/>
          <w:tab w:val="left" w:pos="839"/>
          <w:tab w:val="left" w:pos="7682"/>
        </w:tabs>
        <w:jc w:val="both"/>
        <w:rPr>
          <w:snapToGrid/>
          <w:lang w:eastAsia="en-GB"/>
        </w:rPr>
      </w:pPr>
    </w:p>
    <w:p w:rsidR="005D7404" w:rsidRPr="003026AE" w:rsidRDefault="005D7404" w:rsidP="005D7404">
      <w:pPr>
        <w:pStyle w:val="NormalIndent"/>
        <w:ind w:left="0"/>
        <w:jc w:val="both"/>
        <w:rPr>
          <w:u w:val="single"/>
        </w:rPr>
      </w:pPr>
    </w:p>
    <w:p w:rsidR="005D7404" w:rsidRPr="003026AE" w:rsidRDefault="005D7404" w:rsidP="005D7404">
      <w:pPr>
        <w:pStyle w:val="NormalIndent"/>
        <w:ind w:left="0"/>
        <w:jc w:val="both"/>
      </w:pPr>
      <w:r>
        <w:rPr>
          <w:u w:val="single"/>
        </w:rPr>
        <w:t>Vystoupili:</w:t>
      </w:r>
      <w:r>
        <w:t xml:space="preserve">  Eduardo Salazar Ortuño (právník předkladatele petice 1168/2016), Jose Luis Álvarez-Castellanos Rubio</w:t>
      </w:r>
      <w:r>
        <w:rPr>
          <w:i/>
        </w:rPr>
        <w:t xml:space="preserve"> </w:t>
      </w:r>
      <w:r>
        <w:t xml:space="preserve">(předkladatel 1059/2019), José María Ramos Florido (EK–ENV), </w:t>
      </w:r>
      <w:r>
        <w:rPr>
          <w:szCs w:val="24"/>
          <w:shd w:val="clear" w:color="auto" w:fill="FFFFFF"/>
        </w:rPr>
        <w:t xml:space="preserve">Clara Aguilera García, </w:t>
      </w:r>
      <w:r>
        <w:rPr>
          <w:rStyle w:val="Emphasis"/>
          <w:bCs/>
          <w:i w:val="0"/>
          <w:iCs w:val="0"/>
          <w:color w:val="000000" w:themeColor="text1"/>
          <w:szCs w:val="24"/>
        </w:rPr>
        <w:t>José</w:t>
      </w:r>
      <w:r>
        <w:rPr>
          <w:color w:val="000000" w:themeColor="text1"/>
          <w:szCs w:val="24"/>
          <w:shd w:val="clear" w:color="auto" w:fill="FFFFFF"/>
        </w:rPr>
        <w:t xml:space="preserve"> Ramón </w:t>
      </w:r>
      <w:r>
        <w:rPr>
          <w:rStyle w:val="Emphasis"/>
          <w:bCs/>
          <w:i w:val="0"/>
          <w:iCs w:val="0"/>
          <w:color w:val="000000" w:themeColor="text1"/>
          <w:szCs w:val="24"/>
        </w:rPr>
        <w:t>Bauza D</w:t>
      </w:r>
      <w:r>
        <w:rPr>
          <w:color w:val="000000" w:themeColor="text1"/>
          <w:szCs w:val="24"/>
          <w:shd w:val="clear" w:color="auto" w:fill="FFFFFF"/>
        </w:rPr>
        <w:t xml:space="preserve">íaz, </w:t>
      </w:r>
      <w:r>
        <w:rPr>
          <w:i/>
          <w:color w:val="000000" w:themeColor="text1"/>
        </w:rPr>
        <w:t xml:space="preserve"> </w:t>
      </w:r>
      <w:r>
        <w:rPr>
          <w:color w:val="000000" w:themeColor="text1"/>
        </w:rPr>
        <w:t xml:space="preserve">Marcos Ros Sempere, </w:t>
      </w:r>
      <w:r>
        <w:rPr>
          <w:i/>
          <w:color w:val="000000" w:themeColor="text1"/>
        </w:rPr>
        <w:t xml:space="preserve"> </w:t>
      </w:r>
      <w:r>
        <w:rPr>
          <w:color w:val="000000" w:themeColor="text1"/>
        </w:rPr>
        <w:t>Thomas Waitz</w:t>
      </w:r>
      <w:r>
        <w:rPr>
          <w:i/>
          <w:color w:val="000000" w:themeColor="text1"/>
        </w:rPr>
        <w:t xml:space="preserve">, </w:t>
      </w:r>
      <w:r>
        <w:t xml:space="preserve">Alexander Bernhuber, </w:t>
      </w:r>
      <w:r>
        <w:rPr>
          <w:color w:val="222222"/>
          <w:szCs w:val="24"/>
          <w:shd w:val="clear" w:color="auto" w:fill="FFFFFF"/>
        </w:rPr>
        <w:t>Juan Ignacio Zoido Álvarez</w:t>
      </w:r>
      <w:r>
        <w:t xml:space="preserve">, Ernest Urtasun, Sira Rego.   </w:t>
      </w:r>
    </w:p>
    <w:p w:rsidR="005D7404" w:rsidRPr="003026AE" w:rsidRDefault="005D7404" w:rsidP="005D7404">
      <w:pPr>
        <w:pStyle w:val="NormalIndent"/>
        <w:ind w:left="0"/>
      </w:pPr>
    </w:p>
    <w:p w:rsidR="005D7404" w:rsidRPr="003026AE" w:rsidRDefault="005D7404" w:rsidP="005D7404">
      <w:pPr>
        <w:jc w:val="both"/>
        <w:rPr>
          <w:snapToGrid/>
        </w:rPr>
      </w:pPr>
      <w:r>
        <w:rPr>
          <w:u w:val="single"/>
        </w:rPr>
        <w:t>Rozhodnutí</w:t>
      </w:r>
      <w:r>
        <w:t>:</w:t>
      </w:r>
      <w:r>
        <w:tab/>
        <w:t>ponechat petici otevřenou, požádat Komisi o písemnou aktualizaci, zaslat dopis generálnímu ředitelství pro oblast Mar Menor, v rámci regionálního oddělení pro životní prostředí v Murcii, zaslat dopis úřadu Ministerio de Transición Ecológica, zaslat petici pro informaci výboru ENVI.</w:t>
      </w:r>
    </w:p>
    <w:p w:rsidR="005D7404" w:rsidRPr="003026AE" w:rsidRDefault="005D7404" w:rsidP="005D7404">
      <w:pPr>
        <w:jc w:val="both"/>
      </w:pPr>
    </w:p>
    <w:p w:rsidR="005D7404" w:rsidRPr="003026AE" w:rsidRDefault="005D7404" w:rsidP="005D7404">
      <w:pPr>
        <w:jc w:val="both"/>
      </w:pPr>
    </w:p>
    <w:p w:rsidR="005D7404" w:rsidRPr="003026AE" w:rsidRDefault="005D7404" w:rsidP="005D7404">
      <w:pPr>
        <w:tabs>
          <w:tab w:val="left" w:pos="-1417"/>
          <w:tab w:val="left" w:pos="-397"/>
          <w:tab w:val="left" w:pos="601"/>
          <w:tab w:val="left" w:pos="839"/>
          <w:tab w:val="left" w:pos="7682"/>
        </w:tabs>
        <w:ind w:left="601" w:hanging="601"/>
        <w:rPr>
          <w:b/>
          <w:szCs w:val="24"/>
        </w:rPr>
      </w:pPr>
      <w:r>
        <w:rPr>
          <w:b/>
          <w:szCs w:val="24"/>
        </w:rPr>
        <w:t>11.</w:t>
      </w:r>
      <w:r>
        <w:tab/>
        <w:t xml:space="preserve"> </w:t>
      </w:r>
      <w:r>
        <w:rPr>
          <w:b/>
          <w:szCs w:val="24"/>
        </w:rPr>
        <w:t>Petice č. 956/2016, kterou předložil/a H. E., státní příslušnost: Německo, za akční skupinu DreiländerRegion gegen Tihange (Region Trojzemí proti Tihange) ve věci jaderné elektrárny Tihange 2</w:t>
      </w:r>
    </w:p>
    <w:p w:rsidR="005D7404" w:rsidRPr="003026AE" w:rsidRDefault="005D7404" w:rsidP="005D7404">
      <w:pPr>
        <w:tabs>
          <w:tab w:val="left" w:pos="-1417"/>
          <w:tab w:val="left" w:pos="-397"/>
          <w:tab w:val="left" w:pos="601"/>
          <w:tab w:val="left" w:pos="839"/>
          <w:tab w:val="left" w:pos="7682"/>
        </w:tabs>
        <w:rPr>
          <w:b/>
          <w:szCs w:val="24"/>
        </w:rPr>
      </w:pPr>
    </w:p>
    <w:p w:rsidR="005D7404" w:rsidRPr="003026AE" w:rsidRDefault="005D7404" w:rsidP="005D7404">
      <w:pPr>
        <w:tabs>
          <w:tab w:val="left" w:pos="-1417"/>
          <w:tab w:val="left" w:pos="-397"/>
          <w:tab w:val="left" w:pos="601"/>
          <w:tab w:val="left" w:pos="839"/>
          <w:tab w:val="left" w:pos="7682"/>
        </w:tabs>
        <w:ind w:left="601"/>
        <w:rPr>
          <w:b/>
          <w:szCs w:val="24"/>
        </w:rPr>
      </w:pPr>
      <w:r>
        <w:rPr>
          <w:b/>
          <w:szCs w:val="24"/>
        </w:rPr>
        <w:t>Petice č. 156/2018, kterou předložila Christel Schlebuschová, státní příslušnost: Německo, ve věci bezpečnosti jaderné elektrárny Tihange 2</w:t>
      </w:r>
    </w:p>
    <w:p w:rsidR="005D7404" w:rsidRPr="003026AE" w:rsidRDefault="005D7404" w:rsidP="005D7404">
      <w:pPr>
        <w:jc w:val="both"/>
      </w:pPr>
    </w:p>
    <w:p w:rsidR="005D7404" w:rsidRPr="003026AE" w:rsidRDefault="005D7404" w:rsidP="005D7404">
      <w:pPr>
        <w:ind w:left="720"/>
        <w:jc w:val="both"/>
      </w:pPr>
    </w:p>
    <w:p w:rsidR="005D7404" w:rsidRPr="003026AE" w:rsidRDefault="005D7404" w:rsidP="005D7404">
      <w:pPr>
        <w:pStyle w:val="NormalIndent"/>
        <w:ind w:left="0"/>
        <w:jc w:val="both"/>
      </w:pPr>
      <w:r>
        <w:t xml:space="preserve"> </w:t>
      </w:r>
    </w:p>
    <w:p w:rsidR="005D7404" w:rsidRPr="003026AE" w:rsidRDefault="005D7404" w:rsidP="005D7404">
      <w:pPr>
        <w:widowControl/>
        <w:tabs>
          <w:tab w:val="left" w:pos="-1417"/>
          <w:tab w:val="left" w:pos="-397"/>
          <w:tab w:val="left" w:pos="839"/>
          <w:tab w:val="left" w:pos="7682"/>
        </w:tabs>
        <w:jc w:val="both"/>
      </w:pPr>
      <w:r>
        <w:rPr>
          <w:u w:val="single"/>
        </w:rPr>
        <w:t>Vystoupili:</w:t>
      </w:r>
      <w:r>
        <w:t xml:space="preserve"> Dr. Tim Grüttemeier (zastupující předkladatele petice č. 956/2016), Walter Schumacher (zastupující předkladatele petice č. 156/2018), Aneta Siejka (EK-ENER), Pascal Arimont, Daniel Freund.</w:t>
      </w: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336911">
      <w:pPr>
        <w:widowControl/>
        <w:tabs>
          <w:tab w:val="left" w:pos="-1417"/>
          <w:tab w:val="left" w:pos="-397"/>
          <w:tab w:val="left" w:pos="839"/>
        </w:tabs>
        <w:jc w:val="both"/>
        <w:rPr>
          <w:snapToGrid/>
        </w:rPr>
      </w:pPr>
      <w:r>
        <w:rPr>
          <w:u w:val="single"/>
        </w:rPr>
        <w:t>Rozhodnutí:</w:t>
      </w:r>
      <w:r>
        <w:tab/>
        <w:t>ponechat petici otevřenou, požádat Komisi o další informace, zejména o předložení seznamu dokumentů obdržených od belgických orgánů ohledně otázek bezpečnosti elektrárny, znovu zaslat dopis belgickým orgánům s žádostí o poskytnutí informací o bezpečnosti elektrárny.</w:t>
      </w: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pPr>
        <w:tabs>
          <w:tab w:val="left" w:pos="-1417"/>
          <w:tab w:val="left" w:pos="-397"/>
          <w:tab w:val="left" w:pos="601"/>
          <w:tab w:val="left" w:pos="839"/>
          <w:tab w:val="left" w:pos="7682"/>
        </w:tabs>
        <w:ind w:left="600" w:hanging="600"/>
        <w:rPr>
          <w:b/>
          <w:szCs w:val="24"/>
        </w:rPr>
      </w:pPr>
      <w:r>
        <w:rPr>
          <w:b/>
          <w:szCs w:val="24"/>
        </w:rPr>
        <w:t>12.</w:t>
      </w:r>
      <w:r>
        <w:t xml:space="preserve"> </w:t>
      </w:r>
      <w:r>
        <w:tab/>
      </w:r>
      <w:r>
        <w:rPr>
          <w:b/>
          <w:szCs w:val="24"/>
        </w:rPr>
        <w:t>Petice č. 690/2018, kterou předložil Lucian Saulenu, státní příslušnost: Rumunsko, jménem Asociace pro obnovu města Craiova ve věci plánovaného rozšíření provozu jaderné eleVHYUjrárny Kozloduj v Bulharsku</w:t>
      </w:r>
    </w:p>
    <w:p w:rsidR="005D7404" w:rsidRPr="003026AE" w:rsidRDefault="005D7404" w:rsidP="005D7404">
      <w:pPr>
        <w:tabs>
          <w:tab w:val="left" w:pos="-1417"/>
          <w:tab w:val="left" w:pos="-397"/>
          <w:tab w:val="left" w:pos="601"/>
          <w:tab w:val="left" w:pos="839"/>
          <w:tab w:val="left" w:pos="7682"/>
        </w:tabs>
        <w:rPr>
          <w:b/>
          <w:szCs w:val="24"/>
        </w:rPr>
      </w:pPr>
    </w:p>
    <w:p w:rsidR="005D7404" w:rsidRPr="003026AE" w:rsidRDefault="00336911" w:rsidP="005D7404">
      <w:pPr>
        <w:tabs>
          <w:tab w:val="left" w:pos="-1417"/>
          <w:tab w:val="left" w:pos="-397"/>
          <w:tab w:val="left" w:pos="601"/>
          <w:tab w:val="left" w:pos="839"/>
          <w:tab w:val="left" w:pos="7682"/>
        </w:tabs>
        <w:ind w:left="600"/>
        <w:rPr>
          <w:b/>
          <w:szCs w:val="24"/>
        </w:rPr>
      </w:pPr>
      <w:r>
        <w:rPr>
          <w:b/>
          <w:szCs w:val="24"/>
        </w:rPr>
        <w:tab/>
        <w:t>Petice č. 784/2019, kterou předložil P.P., státní příslušnost: Bulharsko, jménem skupiny bulharských a rumunských občanů a nevládních organizací ve věci otázek bezpečnosti týkajících se úložiště radioaktivního odpadu v Bulharsku</w:t>
      </w:r>
    </w:p>
    <w:p w:rsidR="005D7404" w:rsidRPr="003026AE" w:rsidRDefault="005D7404" w:rsidP="005D7404">
      <w:pPr>
        <w:widowControl/>
        <w:tabs>
          <w:tab w:val="left" w:pos="-1417"/>
          <w:tab w:val="left" w:pos="-397"/>
          <w:tab w:val="left" w:pos="839"/>
          <w:tab w:val="left" w:pos="7682"/>
        </w:tabs>
        <w:jc w:val="both"/>
        <w:rPr>
          <w:i/>
        </w:rPr>
      </w:pPr>
    </w:p>
    <w:p w:rsidR="005D7404" w:rsidRPr="003026AE" w:rsidRDefault="00E312E7" w:rsidP="005D7404">
      <w:pPr>
        <w:widowControl/>
        <w:tabs>
          <w:tab w:val="left" w:pos="-1417"/>
          <w:tab w:val="left" w:pos="-397"/>
          <w:tab w:val="left" w:pos="839"/>
          <w:tab w:val="left" w:pos="7682"/>
        </w:tabs>
        <w:jc w:val="both"/>
        <w:rPr>
          <w:i/>
        </w:rPr>
      </w:pPr>
      <w:r>
        <w:rPr>
          <w:u w:val="single"/>
        </w:rPr>
        <w:t>Vystoupili:</w:t>
      </w:r>
      <w:r>
        <w:t xml:space="preserve">  P.P. (předkladatel(ka) 784/2019), Antoaneta Rizova-Kalapish (EK–ENV), Andrey Slabakov, Angel Dzhambazki, Petar Vitanov, Emil Radev, Margrete Auken.</w:t>
      </w: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336911">
      <w:pPr>
        <w:widowControl/>
        <w:tabs>
          <w:tab w:val="left" w:pos="-1417"/>
          <w:tab w:val="left" w:pos="-397"/>
          <w:tab w:val="left" w:pos="839"/>
          <w:tab w:val="left" w:pos="1418"/>
        </w:tabs>
        <w:jc w:val="both"/>
      </w:pPr>
      <w:r>
        <w:rPr>
          <w:u w:val="single"/>
        </w:rPr>
        <w:t>Rozhodnutí:</w:t>
      </w:r>
      <w:r>
        <w:tab/>
        <w:t>petici uzavřít.</w:t>
      </w: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pPr>
        <w:tabs>
          <w:tab w:val="left" w:pos="-1417"/>
          <w:tab w:val="left" w:pos="-397"/>
          <w:tab w:val="left" w:pos="601"/>
          <w:tab w:val="left" w:pos="839"/>
          <w:tab w:val="left" w:pos="7682"/>
        </w:tabs>
        <w:rPr>
          <w:b/>
          <w:szCs w:val="24"/>
        </w:rPr>
      </w:pPr>
    </w:p>
    <w:p w:rsidR="005D7404" w:rsidRPr="003026AE" w:rsidRDefault="005D7404" w:rsidP="005D7404">
      <w:pPr>
        <w:tabs>
          <w:tab w:val="left" w:pos="-1417"/>
          <w:tab w:val="left" w:pos="-397"/>
          <w:tab w:val="left" w:pos="601"/>
          <w:tab w:val="left" w:pos="839"/>
          <w:tab w:val="left" w:pos="7682"/>
        </w:tabs>
        <w:rPr>
          <w:b/>
          <w:szCs w:val="24"/>
        </w:rPr>
      </w:pPr>
    </w:p>
    <w:p w:rsidR="005D7404" w:rsidRPr="003026AE" w:rsidRDefault="005D7404" w:rsidP="005D7404">
      <w:pPr>
        <w:tabs>
          <w:tab w:val="left" w:pos="-1417"/>
          <w:tab w:val="left" w:pos="-397"/>
          <w:tab w:val="left" w:pos="601"/>
          <w:tab w:val="left" w:pos="839"/>
          <w:tab w:val="left" w:pos="7682"/>
        </w:tabs>
        <w:ind w:left="600" w:hanging="600"/>
        <w:rPr>
          <w:b/>
          <w:szCs w:val="24"/>
        </w:rPr>
      </w:pPr>
      <w:r>
        <w:rPr>
          <w:b/>
          <w:szCs w:val="24"/>
        </w:rPr>
        <w:t xml:space="preserve">13. </w:t>
      </w:r>
      <w:r>
        <w:rPr>
          <w:b/>
          <w:szCs w:val="24"/>
        </w:rPr>
        <w:tab/>
        <w:t>Petice č. 827/2018, kterou předložila Olga Daskali, státní příslušnost: Řecko, ve věci údajného závažného porušení práva EU při postupu udělení povolení čtyřem elektrárnám v chráněné přírodní oblasti obce Mesolongi v Řecku</w:t>
      </w:r>
    </w:p>
    <w:p w:rsidR="005D7404" w:rsidRPr="003026AE" w:rsidRDefault="005D7404" w:rsidP="005D7404">
      <w:pPr>
        <w:widowControl/>
        <w:tabs>
          <w:tab w:val="left" w:pos="-1417"/>
          <w:tab w:val="left" w:pos="-397"/>
          <w:tab w:val="left" w:pos="839"/>
          <w:tab w:val="left" w:pos="7682"/>
        </w:tabs>
        <w:jc w:val="both"/>
      </w:pPr>
    </w:p>
    <w:p w:rsidR="005D7404" w:rsidRPr="003026AE" w:rsidRDefault="00E312E7" w:rsidP="005D7404">
      <w:pPr>
        <w:tabs>
          <w:tab w:val="left" w:pos="-1417"/>
          <w:tab w:val="left" w:pos="-397"/>
          <w:tab w:val="left" w:pos="265"/>
          <w:tab w:val="left" w:pos="7682"/>
        </w:tabs>
        <w:rPr>
          <w:sz w:val="22"/>
          <w:szCs w:val="22"/>
        </w:rPr>
      </w:pPr>
      <w:r>
        <w:rPr>
          <w:u w:val="single"/>
        </w:rPr>
        <w:t>Vystoupili:</w:t>
      </w:r>
      <w:r>
        <w:t xml:space="preserve"> Olga Daskali (předkladatelka petice), Paul Speight (EK-ENV), Alex Agius Saliba, Margrete Auken, Lefteris Nikolaou-Alavanos, Tatjana Ždanoka.</w:t>
      </w: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pPr>
        <w:pStyle w:val="NormalIndent"/>
        <w:ind w:left="0"/>
        <w:jc w:val="center"/>
        <w:rPr>
          <w:i/>
        </w:rPr>
      </w:pPr>
    </w:p>
    <w:p w:rsidR="005D7404" w:rsidRPr="003026AE" w:rsidRDefault="005D7404" w:rsidP="005D7404">
      <w:pPr>
        <w:pStyle w:val="NormalIndent"/>
        <w:ind w:left="0"/>
        <w:jc w:val="center"/>
        <w:rPr>
          <w:i/>
        </w:rPr>
      </w:pPr>
      <w:r>
        <w:rPr>
          <w:i/>
        </w:rPr>
        <w:t>V 17:26 se předsednictví schůze ujala Tatjana Ždanoková (první místopředsedkyně).</w:t>
      </w: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pPr>
        <w:widowControl/>
        <w:tabs>
          <w:tab w:val="left" w:pos="-1417"/>
          <w:tab w:val="left" w:pos="-397"/>
          <w:tab w:val="left" w:pos="839"/>
          <w:tab w:val="left" w:pos="7682"/>
        </w:tabs>
        <w:jc w:val="both"/>
      </w:pPr>
    </w:p>
    <w:p w:rsidR="005D7404" w:rsidRPr="003026AE" w:rsidRDefault="005D7404" w:rsidP="005D7404">
      <w:r>
        <w:rPr>
          <w:u w:val="single"/>
        </w:rPr>
        <w:t>Rozhodnutí:</w:t>
      </w:r>
      <w:r>
        <w:tab/>
        <w:t>ponechat petici otevřenou, požádat Komisi, aby prošetřila obvinění předkladatelů petic, a aby podala zprávu o tom, zda je projekt v souladu s právními předpisy EU a mezinárodními úmluvami.</w:t>
      </w: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u w:val="single"/>
        </w:rPr>
      </w:pPr>
      <w:r>
        <w:rPr>
          <w:u w:val="single"/>
        </w:rPr>
        <w:t>Zdravotní postižení</w:t>
      </w:r>
    </w:p>
    <w:p w:rsidR="005D7404" w:rsidRPr="003026AE" w:rsidRDefault="005D7404" w:rsidP="005D7404">
      <w:pPr>
        <w:widowControl/>
        <w:tabs>
          <w:tab w:val="left" w:pos="-1417"/>
          <w:tab w:val="left" w:pos="-397"/>
          <w:tab w:val="left" w:pos="601"/>
          <w:tab w:val="left" w:pos="839"/>
          <w:tab w:val="left" w:pos="7682"/>
        </w:tabs>
        <w:jc w:val="both"/>
        <w:rPr>
          <w:b/>
        </w:rPr>
      </w:pPr>
    </w:p>
    <w:p w:rsidR="005D7404" w:rsidRPr="003026AE" w:rsidRDefault="005D7404" w:rsidP="005D7404">
      <w:pPr>
        <w:widowControl/>
        <w:tabs>
          <w:tab w:val="left" w:pos="-1417"/>
          <w:tab w:val="left" w:pos="-397"/>
          <w:tab w:val="left" w:pos="601"/>
          <w:tab w:val="left" w:pos="839"/>
          <w:tab w:val="left" w:pos="7682"/>
        </w:tabs>
        <w:jc w:val="both"/>
        <w:rPr>
          <w:b/>
        </w:rPr>
      </w:pPr>
    </w:p>
    <w:p w:rsidR="005D7404" w:rsidRPr="003026AE" w:rsidRDefault="005D7404" w:rsidP="005D7404">
      <w:pPr>
        <w:widowControl/>
        <w:tabs>
          <w:tab w:val="left" w:pos="-1417"/>
          <w:tab w:val="left" w:pos="-397"/>
          <w:tab w:val="left" w:pos="601"/>
          <w:tab w:val="left" w:pos="839"/>
          <w:tab w:val="left" w:pos="7682"/>
        </w:tabs>
        <w:ind w:left="600" w:hanging="600"/>
        <w:jc w:val="both"/>
        <w:rPr>
          <w:b/>
        </w:rPr>
      </w:pPr>
      <w:r>
        <w:rPr>
          <w:b/>
        </w:rPr>
        <w:t>14.</w:t>
      </w:r>
      <w:r>
        <w:rPr>
          <w:b/>
        </w:rPr>
        <w:tab/>
        <w:t>Petice č. 0367/2018, kterou předložila Arianna Colonello, státní příslušnost: Itálie, ve věci práva na práci osob se zdravotním postižením</w:t>
      </w:r>
    </w:p>
    <w:p w:rsidR="005D7404" w:rsidRPr="003026AE" w:rsidRDefault="005D7404" w:rsidP="005D7404">
      <w:pPr>
        <w:widowControl/>
        <w:tabs>
          <w:tab w:val="left" w:pos="-1417"/>
          <w:tab w:val="left" w:pos="-397"/>
          <w:tab w:val="left" w:pos="601"/>
          <w:tab w:val="left" w:pos="839"/>
          <w:tab w:val="left" w:pos="7682"/>
        </w:tabs>
        <w:jc w:val="both"/>
        <w:rPr>
          <w:b/>
        </w:rPr>
      </w:pPr>
      <w:r>
        <w:rPr>
          <w:b/>
          <w:i/>
        </w:rPr>
        <w:tab/>
      </w:r>
    </w:p>
    <w:p w:rsidR="005D7404" w:rsidRPr="003026AE" w:rsidRDefault="005D7404" w:rsidP="005D7404">
      <w:pPr>
        <w:pStyle w:val="NormalIndent"/>
        <w:ind w:left="0"/>
        <w:jc w:val="both"/>
        <w:rPr>
          <w:u w:val="single"/>
        </w:rPr>
      </w:pPr>
    </w:p>
    <w:p w:rsidR="005D7404" w:rsidRPr="003026AE" w:rsidRDefault="00E312E7" w:rsidP="005D7404">
      <w:pPr>
        <w:tabs>
          <w:tab w:val="left" w:pos="-1417"/>
          <w:tab w:val="left" w:pos="-397"/>
          <w:tab w:val="left" w:pos="265"/>
          <w:tab w:val="left" w:pos="7682"/>
        </w:tabs>
      </w:pPr>
      <w:r>
        <w:rPr>
          <w:u w:val="single"/>
        </w:rPr>
        <w:t>Vystoupili:</w:t>
      </w:r>
      <w:r>
        <w:t xml:space="preserve"> Inma Placencia Porrero (EK-EMPL), Jaroslaw Duda, </w:t>
      </w:r>
      <w:r>
        <w:rPr>
          <w:szCs w:val="24"/>
          <w:shd w:val="clear" w:color="auto" w:fill="FFFFFF"/>
        </w:rPr>
        <w:t xml:space="preserve">Chiara Maria Gemma, Mario Furore, </w:t>
      </w:r>
      <w:r>
        <w:t xml:space="preserve">Alex Agius Saliba, </w:t>
      </w:r>
      <w:r>
        <w:rPr>
          <w:szCs w:val="24"/>
          <w:shd w:val="clear" w:color="auto" w:fill="FFFFFF"/>
        </w:rPr>
        <w:t xml:space="preserve">Ádám Kósa, </w:t>
      </w:r>
      <w:r>
        <w:t>Tatjana Ždanoka.</w:t>
      </w:r>
    </w:p>
    <w:p w:rsidR="005D7404" w:rsidRPr="003026AE" w:rsidRDefault="005D7404" w:rsidP="005D7404">
      <w:pPr>
        <w:pStyle w:val="NormalIndent"/>
        <w:ind w:left="0"/>
        <w:jc w:val="both"/>
      </w:pPr>
    </w:p>
    <w:p w:rsidR="005D7404" w:rsidRPr="003026AE" w:rsidRDefault="005D7404" w:rsidP="005D7404">
      <w:pPr>
        <w:pStyle w:val="NormalIndent"/>
        <w:ind w:left="0"/>
      </w:pPr>
    </w:p>
    <w:p w:rsidR="005D7404" w:rsidRPr="003026AE" w:rsidRDefault="005D7404" w:rsidP="005D7404">
      <w:pPr>
        <w:autoSpaceDE w:val="0"/>
        <w:autoSpaceDN w:val="0"/>
        <w:adjustRightInd w:val="0"/>
        <w:jc w:val="both"/>
        <w:rPr>
          <w:szCs w:val="24"/>
        </w:rPr>
      </w:pPr>
      <w:r>
        <w:rPr>
          <w:u w:val="single"/>
        </w:rPr>
        <w:t>Rozhodnutí:</w:t>
      </w:r>
      <w:r>
        <w:tab/>
        <w:t>ponechat petici otevřenou, zaslat dopis dotčeným vnitrostátním orgánům a požádat je, aby zajistily uplatňování směrnice o rovnosti v zaměstnání na svém území, a požádat Komisi o další informace o řádném provedení směrnice.</w:t>
      </w:r>
    </w:p>
    <w:p w:rsidR="005D7404" w:rsidRPr="003026AE" w:rsidRDefault="005D7404" w:rsidP="005D7404">
      <w:pPr>
        <w:autoSpaceDE w:val="0"/>
        <w:autoSpaceDN w:val="0"/>
        <w:adjustRightInd w:val="0"/>
        <w:jc w:val="both"/>
        <w:rPr>
          <w:szCs w:val="24"/>
        </w:rPr>
      </w:pPr>
    </w:p>
    <w:p w:rsidR="005D7404" w:rsidRPr="003026AE" w:rsidRDefault="005D7404" w:rsidP="005D7404">
      <w:pPr>
        <w:pStyle w:val="Normal36pt"/>
        <w:spacing w:before="360" w:after="120"/>
        <w:jc w:val="center"/>
        <w:rPr>
          <w:i/>
        </w:rPr>
      </w:pPr>
      <w:r>
        <w:rPr>
          <w:i/>
        </w:rPr>
        <w:t xml:space="preserve">Schůze byla přerušena v 17:51. </w:t>
      </w:r>
    </w:p>
    <w:p w:rsidR="005D7404" w:rsidRPr="003026AE" w:rsidRDefault="005D7404" w:rsidP="005D7404">
      <w:pPr>
        <w:spacing w:before="240"/>
        <w:jc w:val="center"/>
      </w:pPr>
      <w:r>
        <w:t>* * *</w:t>
      </w:r>
    </w:p>
    <w:p w:rsidR="005D7404" w:rsidRPr="003026AE" w:rsidRDefault="005D7404" w:rsidP="005D7404">
      <w:pPr>
        <w:autoSpaceDE w:val="0"/>
        <w:autoSpaceDN w:val="0"/>
        <w:adjustRightInd w:val="0"/>
        <w:jc w:val="both"/>
        <w:rPr>
          <w:b/>
          <w:sz w:val="28"/>
          <w:szCs w:val="28"/>
        </w:rPr>
      </w:pPr>
    </w:p>
    <w:p w:rsidR="005D7404" w:rsidRPr="003026AE" w:rsidRDefault="005D7404" w:rsidP="005D7404">
      <w:pPr>
        <w:autoSpaceDE w:val="0"/>
        <w:autoSpaceDN w:val="0"/>
        <w:adjustRightInd w:val="0"/>
        <w:jc w:val="center"/>
        <w:rPr>
          <w:i/>
        </w:rPr>
      </w:pPr>
      <w:r>
        <w:rPr>
          <w:i/>
          <w:szCs w:val="24"/>
        </w:rPr>
        <w:t>Schůze pokračovala v 17:52 a předsedala jí</w:t>
      </w:r>
      <w:r>
        <w:rPr>
          <w:b/>
          <w:i/>
          <w:sz w:val="28"/>
          <w:szCs w:val="28"/>
        </w:rPr>
        <w:t xml:space="preserve"> </w:t>
      </w:r>
      <w:r>
        <w:rPr>
          <w:i/>
        </w:rPr>
        <w:t>Dolors Montserrat (předsedkyně).</w:t>
      </w:r>
    </w:p>
    <w:p w:rsidR="005D7404" w:rsidRPr="003026AE" w:rsidRDefault="005D7404" w:rsidP="005D7404">
      <w:pPr>
        <w:autoSpaceDE w:val="0"/>
        <w:autoSpaceDN w:val="0"/>
        <w:adjustRightInd w:val="0"/>
        <w:jc w:val="center"/>
        <w:rPr>
          <w:i/>
        </w:rPr>
      </w:pPr>
    </w:p>
    <w:p w:rsidR="005D7404" w:rsidRPr="003026AE" w:rsidRDefault="005D7404" w:rsidP="005D7404">
      <w:pPr>
        <w:autoSpaceDE w:val="0"/>
        <w:autoSpaceDN w:val="0"/>
        <w:adjustRightInd w:val="0"/>
        <w:jc w:val="center"/>
        <w:rPr>
          <w:i/>
        </w:rPr>
      </w:pPr>
    </w:p>
    <w:p w:rsidR="005D7404" w:rsidRPr="003026AE" w:rsidRDefault="005D7404" w:rsidP="005D7404">
      <w:pPr>
        <w:autoSpaceDE w:val="0"/>
        <w:autoSpaceDN w:val="0"/>
        <w:adjustRightInd w:val="0"/>
        <w:jc w:val="both"/>
        <w:rPr>
          <w:b/>
          <w:szCs w:val="24"/>
        </w:rPr>
      </w:pPr>
      <w:r>
        <w:rPr>
          <w:b/>
          <w:szCs w:val="24"/>
        </w:rPr>
        <w:t xml:space="preserve">15. Schůze koordinátorů (neveřejná) </w:t>
      </w:r>
    </w:p>
    <w:p w:rsidR="005D7404" w:rsidRPr="003026AE" w:rsidRDefault="005D7404" w:rsidP="005D7404">
      <w:pPr>
        <w:autoSpaceDE w:val="0"/>
        <w:autoSpaceDN w:val="0"/>
        <w:adjustRightInd w:val="0"/>
        <w:rPr>
          <w:b/>
          <w:i/>
          <w:sz w:val="28"/>
          <w:szCs w:val="28"/>
        </w:rPr>
      </w:pPr>
    </w:p>
    <w:p w:rsidR="005D7404" w:rsidRPr="003026AE" w:rsidRDefault="005D7404" w:rsidP="005D7404">
      <w:pPr>
        <w:pStyle w:val="Normal36pt"/>
        <w:spacing w:before="360" w:after="120"/>
        <w:jc w:val="center"/>
        <w:rPr>
          <w:i/>
        </w:rPr>
      </w:pPr>
      <w:r>
        <w:rPr>
          <w:i/>
        </w:rPr>
        <w:t>Schůze byla přerušena v 18:59.</w:t>
      </w:r>
    </w:p>
    <w:p w:rsidR="005D7404" w:rsidRPr="003026AE" w:rsidRDefault="005D7404" w:rsidP="005D7404">
      <w:pPr>
        <w:spacing w:before="240"/>
        <w:jc w:val="center"/>
      </w:pPr>
      <w:r>
        <w:t>* * *</w:t>
      </w:r>
    </w:p>
    <w:p w:rsidR="005D7404" w:rsidRPr="003026AE" w:rsidRDefault="005D7404" w:rsidP="005D7404">
      <w:pPr>
        <w:autoSpaceDE w:val="0"/>
        <w:autoSpaceDN w:val="0"/>
        <w:adjustRightInd w:val="0"/>
        <w:jc w:val="both"/>
      </w:pPr>
    </w:p>
    <w:p w:rsidR="005D7404" w:rsidRPr="003026AE" w:rsidRDefault="005D7404" w:rsidP="005D7404">
      <w:pPr>
        <w:pStyle w:val="NormalIndent"/>
        <w:ind w:left="0"/>
        <w:rPr>
          <w:b/>
          <w:u w:val="single"/>
        </w:rPr>
      </w:pPr>
      <w:r>
        <w:rPr>
          <w:b/>
          <w:u w:val="single"/>
        </w:rPr>
        <w:t>Čtvrtek 20. února 2020</w:t>
      </w:r>
    </w:p>
    <w:p w:rsidR="005D7404" w:rsidRPr="003026AE" w:rsidRDefault="005D7404" w:rsidP="005D7404">
      <w:pPr>
        <w:pStyle w:val="NormalIndent"/>
        <w:ind w:left="0"/>
        <w:rPr>
          <w:i/>
        </w:rPr>
      </w:pPr>
    </w:p>
    <w:p w:rsidR="005D7404" w:rsidRPr="003026AE" w:rsidRDefault="005D7404" w:rsidP="005D7404">
      <w:pPr>
        <w:pStyle w:val="NormalIndent"/>
        <w:ind w:left="0"/>
        <w:jc w:val="center"/>
        <w:rPr>
          <w:i/>
        </w:rPr>
      </w:pPr>
      <w:r>
        <w:rPr>
          <w:i/>
        </w:rPr>
        <w:t>Schůze pokračovala ve čtvrtek 20. února 2020 v 9:03 a předsedala jí Dolors Montserrat (předsedkyně).</w:t>
      </w:r>
    </w:p>
    <w:p w:rsidR="005D7404" w:rsidRPr="003026AE" w:rsidRDefault="005D7404" w:rsidP="005D7404">
      <w:pPr>
        <w:autoSpaceDE w:val="0"/>
        <w:autoSpaceDN w:val="0"/>
        <w:adjustRightInd w:val="0"/>
        <w:jc w:val="both"/>
      </w:pPr>
    </w:p>
    <w:p w:rsidR="005D7404" w:rsidRPr="003026AE" w:rsidRDefault="005D7404" w:rsidP="005D7404">
      <w:pPr>
        <w:pStyle w:val="NormalIndent"/>
        <w:ind w:left="0"/>
        <w:jc w:val="both"/>
      </w:pPr>
    </w:p>
    <w:p w:rsidR="005D7404" w:rsidRPr="003026AE" w:rsidRDefault="005D7404" w:rsidP="005D7404">
      <w:pPr>
        <w:pStyle w:val="NormalIndent"/>
        <w:ind w:left="0"/>
        <w:jc w:val="both"/>
        <w:rPr>
          <w:b/>
        </w:rPr>
      </w:pPr>
      <w:r>
        <w:rPr>
          <w:b/>
        </w:rPr>
        <w:t>16.</w:t>
      </w:r>
      <w:r>
        <w:t xml:space="preserve"> </w:t>
      </w:r>
      <w:r>
        <w:tab/>
      </w:r>
      <w:r>
        <w:rPr>
          <w:b/>
        </w:rPr>
        <w:t>Sdělení předsedkyně týkající se rozhodnutí koordinátorů</w:t>
      </w:r>
    </w:p>
    <w:p w:rsidR="005D7404" w:rsidRPr="003026AE" w:rsidRDefault="005D7404" w:rsidP="005D7404">
      <w:pPr>
        <w:pStyle w:val="NormalIndent"/>
        <w:ind w:left="0"/>
        <w:jc w:val="both"/>
        <w:rPr>
          <w:b/>
        </w:rPr>
      </w:pPr>
    </w:p>
    <w:p w:rsidR="005D7404" w:rsidRPr="003026AE" w:rsidRDefault="005D7404" w:rsidP="005D7404">
      <w:pPr>
        <w:pStyle w:val="NormalIndent"/>
        <w:ind w:left="0"/>
        <w:jc w:val="both"/>
        <w:rPr>
          <w:b/>
        </w:rPr>
      </w:pPr>
    </w:p>
    <w:p w:rsidR="005D7404" w:rsidRPr="003026AE" w:rsidRDefault="005D7404" w:rsidP="005D7404">
      <w:pPr>
        <w:pStyle w:val="NormalIndent"/>
        <w:ind w:left="0"/>
        <w:jc w:val="both"/>
        <w:rPr>
          <w:b/>
        </w:rPr>
      </w:pPr>
      <w:r>
        <w:rPr>
          <w:b/>
        </w:rPr>
        <w:t>1. Přijetí pořadu jednání</w:t>
      </w:r>
    </w:p>
    <w:p w:rsidR="005D7404" w:rsidRPr="003026AE" w:rsidRDefault="005D7404" w:rsidP="005D7404">
      <w:pPr>
        <w:pStyle w:val="NormalIndent"/>
        <w:ind w:left="0"/>
        <w:jc w:val="both"/>
        <w:rPr>
          <w:b/>
        </w:rPr>
      </w:pPr>
    </w:p>
    <w:p w:rsidR="005D7404" w:rsidRPr="003026AE" w:rsidRDefault="005D7404" w:rsidP="005D7404">
      <w:pPr>
        <w:pStyle w:val="NormalIndent"/>
        <w:ind w:left="0"/>
        <w:jc w:val="both"/>
      </w:pPr>
      <w:r>
        <w:rPr>
          <w:b/>
        </w:rPr>
        <w:tab/>
      </w:r>
      <w:r>
        <w:t>Návrh pořadu jednání byl přijat.</w:t>
      </w:r>
    </w:p>
    <w:p w:rsidR="005D7404" w:rsidRPr="003026AE" w:rsidRDefault="005D7404" w:rsidP="005D7404">
      <w:pPr>
        <w:pStyle w:val="NormalIndent"/>
        <w:ind w:left="0"/>
        <w:jc w:val="both"/>
      </w:pPr>
    </w:p>
    <w:p w:rsidR="005D7404" w:rsidRPr="003026AE" w:rsidRDefault="005D7404" w:rsidP="005D7404">
      <w:pPr>
        <w:pStyle w:val="NormalIndent"/>
        <w:ind w:left="0"/>
        <w:jc w:val="both"/>
        <w:rPr>
          <w:b/>
        </w:rPr>
      </w:pPr>
      <w:r>
        <w:rPr>
          <w:b/>
        </w:rPr>
        <w:t>2.</w:t>
      </w:r>
      <w:r>
        <w:t xml:space="preserve"> </w:t>
      </w:r>
      <w:r>
        <w:rPr>
          <w:b/>
        </w:rPr>
        <w:t xml:space="preserve">Sdělení předsedkyně </w:t>
      </w:r>
    </w:p>
    <w:p w:rsidR="005D7404" w:rsidRPr="003026AE" w:rsidRDefault="005D7404" w:rsidP="005D7404">
      <w:pPr>
        <w:pStyle w:val="NormalIndent"/>
        <w:ind w:left="0"/>
        <w:jc w:val="both"/>
        <w:rPr>
          <w:b/>
        </w:rPr>
      </w:pPr>
    </w:p>
    <w:p w:rsidR="005D7404" w:rsidRPr="003026AE" w:rsidRDefault="005D7404" w:rsidP="005D7404">
      <w:pPr>
        <w:spacing w:after="360"/>
        <w:ind w:left="720"/>
        <w:jc w:val="both"/>
        <w:rPr>
          <w:snapToGrid/>
          <w:szCs w:val="24"/>
        </w:rPr>
      </w:pPr>
      <w:r>
        <w:t>Předsedkyně informovala koordinátory o setkání s předsedy výborů EMPL a LIBE o možném předsednictví EP rámce EU pro Úmluvu OSN o právech osob se zdravotním postižením. Bude je informovat o případném novém vývoji.</w:t>
      </w:r>
    </w:p>
    <w:p w:rsidR="005D7404" w:rsidRPr="003026AE" w:rsidRDefault="005D7404" w:rsidP="005D7404">
      <w:pPr>
        <w:spacing w:after="360"/>
        <w:ind w:left="720"/>
        <w:jc w:val="both"/>
        <w:rPr>
          <w:szCs w:val="24"/>
        </w:rPr>
      </w:pPr>
      <w:r>
        <w:t>Předsedkyně informovala koordinátory, že pokud jde o požadovanou zprávu o provádění týkající se ochrany občanů EU podle Úmluvy OSN o právech osob se zdravotním postižením, o čemž svědčí petice, požádal výbor EMPL o stažení povolení do doby, než bude vyjasněna oblast působnosti zprávy z vlastního podnětu, a výbor LIBE zpochybnil příslušnost výboru PETI.</w:t>
      </w:r>
    </w:p>
    <w:p w:rsidR="005D7404" w:rsidRPr="003026AE" w:rsidRDefault="005D7404" w:rsidP="005D7404">
      <w:pPr>
        <w:spacing w:after="360"/>
        <w:ind w:left="720"/>
        <w:jc w:val="both"/>
        <w:rPr>
          <w:szCs w:val="24"/>
        </w:rPr>
      </w:pPr>
      <w:r>
        <w:t>Koordinátoři vzali na vědomí rozhodnutí přijaté ve výboru, jímž je vypracovat krátký návrh usnesení o mezinárodních a domácích únosech dětí z EU v Japonsku.</w:t>
      </w:r>
    </w:p>
    <w:p w:rsidR="005D7404" w:rsidRPr="003026AE" w:rsidRDefault="005D7404" w:rsidP="005D7404">
      <w:pPr>
        <w:pStyle w:val="NormalIndent"/>
        <w:ind w:left="0"/>
        <w:jc w:val="both"/>
      </w:pPr>
    </w:p>
    <w:p w:rsidR="005D7404" w:rsidRPr="003026AE" w:rsidRDefault="005D7404" w:rsidP="005D7404">
      <w:pPr>
        <w:pStyle w:val="NormalIndent"/>
        <w:ind w:left="0"/>
        <w:jc w:val="both"/>
        <w:rPr>
          <w:rFonts w:eastAsia="Calibri"/>
          <w:b/>
          <w:szCs w:val="24"/>
        </w:rPr>
      </w:pPr>
      <w:r>
        <w:rPr>
          <w:b/>
        </w:rPr>
        <w:t>3.</w:t>
      </w:r>
      <w:r>
        <w:t xml:space="preserve"> </w:t>
      </w:r>
      <w:r>
        <w:rPr>
          <w:b/>
          <w:szCs w:val="24"/>
        </w:rPr>
        <w:t>Přijetí návrhu pořadu jednání schůze výboru PETI ve dnech 16.–17. března 2020</w:t>
      </w:r>
    </w:p>
    <w:p w:rsidR="005D7404" w:rsidRPr="003026AE" w:rsidRDefault="005D7404" w:rsidP="005D7404">
      <w:pPr>
        <w:pStyle w:val="NormalIndent"/>
        <w:ind w:left="0"/>
        <w:jc w:val="both"/>
        <w:rPr>
          <w:rFonts w:eastAsia="Calibri"/>
          <w:b/>
          <w:szCs w:val="24"/>
        </w:rPr>
      </w:pPr>
    </w:p>
    <w:p w:rsidR="005D7404" w:rsidRPr="003026AE" w:rsidRDefault="005D7404" w:rsidP="005D7404">
      <w:pPr>
        <w:spacing w:after="240"/>
        <w:ind w:left="720"/>
        <w:jc w:val="both"/>
        <w:rPr>
          <w:snapToGrid/>
          <w:szCs w:val="24"/>
        </w:rPr>
      </w:pPr>
      <w:r>
        <w:t xml:space="preserve">Pořad jednání byl přijat ve znění uvedeném níže. </w:t>
      </w:r>
    </w:p>
    <w:p w:rsidR="005D7404" w:rsidRPr="003026AE" w:rsidRDefault="005D7404" w:rsidP="005D7404">
      <w:pPr>
        <w:spacing w:after="240"/>
        <w:ind w:left="720"/>
        <w:jc w:val="both"/>
        <w:rPr>
          <w:szCs w:val="24"/>
        </w:rPr>
      </w:pPr>
      <w:r>
        <w:t>Petice o lindanu týkající se Baskicka a Galicie se v souvislosti s regionálními volbami v těchto regionech, konaných dne 5. dubna, přesunou na pořad jednání v dubnu.</w:t>
      </w:r>
    </w:p>
    <w:p w:rsidR="005D7404" w:rsidRPr="003026AE" w:rsidRDefault="005D7404" w:rsidP="005D7404">
      <w:pPr>
        <w:spacing w:after="240"/>
        <w:ind w:left="720"/>
        <w:jc w:val="both"/>
        <w:rPr>
          <w:szCs w:val="24"/>
        </w:rPr>
      </w:pPr>
      <w:r>
        <w:t>Koordinátoři pověřili skupiny, aby v zájmu účinnějšího využití času koordinovaly některé otázky ohledně setkání s místopředsedou Marošem Šefčovičem.</w:t>
      </w:r>
    </w:p>
    <w:p w:rsidR="005D7404" w:rsidRPr="003026AE" w:rsidRDefault="005D7404" w:rsidP="005D7404">
      <w:pPr>
        <w:widowControl/>
        <w:spacing w:before="480" w:after="240"/>
        <w:rPr>
          <w:rFonts w:eastAsia="Calibri"/>
          <w:b/>
          <w:snapToGrid/>
          <w:szCs w:val="24"/>
        </w:rPr>
      </w:pPr>
      <w:r>
        <w:rPr>
          <w:b/>
          <w:snapToGrid/>
          <w:szCs w:val="24"/>
        </w:rPr>
        <w:t>4. Žádosti politických skupin</w:t>
      </w:r>
    </w:p>
    <w:p w:rsidR="005D7404" w:rsidRPr="003026AE" w:rsidRDefault="005D7404" w:rsidP="005D7404">
      <w:pPr>
        <w:spacing w:after="200"/>
        <w:jc w:val="both"/>
        <w:rPr>
          <w:snapToGrid/>
          <w:szCs w:val="24"/>
        </w:rPr>
      </w:pPr>
      <w:r>
        <w:t xml:space="preserve">a) </w:t>
      </w:r>
      <w:r>
        <w:rPr>
          <w:u w:val="single"/>
        </w:rPr>
        <w:t>S ohledem na žádosti skupiny PPE:</w:t>
      </w:r>
    </w:p>
    <w:p w:rsidR="005D7404" w:rsidRPr="003026AE" w:rsidRDefault="005D7404" w:rsidP="005D7404">
      <w:pPr>
        <w:spacing w:after="200"/>
        <w:ind w:left="720"/>
        <w:jc w:val="both"/>
        <w:rPr>
          <w:szCs w:val="24"/>
        </w:rPr>
      </w:pPr>
      <w:r>
        <w:t xml:space="preserve">V souvislosti s </w:t>
      </w:r>
      <w:r>
        <w:rPr>
          <w:b/>
        </w:rPr>
        <w:t>peticí č. 0087/202</w:t>
      </w:r>
      <w:r>
        <w:t xml:space="preserve"> o možném porušení rozhodnutí Rady 2017/2074 o omezujících opatřeních ve vztahu k situaci ve Venezuele ze strany Španělska bylo přijato rozhodnutí uplatnit </w:t>
      </w:r>
      <w:r>
        <w:rPr>
          <w:u w:val="single"/>
        </w:rPr>
        <w:t>postup pro naléhavé případy</w:t>
      </w:r>
      <w:r>
        <w:t xml:space="preserve"> a zařadit petici na pořad jednání v březnu.</w:t>
      </w:r>
    </w:p>
    <w:p w:rsidR="005D7404" w:rsidRPr="003026AE" w:rsidRDefault="005D7404" w:rsidP="005D7404">
      <w:pPr>
        <w:spacing w:after="200"/>
        <w:ind w:left="720"/>
        <w:jc w:val="both"/>
        <w:rPr>
          <w:szCs w:val="24"/>
        </w:rPr>
      </w:pPr>
      <w:r>
        <w:rPr>
          <w:b/>
        </w:rPr>
        <w:t>Petice č. 0477/2017</w:t>
      </w:r>
      <w:r>
        <w:t xml:space="preserve">, kterou předložil polský občan ve věci diskriminace novinářů a omezování svobody projevu ve veřejných sdělovacích prostředcích v Polsku, </w:t>
      </w:r>
      <w:r>
        <w:rPr>
          <w:b/>
        </w:rPr>
        <w:t>petice č. 0671/2018</w:t>
      </w:r>
      <w:r>
        <w:t xml:space="preserve">ve věci uplatňování odrazujících opatření za řízení pod vlivem alkoholu a drog, </w:t>
      </w:r>
      <w:r>
        <w:rPr>
          <w:b/>
        </w:rPr>
        <w:t>petice č. 0352/2019</w:t>
      </w:r>
      <w:r>
        <w:t>, kterou předložil D. V., státní příslušnost: Rumunsko, ve věci údajného porušování pracovních práv na Islandu a</w:t>
      </w:r>
      <w:r>
        <w:rPr>
          <w:b/>
        </w:rPr>
        <w:t xml:space="preserve"> petice 0423/2019</w:t>
      </w:r>
      <w:r>
        <w:t xml:space="preserve">, kterou předložil V. M. P., státní příslušnost: Rumunsko, se 3 podpisy ve věci údajného porušení práv pracovníků EU na Islandu bude zařazena na </w:t>
      </w:r>
      <w:r>
        <w:rPr>
          <w:u w:val="single"/>
        </w:rPr>
        <w:t>pořad jednání v březnu</w:t>
      </w:r>
      <w:r>
        <w:t>.</w:t>
      </w:r>
    </w:p>
    <w:p w:rsidR="005D7404" w:rsidRPr="003026AE" w:rsidRDefault="005D7404" w:rsidP="005D7404">
      <w:pPr>
        <w:spacing w:after="200"/>
        <w:ind w:left="720"/>
        <w:jc w:val="both"/>
        <w:rPr>
          <w:szCs w:val="24"/>
        </w:rPr>
      </w:pPr>
      <w:r>
        <w:rPr>
          <w:b/>
        </w:rPr>
        <w:t>Petice č. 0954/2019</w:t>
      </w:r>
      <w:r>
        <w:t xml:space="preserve"> týkající se opatření, která mají zabránit diskriminaci neslyšících a nedoslýchavých, bude na </w:t>
      </w:r>
      <w:r>
        <w:rPr>
          <w:u w:val="single"/>
        </w:rPr>
        <w:t>pořadu jednání v dubnu</w:t>
      </w:r>
      <w:r>
        <w:t>.</w:t>
      </w:r>
    </w:p>
    <w:p w:rsidR="005D7404" w:rsidRPr="003026AE" w:rsidRDefault="005D7404" w:rsidP="005D7404">
      <w:pPr>
        <w:spacing w:before="240" w:after="200"/>
        <w:jc w:val="both"/>
        <w:rPr>
          <w:szCs w:val="24"/>
        </w:rPr>
      </w:pPr>
      <w:r>
        <w:t xml:space="preserve">b) </w:t>
      </w:r>
      <w:r>
        <w:rPr>
          <w:u w:val="single"/>
        </w:rPr>
        <w:t>S ohledem na žádost skupiny Renew</w:t>
      </w:r>
      <w:r>
        <w:t>:</w:t>
      </w:r>
    </w:p>
    <w:p w:rsidR="005D7404" w:rsidRPr="003026AE" w:rsidRDefault="005D7404" w:rsidP="005D7404">
      <w:pPr>
        <w:spacing w:after="200"/>
        <w:ind w:left="720"/>
        <w:jc w:val="both"/>
        <w:rPr>
          <w:szCs w:val="24"/>
        </w:rPr>
      </w:pPr>
      <w:r>
        <w:t xml:space="preserve">V souvislosti s </w:t>
      </w:r>
      <w:r>
        <w:rPr>
          <w:b/>
        </w:rPr>
        <w:t>peticí č. 1236/2019</w:t>
      </w:r>
      <w:r>
        <w:t xml:space="preserve"> týkající se rozšíření povrchové těžby v polském Turówě blízko německých a českých hranic bylo přijato rozhodnutí použít </w:t>
      </w:r>
      <w:r>
        <w:rPr>
          <w:u w:val="single"/>
        </w:rPr>
        <w:t>postup pro naléhavé případy</w:t>
      </w:r>
      <w:r>
        <w:t xml:space="preserve"> a zař</w:t>
      </w:r>
      <w:r w:rsidR="00F16A9B">
        <w:t>a</w:t>
      </w:r>
      <w:r>
        <w:t xml:space="preserve">dit petici do programu jednání březnové schůze. Tuto žádost </w:t>
      </w:r>
      <w:r>
        <w:rPr>
          <w:u w:val="single"/>
        </w:rPr>
        <w:t>rovněž vyjádřila i skupina Verts/ALE</w:t>
      </w:r>
      <w:r>
        <w:t>.</w:t>
      </w:r>
    </w:p>
    <w:p w:rsidR="005D7404" w:rsidRPr="003026AE" w:rsidRDefault="005D7404" w:rsidP="005D7404">
      <w:pPr>
        <w:spacing w:after="200"/>
        <w:ind w:left="720"/>
        <w:jc w:val="both"/>
        <w:rPr>
          <w:szCs w:val="24"/>
        </w:rPr>
      </w:pPr>
      <w:r>
        <w:rPr>
          <w:b/>
        </w:rPr>
        <w:t>Petice č. 0858/2017</w:t>
      </w:r>
      <w:r>
        <w:t xml:space="preserve"> jménem Shromáždění pro dvojjazyčné vzdělávání o dopadu školní výuky výlučně v katalánštině na rodiny, které se do regionu stěhují a </w:t>
      </w:r>
      <w:r>
        <w:rPr>
          <w:b/>
        </w:rPr>
        <w:t>petice č. 0548/2019</w:t>
      </w:r>
      <w:r>
        <w:t xml:space="preserve"> ve věci dopadu používání fungicidů SDHI na lidské zdraví a ekosystémy budou zařazena na </w:t>
      </w:r>
      <w:r>
        <w:rPr>
          <w:u w:val="single"/>
        </w:rPr>
        <w:t>pořad jednání v březnu</w:t>
      </w:r>
      <w:r>
        <w:t>.</w:t>
      </w:r>
    </w:p>
    <w:p w:rsidR="005D7404" w:rsidRPr="003026AE" w:rsidRDefault="005D7404" w:rsidP="005D7404">
      <w:pPr>
        <w:spacing w:before="240" w:after="200"/>
        <w:jc w:val="both"/>
        <w:rPr>
          <w:szCs w:val="24"/>
        </w:rPr>
      </w:pPr>
      <w:r>
        <w:t xml:space="preserve">c) </w:t>
      </w:r>
      <w:r>
        <w:rPr>
          <w:u w:val="single"/>
        </w:rPr>
        <w:t>S ohledem na žádosti skupiny VERTS/ALE</w:t>
      </w:r>
      <w:r>
        <w:t>:</w:t>
      </w:r>
    </w:p>
    <w:p w:rsidR="005D7404" w:rsidRPr="003026AE" w:rsidRDefault="005D7404" w:rsidP="005D7404">
      <w:pPr>
        <w:spacing w:after="200"/>
        <w:ind w:left="720"/>
        <w:jc w:val="both"/>
        <w:rPr>
          <w:szCs w:val="24"/>
        </w:rPr>
      </w:pPr>
      <w:r>
        <w:t xml:space="preserve">Žádost o uplatnění </w:t>
      </w:r>
      <w:r>
        <w:rPr>
          <w:u w:val="single"/>
        </w:rPr>
        <w:t>postupu pro naléhavé případy</w:t>
      </w:r>
      <w:r>
        <w:t xml:space="preserve"> u petice č. 1241/2019 týkající se obtížné situace zdravotních sester byla zamítnuta.</w:t>
      </w:r>
    </w:p>
    <w:p w:rsidR="005D7404" w:rsidRPr="003026AE" w:rsidRDefault="005D7404" w:rsidP="005D7404">
      <w:pPr>
        <w:spacing w:after="200"/>
        <w:ind w:left="720"/>
        <w:jc w:val="both"/>
        <w:rPr>
          <w:snapToGrid/>
          <w:szCs w:val="24"/>
        </w:rPr>
      </w:pPr>
      <w:r>
        <w:t xml:space="preserve">Žádost o zahrnutí </w:t>
      </w:r>
      <w:r>
        <w:rPr>
          <w:b/>
        </w:rPr>
        <w:t>petice č. 0930/2018</w:t>
      </w:r>
      <w:r>
        <w:t xml:space="preserve"> týkající se zločinů Antonia Gonzaleze Pacheca, které spáchal během Frankovy diktatury, do programu březnové schůze, byla zamítnuta.</w:t>
      </w:r>
    </w:p>
    <w:p w:rsidR="005D7404" w:rsidRPr="003026AE" w:rsidRDefault="005D7404" w:rsidP="005D7404">
      <w:pPr>
        <w:spacing w:after="200"/>
        <w:ind w:left="720"/>
        <w:jc w:val="both"/>
        <w:rPr>
          <w:szCs w:val="24"/>
        </w:rPr>
      </w:pPr>
      <w:r>
        <w:rPr>
          <w:b/>
        </w:rPr>
        <w:t>Petice č. 0930/2018</w:t>
      </w:r>
      <w:r>
        <w:t xml:space="preserve"> ve věci zločinů, které Antonio Gonzalez Pacheco spáchal  v období Frankovy diktatury</w:t>
      </w:r>
      <w:r w:rsidR="00F16A9B">
        <w:t>,</w:t>
      </w:r>
      <w:r>
        <w:t xml:space="preserve"> nebude předmětem diskuse ve výboru.</w:t>
      </w:r>
    </w:p>
    <w:p w:rsidR="005D7404" w:rsidRPr="003026AE" w:rsidRDefault="005D7404" w:rsidP="005D7404">
      <w:pPr>
        <w:spacing w:after="200"/>
        <w:ind w:left="720"/>
        <w:jc w:val="both"/>
        <w:rPr>
          <w:szCs w:val="24"/>
        </w:rPr>
      </w:pPr>
      <w:r>
        <w:rPr>
          <w:b/>
        </w:rPr>
        <w:t>Petice č. 0058/2019</w:t>
      </w:r>
      <w:r>
        <w:t xml:space="preserve"> týkající se předškolní výchovy dětí patřících k turecké komunitě v Řecku a </w:t>
      </w:r>
      <w:r>
        <w:rPr>
          <w:b/>
        </w:rPr>
        <w:t>petice č. 0938/2012</w:t>
      </w:r>
      <w:r>
        <w:t xml:space="preserve"> týkající se povodí řeky Ebro budou zařazeny na pořad jednání v dubnu.</w:t>
      </w:r>
    </w:p>
    <w:p w:rsidR="005D7404" w:rsidRPr="003026AE" w:rsidRDefault="005D7404" w:rsidP="005D7404">
      <w:pPr>
        <w:spacing w:after="200"/>
        <w:ind w:left="720"/>
        <w:jc w:val="both"/>
        <w:rPr>
          <w:szCs w:val="24"/>
        </w:rPr>
      </w:pPr>
      <w:r>
        <w:rPr>
          <w:b/>
        </w:rPr>
        <w:t>Petice č. 0197/2016</w:t>
      </w:r>
      <w:r>
        <w:t xml:space="preserve"> o ochraně mokřadů v Gibraltarské úžině a </w:t>
      </w:r>
      <w:r>
        <w:rPr>
          <w:b/>
        </w:rPr>
        <w:t xml:space="preserve">1721/2013 </w:t>
      </w:r>
      <w:r>
        <w:t>předložené stejným předkladatelem budou zařazeny na pořad jednání v květnu nebo červnu.</w:t>
      </w:r>
    </w:p>
    <w:p w:rsidR="005D7404" w:rsidRPr="003026AE" w:rsidRDefault="005D7404" w:rsidP="005D7404">
      <w:pPr>
        <w:spacing w:after="200"/>
        <w:ind w:left="720"/>
        <w:jc w:val="both"/>
        <w:rPr>
          <w:b/>
          <w:szCs w:val="24"/>
        </w:rPr>
      </w:pPr>
      <w:r>
        <w:rPr>
          <w:b/>
        </w:rPr>
        <w:t>Petice č. 38/2020</w:t>
      </w:r>
      <w:r>
        <w:t xml:space="preserve"> týkající se menšinových jazyků v lotyšských školách bude zařazena do programu, až bude k dispozici odpověď Komise.</w:t>
      </w:r>
    </w:p>
    <w:p w:rsidR="005D7404" w:rsidRPr="003026AE" w:rsidRDefault="005D7404" w:rsidP="005D7404">
      <w:pPr>
        <w:spacing w:after="200"/>
        <w:jc w:val="both"/>
        <w:rPr>
          <w:szCs w:val="24"/>
        </w:rPr>
      </w:pPr>
      <w:r>
        <w:t xml:space="preserve">d) </w:t>
      </w:r>
      <w:r>
        <w:rPr>
          <w:u w:val="single"/>
        </w:rPr>
        <w:t>S ohledem na žádost paní Eviové (NI):</w:t>
      </w:r>
    </w:p>
    <w:p w:rsidR="005D7404" w:rsidRPr="003026AE" w:rsidRDefault="005D7404" w:rsidP="005D7404">
      <w:pPr>
        <w:spacing w:after="200"/>
        <w:ind w:left="720"/>
        <w:jc w:val="both"/>
        <w:rPr>
          <w:szCs w:val="24"/>
        </w:rPr>
      </w:pPr>
      <w:r>
        <w:t xml:space="preserve">Bylo rozhodnuto zahrnout </w:t>
      </w:r>
      <w:r>
        <w:rPr>
          <w:b/>
        </w:rPr>
        <w:t>petici č. 0336/2012</w:t>
      </w:r>
      <w:r>
        <w:t xml:space="preserve">, kterou předložil/a C. R., státní příslušnost: Dánsko, ve věci rutinního kupírování ocasů u selat v Dánsku, </w:t>
      </w:r>
      <w:r>
        <w:rPr>
          <w:b/>
        </w:rPr>
        <w:t>petice 0721/2014</w:t>
      </w:r>
      <w:r>
        <w:t xml:space="preserve">, kterou předložila Joanna Swabeová, státní příslušnost: spojené království, jménem Human Society International a dva signatáři ve věci kupírování ocasů prasat, a petice č. 1141/2014, kterou předložil Fredrick Federley, státní příslušnost: Švédsko, ve věci stříhání ocasů prasat na </w:t>
      </w:r>
      <w:r>
        <w:rPr>
          <w:u w:val="single"/>
        </w:rPr>
        <w:t>pořadu jednání v dubnu</w:t>
      </w:r>
      <w:r>
        <w:t>.</w:t>
      </w:r>
    </w:p>
    <w:p w:rsidR="005D7404" w:rsidRPr="003026AE" w:rsidRDefault="005D7404" w:rsidP="005D7404">
      <w:pPr>
        <w:jc w:val="both"/>
        <w:rPr>
          <w:szCs w:val="24"/>
          <w:lang w:eastAsia="en-GB"/>
        </w:rPr>
      </w:pPr>
    </w:p>
    <w:p w:rsidR="005D7404" w:rsidRPr="003026AE" w:rsidRDefault="005D7404" w:rsidP="005D7404">
      <w:pPr>
        <w:widowControl/>
        <w:spacing w:before="360" w:after="200"/>
        <w:jc w:val="both"/>
        <w:rPr>
          <w:rFonts w:eastAsia="Calibri"/>
          <w:b/>
          <w:snapToGrid/>
          <w:szCs w:val="24"/>
        </w:rPr>
      </w:pPr>
      <w:r>
        <w:rPr>
          <w:b/>
          <w:snapToGrid/>
          <w:szCs w:val="24"/>
        </w:rPr>
        <w:t>5. Stanoviska</w:t>
      </w:r>
    </w:p>
    <w:p w:rsidR="005D7404" w:rsidRPr="003026AE" w:rsidRDefault="005D7404" w:rsidP="005D7404">
      <w:pPr>
        <w:spacing w:after="200"/>
        <w:ind w:left="720"/>
        <w:jc w:val="both"/>
        <w:rPr>
          <w:snapToGrid/>
          <w:szCs w:val="24"/>
        </w:rPr>
      </w:pPr>
      <w:r>
        <w:t>a) Koordinátoři rozhodli, že výbor PETI by neměl vypracovat stanovisko k výroční zprávě výboru AFET o vývozu zbraní.</w:t>
      </w:r>
    </w:p>
    <w:p w:rsidR="005D7404" w:rsidRPr="003026AE" w:rsidRDefault="005D7404" w:rsidP="005D7404">
      <w:pPr>
        <w:spacing w:after="200"/>
        <w:ind w:left="720"/>
        <w:jc w:val="both"/>
        <w:rPr>
          <w:szCs w:val="24"/>
        </w:rPr>
      </w:pPr>
      <w:r>
        <w:t>b) koordinátoři rozhodli, že výbor PETI by měl vypracovat stanovisko ke zprávě výboru EMPL na téma „Odstranění nerovností se zvláštním zaměřením na chudobu pracujících“.</w:t>
      </w:r>
    </w:p>
    <w:p w:rsidR="005D7404" w:rsidRPr="003026AE" w:rsidRDefault="005D7404" w:rsidP="005D7404">
      <w:pPr>
        <w:spacing w:after="200"/>
        <w:ind w:left="720"/>
        <w:jc w:val="both"/>
        <w:rPr>
          <w:szCs w:val="24"/>
        </w:rPr>
      </w:pPr>
      <w:r>
        <w:t xml:space="preserve">c) Koordinátoři rozhodli, že stanoviska </w:t>
      </w:r>
      <w:r>
        <w:rPr>
          <w:u w:val="single"/>
        </w:rPr>
        <w:t>o Turecku – výroční zpráva o pokroku za rok 2019</w:t>
      </w:r>
      <w:r>
        <w:t xml:space="preserve"> bude přiděleno skupině ECR (pan Fragos). </w:t>
      </w:r>
    </w:p>
    <w:p w:rsidR="005D7404" w:rsidRPr="003026AE" w:rsidRDefault="005D7404" w:rsidP="005D7404">
      <w:pPr>
        <w:jc w:val="both"/>
        <w:rPr>
          <w:b/>
          <w:szCs w:val="24"/>
          <w:lang w:eastAsia="en-GB"/>
        </w:rPr>
      </w:pPr>
    </w:p>
    <w:p w:rsidR="005D7404" w:rsidRPr="003026AE" w:rsidRDefault="005D7404" w:rsidP="005D7404">
      <w:pPr>
        <w:widowControl/>
        <w:spacing w:before="480" w:after="200"/>
        <w:jc w:val="both"/>
        <w:rPr>
          <w:rFonts w:eastAsia="Calibri"/>
          <w:b/>
          <w:snapToGrid/>
          <w:szCs w:val="24"/>
        </w:rPr>
      </w:pPr>
      <w:r>
        <w:rPr>
          <w:b/>
          <w:snapToGrid/>
          <w:szCs w:val="24"/>
        </w:rPr>
        <w:t>6. Pracovní cesty ke zjištění potřebných údajů</w:t>
      </w:r>
    </w:p>
    <w:p w:rsidR="005D7404" w:rsidRPr="003026AE" w:rsidRDefault="00536827" w:rsidP="005D7404">
      <w:pPr>
        <w:spacing w:before="360" w:after="200"/>
        <w:ind w:left="720"/>
        <w:jc w:val="both"/>
        <w:rPr>
          <w:snapToGrid/>
          <w:szCs w:val="24"/>
        </w:rPr>
      </w:pPr>
      <w:r>
        <w:t xml:space="preserve">Koordinátoři rozhodli, že </w:t>
      </w:r>
      <w:r>
        <w:rPr>
          <w:u w:val="single"/>
        </w:rPr>
        <w:t>návštěva Polska pro účely získání potřebných skutečností bude odložena</w:t>
      </w:r>
      <w:r>
        <w:t xml:space="preserve"> na druhý půlrok a že bude nahrazena </w:t>
      </w:r>
      <w:r>
        <w:rPr>
          <w:u w:val="single"/>
        </w:rPr>
        <w:t>návštěvou německého úřadu péče o mládež (Jugendamt).</w:t>
      </w:r>
    </w:p>
    <w:p w:rsidR="005D7404" w:rsidRPr="003026AE" w:rsidRDefault="005D7404" w:rsidP="005D7404">
      <w:pPr>
        <w:spacing w:after="200"/>
        <w:ind w:left="720"/>
        <w:jc w:val="both"/>
        <w:rPr>
          <w:bCs/>
          <w:szCs w:val="24"/>
        </w:rPr>
      </w:pPr>
      <w:r>
        <w:t xml:space="preserve">Koordinátoři dále rozhodli, že výbor PETI by měl požádat o připojení se k delegaci výboru EMPL na COSP (konference států, které jsou stranami Úmluvy OSN o právech osob se zdravotním postižením). </w:t>
      </w:r>
    </w:p>
    <w:p w:rsidR="005D7404" w:rsidRPr="003026AE" w:rsidRDefault="005D7404" w:rsidP="005D7404">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ind w:left="0" w:firstLine="0"/>
        <w:rPr>
          <w:rFonts w:eastAsia="Calibri"/>
          <w:snapToGrid/>
          <w:szCs w:val="24"/>
        </w:rPr>
      </w:pPr>
    </w:p>
    <w:p w:rsidR="005D7404" w:rsidRPr="003026AE" w:rsidRDefault="005D7404" w:rsidP="005D7404">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pPr>
      <w:r>
        <w:rPr>
          <w:snapToGrid/>
          <w:szCs w:val="24"/>
        </w:rPr>
        <w:t xml:space="preserve">7. </w:t>
      </w:r>
      <w:bookmarkStart w:id="4" w:name="_Toc32845399"/>
      <w:r>
        <w:t>Slyšení a odborné poradenství tematické sekce</w:t>
      </w:r>
      <w:bookmarkEnd w:id="4"/>
    </w:p>
    <w:p w:rsidR="005D7404" w:rsidRPr="003026AE" w:rsidRDefault="005D7404" w:rsidP="005D7404"/>
    <w:p w:rsidR="005D7404" w:rsidRPr="003026AE" w:rsidRDefault="005D7404" w:rsidP="005D7404">
      <w:pPr>
        <w:spacing w:before="360" w:after="200"/>
        <w:ind w:left="720"/>
        <w:jc w:val="both"/>
        <w:rPr>
          <w:snapToGrid/>
          <w:szCs w:val="24"/>
        </w:rPr>
      </w:pPr>
      <w:r>
        <w:t xml:space="preserve">Koordinátoři rozhodli uspořádat během druhého pololetí dvě slyšení: „Environmentální a sociální dopady těžební činnosti v EU“ a „interinstitucionální vztahy při zpracovávání petic: úloha Komise“. </w:t>
      </w:r>
    </w:p>
    <w:p w:rsidR="005D7404" w:rsidRPr="003026AE" w:rsidRDefault="005D7404" w:rsidP="005D7404">
      <w:pPr>
        <w:spacing w:before="360" w:after="200"/>
        <w:ind w:left="720"/>
        <w:jc w:val="both"/>
        <w:rPr>
          <w:szCs w:val="24"/>
        </w:rPr>
      </w:pPr>
      <w:r>
        <w:t>Koordinátoři se dohodli, že požádají tematické oddělení o seminář na téma „Práva LGBTI osob v Evropě“.</w:t>
      </w:r>
    </w:p>
    <w:p w:rsidR="005D7404" w:rsidRPr="003026AE" w:rsidRDefault="005D7404" w:rsidP="005D7404">
      <w:pPr>
        <w:spacing w:before="480" w:after="240"/>
        <w:rPr>
          <w:b/>
          <w:szCs w:val="24"/>
        </w:rPr>
      </w:pPr>
      <w:r>
        <w:rPr>
          <w:b/>
          <w:szCs w:val="24"/>
        </w:rPr>
        <w:t>8, 9 a 10.</w:t>
      </w:r>
    </w:p>
    <w:p w:rsidR="005D7404" w:rsidRPr="003026AE" w:rsidRDefault="005D7404" w:rsidP="005D7404">
      <w:pPr>
        <w:spacing w:after="240"/>
        <w:ind w:left="720"/>
        <w:jc w:val="both"/>
        <w:rPr>
          <w:szCs w:val="24"/>
        </w:rPr>
      </w:pPr>
      <w:r>
        <w:t>Koordinátoři se rozhodli dodržet písemný postup.</w:t>
      </w:r>
    </w:p>
    <w:p w:rsidR="005D7404" w:rsidRPr="003026AE" w:rsidRDefault="005D7404" w:rsidP="005D7404">
      <w:pPr>
        <w:rPr>
          <w:szCs w:val="24"/>
          <w:lang w:eastAsia="en-GB"/>
        </w:rPr>
      </w:pPr>
    </w:p>
    <w:p w:rsidR="005D7404" w:rsidRPr="003026AE" w:rsidRDefault="005D7404" w:rsidP="005D7404">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pPr>
      <w:r>
        <w:t xml:space="preserve">11. </w:t>
      </w:r>
      <w:bookmarkStart w:id="5" w:name="_Toc32845403"/>
      <w:r>
        <w:t>Evropská občanská iniciativa „Minority SafePack“</w:t>
      </w:r>
      <w:bookmarkEnd w:id="5"/>
    </w:p>
    <w:p w:rsidR="005D7404" w:rsidRPr="003026AE" w:rsidRDefault="005D7404" w:rsidP="005D7404">
      <w:pPr>
        <w:rPr>
          <w:b/>
          <w:szCs w:val="24"/>
          <w:lang w:eastAsia="en-GB"/>
        </w:rPr>
      </w:pPr>
    </w:p>
    <w:p w:rsidR="005D7404" w:rsidRPr="003026AE" w:rsidRDefault="005D7404" w:rsidP="005D7404">
      <w:pPr>
        <w:spacing w:after="120"/>
        <w:ind w:left="720"/>
        <w:jc w:val="both"/>
        <w:rPr>
          <w:snapToGrid/>
          <w:szCs w:val="24"/>
        </w:rPr>
      </w:pPr>
      <w:r>
        <w:t xml:space="preserve">Koordinátoři vzali na vědomí program a skutečnost, že v souladu s článkem 230 jednacího řádu EP o občanské iniciativě bude předseda informovat předkladatele, kteří se zabývali peticemi týkajícími se souvisejících témat této evropské občanské iniciativy, že tato evropská občanská iniciativa byla předložena Evropské komisi a že slyšení uvedené v článku 14 nařízení o evropské občanské iniciativě je plánováno na 23. března 2020. </w:t>
      </w:r>
    </w:p>
    <w:p w:rsidR="005D7404" w:rsidRPr="003026AE" w:rsidRDefault="005D7404" w:rsidP="005D7404">
      <w:pPr>
        <w:rPr>
          <w:b/>
          <w:szCs w:val="24"/>
          <w:lang w:eastAsia="en-GB"/>
        </w:rPr>
      </w:pPr>
    </w:p>
    <w:p w:rsidR="005D7404" w:rsidRPr="003026AE" w:rsidRDefault="005D7404" w:rsidP="005D7404">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pPr>
      <w:r>
        <w:t xml:space="preserve">12. </w:t>
      </w:r>
      <w:bookmarkStart w:id="6" w:name="_Toc32845404"/>
      <w:r>
        <w:t>Žádosti skupiny Verts/ALE – organizace schůzí</w:t>
      </w:r>
      <w:bookmarkEnd w:id="6"/>
    </w:p>
    <w:p w:rsidR="005D7404" w:rsidRPr="003026AE" w:rsidRDefault="005D7404" w:rsidP="005D7404">
      <w:pPr>
        <w:spacing w:before="240" w:after="240"/>
        <w:ind w:left="720"/>
        <w:jc w:val="both"/>
        <w:rPr>
          <w:snapToGrid/>
          <w:szCs w:val="24"/>
        </w:rPr>
      </w:pPr>
      <w:r>
        <w:t xml:space="preserve">Odloženo na budoucí program.  </w:t>
      </w:r>
    </w:p>
    <w:p w:rsidR="005D7404" w:rsidRPr="003026AE" w:rsidRDefault="005D7404" w:rsidP="005D7404">
      <w:pPr>
        <w:rPr>
          <w:szCs w:val="24"/>
          <w:lang w:eastAsia="en-GB"/>
        </w:rPr>
      </w:pPr>
    </w:p>
    <w:p w:rsidR="005D7404" w:rsidRPr="003026AE" w:rsidRDefault="005D7404" w:rsidP="005D7404">
      <w:pPr>
        <w:rPr>
          <w:b/>
          <w:szCs w:val="24"/>
        </w:rPr>
      </w:pPr>
      <w:r>
        <w:rPr>
          <w:b/>
          <w:szCs w:val="24"/>
        </w:rPr>
        <w:t>13. Body pro informaci</w:t>
      </w:r>
    </w:p>
    <w:p w:rsidR="005D7404" w:rsidRPr="003026AE" w:rsidRDefault="005D7404" w:rsidP="005D7404">
      <w:pPr>
        <w:rPr>
          <w:b/>
          <w:szCs w:val="24"/>
          <w:lang w:eastAsia="en-GB"/>
        </w:rPr>
      </w:pPr>
    </w:p>
    <w:p w:rsidR="005D7404" w:rsidRPr="003026AE" w:rsidRDefault="005D7404" w:rsidP="005D7404">
      <w:pPr>
        <w:pStyle w:val="ListParagraph"/>
        <w:spacing w:before="240" w:after="240"/>
        <w:jc w:val="both"/>
        <w:rPr>
          <w:szCs w:val="24"/>
        </w:rPr>
      </w:pPr>
      <w:r>
        <w:t>Koordinátoři vzali na vědomí odpověď výboru AFCO na žádost výboru PETI o zapojení do jednání o statutu veřejného ochránce práv. Koordinátoři požádali předsedkyni, aby trvala na tom, aby byla zachována pravomoc výboru PETI, a nakonec vyzval pana Rangela, aby informoval Petiční výbor o jednáních.</w:t>
      </w:r>
    </w:p>
    <w:p w:rsidR="005D7404" w:rsidRPr="003026AE" w:rsidRDefault="005D7404" w:rsidP="005D7404">
      <w:pPr>
        <w:spacing w:before="240" w:after="240"/>
        <w:jc w:val="both"/>
        <w:rPr>
          <w:szCs w:val="24"/>
        </w:rPr>
      </w:pPr>
    </w:p>
    <w:p w:rsidR="005D7404" w:rsidRPr="003026AE" w:rsidRDefault="005D7404" w:rsidP="005D7404">
      <w:pPr>
        <w:pStyle w:val="ListParagraph"/>
        <w:spacing w:before="240" w:after="240"/>
        <w:jc w:val="both"/>
        <w:rPr>
          <w:szCs w:val="24"/>
        </w:rPr>
      </w:pPr>
      <w:r>
        <w:t xml:space="preserve">Koordinátoři rovněž vzali na vědomí body obdržené pro informaci:  </w:t>
      </w:r>
    </w:p>
    <w:p w:rsidR="005D7404" w:rsidRPr="003026AE" w:rsidRDefault="005D7404" w:rsidP="005D7404">
      <w:pPr>
        <w:pStyle w:val="ListParagraph"/>
        <w:spacing w:before="240" w:after="240"/>
        <w:jc w:val="both"/>
        <w:rPr>
          <w:szCs w:val="24"/>
        </w:rPr>
      </w:pPr>
    </w:p>
    <w:p w:rsidR="005D7404" w:rsidRPr="003026AE" w:rsidRDefault="005D7404" w:rsidP="005D7404">
      <w:pPr>
        <w:spacing w:line="276" w:lineRule="auto"/>
        <w:ind w:left="720" w:hanging="360"/>
      </w:pPr>
      <w:r>
        <w:rPr>
          <w:b/>
        </w:rPr>
        <w:t>a)</w:t>
      </w:r>
      <w:r>
        <w:rPr>
          <w:b/>
        </w:rPr>
        <w:tab/>
      </w:r>
      <w:r>
        <w:t>Seznam registrovaných petic, o kterých se GŘ pro předsednictví domnívá, že zřejmě nesplňují ustanovení článku 227 SFEU, byl předložen všem členům výboru dne 11. února 2020.</w:t>
      </w:r>
    </w:p>
    <w:p w:rsidR="005D7404" w:rsidRPr="003026AE" w:rsidRDefault="005D7404" w:rsidP="005D7404">
      <w:pPr>
        <w:pStyle w:val="ListParagraph"/>
        <w:spacing w:line="276" w:lineRule="auto"/>
      </w:pPr>
    </w:p>
    <w:p w:rsidR="005D7404" w:rsidRPr="003026AE" w:rsidRDefault="00336911" w:rsidP="005D7404">
      <w:pPr>
        <w:ind w:firstLine="709"/>
      </w:pPr>
      <w:r>
        <w:t xml:space="preserve">Seznam č. 3 týkající se petic č. </w:t>
      </w:r>
      <w:r>
        <w:rPr>
          <w:color w:val="000000" w:themeColor="text1"/>
        </w:rPr>
        <w:t>1</w:t>
      </w:r>
      <w:r>
        <w:rPr>
          <w:color w:val="000000" w:themeColor="text1"/>
          <w:szCs w:val="24"/>
        </w:rPr>
        <w:t>266–19 až 1357–19 a 0001–20 až 0061–20.</w:t>
      </w:r>
    </w:p>
    <w:p w:rsidR="005D7404" w:rsidRPr="003026AE" w:rsidRDefault="005D7404" w:rsidP="005D7404"/>
    <w:p w:rsidR="005D7404" w:rsidRPr="003026AE" w:rsidRDefault="005D7404" w:rsidP="005D7404">
      <w:pPr>
        <w:ind w:left="709" w:hanging="720"/>
        <w:rPr>
          <w:i/>
          <w:iCs/>
        </w:rPr>
      </w:pPr>
      <w:r>
        <w:rPr>
          <w:i/>
          <w:iCs/>
        </w:rPr>
        <w:t>1</w:t>
      </w:r>
      <w:r>
        <w:rPr>
          <w:i/>
          <w:iCs/>
        </w:rPr>
        <w:tab/>
        <w:t>Věci patrně nespadající do působnosti Unie</w:t>
      </w:r>
    </w:p>
    <w:p w:rsidR="005D7404" w:rsidRPr="003026AE" w:rsidRDefault="005D7404" w:rsidP="005D7404">
      <w:pPr>
        <w:ind w:left="709" w:firstLine="11"/>
      </w:pPr>
      <w:r>
        <w:t xml:space="preserve">1272–19, 1278–19, 1280–19, 1292–19, 1294–19, 1304–19,1307–19, 1309–19 1317–19, 1326–19, 1337–19, 1338–19, 1342–19, 1343–19, 1344–19, 1347–19, </w:t>
      </w:r>
      <w:r>
        <w:rPr>
          <w:snapToGrid/>
          <w:szCs w:val="24"/>
        </w:rPr>
        <w:t>0002–20, 0022–20, 0023–20, 0024–20,</w:t>
      </w:r>
    </w:p>
    <w:p w:rsidR="005D7404" w:rsidRPr="003026AE" w:rsidRDefault="005D7404" w:rsidP="005D7404">
      <w:pPr>
        <w:rPr>
          <w:i/>
          <w:iCs/>
        </w:rPr>
      </w:pPr>
    </w:p>
    <w:p w:rsidR="005D7404" w:rsidRPr="003026AE" w:rsidRDefault="005D7404" w:rsidP="005D7404"/>
    <w:p w:rsidR="005D7404" w:rsidRPr="003026AE" w:rsidRDefault="005D7404" w:rsidP="005D7404">
      <w:pPr>
        <w:rPr>
          <w:i/>
          <w:iCs/>
        </w:rPr>
      </w:pPr>
      <w:r>
        <w:rPr>
          <w:i/>
          <w:iCs/>
        </w:rPr>
        <w:t>2.</w:t>
      </w:r>
      <w:r>
        <w:rPr>
          <w:i/>
          <w:iCs/>
        </w:rPr>
        <w:tab/>
        <w:t>Věci, u nichž chybí podstatné prvky, které by umožňovaly určit oblast působnosti Unie</w:t>
      </w:r>
    </w:p>
    <w:p w:rsidR="005D7404" w:rsidRPr="003026AE" w:rsidRDefault="005D7404" w:rsidP="005D7404">
      <w:pPr>
        <w:rPr>
          <w:snapToGrid/>
        </w:rPr>
      </w:pPr>
      <w:r>
        <w:rPr>
          <w:i/>
          <w:iCs/>
        </w:rPr>
        <w:tab/>
      </w:r>
      <w:r>
        <w:t>1274–19.</w:t>
      </w:r>
    </w:p>
    <w:p w:rsidR="005D7404" w:rsidRPr="003026AE" w:rsidRDefault="005D7404" w:rsidP="005D7404">
      <w:pPr>
        <w:rPr>
          <w:rFonts w:eastAsiaTheme="minorHAnsi"/>
          <w:snapToGrid/>
          <w:szCs w:val="24"/>
        </w:rPr>
      </w:pPr>
    </w:p>
    <w:p w:rsidR="005D7404" w:rsidRPr="003026AE" w:rsidRDefault="005D7404" w:rsidP="005D7404"/>
    <w:p w:rsidR="005D7404" w:rsidRPr="003026AE" w:rsidRDefault="005D7404" w:rsidP="00336911">
      <w:pPr>
        <w:spacing w:line="276" w:lineRule="auto"/>
        <w:ind w:left="709" w:hanging="709"/>
        <w:rPr>
          <w:i/>
          <w:iCs/>
        </w:rPr>
      </w:pPr>
      <w:r>
        <w:rPr>
          <w:i/>
          <w:iCs/>
        </w:rPr>
        <w:t>3.</w:t>
      </w:r>
      <w:r>
        <w:rPr>
          <w:i/>
          <w:iCs/>
        </w:rPr>
        <w:tab/>
        <w:t>Nesouvislá argumentace, která znemožňuje nalézt jednoznačnou spojitost s působností Unie</w:t>
      </w:r>
    </w:p>
    <w:p w:rsidR="005D7404" w:rsidRPr="003026AE" w:rsidRDefault="005D7404" w:rsidP="005D7404">
      <w:pPr>
        <w:rPr>
          <w:snapToGrid/>
        </w:rPr>
      </w:pPr>
      <w:r>
        <w:rPr>
          <w:rFonts w:asciiTheme="minorHAnsi" w:hAnsiTheme="minorHAnsi"/>
          <w:snapToGrid/>
          <w:sz w:val="22"/>
          <w:szCs w:val="22"/>
        </w:rPr>
        <w:t xml:space="preserve">              </w:t>
      </w:r>
      <w:r>
        <w:t xml:space="preserve">1291–19, 1327–19, 1339–19, 1355–19, </w:t>
      </w:r>
      <w:r>
        <w:rPr>
          <w:snapToGrid/>
          <w:szCs w:val="24"/>
        </w:rPr>
        <w:t>0035–20.</w:t>
      </w:r>
    </w:p>
    <w:p w:rsidR="005D7404" w:rsidRPr="003026AE" w:rsidRDefault="005D7404" w:rsidP="005D7404">
      <w:pPr>
        <w:widowControl/>
        <w:spacing w:after="160" w:line="259" w:lineRule="auto"/>
        <w:rPr>
          <w:rFonts w:eastAsiaTheme="minorHAnsi"/>
          <w:snapToGrid/>
          <w:szCs w:val="24"/>
        </w:rPr>
      </w:pPr>
      <w:r>
        <w:rPr>
          <w:rFonts w:asciiTheme="minorHAnsi" w:hAnsiTheme="minorHAnsi"/>
          <w:snapToGrid/>
          <w:sz w:val="22"/>
          <w:szCs w:val="22"/>
        </w:rPr>
        <w:t xml:space="preserve">              </w:t>
      </w:r>
    </w:p>
    <w:p w:rsidR="005D7404" w:rsidRPr="003026AE" w:rsidRDefault="005D7404" w:rsidP="005D7404">
      <w:pPr>
        <w:rPr>
          <w:lang w:eastAsia="en-GB"/>
        </w:rPr>
      </w:pPr>
    </w:p>
    <w:p w:rsidR="005D7404" w:rsidRPr="003026AE" w:rsidRDefault="00336911" w:rsidP="005D7404">
      <w:pPr>
        <w:ind w:firstLine="720"/>
      </w:pPr>
      <w:r>
        <w:t xml:space="preserve">Petice </w:t>
      </w:r>
      <w:r>
        <w:rPr>
          <w:snapToGrid/>
          <w:szCs w:val="24"/>
        </w:rPr>
        <w:t xml:space="preserve">1293–19, 1322–19, 1276–19 a 1321–19 </w:t>
      </w:r>
      <w:r>
        <w:t>byly ze seznamu č. 3 vyňaty.</w:t>
      </w:r>
    </w:p>
    <w:p w:rsidR="005D7404" w:rsidRPr="003026AE" w:rsidRDefault="005D7404" w:rsidP="005D7404">
      <w:pPr>
        <w:pStyle w:val="ListParagraph"/>
        <w:rPr>
          <w:szCs w:val="24"/>
        </w:rPr>
      </w:pPr>
    </w:p>
    <w:p w:rsidR="005D7404" w:rsidRPr="003026AE" w:rsidRDefault="005D7404" w:rsidP="005D7404">
      <w:pPr>
        <w:rPr>
          <w:b/>
          <w:szCs w:val="24"/>
          <w:lang w:eastAsia="en-GB"/>
        </w:rPr>
      </w:pPr>
    </w:p>
    <w:p w:rsidR="005D7404" w:rsidRPr="003026AE" w:rsidRDefault="005D7404" w:rsidP="005D7404">
      <w:pPr>
        <w:pStyle w:val="NormalIndent"/>
        <w:ind w:left="0"/>
        <w:jc w:val="both"/>
      </w:pPr>
    </w:p>
    <w:p w:rsidR="005D7404" w:rsidRPr="003026AE" w:rsidRDefault="005D7404" w:rsidP="005D7404">
      <w:pPr>
        <w:pStyle w:val="NormalIndent"/>
        <w:ind w:hanging="360"/>
        <w:jc w:val="both"/>
        <w:rPr>
          <w:b/>
        </w:rPr>
      </w:pPr>
      <w:r>
        <w:rPr>
          <w:b/>
        </w:rPr>
        <w:t>b)</w:t>
      </w:r>
      <w:r>
        <w:rPr>
          <w:b/>
        </w:rPr>
        <w:tab/>
        <w:t>Stažené petice</w:t>
      </w:r>
    </w:p>
    <w:p w:rsidR="005D7404" w:rsidRPr="003026AE" w:rsidRDefault="005D7404" w:rsidP="005D7404">
      <w:pPr>
        <w:pStyle w:val="NormalIndent"/>
        <w:ind w:left="0"/>
        <w:jc w:val="both"/>
        <w:rPr>
          <w:b/>
        </w:rPr>
      </w:pPr>
    </w:p>
    <w:p w:rsidR="005D7404" w:rsidRPr="003026AE" w:rsidRDefault="005D7404" w:rsidP="005D7404">
      <w:pPr>
        <w:pStyle w:val="NormalIndent"/>
        <w:ind w:left="0"/>
        <w:jc w:val="both"/>
        <w:rPr>
          <w:b/>
        </w:rPr>
      </w:pPr>
    </w:p>
    <w:p w:rsidR="005D7404" w:rsidRPr="003026AE" w:rsidRDefault="005D7404" w:rsidP="005D7404">
      <w:pPr>
        <w:rPr>
          <w:szCs w:val="24"/>
        </w:rPr>
      </w:pPr>
      <w:r>
        <w:t>Od poslední schůze koordinátorů byla stažena následující petice:</w:t>
      </w:r>
    </w:p>
    <w:p w:rsidR="005D7404" w:rsidRPr="003026AE" w:rsidRDefault="005D7404" w:rsidP="005D7404">
      <w:pPr>
        <w:rPr>
          <w:szCs w:val="24"/>
          <w:lang w:eastAsia="en-GB"/>
        </w:rPr>
      </w:pPr>
    </w:p>
    <w:p w:rsidR="005D7404" w:rsidRPr="003026AE" w:rsidRDefault="005D7404" w:rsidP="005D7404">
      <w:pPr>
        <w:ind w:left="1440" w:hanging="1440"/>
        <w:rPr>
          <w:szCs w:val="24"/>
        </w:rPr>
      </w:pPr>
      <w:r>
        <w:rPr>
          <w:b/>
          <w:szCs w:val="24"/>
        </w:rPr>
        <w:t>0628/2019</w:t>
      </w:r>
      <w:r>
        <w:t xml:space="preserve"> </w:t>
      </w:r>
      <w:r>
        <w:tab/>
        <w:t>, kterou předložil P. C. P. (Španělsko) ve věci údajně nesprávného využívání fondu EFRR při financování výzkumu ve Španělsku</w:t>
      </w:r>
    </w:p>
    <w:p w:rsidR="005D7404" w:rsidRPr="003026AE" w:rsidRDefault="005D7404" w:rsidP="005D7404">
      <w:pPr>
        <w:ind w:left="1440" w:hanging="1440"/>
        <w:rPr>
          <w:szCs w:val="24"/>
        </w:rPr>
      </w:pPr>
      <w:r>
        <w:tab/>
        <w:t>– staženo předkladatelem dne 28.12.2019</w:t>
      </w:r>
    </w:p>
    <w:p w:rsidR="005D7404" w:rsidRPr="003026AE" w:rsidRDefault="005D7404" w:rsidP="005D7404">
      <w:pPr>
        <w:pStyle w:val="NormalIndent"/>
        <w:ind w:left="0"/>
        <w:jc w:val="both"/>
        <w:rPr>
          <w:b/>
        </w:rPr>
      </w:pPr>
    </w:p>
    <w:p w:rsidR="005D7404" w:rsidRPr="003026AE" w:rsidRDefault="005D7404" w:rsidP="005D7404">
      <w:pPr>
        <w:pStyle w:val="NormalIndent"/>
        <w:ind w:left="0"/>
        <w:jc w:val="both"/>
        <w:rPr>
          <w:b/>
        </w:rPr>
      </w:pPr>
    </w:p>
    <w:p w:rsidR="005D7404" w:rsidRPr="003026AE" w:rsidRDefault="005D7404" w:rsidP="005D7404">
      <w:pPr>
        <w:pStyle w:val="NormalIndent"/>
        <w:ind w:left="0"/>
        <w:jc w:val="both"/>
      </w:pPr>
    </w:p>
    <w:p w:rsidR="005D7404" w:rsidRPr="003026AE" w:rsidRDefault="005D7404" w:rsidP="005D7404">
      <w:pPr>
        <w:pStyle w:val="NormalIndent"/>
        <w:ind w:hanging="360"/>
        <w:jc w:val="both"/>
        <w:rPr>
          <w:b/>
        </w:rPr>
      </w:pPr>
      <w:r>
        <w:rPr>
          <w:b/>
        </w:rPr>
        <w:t>c)</w:t>
      </w:r>
      <w:r>
        <w:rPr>
          <w:b/>
        </w:rPr>
        <w:tab/>
        <w:t>Přijaté dopisy</w:t>
      </w:r>
    </w:p>
    <w:p w:rsidR="005D7404" w:rsidRPr="003026AE" w:rsidRDefault="005D7404" w:rsidP="005D7404">
      <w:pPr>
        <w:pStyle w:val="NormalIndent"/>
        <w:ind w:left="0"/>
        <w:jc w:val="both"/>
        <w:rPr>
          <w:b/>
        </w:rPr>
      </w:pPr>
    </w:p>
    <w:p w:rsidR="005D7404" w:rsidRPr="003026AE" w:rsidRDefault="005D7404" w:rsidP="005D7404">
      <w:pPr>
        <w:rPr>
          <w:szCs w:val="24"/>
        </w:rPr>
      </w:pPr>
      <w:r>
        <w:t>– odpověď polského ministerstva pro oblast klimatu 1099–18 PL</w:t>
      </w:r>
    </w:p>
    <w:p w:rsidR="005D7404" w:rsidRPr="003026AE" w:rsidRDefault="005D7404" w:rsidP="005D7404">
      <w:pPr>
        <w:rPr>
          <w:szCs w:val="24"/>
        </w:rPr>
      </w:pPr>
      <w:r>
        <w:t>– odpověď polského ministerstva pro oblast klimatu 1099–18 CS</w:t>
      </w:r>
    </w:p>
    <w:p w:rsidR="005D7404" w:rsidRPr="003026AE" w:rsidRDefault="005D7404" w:rsidP="005D7404">
      <w:pPr>
        <w:rPr>
          <w:szCs w:val="24"/>
        </w:rPr>
      </w:pPr>
      <w:r>
        <w:t>– dopis maltské společnosti perma rep 0566–18 – vyúčtování za veřejné služby</w:t>
      </w:r>
    </w:p>
    <w:p w:rsidR="005D7404" w:rsidRPr="003026AE" w:rsidRDefault="005D7404" w:rsidP="005D7404">
      <w:pPr>
        <w:rPr>
          <w:szCs w:val="24"/>
        </w:rPr>
      </w:pPr>
      <w:r>
        <w:t>– odpověď provincie Como 1144–17 o skládkách odpadů</w:t>
      </w:r>
    </w:p>
    <w:p w:rsidR="005D7404" w:rsidRPr="003026AE" w:rsidRDefault="005D7404" w:rsidP="005D7404">
      <w:pPr>
        <w:rPr>
          <w:szCs w:val="24"/>
        </w:rPr>
      </w:pPr>
      <w:r>
        <w:t>– odpověď regionu Lombardie na období 1144–17</w:t>
      </w:r>
    </w:p>
    <w:p w:rsidR="005D7404" w:rsidRPr="003026AE" w:rsidRDefault="005D7404" w:rsidP="005D7404">
      <w:pPr>
        <w:rPr>
          <w:szCs w:val="24"/>
        </w:rPr>
      </w:pPr>
      <w:r>
        <w:t>– odpověď orgánů autonomní oblasti Galicia na petice č. 1194-17, 0758-13, 0174-18 a 0386-18</w:t>
      </w:r>
    </w:p>
    <w:p w:rsidR="005D7404" w:rsidRPr="003026AE" w:rsidRDefault="005D7404" w:rsidP="005D7404">
      <w:pPr>
        <w:ind w:left="720" w:hanging="720"/>
        <w:rPr>
          <w:szCs w:val="24"/>
        </w:rPr>
      </w:pPr>
      <w:r>
        <w:t>– odpověď dánského ministra životního prostředí o směrnici EU o stanovištích na období 0238–19</w:t>
      </w:r>
    </w:p>
    <w:p w:rsidR="005D7404" w:rsidRPr="003026AE" w:rsidRDefault="005D7404" w:rsidP="005D7404">
      <w:pPr>
        <w:rPr>
          <w:szCs w:val="24"/>
        </w:rPr>
      </w:pPr>
      <w:r>
        <w:t>– odpověď výboru EMPL na petici 0189–18 o rozdílu v odměňování žen a mužů</w:t>
      </w:r>
    </w:p>
    <w:p w:rsidR="005D7404" w:rsidRPr="003026AE" w:rsidRDefault="005D7404" w:rsidP="005D7404">
      <w:pPr>
        <w:rPr>
          <w:szCs w:val="24"/>
        </w:rPr>
      </w:pPr>
      <w:r>
        <w:t>– odpověď výboru FEMM  na petici 0189–18 o rozdílu v odměňování žen a mužů;</w:t>
      </w:r>
    </w:p>
    <w:p w:rsidR="005D7404" w:rsidRPr="003026AE" w:rsidRDefault="005D7404" w:rsidP="005D7404">
      <w:pPr>
        <w:rPr>
          <w:szCs w:val="24"/>
        </w:rPr>
      </w:pPr>
      <w:r>
        <w:t>– odpověď výboru EMPL ohledně petice 1116–18 o Ryanair</w:t>
      </w:r>
    </w:p>
    <w:p w:rsidR="005D7404" w:rsidRPr="003026AE" w:rsidRDefault="005D7404" w:rsidP="005D7404">
      <w:pPr>
        <w:rPr>
          <w:szCs w:val="24"/>
        </w:rPr>
      </w:pPr>
      <w:r>
        <w:t>– odpověď výboru FEMM o směrnici o domácím násilí a zneužívání</w:t>
      </w:r>
    </w:p>
    <w:p w:rsidR="005D7404" w:rsidRPr="003026AE" w:rsidRDefault="005D7404" w:rsidP="005D7404">
      <w:pPr>
        <w:ind w:left="720" w:hanging="720"/>
        <w:rPr>
          <w:szCs w:val="24"/>
        </w:rPr>
      </w:pPr>
      <w:r>
        <w:t>– odpověď výboru JURI na petici 0193/2019 o smluvních podmínkách v organizacích kolektivní správy</w:t>
      </w:r>
    </w:p>
    <w:p w:rsidR="005D7404" w:rsidRPr="003026AE" w:rsidRDefault="005D7404" w:rsidP="005D7404">
      <w:pPr>
        <w:ind w:left="142" w:hanging="142"/>
        <w:rPr>
          <w:szCs w:val="24"/>
        </w:rPr>
      </w:pPr>
      <w:r>
        <w:t>– potvrzení výboru LIBE o přijetí návazných kroků a petic týkajících se informací – žádné následné kroky</w:t>
      </w:r>
    </w:p>
    <w:p w:rsidR="005D7404" w:rsidRPr="003026AE" w:rsidRDefault="005D7404" w:rsidP="005D7404">
      <w:pPr>
        <w:rPr>
          <w:szCs w:val="24"/>
        </w:rPr>
      </w:pPr>
      <w:r>
        <w:t>-  TRAN – bez stanoviska 0547–19, letecké společnosti k sezení</w:t>
      </w:r>
    </w:p>
    <w:p w:rsidR="005D7404" w:rsidRPr="003026AE" w:rsidRDefault="005D7404" w:rsidP="005D7404">
      <w:pPr>
        <w:rPr>
          <w:szCs w:val="24"/>
        </w:rPr>
      </w:pPr>
      <w:r>
        <w:t>— ITRE – žádné následné kroky navazující na 0486–19 diskriminační praktiky společností Netflix</w:t>
      </w:r>
    </w:p>
    <w:p w:rsidR="005D7404" w:rsidRPr="003026AE" w:rsidRDefault="005D7404" w:rsidP="005D7404">
      <w:pPr>
        <w:pStyle w:val="NormalIndent"/>
        <w:ind w:left="0"/>
        <w:jc w:val="both"/>
        <w:rPr>
          <w:b/>
        </w:rPr>
      </w:pPr>
    </w:p>
    <w:p w:rsidR="005D7404" w:rsidRPr="003026AE" w:rsidRDefault="005D7404" w:rsidP="005D7404">
      <w:pPr>
        <w:pStyle w:val="NormalIndent"/>
        <w:ind w:left="0"/>
        <w:jc w:val="both"/>
        <w:rPr>
          <w:u w:val="single"/>
        </w:rPr>
      </w:pPr>
    </w:p>
    <w:p w:rsidR="005D7404" w:rsidRPr="003026AE" w:rsidRDefault="005D7404" w:rsidP="005D7404">
      <w:pPr>
        <w:pStyle w:val="NormalIndent"/>
        <w:ind w:left="0"/>
        <w:jc w:val="both"/>
        <w:rPr>
          <w:u w:val="single"/>
        </w:rPr>
      </w:pPr>
    </w:p>
    <w:p w:rsidR="005D7404" w:rsidRPr="003026AE" w:rsidRDefault="005D7404" w:rsidP="005D7404">
      <w:pPr>
        <w:pStyle w:val="NormalIndent"/>
        <w:ind w:left="0"/>
        <w:jc w:val="both"/>
        <w:rPr>
          <w:u w:val="single"/>
        </w:rPr>
      </w:pPr>
      <w:r>
        <w:rPr>
          <w:u w:val="single"/>
        </w:rPr>
        <w:t>Evropské orgány</w:t>
      </w:r>
    </w:p>
    <w:p w:rsidR="005D7404" w:rsidRPr="003026AE" w:rsidRDefault="005D7404" w:rsidP="005D7404">
      <w:pPr>
        <w:pStyle w:val="NormalIndent"/>
        <w:ind w:left="0"/>
        <w:jc w:val="both"/>
        <w:rPr>
          <w:u w:val="single"/>
        </w:rPr>
      </w:pPr>
    </w:p>
    <w:p w:rsidR="005D7404" w:rsidRPr="003026AE" w:rsidRDefault="005D7404" w:rsidP="005D7404">
      <w:pPr>
        <w:pStyle w:val="NormalIndent"/>
        <w:ind w:left="0"/>
        <w:jc w:val="both"/>
        <w:rPr>
          <w:b/>
        </w:rPr>
      </w:pPr>
    </w:p>
    <w:p w:rsidR="005D7404" w:rsidRPr="003026AE" w:rsidRDefault="005D7404" w:rsidP="005D7404">
      <w:pPr>
        <w:widowControl/>
        <w:tabs>
          <w:tab w:val="left" w:pos="-1417"/>
          <w:tab w:val="left" w:pos="-397"/>
          <w:tab w:val="left" w:pos="601"/>
          <w:tab w:val="left" w:pos="839"/>
          <w:tab w:val="left" w:pos="7682"/>
        </w:tabs>
        <w:ind w:left="600" w:hanging="600"/>
        <w:jc w:val="both"/>
        <w:rPr>
          <w:b/>
        </w:rPr>
      </w:pPr>
      <w:r>
        <w:rPr>
          <w:b/>
        </w:rPr>
        <w:t>17.</w:t>
      </w:r>
      <w:r>
        <w:rPr>
          <w:b/>
        </w:rPr>
        <w:tab/>
        <w:t>Petice č. 1156/2019, kterou předložil Nico Semsrott, státní příslušnost: Německo, ve věci přejmenování plenárního jednacího sálu Evropského parlamentu v Bruselu a ustanovení jediného sídla Evropského parlamentu v Bruselu</w:t>
      </w:r>
    </w:p>
    <w:p w:rsidR="005D7404" w:rsidRPr="003026AE" w:rsidRDefault="005D7404" w:rsidP="005D7404">
      <w:pPr>
        <w:widowControl/>
        <w:tabs>
          <w:tab w:val="left" w:pos="-1417"/>
          <w:tab w:val="left" w:pos="-397"/>
          <w:tab w:val="left" w:pos="601"/>
          <w:tab w:val="left" w:pos="839"/>
          <w:tab w:val="left" w:pos="7682"/>
        </w:tabs>
        <w:jc w:val="both"/>
        <w:rPr>
          <w:i/>
        </w:rPr>
      </w:pPr>
      <w:r>
        <w:rPr>
          <w:b/>
          <w:i/>
        </w:rPr>
        <w:tab/>
      </w:r>
    </w:p>
    <w:p w:rsidR="005D7404" w:rsidRPr="003026AE" w:rsidRDefault="00336911" w:rsidP="005D7404">
      <w:pPr>
        <w:pStyle w:val="NormalIndent"/>
        <w:ind w:left="0"/>
        <w:jc w:val="both"/>
      </w:pPr>
      <w:r>
        <w:rPr>
          <w:u w:val="single"/>
        </w:rPr>
        <w:t>Vystoupili:</w:t>
      </w:r>
      <w:r>
        <w:t xml:space="preserve"> Nico Semsrott</w:t>
      </w:r>
      <w:r>
        <w:rPr>
          <w:b/>
        </w:rPr>
        <w:t xml:space="preserve"> </w:t>
      </w:r>
      <w:r>
        <w:t xml:space="preserve">(předkladatel), Dorthe Christensen (EK–SG.G4), Asim Ademov, </w:t>
      </w:r>
      <w:r>
        <w:rPr>
          <w:szCs w:val="24"/>
          <w:shd w:val="clear" w:color="auto" w:fill="FFFFFF"/>
        </w:rPr>
        <w:t xml:space="preserve">Frédérique Ries, </w:t>
      </w:r>
      <w:r>
        <w:t>Alex Agius Saliba, Tatjana Ždanoka, Margrete Auken.</w:t>
      </w:r>
    </w:p>
    <w:p w:rsidR="005D7404" w:rsidRPr="003026AE" w:rsidRDefault="005D7404" w:rsidP="005D7404">
      <w:pPr>
        <w:pStyle w:val="NormalIndent"/>
        <w:ind w:left="0"/>
      </w:pPr>
    </w:p>
    <w:p w:rsidR="005D7404" w:rsidRPr="003026AE" w:rsidRDefault="00336911" w:rsidP="00336911">
      <w:pPr>
        <w:pStyle w:val="NormalIndent"/>
        <w:tabs>
          <w:tab w:val="left" w:pos="851"/>
        </w:tabs>
        <w:ind w:left="0"/>
        <w:jc w:val="both"/>
      </w:pPr>
      <w:r>
        <w:rPr>
          <w:u w:val="single"/>
        </w:rPr>
        <w:t>Rozhodnutí:</w:t>
      </w:r>
      <w:r>
        <w:tab/>
        <w:t>ponechat petici otevřenou, vyčkat na stanovisko výboru AFCO.</w:t>
      </w:r>
    </w:p>
    <w:p w:rsidR="005D7404" w:rsidRPr="003026AE" w:rsidRDefault="005D7404" w:rsidP="005D7404">
      <w:pPr>
        <w:pStyle w:val="NormalIndent"/>
        <w:ind w:left="0"/>
        <w:jc w:val="both"/>
      </w:pPr>
    </w:p>
    <w:p w:rsidR="005D7404" w:rsidRPr="003026AE" w:rsidRDefault="005D7404" w:rsidP="005D7404">
      <w:pPr>
        <w:widowControl/>
        <w:tabs>
          <w:tab w:val="left" w:pos="-1417"/>
          <w:tab w:val="left" w:pos="-397"/>
          <w:tab w:val="left" w:pos="839"/>
          <w:tab w:val="left" w:pos="7682"/>
        </w:tabs>
        <w:jc w:val="both"/>
        <w:rPr>
          <w:u w:val="single"/>
        </w:rPr>
      </w:pPr>
    </w:p>
    <w:p w:rsidR="005D7404" w:rsidRPr="003026AE" w:rsidRDefault="005D7404" w:rsidP="005D7404">
      <w:pPr>
        <w:widowControl/>
        <w:tabs>
          <w:tab w:val="left" w:pos="-1417"/>
          <w:tab w:val="left" w:pos="-397"/>
          <w:tab w:val="left" w:pos="839"/>
          <w:tab w:val="left" w:pos="7682"/>
        </w:tabs>
        <w:jc w:val="both"/>
        <w:rPr>
          <w:u w:val="single"/>
        </w:rPr>
      </w:pPr>
      <w:r>
        <w:rPr>
          <w:u w:val="single"/>
        </w:rPr>
        <w:t>Zdraví</w:t>
      </w:r>
    </w:p>
    <w:p w:rsidR="005D7404" w:rsidRPr="003026AE" w:rsidRDefault="005D7404" w:rsidP="005D7404">
      <w:pPr>
        <w:pStyle w:val="NormalIndent"/>
        <w:ind w:left="0"/>
        <w:jc w:val="both"/>
      </w:pPr>
    </w:p>
    <w:p w:rsidR="005D7404" w:rsidRPr="003026AE" w:rsidRDefault="005D7404" w:rsidP="005D7404">
      <w:pPr>
        <w:pStyle w:val="NormalIndent"/>
        <w:ind w:left="0"/>
        <w:jc w:val="both"/>
      </w:pPr>
    </w:p>
    <w:p w:rsidR="005D7404" w:rsidRPr="003026AE" w:rsidRDefault="005D7404" w:rsidP="005D7404">
      <w:pPr>
        <w:widowControl/>
        <w:tabs>
          <w:tab w:val="left" w:pos="-1417"/>
          <w:tab w:val="left" w:pos="-397"/>
          <w:tab w:val="left" w:pos="601"/>
          <w:tab w:val="left" w:pos="839"/>
          <w:tab w:val="left" w:pos="7682"/>
        </w:tabs>
        <w:ind w:left="600" w:hanging="600"/>
        <w:jc w:val="both"/>
        <w:rPr>
          <w:b/>
        </w:rPr>
      </w:pPr>
      <w:r>
        <w:rPr>
          <w:b/>
        </w:rPr>
        <w:t>18.</w:t>
      </w:r>
      <w:r>
        <w:tab/>
      </w:r>
      <w:r>
        <w:rPr>
          <w:b/>
        </w:rPr>
        <w:t>Petice č. 1140/2018, kterou předložil Fernando Novella Asensio, státní příslušnost: Španělsko, za sdružení „Jubilados Macosa-Alstom Afectados por el Amianto“, ve věci Evropy bez azbestu</w:t>
      </w:r>
    </w:p>
    <w:p w:rsidR="005D7404" w:rsidRPr="003026AE" w:rsidRDefault="005D7404" w:rsidP="005D7404">
      <w:pPr>
        <w:pStyle w:val="NormalIndent"/>
        <w:ind w:left="0"/>
        <w:jc w:val="both"/>
        <w:rPr>
          <w:u w:val="single"/>
        </w:rPr>
      </w:pPr>
    </w:p>
    <w:p w:rsidR="005D7404" w:rsidRPr="003026AE" w:rsidRDefault="00336911" w:rsidP="005D7404">
      <w:pPr>
        <w:pStyle w:val="NormalIndent"/>
        <w:ind w:left="0"/>
        <w:jc w:val="both"/>
      </w:pPr>
      <w:r>
        <w:rPr>
          <w:u w:val="single"/>
        </w:rPr>
        <w:t>Vystoupili:</w:t>
      </w:r>
      <w:r>
        <w:t xml:space="preserve">  William Tailler (EK–EMPL), Alex Agius Saliba.</w:t>
      </w:r>
    </w:p>
    <w:p w:rsidR="005D7404" w:rsidRPr="003026AE" w:rsidRDefault="005D7404" w:rsidP="005D7404">
      <w:pPr>
        <w:pStyle w:val="NormalIndent"/>
        <w:ind w:left="0"/>
      </w:pPr>
    </w:p>
    <w:p w:rsidR="005D7404" w:rsidRPr="003026AE" w:rsidRDefault="00336911" w:rsidP="005D7404">
      <w:pPr>
        <w:rPr>
          <w:i/>
        </w:rPr>
      </w:pPr>
      <w:r>
        <w:rPr>
          <w:u w:val="single"/>
        </w:rPr>
        <w:t>Rozhodnutí:</w:t>
      </w:r>
      <w:r>
        <w:tab/>
        <w:t>ponechat petici otevřenou, sledovat budoucí vývoj v ES v této věci.</w:t>
      </w:r>
    </w:p>
    <w:p w:rsidR="005D7404" w:rsidRPr="003026AE" w:rsidRDefault="005D7404" w:rsidP="005D7404">
      <w:pPr>
        <w:pStyle w:val="NormalIndent"/>
        <w:ind w:left="0" w:firstLine="600"/>
        <w:jc w:val="both"/>
      </w:pPr>
    </w:p>
    <w:p w:rsidR="005D7404" w:rsidRPr="003026AE" w:rsidRDefault="005D7404" w:rsidP="005D7404">
      <w:pPr>
        <w:pStyle w:val="NormalIndent"/>
        <w:ind w:left="0" w:firstLine="600"/>
        <w:jc w:val="both"/>
      </w:pPr>
    </w:p>
    <w:p w:rsidR="005D7404" w:rsidRPr="003026AE" w:rsidRDefault="00336911" w:rsidP="005D7404">
      <w:pPr>
        <w:widowControl/>
        <w:tabs>
          <w:tab w:val="left" w:pos="-1417"/>
          <w:tab w:val="left" w:pos="-397"/>
          <w:tab w:val="left" w:pos="839"/>
          <w:tab w:val="left" w:pos="7682"/>
        </w:tabs>
        <w:jc w:val="both"/>
        <w:rPr>
          <w:szCs w:val="24"/>
          <w:u w:val="single"/>
        </w:rPr>
      </w:pPr>
      <w:r>
        <w:rPr>
          <w:szCs w:val="24"/>
          <w:u w:val="single"/>
        </w:rPr>
        <w:t>Dobré životní podmínky zvířat</w:t>
      </w: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pStyle w:val="NormalIndent"/>
        <w:ind w:left="0"/>
        <w:jc w:val="both"/>
      </w:pPr>
    </w:p>
    <w:p w:rsidR="005D7404" w:rsidRPr="003026AE" w:rsidRDefault="005D7404" w:rsidP="005D7404">
      <w:pPr>
        <w:widowControl/>
        <w:tabs>
          <w:tab w:val="left" w:pos="-1417"/>
          <w:tab w:val="left" w:pos="-397"/>
          <w:tab w:val="left" w:pos="601"/>
          <w:tab w:val="left" w:pos="839"/>
          <w:tab w:val="left" w:pos="7682"/>
        </w:tabs>
        <w:jc w:val="both"/>
        <w:rPr>
          <w:b/>
        </w:rPr>
      </w:pPr>
      <w:r>
        <w:rPr>
          <w:b/>
        </w:rPr>
        <w:t xml:space="preserve">19. </w:t>
      </w:r>
      <w:r>
        <w:rPr>
          <w:b/>
        </w:rPr>
        <w:tab/>
        <w:t>Petice č. 0171/2019, kterou předložila B. K., státní příslušnost: Německo, ve věci úmrtnosti způsobené hmyzem z důvodu pouličních světel</w:t>
      </w:r>
    </w:p>
    <w:p w:rsidR="005D7404" w:rsidRPr="003026AE" w:rsidRDefault="005D7404" w:rsidP="005D7404">
      <w:pPr>
        <w:pStyle w:val="NormalIndent"/>
        <w:ind w:left="0" w:firstLine="720"/>
        <w:jc w:val="both"/>
        <w:rPr>
          <w:b/>
          <w:i/>
        </w:rPr>
      </w:pPr>
    </w:p>
    <w:p w:rsidR="005D7404" w:rsidRPr="003026AE" w:rsidRDefault="003026AE" w:rsidP="005D7404">
      <w:pPr>
        <w:tabs>
          <w:tab w:val="left" w:pos="-1417"/>
          <w:tab w:val="left" w:pos="-397"/>
          <w:tab w:val="left" w:pos="265"/>
          <w:tab w:val="left" w:pos="7682"/>
        </w:tabs>
      </w:pPr>
      <w:r>
        <w:rPr>
          <w:u w:val="single"/>
        </w:rPr>
        <w:t>Vystoupili:</w:t>
      </w:r>
      <w:r>
        <w:t xml:space="preserve"> Vujadin Kovacevic (EK–ENV), Alex Agius Saliba.</w:t>
      </w:r>
    </w:p>
    <w:p w:rsidR="005D7404" w:rsidRPr="003026AE" w:rsidRDefault="005D7404" w:rsidP="005D7404">
      <w:pPr>
        <w:pStyle w:val="NormalIndent"/>
        <w:ind w:left="0"/>
        <w:jc w:val="both"/>
      </w:pPr>
    </w:p>
    <w:p w:rsidR="005D7404" w:rsidRPr="003026AE" w:rsidRDefault="005D7404" w:rsidP="005D7404">
      <w:pPr>
        <w:pStyle w:val="NormalIndent"/>
        <w:ind w:left="0"/>
      </w:pPr>
    </w:p>
    <w:p w:rsidR="005D7404" w:rsidRPr="003026AE" w:rsidRDefault="003026AE" w:rsidP="005D7404">
      <w:pPr>
        <w:pStyle w:val="NormalIndent"/>
        <w:ind w:left="0"/>
        <w:jc w:val="both"/>
      </w:pPr>
      <w:r>
        <w:rPr>
          <w:u w:val="single"/>
        </w:rPr>
        <w:t>Rozhodnutí:</w:t>
      </w:r>
      <w:r>
        <w:tab/>
        <w:t xml:space="preserve">ponechat projednávání petice otevřené, požádat Komisi o aktuální informace v písemné podobě a zaslat dopis Radě Evropy. </w:t>
      </w:r>
    </w:p>
    <w:p w:rsidR="005D7404" w:rsidRPr="003026AE" w:rsidRDefault="005D7404" w:rsidP="005D7404">
      <w:pPr>
        <w:pStyle w:val="NormalIndent"/>
        <w:ind w:left="0"/>
        <w:jc w:val="both"/>
      </w:pPr>
    </w:p>
    <w:p w:rsidR="005D7404" w:rsidRPr="003026AE" w:rsidRDefault="005D7404" w:rsidP="005D7404">
      <w:pPr>
        <w:pStyle w:val="NormalIndent"/>
        <w:ind w:left="0"/>
      </w:pPr>
    </w:p>
    <w:p w:rsidR="005D7404" w:rsidRPr="003026AE" w:rsidRDefault="005D7404" w:rsidP="005D7404">
      <w:pPr>
        <w:pStyle w:val="NormalIndent"/>
        <w:ind w:left="0"/>
        <w:jc w:val="both"/>
        <w:rPr>
          <w:szCs w:val="24"/>
        </w:rPr>
      </w:pPr>
    </w:p>
    <w:p w:rsidR="005D7404" w:rsidRPr="003026AE" w:rsidRDefault="005D7404" w:rsidP="005D7404">
      <w:pPr>
        <w:widowControl/>
        <w:tabs>
          <w:tab w:val="left" w:pos="-1417"/>
          <w:tab w:val="left" w:pos="-397"/>
          <w:tab w:val="left" w:pos="839"/>
          <w:tab w:val="left" w:pos="7682"/>
        </w:tabs>
        <w:jc w:val="both"/>
        <w:rPr>
          <w:szCs w:val="24"/>
          <w:u w:val="single"/>
        </w:rPr>
      </w:pPr>
      <w:r>
        <w:rPr>
          <w:szCs w:val="24"/>
          <w:u w:val="single"/>
        </w:rPr>
        <w:t>Hospodářská soutěž:</w:t>
      </w: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601"/>
          <w:tab w:val="left" w:pos="839"/>
          <w:tab w:val="left" w:pos="7682"/>
        </w:tabs>
        <w:jc w:val="both"/>
        <w:rPr>
          <w:b/>
        </w:rPr>
      </w:pPr>
      <w:r>
        <w:rPr>
          <w:b/>
        </w:rPr>
        <w:t>20.</w:t>
      </w:r>
      <w:r>
        <w:rPr>
          <w:b/>
        </w:rPr>
        <w:tab/>
        <w:t>Petice č. 1694/2014, kterou předložil Joaquín Pérez Gómez, státní příslušnost: Španělsko, ve věci veřejného nabídkového řízení na řízení koloběhu vody v Metropolitní oblasti Barcelony</w:t>
      </w:r>
    </w:p>
    <w:p w:rsidR="005D7404" w:rsidRPr="003026AE" w:rsidRDefault="005D7404" w:rsidP="005D7404">
      <w:pPr>
        <w:widowControl/>
        <w:tabs>
          <w:tab w:val="left" w:pos="-1417"/>
          <w:tab w:val="left" w:pos="-397"/>
          <w:tab w:val="left" w:pos="839"/>
          <w:tab w:val="left" w:pos="7682"/>
        </w:tabs>
        <w:jc w:val="both"/>
        <w:rPr>
          <w:i/>
        </w:rPr>
      </w:pPr>
    </w:p>
    <w:p w:rsidR="005D7404" w:rsidRPr="003026AE" w:rsidRDefault="003026AE" w:rsidP="005D7404">
      <w:pPr>
        <w:tabs>
          <w:tab w:val="left" w:pos="-1417"/>
          <w:tab w:val="left" w:pos="-397"/>
          <w:tab w:val="left" w:pos="265"/>
          <w:tab w:val="left" w:pos="7682"/>
        </w:tabs>
      </w:pPr>
      <w:r>
        <w:rPr>
          <w:u w:val="single"/>
        </w:rPr>
        <w:t>Vystoupili:</w:t>
      </w:r>
      <w:r>
        <w:t xml:space="preserve"> Miriam Planas Martin (spolupředkladatel petice), Joaquín Pérez Gomez (předkladatel petice),</w:t>
      </w:r>
      <w:r>
        <w:rPr>
          <w:b/>
        </w:rPr>
        <w:t xml:space="preserve"> </w:t>
      </w:r>
      <w:r>
        <w:t>Dita Collinsov</w:t>
      </w:r>
      <w:r>
        <w:rPr>
          <w:szCs w:val="24"/>
          <w:shd w:val="clear" w:color="auto" w:fill="FFFFFF"/>
        </w:rPr>
        <w:t>á</w:t>
      </w:r>
      <w:r>
        <w:t xml:space="preserve"> (EK-GROW), Ernest Urtasun, Alex Agius Saliba, </w:t>
      </w:r>
      <w:r>
        <w:rPr>
          <w:szCs w:val="24"/>
          <w:shd w:val="clear" w:color="auto" w:fill="FFFFFF"/>
        </w:rPr>
        <w:t>Diana Riba I Giner, Sira Rego, Pablo Arias Echeverría, Dolors Montserrat.</w:t>
      </w:r>
    </w:p>
    <w:p w:rsidR="005D7404" w:rsidRPr="003026AE" w:rsidRDefault="005D7404" w:rsidP="005D7404">
      <w:pPr>
        <w:pStyle w:val="NormalIndent"/>
        <w:ind w:left="0"/>
      </w:pPr>
    </w:p>
    <w:p w:rsidR="005D7404" w:rsidRPr="003026AE" w:rsidRDefault="003026AE" w:rsidP="005D7404">
      <w:pPr>
        <w:pStyle w:val="NormalIndent"/>
        <w:ind w:left="0"/>
        <w:jc w:val="both"/>
      </w:pPr>
      <w:r>
        <w:rPr>
          <w:u w:val="single"/>
        </w:rPr>
        <w:t>Rozhodnutí:</w:t>
      </w:r>
      <w:r>
        <w:tab/>
        <w:t>ukončit projednávání.</w:t>
      </w:r>
    </w:p>
    <w:p w:rsidR="005D7404" w:rsidRPr="003026AE" w:rsidRDefault="005D7404" w:rsidP="005D7404">
      <w:pPr>
        <w:pStyle w:val="NormalIndent"/>
        <w:ind w:left="0"/>
        <w:jc w:val="both"/>
      </w:pPr>
    </w:p>
    <w:p w:rsidR="005D7404" w:rsidRPr="003026AE" w:rsidRDefault="005D7404" w:rsidP="005D7404">
      <w:pPr>
        <w:widowControl/>
        <w:tabs>
          <w:tab w:val="left" w:pos="-1417"/>
          <w:tab w:val="left" w:pos="-397"/>
          <w:tab w:val="left" w:pos="839"/>
          <w:tab w:val="left" w:pos="7682"/>
        </w:tabs>
        <w:jc w:val="both"/>
        <w:rPr>
          <w:i/>
        </w:rPr>
      </w:pPr>
    </w:p>
    <w:p w:rsidR="005D7404" w:rsidRPr="003026AE" w:rsidRDefault="005D7404" w:rsidP="005D7404">
      <w:pPr>
        <w:widowControl/>
        <w:tabs>
          <w:tab w:val="left" w:pos="-1417"/>
          <w:tab w:val="left" w:pos="-397"/>
          <w:tab w:val="left" w:pos="839"/>
          <w:tab w:val="left" w:pos="7682"/>
        </w:tabs>
        <w:jc w:val="both"/>
        <w:rPr>
          <w:i/>
        </w:rPr>
      </w:pPr>
    </w:p>
    <w:p w:rsidR="005D7404" w:rsidRPr="003026AE" w:rsidRDefault="005D7404" w:rsidP="005D7404">
      <w:pPr>
        <w:widowControl/>
        <w:tabs>
          <w:tab w:val="left" w:pos="-1417"/>
          <w:tab w:val="left" w:pos="-397"/>
          <w:tab w:val="left" w:pos="839"/>
          <w:tab w:val="left" w:pos="7682"/>
        </w:tabs>
        <w:jc w:val="both"/>
        <w:rPr>
          <w:u w:val="single"/>
        </w:rPr>
      </w:pPr>
      <w:r>
        <w:rPr>
          <w:u w:val="single"/>
        </w:rPr>
        <w:t>Sociální záležitosti</w:t>
      </w:r>
    </w:p>
    <w:p w:rsidR="005D7404" w:rsidRPr="003026AE" w:rsidRDefault="005D7404" w:rsidP="005D7404">
      <w:pPr>
        <w:widowControl/>
        <w:tabs>
          <w:tab w:val="left" w:pos="-1417"/>
          <w:tab w:val="left" w:pos="-397"/>
          <w:tab w:val="left" w:pos="839"/>
          <w:tab w:val="left" w:pos="7682"/>
        </w:tabs>
        <w:jc w:val="both"/>
        <w:rPr>
          <w:u w:val="single"/>
        </w:rPr>
      </w:pPr>
    </w:p>
    <w:p w:rsidR="005D7404" w:rsidRPr="003026AE" w:rsidRDefault="005D7404" w:rsidP="005D7404">
      <w:pPr>
        <w:pStyle w:val="NormalIndent"/>
        <w:ind w:left="0"/>
        <w:jc w:val="both"/>
      </w:pPr>
    </w:p>
    <w:p w:rsidR="005D7404" w:rsidRPr="003026AE" w:rsidRDefault="005D7404" w:rsidP="005D7404">
      <w:pPr>
        <w:widowControl/>
        <w:tabs>
          <w:tab w:val="left" w:pos="-1417"/>
          <w:tab w:val="left" w:pos="-397"/>
          <w:tab w:val="left" w:pos="601"/>
          <w:tab w:val="left" w:pos="839"/>
          <w:tab w:val="left" w:pos="7682"/>
        </w:tabs>
        <w:ind w:left="600" w:hanging="600"/>
        <w:jc w:val="both"/>
        <w:rPr>
          <w:b/>
        </w:rPr>
      </w:pPr>
      <w:r>
        <w:rPr>
          <w:b/>
        </w:rPr>
        <w:t>21.</w:t>
      </w:r>
      <w:r>
        <w:rPr>
          <w:b/>
        </w:rPr>
        <w:tab/>
        <w:t>Petice č. 0865/2018, kterou předložila Kapka Panayotova, státní příslušnost: Bulharsko, jménem Centra samostatného života ve věci využívání evropských strukturálních a investičních fondů v Bulharsku</w:t>
      </w:r>
    </w:p>
    <w:p w:rsidR="005D7404" w:rsidRPr="003026AE" w:rsidRDefault="005D7404" w:rsidP="005D7404">
      <w:pPr>
        <w:pStyle w:val="NormalIndent"/>
        <w:ind w:left="0"/>
        <w:jc w:val="both"/>
      </w:pPr>
    </w:p>
    <w:p w:rsidR="005D7404" w:rsidRPr="003026AE" w:rsidRDefault="003026AE" w:rsidP="005D7404">
      <w:pPr>
        <w:pStyle w:val="NormalIndent"/>
        <w:ind w:left="0"/>
        <w:jc w:val="both"/>
      </w:pPr>
      <w:r>
        <w:rPr>
          <w:u w:val="single"/>
        </w:rPr>
        <w:t>Vystoupili:</w:t>
      </w:r>
      <w:r>
        <w:t xml:space="preserve"> Aneta Genova Mircheva (zastupující předkladatele petice), Natasa Kokic</w:t>
      </w:r>
      <w:r>
        <w:rPr>
          <w:b/>
        </w:rPr>
        <w:t xml:space="preserve"> </w:t>
      </w:r>
      <w:r>
        <w:t xml:space="preserve">(zastupující předkladatele petice), Frank Sioen (zastupující předkladatele petice), Cendrine De Buggenoms (EK-EMPL), Alex Agius Saliba, </w:t>
      </w:r>
      <w:r>
        <w:rPr>
          <w:szCs w:val="24"/>
          <w:shd w:val="clear" w:color="auto" w:fill="FFFFFF"/>
        </w:rPr>
        <w:t>Mounir Satouri, Katrin Langensiepen, Ádám Kósa, Radan Kanev, Peter Vitanov.</w:t>
      </w:r>
    </w:p>
    <w:p w:rsidR="005D7404" w:rsidRPr="003026AE" w:rsidRDefault="005D7404" w:rsidP="005D7404">
      <w:pPr>
        <w:pStyle w:val="NormalIndent"/>
        <w:ind w:left="0"/>
      </w:pPr>
    </w:p>
    <w:p w:rsidR="005D7404" w:rsidRPr="003026AE" w:rsidRDefault="003026AE" w:rsidP="005D7404">
      <w:pPr>
        <w:jc w:val="both"/>
        <w:rPr>
          <w:snapToGrid/>
        </w:rPr>
      </w:pPr>
      <w:r>
        <w:rPr>
          <w:u w:val="single"/>
        </w:rPr>
        <w:t>Rozhodnutí:</w:t>
      </w:r>
      <w:r>
        <w:tab/>
        <w:t>ponechat petici otevřenou, zaslat dopis bulharské vládě se žádostí o vysvětlení přístupu Bulharska, pokud jde o „deinstitucionalizaci“, osvědčené postupy skutečného nezávislého života a sociálního začlenění, cenově dostupných možností bydlení pro osoby se zdravotním postižením a pro starší osoby, požádat Komisi, aby monitorovala, jak bulharské orgány zajišťují a podporují plné uplatňování lidských práv a základních svobod pro všechny osoby se zdravotním postižením.</w:t>
      </w:r>
    </w:p>
    <w:p w:rsidR="005D7404" w:rsidRPr="003026AE" w:rsidRDefault="005D7404" w:rsidP="005D7404">
      <w:pPr>
        <w:jc w:val="both"/>
      </w:pPr>
    </w:p>
    <w:p w:rsidR="005D7404" w:rsidRPr="003026AE" w:rsidRDefault="005D7404" w:rsidP="005D7404">
      <w:pPr>
        <w:widowControl/>
        <w:tabs>
          <w:tab w:val="left" w:pos="-1417"/>
          <w:tab w:val="left" w:pos="-397"/>
          <w:tab w:val="left" w:pos="839"/>
          <w:tab w:val="left" w:pos="7682"/>
        </w:tabs>
        <w:jc w:val="both"/>
        <w:rPr>
          <w:i/>
        </w:rPr>
      </w:pPr>
    </w:p>
    <w:p w:rsidR="005D7404" w:rsidRPr="003026AE" w:rsidRDefault="005D7404" w:rsidP="005D7404">
      <w:pPr>
        <w:widowControl/>
        <w:tabs>
          <w:tab w:val="left" w:pos="-1417"/>
          <w:tab w:val="left" w:pos="-397"/>
          <w:tab w:val="left" w:pos="839"/>
          <w:tab w:val="left" w:pos="7682"/>
        </w:tabs>
        <w:jc w:val="both"/>
        <w:rPr>
          <w:i/>
        </w:rPr>
      </w:pPr>
    </w:p>
    <w:p w:rsidR="005D7404" w:rsidRPr="003026AE" w:rsidRDefault="005D7404" w:rsidP="005D7404">
      <w:pPr>
        <w:widowControl/>
        <w:tabs>
          <w:tab w:val="left" w:pos="-1417"/>
          <w:tab w:val="left" w:pos="-397"/>
          <w:tab w:val="left" w:pos="839"/>
          <w:tab w:val="left" w:pos="7682"/>
        </w:tabs>
        <w:jc w:val="both"/>
        <w:rPr>
          <w:u w:val="single"/>
        </w:rPr>
      </w:pPr>
      <w:r>
        <w:rPr>
          <w:u w:val="single"/>
        </w:rPr>
        <w:t>Životní prostředí</w:t>
      </w:r>
    </w:p>
    <w:p w:rsidR="005D7404" w:rsidRPr="003026AE" w:rsidRDefault="005D7404" w:rsidP="005D7404">
      <w:pPr>
        <w:widowControl/>
        <w:tabs>
          <w:tab w:val="left" w:pos="-1417"/>
          <w:tab w:val="left" w:pos="-397"/>
          <w:tab w:val="left" w:pos="839"/>
          <w:tab w:val="left" w:pos="7682"/>
        </w:tabs>
        <w:jc w:val="both"/>
        <w:rPr>
          <w:u w:val="single"/>
        </w:rPr>
      </w:pPr>
    </w:p>
    <w:p w:rsidR="005D7404" w:rsidRPr="003026AE" w:rsidRDefault="005D7404" w:rsidP="005D7404">
      <w:pPr>
        <w:widowControl/>
        <w:tabs>
          <w:tab w:val="left" w:pos="-1417"/>
          <w:tab w:val="left" w:pos="-397"/>
          <w:tab w:val="left" w:pos="839"/>
          <w:tab w:val="left" w:pos="7682"/>
        </w:tabs>
        <w:jc w:val="both"/>
        <w:rPr>
          <w:szCs w:val="24"/>
          <w:u w:val="single"/>
        </w:rPr>
      </w:pPr>
    </w:p>
    <w:p w:rsidR="005D7404" w:rsidRPr="003026AE" w:rsidRDefault="005D7404" w:rsidP="005D7404">
      <w:pPr>
        <w:widowControl/>
        <w:tabs>
          <w:tab w:val="left" w:pos="-1417"/>
          <w:tab w:val="left" w:pos="-397"/>
          <w:tab w:val="left" w:pos="601"/>
          <w:tab w:val="left" w:pos="839"/>
          <w:tab w:val="left" w:pos="7682"/>
        </w:tabs>
        <w:ind w:left="600" w:hanging="600"/>
        <w:jc w:val="both"/>
        <w:rPr>
          <w:b/>
        </w:rPr>
      </w:pPr>
      <w:r>
        <w:rPr>
          <w:b/>
          <w:szCs w:val="24"/>
        </w:rPr>
        <w:t>22.</w:t>
      </w:r>
      <w:r>
        <w:rPr>
          <w:b/>
          <w:szCs w:val="24"/>
        </w:rPr>
        <w:tab/>
      </w:r>
      <w:r>
        <w:rPr>
          <w:b/>
        </w:rPr>
        <w:t>Petice č. 0811/2017, kterou předložil Giovanni Cortese (Itálie), ve věci projektu výstavby dvou zadržovacích nádrží na řece Seveso</w:t>
      </w:r>
    </w:p>
    <w:p w:rsidR="005D7404" w:rsidRPr="003026AE" w:rsidRDefault="005D7404" w:rsidP="005D7404">
      <w:pPr>
        <w:widowControl/>
        <w:tabs>
          <w:tab w:val="left" w:pos="-1417"/>
          <w:tab w:val="left" w:pos="-397"/>
          <w:tab w:val="left" w:pos="839"/>
          <w:tab w:val="left" w:pos="7682"/>
        </w:tabs>
        <w:jc w:val="both"/>
        <w:rPr>
          <w:b/>
          <w:i/>
        </w:rPr>
      </w:pPr>
    </w:p>
    <w:p w:rsidR="005D7404" w:rsidRPr="003026AE" w:rsidRDefault="003026AE" w:rsidP="005D7404">
      <w:pPr>
        <w:tabs>
          <w:tab w:val="left" w:pos="-1417"/>
          <w:tab w:val="left" w:pos="-397"/>
          <w:tab w:val="left" w:pos="265"/>
          <w:tab w:val="left" w:pos="7682"/>
        </w:tabs>
      </w:pPr>
      <w:r>
        <w:rPr>
          <w:u w:val="single"/>
        </w:rPr>
        <w:t>Vystoupili:</w:t>
      </w:r>
      <w:r>
        <w:t xml:space="preserve"> Giovanni Cortese (předkladatel petice), Laura Tabellini (EK-ENV), Alex Agius Saliba, Eleonora Evi.</w:t>
      </w:r>
    </w:p>
    <w:p w:rsidR="005D7404" w:rsidRPr="003026AE" w:rsidRDefault="005D7404" w:rsidP="005D7404">
      <w:pPr>
        <w:pStyle w:val="NormalIndent"/>
        <w:ind w:left="0"/>
      </w:pPr>
    </w:p>
    <w:p w:rsidR="005D7404" w:rsidRPr="003026AE" w:rsidRDefault="003026AE" w:rsidP="005D7404">
      <w:pPr>
        <w:pStyle w:val="NormalIndent"/>
        <w:ind w:left="0"/>
        <w:jc w:val="both"/>
      </w:pPr>
      <w:r>
        <w:rPr>
          <w:u w:val="single"/>
        </w:rPr>
        <w:t>Rozhodnutí:</w:t>
      </w:r>
      <w:r>
        <w:tab/>
        <w:t>Ponechat petici otevřenou, zaslat dopis španělským regionálním orgánům, v němž bude zdůrazněn význam tohoto případu, zaslat věc výboru ENVI pro informaci.</w:t>
      </w:r>
    </w:p>
    <w:p w:rsidR="005D7404" w:rsidRPr="003026AE" w:rsidRDefault="005D7404" w:rsidP="005D7404">
      <w:pPr>
        <w:widowControl/>
        <w:tabs>
          <w:tab w:val="left" w:pos="-1417"/>
          <w:tab w:val="left" w:pos="-397"/>
          <w:tab w:val="left" w:pos="839"/>
          <w:tab w:val="left" w:pos="7682"/>
        </w:tabs>
        <w:jc w:val="both"/>
        <w:rPr>
          <w:b/>
          <w:i/>
        </w:rPr>
      </w:pPr>
    </w:p>
    <w:p w:rsidR="005D7404" w:rsidRPr="003026AE" w:rsidRDefault="005D7404" w:rsidP="005D7404">
      <w:pPr>
        <w:widowControl/>
        <w:tabs>
          <w:tab w:val="left" w:pos="-1417"/>
          <w:tab w:val="left" w:pos="-397"/>
          <w:tab w:val="left" w:pos="839"/>
          <w:tab w:val="left" w:pos="7682"/>
        </w:tabs>
        <w:jc w:val="both"/>
        <w:rPr>
          <w:b/>
          <w:szCs w:val="24"/>
        </w:rPr>
      </w:pPr>
    </w:p>
    <w:p w:rsidR="005D7404" w:rsidRPr="003026AE" w:rsidRDefault="005D7404" w:rsidP="005D7404">
      <w:pPr>
        <w:pStyle w:val="NormalIndent"/>
        <w:ind w:left="0"/>
        <w:jc w:val="center"/>
        <w:rPr>
          <w:i/>
        </w:rPr>
      </w:pPr>
      <w:r>
        <w:rPr>
          <w:i/>
        </w:rPr>
        <w:t xml:space="preserve">Schůze pokračovala v 11:16 a předsedal jí Ryszard Czarnecki </w:t>
      </w:r>
    </w:p>
    <w:p w:rsidR="005D7404" w:rsidRPr="003026AE" w:rsidRDefault="00F16A9B" w:rsidP="00F16A9B">
      <w:pPr>
        <w:pStyle w:val="NormalIndent"/>
        <w:ind w:left="0"/>
        <w:jc w:val="center"/>
        <w:rPr>
          <w:i/>
        </w:rPr>
      </w:pPr>
      <w:r>
        <w:rPr>
          <w:i/>
        </w:rPr>
        <w:t>(třetí místopředseda)</w:t>
      </w:r>
      <w:r w:rsidR="005D7404">
        <w:rPr>
          <w:i/>
        </w:rPr>
        <w:t>.</w:t>
      </w:r>
    </w:p>
    <w:p w:rsidR="005D7404" w:rsidRPr="003026AE" w:rsidRDefault="005D7404" w:rsidP="005D7404">
      <w:pPr>
        <w:widowControl/>
        <w:tabs>
          <w:tab w:val="left" w:pos="-1417"/>
          <w:tab w:val="left" w:pos="-397"/>
          <w:tab w:val="left" w:pos="839"/>
          <w:tab w:val="left" w:pos="7682"/>
        </w:tabs>
        <w:jc w:val="both"/>
        <w:rPr>
          <w:b/>
          <w:szCs w:val="24"/>
        </w:rPr>
      </w:pPr>
    </w:p>
    <w:p w:rsidR="005D7404" w:rsidRPr="003026AE" w:rsidRDefault="005D7404" w:rsidP="005D7404">
      <w:pPr>
        <w:widowControl/>
        <w:tabs>
          <w:tab w:val="left" w:pos="-1417"/>
          <w:tab w:val="left" w:pos="-397"/>
          <w:tab w:val="left" w:pos="839"/>
          <w:tab w:val="left" w:pos="7682"/>
        </w:tabs>
        <w:jc w:val="both"/>
        <w:rPr>
          <w:b/>
          <w:szCs w:val="24"/>
        </w:rPr>
      </w:pPr>
    </w:p>
    <w:p w:rsidR="005D7404" w:rsidRPr="003026AE" w:rsidRDefault="005D7404" w:rsidP="005D7404">
      <w:pPr>
        <w:widowControl/>
        <w:tabs>
          <w:tab w:val="left" w:pos="-1417"/>
          <w:tab w:val="left" w:pos="-397"/>
          <w:tab w:val="left" w:pos="601"/>
          <w:tab w:val="left" w:pos="839"/>
          <w:tab w:val="left" w:pos="7682"/>
        </w:tabs>
        <w:ind w:left="600" w:hanging="600"/>
        <w:jc w:val="both"/>
        <w:rPr>
          <w:b/>
        </w:rPr>
      </w:pPr>
      <w:r>
        <w:rPr>
          <w:b/>
        </w:rPr>
        <w:t>23.</w:t>
      </w:r>
      <w:r>
        <w:rPr>
          <w:b/>
        </w:rPr>
        <w:tab/>
        <w:t>Petice č. 0145/2019, kterou jménem sdružení pro ochranu životního prostředí „Petón do Lobo“ předložil Ismael Antonio López Pérez, státní příslušnost: Španělsko, ve věci žádosti o informace týkající se přezkumu půjčky poskytnuté EIB společnosti Greenalia Biomass Power Curtis-Teixeiro v La Coruñi v Galicii</w:t>
      </w:r>
    </w:p>
    <w:p w:rsidR="005D7404" w:rsidRPr="003026AE" w:rsidRDefault="005D7404" w:rsidP="005D7404">
      <w:pPr>
        <w:pStyle w:val="NormalIndent"/>
        <w:ind w:left="0" w:firstLine="600"/>
        <w:jc w:val="both"/>
        <w:rPr>
          <w:b/>
          <w:i/>
        </w:rPr>
      </w:pPr>
    </w:p>
    <w:p w:rsidR="005D7404" w:rsidRPr="003026AE" w:rsidRDefault="003026AE" w:rsidP="005D7404">
      <w:pPr>
        <w:tabs>
          <w:tab w:val="left" w:pos="-1417"/>
          <w:tab w:val="left" w:pos="-397"/>
          <w:tab w:val="left" w:pos="265"/>
          <w:tab w:val="left" w:pos="7682"/>
        </w:tabs>
      </w:pPr>
      <w:r>
        <w:rPr>
          <w:u w:val="single"/>
        </w:rPr>
        <w:t>Vystoupili:</w:t>
      </w:r>
      <w:r>
        <w:t xml:space="preserve"> Giulio Volpi (EK-ENER), Radan Kanev.</w:t>
      </w:r>
    </w:p>
    <w:p w:rsidR="005D7404" w:rsidRPr="003026AE" w:rsidRDefault="005D7404" w:rsidP="005D7404">
      <w:pPr>
        <w:pStyle w:val="NormalIndent"/>
        <w:ind w:left="0"/>
      </w:pPr>
    </w:p>
    <w:p w:rsidR="005D7404" w:rsidRPr="003026AE" w:rsidRDefault="003026AE" w:rsidP="005D7404">
      <w:r>
        <w:rPr>
          <w:u w:val="single"/>
        </w:rPr>
        <w:t>Rozhodnutí:</w:t>
      </w:r>
      <w:r>
        <w:tab/>
        <w:t>ponechat petici otevřenou, a monitorovat budoucí vývoj v ES v této věci.</w:t>
      </w:r>
    </w:p>
    <w:p w:rsidR="005D7404" w:rsidRPr="003026AE" w:rsidRDefault="005D7404" w:rsidP="005D7404">
      <w:pPr>
        <w:pStyle w:val="NormalIndent"/>
        <w:ind w:left="0"/>
        <w:jc w:val="both"/>
        <w:rPr>
          <w:i/>
        </w:rPr>
      </w:pPr>
    </w:p>
    <w:p w:rsidR="005D7404" w:rsidRPr="003026AE" w:rsidRDefault="005D7404" w:rsidP="005D7404">
      <w:pPr>
        <w:pStyle w:val="NormalIndent"/>
        <w:ind w:left="0" w:firstLine="600"/>
        <w:jc w:val="both"/>
        <w:rPr>
          <w:b/>
          <w:i/>
        </w:rPr>
      </w:pPr>
    </w:p>
    <w:p w:rsidR="005D7404" w:rsidRPr="003026AE" w:rsidRDefault="005D7404" w:rsidP="005D7404">
      <w:pPr>
        <w:widowControl/>
        <w:tabs>
          <w:tab w:val="left" w:pos="-1417"/>
          <w:tab w:val="left" w:pos="-397"/>
          <w:tab w:val="left" w:pos="601"/>
          <w:tab w:val="left" w:pos="839"/>
          <w:tab w:val="left" w:pos="7682"/>
        </w:tabs>
        <w:ind w:left="600" w:hanging="600"/>
        <w:jc w:val="both"/>
        <w:rPr>
          <w:b/>
        </w:rPr>
      </w:pPr>
      <w:r>
        <w:rPr>
          <w:b/>
        </w:rPr>
        <w:t>24.</w:t>
      </w:r>
      <w:r>
        <w:rPr>
          <w:b/>
        </w:rPr>
        <w:tab/>
        <w:t>Petice č. 0143/2019, kterou jménem městského zastupitelstva ve městě Real předložil Alejandro Blasco Sánchez, státní příslušnost: Španělsko, ve věci uzavření a environmentální obnovy oblasti nepoužívané skládky ve městě Real, Valencie</w:t>
      </w:r>
    </w:p>
    <w:p w:rsidR="005D7404" w:rsidRPr="003026AE" w:rsidRDefault="005D7404" w:rsidP="005D7404">
      <w:pPr>
        <w:pStyle w:val="NormalIndent"/>
        <w:ind w:left="0"/>
        <w:jc w:val="both"/>
        <w:rPr>
          <w:b/>
          <w:i/>
        </w:rPr>
      </w:pPr>
    </w:p>
    <w:p w:rsidR="005D7404" w:rsidRPr="003026AE" w:rsidRDefault="005D7404" w:rsidP="005D7404">
      <w:pPr>
        <w:pStyle w:val="NormalIndent"/>
        <w:ind w:left="0"/>
        <w:jc w:val="both"/>
        <w:rPr>
          <w:i/>
        </w:rPr>
      </w:pPr>
    </w:p>
    <w:p w:rsidR="005D7404" w:rsidRPr="003026AE" w:rsidRDefault="003026AE" w:rsidP="005D7404">
      <w:pPr>
        <w:pStyle w:val="NormalIndent"/>
        <w:ind w:left="0"/>
        <w:jc w:val="both"/>
      </w:pPr>
      <w:r>
        <w:rPr>
          <w:u w:val="single"/>
        </w:rPr>
        <w:t>Vystoupili:</w:t>
      </w:r>
      <w:r>
        <w:t xml:space="preserve"> José J. Diaz Del Castillo (EK-ENV), Inmaculada Rodríguez-Piñero, Radan Kanev.</w:t>
      </w:r>
    </w:p>
    <w:p w:rsidR="005D7404" w:rsidRPr="003026AE" w:rsidRDefault="005D7404" w:rsidP="005D7404">
      <w:pPr>
        <w:pStyle w:val="NormalIndent"/>
        <w:ind w:left="0"/>
      </w:pPr>
    </w:p>
    <w:p w:rsidR="005D7404" w:rsidRPr="003026AE" w:rsidRDefault="003026AE" w:rsidP="005D7404">
      <w:r>
        <w:rPr>
          <w:u w:val="single"/>
        </w:rPr>
        <w:t>Rozhodnutí:</w:t>
      </w:r>
      <w:r>
        <w:tab/>
        <w:t>ponechat petici otevřenou a zaslat dopis regionální vládě Valencie (Generalitat Valenciana) se žádostí o monitorování situace a poskytnutí informace výboru PETI o procesu obnovy a sanaci skládek.</w:t>
      </w:r>
    </w:p>
    <w:p w:rsidR="005D7404" w:rsidRPr="003026AE" w:rsidRDefault="005D7404" w:rsidP="005D7404">
      <w:pPr>
        <w:pStyle w:val="NormalIndent"/>
        <w:ind w:left="0"/>
        <w:jc w:val="both"/>
      </w:pPr>
    </w:p>
    <w:p w:rsidR="005D7404" w:rsidRPr="003026AE" w:rsidRDefault="005D7404" w:rsidP="005D7404">
      <w:pPr>
        <w:pStyle w:val="NormalIndent"/>
        <w:ind w:left="0"/>
        <w:jc w:val="both"/>
      </w:pPr>
    </w:p>
    <w:p w:rsidR="005D7404" w:rsidRPr="003026AE" w:rsidRDefault="005D7404" w:rsidP="005D7404">
      <w:pPr>
        <w:pStyle w:val="NormalIndent"/>
        <w:ind w:left="0"/>
        <w:jc w:val="both"/>
        <w:rPr>
          <w:b/>
          <w:szCs w:val="24"/>
        </w:rPr>
      </w:pPr>
      <w:r>
        <w:rPr>
          <w:b/>
          <w:szCs w:val="24"/>
        </w:rPr>
        <w:t>25. Různé</w:t>
      </w:r>
    </w:p>
    <w:p w:rsidR="005D7404" w:rsidRPr="003026AE" w:rsidRDefault="005D7404" w:rsidP="005D7404">
      <w:pPr>
        <w:pStyle w:val="NormalIndent"/>
        <w:ind w:left="0"/>
      </w:pPr>
    </w:p>
    <w:p w:rsidR="005D7404" w:rsidRPr="003026AE" w:rsidRDefault="003026AE" w:rsidP="003026AE">
      <w:pPr>
        <w:pStyle w:val="NormalIndent"/>
        <w:ind w:left="0"/>
      </w:pPr>
      <w:r>
        <w:t>–</w:t>
      </w:r>
    </w:p>
    <w:p w:rsidR="005D7404" w:rsidRPr="003026AE" w:rsidRDefault="005D7404" w:rsidP="005D7404">
      <w:pPr>
        <w:pStyle w:val="NormalIndent"/>
        <w:ind w:left="0"/>
        <w:jc w:val="both"/>
      </w:pPr>
    </w:p>
    <w:p w:rsidR="005D7404" w:rsidRPr="003026AE" w:rsidRDefault="005D7404" w:rsidP="005D7404">
      <w:pPr>
        <w:widowControl/>
        <w:tabs>
          <w:tab w:val="left" w:pos="-1417"/>
          <w:tab w:val="left" w:pos="-397"/>
          <w:tab w:val="left" w:pos="601"/>
          <w:tab w:val="left" w:pos="839"/>
          <w:tab w:val="left" w:pos="7682"/>
        </w:tabs>
        <w:jc w:val="both"/>
        <w:rPr>
          <w:b/>
        </w:rPr>
      </w:pPr>
      <w:r>
        <w:rPr>
          <w:b/>
        </w:rPr>
        <w:t>26.</w:t>
      </w:r>
      <w:r>
        <w:t xml:space="preserve"> </w:t>
      </w:r>
      <w:r>
        <w:rPr>
          <w:b/>
        </w:rPr>
        <w:t>Datum a místo konání příští schůze</w:t>
      </w:r>
    </w:p>
    <w:p w:rsidR="005D7404" w:rsidRPr="003026AE" w:rsidRDefault="005D7404" w:rsidP="005D7404">
      <w:pPr>
        <w:tabs>
          <w:tab w:val="left" w:pos="720"/>
        </w:tabs>
        <w:ind w:left="720" w:hanging="360"/>
      </w:pPr>
      <w:r>
        <w:rPr>
          <w:rFonts w:ascii="Symbol" w:hAnsi="Symbol"/>
        </w:rPr>
        <w:t></w:t>
      </w:r>
      <w:r>
        <w:rPr>
          <w:rFonts w:ascii="Symbol" w:hAnsi="Symbol"/>
        </w:rPr>
        <w:tab/>
      </w:r>
      <w:r>
        <w:t xml:space="preserve">   16.3.2020, 15:00 – 18:30</w:t>
      </w:r>
    </w:p>
    <w:p w:rsidR="005D7404" w:rsidRPr="003026AE" w:rsidRDefault="005D7404" w:rsidP="005D7404">
      <w:pPr>
        <w:tabs>
          <w:tab w:val="left" w:pos="720"/>
        </w:tabs>
        <w:ind w:left="720" w:hanging="360"/>
      </w:pPr>
      <w:r>
        <w:rPr>
          <w:rFonts w:ascii="Symbol" w:hAnsi="Symbol"/>
        </w:rPr>
        <w:t></w:t>
      </w:r>
      <w:r>
        <w:rPr>
          <w:rFonts w:ascii="Symbol" w:hAnsi="Symbol"/>
        </w:rPr>
        <w:tab/>
      </w:r>
      <w:r>
        <w:t xml:space="preserve">   </w:t>
      </w:r>
      <w:r w:rsidR="00C3716F">
        <w:t>17.</w:t>
      </w:r>
      <w:r>
        <w:t>3.2020, 9:00 – 12:30   a   14:30 – 18:30</w:t>
      </w:r>
    </w:p>
    <w:p w:rsidR="005D7404" w:rsidRPr="003026AE" w:rsidRDefault="005D7404" w:rsidP="005D7404">
      <w:pPr>
        <w:pStyle w:val="NormalIndent"/>
        <w:ind w:left="0"/>
        <w:jc w:val="both"/>
      </w:pPr>
    </w:p>
    <w:p w:rsidR="005D7404" w:rsidRPr="003026AE" w:rsidRDefault="005D7404" w:rsidP="005D7404">
      <w:pPr>
        <w:pStyle w:val="NormalIndent"/>
        <w:ind w:left="0"/>
        <w:jc w:val="both"/>
      </w:pPr>
    </w:p>
    <w:p w:rsidR="005D7404" w:rsidRPr="003026AE" w:rsidRDefault="005D7404" w:rsidP="005D7404">
      <w:pPr>
        <w:pStyle w:val="NormalIndent"/>
        <w:ind w:left="0"/>
        <w:jc w:val="both"/>
      </w:pPr>
    </w:p>
    <w:p w:rsidR="005D7404" w:rsidRPr="003026AE" w:rsidRDefault="003026AE" w:rsidP="005D7404">
      <w:pPr>
        <w:pStyle w:val="Normal36pt"/>
        <w:spacing w:before="360" w:after="120"/>
        <w:jc w:val="center"/>
        <w:rPr>
          <w:i/>
        </w:rPr>
      </w:pPr>
      <w:r>
        <w:rPr>
          <w:i/>
        </w:rPr>
        <w:t>Schůze skončila v 11:35</w:t>
      </w:r>
    </w:p>
    <w:p w:rsidR="005D7404" w:rsidRPr="003026AE" w:rsidRDefault="005D7404" w:rsidP="005D7404">
      <w:pPr>
        <w:pStyle w:val="NormalIndent"/>
        <w:ind w:left="0"/>
        <w:jc w:val="center"/>
      </w:pPr>
    </w:p>
    <w:p w:rsidR="005D7404" w:rsidRPr="003026AE" w:rsidRDefault="005D7404" w:rsidP="005D7404">
      <w:pPr>
        <w:ind w:firstLine="720"/>
        <w:jc w:val="center"/>
        <w:rPr>
          <w:i/>
          <w:szCs w:val="24"/>
        </w:rPr>
      </w:pPr>
      <w:bookmarkStart w:id="7" w:name="_Toc30690022"/>
      <w:bookmarkStart w:id="8" w:name="_Toc33689431"/>
      <w:bookmarkStart w:id="9" w:name="_Toc34917848"/>
      <w:r>
        <w:rPr>
          <w:i/>
          <w:szCs w:val="24"/>
        </w:rPr>
        <w:t>***</w:t>
      </w:r>
      <w:bookmarkEnd w:id="7"/>
      <w:bookmarkEnd w:id="8"/>
      <w:bookmarkEnd w:id="9"/>
    </w:p>
    <w:p w:rsidR="005D7404" w:rsidRPr="003026AE" w:rsidRDefault="005D7404" w:rsidP="005D7404">
      <w:pPr>
        <w:spacing w:after="200"/>
        <w:jc w:val="both"/>
        <w:rPr>
          <w:b/>
          <w:szCs w:val="24"/>
        </w:rPr>
      </w:pPr>
    </w:p>
    <w:p w:rsidR="005D7404" w:rsidRPr="003026AE" w:rsidRDefault="005D7404" w:rsidP="005D7404">
      <w:pPr>
        <w:widowControl/>
        <w:tabs>
          <w:tab w:val="left" w:pos="-1417"/>
          <w:tab w:val="left" w:pos="-397"/>
          <w:tab w:val="left" w:pos="0"/>
          <w:tab w:val="left" w:pos="426"/>
          <w:tab w:val="left" w:pos="1134"/>
          <w:tab w:val="left" w:pos="7682"/>
        </w:tabs>
      </w:pPr>
      <w:r>
        <w:rPr>
          <w:b/>
        </w:rPr>
        <w:t>B.</w:t>
      </w:r>
      <w:r>
        <w:rPr>
          <w:b/>
        </w:rPr>
        <w:tab/>
        <w:t>Petice, jejichž projednávání má být na základě písemné odpovědi Komise nebo jiných obdržených dokumentů uzavřeno</w:t>
      </w:r>
    </w:p>
    <w:p w:rsidR="005D7404" w:rsidRPr="003026AE" w:rsidRDefault="005D7404" w:rsidP="005D7404">
      <w:pPr>
        <w:widowControl/>
        <w:tabs>
          <w:tab w:val="left" w:pos="-1417"/>
          <w:tab w:val="left" w:pos="-397"/>
          <w:tab w:val="left" w:pos="839"/>
          <w:tab w:val="left" w:pos="7682"/>
        </w:tabs>
        <w:jc w:val="both"/>
        <w:rPr>
          <w:szCs w:val="16"/>
          <w:u w:val="single"/>
        </w:rPr>
      </w:pPr>
    </w:p>
    <w:p w:rsidR="005D7404" w:rsidRPr="003026AE" w:rsidRDefault="003026AE" w:rsidP="005D7404">
      <w:pPr>
        <w:pStyle w:val="NormalIndent"/>
        <w:ind w:left="0"/>
        <w:jc w:val="both"/>
      </w:pPr>
      <w:r>
        <w:t>Bude uzavřeno projednávání následujících petic:</w:t>
      </w:r>
    </w:p>
    <w:p w:rsidR="005D7404" w:rsidRPr="003026AE" w:rsidRDefault="005D7404" w:rsidP="005D7404">
      <w:pPr>
        <w:pStyle w:val="NormalIndent"/>
        <w:ind w:left="0"/>
        <w:jc w:val="both"/>
      </w:pPr>
    </w:p>
    <w:p w:rsidR="005D7404" w:rsidRPr="003026AE" w:rsidRDefault="005D7404" w:rsidP="005D7404">
      <w:r>
        <w:t xml:space="preserve">1512/2010, 1063/2018, 0099/2019, 0135/2019, 0331/2019, 0436/2019, </w:t>
      </w:r>
    </w:p>
    <w:p w:rsidR="005D7404" w:rsidRPr="003026AE" w:rsidRDefault="005D7404" w:rsidP="005D7404">
      <w:pPr>
        <w:pStyle w:val="NormalIndent"/>
        <w:ind w:left="0"/>
        <w:jc w:val="both"/>
      </w:pPr>
    </w:p>
    <w:p w:rsidR="005D7404" w:rsidRPr="003026AE" w:rsidRDefault="005D7404" w:rsidP="005D7404">
      <w:pPr>
        <w:pStyle w:val="NormalIndent"/>
        <w:ind w:left="0"/>
        <w:jc w:val="both"/>
      </w:pPr>
    </w:p>
    <w:p w:rsidR="005D7404" w:rsidRPr="003026AE" w:rsidRDefault="003026AE" w:rsidP="005D7404">
      <w:pPr>
        <w:pStyle w:val="NormalIndent"/>
        <w:ind w:left="0"/>
        <w:jc w:val="both"/>
      </w:pPr>
      <w:r>
        <w:t>Projednávání těchto petic zůstává otevřeno:</w:t>
      </w:r>
    </w:p>
    <w:p w:rsidR="005D7404" w:rsidRPr="003026AE" w:rsidRDefault="005D7404" w:rsidP="005D7404">
      <w:pPr>
        <w:pStyle w:val="NormalIndent"/>
        <w:ind w:left="0"/>
        <w:jc w:val="both"/>
      </w:pPr>
    </w:p>
    <w:p w:rsidR="005D7404" w:rsidRPr="003026AE" w:rsidRDefault="005D7404" w:rsidP="005D7404">
      <w:pPr>
        <w:pStyle w:val="NormalIndent"/>
        <w:ind w:left="0"/>
        <w:jc w:val="both"/>
      </w:pPr>
      <w:r>
        <w:t>0578/2017, 0761/2019, 0370/2019, 0427/2019</w:t>
      </w:r>
    </w:p>
    <w:p w:rsidR="005D7404" w:rsidRPr="003026AE" w:rsidRDefault="005D7404" w:rsidP="005D7404">
      <w:pPr>
        <w:pStyle w:val="NormalIndent"/>
        <w:ind w:left="0"/>
      </w:pPr>
    </w:p>
    <w:p w:rsidR="005D7404" w:rsidRPr="003026AE" w:rsidRDefault="005D7404" w:rsidP="005D7404">
      <w:pPr>
        <w:pStyle w:val="NormalIndent"/>
        <w:ind w:left="0"/>
      </w:pPr>
    </w:p>
    <w:p w:rsidR="005D7404" w:rsidRPr="003026AE" w:rsidRDefault="005D7404" w:rsidP="005D7404">
      <w:pPr>
        <w:pStyle w:val="NormalIndent"/>
        <w:ind w:left="0"/>
        <w:jc w:val="center"/>
      </w:pPr>
      <w:r>
        <w:t>o O o</w:t>
      </w:r>
    </w:p>
    <w:p w:rsidR="005D7404" w:rsidRPr="003026AE" w:rsidRDefault="005D7404" w:rsidP="005D7404">
      <w:pPr>
        <w:widowControl/>
        <w:rPr>
          <w:b/>
          <w:snapToGrid/>
        </w:rPr>
      </w:pPr>
      <w:r>
        <w:br w:type="page"/>
      </w:r>
    </w:p>
    <w:p w:rsidR="005D7404" w:rsidRPr="003026AE" w:rsidRDefault="003026AE" w:rsidP="005D7404">
      <w:pPr>
        <w:pStyle w:val="RollCallHeading"/>
      </w:pPr>
      <w:r>
        <w:t>Výsledky jmenovitých hlasování</w:t>
      </w:r>
    </w:p>
    <w:p w:rsidR="005D7404" w:rsidRPr="003026AE" w:rsidRDefault="003026AE" w:rsidP="005D7404">
      <w:pPr>
        <w:pStyle w:val="RollCallContents"/>
      </w:pPr>
      <w:r>
        <w:t>Obsah</w:t>
      </w:r>
    </w:p>
    <w:p w:rsidR="00536827" w:rsidRDefault="005D7404">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3026AE">
        <w:fldChar w:fldCharType="begin"/>
      </w:r>
      <w:r w:rsidRPr="003026AE">
        <w:instrText xml:space="preserve"> TOC \t "RollCallTitle</w:instrText>
      </w:r>
      <w:r w:rsidR="002E3C59">
        <w:instrText>;</w:instrText>
      </w:r>
      <w:r w:rsidRPr="003026AE">
        <w:instrText>1</w:instrText>
      </w:r>
      <w:r w:rsidR="002E3C59">
        <w:instrText>;</w:instrText>
      </w:r>
      <w:r w:rsidRPr="003026AE">
        <w:instrText>RollCallSubtitle</w:instrText>
      </w:r>
      <w:r w:rsidR="002E3C59">
        <w:instrText>;</w:instrText>
      </w:r>
      <w:r w:rsidRPr="003026AE">
        <w:instrText xml:space="preserve">2" </w:instrText>
      </w:r>
      <w:r w:rsidRPr="003026AE">
        <w:fldChar w:fldCharType="separate"/>
      </w:r>
      <w:r w:rsidR="00536827">
        <w:rPr>
          <w:noProof/>
        </w:rPr>
        <w:t>1.</w:t>
      </w:r>
      <w:r w:rsidR="00536827">
        <w:rPr>
          <w:rFonts w:asciiTheme="minorHAnsi" w:eastAsiaTheme="minorEastAsia" w:hAnsiTheme="minorHAnsi" w:cstheme="minorBidi"/>
          <w:noProof/>
          <w:snapToGrid/>
          <w:sz w:val="22"/>
          <w:szCs w:val="22"/>
          <w:lang w:val="en-GB" w:eastAsia="en-GB"/>
        </w:rPr>
        <w:tab/>
      </w:r>
      <w:r w:rsidR="00536827">
        <w:rPr>
          <w:noProof/>
        </w:rPr>
        <w:t>XXX</w:t>
      </w:r>
      <w:r w:rsidR="00536827">
        <w:rPr>
          <w:noProof/>
        </w:rPr>
        <w:tab/>
      </w:r>
      <w:r w:rsidR="00536827">
        <w:rPr>
          <w:noProof/>
        </w:rPr>
        <w:fldChar w:fldCharType="begin"/>
      </w:r>
      <w:r w:rsidR="00536827">
        <w:rPr>
          <w:noProof/>
        </w:rPr>
        <w:instrText xml:space="preserve"> PAGEREF _Toc36217891 \h </w:instrText>
      </w:r>
      <w:r w:rsidR="00536827">
        <w:rPr>
          <w:noProof/>
        </w:rPr>
      </w:r>
      <w:r w:rsidR="00536827">
        <w:rPr>
          <w:noProof/>
        </w:rPr>
        <w:fldChar w:fldCharType="separate"/>
      </w:r>
      <w:r w:rsidR="00536827">
        <w:rPr>
          <w:noProof/>
        </w:rPr>
        <w:t>16</w:t>
      </w:r>
      <w:r w:rsidR="00536827">
        <w:rPr>
          <w:noProof/>
        </w:rPr>
        <w:fldChar w:fldCharType="end"/>
      </w:r>
    </w:p>
    <w:p w:rsidR="00536827" w:rsidRDefault="00536827">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Konečné hlasování</w:t>
      </w:r>
      <w:r>
        <w:rPr>
          <w:noProof/>
        </w:rPr>
        <w:tab/>
      </w:r>
      <w:r>
        <w:rPr>
          <w:noProof/>
        </w:rPr>
        <w:fldChar w:fldCharType="begin"/>
      </w:r>
      <w:r>
        <w:rPr>
          <w:noProof/>
        </w:rPr>
        <w:instrText xml:space="preserve"> PAGEREF _Toc36217892 \h </w:instrText>
      </w:r>
      <w:r>
        <w:rPr>
          <w:noProof/>
        </w:rPr>
      </w:r>
      <w:r>
        <w:rPr>
          <w:noProof/>
        </w:rPr>
        <w:fldChar w:fldCharType="separate"/>
      </w:r>
      <w:r>
        <w:rPr>
          <w:noProof/>
        </w:rPr>
        <w:t>16</w:t>
      </w:r>
      <w:r>
        <w:rPr>
          <w:noProof/>
        </w:rPr>
        <w:fldChar w:fldCharType="end"/>
      </w:r>
    </w:p>
    <w:p w:rsidR="005D7404" w:rsidRPr="003026AE" w:rsidRDefault="005D7404" w:rsidP="005D7404">
      <w:r w:rsidRPr="003026AE">
        <w:fldChar w:fldCharType="end"/>
      </w:r>
    </w:p>
    <w:p w:rsidR="005D7404" w:rsidRPr="003026AE" w:rsidRDefault="005D7404" w:rsidP="005D7404">
      <w:pPr>
        <w:pStyle w:val="Normal12a"/>
      </w:pPr>
    </w:p>
    <w:p w:rsidR="005D7404" w:rsidRPr="003026AE" w:rsidRDefault="003026AE" w:rsidP="005D7404">
      <w:r>
        <w:t>Význam zkratek:</w:t>
      </w:r>
    </w:p>
    <w:p w:rsidR="005D7404" w:rsidRPr="003026AE" w:rsidRDefault="005D7404" w:rsidP="005D7404">
      <w:pPr>
        <w:pStyle w:val="RollCallTabs"/>
      </w:pPr>
      <w:r>
        <w:t>+</w:t>
      </w:r>
      <w:r>
        <w:tab/>
        <w:t>:</w:t>
      </w:r>
      <w:r>
        <w:tab/>
        <w:t>pro</w:t>
      </w:r>
    </w:p>
    <w:p w:rsidR="005D7404" w:rsidRPr="003026AE" w:rsidRDefault="005D7404" w:rsidP="005D7404">
      <w:pPr>
        <w:pStyle w:val="RollCallTabs"/>
      </w:pPr>
      <w:r>
        <w:t>-</w:t>
      </w:r>
      <w:r>
        <w:tab/>
        <w:t>:</w:t>
      </w:r>
      <w:r>
        <w:tab/>
        <w:t>proti</w:t>
      </w:r>
    </w:p>
    <w:p w:rsidR="005D7404" w:rsidRPr="003026AE" w:rsidRDefault="005D7404" w:rsidP="005D7404">
      <w:pPr>
        <w:pStyle w:val="RollCallTabs"/>
      </w:pPr>
      <w:r>
        <w:t>0</w:t>
      </w:r>
      <w:r>
        <w:tab/>
        <w:t>:</w:t>
      </w:r>
      <w:r>
        <w:tab/>
        <w:t>zdrželi se</w:t>
      </w:r>
    </w:p>
    <w:p w:rsidR="005D7404" w:rsidRPr="003026AE" w:rsidRDefault="005D7404" w:rsidP="005D7404">
      <w:pPr>
        <w:pStyle w:val="RollCallTitle"/>
      </w:pPr>
      <w:r>
        <w:br w:type="page"/>
      </w:r>
      <w:bookmarkStart w:id="10" w:name="_Toc36217891"/>
      <w:r>
        <w:t>1.</w:t>
      </w:r>
      <w:r>
        <w:tab/>
        <w:t>XXX</w:t>
      </w:r>
      <w:bookmarkEnd w:id="10"/>
    </w:p>
    <w:p w:rsidR="005D7404" w:rsidRPr="003026AE" w:rsidRDefault="005D7404" w:rsidP="005D7404">
      <w:pPr>
        <w:pStyle w:val="RollCallSubtitle"/>
      </w:pPr>
      <w:bookmarkStart w:id="11" w:name="_Toc36217892"/>
      <w:r>
        <w:t>1.1.</w:t>
      </w:r>
      <w:r>
        <w:tab/>
        <w:t>Konečné hlasování</w:t>
      </w:r>
      <w:bookmarkEnd w:id="11"/>
    </w:p>
    <w:p w:rsidR="005D7404" w:rsidRPr="003026AE" w:rsidRDefault="005D7404" w:rsidP="005D740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7404" w:rsidRPr="003026AE" w:rsidTr="00336911">
        <w:trPr>
          <w:cantSplit/>
        </w:trPr>
        <w:tc>
          <w:tcPr>
            <w:tcW w:w="1701" w:type="dxa"/>
            <w:shd w:val="pct10" w:color="000000" w:fill="FFFFFF"/>
            <w:vAlign w:val="center"/>
          </w:tcPr>
          <w:p w:rsidR="005D7404" w:rsidRPr="003026AE" w:rsidRDefault="005D7404" w:rsidP="00336911">
            <w:pPr>
              <w:pStyle w:val="RollCallVotes"/>
            </w:pPr>
            <w:r>
              <w:t>27</w:t>
            </w:r>
          </w:p>
        </w:tc>
        <w:tc>
          <w:tcPr>
            <w:tcW w:w="7371" w:type="dxa"/>
            <w:shd w:val="pct10" w:color="000000" w:fill="FFFFFF"/>
          </w:tcPr>
          <w:p w:rsidR="005D7404" w:rsidRPr="003026AE" w:rsidRDefault="005D7404" w:rsidP="00336911">
            <w:pPr>
              <w:pStyle w:val="RollCallSymbols14pt"/>
            </w:pPr>
            <w:r>
              <w:t>+</w:t>
            </w:r>
          </w:p>
        </w:tc>
      </w:tr>
      <w:tr w:rsidR="005D7404" w:rsidRPr="003026AE" w:rsidTr="00336911">
        <w:trPr>
          <w:cantSplit/>
        </w:trPr>
        <w:tc>
          <w:tcPr>
            <w:tcW w:w="1701" w:type="dxa"/>
            <w:shd w:val="clear" w:color="auto" w:fill="FFFFFF"/>
          </w:tcPr>
          <w:p w:rsidR="005D7404" w:rsidRPr="003026AE" w:rsidRDefault="005D7404" w:rsidP="00336911">
            <w:pPr>
              <w:pStyle w:val="RollCallTable"/>
            </w:pPr>
            <w:r>
              <w:t>ECR</w:t>
            </w:r>
          </w:p>
        </w:tc>
        <w:tc>
          <w:tcPr>
            <w:tcW w:w="7371" w:type="dxa"/>
            <w:shd w:val="clear" w:color="auto" w:fill="FFFFFF"/>
          </w:tcPr>
          <w:p w:rsidR="005D7404" w:rsidRPr="003026AE" w:rsidRDefault="005D7404" w:rsidP="00336911">
            <w:pPr>
              <w:pStyle w:val="RollCallTable"/>
            </w:pPr>
            <w:r>
              <w:t>Ryszard Czarnecki, Angel Dzhambazki, Andrey Slabakov</w:t>
            </w:r>
          </w:p>
        </w:tc>
      </w:tr>
      <w:tr w:rsidR="005D7404" w:rsidRPr="003026AE" w:rsidTr="00336911">
        <w:trPr>
          <w:cantSplit/>
        </w:trPr>
        <w:tc>
          <w:tcPr>
            <w:tcW w:w="1701" w:type="dxa"/>
            <w:shd w:val="clear" w:color="auto" w:fill="FFFFFF"/>
          </w:tcPr>
          <w:p w:rsidR="005D7404" w:rsidRPr="003026AE" w:rsidRDefault="005D7404" w:rsidP="00336911">
            <w:pPr>
              <w:pStyle w:val="RollCallTable"/>
            </w:pPr>
            <w:r>
              <w:t>NI</w:t>
            </w:r>
          </w:p>
        </w:tc>
        <w:tc>
          <w:tcPr>
            <w:tcW w:w="7371" w:type="dxa"/>
            <w:shd w:val="clear" w:color="auto" w:fill="FFFFFF"/>
          </w:tcPr>
          <w:p w:rsidR="005D7404" w:rsidRPr="003026AE" w:rsidRDefault="005D7404" w:rsidP="00336911">
            <w:pPr>
              <w:pStyle w:val="RollCallTable"/>
            </w:pPr>
            <w:r>
              <w:t>Eleonora Evi, Mario Furore</w:t>
            </w:r>
          </w:p>
        </w:tc>
      </w:tr>
      <w:tr w:rsidR="005D7404" w:rsidRPr="003026AE" w:rsidTr="00336911">
        <w:trPr>
          <w:cantSplit/>
        </w:trPr>
        <w:tc>
          <w:tcPr>
            <w:tcW w:w="1701" w:type="dxa"/>
            <w:shd w:val="clear" w:color="auto" w:fill="FFFFFF"/>
          </w:tcPr>
          <w:p w:rsidR="005D7404" w:rsidRPr="003026AE" w:rsidRDefault="005D7404" w:rsidP="00336911">
            <w:pPr>
              <w:pStyle w:val="RollCallTable"/>
            </w:pPr>
            <w:r>
              <w:t>PPE</w:t>
            </w:r>
          </w:p>
        </w:tc>
        <w:tc>
          <w:tcPr>
            <w:tcW w:w="7371" w:type="dxa"/>
            <w:shd w:val="clear" w:color="auto" w:fill="FFFFFF"/>
          </w:tcPr>
          <w:p w:rsidR="005D7404" w:rsidRPr="003026AE" w:rsidRDefault="005D7404" w:rsidP="00336911">
            <w:pPr>
              <w:pStyle w:val="RollCallTable"/>
            </w:pPr>
            <w:r>
              <w:t>Anna-Michelle Asimakopoulou</w:t>
            </w:r>
            <w:bookmarkStart w:id="12" w:name="_GoBack"/>
            <w:bookmarkEnd w:id="12"/>
            <w:r>
              <w:t>, Isabel Benjumea Benjumea, Alexander Bernhuber, Jarosław Duda, Agnès Evren, Radan Kanev, Ádám Kósa, Loránt Vincze, Rainer Wieland</w:t>
            </w:r>
          </w:p>
        </w:tc>
      </w:tr>
      <w:tr w:rsidR="005D7404" w:rsidRPr="003026AE" w:rsidTr="00336911">
        <w:trPr>
          <w:cantSplit/>
        </w:trPr>
        <w:tc>
          <w:tcPr>
            <w:tcW w:w="1701" w:type="dxa"/>
            <w:shd w:val="clear" w:color="auto" w:fill="FFFFFF"/>
          </w:tcPr>
          <w:p w:rsidR="005D7404" w:rsidRPr="003026AE" w:rsidRDefault="005D7404" w:rsidP="00336911">
            <w:pPr>
              <w:pStyle w:val="RollCallTable"/>
            </w:pPr>
            <w:r>
              <w:t>RENEW</w:t>
            </w:r>
          </w:p>
        </w:tc>
        <w:tc>
          <w:tcPr>
            <w:tcW w:w="7371" w:type="dxa"/>
            <w:shd w:val="clear" w:color="auto" w:fill="FFFFFF"/>
          </w:tcPr>
          <w:p w:rsidR="005D7404" w:rsidRPr="003026AE" w:rsidRDefault="005D7404" w:rsidP="00336911">
            <w:pPr>
              <w:pStyle w:val="RollCallTable"/>
            </w:pPr>
            <w:r>
              <w:t>Maite Pagazaurtundúa, Frédérique Ries, Ramona Strugariu, Yana Toom</w:t>
            </w:r>
          </w:p>
        </w:tc>
      </w:tr>
      <w:tr w:rsidR="005D7404" w:rsidRPr="003026AE" w:rsidTr="00336911">
        <w:trPr>
          <w:cantSplit/>
        </w:trPr>
        <w:tc>
          <w:tcPr>
            <w:tcW w:w="1701" w:type="dxa"/>
            <w:shd w:val="clear" w:color="auto" w:fill="FFFFFF"/>
          </w:tcPr>
          <w:p w:rsidR="005D7404" w:rsidRPr="003026AE" w:rsidRDefault="005D7404" w:rsidP="00336911">
            <w:pPr>
              <w:pStyle w:val="RollCallTable"/>
            </w:pPr>
            <w:r>
              <w:t>S&amp;D</w:t>
            </w:r>
          </w:p>
        </w:tc>
        <w:tc>
          <w:tcPr>
            <w:tcW w:w="7371" w:type="dxa"/>
            <w:shd w:val="clear" w:color="auto" w:fill="FFFFFF"/>
          </w:tcPr>
          <w:p w:rsidR="005D7404" w:rsidRPr="003026AE" w:rsidRDefault="005D7404" w:rsidP="00336911">
            <w:pPr>
              <w:pStyle w:val="RollCallTable"/>
            </w:pPr>
            <w:r>
              <w:t>Alex Agius Saliba, Clara Aguilera, Andris Ameriks, Estrella Durá Ferrandis, Alfred Sant, Massimiliano Smeriglio</w:t>
            </w:r>
          </w:p>
        </w:tc>
      </w:tr>
      <w:tr w:rsidR="005D7404" w:rsidRPr="003026AE" w:rsidTr="00336911">
        <w:trPr>
          <w:cantSplit/>
        </w:trPr>
        <w:tc>
          <w:tcPr>
            <w:tcW w:w="1701" w:type="dxa"/>
            <w:shd w:val="clear" w:color="auto" w:fill="FFFFFF"/>
          </w:tcPr>
          <w:p w:rsidR="005D7404" w:rsidRPr="003026AE" w:rsidRDefault="005D7404" w:rsidP="00336911">
            <w:pPr>
              <w:pStyle w:val="RollCallTable"/>
            </w:pPr>
            <w:r>
              <w:t>VERTS/ALE</w:t>
            </w:r>
          </w:p>
        </w:tc>
        <w:tc>
          <w:tcPr>
            <w:tcW w:w="7371" w:type="dxa"/>
            <w:shd w:val="clear" w:color="auto" w:fill="FFFFFF"/>
          </w:tcPr>
          <w:p w:rsidR="005D7404" w:rsidRPr="003026AE" w:rsidRDefault="005D7404" w:rsidP="00336911">
            <w:pPr>
              <w:pStyle w:val="RollCallTable"/>
            </w:pPr>
            <w:r>
              <w:t>Mounir Satouri, Thomas Waitz, Tatjana Ždanoka</w:t>
            </w:r>
          </w:p>
        </w:tc>
      </w:tr>
    </w:tbl>
    <w:p w:rsidR="005D7404" w:rsidRPr="003026AE" w:rsidRDefault="005D7404" w:rsidP="005D740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7404" w:rsidRPr="003026AE" w:rsidTr="00336911">
        <w:trPr>
          <w:cantSplit/>
        </w:trPr>
        <w:tc>
          <w:tcPr>
            <w:tcW w:w="1701" w:type="dxa"/>
            <w:shd w:val="pct10" w:color="000000" w:fill="FFFFFF"/>
            <w:vAlign w:val="center"/>
          </w:tcPr>
          <w:p w:rsidR="005D7404" w:rsidRPr="003026AE" w:rsidRDefault="005D7404" w:rsidP="00336911">
            <w:pPr>
              <w:pStyle w:val="RollCallVotes"/>
            </w:pPr>
            <w:r>
              <w:t>0</w:t>
            </w:r>
          </w:p>
        </w:tc>
        <w:tc>
          <w:tcPr>
            <w:tcW w:w="7371" w:type="dxa"/>
            <w:shd w:val="pct10" w:color="000000" w:fill="FFFFFF"/>
          </w:tcPr>
          <w:p w:rsidR="005D7404" w:rsidRPr="003026AE" w:rsidRDefault="005D7404" w:rsidP="00336911">
            <w:pPr>
              <w:pStyle w:val="RollCallSymbols14pt"/>
            </w:pPr>
            <w:r>
              <w:t>-</w:t>
            </w:r>
          </w:p>
        </w:tc>
      </w:tr>
      <w:tr w:rsidR="005D7404" w:rsidRPr="003026AE" w:rsidTr="00336911">
        <w:trPr>
          <w:cantSplit/>
        </w:trPr>
        <w:tc>
          <w:tcPr>
            <w:tcW w:w="1701" w:type="dxa"/>
            <w:shd w:val="clear" w:color="auto" w:fill="FFFFFF"/>
          </w:tcPr>
          <w:p w:rsidR="005D7404" w:rsidRPr="003026AE" w:rsidRDefault="005D7404" w:rsidP="00336911">
            <w:pPr>
              <w:pStyle w:val="RollCallTable"/>
            </w:pPr>
          </w:p>
        </w:tc>
        <w:tc>
          <w:tcPr>
            <w:tcW w:w="7371" w:type="dxa"/>
            <w:shd w:val="clear" w:color="auto" w:fill="FFFFFF"/>
          </w:tcPr>
          <w:p w:rsidR="005D7404" w:rsidRPr="003026AE" w:rsidRDefault="005D7404" w:rsidP="00336911">
            <w:pPr>
              <w:pStyle w:val="RollCallTable"/>
            </w:pPr>
          </w:p>
        </w:tc>
      </w:tr>
    </w:tbl>
    <w:p w:rsidR="005D7404" w:rsidRPr="003026AE" w:rsidRDefault="005D7404" w:rsidP="005D740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7404" w:rsidRPr="003026AE" w:rsidTr="00336911">
        <w:trPr>
          <w:cantSplit/>
        </w:trPr>
        <w:tc>
          <w:tcPr>
            <w:tcW w:w="1701" w:type="dxa"/>
            <w:shd w:val="pct10" w:color="000000" w:fill="FFFFFF"/>
            <w:vAlign w:val="center"/>
          </w:tcPr>
          <w:p w:rsidR="005D7404" w:rsidRPr="003026AE" w:rsidRDefault="005D7404" w:rsidP="00336911">
            <w:pPr>
              <w:pStyle w:val="RollCallVotes"/>
            </w:pPr>
            <w:r>
              <w:t>2</w:t>
            </w:r>
          </w:p>
        </w:tc>
        <w:tc>
          <w:tcPr>
            <w:tcW w:w="7371" w:type="dxa"/>
            <w:shd w:val="pct10" w:color="000000" w:fill="FFFFFF"/>
          </w:tcPr>
          <w:p w:rsidR="005D7404" w:rsidRPr="003026AE" w:rsidRDefault="005D7404" w:rsidP="00336911">
            <w:pPr>
              <w:pStyle w:val="RollCallSymbols14pt"/>
            </w:pPr>
            <w:r>
              <w:t>0</w:t>
            </w:r>
          </w:p>
        </w:tc>
      </w:tr>
      <w:tr w:rsidR="005D7404" w:rsidRPr="003026AE" w:rsidTr="00336911">
        <w:trPr>
          <w:cantSplit/>
        </w:trPr>
        <w:tc>
          <w:tcPr>
            <w:tcW w:w="1701" w:type="dxa"/>
            <w:shd w:val="clear" w:color="auto" w:fill="FFFFFF"/>
          </w:tcPr>
          <w:p w:rsidR="005D7404" w:rsidRPr="003026AE" w:rsidRDefault="005D7404" w:rsidP="00336911">
            <w:pPr>
              <w:pStyle w:val="RollCallTable"/>
            </w:pPr>
            <w:r>
              <w:t>GUE/NGL</w:t>
            </w:r>
          </w:p>
        </w:tc>
        <w:tc>
          <w:tcPr>
            <w:tcW w:w="7371" w:type="dxa"/>
            <w:shd w:val="clear" w:color="auto" w:fill="FFFFFF"/>
          </w:tcPr>
          <w:p w:rsidR="005D7404" w:rsidRPr="003026AE" w:rsidRDefault="005D7404" w:rsidP="00336911">
            <w:pPr>
              <w:pStyle w:val="RollCallTable"/>
            </w:pPr>
            <w:r>
              <w:t>Anne-Sophie Pelletier</w:t>
            </w:r>
          </w:p>
        </w:tc>
      </w:tr>
      <w:tr w:rsidR="005D7404" w:rsidRPr="003026AE" w:rsidTr="00336911">
        <w:trPr>
          <w:cantSplit/>
        </w:trPr>
        <w:tc>
          <w:tcPr>
            <w:tcW w:w="1701" w:type="dxa"/>
            <w:shd w:val="clear" w:color="auto" w:fill="FFFFFF"/>
          </w:tcPr>
          <w:p w:rsidR="005D7404" w:rsidRPr="003026AE" w:rsidRDefault="005D7404" w:rsidP="00336911">
            <w:pPr>
              <w:pStyle w:val="RollCallTable"/>
            </w:pPr>
            <w:r>
              <w:t>ID</w:t>
            </w:r>
          </w:p>
        </w:tc>
        <w:tc>
          <w:tcPr>
            <w:tcW w:w="7371" w:type="dxa"/>
            <w:shd w:val="clear" w:color="auto" w:fill="FFFFFF"/>
          </w:tcPr>
          <w:p w:rsidR="005D7404" w:rsidRPr="003026AE" w:rsidRDefault="005D7404" w:rsidP="00336911">
            <w:pPr>
              <w:pStyle w:val="RollCallTable"/>
            </w:pPr>
            <w:r>
              <w:t>Gianna Gancia</w:t>
            </w:r>
          </w:p>
        </w:tc>
      </w:tr>
    </w:tbl>
    <w:p w:rsidR="005D7404" w:rsidRPr="003026AE" w:rsidRDefault="005D7404" w:rsidP="005D7404">
      <w:pPr>
        <w:pStyle w:val="Normal12a"/>
      </w:pPr>
    </w:p>
    <w:p w:rsidR="005D7404" w:rsidRPr="003026AE" w:rsidRDefault="003026AE" w:rsidP="005D7404">
      <w:r>
        <w:t>Význam zkratek:</w:t>
      </w:r>
    </w:p>
    <w:p w:rsidR="005D7404" w:rsidRPr="003026AE" w:rsidRDefault="003026AE" w:rsidP="005D7404">
      <w:pPr>
        <w:pStyle w:val="RollCallTabs"/>
      </w:pPr>
      <w:r>
        <w:t>+27</w:t>
      </w:r>
      <w:r>
        <w:tab/>
        <w:t>: pro</w:t>
      </w:r>
    </w:p>
    <w:p w:rsidR="005D7404" w:rsidRPr="003026AE" w:rsidRDefault="003026AE" w:rsidP="005D7404">
      <w:pPr>
        <w:pStyle w:val="RollCallTabs"/>
      </w:pPr>
      <w:r>
        <w:t>-</w:t>
      </w:r>
      <w:r>
        <w:tab/>
        <w:t>2: proti</w:t>
      </w:r>
    </w:p>
    <w:p w:rsidR="005D7404" w:rsidRPr="003026AE" w:rsidRDefault="003026AE" w:rsidP="005D7404">
      <w:pPr>
        <w:pStyle w:val="RollCallTabs"/>
      </w:pPr>
      <w:r>
        <w:t>0</w:t>
      </w:r>
      <w:r>
        <w:tab/>
        <w:t>0: zrdželi se</w:t>
      </w:r>
    </w:p>
    <w:p w:rsidR="005D7404" w:rsidRPr="003026AE" w:rsidRDefault="005D7404" w:rsidP="005D7404"/>
    <w:p w:rsidR="005D7404" w:rsidRPr="003026AE" w:rsidRDefault="005D7404" w:rsidP="005D7404"/>
    <w:p w:rsidR="005D7404" w:rsidRPr="003026AE" w:rsidRDefault="005D7404" w:rsidP="005D7404">
      <w:pPr>
        <w:sectPr w:rsidR="005D7404" w:rsidRPr="003026AE" w:rsidSect="003026A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rsidR="005D7404" w:rsidRPr="003026AE" w:rsidRDefault="005D7404" w:rsidP="005D7404">
      <w:pPr>
        <w:pStyle w:val="AttendancePVTitle"/>
      </w:pPr>
      <w: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5D7404" w:rsidRPr="003026AE" w:rsidTr="00336911">
        <w:trPr>
          <w:cantSplit/>
        </w:trPr>
        <w:tc>
          <w:tcPr>
            <w:tcW w:w="9072" w:type="dxa"/>
            <w:shd w:val="pct10" w:color="000000" w:fill="FFFFFF"/>
          </w:tcPr>
          <w:p w:rsidR="005D7404" w:rsidRPr="003026AE" w:rsidRDefault="005D7404" w:rsidP="00336911">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5D7404" w:rsidRPr="003026AE" w:rsidTr="00336911">
        <w:trPr>
          <w:cantSplit/>
          <w:trHeight w:val="720"/>
        </w:trPr>
        <w:tc>
          <w:tcPr>
            <w:tcW w:w="9072" w:type="dxa"/>
            <w:shd w:val="clear" w:color="000000" w:fill="FFFFFF"/>
          </w:tcPr>
          <w:p w:rsidR="005D7404" w:rsidRPr="003026AE" w:rsidRDefault="005D7404" w:rsidP="00336911">
            <w:pPr>
              <w:pStyle w:val="AttendancePVTable"/>
            </w:pPr>
            <w:r>
              <w:t>Dolors Montserrat (P) (1,2), Tatjana Ždanoka (VP) (1,2), Yana Toom (VP) (1), Ryszard Czarnecki (VP) (1,2), Cristina Maestre Martín De Almagro (VP) (1,2).</w:t>
            </w:r>
          </w:p>
        </w:tc>
      </w:tr>
      <w:tr w:rsidR="005D7404" w:rsidRPr="003026AE" w:rsidTr="00336911">
        <w:trPr>
          <w:cantSplit/>
        </w:trPr>
        <w:tc>
          <w:tcPr>
            <w:tcW w:w="9072" w:type="dxa"/>
            <w:shd w:val="pct10" w:color="000000" w:fill="FFFFFF"/>
          </w:tcPr>
          <w:p w:rsidR="005D7404" w:rsidRPr="003026AE" w:rsidRDefault="005D7404" w:rsidP="00336911">
            <w:pPr>
              <w:pStyle w:val="AttendancePVTable"/>
            </w:pPr>
            <w:r>
              <w:t>Членове/Diputados/Poslanci/Medlemmer/Mitglieder/Parlamendiliikmed/Βουλευτές/Members/Députés/Zastupnici/Deputati/Deputāti/ Nariai/Képviselõk/Membri/Leden/Posłowie/Deputados/Deputaţi/Jäsenet/Ledamöter</w:t>
            </w:r>
          </w:p>
        </w:tc>
      </w:tr>
      <w:tr w:rsidR="005D7404" w:rsidRPr="003026AE" w:rsidTr="00336911">
        <w:trPr>
          <w:cantSplit/>
          <w:trHeight w:val="1200"/>
        </w:trPr>
        <w:tc>
          <w:tcPr>
            <w:tcW w:w="9072" w:type="dxa"/>
            <w:shd w:val="clear" w:color="000000" w:fill="FFFFFF"/>
          </w:tcPr>
          <w:p w:rsidR="005D7404" w:rsidRPr="003026AE" w:rsidRDefault="005D7404" w:rsidP="00336911">
            <w:pPr>
              <w:pStyle w:val="AttendancePVTable"/>
            </w:pPr>
            <w:r>
              <w:t>Anna-Michelle Asimakopoulou (1), Alex Agius Saliba (1,2), Andris Ameriks (1), Margrete Auken (1,2), Alexander Bernhuber (1), Eleonora Evi (1,2), Agnès Evren (1), Mario Furore (1), Gianna Gancia (1), Radan Kanev (1,2), Emil Radev (1), Sira Rego (1,2), Frédérique Ries (1,2), Alfred Sant, Massimiliano Smeriglio (1), Loránt Vincze (1), Thomas Waitz (1).</w:t>
            </w:r>
          </w:p>
        </w:tc>
      </w:tr>
      <w:tr w:rsidR="005D7404" w:rsidRPr="003026AE" w:rsidTr="00336911">
        <w:trPr>
          <w:cantSplit/>
        </w:trPr>
        <w:tc>
          <w:tcPr>
            <w:tcW w:w="9072" w:type="dxa"/>
            <w:shd w:val="pct10" w:color="000000" w:fill="FFFFFF"/>
          </w:tcPr>
          <w:p w:rsidR="005D7404" w:rsidRPr="003026AE" w:rsidRDefault="005D7404" w:rsidP="00336911">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5D7404" w:rsidRPr="003026AE" w:rsidTr="00336911">
        <w:trPr>
          <w:cantSplit/>
          <w:trHeight w:val="1200"/>
        </w:trPr>
        <w:tc>
          <w:tcPr>
            <w:tcW w:w="9072" w:type="dxa"/>
            <w:shd w:val="clear" w:color="000000" w:fill="FFFFFF"/>
          </w:tcPr>
          <w:p w:rsidR="005D7404" w:rsidRPr="003026AE" w:rsidRDefault="005D7404" w:rsidP="00336911">
            <w:pPr>
              <w:pStyle w:val="AttendancePVTable"/>
            </w:pPr>
            <w:r>
              <w:t>Asim Ademov (1,2), Isabel Benjumea Benjumea (1), Jordi Cañas (1), Jarosław Duda (1), Angel Dzhambazki (1), Sylvie Guillaume (1), Ádám Kósa (1,2), Lefteris Nikolaou-Alavanos 1), Maite Pagazaurtundúa (1), Anne-Sophie Pelletier (1), Diana Riba i Giner (2), Andrey Slabakov (1,2), Ramona Strugariu (1), Rainer Wieland (1).</w:t>
            </w:r>
          </w:p>
        </w:tc>
      </w:tr>
    </w:tbl>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5D7404" w:rsidRPr="003026AE" w:rsidTr="00336911">
        <w:trPr>
          <w:cantSplit/>
        </w:trPr>
        <w:tc>
          <w:tcPr>
            <w:tcW w:w="9072" w:type="dxa"/>
            <w:gridSpan w:val="2"/>
            <w:shd w:val="pct10" w:color="000000" w:fill="FFFFFF"/>
          </w:tcPr>
          <w:p w:rsidR="005D7404" w:rsidRPr="003026AE" w:rsidRDefault="005D7404" w:rsidP="00336911">
            <w:pPr>
              <w:pStyle w:val="AttendancePVTable"/>
            </w:pPr>
            <w:r>
              <w:t>209 (7)</w:t>
            </w:r>
          </w:p>
        </w:tc>
      </w:tr>
      <w:tr w:rsidR="005D7404" w:rsidRPr="003026AE" w:rsidTr="00336911">
        <w:trPr>
          <w:cantSplit/>
          <w:trHeight w:val="720"/>
        </w:trPr>
        <w:tc>
          <w:tcPr>
            <w:tcW w:w="9072" w:type="dxa"/>
            <w:gridSpan w:val="2"/>
          </w:tcPr>
          <w:p w:rsidR="005D7404" w:rsidRPr="003026AE" w:rsidRDefault="005D7404" w:rsidP="00336911">
            <w:pPr>
              <w:pStyle w:val="AttendancePVTable"/>
            </w:pPr>
            <w:r>
              <w:t>Clara Aguilera (1), Estrella Durá Ferrandis (1), Mounir Satouri (1,2)</w:t>
            </w:r>
          </w:p>
        </w:tc>
      </w:tr>
      <w:tr w:rsidR="005D7404" w:rsidRPr="003026AE" w:rsidTr="00336911">
        <w:trPr>
          <w:cantSplit/>
        </w:trPr>
        <w:tc>
          <w:tcPr>
            <w:tcW w:w="9072" w:type="dxa"/>
            <w:gridSpan w:val="2"/>
            <w:shd w:val="pct10" w:color="000000" w:fill="FFFFFF"/>
          </w:tcPr>
          <w:p w:rsidR="005D7404" w:rsidRPr="003026AE" w:rsidRDefault="005D7404" w:rsidP="00336911">
            <w:pPr>
              <w:pStyle w:val="AttendancePVTable"/>
            </w:pPr>
            <w:r>
              <w:t>216 (3)</w:t>
            </w:r>
          </w:p>
        </w:tc>
      </w:tr>
      <w:tr w:rsidR="005D7404" w:rsidRPr="003026AE" w:rsidTr="00336911">
        <w:trPr>
          <w:cantSplit/>
          <w:trHeight w:val="720"/>
        </w:trPr>
        <w:tc>
          <w:tcPr>
            <w:tcW w:w="9072" w:type="dxa"/>
            <w:gridSpan w:val="2"/>
          </w:tcPr>
          <w:p w:rsidR="005D7404" w:rsidRPr="003026AE" w:rsidRDefault="005D7404" w:rsidP="00336911">
            <w:pPr>
              <w:pStyle w:val="AttendancePVTable"/>
            </w:pPr>
            <w:r>
              <w:t xml:space="preserve">Mazaly Aguilar (1), Alexander Alexandrov Yordanov (1), Pablo Arias Echeverría (2), Pascal Arimont (1), José Ramón Bauzá Díaz (1), Ignazio Corrao (1), Daniel Freund (1), José Manuel García-Margallo y Marfil (1), Chiara Gemma (1), Petros Kokkalis (1), Ewa Kopacz (1), Katrin Langensiepen (2), Francisco José Millán Mon (2), Inma Rodríguez-Piñero (2), Marcos Ros Sempere (1), Nico Semsrott (2), Ernest Urtasun (1,2), Petar Vitanov (1,2), Juan Ignacio Zoido Álvarez (1), </w:t>
            </w:r>
            <w:r>
              <w:rPr>
                <w:szCs w:val="16"/>
                <w:shd w:val="clear" w:color="auto" w:fill="FFFFFF"/>
              </w:rPr>
              <w:t>Adrián Vázquez Lázara (1)</w:t>
            </w:r>
          </w:p>
        </w:tc>
      </w:tr>
      <w:tr w:rsidR="005D7404" w:rsidRPr="003026AE" w:rsidTr="00336911">
        <w:trPr>
          <w:cantSplit/>
        </w:trPr>
        <w:tc>
          <w:tcPr>
            <w:tcW w:w="9072" w:type="dxa"/>
            <w:gridSpan w:val="2"/>
            <w:shd w:val="pct10" w:color="000000" w:fill="FFFFFF"/>
          </w:tcPr>
          <w:p w:rsidR="005D7404" w:rsidRPr="003026AE" w:rsidRDefault="005D7404" w:rsidP="00336911">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5D7404" w:rsidRPr="003026AE" w:rsidTr="00336911">
        <w:trPr>
          <w:trHeight w:val="720"/>
        </w:trPr>
        <w:tc>
          <w:tcPr>
            <w:tcW w:w="7513" w:type="dxa"/>
          </w:tcPr>
          <w:p w:rsidR="005D7404" w:rsidRPr="003026AE" w:rsidRDefault="005D7404" w:rsidP="00336911">
            <w:pPr>
              <w:pStyle w:val="AttendancePVTable"/>
            </w:pPr>
          </w:p>
        </w:tc>
        <w:tc>
          <w:tcPr>
            <w:tcW w:w="1559" w:type="dxa"/>
          </w:tcPr>
          <w:p w:rsidR="005D7404" w:rsidRPr="003026AE" w:rsidRDefault="005D7404" w:rsidP="00336911">
            <w:pPr>
              <w:pStyle w:val="AttendancePVTable"/>
            </w:pPr>
          </w:p>
        </w:tc>
      </w:tr>
    </w:tbl>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Normal8"/>
        <w:tabs>
          <w:tab w:val="clear" w:pos="170"/>
          <w:tab w:val="clear" w:pos="567"/>
          <w:tab w:val="clear" w:pos="708"/>
          <w:tab w:val="left" w:pos="720"/>
        </w:tabs>
        <w:ind w:right="-143"/>
      </w:pPr>
      <w:r>
        <w:t>(*) 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5D7404" w:rsidRPr="003026AE" w:rsidRDefault="005D7404" w:rsidP="005D7404">
      <w:pPr>
        <w:pStyle w:val="Normal8"/>
        <w:tabs>
          <w:tab w:val="clear" w:pos="708"/>
          <w:tab w:val="clear" w:pos="850"/>
        </w:tabs>
      </w:pPr>
      <w:r>
        <w:t>(1)</w:t>
      </w:r>
      <w:r>
        <w:tab/>
        <w:t>19.02.2020</w:t>
      </w:r>
    </w:p>
    <w:p w:rsidR="005D7404" w:rsidRPr="003026AE" w:rsidRDefault="005D7404" w:rsidP="005D7404">
      <w:pPr>
        <w:pStyle w:val="Normal8"/>
        <w:tabs>
          <w:tab w:val="clear" w:pos="708"/>
          <w:tab w:val="clear" w:pos="850"/>
        </w:tabs>
      </w:pPr>
      <w:r>
        <w:t>(2)</w:t>
      </w:r>
      <w:r>
        <w:tab/>
        <w:t>20.02.2020</w:t>
      </w:r>
    </w:p>
    <w:p w:rsidR="005D7404" w:rsidRPr="003026AE" w:rsidRDefault="005D7404" w:rsidP="005D7404">
      <w:pPr>
        <w:pStyle w:val="AttendancePV"/>
      </w:pPr>
    </w:p>
    <w:p w:rsidR="005D7404" w:rsidRPr="003026AE" w:rsidRDefault="005D7404" w:rsidP="005D7404">
      <w:pPr>
        <w:pStyle w:val="AttendancePV"/>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5D7404" w:rsidRPr="003026AE" w:rsidTr="00336911">
        <w:trPr>
          <w:cantSplit/>
        </w:trPr>
        <w:tc>
          <w:tcPr>
            <w:tcW w:w="9072" w:type="dxa"/>
            <w:shd w:val="pct10" w:color="000000" w:fill="FFFFFF"/>
          </w:tcPr>
          <w:p w:rsidR="005D7404" w:rsidRPr="003026AE" w:rsidRDefault="005D7404" w:rsidP="00336911">
            <w:pPr>
              <w:pStyle w:val="AttendancePVTable"/>
            </w:pPr>
            <w: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5D7404" w:rsidRPr="003026AE" w:rsidTr="00336911">
        <w:trPr>
          <w:cantSplit/>
          <w:trHeight w:val="720"/>
        </w:trPr>
        <w:tc>
          <w:tcPr>
            <w:tcW w:w="9072" w:type="dxa"/>
          </w:tcPr>
          <w:p w:rsidR="005D7404" w:rsidRPr="003026AE" w:rsidRDefault="005D7404" w:rsidP="00336911">
            <w:pPr>
              <w:pStyle w:val="AttendancePVTable"/>
            </w:pPr>
          </w:p>
        </w:tc>
      </w:tr>
    </w:tbl>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5D7404" w:rsidRPr="003026AE" w:rsidTr="00336911">
        <w:tc>
          <w:tcPr>
            <w:tcW w:w="9072" w:type="dxa"/>
            <w:shd w:val="pct10" w:color="000000" w:fill="FFFFFF"/>
          </w:tcPr>
          <w:p w:rsidR="005D7404" w:rsidRPr="003026AE" w:rsidRDefault="005D7404" w:rsidP="00336911">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5D7404" w:rsidRPr="003026AE" w:rsidTr="00336911">
        <w:trPr>
          <w:trHeight w:val="720"/>
        </w:trPr>
        <w:tc>
          <w:tcPr>
            <w:tcW w:w="9072" w:type="dxa"/>
          </w:tcPr>
          <w:p w:rsidR="005D7404" w:rsidRPr="003026AE" w:rsidRDefault="005D7404" w:rsidP="00336911">
            <w:pPr>
              <w:pStyle w:val="AttendancePVTable"/>
              <w:rPr>
                <w:color w:val="000000"/>
              </w:rPr>
            </w:pPr>
            <w:r>
              <w:t xml:space="preserve">B.E (petitioner), Paul-George Touja (petitioner), Vincent Fichot (petitioner), T.P (petitioner), Eduardo Salazar Ortuno (lawyer of the petitioner), Jose Luis Alvarez-Castellanos Rubio (petitioner), Dr. Tim Grüttemeier (representing petitioner), </w:t>
            </w:r>
            <w:r>
              <w:rPr>
                <w:color w:val="000000"/>
              </w:rPr>
              <w:t>Walter Schumacher                   ( representing petitioner), P.P (petitioner), Olga Daskali (petitioner), Nico Semsrott (petitioner), Joaquin Pérez Gomez (petitioner), Miriam Planas Martin (representing petitioner), Aneta Genova Mircheva (representing petitioner), Natasa Kokic (representing petitioner), Frank Sioen (representing petitioner), Giovanni Cortese (petitioner), Bjorn Echternach, Perrina Tommano, Margaritza Guerrero Calderón, Cyros, Clermont, Linus Jonathan Momohdu Edward, Sebastian Schick, Detlef Funken, Eduardo Salazar, Isabel Rubio Pérez, Pedro Garcia Moreno, Rafael Seiz, Pedro Wengo, Edurne Navarro Varona, Maria Salvatrice Interdonato, Massimo Gobbato, Eugenio Galetti, Claudio Enrico Piva, Simone Turillo, Vasilica Nadia, Angelo Rega.</w:t>
            </w:r>
          </w:p>
        </w:tc>
      </w:tr>
    </w:tbl>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5D7404" w:rsidRPr="003026AE" w:rsidTr="00336911">
        <w:tc>
          <w:tcPr>
            <w:tcW w:w="9072" w:type="dxa"/>
            <w:gridSpan w:val="2"/>
            <w:shd w:val="pct10" w:color="000000" w:fill="FFFFFF"/>
          </w:tcPr>
          <w:p w:rsidR="005D7404" w:rsidRPr="003026AE" w:rsidRDefault="005D7404" w:rsidP="00336911">
            <w:pPr>
              <w:pStyle w:val="AttendancePVTable"/>
            </w:pPr>
            <w:r>
              <w:t>Съвет/Consejo/Rada/Rådet/Rat/Nõukogu/Συμβούλιο/Council/Conseil/Vijeće/Consiglio/Padome/Taryba/Tanács/Kunsill/Raad/ Conselho/Consiliu/Svet/Neuvosto/Rådet (*)</w:t>
            </w:r>
          </w:p>
        </w:tc>
      </w:tr>
      <w:tr w:rsidR="005D7404" w:rsidRPr="003026AE" w:rsidTr="00336911">
        <w:trPr>
          <w:trHeight w:val="720"/>
        </w:trPr>
        <w:tc>
          <w:tcPr>
            <w:tcW w:w="9072" w:type="dxa"/>
            <w:gridSpan w:val="2"/>
          </w:tcPr>
          <w:p w:rsidR="005D7404" w:rsidRPr="003026AE" w:rsidRDefault="005D7404" w:rsidP="00336911">
            <w:pPr>
              <w:pStyle w:val="AttendancePVTable"/>
            </w:pPr>
            <w:r>
              <w:t xml:space="preserve">Gabriel Blaj, Bérénice Lemoine , Petra Sapina </w:t>
            </w:r>
          </w:p>
        </w:tc>
      </w:tr>
      <w:tr w:rsidR="005D7404" w:rsidRPr="003026AE" w:rsidTr="00336911">
        <w:tc>
          <w:tcPr>
            <w:tcW w:w="9072" w:type="dxa"/>
            <w:gridSpan w:val="2"/>
            <w:shd w:val="pct10" w:color="000000" w:fill="FFFFFF"/>
          </w:tcPr>
          <w:p w:rsidR="005D7404" w:rsidRPr="003026AE" w:rsidRDefault="005D7404" w:rsidP="00336911">
            <w:pPr>
              <w:pStyle w:val="AttendancePVTable"/>
            </w:pPr>
            <w:r>
              <w:t>Комисия/Comisión/Komise/Kommissionen/Kommission/Komisjon/Επιτροπή/Commission/Komisija/Commissione/Bizottság/ Kummissjoni/Commissie/Komisja/Comissão/Comisie/Komisia/Komissio/Kommissionen (*)</w:t>
            </w:r>
          </w:p>
        </w:tc>
      </w:tr>
      <w:tr w:rsidR="005D7404" w:rsidRPr="003026AE" w:rsidTr="00336911">
        <w:trPr>
          <w:trHeight w:val="720"/>
        </w:trPr>
        <w:tc>
          <w:tcPr>
            <w:tcW w:w="9072" w:type="dxa"/>
            <w:gridSpan w:val="2"/>
          </w:tcPr>
          <w:p w:rsidR="005D7404" w:rsidRPr="003026AE" w:rsidRDefault="005D7404" w:rsidP="00336911">
            <w:pPr>
              <w:pStyle w:val="AttendancePVTable"/>
            </w:pPr>
            <w:r>
              <w:t>Gabriele Kremer (EC-SG), Louise Obenauer- Palalic (EC-SG), Ewa Biernat (EC-JUST.C.2), Lara Zangoni (EC- EAC.DG.01), Monika Mosshammer (EC- JUST.D.3), Harpa Sif Arnarsdottir (EC-EAC), Graeme  Robertson- Liersch (EC- EAC.B.1), Angele Sears-Debono (EC- JUST.A.1), Patrizia De Luca (EC- JUST.A.1), Luc Berlottier (EC- AGRI.DDG3.G.2), Ewa Matys (EC- AGRI.DDG3.G.2), Aneta Siejka (EC-ENER.D.1.001), Olive Mc Morrow (EC- ENER.A.2), Milena Novakova (EC-ENV), Antoaneta Rizova- Kalapisch(EC- ENV), Dorthe Chritstensen (EC-SG.G4), Thomas Fich (EC- SG.G.4), William Tailler (EC-EMPL), Vujadin Kovacevic (EC-ENV), Cendrine De Buggenoms (EC-EMPL), Andrej Pavesic (EC-EMPL), Laura Tabellini (EC-ENV), Rachel Lancry-Beaumont (EC-REGIO)</w:t>
            </w:r>
          </w:p>
          <w:p w:rsidR="005D7404" w:rsidRPr="003026AE" w:rsidRDefault="005D7404" w:rsidP="00336911">
            <w:pPr>
              <w:pStyle w:val="AttendancePVTable"/>
            </w:pPr>
          </w:p>
        </w:tc>
      </w:tr>
      <w:tr w:rsidR="005D7404" w:rsidRPr="003026AE" w:rsidTr="00336911">
        <w:tc>
          <w:tcPr>
            <w:tcW w:w="9072" w:type="dxa"/>
            <w:gridSpan w:val="2"/>
            <w:shd w:val="pct10" w:color="000000" w:fill="FFFFFF"/>
          </w:tcPr>
          <w:p w:rsidR="005D7404" w:rsidRPr="003026AE" w:rsidRDefault="005D7404" w:rsidP="00336911">
            <w:pPr>
              <w:pStyle w:val="AttendancePVTable"/>
            </w:pPr>
            <w:r>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5D7404" w:rsidRPr="003026AE" w:rsidTr="00336911">
        <w:trPr>
          <w:cantSplit/>
          <w:trHeight w:val="720"/>
        </w:trPr>
        <w:tc>
          <w:tcPr>
            <w:tcW w:w="1701" w:type="dxa"/>
          </w:tcPr>
          <w:p w:rsidR="005D7404" w:rsidRPr="003026AE" w:rsidRDefault="005D7404" w:rsidP="00336911">
            <w:pPr>
              <w:pStyle w:val="AttendancePVTable"/>
            </w:pPr>
            <w:r>
              <w:t>EESC</w:t>
            </w:r>
          </w:p>
          <w:p w:rsidR="005D7404" w:rsidRPr="003026AE" w:rsidRDefault="005D7404" w:rsidP="00336911">
            <w:pPr>
              <w:pStyle w:val="AttendancePVTable"/>
            </w:pPr>
            <w:r>
              <w:t>Generalitat Valenciana</w:t>
            </w:r>
          </w:p>
          <w:p w:rsidR="005D7404" w:rsidRPr="003026AE" w:rsidRDefault="005D7404" w:rsidP="00336911">
            <w:pPr>
              <w:pStyle w:val="AttendancePVTable"/>
            </w:pPr>
            <w:r>
              <w:t xml:space="preserve">Spanish </w:t>
            </w:r>
            <w:r>
              <w:rPr>
                <w:rStyle w:val="Emphasis"/>
                <w:bCs/>
                <w:i w:val="0"/>
                <w:iCs w:val="0"/>
                <w:color w:val="000000" w:themeColor="text1"/>
                <w:szCs w:val="16"/>
              </w:rPr>
              <w:t>Permanent Representation to the UE</w:t>
            </w:r>
          </w:p>
        </w:tc>
        <w:tc>
          <w:tcPr>
            <w:tcW w:w="7371" w:type="dxa"/>
          </w:tcPr>
          <w:p w:rsidR="005D7404" w:rsidRPr="003026AE" w:rsidRDefault="005D7404" w:rsidP="00336911">
            <w:pPr>
              <w:pStyle w:val="AttendancePVTable"/>
            </w:pPr>
            <w:r>
              <w:t>Krzysztof Pater, Valeria Atzori</w:t>
            </w:r>
          </w:p>
          <w:p w:rsidR="005D7404" w:rsidRPr="003026AE" w:rsidRDefault="005D7404" w:rsidP="00336911">
            <w:pPr>
              <w:pStyle w:val="AttendancePVTable"/>
              <w:rPr>
                <w:rStyle w:val="Emphasis"/>
                <w:bCs/>
                <w:i w:val="0"/>
                <w:iCs w:val="0"/>
                <w:color w:val="000000" w:themeColor="text1"/>
                <w:szCs w:val="16"/>
              </w:rPr>
            </w:pPr>
            <w:r>
              <w:rPr>
                <w:rStyle w:val="Emphasis"/>
                <w:bCs/>
                <w:i w:val="0"/>
                <w:iCs w:val="0"/>
                <w:color w:val="000000" w:themeColor="text1"/>
                <w:szCs w:val="16"/>
              </w:rPr>
              <w:t>María Jose Marza Bataller</w:t>
            </w:r>
          </w:p>
          <w:p w:rsidR="005D7404" w:rsidRPr="003026AE" w:rsidRDefault="005D7404" w:rsidP="00336911">
            <w:pPr>
              <w:pStyle w:val="AttendancePVTable"/>
              <w:rPr>
                <w:rStyle w:val="Emphasis"/>
                <w:bCs/>
                <w:i w:val="0"/>
                <w:iCs w:val="0"/>
                <w:color w:val="000000" w:themeColor="text1"/>
                <w:szCs w:val="16"/>
              </w:rPr>
            </w:pPr>
          </w:p>
          <w:p w:rsidR="005D7404" w:rsidRPr="003026AE" w:rsidRDefault="005D7404" w:rsidP="00336911">
            <w:pPr>
              <w:pStyle w:val="AttendancePVTable"/>
              <w:rPr>
                <w:szCs w:val="16"/>
              </w:rPr>
            </w:pPr>
            <w:r>
              <w:rPr>
                <w:rStyle w:val="Emphasis"/>
                <w:bCs/>
                <w:i w:val="0"/>
                <w:iCs w:val="0"/>
                <w:color w:val="000000" w:themeColor="text1"/>
                <w:szCs w:val="16"/>
              </w:rPr>
              <w:t>Sergio Álvarez Sánchez</w:t>
            </w:r>
          </w:p>
        </w:tc>
      </w:tr>
    </w:tbl>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5D7404" w:rsidRPr="003026AE" w:rsidTr="00336911">
        <w:trPr>
          <w:cantSplit/>
        </w:trPr>
        <w:tc>
          <w:tcPr>
            <w:tcW w:w="9072" w:type="dxa"/>
            <w:shd w:val="pct10" w:color="000000" w:fill="FFFFFF"/>
          </w:tcPr>
          <w:p w:rsidR="005D7404" w:rsidRPr="003026AE" w:rsidRDefault="005D7404" w:rsidP="00336911">
            <w:pPr>
              <w:pStyle w:val="AttendancePVTable"/>
            </w:pPr>
            <w: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5D7404" w:rsidRPr="003026AE" w:rsidTr="00336911">
        <w:trPr>
          <w:cantSplit/>
          <w:trHeight w:val="1200"/>
        </w:trPr>
        <w:tc>
          <w:tcPr>
            <w:tcW w:w="9072" w:type="dxa"/>
          </w:tcPr>
          <w:p w:rsidR="005D7404" w:rsidRPr="003026AE" w:rsidRDefault="005D7404" w:rsidP="00336911">
            <w:pPr>
              <w:pStyle w:val="AttendancePVTable"/>
            </w:pPr>
            <w:r>
              <w:t>Anette Siloia (WDR TV)</w:t>
            </w:r>
          </w:p>
        </w:tc>
      </w:tr>
    </w:tbl>
    <w:p w:rsidR="005D7404" w:rsidRPr="003026AE" w:rsidRDefault="005D7404" w:rsidP="005D7404">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7404" w:rsidRPr="003026AE" w:rsidTr="00336911">
        <w:trPr>
          <w:cantSplit/>
        </w:trPr>
        <w:tc>
          <w:tcPr>
            <w:tcW w:w="9072" w:type="dxa"/>
            <w:gridSpan w:val="2"/>
            <w:shd w:val="pct10" w:color="000000" w:fill="FFFFFF"/>
          </w:tcPr>
          <w:p w:rsidR="005D7404" w:rsidRPr="003026AE" w:rsidRDefault="005D7404" w:rsidP="00336911">
            <w:pPr>
              <w:pStyle w:val="AttendancePVTable"/>
            </w:pPr>
            <w: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5D7404" w:rsidRPr="003026AE" w:rsidTr="00336911">
        <w:trPr>
          <w:cantSplit/>
        </w:trPr>
        <w:tc>
          <w:tcPr>
            <w:tcW w:w="1701" w:type="dxa"/>
            <w:shd w:val="clear" w:color="auto" w:fill="FFFFFF"/>
          </w:tcPr>
          <w:p w:rsidR="005D7404" w:rsidRPr="003026AE" w:rsidRDefault="005D7404" w:rsidP="00336911">
            <w:pPr>
              <w:pStyle w:val="AttendancePVTable"/>
            </w:pPr>
            <w:r>
              <w:t>PPE</w:t>
            </w:r>
          </w:p>
          <w:p w:rsidR="005D7404" w:rsidRPr="003026AE" w:rsidRDefault="005D7404" w:rsidP="00336911">
            <w:pPr>
              <w:pStyle w:val="AttendancePVTable"/>
            </w:pPr>
            <w:r>
              <w:t>S&amp;D</w:t>
            </w:r>
          </w:p>
          <w:p w:rsidR="005D7404" w:rsidRPr="003026AE" w:rsidRDefault="005D7404" w:rsidP="00336911">
            <w:pPr>
              <w:pStyle w:val="AttendancePVTable"/>
            </w:pPr>
            <w:r>
              <w:t>Renew</w:t>
            </w:r>
          </w:p>
          <w:p w:rsidR="005D7404" w:rsidRPr="003026AE" w:rsidRDefault="005D7404" w:rsidP="00336911">
            <w:pPr>
              <w:pStyle w:val="AttendancePVTable"/>
            </w:pPr>
            <w:r>
              <w:t>Verts/ALE</w:t>
            </w:r>
          </w:p>
          <w:p w:rsidR="005D7404" w:rsidRPr="003026AE" w:rsidRDefault="005D7404" w:rsidP="00336911">
            <w:pPr>
              <w:pStyle w:val="AttendancePVTable"/>
            </w:pPr>
            <w:r>
              <w:t>ID</w:t>
            </w:r>
          </w:p>
          <w:p w:rsidR="005D7404" w:rsidRPr="003026AE" w:rsidRDefault="005D7404" w:rsidP="00336911">
            <w:pPr>
              <w:pStyle w:val="AttendancePVTable"/>
            </w:pPr>
            <w:r>
              <w:t>ECR</w:t>
            </w:r>
          </w:p>
          <w:p w:rsidR="005D7404" w:rsidRPr="003026AE" w:rsidRDefault="005D7404" w:rsidP="00336911">
            <w:pPr>
              <w:pStyle w:val="AttendancePVTable"/>
            </w:pPr>
            <w:r>
              <w:t>GUE/NGL</w:t>
            </w:r>
          </w:p>
          <w:p w:rsidR="005D7404" w:rsidRPr="003026AE" w:rsidRDefault="005D7404" w:rsidP="00336911">
            <w:pPr>
              <w:pStyle w:val="AttendancePVTable"/>
            </w:pPr>
            <w:r>
              <w:t>NI</w:t>
            </w:r>
          </w:p>
        </w:tc>
        <w:tc>
          <w:tcPr>
            <w:tcW w:w="7371" w:type="dxa"/>
            <w:shd w:val="clear" w:color="auto" w:fill="FFFFFF"/>
          </w:tcPr>
          <w:p w:rsidR="005D7404" w:rsidRPr="003026AE" w:rsidRDefault="005D7404" w:rsidP="00336911">
            <w:pPr>
              <w:spacing w:before="120"/>
              <w:rPr>
                <w:snapToGrid/>
                <w:sz w:val="16"/>
              </w:rPr>
            </w:pPr>
            <w:r>
              <w:rPr>
                <w:sz w:val="16"/>
              </w:rPr>
              <w:t>Radu Negrea</w:t>
            </w:r>
          </w:p>
          <w:p w:rsidR="005D7404" w:rsidRPr="003026AE" w:rsidRDefault="005D7404" w:rsidP="00336911">
            <w:pPr>
              <w:spacing w:before="120"/>
              <w:rPr>
                <w:sz w:val="16"/>
              </w:rPr>
            </w:pPr>
            <w:r>
              <w:rPr>
                <w:sz w:val="16"/>
              </w:rPr>
              <w:t>Vivienne Byrne, Mohamed Yacine El Laoui</w:t>
            </w:r>
          </w:p>
          <w:p w:rsidR="005D7404" w:rsidRPr="003026AE" w:rsidRDefault="005D7404" w:rsidP="00336911">
            <w:pPr>
              <w:spacing w:before="120"/>
              <w:rPr>
                <w:sz w:val="16"/>
              </w:rPr>
            </w:pPr>
            <w:r>
              <w:rPr>
                <w:sz w:val="16"/>
              </w:rPr>
              <w:t xml:space="preserve">Kätlin Joala </w:t>
            </w:r>
          </w:p>
          <w:p w:rsidR="005D7404" w:rsidRPr="003026AE" w:rsidRDefault="005D7404" w:rsidP="00336911">
            <w:pPr>
              <w:spacing w:before="120"/>
              <w:rPr>
                <w:sz w:val="16"/>
              </w:rPr>
            </w:pPr>
            <w:r>
              <w:rPr>
                <w:sz w:val="16"/>
              </w:rPr>
              <w:t xml:space="preserve">Marc Gimenez Villahoz, </w:t>
            </w:r>
            <w:r>
              <w:rPr>
                <w:sz w:val="16"/>
                <w:szCs w:val="16"/>
              </w:rPr>
              <w:t xml:space="preserve">Juris Sokolovskis, </w:t>
            </w:r>
          </w:p>
          <w:p w:rsidR="005D7404" w:rsidRPr="003026AE" w:rsidRDefault="005D7404" w:rsidP="00336911">
            <w:pPr>
              <w:spacing w:before="120"/>
              <w:rPr>
                <w:sz w:val="16"/>
              </w:rPr>
            </w:pPr>
          </w:p>
          <w:p w:rsidR="005D7404" w:rsidRPr="003026AE" w:rsidRDefault="005D7404" w:rsidP="00336911">
            <w:pPr>
              <w:spacing w:before="120"/>
              <w:rPr>
                <w:sz w:val="16"/>
              </w:rPr>
            </w:pPr>
            <w:r>
              <w:rPr>
                <w:sz w:val="16"/>
              </w:rPr>
              <w:t>Glykeria Bismpa-Christodoulou, Katarzyna Ochman- Kaminska</w:t>
            </w:r>
          </w:p>
          <w:p w:rsidR="005D7404" w:rsidRPr="003026AE" w:rsidRDefault="005D7404" w:rsidP="00336911">
            <w:pPr>
              <w:spacing w:before="120"/>
              <w:rPr>
                <w:sz w:val="16"/>
                <w:szCs w:val="16"/>
              </w:rPr>
            </w:pPr>
          </w:p>
          <w:p w:rsidR="005D7404" w:rsidRPr="003026AE" w:rsidRDefault="005D7404" w:rsidP="00336911">
            <w:pPr>
              <w:pStyle w:val="AttendancePVTable"/>
            </w:pPr>
            <w:r>
              <w:t>Carlo Diana</w:t>
            </w:r>
          </w:p>
        </w:tc>
      </w:tr>
    </w:tbl>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7404" w:rsidRPr="003026AE" w:rsidTr="00336911">
        <w:trPr>
          <w:cantSplit/>
        </w:trPr>
        <w:tc>
          <w:tcPr>
            <w:tcW w:w="9072" w:type="dxa"/>
            <w:gridSpan w:val="2"/>
            <w:shd w:val="pct10" w:color="000000" w:fill="FFFFFF"/>
          </w:tcPr>
          <w:p w:rsidR="005D7404" w:rsidRPr="003026AE" w:rsidRDefault="005D7404" w:rsidP="00336911">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5D7404" w:rsidRPr="003026AE" w:rsidTr="00336911">
        <w:trPr>
          <w:cantSplit/>
          <w:trHeight w:val="510"/>
        </w:trPr>
        <w:tc>
          <w:tcPr>
            <w:tcW w:w="9072" w:type="dxa"/>
            <w:gridSpan w:val="2"/>
            <w:shd w:val="clear" w:color="auto" w:fill="FFFFFF"/>
          </w:tcPr>
          <w:p w:rsidR="005D7404" w:rsidRPr="003026AE" w:rsidRDefault="005D7404" w:rsidP="00336911">
            <w:pPr>
              <w:pStyle w:val="AttendancePVTable"/>
            </w:pPr>
          </w:p>
        </w:tc>
      </w:tr>
      <w:tr w:rsidR="005D7404" w:rsidRPr="003026AE" w:rsidTr="00336911">
        <w:trPr>
          <w:cantSplit/>
        </w:trPr>
        <w:tc>
          <w:tcPr>
            <w:tcW w:w="9072" w:type="dxa"/>
            <w:gridSpan w:val="2"/>
            <w:shd w:val="pct10" w:color="000000" w:fill="FFFFFF"/>
          </w:tcPr>
          <w:p w:rsidR="005D7404" w:rsidRPr="003026AE" w:rsidRDefault="005D7404" w:rsidP="00336911">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5D7404" w:rsidRPr="003026AE" w:rsidTr="00336911">
        <w:trPr>
          <w:cantSplit/>
          <w:trHeight w:val="510"/>
        </w:trPr>
        <w:tc>
          <w:tcPr>
            <w:tcW w:w="9072" w:type="dxa"/>
            <w:gridSpan w:val="2"/>
            <w:shd w:val="clear" w:color="auto" w:fill="FFFFFF"/>
          </w:tcPr>
          <w:p w:rsidR="005D7404" w:rsidRPr="003026AE" w:rsidRDefault="005D7404" w:rsidP="00336911">
            <w:pPr>
              <w:pStyle w:val="AttendancePVTable"/>
            </w:pPr>
          </w:p>
        </w:tc>
      </w:tr>
      <w:tr w:rsidR="005D7404" w:rsidRPr="003026AE" w:rsidTr="00336911">
        <w:trPr>
          <w:cantSplit/>
        </w:trPr>
        <w:tc>
          <w:tcPr>
            <w:tcW w:w="9072" w:type="dxa"/>
            <w:gridSpan w:val="2"/>
            <w:shd w:val="pct10" w:color="000000" w:fill="FFFFFF"/>
          </w:tcPr>
          <w:p w:rsidR="005D7404" w:rsidRPr="003026AE" w:rsidRDefault="005D7404" w:rsidP="00336911">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5D7404" w:rsidRPr="003026AE" w:rsidTr="00336911">
        <w:trPr>
          <w:cantSplit/>
          <w:trHeight w:val="720"/>
        </w:trPr>
        <w:tc>
          <w:tcPr>
            <w:tcW w:w="1701" w:type="dxa"/>
            <w:shd w:val="clear" w:color="auto" w:fill="FFFFFF"/>
          </w:tcPr>
          <w:p w:rsidR="005D7404" w:rsidRPr="003026AE" w:rsidRDefault="005D7404" w:rsidP="00336911">
            <w:pPr>
              <w:pStyle w:val="AttendancePVTable"/>
            </w:pPr>
            <w:r>
              <w:t>DG PRES</w:t>
            </w:r>
          </w:p>
          <w:p w:rsidR="005D7404" w:rsidRPr="003026AE" w:rsidRDefault="005D7404" w:rsidP="00336911">
            <w:pPr>
              <w:pStyle w:val="AttendancePVTable"/>
            </w:pPr>
            <w:r>
              <w:t>DG IPOL</w:t>
            </w:r>
          </w:p>
          <w:p w:rsidR="005D7404" w:rsidRPr="003026AE" w:rsidRDefault="005D7404" w:rsidP="00336911">
            <w:pPr>
              <w:pStyle w:val="AttendancePVTable"/>
            </w:pPr>
            <w:r>
              <w:t>DG EXPO</w:t>
            </w:r>
          </w:p>
          <w:p w:rsidR="005D7404" w:rsidRPr="003026AE" w:rsidRDefault="005D7404" w:rsidP="00336911">
            <w:pPr>
              <w:pStyle w:val="AttendancePVTable"/>
            </w:pPr>
            <w:r>
              <w:t>DG EPRS</w:t>
            </w:r>
          </w:p>
          <w:p w:rsidR="005D7404" w:rsidRPr="003026AE" w:rsidRDefault="005D7404" w:rsidP="00336911">
            <w:pPr>
              <w:pStyle w:val="AttendancePVTable"/>
            </w:pPr>
            <w:r>
              <w:t>DG COMM</w:t>
            </w:r>
          </w:p>
          <w:p w:rsidR="005D7404" w:rsidRPr="003026AE" w:rsidRDefault="005D7404" w:rsidP="00336911">
            <w:pPr>
              <w:pStyle w:val="AttendancePVTable"/>
            </w:pPr>
            <w:r>
              <w:t>DG PERS</w:t>
            </w:r>
          </w:p>
          <w:p w:rsidR="005D7404" w:rsidRPr="003026AE" w:rsidRDefault="005D7404" w:rsidP="00336911">
            <w:pPr>
              <w:pStyle w:val="AttendancePVTable"/>
            </w:pPr>
            <w:r>
              <w:t>DG INLO</w:t>
            </w:r>
          </w:p>
          <w:p w:rsidR="005D7404" w:rsidRPr="003026AE" w:rsidRDefault="005D7404" w:rsidP="00336911">
            <w:pPr>
              <w:pStyle w:val="AttendancePVTable"/>
            </w:pPr>
            <w:r>
              <w:t>DG TRAD</w:t>
            </w:r>
          </w:p>
          <w:p w:rsidR="005D7404" w:rsidRPr="003026AE" w:rsidRDefault="005D7404" w:rsidP="00336911">
            <w:pPr>
              <w:pStyle w:val="AttendancePVTable"/>
            </w:pPr>
            <w:r>
              <w:t>DG LINC</w:t>
            </w:r>
          </w:p>
          <w:p w:rsidR="005D7404" w:rsidRPr="003026AE" w:rsidRDefault="005D7404" w:rsidP="00336911">
            <w:pPr>
              <w:pStyle w:val="AttendancePVTable"/>
            </w:pPr>
            <w:r>
              <w:t>DG FINS</w:t>
            </w:r>
          </w:p>
          <w:p w:rsidR="005D7404" w:rsidRPr="003026AE" w:rsidRDefault="005D7404" w:rsidP="00336911">
            <w:pPr>
              <w:pStyle w:val="AttendancePVTable"/>
            </w:pPr>
            <w:r>
              <w:t>DG ITEC</w:t>
            </w:r>
          </w:p>
          <w:p w:rsidR="005D7404" w:rsidRPr="003026AE" w:rsidRDefault="005D7404" w:rsidP="00336911">
            <w:pPr>
              <w:pStyle w:val="AttendancePVTable"/>
            </w:pPr>
            <w:r>
              <w:t>DG SAFE</w:t>
            </w:r>
          </w:p>
        </w:tc>
        <w:tc>
          <w:tcPr>
            <w:tcW w:w="7371" w:type="dxa"/>
            <w:shd w:val="clear" w:color="auto" w:fill="FFFFFF"/>
          </w:tcPr>
          <w:p w:rsidR="005D7404" w:rsidRPr="003026AE" w:rsidRDefault="005D7404" w:rsidP="00336911">
            <w:pPr>
              <w:pStyle w:val="AttendancePVTable"/>
            </w:pPr>
          </w:p>
          <w:p w:rsidR="005D7404" w:rsidRPr="003026AE" w:rsidRDefault="005D7404" w:rsidP="00336911">
            <w:pPr>
              <w:pStyle w:val="AttendancePVTable"/>
            </w:pPr>
            <w:r>
              <w:t>Jos Heezen</w:t>
            </w:r>
          </w:p>
          <w:p w:rsidR="005D7404" w:rsidRPr="003026AE" w:rsidRDefault="005D7404" w:rsidP="00336911">
            <w:pPr>
              <w:pStyle w:val="AttendancePVTable"/>
            </w:pPr>
          </w:p>
          <w:p w:rsidR="005D7404" w:rsidRPr="003026AE" w:rsidRDefault="005D7404" w:rsidP="00336911">
            <w:pPr>
              <w:pStyle w:val="AttendancePVTable"/>
            </w:pPr>
          </w:p>
          <w:p w:rsidR="005D7404" w:rsidRPr="003026AE" w:rsidRDefault="005D7404" w:rsidP="00336911">
            <w:pPr>
              <w:pStyle w:val="AttendancePVTable"/>
            </w:pPr>
            <w:r>
              <w:t>Giulia Echites</w:t>
            </w:r>
          </w:p>
          <w:p w:rsidR="005D7404" w:rsidRPr="003026AE" w:rsidRDefault="005D7404" w:rsidP="00336911">
            <w:pPr>
              <w:pStyle w:val="AttendancePVTable"/>
            </w:pPr>
          </w:p>
        </w:tc>
      </w:tr>
    </w:tbl>
    <w:p w:rsidR="005D7404" w:rsidRPr="003026AE" w:rsidRDefault="005D7404" w:rsidP="005D7404">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5D7404" w:rsidRPr="003026AE" w:rsidTr="00336911">
        <w:trPr>
          <w:cantSplit/>
        </w:trPr>
        <w:tc>
          <w:tcPr>
            <w:tcW w:w="9072" w:type="dxa"/>
            <w:shd w:val="pct10" w:color="000000" w:fill="FFFFFF"/>
          </w:tcPr>
          <w:p w:rsidR="005D7404" w:rsidRPr="003026AE" w:rsidRDefault="005D7404" w:rsidP="00336911">
            <w:pPr>
              <w:pStyle w:val="AttendancePVTable"/>
            </w:pPr>
            <w: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5D7404" w:rsidRPr="003026AE" w:rsidTr="00336911">
        <w:trPr>
          <w:cantSplit/>
          <w:trHeight w:val="510"/>
        </w:trPr>
        <w:tc>
          <w:tcPr>
            <w:tcW w:w="9072" w:type="dxa"/>
            <w:shd w:val="clear" w:color="auto" w:fill="FFFFFF"/>
          </w:tcPr>
          <w:p w:rsidR="005D7404" w:rsidRPr="003026AE" w:rsidRDefault="005D7404" w:rsidP="00336911">
            <w:pPr>
              <w:pStyle w:val="AttendancePVTable"/>
            </w:pPr>
          </w:p>
        </w:tc>
      </w:tr>
      <w:tr w:rsidR="005D7404" w:rsidRPr="003026AE" w:rsidTr="00336911">
        <w:trPr>
          <w:cantSplit/>
        </w:trPr>
        <w:tc>
          <w:tcPr>
            <w:tcW w:w="9072" w:type="dxa"/>
            <w:shd w:val="pct10" w:color="000000" w:fill="FFFFFF"/>
          </w:tcPr>
          <w:p w:rsidR="005D7404" w:rsidRPr="003026AE" w:rsidRDefault="005D7404" w:rsidP="00336911">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5D7404" w:rsidRPr="003026AE" w:rsidTr="00336911">
        <w:trPr>
          <w:cantSplit/>
          <w:trHeight w:val="510"/>
        </w:trPr>
        <w:tc>
          <w:tcPr>
            <w:tcW w:w="9072" w:type="dxa"/>
            <w:shd w:val="clear" w:color="auto" w:fill="FFFFFF"/>
          </w:tcPr>
          <w:p w:rsidR="005D7404" w:rsidRPr="003026AE" w:rsidRDefault="005D7404" w:rsidP="00336911">
            <w:pPr>
              <w:pStyle w:val="AttendancePVTable"/>
            </w:pPr>
            <w:r>
              <w:t>Leticia Zuleta de Reales Ansaldo, Katja Vatter, Patricia Van de Peer, Karin Sauerteig, Jesús Ramos García, Roberta Panizza, Charialaos Palassof, Carolina Lecocq Pérez, Karolina Gajewska, Piero Soave, Andrea Craciun</w:t>
            </w:r>
          </w:p>
        </w:tc>
      </w:tr>
      <w:tr w:rsidR="005D7404" w:rsidRPr="003026AE" w:rsidTr="00336911">
        <w:trPr>
          <w:cantSplit/>
        </w:trPr>
        <w:tc>
          <w:tcPr>
            <w:tcW w:w="9072" w:type="dxa"/>
            <w:shd w:val="pct10" w:color="000000" w:fill="FFFFFF"/>
          </w:tcPr>
          <w:p w:rsidR="005D7404" w:rsidRPr="003026AE" w:rsidRDefault="005D7404" w:rsidP="00336911">
            <w:pPr>
              <w:pStyle w:val="AttendancePVTable"/>
            </w:pPr>
            <w:r>
              <w:t>Сътрудник/Asistente/Asistent/Assistent/Assistenz/Βοηθός/Assistant/Assistente/Palīgs/Padėjėjas/Asszisztens/Asystent/Pomočnik/ Avustaja/Assistenter</w:t>
            </w:r>
          </w:p>
        </w:tc>
      </w:tr>
      <w:tr w:rsidR="005D7404" w:rsidRPr="003026AE" w:rsidTr="00336911">
        <w:trPr>
          <w:cantSplit/>
          <w:trHeight w:val="510"/>
        </w:trPr>
        <w:tc>
          <w:tcPr>
            <w:tcW w:w="9072" w:type="dxa"/>
            <w:shd w:val="clear" w:color="auto" w:fill="FFFFFF"/>
          </w:tcPr>
          <w:p w:rsidR="005D7404" w:rsidRPr="003026AE" w:rsidRDefault="005D7404" w:rsidP="00336911">
            <w:pPr>
              <w:pStyle w:val="AttendancePVTable"/>
            </w:pPr>
            <w:r>
              <w:t>Sybille Pecsteen de Buytswerve</w:t>
            </w:r>
          </w:p>
        </w:tc>
      </w:tr>
    </w:tbl>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
      </w:pPr>
    </w:p>
    <w:p w:rsidR="005D7404" w:rsidRPr="003026AE" w:rsidRDefault="005D7404" w:rsidP="005D7404">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rsidR="005D7404" w:rsidRPr="003026AE" w:rsidRDefault="005D7404" w:rsidP="005D7404">
      <w:pPr>
        <w:pStyle w:val="AttendancePVFootnote"/>
      </w:pPr>
      <w:r>
        <w:tab/>
        <w:t>(VP) =</w:t>
      </w:r>
      <w:r>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5D7404" w:rsidRPr="003026AE" w:rsidRDefault="005D7404" w:rsidP="005D7404">
      <w:pPr>
        <w:pStyle w:val="AttendancePVFootnote"/>
      </w:pPr>
      <w:r>
        <w:tab/>
        <w:t>(M)</w:t>
      </w:r>
      <w:r>
        <w:tab/>
        <w:t>=</w:t>
      </w:r>
      <w:r>
        <w:tab/>
        <w:t>Член/Miembro/Člen/Medlem./Mitglied/Parlamendiliige/Βουλευτής/Member/Membre/Član/Membro/Deputāts/Narys/Képviselő/ Membru/Lid/Członek/Membro/Membru/Člen/Poslanec/Jäsen/Ledamot</w:t>
      </w:r>
    </w:p>
    <w:p w:rsidR="005D7404" w:rsidRPr="003026AE" w:rsidRDefault="005D7404" w:rsidP="005D7404">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5D7404" w:rsidRPr="003026AE" w:rsidRDefault="005D7404" w:rsidP="005D7404">
      <w:pPr>
        <w:pStyle w:val="AttendancePV"/>
      </w:pPr>
    </w:p>
    <w:p w:rsidR="0022027F" w:rsidRPr="003026AE" w:rsidRDefault="0022027F" w:rsidP="0022027F">
      <w:pPr>
        <w:pStyle w:val="AttendancePV"/>
      </w:pPr>
    </w:p>
    <w:sectPr w:rsidR="0022027F" w:rsidRPr="003026AE" w:rsidSect="001E4EBD">
      <w:footerReference w:type="first" r:id="rId15"/>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11" w:rsidRPr="003026AE" w:rsidRDefault="00336911">
      <w:r w:rsidRPr="003026AE">
        <w:separator/>
      </w:r>
    </w:p>
    <w:p w:rsidR="00336911" w:rsidRPr="003026AE" w:rsidRDefault="00336911"/>
  </w:endnote>
  <w:endnote w:type="continuationSeparator" w:id="0">
    <w:p w:rsidR="00336911" w:rsidRPr="003026AE" w:rsidRDefault="00336911">
      <w:r w:rsidRPr="003026AE">
        <w:continuationSeparator/>
      </w:r>
    </w:p>
    <w:p w:rsidR="00336911" w:rsidRPr="003026AE" w:rsidRDefault="00336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AE" w:rsidRPr="003026AE" w:rsidRDefault="003026AE" w:rsidP="003026AE">
    <w:pPr>
      <w:pStyle w:val="EPFooter"/>
    </w:pPr>
    <w:r w:rsidRPr="003026AE">
      <w:t>PE</w:t>
    </w:r>
    <w:r w:rsidRPr="003026AE">
      <w:rPr>
        <w:rStyle w:val="HideTWBExt"/>
        <w:noProof w:val="0"/>
      </w:rPr>
      <w:t>&lt;NoPE&gt;</w:t>
    </w:r>
    <w:r w:rsidRPr="003026AE">
      <w:t>647.029</w:t>
    </w:r>
    <w:r w:rsidRPr="003026AE">
      <w:rPr>
        <w:rStyle w:val="HideTWBExt"/>
        <w:noProof w:val="0"/>
      </w:rPr>
      <w:t>&lt;/NoPE&gt;&lt;Version&gt;</w:t>
    </w:r>
    <w:r w:rsidRPr="003026AE">
      <w:t>v01-00</w:t>
    </w:r>
    <w:r w:rsidRPr="003026AE">
      <w:rPr>
        <w:rStyle w:val="HideTWBExt"/>
        <w:noProof w:val="0"/>
      </w:rPr>
      <w:t>&lt;/Version&gt;</w:t>
    </w:r>
    <w:r w:rsidRPr="003026AE">
      <w:tab/>
    </w:r>
    <w:r w:rsidRPr="003026AE">
      <w:fldChar w:fldCharType="begin"/>
    </w:r>
    <w:r w:rsidRPr="003026AE">
      <w:instrText xml:space="preserve"> PAGE  \* MERGEFORMAT </w:instrText>
    </w:r>
    <w:r w:rsidRPr="003026AE">
      <w:fldChar w:fldCharType="separate"/>
    </w:r>
    <w:r w:rsidR="00536827">
      <w:rPr>
        <w:noProof/>
      </w:rPr>
      <w:t>16</w:t>
    </w:r>
    <w:r w:rsidRPr="003026AE">
      <w:fldChar w:fldCharType="end"/>
    </w:r>
    <w:r w:rsidRPr="003026AE">
      <w:t>/</w:t>
    </w:r>
    <w:r w:rsidR="004C142B">
      <w:rPr>
        <w:noProof/>
      </w:rPr>
      <w:fldChar w:fldCharType="begin"/>
    </w:r>
    <w:r w:rsidR="004C142B">
      <w:rPr>
        <w:noProof/>
      </w:rPr>
      <w:instrText xml:space="preserve"> NUMPAGES  \* MERGEFORMAT </w:instrText>
    </w:r>
    <w:r w:rsidR="004C142B">
      <w:rPr>
        <w:noProof/>
      </w:rPr>
      <w:fldChar w:fldCharType="separate"/>
    </w:r>
    <w:r w:rsidR="00536827">
      <w:rPr>
        <w:noProof/>
      </w:rPr>
      <w:t>21</w:t>
    </w:r>
    <w:r w:rsidR="004C142B">
      <w:rPr>
        <w:noProof/>
      </w:rPr>
      <w:fldChar w:fldCharType="end"/>
    </w:r>
    <w:r w:rsidRPr="003026AE">
      <w:tab/>
    </w:r>
    <w:r w:rsidRPr="003026AE">
      <w:rPr>
        <w:rStyle w:val="HideTWBExt"/>
        <w:noProof w:val="0"/>
      </w:rPr>
      <w:t>&lt;PathFdR&gt;</w:t>
    </w:r>
    <w:r w:rsidRPr="003026AE">
      <w:t>PV\1198119CS.docx</w:t>
    </w:r>
    <w:r w:rsidRPr="003026AE">
      <w:rPr>
        <w:rStyle w:val="HideTWBExt"/>
        <w:noProof w:val="0"/>
      </w:rPr>
      <w:t>&lt;/PathFdR&gt;</w:t>
    </w:r>
  </w:p>
  <w:p w:rsidR="00336911" w:rsidRPr="003026AE" w:rsidRDefault="003026AE" w:rsidP="003026AE">
    <w:pPr>
      <w:pStyle w:val="EPFooter2"/>
    </w:pPr>
    <w:r w:rsidRPr="003026AE">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AE" w:rsidRPr="003026AE" w:rsidRDefault="003026AE" w:rsidP="003026AE">
    <w:pPr>
      <w:pStyle w:val="EPFooter"/>
    </w:pPr>
    <w:r w:rsidRPr="003026AE">
      <w:rPr>
        <w:rStyle w:val="HideTWBExt"/>
        <w:noProof w:val="0"/>
      </w:rPr>
      <w:t>&lt;PathFdR&gt;</w:t>
    </w:r>
    <w:r w:rsidRPr="003026AE">
      <w:t>PV\1198119CS.docx</w:t>
    </w:r>
    <w:r w:rsidRPr="003026AE">
      <w:rPr>
        <w:rStyle w:val="HideTWBExt"/>
        <w:noProof w:val="0"/>
      </w:rPr>
      <w:t>&lt;/PathFdR&gt;</w:t>
    </w:r>
    <w:r w:rsidRPr="003026AE">
      <w:tab/>
    </w:r>
    <w:r w:rsidRPr="003026AE">
      <w:fldChar w:fldCharType="begin"/>
    </w:r>
    <w:r w:rsidRPr="003026AE">
      <w:instrText xml:space="preserve"> PAGE  \* MERGEFORMAT </w:instrText>
    </w:r>
    <w:r w:rsidRPr="003026AE">
      <w:fldChar w:fldCharType="separate"/>
    </w:r>
    <w:r w:rsidR="00536827">
      <w:rPr>
        <w:noProof/>
      </w:rPr>
      <w:t>17</w:t>
    </w:r>
    <w:r w:rsidRPr="003026AE">
      <w:fldChar w:fldCharType="end"/>
    </w:r>
    <w:r w:rsidRPr="003026AE">
      <w:t>/</w:t>
    </w:r>
    <w:r w:rsidR="004C142B">
      <w:rPr>
        <w:noProof/>
      </w:rPr>
      <w:fldChar w:fldCharType="begin"/>
    </w:r>
    <w:r w:rsidR="004C142B">
      <w:rPr>
        <w:noProof/>
      </w:rPr>
      <w:instrText xml:space="preserve"> NUMPAGES  \* MERGEFORMAT </w:instrText>
    </w:r>
    <w:r w:rsidR="004C142B">
      <w:rPr>
        <w:noProof/>
      </w:rPr>
      <w:fldChar w:fldCharType="separate"/>
    </w:r>
    <w:r w:rsidR="00536827">
      <w:rPr>
        <w:noProof/>
      </w:rPr>
      <w:t>21</w:t>
    </w:r>
    <w:r w:rsidR="004C142B">
      <w:rPr>
        <w:noProof/>
      </w:rPr>
      <w:fldChar w:fldCharType="end"/>
    </w:r>
    <w:r w:rsidRPr="003026AE">
      <w:tab/>
      <w:t>PE</w:t>
    </w:r>
    <w:r w:rsidRPr="003026AE">
      <w:rPr>
        <w:rStyle w:val="HideTWBExt"/>
        <w:noProof w:val="0"/>
      </w:rPr>
      <w:t>&lt;NoPE&gt;</w:t>
    </w:r>
    <w:r w:rsidRPr="003026AE">
      <w:t>647.029</w:t>
    </w:r>
    <w:r w:rsidRPr="003026AE">
      <w:rPr>
        <w:rStyle w:val="HideTWBExt"/>
        <w:noProof w:val="0"/>
      </w:rPr>
      <w:t>&lt;/NoPE&gt;&lt;Version&gt;</w:t>
    </w:r>
    <w:r w:rsidRPr="003026AE">
      <w:t>v01-00</w:t>
    </w:r>
    <w:r w:rsidRPr="003026AE">
      <w:rPr>
        <w:rStyle w:val="HideTWBExt"/>
        <w:noProof w:val="0"/>
      </w:rPr>
      <w:t>&lt;/Version&gt;</w:t>
    </w:r>
  </w:p>
  <w:p w:rsidR="00336911" w:rsidRPr="003026AE" w:rsidRDefault="003026AE" w:rsidP="003026AE">
    <w:pPr>
      <w:pStyle w:val="EPFooter2"/>
    </w:pPr>
    <w:r w:rsidRPr="003026AE">
      <w:tab/>
    </w:r>
    <w:r w:rsidRPr="003026AE">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AE" w:rsidRPr="003026AE" w:rsidRDefault="003026AE" w:rsidP="003026AE">
    <w:pPr>
      <w:pStyle w:val="EPFooter"/>
    </w:pPr>
    <w:r w:rsidRPr="003026AE">
      <w:rPr>
        <w:rStyle w:val="HideTWBExt"/>
        <w:noProof w:val="0"/>
      </w:rPr>
      <w:t>&lt;PathFdR&gt;</w:t>
    </w:r>
    <w:r w:rsidRPr="003026AE">
      <w:t>PV\1198119CS.docx</w:t>
    </w:r>
    <w:r w:rsidRPr="003026AE">
      <w:rPr>
        <w:rStyle w:val="HideTWBExt"/>
        <w:noProof w:val="0"/>
      </w:rPr>
      <w:t>&lt;/PathFdR&gt;</w:t>
    </w:r>
    <w:r w:rsidRPr="003026AE">
      <w:tab/>
    </w:r>
    <w:r w:rsidRPr="003026AE">
      <w:tab/>
      <w:t>PE</w:t>
    </w:r>
    <w:r w:rsidRPr="003026AE">
      <w:rPr>
        <w:rStyle w:val="HideTWBExt"/>
        <w:noProof w:val="0"/>
      </w:rPr>
      <w:t>&lt;NoPE&gt;</w:t>
    </w:r>
    <w:r w:rsidRPr="003026AE">
      <w:t>647.029</w:t>
    </w:r>
    <w:r w:rsidRPr="003026AE">
      <w:rPr>
        <w:rStyle w:val="HideTWBExt"/>
        <w:noProof w:val="0"/>
      </w:rPr>
      <w:t>&lt;/NoPE&gt;&lt;Version&gt;</w:t>
    </w:r>
    <w:r w:rsidRPr="003026AE">
      <w:t>v01-00</w:t>
    </w:r>
    <w:r w:rsidRPr="003026AE">
      <w:rPr>
        <w:rStyle w:val="HideTWBExt"/>
        <w:noProof w:val="0"/>
      </w:rPr>
      <w:t>&lt;/Version&gt;</w:t>
    </w:r>
  </w:p>
  <w:p w:rsidR="00336911" w:rsidRPr="003026AE" w:rsidRDefault="003026AE" w:rsidP="003026AE">
    <w:pPr>
      <w:pStyle w:val="EPFooter2"/>
    </w:pPr>
    <w:r w:rsidRPr="003026AE">
      <w:t>CS</w:t>
    </w:r>
    <w:r w:rsidRPr="003026AE">
      <w:tab/>
    </w:r>
    <w:r w:rsidRPr="003026AE">
      <w:rPr>
        <w:b w:val="0"/>
        <w:i/>
        <w:color w:val="C0C0C0"/>
        <w:sz w:val="22"/>
      </w:rPr>
      <w:t>Jednotná v rozmanitosti</w:t>
    </w:r>
    <w:r w:rsidRPr="003026AE">
      <w:tab/>
      <w:t>CS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11" w:rsidRPr="003026AE" w:rsidRDefault="00336911" w:rsidP="005A4857">
    <w:pPr>
      <w:pStyle w:val="EPFooter"/>
    </w:pPr>
    <w:r w:rsidRPr="003026AE">
      <w:rPr>
        <w:rStyle w:val="HideTWBExt"/>
        <w:noProof w:val="0"/>
      </w:rPr>
      <w:t>&lt;PathFdR&gt;</w:t>
    </w:r>
    <w:r w:rsidRPr="003026AE">
      <w:t>PV\1198119CS.docx</w:t>
    </w:r>
    <w:r w:rsidRPr="003026AE">
      <w:rPr>
        <w:rStyle w:val="HideTWBExt"/>
        <w:noProof w:val="0"/>
      </w:rPr>
      <w:t>&lt;/PathFdR&gt;</w:t>
    </w:r>
    <w:r w:rsidRPr="003026AE">
      <w:tab/>
    </w:r>
    <w:r w:rsidRPr="003026AE">
      <w:tab/>
      <w:t>PE</w:t>
    </w:r>
    <w:r w:rsidRPr="003026AE">
      <w:rPr>
        <w:rStyle w:val="HideTWBExt"/>
        <w:noProof w:val="0"/>
      </w:rPr>
      <w:t>&lt;NoPE&gt;</w:t>
    </w:r>
    <w:r w:rsidRPr="003026AE">
      <w:t>647.029</w:t>
    </w:r>
    <w:r w:rsidRPr="003026AE">
      <w:rPr>
        <w:rStyle w:val="HideTWBExt"/>
        <w:noProof w:val="0"/>
      </w:rPr>
      <w:t>&lt;/NoPE&gt;&lt;Version&gt;</w:t>
    </w:r>
    <w:r w:rsidRPr="003026AE">
      <w:t>v01-00</w:t>
    </w:r>
    <w:r w:rsidRPr="003026AE">
      <w:rPr>
        <w:rStyle w:val="HideTWBExt"/>
        <w:noProof w:val="0"/>
      </w:rPr>
      <w:t>&lt;/Version&gt;</w:t>
    </w:r>
  </w:p>
  <w:p w:rsidR="00336911" w:rsidRPr="003026AE" w:rsidRDefault="00C3716F" w:rsidP="00F64B87">
    <w:pPr>
      <w:pStyle w:val="EPFooter2"/>
      <w:tabs>
        <w:tab w:val="clear" w:pos="4535"/>
        <w:tab w:val="center" w:pos="4536"/>
      </w:tabs>
    </w:pPr>
    <w:fldSimple w:instr=" DOCPROPERTY &quot;&lt;Extension&gt;&quot; ">
      <w:r w:rsidR="00536827">
        <w:t>CS</w:t>
      </w:r>
    </w:fldSimple>
    <w:r w:rsidR="00336911" w:rsidRPr="003026AE">
      <w:tab/>
    </w:r>
    <w:r w:rsidR="00336911" w:rsidRPr="003026AE">
      <w:rPr>
        <w:b w:val="0"/>
        <w:i/>
        <w:color w:val="C0C0C0"/>
        <w:sz w:val="22"/>
        <w:szCs w:val="22"/>
      </w:rPr>
      <w:t>Jednotná v rozmanitosti</w:t>
    </w:r>
    <w:r w:rsidR="00336911" w:rsidRPr="003026AE">
      <w:tab/>
    </w:r>
    <w:fldSimple w:instr=" DOCPROPERTY &quot;&lt;Extension&gt;&quot; ">
      <w:r w:rsidR="00536827">
        <w:t>CS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11" w:rsidRPr="003026AE" w:rsidRDefault="00336911">
      <w:r w:rsidRPr="003026AE">
        <w:separator/>
      </w:r>
    </w:p>
    <w:p w:rsidR="00336911" w:rsidRPr="003026AE" w:rsidRDefault="00336911"/>
  </w:footnote>
  <w:footnote w:type="continuationSeparator" w:id="0">
    <w:p w:rsidR="00336911" w:rsidRPr="003026AE" w:rsidRDefault="00336911">
      <w:r w:rsidRPr="003026AE">
        <w:continuationSeparator/>
      </w:r>
    </w:p>
    <w:p w:rsidR="00336911" w:rsidRPr="003026AE" w:rsidRDefault="00336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DD" w:rsidRDefault="0074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DD" w:rsidRDefault="00741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DD" w:rsidRDefault="0074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CD44F02"/>
    <w:multiLevelType w:val="hybridMultilevel"/>
    <w:tmpl w:val="2A72C426"/>
    <w:lvl w:ilvl="0" w:tplc="E14E003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576ED"/>
    <w:multiLevelType w:val="hybridMultilevel"/>
    <w:tmpl w:val="F31862B6"/>
    <w:lvl w:ilvl="0" w:tplc="DB46B3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0B76CC"/>
    <w:multiLevelType w:val="hybridMultilevel"/>
    <w:tmpl w:val="9A9A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84243"/>
    <w:multiLevelType w:val="hybridMultilevel"/>
    <w:tmpl w:val="BB2882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D042A51"/>
    <w:multiLevelType w:val="hybridMultilevel"/>
    <w:tmpl w:val="2DB26AB2"/>
    <w:lvl w:ilvl="0" w:tplc="F8347B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2D0C10"/>
    <w:multiLevelType w:val="singleLevel"/>
    <w:tmpl w:val="A4F264F6"/>
    <w:lvl w:ilvl="0">
      <w:start w:val="1"/>
      <w:numFmt w:val="decimal"/>
      <w:lvlText w:val="%1."/>
      <w:lvlJc w:val="left"/>
      <w:pPr>
        <w:tabs>
          <w:tab w:val="num" w:pos="360"/>
        </w:tabs>
        <w:ind w:left="360" w:hanging="360"/>
      </w:pPr>
      <w:rPr>
        <w:b/>
        <w:i w:val="0"/>
      </w:rPr>
    </w:lvl>
  </w:abstractNum>
  <w:abstractNum w:abstractNumId="13" w15:restartNumberingAfterBreak="0">
    <w:nsid w:val="38BB0D58"/>
    <w:multiLevelType w:val="hybridMultilevel"/>
    <w:tmpl w:val="12106904"/>
    <w:lvl w:ilvl="0" w:tplc="620867C6">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5" w15:restartNumberingAfterBreak="0">
    <w:nsid w:val="429D46ED"/>
    <w:multiLevelType w:val="hybridMultilevel"/>
    <w:tmpl w:val="82E29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D5F"/>
    <w:multiLevelType w:val="hybridMultilevel"/>
    <w:tmpl w:val="AB50A9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6A23EEC"/>
    <w:multiLevelType w:val="hybridMultilevel"/>
    <w:tmpl w:val="9FFCF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6043B"/>
    <w:multiLevelType w:val="hybridMultilevel"/>
    <w:tmpl w:val="F032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C415227"/>
    <w:multiLevelType w:val="hybridMultilevel"/>
    <w:tmpl w:val="471A16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4"/>
  </w:num>
  <w:num w:numId="3">
    <w:abstractNumId w:val="17"/>
  </w:num>
  <w:num w:numId="4">
    <w:abstractNumId w:val="14"/>
  </w:num>
  <w:num w:numId="5">
    <w:abstractNumId w:val="2"/>
  </w:num>
  <w:num w:numId="6">
    <w:abstractNumId w:val="10"/>
  </w:num>
  <w:num w:numId="7">
    <w:abstractNumId w:val="3"/>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3"/>
  </w:num>
  <w:num w:numId="16">
    <w:abstractNumId w:val="3"/>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3"/>
  </w:num>
  <w:num w:numId="25">
    <w:abstractNumId w:val="3"/>
  </w:num>
  <w:num w:numId="26">
    <w:abstractNumId w:val="9"/>
  </w:num>
  <w:num w:numId="27">
    <w:abstractNumId w:val="8"/>
  </w:num>
  <w:num w:numId="28">
    <w:abstractNumId w:val="21"/>
  </w:num>
  <w:num w:numId="29">
    <w:abstractNumId w:val="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12"/>
  </w:num>
  <w:num w:numId="33">
    <w:abstractNumId w:val="5"/>
  </w:num>
  <w:num w:numId="34">
    <w:abstractNumId w:val="15"/>
  </w:num>
  <w:num w:numId="35">
    <w:abstractNumId w:val="20"/>
  </w:num>
  <w:num w:numId="36">
    <w:abstractNumId w:val="6"/>
  </w:num>
  <w:num w:numId="37">
    <w:abstractNumId w:val="19"/>
  </w:num>
  <w:num w:numId="38">
    <w:abstractNumId w:val="13"/>
  </w:num>
  <w:num w:numId="39">
    <w:abstractNumId w:val="1"/>
  </w:num>
  <w:num w:numId="40">
    <w:abstractNumId w:val="16"/>
  </w:num>
  <w:num w:numId="41">
    <w:abstractNumId w:val="7"/>
  </w:num>
  <w:num w:numId="42">
    <w:abstractNumId w:val="11"/>
  </w:num>
  <w:num w:numId="43">
    <w:abstractNumId w:val="2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it-IT"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TI"/>
    <w:docVar w:name="LastEditedSection" w:val=" 1"/>
    <w:docVar w:name="MEETMNU" w:val=" 2"/>
    <w:docVar w:name="STOREDT1" w:val="19/02/2020"/>
    <w:docVar w:name="STOREDT2" w:val="20/02/2020"/>
    <w:docVar w:name="strDocTypeID" w:val="PVx"/>
    <w:docVar w:name="strSubDir" w:val="1198"/>
    <w:docVar w:name="TXTLANGUE" w:val="CS"/>
    <w:docVar w:name="TXTLANGUEMIN" w:val="cs"/>
    <w:docVar w:name="TXTNRPE" w:val="647.029"/>
    <w:docVar w:name="TXTPEorAP" w:val="PE"/>
    <w:docVar w:name="TXTROUTE" w:val="PV\1198119CS.docx"/>
    <w:docVar w:name="TXTVERSION" w:val="01-00"/>
  </w:docVars>
  <w:rsids>
    <w:rsidRoot w:val="00B00665"/>
    <w:rsid w:val="00007788"/>
    <w:rsid w:val="00021AD6"/>
    <w:rsid w:val="000265BD"/>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2E3C59"/>
    <w:rsid w:val="003026AE"/>
    <w:rsid w:val="00316C24"/>
    <w:rsid w:val="00323589"/>
    <w:rsid w:val="003345F5"/>
    <w:rsid w:val="00336911"/>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42B"/>
    <w:rsid w:val="004C1E4A"/>
    <w:rsid w:val="004C55DC"/>
    <w:rsid w:val="004D6B1E"/>
    <w:rsid w:val="004E577D"/>
    <w:rsid w:val="004F1219"/>
    <w:rsid w:val="004F12D3"/>
    <w:rsid w:val="004F6ED0"/>
    <w:rsid w:val="004F76B3"/>
    <w:rsid w:val="00536827"/>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D7404"/>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414DD"/>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0665"/>
    <w:rsid w:val="00B01DC3"/>
    <w:rsid w:val="00B15084"/>
    <w:rsid w:val="00B2395C"/>
    <w:rsid w:val="00B24B90"/>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3716F"/>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12E7"/>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16A9B"/>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3CF9C8-44E6-4507-921D-2BBAE70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link w:val="Heading1Char"/>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NormalIndent">
    <w:name w:val="Normal Indent"/>
    <w:basedOn w:val="Normal"/>
    <w:uiPriority w:val="99"/>
    <w:unhideWhenUsed/>
    <w:rsid w:val="005D7404"/>
    <w:pPr>
      <w:snapToGrid w:val="0"/>
      <w:ind w:left="720"/>
    </w:pPr>
    <w:rPr>
      <w:snapToGrid/>
    </w:rPr>
  </w:style>
  <w:style w:type="paragraph" w:customStyle="1" w:styleId="PVXMainHeadings">
    <w:name w:val="PVX Main Headings"/>
    <w:basedOn w:val="Normal"/>
    <w:next w:val="NormalIndent"/>
    <w:rsid w:val="005D7404"/>
    <w:pPr>
      <w:keepNext/>
      <w:widowControl/>
      <w:tabs>
        <w:tab w:val="num" w:pos="720"/>
        <w:tab w:val="right" w:pos="9072"/>
      </w:tabs>
      <w:snapToGrid w:val="0"/>
      <w:spacing w:before="240" w:after="240"/>
      <w:ind w:left="720" w:hanging="720"/>
    </w:pPr>
    <w:rPr>
      <w:b/>
      <w:snapToGrid/>
    </w:rPr>
  </w:style>
  <w:style w:type="paragraph" w:customStyle="1" w:styleId="PVXTitleofdocument">
    <w:name w:val="PVX Title of document"/>
    <w:basedOn w:val="Normal"/>
    <w:next w:val="NormalIndent"/>
    <w:rsid w:val="005D7404"/>
    <w:pPr>
      <w:widowControl/>
      <w:tabs>
        <w:tab w:val="left" w:pos="0"/>
        <w:tab w:val="num" w:pos="720"/>
        <w:tab w:val="right" w:pos="9072"/>
      </w:tabs>
      <w:snapToGrid w:val="0"/>
      <w:spacing w:before="240" w:after="240"/>
      <w:ind w:left="720" w:hanging="720"/>
      <w:jc w:val="both"/>
    </w:pPr>
    <w:rPr>
      <w:b/>
      <w:snapToGrid/>
    </w:rPr>
  </w:style>
  <w:style w:type="paragraph" w:customStyle="1" w:styleId="PVXApprovalofminutes">
    <w:name w:val="PVX Approval of minutes"/>
    <w:basedOn w:val="NormalIndent"/>
    <w:rsid w:val="005D7404"/>
    <w:pPr>
      <w:tabs>
        <w:tab w:val="left" w:pos="720"/>
        <w:tab w:val="right" w:pos="9072"/>
      </w:tabs>
    </w:pPr>
  </w:style>
  <w:style w:type="paragraph" w:customStyle="1" w:styleId="PVXMeetingIntro">
    <w:name w:val="PVX Meeting Intro"/>
    <w:basedOn w:val="Normal"/>
    <w:next w:val="Normal"/>
    <w:rsid w:val="005D7404"/>
    <w:pPr>
      <w:tabs>
        <w:tab w:val="left" w:pos="0"/>
        <w:tab w:val="left" w:pos="720"/>
        <w:tab w:val="right" w:pos="9072"/>
      </w:tabs>
      <w:snapToGrid w:val="0"/>
      <w:jc w:val="both"/>
    </w:pPr>
    <w:rPr>
      <w:snapToGrid/>
    </w:rPr>
  </w:style>
  <w:style w:type="paragraph" w:customStyle="1" w:styleId="Normal36pt">
    <w:name w:val="Normal 36pt"/>
    <w:basedOn w:val="Normal"/>
    <w:next w:val="Normal"/>
    <w:rsid w:val="005D7404"/>
    <w:pPr>
      <w:snapToGrid w:val="0"/>
      <w:spacing w:before="720" w:after="480"/>
    </w:pPr>
    <w:rPr>
      <w:snapToGrid/>
    </w:rPr>
  </w:style>
  <w:style w:type="paragraph" w:customStyle="1" w:styleId="PVXApprovalofminutes12b">
    <w:name w:val="PVX Approval of minutes 12b"/>
    <w:basedOn w:val="PVXApprovalofminutes"/>
    <w:rsid w:val="005D7404"/>
    <w:pPr>
      <w:spacing w:before="240"/>
    </w:pPr>
  </w:style>
  <w:style w:type="character" w:styleId="Emphasis">
    <w:name w:val="Emphasis"/>
    <w:basedOn w:val="DefaultParagraphFont"/>
    <w:uiPriority w:val="20"/>
    <w:qFormat/>
    <w:rsid w:val="005D7404"/>
    <w:rPr>
      <w:i/>
      <w:iCs/>
    </w:rPr>
  </w:style>
  <w:style w:type="paragraph" w:customStyle="1" w:styleId="PageHeading">
    <w:name w:val="PageHeading"/>
    <w:basedOn w:val="Normal"/>
    <w:rsid w:val="005D7404"/>
    <w:pPr>
      <w:keepNext/>
      <w:spacing w:after="480"/>
      <w:jc w:val="center"/>
    </w:pPr>
    <w:rPr>
      <w:rFonts w:ascii="Arial" w:hAnsi="Arial" w:cs="Arial"/>
      <w:b/>
      <w:snapToGrid/>
      <w:lang w:eastAsia="en-GB"/>
    </w:rPr>
  </w:style>
  <w:style w:type="paragraph" w:styleId="ListParagraph">
    <w:name w:val="List Paragraph"/>
    <w:basedOn w:val="Normal"/>
    <w:uiPriority w:val="34"/>
    <w:qFormat/>
    <w:rsid w:val="005D7404"/>
    <w:pPr>
      <w:ind w:left="720"/>
      <w:contextualSpacing/>
    </w:pPr>
  </w:style>
  <w:style w:type="paragraph" w:customStyle="1" w:styleId="Normal8">
    <w:name w:val="Normal8"/>
    <w:basedOn w:val="Normal"/>
    <w:rsid w:val="005D7404"/>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snapToGrid w:val="0"/>
      <w:jc w:val="both"/>
    </w:pPr>
    <w:rPr>
      <w:snapToGrid/>
      <w:sz w:val="16"/>
    </w:rPr>
  </w:style>
  <w:style w:type="paragraph" w:styleId="Footer">
    <w:name w:val="footer"/>
    <w:basedOn w:val="Normal"/>
    <w:link w:val="FooterChar"/>
    <w:rsid w:val="005D7404"/>
    <w:pPr>
      <w:tabs>
        <w:tab w:val="center" w:pos="4513"/>
        <w:tab w:val="right" w:pos="9026"/>
      </w:tabs>
    </w:pPr>
  </w:style>
  <w:style w:type="character" w:customStyle="1" w:styleId="FooterChar">
    <w:name w:val="Footer Char"/>
    <w:basedOn w:val="DefaultParagraphFont"/>
    <w:link w:val="Footer"/>
    <w:rsid w:val="005D7404"/>
    <w:rPr>
      <w:snapToGrid w:val="0"/>
      <w:sz w:val="24"/>
      <w:lang w:eastAsia="en-US"/>
    </w:rPr>
  </w:style>
  <w:style w:type="paragraph" w:styleId="BalloonText">
    <w:name w:val="Balloon Text"/>
    <w:basedOn w:val="Normal"/>
    <w:link w:val="BalloonTextChar"/>
    <w:rsid w:val="005D7404"/>
    <w:rPr>
      <w:rFonts w:ascii="Segoe UI" w:hAnsi="Segoe UI" w:cs="Segoe UI"/>
      <w:sz w:val="18"/>
      <w:szCs w:val="18"/>
    </w:rPr>
  </w:style>
  <w:style w:type="character" w:customStyle="1" w:styleId="BalloonTextChar">
    <w:name w:val="Balloon Text Char"/>
    <w:basedOn w:val="DefaultParagraphFont"/>
    <w:link w:val="BalloonText"/>
    <w:rsid w:val="005D7404"/>
    <w:rPr>
      <w:rFonts w:ascii="Segoe UI" w:hAnsi="Segoe UI" w:cs="Segoe UI"/>
      <w:snapToGrid w:val="0"/>
      <w:sz w:val="18"/>
      <w:szCs w:val="18"/>
      <w:lang w:eastAsia="en-US"/>
    </w:rPr>
  </w:style>
  <w:style w:type="paragraph" w:customStyle="1" w:styleId="NormalCentreBold">
    <w:name w:val="NormalCentreBold"/>
    <w:basedOn w:val="Normal"/>
    <w:rsid w:val="005D7404"/>
    <w:pPr>
      <w:jc w:val="center"/>
    </w:pPr>
    <w:rPr>
      <w:rFonts w:ascii="Times New Roman Bold" w:hAnsi="Times New Roman Bold"/>
      <w:b/>
      <w:snapToGrid/>
      <w:szCs w:val="24"/>
      <w:lang w:eastAsia="en-GB"/>
    </w:rPr>
  </w:style>
  <w:style w:type="character" w:customStyle="1" w:styleId="Heading1Char">
    <w:name w:val="Heading 1 Char"/>
    <w:basedOn w:val="DefaultParagraphFont"/>
    <w:link w:val="Heading1"/>
    <w:uiPriority w:val="9"/>
    <w:rsid w:val="005D7404"/>
    <w:rPr>
      <w:b/>
      <w:snapToGrid w:val="0"/>
      <w:sz w:val="24"/>
      <w:lang w:val="cs-CZ" w:eastAsia="en-US"/>
    </w:rPr>
  </w:style>
  <w:style w:type="paragraph" w:customStyle="1" w:styleId="PageHeadingNotTOC">
    <w:name w:val="PageHeadingNotTOC"/>
    <w:basedOn w:val="Normal"/>
    <w:rsid w:val="005D7404"/>
    <w:pPr>
      <w:keepNext/>
      <w:spacing w:after="480"/>
      <w:jc w:val="center"/>
    </w:pPr>
    <w:rPr>
      <w:rFonts w:ascii="Arial" w:hAnsi="Arial" w:cs="Arial"/>
      <w:b/>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GOESS~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1920-297D-4F22-A0B3-85CB5D4B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21</Pages>
  <Words>5288</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35366</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GOESSINGER SKLENAROVA Ruzena</dc:creator>
  <cp:keywords/>
  <cp:lastModifiedBy>SOCHOROVA Lenka</cp:lastModifiedBy>
  <cp:revision>2</cp:revision>
  <cp:lastPrinted>2009-06-18T13:43:00Z</cp:lastPrinted>
  <dcterms:created xsi:type="dcterms:W3CDTF">2020-03-27T15:11:00Z</dcterms:created>
  <dcterms:modified xsi:type="dcterms:W3CDTF">2020-03-27T15:11:00Z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1198119</vt:lpwstr>
  </property>
  <property fmtid="{D5CDD505-2E9C-101B-9397-08002B2CF9AE}" pid="5" name="&lt;Type&gt;">
    <vt:lpwstr>PV</vt:lpwstr>
  </property>
  <property fmtid="{D5CDD505-2E9C-101B-9397-08002B2CF9AE}" pid="6" name="&lt;ModelCod&gt;">
    <vt:lpwstr>\\eiciLUXpr1\pdocep$\DocEP\DOCS\General\PV\PVx.dotx(04/11/2019 18:15:04)</vt:lpwstr>
  </property>
  <property fmtid="{D5CDD505-2E9C-101B-9397-08002B2CF9AE}" pid="7" name="&lt;ModelTra&gt;">
    <vt:lpwstr>\\eiciLUXpr1\pdocep$\DocEP\TRANSFIL\CS\PVx.CS(11/03/2020 14:18:00)</vt:lpwstr>
  </property>
  <property fmtid="{D5CDD505-2E9C-101B-9397-08002B2CF9AE}" pid="8" name="&lt;Model&gt;">
    <vt:lpwstr>PVx</vt:lpwstr>
  </property>
  <property fmtid="{D5CDD505-2E9C-101B-9397-08002B2CF9AE}" pid="9" name="FooterPath">
    <vt:lpwstr>PV\1198119CS.docx</vt:lpwstr>
  </property>
  <property fmtid="{D5CDD505-2E9C-101B-9397-08002B2CF9AE}" pid="10" name="PE number">
    <vt:lpwstr>647.029</vt:lpwstr>
  </property>
  <property fmtid="{D5CDD505-2E9C-101B-9397-08002B2CF9AE}" pid="11" name="SubscribeElise">
    <vt:lpwstr/>
  </property>
  <property fmtid="{D5CDD505-2E9C-101B-9397-08002B2CF9AE}" pid="12" name="Bookout">
    <vt:lpwstr>OK - 2020/03/27 16:06</vt:lpwstr>
  </property>
  <property fmtid="{D5CDD505-2E9C-101B-9397-08002B2CF9AE}" pid="13" name="SDLStudio">
    <vt:lpwstr/>
  </property>
  <property fmtid="{D5CDD505-2E9C-101B-9397-08002B2CF9AE}" pid="14" name="&lt;Extension&gt;">
    <vt:lpwstr>CS</vt:lpwstr>
  </property>
</Properties>
</file>