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9C5" w:rsidRDefault="007A5C46">
      <w:pPr>
        <w:pStyle w:val="ANNEXTITLE"/>
      </w:pPr>
      <w:r>
        <w:t>ALLEGATO</w:t>
      </w:r>
    </w:p>
    <w:p w:rsidR="002C29C5" w:rsidRDefault="002C29C5">
      <w:pPr>
        <w:pStyle w:val="STYTAB"/>
      </w:pPr>
    </w:p>
    <w:p w:rsidR="002C29C5" w:rsidRDefault="007A5C46">
      <w:pPr>
        <w:pStyle w:val="VOTERESULT"/>
      </w:pPr>
      <w:r>
        <w:t>RISULTATI DELLE VOTAZIONI</w:t>
      </w:r>
    </w:p>
    <w:tbl>
      <w:tblPr>
        <w:tblW w:w="8377" w:type="dxa"/>
        <w:tblInd w:w="421" w:type="dxa"/>
        <w:tblLayout w:type="fixed"/>
        <w:tblCellMar>
          <w:left w:w="10" w:type="dxa"/>
          <w:right w:w="10" w:type="dxa"/>
        </w:tblCellMar>
        <w:tblLook w:val="04A0" w:firstRow="1" w:lastRow="0" w:firstColumn="1" w:lastColumn="0" w:noHBand="0" w:noVBand="1"/>
      </w:tblPr>
      <w:tblGrid>
        <w:gridCol w:w="2550"/>
        <w:gridCol w:w="5827"/>
      </w:tblGrid>
      <w:tr w:rsidR="002C29C5" w:rsidRPr="00126E35">
        <w:trPr>
          <w:trHeight w:hRule="exact" w:val="1106"/>
        </w:trPr>
        <w:tc>
          <w:tcPr>
            <w:tcW w:w="8377"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2C29C5" w:rsidRDefault="007A5C46">
            <w:pPr>
              <w:pStyle w:val="SIGNIFICATIONTITLE"/>
              <w:snapToGrid w:val="0"/>
            </w:pPr>
            <w:r>
              <w:t>Significato delle abbreviazioni e dei simboli utilizzati</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approvato</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respinto</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decaduto</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R</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ritirato</w:t>
            </w:r>
          </w:p>
        </w:tc>
      </w:tr>
      <w:tr w:rsidR="002C29C5" w:rsidRPr="00126E3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AN (..., ..., ...)</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AC2B49" w:rsidRDefault="007A5C46">
            <w:pPr>
              <w:pStyle w:val="SIGNIFICATIONDESC"/>
            </w:pPr>
            <w:r>
              <w:t>votazione per appello nominale (favorevoli, contrari, astenuti)</w:t>
            </w:r>
          </w:p>
        </w:tc>
      </w:tr>
      <w:tr w:rsidR="002C29C5" w:rsidRPr="00126E3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VE ( ..., ..., ...)</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AC2B49" w:rsidRDefault="007A5C46">
            <w:pPr>
              <w:pStyle w:val="SIGNIFICATIONDESC"/>
            </w:pPr>
            <w:r>
              <w:t>votazione elettronica (favorevoli, contrari, astenuti)</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vs</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votazioni per parti separate</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vd</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votazione distinta</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em</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emendamento</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EC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emendamento di compromesso</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PC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parte corrispondente</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S</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emendamento di soppressione</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emendamenti identici</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paragrafo</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art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articolo</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cons</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considerando</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PR</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proposta di risoluzione</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PRC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proposta di risoluzione comune</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SEC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votazione a scrutinio segreto</w:t>
            </w:r>
          </w:p>
        </w:tc>
      </w:tr>
    </w:tbl>
    <w:p w:rsidR="002C29C5" w:rsidRDefault="002C29C5"/>
    <w:p w:rsidR="00A848B5" w:rsidRPr="00126E35" w:rsidRDefault="00FE2F3E">
      <w:pPr>
        <w:pStyle w:val="VOTEFIRSTTITLE"/>
      </w:pPr>
      <w:r>
        <w:lastRenderedPageBreak/>
        <w:t>Richiesta di revoca dell'immunità di Marine Le Pen</w:t>
      </w:r>
    </w:p>
    <w:p w:rsidR="00A848B5" w:rsidRDefault="00FE2F3E">
      <w:pPr>
        <w:pStyle w:val="VOTEREPORTTITLE"/>
      </w:pPr>
      <w:r>
        <w:t>Relazione: Laura Ferrara (A8-0047/2017)</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A848B5" w:rsidRPr="00126E35">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Default="00FE2F3E">
            <w:pPr>
              <w:pStyle w:val="VOTINGTABLEHEADER"/>
            </w:pPr>
            <w:r>
              <w:t>Oggetto</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Default="00FE2F3E">
            <w:pPr>
              <w:pStyle w:val="VOTINGTABLEHEADER"/>
            </w:pPr>
            <w:r>
              <w:t>AN, ecc.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Default="00FE2F3E">
            <w:pPr>
              <w:pStyle w:val="VOTINGTABLEHEADER"/>
            </w:pPr>
            <w:r>
              <w:t>Votazione</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Pr="00126E35" w:rsidRDefault="00FE2F3E">
            <w:pPr>
              <w:pStyle w:val="VOTINGTABLEHEADER"/>
            </w:pPr>
            <w:r>
              <w:t>Votazioni per AN/VE – osservazioni</w:t>
            </w:r>
          </w:p>
        </w:tc>
      </w:tr>
      <w:tr w:rsidR="00A848B5">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OBJECT"/>
            </w:pPr>
            <w:r>
              <w:t>votazione unica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bl>
    <w:p w:rsidR="00A848B5" w:rsidRDefault="00A848B5">
      <w:pPr>
        <w:pStyle w:val="STYTAB"/>
      </w:pPr>
    </w:p>
    <w:p w:rsidR="00A848B5" w:rsidRDefault="00A848B5">
      <w:pPr>
        <w:pStyle w:val="STYTAB"/>
      </w:pPr>
    </w:p>
    <w:p w:rsidR="00A848B5" w:rsidRPr="00126E35" w:rsidRDefault="00FE2F3E">
      <w:pPr>
        <w:pStyle w:val="VOTETITLE"/>
      </w:pPr>
      <w:r>
        <w:t>Accordo euromediterraneo UE-Libano (adesione della Croazia) ***</w:t>
      </w:r>
    </w:p>
    <w:p w:rsidR="00A848B5" w:rsidRPr="00126E35" w:rsidRDefault="00FE2F3E">
      <w:pPr>
        <w:pStyle w:val="VOTEREPORTTITLE"/>
      </w:pPr>
      <w:r>
        <w:t>Raccomandazione: Ramona Nicole Mănescu (A8-0027/2017)</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A848B5" w:rsidRPr="00126E35">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Default="00FE2F3E">
            <w:pPr>
              <w:pStyle w:val="VOTINGTABLEHEADER"/>
            </w:pPr>
            <w:r>
              <w:t>Oggetto</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Default="00FE2F3E">
            <w:pPr>
              <w:pStyle w:val="VOTINGTABLEHEADER"/>
            </w:pPr>
            <w:r>
              <w:t>AN, ecc.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Default="00FE2F3E">
            <w:pPr>
              <w:pStyle w:val="VOTINGTABLEHEADER"/>
            </w:pPr>
            <w:r>
              <w:t>Votazione</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Pr="00126E35" w:rsidRDefault="00FE2F3E">
            <w:pPr>
              <w:pStyle w:val="VOTINGTABLEHEADER"/>
            </w:pPr>
            <w:r>
              <w:t>Votazioni per AN/VE – osservazioni</w:t>
            </w:r>
          </w:p>
        </w:tc>
      </w:tr>
      <w:tr w:rsidR="00A848B5">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OBJECT"/>
            </w:pPr>
            <w:r>
              <w:t>votazione: approvazione</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AN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REMARK"/>
            </w:pPr>
            <w:r>
              <w:t>563, 48, 33</w:t>
            </w:r>
          </w:p>
        </w:tc>
      </w:tr>
    </w:tbl>
    <w:p w:rsidR="00A848B5" w:rsidRDefault="00A848B5">
      <w:pPr>
        <w:pStyle w:val="STYTAB"/>
      </w:pPr>
    </w:p>
    <w:p w:rsidR="00A848B5" w:rsidRDefault="00A848B5">
      <w:pPr>
        <w:pStyle w:val="STYTAB"/>
      </w:pPr>
    </w:p>
    <w:p w:rsidR="00A848B5" w:rsidRDefault="00A848B5">
      <w:pPr>
        <w:pStyle w:val="STYTAB"/>
      </w:pPr>
    </w:p>
    <w:p w:rsidR="00A848B5" w:rsidRPr="00126E35" w:rsidRDefault="00FE2F3E">
      <w:pPr>
        <w:pStyle w:val="VOTETITLE"/>
      </w:pPr>
      <w:r>
        <w:t>Accordo UE-Liechtenstein su disposizioni complementari in relazione allo strumento di sostegno finanziario per le frontiere esterne e i visti ***</w:t>
      </w:r>
    </w:p>
    <w:p w:rsidR="00A848B5" w:rsidRDefault="00FE2F3E">
      <w:pPr>
        <w:pStyle w:val="VOTEREPORTTITLE"/>
      </w:pPr>
      <w:r>
        <w:t>Raccomandazione: Josef Weidenholzer (A8-0025/2017)</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A848B5" w:rsidRPr="00126E35">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Default="00FE2F3E">
            <w:pPr>
              <w:pStyle w:val="VOTINGTABLEHEADER"/>
            </w:pPr>
            <w:r>
              <w:t>Oggetto</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Default="00FE2F3E">
            <w:pPr>
              <w:pStyle w:val="VOTINGTABLEHEADER"/>
            </w:pPr>
            <w:r>
              <w:t>AN, ecc.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Default="00FE2F3E">
            <w:pPr>
              <w:pStyle w:val="VOTINGTABLEHEADER"/>
            </w:pPr>
            <w:r>
              <w:t>Votazione</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Pr="00126E35" w:rsidRDefault="00FE2F3E">
            <w:pPr>
              <w:pStyle w:val="VOTINGTABLEHEADER"/>
            </w:pPr>
            <w:r>
              <w:t>Votazioni per AN/VE – osservazioni</w:t>
            </w:r>
          </w:p>
        </w:tc>
      </w:tr>
      <w:tr w:rsidR="00A848B5">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OBJECT"/>
            </w:pPr>
            <w:r>
              <w:t>votazione: approvazione</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AN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REMARK"/>
            </w:pPr>
            <w:r>
              <w:t>550, 32, 66</w:t>
            </w:r>
          </w:p>
        </w:tc>
      </w:tr>
    </w:tbl>
    <w:p w:rsidR="00A848B5" w:rsidRDefault="00A848B5">
      <w:pPr>
        <w:pStyle w:val="STYTAB"/>
      </w:pPr>
    </w:p>
    <w:p w:rsidR="00A848B5" w:rsidRDefault="00A848B5">
      <w:pPr>
        <w:pStyle w:val="STYTAB"/>
      </w:pPr>
    </w:p>
    <w:p w:rsidR="00A848B5" w:rsidRDefault="00A848B5">
      <w:pPr>
        <w:pStyle w:val="STYTAB"/>
      </w:pPr>
    </w:p>
    <w:p w:rsidR="00A848B5" w:rsidRPr="00126E35" w:rsidRDefault="00FE2F3E">
      <w:pPr>
        <w:pStyle w:val="VOTETITLE"/>
      </w:pPr>
      <w:r>
        <w:lastRenderedPageBreak/>
        <w:t>Meccanismo per lo scambio di informazioni riguardo ad accordi intergovernativi e strumenti non vincolanti nel settore dell'energia ***I</w:t>
      </w:r>
    </w:p>
    <w:p w:rsidR="00A848B5" w:rsidRDefault="00FE2F3E">
      <w:pPr>
        <w:pStyle w:val="VOTEREPORTTITLE"/>
      </w:pPr>
      <w:r>
        <w:t>Relazione: Zdzisław Krasnodębski (A8-0305/2016)</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A848B5" w:rsidRPr="00126E35">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Default="00FE2F3E">
            <w:pPr>
              <w:pStyle w:val="VOTINGTABLEHEADER"/>
            </w:pPr>
            <w:r>
              <w:t>Oggetto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Default="00FE2F3E">
            <w:pPr>
              <w:pStyle w:val="VOTINGTABLEHEADER"/>
            </w:pPr>
            <w:r>
              <w:t>Em. n.</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Default="00FE2F3E">
            <w:pPr>
              <w:pStyle w:val="VOTINGTABLEHEADER"/>
            </w:pPr>
            <w:r>
              <w:t>Autore</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Default="00FE2F3E">
            <w:pPr>
              <w:pStyle w:val="VOTINGTABLEHEADER"/>
            </w:pPr>
            <w:r>
              <w:t>AN, ecc.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Default="00FE2F3E">
            <w:pPr>
              <w:pStyle w:val="VOTINGTABLEHEADER"/>
            </w:pPr>
            <w:r>
              <w:t>Votazione</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Pr="00126E35" w:rsidRDefault="00FE2F3E">
            <w:pPr>
              <w:pStyle w:val="VOTINGTABLEHEADER"/>
            </w:pPr>
            <w:r>
              <w:t>Votazioni per AN/VE – osservazioni</w:t>
            </w:r>
          </w:p>
        </w:tc>
      </w:tr>
      <w:tr w:rsidR="00A848B5">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OBJECT"/>
            </w:pPr>
            <w:r>
              <w:t>Accordo provvisorio</w:t>
            </w: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Accordo provvisorio</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51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commissione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REMARK"/>
            </w:pPr>
            <w:r>
              <w:t>542, 87, 19</w:t>
            </w:r>
          </w:p>
        </w:tc>
      </w:tr>
      <w:tr w:rsidR="00A848B5">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OBJECT"/>
            </w:pPr>
            <w:r>
              <w:t>Progetto di atto legislativo</w:t>
            </w: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Insieme del testo</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51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commissione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Pr="00126E35" w:rsidRDefault="00FE2F3E">
            <w:pPr>
              <w:pStyle w:val="VOTINGTABLECELLSIMPLEOBJECT"/>
            </w:pPr>
            <w:r>
              <w:t>Emendamenti della commissione competente - votazione in blocco</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1-50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commissione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Pr="00126E35" w:rsidRDefault="00FE2F3E">
            <w:pPr>
              <w:pStyle w:val="VOTINGTABLECELLOBJECT"/>
            </w:pPr>
            <w:r>
              <w:t>votazione: proposta della Commissione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bl>
    <w:p w:rsidR="00A848B5" w:rsidRDefault="00A848B5">
      <w:pPr>
        <w:pStyle w:val="STYTAB"/>
      </w:pPr>
    </w:p>
    <w:tbl>
      <w:tblPr>
        <w:tblW w:w="9065" w:type="dxa"/>
        <w:tblLayout w:type="fixed"/>
        <w:tblCellMar>
          <w:left w:w="10" w:type="dxa"/>
          <w:right w:w="10" w:type="dxa"/>
        </w:tblCellMar>
        <w:tblLook w:val="04A0" w:firstRow="1" w:lastRow="0" w:firstColumn="1" w:lastColumn="0" w:noHBand="0" w:noVBand="1"/>
      </w:tblPr>
      <w:tblGrid>
        <w:gridCol w:w="9065"/>
      </w:tblGrid>
      <w:tr w:rsidR="00A848B5" w:rsidRPr="00126E35">
        <w:trPr>
          <w:cantSplit/>
        </w:trPr>
        <w:tc>
          <w:tcPr>
            <w:tcW w:w="9065" w:type="dxa"/>
            <w:tcMar>
              <w:top w:w="0" w:type="dxa"/>
              <w:left w:w="0" w:type="dxa"/>
              <w:bottom w:w="0" w:type="dxa"/>
              <w:right w:w="0" w:type="dxa"/>
            </w:tcMar>
          </w:tcPr>
          <w:p w:rsidR="00A848B5" w:rsidRPr="00126E35" w:rsidRDefault="00FE2F3E">
            <w:pPr>
              <w:pStyle w:val="REMARKTABLECELLSIMPLE"/>
            </w:pPr>
            <w:r>
              <w:t>* Un gruppo politico o un numero di deputati pari almeno alla soglia bassa possono proporre di procedere alla votazione sugli emendamenti al progetto di atto legislativo. Il Parlamento vota su tale eventuale proposta (articolo 59, paragrafi 3 e 4, del regolamento)</w:t>
            </w:r>
            <w:r w:rsidR="00B51B99">
              <w:t>.</w:t>
            </w:r>
          </w:p>
        </w:tc>
      </w:tr>
    </w:tbl>
    <w:p w:rsidR="00A848B5" w:rsidRPr="00126E35" w:rsidRDefault="00A848B5">
      <w:pPr>
        <w:pStyle w:val="STYTAB"/>
      </w:pPr>
    </w:p>
    <w:p w:rsidR="00A848B5" w:rsidRPr="00126E35" w:rsidRDefault="00A848B5">
      <w:pPr>
        <w:pStyle w:val="STYTAB"/>
      </w:pPr>
    </w:p>
    <w:p w:rsidR="00A848B5" w:rsidRPr="00126E35" w:rsidRDefault="00FE2F3E">
      <w:pPr>
        <w:pStyle w:val="VOTETITLE"/>
      </w:pPr>
      <w:r>
        <w:t>Obblighi in materia di reciprocità dei visti</w:t>
      </w:r>
    </w:p>
    <w:p w:rsidR="00A848B5" w:rsidRDefault="00FE2F3E">
      <w:pPr>
        <w:pStyle w:val="VOTEREPORTTITLE"/>
      </w:pPr>
      <w:r>
        <w:t>Propost</w:t>
      </w:r>
      <w:r w:rsidR="00B51B99">
        <w:t>a</w:t>
      </w:r>
      <w:bookmarkStart w:id="0" w:name="_GoBack"/>
      <w:bookmarkEnd w:id="0"/>
      <w:r>
        <w:t xml:space="preserve"> di risoluzione: B8-0173/2017</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A848B5" w:rsidRPr="00126E35">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Default="00FE2F3E">
            <w:pPr>
              <w:pStyle w:val="VOTINGTABLEHEADER"/>
            </w:pPr>
            <w:r>
              <w:t>Oggetto</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Default="00FE2F3E">
            <w:pPr>
              <w:pStyle w:val="VOTINGTABLEHEADER"/>
            </w:pPr>
            <w:r>
              <w:t>AN, ecc.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Default="00FE2F3E">
            <w:pPr>
              <w:pStyle w:val="VOTINGTABLEHEADER"/>
            </w:pPr>
            <w:r>
              <w:t>Votazione</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Pr="00126E35" w:rsidRDefault="00FE2F3E">
            <w:pPr>
              <w:pStyle w:val="VOTINGTABLEHEADER"/>
            </w:pPr>
            <w:r>
              <w:t>Votazioni per AN/VE – osservazioni</w:t>
            </w:r>
          </w:p>
        </w:tc>
      </w:tr>
      <w:tr w:rsidR="00A848B5" w:rsidRPr="00126E35">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Pr="00126E35" w:rsidRDefault="00FE2F3E">
            <w:pPr>
              <w:pStyle w:val="VOTINGTABLECELLOBJECT"/>
            </w:pPr>
            <w:r>
              <w:t>Proposta di risoluzione (B8-0173/2017)</w:t>
            </w:r>
            <w:r>
              <w:br/>
              <w:t>(commissione LIBE)</w:t>
            </w:r>
          </w:p>
        </w:tc>
      </w:tr>
      <w:tr w:rsidR="00A848B5">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Pr="00126E35" w:rsidRDefault="00FE2F3E">
            <w:pPr>
              <w:pStyle w:val="VOTINGTABLECELLOBJECT"/>
            </w:pPr>
            <w:r>
              <w:t>votazione: risoluzione (insieme del testo)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Pr="00126E35" w:rsidRDefault="00A848B5">
            <w:pPr>
              <w:pStyle w:val="VOTINGTABLECELLAN"/>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bl>
    <w:p w:rsidR="00A848B5" w:rsidRDefault="00A848B5">
      <w:pPr>
        <w:pStyle w:val="STYTAB"/>
      </w:pPr>
    </w:p>
    <w:p w:rsidR="00A848B5" w:rsidRDefault="00A848B5">
      <w:pPr>
        <w:pStyle w:val="STYTAB"/>
      </w:pPr>
    </w:p>
    <w:p w:rsidR="00A848B5" w:rsidRDefault="00A848B5">
      <w:pPr>
        <w:pStyle w:val="STYTAB"/>
      </w:pPr>
    </w:p>
    <w:p w:rsidR="00A848B5" w:rsidRPr="00126E35" w:rsidRDefault="00FE2F3E">
      <w:pPr>
        <w:pStyle w:val="VOTETITLE"/>
      </w:pPr>
      <w:r>
        <w:lastRenderedPageBreak/>
        <w:t>Opzioni per un migliore accesso ai medicinali</w:t>
      </w:r>
    </w:p>
    <w:p w:rsidR="00A848B5" w:rsidRPr="00A94EA3" w:rsidRDefault="00FE2F3E">
      <w:pPr>
        <w:pStyle w:val="VOTEREPORTTITLE"/>
        <w:rPr>
          <w:lang w:val="es-ES_tradnl"/>
        </w:rPr>
      </w:pPr>
      <w:r w:rsidRPr="00A94EA3">
        <w:rPr>
          <w:lang w:val="es-ES_tradnl"/>
        </w:rPr>
        <w:t>Relazione: Soledad Cabezón Ruiz (A8-0040/2017)</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A848B5" w:rsidRPr="00126E35">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Default="00FE2F3E">
            <w:pPr>
              <w:pStyle w:val="VOTINGTABLEHEADER"/>
            </w:pPr>
            <w:r>
              <w:t>Oggetto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Default="00FE2F3E">
            <w:pPr>
              <w:pStyle w:val="VOTINGTABLEHEADER"/>
            </w:pPr>
            <w:r>
              <w:t>Em. n.</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Default="00FE2F3E">
            <w:pPr>
              <w:pStyle w:val="VOTINGTABLEHEADER"/>
            </w:pPr>
            <w:r>
              <w:t>Autore</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Default="00FE2F3E">
            <w:pPr>
              <w:pStyle w:val="VOTINGTABLEHEADER"/>
            </w:pPr>
            <w:r>
              <w:t>AN, ecc.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Default="00FE2F3E">
            <w:pPr>
              <w:pStyle w:val="VOTINGTABLEHEADER"/>
            </w:pPr>
            <w:r>
              <w:t>Votazione</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Pr="00126E35" w:rsidRDefault="00FE2F3E">
            <w:pPr>
              <w:pStyle w:val="VOTINGTABLEHEADER"/>
            </w:pPr>
            <w:r>
              <w:t>Votazioni per AN/VE – osservazioni</w:t>
            </w: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Pr="00126E35" w:rsidRDefault="00FE2F3E">
            <w:pPr>
              <w:pStyle w:val="VOTINGTABLECELLSIMPLEOBJECT"/>
            </w:pPr>
            <w:r>
              <w:t>Proposta di risoluzione alternativa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 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testo originale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REMARK"/>
            </w:pPr>
            <w:r>
              <w:t>320, 306, 23</w:t>
            </w: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 22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testo originale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vd/VE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REMARK"/>
            </w:pPr>
            <w:r>
              <w:t>348, 284, 16</w:t>
            </w: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 50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 di 76 deputati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REMARK"/>
            </w:pPr>
            <w:r>
              <w:t>348, 280, 22</w:t>
            </w: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 52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 di 76 deputati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REMARK"/>
            </w:pPr>
            <w:r>
              <w:t>281, 363, 7</w:t>
            </w:r>
          </w:p>
        </w:tc>
      </w:tr>
      <w:tr w:rsidR="00A848B5">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OBJECT"/>
            </w:pPr>
            <w:r>
              <w:t>§ 59</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testo originale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2/VE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REMARK"/>
            </w:pPr>
            <w:r>
              <w:t>305, 324, 19</w:t>
            </w: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 81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 di 76 deputati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 95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testo originale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vd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 98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testo originale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vd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 109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 di 76 deputati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REMARK"/>
            </w:pPr>
            <w:r>
              <w:t>331, 295, 28</w:t>
            </w:r>
          </w:p>
        </w:tc>
      </w:tr>
      <w:tr w:rsidR="00A848B5">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Pr="00126E35" w:rsidRDefault="00FE2F3E">
            <w:pPr>
              <w:pStyle w:val="VOTINGTABLECELLOBJECT"/>
            </w:pPr>
            <w:r>
              <w:t>votazione:</w:t>
            </w:r>
            <w:r w:rsidR="00A94EA3">
              <w:t xml:space="preserve"> </w:t>
            </w:r>
            <w:r>
              <w:t xml:space="preserve">risoluzione (insieme del </w:t>
            </w:r>
            <w:r w:rsidR="00A94EA3">
              <w:t xml:space="preserve">testo) </w:t>
            </w:r>
            <w:r>
              <w:t>(commissione ENVI)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REMARK"/>
            </w:pPr>
            <w:r>
              <w:t>568, 30, 52</w:t>
            </w:r>
          </w:p>
        </w:tc>
      </w:tr>
    </w:tbl>
    <w:p w:rsidR="00A848B5" w:rsidRDefault="00A848B5">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A848B5" w:rsidRPr="00126E35">
        <w:trPr>
          <w:cantSplit/>
        </w:trPr>
        <w:tc>
          <w:tcPr>
            <w:tcW w:w="9065" w:type="dxa"/>
            <w:gridSpan w:val="2"/>
            <w:tcMar>
              <w:top w:w="0" w:type="dxa"/>
              <w:left w:w="0" w:type="dxa"/>
              <w:bottom w:w="0" w:type="dxa"/>
              <w:right w:w="0" w:type="dxa"/>
            </w:tcMar>
          </w:tcPr>
          <w:p w:rsidR="00A848B5" w:rsidRPr="00126E35" w:rsidRDefault="00FE2F3E">
            <w:pPr>
              <w:pStyle w:val="REMARKTABLECELLTITLE"/>
            </w:pPr>
            <w:r>
              <w:t>Richieste di votazione per appello nominale</w:t>
            </w:r>
          </w:p>
        </w:tc>
      </w:tr>
      <w:tr w:rsidR="00A848B5">
        <w:tc>
          <w:tcPr>
            <w:tcW w:w="1570" w:type="dxa"/>
            <w:tcMar>
              <w:top w:w="0" w:type="dxa"/>
              <w:left w:w="0" w:type="dxa"/>
              <w:bottom w:w="0" w:type="dxa"/>
              <w:right w:w="0" w:type="dxa"/>
            </w:tcMar>
          </w:tcPr>
          <w:p w:rsidR="00A848B5" w:rsidRDefault="00FE2F3E">
            <w:pPr>
              <w:pStyle w:val="REMARKTABLECELLSIMPLE"/>
            </w:pPr>
            <w:r>
              <w:t>EFDD:</w:t>
            </w:r>
          </w:p>
        </w:tc>
        <w:tc>
          <w:tcPr>
            <w:tcW w:w="7495" w:type="dxa"/>
            <w:tcMar>
              <w:top w:w="0" w:type="dxa"/>
              <w:left w:w="0" w:type="dxa"/>
              <w:bottom w:w="0" w:type="dxa"/>
              <w:right w:w="0" w:type="dxa"/>
            </w:tcMar>
          </w:tcPr>
          <w:p w:rsidR="00A848B5" w:rsidRDefault="00FE2F3E">
            <w:pPr>
              <w:pStyle w:val="REMARKTABLECELLSIMPLE"/>
            </w:pPr>
            <w:r>
              <w:t>emendamento 5</w:t>
            </w:r>
          </w:p>
        </w:tc>
      </w:tr>
      <w:tr w:rsidR="00A848B5">
        <w:tc>
          <w:tcPr>
            <w:tcW w:w="1570" w:type="dxa"/>
            <w:tcMar>
              <w:top w:w="0" w:type="dxa"/>
              <w:left w:w="0" w:type="dxa"/>
              <w:bottom w:w="0" w:type="dxa"/>
              <w:right w:w="0" w:type="dxa"/>
            </w:tcMar>
          </w:tcPr>
          <w:p w:rsidR="00A848B5" w:rsidRDefault="00FE2F3E">
            <w:pPr>
              <w:pStyle w:val="REMARKTABLECELLSIMPLE"/>
            </w:pPr>
            <w:r>
              <w:t>S&amp;D:</w:t>
            </w:r>
          </w:p>
        </w:tc>
        <w:tc>
          <w:tcPr>
            <w:tcW w:w="7495" w:type="dxa"/>
            <w:tcMar>
              <w:top w:w="0" w:type="dxa"/>
              <w:left w:w="0" w:type="dxa"/>
              <w:bottom w:w="0" w:type="dxa"/>
              <w:right w:w="0" w:type="dxa"/>
            </w:tcMar>
          </w:tcPr>
          <w:p w:rsidR="00A848B5" w:rsidRDefault="00FE2F3E">
            <w:pPr>
              <w:pStyle w:val="REMARKTABLECELLSIMPLE"/>
            </w:pPr>
            <w:r>
              <w:t>§ 8</w:t>
            </w:r>
          </w:p>
        </w:tc>
      </w:tr>
    </w:tbl>
    <w:p w:rsidR="00A848B5" w:rsidRDefault="00A848B5">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A848B5">
        <w:trPr>
          <w:cantSplit/>
        </w:trPr>
        <w:tc>
          <w:tcPr>
            <w:tcW w:w="9065" w:type="dxa"/>
            <w:gridSpan w:val="2"/>
            <w:tcMar>
              <w:top w:w="0" w:type="dxa"/>
              <w:left w:w="0" w:type="dxa"/>
              <w:bottom w:w="0" w:type="dxa"/>
              <w:right w:w="0" w:type="dxa"/>
            </w:tcMar>
          </w:tcPr>
          <w:p w:rsidR="00A848B5" w:rsidRDefault="00FE2F3E">
            <w:pPr>
              <w:pStyle w:val="REMARKTABLECELLTITLE"/>
            </w:pPr>
            <w:r>
              <w:t>Richieste di votazione distinta</w:t>
            </w:r>
          </w:p>
        </w:tc>
      </w:tr>
      <w:tr w:rsidR="00A848B5">
        <w:tc>
          <w:tcPr>
            <w:tcW w:w="1570" w:type="dxa"/>
            <w:tcMar>
              <w:top w:w="0" w:type="dxa"/>
              <w:left w:w="0" w:type="dxa"/>
              <w:bottom w:w="0" w:type="dxa"/>
              <w:right w:w="0" w:type="dxa"/>
            </w:tcMar>
          </w:tcPr>
          <w:p w:rsidR="00A848B5" w:rsidRDefault="00FE2F3E">
            <w:pPr>
              <w:pStyle w:val="REMARKTABLECELLSIMPLE"/>
            </w:pPr>
            <w:r>
              <w:t>+ di 76 deputati</w:t>
            </w:r>
          </w:p>
        </w:tc>
        <w:tc>
          <w:tcPr>
            <w:tcW w:w="7495" w:type="dxa"/>
            <w:tcMar>
              <w:top w:w="0" w:type="dxa"/>
              <w:left w:w="0" w:type="dxa"/>
              <w:bottom w:w="0" w:type="dxa"/>
              <w:right w:w="0" w:type="dxa"/>
            </w:tcMar>
          </w:tcPr>
          <w:p w:rsidR="00A848B5" w:rsidRDefault="00FE2F3E">
            <w:pPr>
              <w:pStyle w:val="REMARKTABLECELLSIMPLE"/>
            </w:pPr>
            <w:r>
              <w:t>§§ 8, 22, 95, 98</w:t>
            </w:r>
          </w:p>
        </w:tc>
      </w:tr>
    </w:tbl>
    <w:p w:rsidR="00A848B5" w:rsidRDefault="00A848B5">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A848B5" w:rsidRPr="00126E35">
        <w:trPr>
          <w:cantSplit/>
        </w:trPr>
        <w:tc>
          <w:tcPr>
            <w:tcW w:w="9065" w:type="dxa"/>
            <w:gridSpan w:val="2"/>
            <w:tcMar>
              <w:top w:w="0" w:type="dxa"/>
              <w:left w:w="0" w:type="dxa"/>
              <w:bottom w:w="0" w:type="dxa"/>
              <w:right w:w="0" w:type="dxa"/>
            </w:tcMar>
          </w:tcPr>
          <w:p w:rsidR="00A848B5" w:rsidRPr="00126E35" w:rsidRDefault="00FE2F3E">
            <w:pPr>
              <w:pStyle w:val="REMARKTABLECELLTITLE"/>
            </w:pPr>
            <w:r>
              <w:lastRenderedPageBreak/>
              <w:t>Richieste di votazione per parti separate</w:t>
            </w:r>
          </w:p>
        </w:tc>
      </w:tr>
      <w:tr w:rsidR="00A848B5">
        <w:trPr>
          <w:cantSplit/>
        </w:trPr>
        <w:tc>
          <w:tcPr>
            <w:tcW w:w="9065" w:type="dxa"/>
            <w:gridSpan w:val="2"/>
            <w:tcMar>
              <w:top w:w="0" w:type="dxa"/>
              <w:left w:w="0" w:type="dxa"/>
              <w:bottom w:w="0" w:type="dxa"/>
              <w:right w:w="0" w:type="dxa"/>
            </w:tcMar>
          </w:tcPr>
          <w:p w:rsidR="00A848B5" w:rsidRDefault="00FE2F3E">
            <w:pPr>
              <w:pStyle w:val="REMARKTABLECELLSIMPLE"/>
            </w:pPr>
            <w:r>
              <w:t>+ di 76 deputati</w:t>
            </w:r>
          </w:p>
        </w:tc>
      </w:tr>
      <w:tr w:rsidR="00A848B5">
        <w:trPr>
          <w:cantSplit/>
        </w:trPr>
        <w:tc>
          <w:tcPr>
            <w:tcW w:w="9065" w:type="dxa"/>
            <w:gridSpan w:val="2"/>
            <w:tcMar>
              <w:top w:w="0" w:type="dxa"/>
              <w:left w:w="0" w:type="dxa"/>
              <w:bottom w:w="0" w:type="dxa"/>
              <w:right w:w="0" w:type="dxa"/>
            </w:tcMar>
          </w:tcPr>
          <w:p w:rsidR="00A848B5" w:rsidRDefault="00FE2F3E">
            <w:pPr>
              <w:pStyle w:val="REMARKTABLECELLSIMPLE"/>
            </w:pPr>
            <w:r>
              <w:t>§ 59</w:t>
            </w:r>
          </w:p>
        </w:tc>
      </w:tr>
      <w:tr w:rsidR="00A848B5" w:rsidRPr="00126E35">
        <w:trPr>
          <w:cantSplit/>
        </w:trPr>
        <w:tc>
          <w:tcPr>
            <w:tcW w:w="1570" w:type="dxa"/>
            <w:tcMar>
              <w:top w:w="0" w:type="dxa"/>
              <w:left w:w="0" w:type="dxa"/>
              <w:bottom w:w="0" w:type="dxa"/>
              <w:right w:w="0" w:type="dxa"/>
            </w:tcMar>
          </w:tcPr>
          <w:p w:rsidR="00A848B5" w:rsidRDefault="00FE2F3E">
            <w:pPr>
              <w:pStyle w:val="REMARKTABLECELLITALIC"/>
            </w:pPr>
            <w:r>
              <w:t>prima parte:</w:t>
            </w:r>
          </w:p>
        </w:tc>
        <w:tc>
          <w:tcPr>
            <w:tcW w:w="7495" w:type="dxa"/>
            <w:tcMar>
              <w:top w:w="0" w:type="dxa"/>
              <w:left w:w="0" w:type="dxa"/>
              <w:bottom w:w="0" w:type="dxa"/>
              <w:right w:w="0" w:type="dxa"/>
            </w:tcMar>
          </w:tcPr>
          <w:p w:rsidR="00A848B5" w:rsidRPr="00126E35" w:rsidRDefault="00A94EA3">
            <w:pPr>
              <w:pStyle w:val="REMARKTABLECELLSIMPLE"/>
            </w:pPr>
            <w:r>
              <w:t>i</w:t>
            </w:r>
            <w:r w:rsidR="00FE2F3E">
              <w:t>nsieme del testo tranne i termini: "per disincentivare la spesa legata alla commercializzazione da parte dell'industria farmaceutica, tra cui un sistema di contribuzione a un fondo"</w:t>
            </w:r>
          </w:p>
        </w:tc>
      </w:tr>
      <w:tr w:rsidR="00A848B5">
        <w:trPr>
          <w:cantSplit/>
        </w:trPr>
        <w:tc>
          <w:tcPr>
            <w:tcW w:w="1570" w:type="dxa"/>
            <w:tcMar>
              <w:top w:w="0" w:type="dxa"/>
              <w:left w:w="0" w:type="dxa"/>
              <w:bottom w:w="0" w:type="dxa"/>
              <w:right w:w="0" w:type="dxa"/>
            </w:tcMar>
          </w:tcPr>
          <w:p w:rsidR="00A848B5" w:rsidRDefault="00FE2F3E">
            <w:pPr>
              <w:pStyle w:val="REMARKTABLECELLITALIC"/>
            </w:pPr>
            <w:r>
              <w:t>seconda parte:</w:t>
            </w:r>
          </w:p>
        </w:tc>
        <w:tc>
          <w:tcPr>
            <w:tcW w:w="7495" w:type="dxa"/>
            <w:tcMar>
              <w:top w:w="0" w:type="dxa"/>
              <w:left w:w="0" w:type="dxa"/>
              <w:bottom w:w="0" w:type="dxa"/>
              <w:right w:w="0" w:type="dxa"/>
            </w:tcMar>
          </w:tcPr>
          <w:p w:rsidR="00A848B5" w:rsidRDefault="00FE2F3E">
            <w:pPr>
              <w:pStyle w:val="REMARKTABLECELLSIMPLE"/>
            </w:pPr>
            <w:r>
              <w:t>tali termini</w:t>
            </w:r>
          </w:p>
        </w:tc>
      </w:tr>
    </w:tbl>
    <w:p w:rsidR="00A848B5" w:rsidRDefault="00A848B5">
      <w:pPr>
        <w:pStyle w:val="STYTAB"/>
      </w:pPr>
    </w:p>
    <w:p w:rsidR="00A848B5" w:rsidRDefault="00A848B5">
      <w:pPr>
        <w:pStyle w:val="STYTAB"/>
      </w:pPr>
    </w:p>
    <w:p w:rsidR="00A848B5" w:rsidRPr="00126E35" w:rsidRDefault="00FE2F3E">
      <w:pPr>
        <w:pStyle w:val="VOTETITLE"/>
      </w:pPr>
      <w:r>
        <w:t>Attuazione del programma Europa creativa</w:t>
      </w:r>
    </w:p>
    <w:p w:rsidR="00A848B5" w:rsidRDefault="00FE2F3E">
      <w:pPr>
        <w:pStyle w:val="VOTEREPORTTITLE"/>
      </w:pPr>
      <w:r>
        <w:t>Relazione: Silvia Costa (A8-0030/2017)</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A848B5" w:rsidRPr="00126E35">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Default="00FE2F3E">
            <w:pPr>
              <w:pStyle w:val="VOTINGTABLEHEADER"/>
            </w:pPr>
            <w:r>
              <w:t>Oggetto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Default="00FE2F3E">
            <w:pPr>
              <w:pStyle w:val="VOTINGTABLEHEADER"/>
            </w:pPr>
            <w:r>
              <w:t>Em. n.</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Default="00FE2F3E">
            <w:pPr>
              <w:pStyle w:val="VOTINGTABLEHEADER"/>
            </w:pPr>
            <w:r>
              <w:t>Autore</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Default="00FE2F3E">
            <w:pPr>
              <w:pStyle w:val="VOTINGTABLEHEADER"/>
            </w:pPr>
            <w:r>
              <w:t>AN, ecc.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Default="00FE2F3E">
            <w:pPr>
              <w:pStyle w:val="VOTINGTABLEHEADER"/>
            </w:pPr>
            <w:r>
              <w:t>Votazione</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Pr="00126E35" w:rsidRDefault="00FE2F3E">
            <w:pPr>
              <w:pStyle w:val="VOTINGTABLEHEADER"/>
            </w:pPr>
            <w:r>
              <w:t>Votazioni per AN/VE – osservazioni</w:t>
            </w:r>
          </w:p>
        </w:tc>
      </w:tr>
      <w:tr w:rsidR="00A848B5">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testo originale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REMARK"/>
            </w:pPr>
            <w:r>
              <w:t>506, 124, 17</w:t>
            </w: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 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 21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10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 24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11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 25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12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 27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13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 29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14S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 30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15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 32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16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 40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17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 44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18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 45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19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testo originale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lastRenderedPageBreak/>
              <w:t>§ 47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20S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REMARK"/>
            </w:pPr>
            <w:r>
              <w:t>129, 486, 27</w:t>
            </w: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 55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21S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REMARK"/>
            </w:pPr>
            <w:r>
              <w:t>121, 487, 31</w:t>
            </w: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Visto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Visto 11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2S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cons C</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cons H</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cons M</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testo originale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vd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cons O</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cons R</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Pr="00126E35" w:rsidRDefault="00FE2F3E">
            <w:pPr>
              <w:pStyle w:val="VOTINGTABLECELLOBJECT"/>
            </w:pPr>
            <w:r>
              <w:t>votazione: risoluzione (insieme del testo)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REMARK"/>
            </w:pPr>
            <w:r>
              <w:t>503, 57, 80</w:t>
            </w:r>
          </w:p>
        </w:tc>
      </w:tr>
    </w:tbl>
    <w:p w:rsidR="00A848B5" w:rsidRDefault="00A848B5">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A848B5" w:rsidRPr="00126E35">
        <w:trPr>
          <w:cantSplit/>
        </w:trPr>
        <w:tc>
          <w:tcPr>
            <w:tcW w:w="9065" w:type="dxa"/>
            <w:gridSpan w:val="2"/>
            <w:tcMar>
              <w:top w:w="0" w:type="dxa"/>
              <w:left w:w="0" w:type="dxa"/>
              <w:bottom w:w="0" w:type="dxa"/>
              <w:right w:w="0" w:type="dxa"/>
            </w:tcMar>
          </w:tcPr>
          <w:p w:rsidR="00A848B5" w:rsidRPr="00126E35" w:rsidRDefault="00FE2F3E">
            <w:pPr>
              <w:pStyle w:val="REMARKTABLECELLTITLE"/>
            </w:pPr>
            <w:r>
              <w:t>Richieste di votazione per appello nominale</w:t>
            </w:r>
          </w:p>
        </w:tc>
      </w:tr>
      <w:tr w:rsidR="00A848B5">
        <w:tc>
          <w:tcPr>
            <w:tcW w:w="1570" w:type="dxa"/>
            <w:tcMar>
              <w:top w:w="0" w:type="dxa"/>
              <w:left w:w="0" w:type="dxa"/>
              <w:bottom w:w="0" w:type="dxa"/>
              <w:right w:w="0" w:type="dxa"/>
            </w:tcMar>
          </w:tcPr>
          <w:p w:rsidR="00A848B5" w:rsidRDefault="00FE2F3E">
            <w:pPr>
              <w:pStyle w:val="REMARKTABLECELLSIMPLE"/>
            </w:pPr>
            <w:r>
              <w:t>ECR:</w:t>
            </w:r>
          </w:p>
        </w:tc>
        <w:tc>
          <w:tcPr>
            <w:tcW w:w="7495" w:type="dxa"/>
            <w:tcMar>
              <w:top w:w="0" w:type="dxa"/>
              <w:left w:w="0" w:type="dxa"/>
              <w:bottom w:w="0" w:type="dxa"/>
              <w:right w:w="0" w:type="dxa"/>
            </w:tcMar>
          </w:tcPr>
          <w:p w:rsidR="00A848B5" w:rsidRDefault="00FE2F3E">
            <w:pPr>
              <w:pStyle w:val="REMARKTABLECELLSIMPLE"/>
            </w:pPr>
            <w:r>
              <w:t>§ 1, emendamenti 20, 21</w:t>
            </w:r>
          </w:p>
        </w:tc>
      </w:tr>
    </w:tbl>
    <w:p w:rsidR="00A848B5" w:rsidRDefault="00A848B5">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A848B5">
        <w:trPr>
          <w:cantSplit/>
        </w:trPr>
        <w:tc>
          <w:tcPr>
            <w:tcW w:w="9065" w:type="dxa"/>
            <w:gridSpan w:val="2"/>
            <w:tcMar>
              <w:top w:w="0" w:type="dxa"/>
              <w:left w:w="0" w:type="dxa"/>
              <w:bottom w:w="0" w:type="dxa"/>
              <w:right w:w="0" w:type="dxa"/>
            </w:tcMar>
          </w:tcPr>
          <w:p w:rsidR="00A848B5" w:rsidRDefault="00FE2F3E">
            <w:pPr>
              <w:pStyle w:val="REMARKTABLECELLTITLE"/>
            </w:pPr>
            <w:r>
              <w:t>Richieste di votazione distinta</w:t>
            </w:r>
          </w:p>
        </w:tc>
      </w:tr>
      <w:tr w:rsidR="00A848B5">
        <w:tc>
          <w:tcPr>
            <w:tcW w:w="1570" w:type="dxa"/>
            <w:tcMar>
              <w:top w:w="0" w:type="dxa"/>
              <w:left w:w="0" w:type="dxa"/>
              <w:bottom w:w="0" w:type="dxa"/>
              <w:right w:w="0" w:type="dxa"/>
            </w:tcMar>
          </w:tcPr>
          <w:p w:rsidR="00A848B5" w:rsidRDefault="00FE2F3E">
            <w:pPr>
              <w:pStyle w:val="REMARKTABLECELLSIMPLE"/>
            </w:pPr>
            <w:r>
              <w:t>ECR:</w:t>
            </w:r>
          </w:p>
        </w:tc>
        <w:tc>
          <w:tcPr>
            <w:tcW w:w="7495" w:type="dxa"/>
            <w:tcMar>
              <w:top w:w="0" w:type="dxa"/>
              <w:left w:w="0" w:type="dxa"/>
              <w:bottom w:w="0" w:type="dxa"/>
              <w:right w:w="0" w:type="dxa"/>
            </w:tcMar>
          </w:tcPr>
          <w:p w:rsidR="00A848B5" w:rsidRDefault="00FE2F3E">
            <w:pPr>
              <w:pStyle w:val="REMARKTABLECELLSIMPLE"/>
            </w:pPr>
            <w:r>
              <w:t>§ 1, considerando M</w:t>
            </w:r>
          </w:p>
        </w:tc>
      </w:tr>
    </w:tbl>
    <w:p w:rsidR="00A848B5" w:rsidRDefault="00A848B5">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A848B5" w:rsidRPr="00126E35">
        <w:trPr>
          <w:cantSplit/>
        </w:trPr>
        <w:tc>
          <w:tcPr>
            <w:tcW w:w="9065" w:type="dxa"/>
            <w:gridSpan w:val="2"/>
            <w:tcMar>
              <w:top w:w="0" w:type="dxa"/>
              <w:left w:w="0" w:type="dxa"/>
              <w:bottom w:w="0" w:type="dxa"/>
              <w:right w:w="0" w:type="dxa"/>
            </w:tcMar>
          </w:tcPr>
          <w:p w:rsidR="00A848B5" w:rsidRPr="00126E35" w:rsidRDefault="00FE2F3E">
            <w:pPr>
              <w:pStyle w:val="REMARKTABLECELLTITLE"/>
            </w:pPr>
            <w:r>
              <w:t>Richieste di votazione per parti separate</w:t>
            </w:r>
          </w:p>
        </w:tc>
      </w:tr>
      <w:tr w:rsidR="00A848B5">
        <w:trPr>
          <w:cantSplit/>
        </w:trPr>
        <w:tc>
          <w:tcPr>
            <w:tcW w:w="9065" w:type="dxa"/>
            <w:gridSpan w:val="2"/>
            <w:tcMar>
              <w:top w:w="0" w:type="dxa"/>
              <w:left w:w="0" w:type="dxa"/>
              <w:bottom w:w="0" w:type="dxa"/>
              <w:right w:w="0" w:type="dxa"/>
            </w:tcMar>
          </w:tcPr>
          <w:p w:rsidR="00A848B5" w:rsidRDefault="00FE2F3E">
            <w:pPr>
              <w:pStyle w:val="REMARKTABLECELLSIMPLE"/>
            </w:pPr>
            <w:r>
              <w:t>ECR:</w:t>
            </w:r>
          </w:p>
        </w:tc>
      </w:tr>
      <w:tr w:rsidR="00A848B5">
        <w:trPr>
          <w:cantSplit/>
        </w:trPr>
        <w:tc>
          <w:tcPr>
            <w:tcW w:w="9065" w:type="dxa"/>
            <w:gridSpan w:val="2"/>
            <w:tcMar>
              <w:top w:w="0" w:type="dxa"/>
              <w:left w:w="0" w:type="dxa"/>
              <w:bottom w:w="0" w:type="dxa"/>
              <w:right w:w="0" w:type="dxa"/>
            </w:tcMar>
          </w:tcPr>
          <w:p w:rsidR="00A848B5" w:rsidRDefault="00FE2F3E">
            <w:pPr>
              <w:pStyle w:val="REMARKTABLECELLSIMPLE"/>
            </w:pPr>
            <w:r>
              <w:t>§ 45</w:t>
            </w:r>
          </w:p>
        </w:tc>
      </w:tr>
      <w:tr w:rsidR="00A848B5" w:rsidRPr="00126E35">
        <w:trPr>
          <w:cantSplit/>
        </w:trPr>
        <w:tc>
          <w:tcPr>
            <w:tcW w:w="1570" w:type="dxa"/>
            <w:tcMar>
              <w:top w:w="0" w:type="dxa"/>
              <w:left w:w="0" w:type="dxa"/>
              <w:bottom w:w="0" w:type="dxa"/>
              <w:right w:w="0" w:type="dxa"/>
            </w:tcMar>
          </w:tcPr>
          <w:p w:rsidR="00A848B5" w:rsidRDefault="00FE2F3E">
            <w:pPr>
              <w:pStyle w:val="REMARKTABLECELLITALIC"/>
            </w:pPr>
            <w:r>
              <w:t>prima parte:</w:t>
            </w:r>
          </w:p>
        </w:tc>
        <w:tc>
          <w:tcPr>
            <w:tcW w:w="7495" w:type="dxa"/>
            <w:tcMar>
              <w:top w:w="0" w:type="dxa"/>
              <w:left w:w="0" w:type="dxa"/>
              <w:bottom w:w="0" w:type="dxa"/>
              <w:right w:w="0" w:type="dxa"/>
            </w:tcMar>
          </w:tcPr>
          <w:p w:rsidR="00A848B5" w:rsidRPr="00126E35" w:rsidRDefault="00A94EA3">
            <w:pPr>
              <w:pStyle w:val="REMARKTABLECELLSIMPLE"/>
            </w:pPr>
            <w:r>
              <w:t>i</w:t>
            </w:r>
            <w:r w:rsidR="00FE2F3E">
              <w:t>nsieme del testo tranne i termini: "l'identità europea e la promozione di un sentimento comune di appartenenza all'Europa, la costruzione dell'UE e"</w:t>
            </w:r>
          </w:p>
        </w:tc>
      </w:tr>
      <w:tr w:rsidR="00A848B5">
        <w:trPr>
          <w:cantSplit/>
        </w:trPr>
        <w:tc>
          <w:tcPr>
            <w:tcW w:w="1570" w:type="dxa"/>
            <w:tcMar>
              <w:top w:w="0" w:type="dxa"/>
              <w:left w:w="0" w:type="dxa"/>
              <w:bottom w:w="0" w:type="dxa"/>
              <w:right w:w="0" w:type="dxa"/>
            </w:tcMar>
          </w:tcPr>
          <w:p w:rsidR="00A848B5" w:rsidRDefault="00FE2F3E">
            <w:pPr>
              <w:pStyle w:val="REMARKTABLECELLITALIC"/>
            </w:pPr>
            <w:r>
              <w:t>seconda parte:</w:t>
            </w:r>
          </w:p>
        </w:tc>
        <w:tc>
          <w:tcPr>
            <w:tcW w:w="7495" w:type="dxa"/>
            <w:tcMar>
              <w:top w:w="0" w:type="dxa"/>
              <w:left w:w="0" w:type="dxa"/>
              <w:bottom w:w="0" w:type="dxa"/>
              <w:right w:w="0" w:type="dxa"/>
            </w:tcMar>
          </w:tcPr>
          <w:p w:rsidR="00A848B5" w:rsidRDefault="00FE2F3E">
            <w:pPr>
              <w:pStyle w:val="REMARKTABLECELLSIMPLE"/>
            </w:pPr>
            <w:r>
              <w:t>tali termini</w:t>
            </w:r>
          </w:p>
        </w:tc>
      </w:tr>
    </w:tbl>
    <w:p w:rsidR="00A848B5" w:rsidRDefault="00A848B5">
      <w:pPr>
        <w:pStyle w:val="STYTAB"/>
      </w:pPr>
    </w:p>
    <w:p w:rsidR="00A848B5" w:rsidRDefault="00A848B5">
      <w:pPr>
        <w:pStyle w:val="STYTAB"/>
      </w:pPr>
    </w:p>
    <w:p w:rsidR="00A848B5" w:rsidRPr="00126E35" w:rsidRDefault="00FE2F3E">
      <w:pPr>
        <w:pStyle w:val="VOTETITLE"/>
      </w:pPr>
      <w:r>
        <w:lastRenderedPageBreak/>
        <w:t>Attuazione del programma "L'Europa per i cittadini"</w:t>
      </w:r>
    </w:p>
    <w:p w:rsidR="00A848B5" w:rsidRDefault="00FE2F3E">
      <w:pPr>
        <w:pStyle w:val="VOTEREPORTTITLE"/>
      </w:pPr>
      <w:r>
        <w:t>Relazione: María Teresa Giménez Barbat (A8-0017/2017)</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A848B5" w:rsidRPr="00126E35">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Default="00FE2F3E">
            <w:pPr>
              <w:pStyle w:val="VOTINGTABLEHEADER"/>
            </w:pPr>
            <w:r>
              <w:t>Oggetto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Default="00FE2F3E">
            <w:pPr>
              <w:pStyle w:val="VOTINGTABLEHEADER"/>
            </w:pPr>
            <w:r>
              <w:t>Em. n.</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Default="00FE2F3E">
            <w:pPr>
              <w:pStyle w:val="VOTINGTABLEHEADER"/>
            </w:pPr>
            <w:r>
              <w:t>Autore</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Default="00FE2F3E">
            <w:pPr>
              <w:pStyle w:val="VOTINGTABLEHEADER"/>
            </w:pPr>
            <w:r>
              <w:t>AN, ecc.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Default="00FE2F3E">
            <w:pPr>
              <w:pStyle w:val="VOTINGTABLEHEADER"/>
            </w:pPr>
            <w:r>
              <w:t>Votazione</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Pr="00126E35" w:rsidRDefault="00FE2F3E">
            <w:pPr>
              <w:pStyle w:val="VOTINGTABLEHEADER"/>
            </w:pPr>
            <w:r>
              <w:t>Votazioni per AN/VE – osservazioni</w:t>
            </w: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12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 10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13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 32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14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 35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15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 38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16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 39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17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Visto 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1S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cons 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cons B</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cons D</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dopo cons D</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cons 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cons F</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dopo cons F</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cons G</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cons I</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10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cons O</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11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A848B5">
            <w:pPr>
              <w:pStyle w:val="VOTINGTABLECELLREMARK"/>
            </w:pPr>
          </w:p>
        </w:tc>
      </w:tr>
      <w:tr w:rsidR="00A848B5">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Pr="00126E35" w:rsidRDefault="00FE2F3E">
            <w:pPr>
              <w:pStyle w:val="VOTINGTABLECELLOBJECT"/>
            </w:pPr>
            <w:r>
              <w:t>votazione: risoluzione (insieme del testo)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REMARK"/>
            </w:pPr>
            <w:r>
              <w:t>470, 132, 37</w:t>
            </w:r>
          </w:p>
        </w:tc>
      </w:tr>
    </w:tbl>
    <w:p w:rsidR="00A848B5" w:rsidRDefault="00A848B5">
      <w:pPr>
        <w:pStyle w:val="STYTAB"/>
      </w:pPr>
    </w:p>
    <w:p w:rsidR="00A848B5" w:rsidRDefault="00A848B5">
      <w:pPr>
        <w:pStyle w:val="STYTAB"/>
      </w:pPr>
    </w:p>
    <w:p w:rsidR="00A848B5" w:rsidRDefault="00A848B5">
      <w:pPr>
        <w:pStyle w:val="STYTAB"/>
      </w:pPr>
    </w:p>
    <w:p w:rsidR="00A848B5" w:rsidRPr="00126E35" w:rsidRDefault="00FE2F3E">
      <w:pPr>
        <w:pStyle w:val="VOTETITLE"/>
      </w:pPr>
      <w:r>
        <w:lastRenderedPageBreak/>
        <w:t>Politica commerciale comune dell'UE nel contesto degli imperativi di sostenibilità delle specie selvatiche</w:t>
      </w:r>
    </w:p>
    <w:p w:rsidR="00A848B5" w:rsidRDefault="00FE2F3E">
      <w:pPr>
        <w:pStyle w:val="VOTEREPORTTITLE"/>
      </w:pPr>
      <w:r>
        <w:t>Relazione: Emma McClarkin (A8-0012/2017)</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A848B5" w:rsidRPr="00126E35">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Default="00FE2F3E">
            <w:pPr>
              <w:pStyle w:val="VOTINGTABLEHEADER"/>
            </w:pPr>
            <w:r>
              <w:t>Oggetto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Default="00FE2F3E">
            <w:pPr>
              <w:pStyle w:val="VOTINGTABLEHEADER"/>
            </w:pPr>
            <w:r>
              <w:t>Em. n.</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Default="00FE2F3E">
            <w:pPr>
              <w:pStyle w:val="VOTINGTABLEHEADER"/>
            </w:pPr>
            <w:r>
              <w:t>Autore</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Default="00FE2F3E">
            <w:pPr>
              <w:pStyle w:val="VOTINGTABLEHEADER"/>
            </w:pPr>
            <w:r>
              <w:t>AN, ecc.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Default="00FE2F3E">
            <w:pPr>
              <w:pStyle w:val="VOTINGTABLEHEADER"/>
            </w:pPr>
            <w:r>
              <w:t>Votazione</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848B5" w:rsidRPr="00126E35" w:rsidRDefault="00FE2F3E">
            <w:pPr>
              <w:pStyle w:val="VOTINGTABLEHEADER"/>
            </w:pPr>
            <w:r>
              <w:t>Votazioni per AN/VE – osservazioni</w:t>
            </w:r>
          </w:p>
        </w:tc>
      </w:tr>
      <w:tr w:rsidR="00A848B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SIMPLEOBJECT"/>
            </w:pPr>
            <w:r>
              <w:t>§ 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UTHOR"/>
            </w:pPr>
            <w:r>
              <w:t>+ di 76 deputati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REMARK"/>
            </w:pPr>
            <w:r>
              <w:t>318, 271, 33</w:t>
            </w:r>
          </w:p>
        </w:tc>
      </w:tr>
      <w:tr w:rsidR="00A848B5">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Pr="00126E35" w:rsidRDefault="00FE2F3E">
            <w:pPr>
              <w:pStyle w:val="VOTINGTABLECELLOBJECT"/>
            </w:pPr>
            <w:r>
              <w:t>votazione: risoluzione (insieme del testo)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AN"/>
            </w:pPr>
            <w: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8B5" w:rsidRDefault="00FE2F3E">
            <w:pPr>
              <w:pStyle w:val="VOTINGTABLECELLREMARK"/>
            </w:pPr>
            <w:r>
              <w:t>579, 15, 20</w:t>
            </w:r>
          </w:p>
        </w:tc>
      </w:tr>
    </w:tbl>
    <w:p w:rsidR="00A848B5" w:rsidRDefault="00A848B5">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A848B5" w:rsidRPr="00126E35">
        <w:trPr>
          <w:cantSplit/>
        </w:trPr>
        <w:tc>
          <w:tcPr>
            <w:tcW w:w="9065" w:type="dxa"/>
            <w:gridSpan w:val="2"/>
            <w:tcMar>
              <w:top w:w="0" w:type="dxa"/>
              <w:left w:w="0" w:type="dxa"/>
              <w:bottom w:w="0" w:type="dxa"/>
              <w:right w:w="0" w:type="dxa"/>
            </w:tcMar>
          </w:tcPr>
          <w:p w:rsidR="00A848B5" w:rsidRPr="00126E35" w:rsidRDefault="00FE2F3E">
            <w:pPr>
              <w:pStyle w:val="REMARKTABLECELLTITLE"/>
            </w:pPr>
            <w:r>
              <w:t>Richieste di votazione per appello nominale</w:t>
            </w:r>
          </w:p>
        </w:tc>
      </w:tr>
      <w:tr w:rsidR="00A848B5">
        <w:tc>
          <w:tcPr>
            <w:tcW w:w="1570" w:type="dxa"/>
            <w:tcMar>
              <w:top w:w="0" w:type="dxa"/>
              <w:left w:w="0" w:type="dxa"/>
              <w:bottom w:w="0" w:type="dxa"/>
              <w:right w:w="0" w:type="dxa"/>
            </w:tcMar>
          </w:tcPr>
          <w:p w:rsidR="00A848B5" w:rsidRDefault="00FE2F3E">
            <w:pPr>
              <w:pStyle w:val="REMARKTABLECELLSIMPLE"/>
            </w:pPr>
            <w:r>
              <w:t>S&amp;D:</w:t>
            </w:r>
          </w:p>
        </w:tc>
        <w:tc>
          <w:tcPr>
            <w:tcW w:w="7495" w:type="dxa"/>
            <w:tcMar>
              <w:top w:w="0" w:type="dxa"/>
              <w:left w:w="0" w:type="dxa"/>
              <w:bottom w:w="0" w:type="dxa"/>
              <w:right w:w="0" w:type="dxa"/>
            </w:tcMar>
          </w:tcPr>
          <w:p w:rsidR="00A848B5" w:rsidRDefault="00FE2F3E">
            <w:pPr>
              <w:pStyle w:val="REMARKTABLECELLSIMPLE"/>
            </w:pPr>
            <w:r>
              <w:t>em 1</w:t>
            </w:r>
          </w:p>
        </w:tc>
      </w:tr>
    </w:tbl>
    <w:p w:rsidR="00FE2F3E" w:rsidRDefault="00FE2F3E"/>
    <w:sectPr w:rsidR="00FE2F3E">
      <w:footerReference w:type="default" r:id="rId7"/>
      <w:pgSz w:w="11905" w:h="16837"/>
      <w:pgMar w:top="1440" w:right="1418" w:bottom="1440" w:left="1418"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F3E" w:rsidRDefault="00FE2F3E">
      <w:r>
        <w:separator/>
      </w:r>
    </w:p>
  </w:endnote>
  <w:endnote w:type="continuationSeparator" w:id="0">
    <w:p w:rsidR="00FE2F3E" w:rsidRDefault="00FE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121"/>
      <w:gridCol w:w="822"/>
      <w:gridCol w:w="4121"/>
    </w:tblGrid>
    <w:tr w:rsidR="00A848B5">
      <w:tc>
        <w:tcPr>
          <w:tcW w:w="4121" w:type="dxa"/>
        </w:tcPr>
        <w:p w:rsidR="00A848B5" w:rsidRDefault="00B51B99">
          <w:pPr>
            <w:pStyle w:val="FOOTERSTYLELEFTSTYLE"/>
          </w:pPr>
          <w:r>
            <w:t>P8_PV</w:t>
          </w:r>
          <w:r w:rsidR="00FE2F3E">
            <w:t>(2017)03-02(VOT)_IT.docx</w:t>
          </w:r>
        </w:p>
      </w:tc>
      <w:tc>
        <w:tcPr>
          <w:tcW w:w="822" w:type="dxa"/>
        </w:tcPr>
        <w:p w:rsidR="00A848B5" w:rsidRDefault="00FE2F3E">
          <w:pPr>
            <w:pStyle w:val="FOOTERSTYLECENTERSTYLE"/>
          </w:pPr>
          <w:r>
            <w:fldChar w:fldCharType="begin"/>
          </w:r>
          <w:r>
            <w:instrText xml:space="preserve"> PAGE   \* MERGEFORMAT </w:instrText>
          </w:r>
          <w:r>
            <w:fldChar w:fldCharType="separate"/>
          </w:r>
          <w:r w:rsidR="007D602F">
            <w:rPr>
              <w:noProof/>
            </w:rPr>
            <w:t>4</w:t>
          </w:r>
          <w:r>
            <w:fldChar w:fldCharType="end"/>
          </w:r>
        </w:p>
      </w:tc>
      <w:tc>
        <w:tcPr>
          <w:tcW w:w="4121" w:type="dxa"/>
        </w:tcPr>
        <w:p w:rsidR="00A848B5" w:rsidRDefault="00FE2F3E">
          <w:pPr>
            <w:pStyle w:val="FOOTERSTYLERIGHTSTYLE"/>
          </w:pPr>
          <w:r>
            <w:t>PE 600.482</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F3E" w:rsidRDefault="00FE2F3E">
      <w:r>
        <w:rPr>
          <w:color w:val="000000"/>
        </w:rPr>
        <w:separator/>
      </w:r>
    </w:p>
  </w:footnote>
  <w:footnote w:type="continuationSeparator" w:id="0">
    <w:p w:rsidR="00FE2F3E" w:rsidRDefault="00FE2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8012A"/>
    <w:multiLevelType w:val="multilevel"/>
    <w:tmpl w:val="BA22292A"/>
    <w:styleLink w:val="Numbering1"/>
    <w:lvl w:ilvl="0">
      <w:start w:val="1"/>
      <w:numFmt w:val="decimal"/>
      <w:pStyle w:val="VOTE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C5"/>
    <w:rsid w:val="00126E35"/>
    <w:rsid w:val="002A11DF"/>
    <w:rsid w:val="002C29C5"/>
    <w:rsid w:val="00554B03"/>
    <w:rsid w:val="006C7840"/>
    <w:rsid w:val="007A5C46"/>
    <w:rsid w:val="007D3A6B"/>
    <w:rsid w:val="007D602F"/>
    <w:rsid w:val="00820760"/>
    <w:rsid w:val="00854CBE"/>
    <w:rsid w:val="00881D7D"/>
    <w:rsid w:val="009E7EA0"/>
    <w:rsid w:val="00A848B5"/>
    <w:rsid w:val="00A90E4E"/>
    <w:rsid w:val="00A94EA3"/>
    <w:rsid w:val="00AC2B49"/>
    <w:rsid w:val="00B51B99"/>
    <w:rsid w:val="00C54F40"/>
    <w:rsid w:val="00FE2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C6B0D-83FE-4557-9B17-B49E6FC3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3"/>
        <w:sz w:val="24"/>
        <w:szCs w:val="24"/>
        <w:lang w:val="it-IT" w:eastAsia="it-IT" w:bidi="it-IT"/>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spacing w:before="240" w:after="60"/>
      <w:outlineLvl w:val="0"/>
    </w:pPr>
    <w:rPr>
      <w:rFonts w:cs="Arial"/>
      <w:b/>
      <w:bCs/>
      <w:sz w:val="24"/>
      <w:szCs w:val="32"/>
    </w:rPr>
  </w:style>
  <w:style w:type="paragraph" w:styleId="Heading2">
    <w:name w:val="heading 2"/>
    <w:basedOn w:val="Standard"/>
    <w:next w:val="Textbody"/>
    <w:pPr>
      <w:spacing w:before="100" w:after="12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ANNEXTITLE">
    <w:name w:val="ANNEX TITLE"/>
    <w:basedOn w:val="Standard"/>
    <w:pPr>
      <w:jc w:val="right"/>
    </w:pPr>
    <w:rPr>
      <w:b/>
      <w:sz w:val="36"/>
    </w:rPr>
  </w:style>
  <w:style w:type="paragraph" w:customStyle="1" w:styleId="VOTERESULT">
    <w:name w:val="VOTE RESULT"/>
    <w:basedOn w:val="Standard"/>
    <w:pPr>
      <w:spacing w:after="2268"/>
      <w:jc w:val="center"/>
    </w:pPr>
    <w:rPr>
      <w:b/>
      <w:sz w:val="36"/>
    </w:rPr>
  </w:style>
  <w:style w:type="paragraph" w:customStyle="1" w:styleId="SIGNIFICATIONTITLE">
    <w:name w:val="SIGNIFICATION TITLE"/>
    <w:pPr>
      <w:spacing w:before="283" w:after="283"/>
      <w:jc w:val="center"/>
    </w:pPr>
    <w:rPr>
      <w:b/>
      <w:sz w:val="32"/>
    </w:rPr>
  </w:style>
  <w:style w:type="paragraph" w:customStyle="1" w:styleId="SIGNIFICATIONABR">
    <w:name w:val="SIGNIFICATION ABR"/>
    <w:pPr>
      <w:ind w:left="108"/>
    </w:pPr>
    <w:rPr>
      <w:sz w:val="22"/>
    </w:rPr>
  </w:style>
  <w:style w:type="paragraph" w:customStyle="1" w:styleId="SIGNIFICATIONDESC">
    <w:name w:val="SIGNIFICATION DESC"/>
    <w:basedOn w:val="SIGNIFICATIONAB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rPr>
      <w:sz w:val="18"/>
    </w:rPr>
  </w:style>
  <w:style w:type="paragraph" w:customStyle="1" w:styleId="VOTETITLE">
    <w:name w:val="VOTE TITLE"/>
    <w:basedOn w:val="Heading"/>
    <w:pPr>
      <w:numPr>
        <w:numId w:val="1"/>
      </w:numPr>
      <w:tabs>
        <w:tab w:val="left" w:pos="1134"/>
        <w:tab w:val="left" w:pos="1701"/>
      </w:tabs>
      <w:spacing w:before="227" w:after="340"/>
      <w:ind w:left="567" w:hanging="567"/>
      <w:outlineLvl w:val="0"/>
    </w:pPr>
    <w:rPr>
      <w:rFonts w:ascii="Times New Roman" w:hAnsi="Times New Roman"/>
      <w:b/>
      <w:sz w:val="24"/>
    </w:rPr>
  </w:style>
  <w:style w:type="paragraph" w:customStyle="1" w:styleId="VOTEFIRSTTITLE">
    <w:name w:val="VOTE FIRST TITLE"/>
    <w:basedOn w:val="VOTETITLE"/>
    <w:pPr>
      <w:pageBreakBefore/>
    </w:pPr>
  </w:style>
  <w:style w:type="paragraph" w:customStyle="1" w:styleId="VOTEREPORTTITLE">
    <w:name w:val="VOTE REPORT TITLE"/>
    <w:pPr>
      <w:keepNext/>
      <w:spacing w:after="227"/>
    </w:pPr>
    <w:rPr>
      <w:i/>
      <w:sz w:val="22"/>
    </w:rPr>
  </w:style>
  <w:style w:type="paragraph" w:customStyle="1" w:styleId="VOTINGTABLEHEADER">
    <w:name w:val="VOTING TABLE HEADER"/>
    <w:basedOn w:val="Standard"/>
    <w:pPr>
      <w:tabs>
        <w:tab w:val="left" w:pos="1134"/>
      </w:tabs>
      <w:snapToGrid w:val="0"/>
      <w:spacing w:before="120" w:after="120"/>
      <w:jc w:val="center"/>
    </w:pPr>
    <w:rPr>
      <w:sz w:val="22"/>
    </w:rPr>
  </w:style>
  <w:style w:type="paragraph" w:customStyle="1" w:styleId="VOTINGTABLECELL">
    <w:name w:val="VOTING TABLE CELL"/>
    <w:basedOn w:val="Standard"/>
    <w:pPr>
      <w:keepNext/>
      <w:keepLines/>
      <w:widowControl w:val="0"/>
      <w:tabs>
        <w:tab w:val="left" w:pos="1134"/>
      </w:tabs>
      <w:snapToGrid w:val="0"/>
      <w:spacing w:before="120" w:after="120"/>
      <w:jc w:val="center"/>
    </w:pPr>
  </w:style>
  <w:style w:type="paragraph" w:customStyle="1" w:styleId="VOTINGTABLECELLOBJECT">
    <w:name w:val="VOTING TABLE CELL OBJECT"/>
    <w:basedOn w:val="VOTINGTABLECELL"/>
    <w:rPr>
      <w:sz w:val="22"/>
    </w:rPr>
  </w:style>
  <w:style w:type="paragraph" w:customStyle="1" w:styleId="VOTINGTABLECELLSIMPLEOBJECT">
    <w:name w:val="VOTING TABLE CELL SIMPLE OBJECT"/>
    <w:basedOn w:val="VOTINGTABLECELL"/>
    <w:rPr>
      <w:sz w:val="22"/>
    </w:rPr>
  </w:style>
  <w:style w:type="paragraph" w:customStyle="1" w:styleId="VOTINGTABLECELLAN">
    <w:name w:val="VOTING TABLE CELL AN"/>
    <w:basedOn w:val="VOTINGTABLECELL"/>
    <w:rPr>
      <w:sz w:val="22"/>
    </w:rPr>
  </w:style>
  <w:style w:type="paragraph" w:customStyle="1" w:styleId="VOTINGTABLECELLVOTE">
    <w:name w:val="VOTING TABLE CELL VOTE"/>
    <w:basedOn w:val="VOTINGTABLECELL"/>
    <w:rPr>
      <w:sz w:val="22"/>
    </w:rPr>
  </w:style>
  <w:style w:type="paragraph" w:customStyle="1" w:styleId="VOTINGTABLECELLREMARK">
    <w:name w:val="VOTING TABLE CELL REMARK"/>
    <w:basedOn w:val="VOTINGTABLECELL"/>
    <w:rPr>
      <w:sz w:val="22"/>
    </w:rPr>
  </w:style>
  <w:style w:type="paragraph" w:customStyle="1" w:styleId="VOTINGTABLECELLAM">
    <w:name w:val="VOTING TABLE CELL AM"/>
    <w:basedOn w:val="VOTINGTABLECELL"/>
    <w:rPr>
      <w:sz w:val="22"/>
    </w:rPr>
  </w:style>
  <w:style w:type="paragraph" w:customStyle="1" w:styleId="VOTINGTABLECELLAUTHOR">
    <w:name w:val="VOTING TABLE CELL AUTHOR"/>
    <w:basedOn w:val="VOTINGTABLECELL"/>
    <w:rPr>
      <w:sz w:val="22"/>
    </w:rPr>
  </w:style>
  <w:style w:type="paragraph" w:customStyle="1" w:styleId="REMARKTABLECELL">
    <w:name w:val="REMARK TABLE CELL"/>
    <w:basedOn w:val="Standard"/>
    <w:pPr>
      <w:keepNext/>
      <w:keepLines/>
      <w:widowControl w:val="0"/>
      <w:tabs>
        <w:tab w:val="left" w:pos="1134"/>
      </w:tabs>
      <w:snapToGrid w:val="0"/>
    </w:pPr>
  </w:style>
  <w:style w:type="paragraph" w:customStyle="1" w:styleId="REMARKTABLECELLTITLE">
    <w:name w:val="REMARK TABLE CELL TITLE"/>
    <w:basedOn w:val="REMARKTABLECELL"/>
    <w:rPr>
      <w:i/>
      <w:sz w:val="22"/>
    </w:rPr>
  </w:style>
  <w:style w:type="paragraph" w:customStyle="1" w:styleId="REMARKTABLECELLSIMPLE">
    <w:name w:val="REMARK TABLE CELL SIMPLE"/>
    <w:basedOn w:val="REMARKTABLECELL"/>
    <w:rPr>
      <w:sz w:val="22"/>
    </w:rPr>
  </w:style>
  <w:style w:type="paragraph" w:customStyle="1" w:styleId="REMARKTABLECELLITALIC">
    <w:name w:val="REMARK TABLE CELL ITALIC"/>
    <w:basedOn w:val="REMARKTABLECELL"/>
    <w:rPr>
      <w:i/>
      <w:sz w:val="22"/>
    </w:rPr>
  </w:style>
  <w:style w:type="paragraph" w:customStyle="1" w:styleId="REMARKTABLECELLBOLD">
    <w:name w:val="REMARK TABLE CELL BOLD"/>
    <w:basedOn w:val="REMARKTABLECELL"/>
    <w:rPr>
      <w:b/>
      <w:sz w:val="22"/>
    </w:rPr>
  </w:style>
  <w:style w:type="numbering" w:customStyle="1" w:styleId="Numbering1">
    <w:name w:val="Numbering 1"/>
    <w:basedOn w:val="NoList"/>
    <w:pPr>
      <w:numPr>
        <w:numId w:val="1"/>
      </w:numPr>
    </w:pPr>
  </w:style>
  <w:style w:type="paragraph" w:styleId="BalloonText">
    <w:name w:val="Balloon Text"/>
    <w:basedOn w:val="Normal"/>
    <w:link w:val="BalloonTextChar"/>
    <w:uiPriority w:val="99"/>
    <w:semiHidden/>
    <w:unhideWhenUsed/>
    <w:rsid w:val="00126E35"/>
    <w:rPr>
      <w:rFonts w:ascii="Segoe UI" w:hAnsi="Segoe UI" w:cs="Mangal"/>
      <w:sz w:val="18"/>
      <w:szCs w:val="16"/>
    </w:rPr>
  </w:style>
  <w:style w:type="character" w:customStyle="1" w:styleId="BalloonTextChar">
    <w:name w:val="Balloon Text Char"/>
    <w:basedOn w:val="DefaultParagraphFont"/>
    <w:link w:val="BalloonText"/>
    <w:uiPriority w:val="99"/>
    <w:semiHidden/>
    <w:rsid w:val="00126E35"/>
    <w:rPr>
      <w:rFonts w:ascii="Segoe UI" w:hAnsi="Segoe UI" w:cs="Mangal"/>
      <w:sz w:val="18"/>
      <w:szCs w:val="16"/>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7743823F.dotm</Template>
  <TotalTime>1</TotalTime>
  <Pages>8</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VIEZZI Valentina</cp:lastModifiedBy>
  <cp:revision>2</cp:revision>
  <cp:lastPrinted>2017-03-02T16:20:00Z</cp:lastPrinted>
  <dcterms:created xsi:type="dcterms:W3CDTF">2017-04-10T09:53:00Z</dcterms:created>
  <dcterms:modified xsi:type="dcterms:W3CDTF">2017-04-10T09:53:00Z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YES</vt:lpwstr>
  </property>
  <property fmtid="{D5CDD505-2E9C-101B-9397-08002B2CF9AE}" pid="3" name="&lt;Extension&gt;">
    <vt:lpwstr>IT</vt:lpwstr>
  </property>
</Properties>
</file>