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E0" w:rsidRPr="00BE6590" w:rsidRDefault="006B7EE0">
      <w:pPr>
        <w:tabs>
          <w:tab w:val="left" w:pos="5670"/>
        </w:tabs>
      </w:pPr>
      <w:r w:rsidRPr="00BE6590">
        <w:rPr>
          <w:rStyle w:val="HideTWBExt"/>
          <w:noProof w:val="0"/>
        </w:rPr>
        <w:t>&lt;RepeatBlock-Amend&gt;</w:t>
      </w:r>
      <w:bookmarkStart w:id="0" w:name="restart"/>
      <w:r w:rsidRPr="00BE6590">
        <w:rPr>
          <w:rStyle w:val="HideTWBExt"/>
          <w:noProof w:val="0"/>
        </w:rPr>
        <w:t>&lt;Amend&gt;&lt;Date&gt;</w:t>
      </w:r>
      <w:r w:rsidRPr="00BE6590">
        <w:rPr>
          <w:rStyle w:val="HideTWBInt"/>
        </w:rPr>
        <w:t>{12/03/2019}</w:t>
      </w:r>
      <w:r w:rsidRPr="00BE6590">
        <w:t>12.3.2019</w:t>
      </w:r>
      <w:r w:rsidRPr="00BE6590">
        <w:rPr>
          <w:rStyle w:val="HideTWBExt"/>
          <w:noProof w:val="0"/>
        </w:rPr>
        <w:t>&lt;/Date&gt;</w:t>
      </w:r>
      <w:r w:rsidRPr="00BE6590">
        <w:t xml:space="preserve"> </w:t>
      </w:r>
      <w:r w:rsidRPr="00BE6590">
        <w:rPr>
          <w:rStyle w:val="HideTWBExt"/>
          <w:noProof w:val="0"/>
        </w:rPr>
        <w:t>&lt;RepeatBlock-BNos&gt;&lt;BNos&gt;</w:t>
      </w:r>
      <w:r w:rsidRPr="00BE6590">
        <w:tab/>
      </w:r>
      <w:r w:rsidRPr="00BE6590">
        <w:rPr>
          <w:rStyle w:val="HideTWBExt"/>
          <w:noProof w:val="0"/>
        </w:rPr>
        <w:t>&lt;NoDocSe&gt;</w:t>
      </w:r>
      <w:r w:rsidRPr="00BE6590">
        <w:t>B8</w:t>
      </w:r>
      <w:r w:rsidRPr="00BE6590">
        <w:noBreakHyphen/>
        <w:t>0195/2019</w:t>
      </w:r>
      <w:r w:rsidRPr="00BE6590">
        <w:rPr>
          <w:rStyle w:val="HideTWBExt"/>
          <w:noProof w:val="0"/>
        </w:rPr>
        <w:t>&lt;/NoDocSe&gt;</w:t>
      </w:r>
      <w:r w:rsidRPr="00BE6590">
        <w:t xml:space="preserve"> } </w:t>
      </w:r>
    </w:p>
    <w:p w:rsidR="00E868E7" w:rsidRPr="00BE6590" w:rsidRDefault="006B7EE0" w:rsidP="00827E6D">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0198/2019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0199/2019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0200/2019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0202/2019</w:t>
      </w:r>
      <w:r w:rsidRPr="00BE6590">
        <w:rPr>
          <w:rStyle w:val="HideTWBExt"/>
          <w:noProof w:val="0"/>
        </w:rPr>
        <w:t>&lt;/NoDocSe&gt;</w:t>
      </w:r>
      <w:r w:rsidRPr="00BE6590">
        <w:t xml:space="preserve"> } </w:t>
      </w:r>
    </w:p>
    <w:p w:rsidR="006B7EE0" w:rsidRPr="00BE6590" w:rsidRDefault="00E868E7" w:rsidP="00E868E7">
      <w:pPr>
        <w:tabs>
          <w:tab w:val="left" w:pos="5670"/>
        </w:tabs>
      </w:pPr>
      <w:r w:rsidRPr="00BE6590">
        <w:rPr>
          <w:rStyle w:val="HideTWBExt"/>
          <w:noProof w:val="0"/>
        </w:rPr>
        <w:t>&lt;/BNos&gt;&lt;/RepeatBlock-BNos&gt;</w:t>
      </w:r>
      <w:r w:rsidRPr="00BE6590">
        <w:tab/>
      </w:r>
      <w:r w:rsidRPr="00BE6590">
        <w:rPr>
          <w:rStyle w:val="HideTWBExt"/>
          <w:noProof w:val="0"/>
        </w:rPr>
        <w:t>&lt;NoDocSe&gt;</w:t>
      </w:r>
      <w:r w:rsidRPr="00BE6590">
        <w:t>B8</w:t>
      </w:r>
      <w:r w:rsidRPr="00BE6590">
        <w:noBreakHyphen/>
        <w:t>0203/2019</w:t>
      </w:r>
      <w:r w:rsidRPr="00BE6590">
        <w:rPr>
          <w:rStyle w:val="HideTWBExt"/>
          <w:noProof w:val="0"/>
        </w:rPr>
        <w:t>&lt;/NoDocSe&gt;</w:t>
      </w:r>
      <w:r w:rsidRPr="00BE6590">
        <w:t xml:space="preserve"> } RC1/Am. </w:t>
      </w:r>
      <w:r w:rsidRPr="00BE6590">
        <w:rPr>
          <w:rStyle w:val="HideTWBExt"/>
          <w:noProof w:val="0"/>
        </w:rPr>
        <w:t>&lt;NumAm&gt;</w:t>
      </w:r>
      <w:r w:rsidRPr="00BE6590">
        <w:t>1</w:t>
      </w:r>
      <w:r w:rsidRPr="00BE6590">
        <w:rPr>
          <w:rStyle w:val="HideTWBExt"/>
          <w:noProof w:val="0"/>
        </w:rPr>
        <w:t>&lt;/NumAm&gt;</w:t>
      </w:r>
    </w:p>
    <w:p w:rsidR="00C437B9" w:rsidRPr="00BE6590" w:rsidRDefault="005173EE" w:rsidP="00C437B9">
      <w:pPr>
        <w:pStyle w:val="AMNumberTabs"/>
      </w:pPr>
      <w:r w:rsidRPr="00BE6590">
        <w:t>Amendement</w:t>
      </w:r>
      <w:r w:rsidRPr="00BE6590">
        <w:tab/>
      </w:r>
      <w:r w:rsidRPr="00BE6590">
        <w:tab/>
      </w:r>
      <w:r w:rsidRPr="00BE6590">
        <w:rPr>
          <w:rStyle w:val="HideTWBExt"/>
          <w:b w:val="0"/>
          <w:noProof w:val="0"/>
        </w:rPr>
        <w:t>&lt;NumAm&gt;</w:t>
      </w:r>
      <w:r w:rsidRPr="00BE6590">
        <w:t>1</w:t>
      </w:r>
      <w:r w:rsidRPr="00BE6590">
        <w:rPr>
          <w:rStyle w:val="HideTWBExt"/>
          <w:b w:val="0"/>
          <w:noProof w:val="0"/>
        </w:rPr>
        <w:t>&lt;/NumAm&gt;</w:t>
      </w:r>
    </w:p>
    <w:p w:rsidR="009F6CB7" w:rsidRPr="00BE6590" w:rsidRDefault="009F6CB7" w:rsidP="009F6CB7">
      <w:pPr>
        <w:pStyle w:val="NormalBold"/>
      </w:pPr>
      <w:r w:rsidRPr="00BE6590">
        <w:rPr>
          <w:rStyle w:val="HideTWBExt"/>
          <w:b w:val="0"/>
          <w:noProof w:val="0"/>
        </w:rPr>
        <w:t>&lt;RepeatBlock-By&gt;&lt;Members&gt;</w:t>
      </w:r>
      <w:r w:rsidRPr="00BE6590">
        <w:t>Lynn Boylan, Younous Omarjee</w:t>
      </w:r>
      <w:r w:rsidRPr="00BE6590">
        <w:rPr>
          <w:rStyle w:val="HideTWBExt"/>
          <w:b w:val="0"/>
          <w:noProof w:val="0"/>
        </w:rPr>
        <w:t>&lt;/Members&gt;</w:t>
      </w:r>
    </w:p>
    <w:p w:rsidR="009F6CB7" w:rsidRPr="00BE6590" w:rsidRDefault="009F6CB7" w:rsidP="009F6CB7">
      <w:r w:rsidRPr="00BE6590">
        <w:rPr>
          <w:rStyle w:val="HideTWBExt"/>
          <w:noProof w:val="0"/>
        </w:rPr>
        <w:t>&lt;AuNomDe&gt;</w:t>
      </w:r>
      <w:r w:rsidRPr="00BE6590">
        <w:rPr>
          <w:rStyle w:val="HideTWBInt"/>
        </w:rPr>
        <w:t>{GUE/NGL}</w:t>
      </w:r>
      <w:r w:rsidRPr="00BE6590">
        <w:t>au nom du groupe GUE/NGL</w:t>
      </w:r>
      <w:r w:rsidRPr="00BE6590">
        <w:rPr>
          <w:rStyle w:val="HideTWBExt"/>
          <w:noProof w:val="0"/>
        </w:rPr>
        <w:t>&lt;/AuNomDe&gt;</w:t>
      </w:r>
    </w:p>
    <w:p w:rsidR="009F6CB7" w:rsidRPr="00BE6590" w:rsidRDefault="009F6CB7" w:rsidP="009F6CB7">
      <w:r w:rsidRPr="00BE6590">
        <w:rPr>
          <w:rStyle w:val="HideTWBExt"/>
          <w:noProof w:val="0"/>
        </w:rPr>
        <w:t>&lt;/RepeatBlock-By&gt;</w:t>
      </w:r>
    </w:p>
    <w:p w:rsidR="009F6CB7" w:rsidRPr="00BE6590" w:rsidRDefault="009F6CB7" w:rsidP="009F6CB7">
      <w:pPr>
        <w:pStyle w:val="ProjRap"/>
      </w:pPr>
      <w:r w:rsidRPr="00BE6590">
        <w:rPr>
          <w:rStyle w:val="HideTWBExt"/>
          <w:b w:val="0"/>
          <w:noProof w:val="0"/>
        </w:rPr>
        <w:t>&lt;TitreType&gt;</w:t>
      </w:r>
      <w:r w:rsidRPr="00BE6590">
        <w:t>Proposition de résolution commune</w:t>
      </w:r>
      <w:r w:rsidRPr="00BE6590">
        <w:rPr>
          <w:rStyle w:val="HideTWBExt"/>
          <w:b w:val="0"/>
          <w:noProof w:val="0"/>
        </w:rPr>
        <w:t>&lt;/TitreType&gt;</w:t>
      </w:r>
    </w:p>
    <w:p w:rsidR="009F6CB7" w:rsidRPr="00BE6590" w:rsidRDefault="009F6CB7" w:rsidP="009F6CB7">
      <w:pPr>
        <w:pStyle w:val="NormalBold"/>
      </w:pPr>
      <w:r w:rsidRPr="00BE6590">
        <w:rPr>
          <w:rStyle w:val="HideTWBExt"/>
          <w:b w:val="0"/>
          <w:noProof w:val="0"/>
        </w:rPr>
        <w:t>&lt;Rapporteur&gt;</w:t>
      </w:r>
      <w:r w:rsidRPr="00BE6590">
        <w:t>PPE, S&amp;D, ALDE, Verts/ALE, GUE/NGL, EFDD</w:t>
      </w:r>
      <w:r w:rsidRPr="00BE6590">
        <w:rPr>
          <w:rStyle w:val="HideTWBExt"/>
          <w:b w:val="0"/>
          <w:noProof w:val="0"/>
        </w:rPr>
        <w:t>&lt;/Rapporteur&gt;</w:t>
      </w:r>
    </w:p>
    <w:p w:rsidR="009F6CB7" w:rsidRPr="00BE6590" w:rsidRDefault="009F6CB7" w:rsidP="003857B7">
      <w:pPr>
        <w:pStyle w:val="Normal12"/>
      </w:pPr>
      <w:r w:rsidRPr="00BE6590">
        <w:rPr>
          <w:rStyle w:val="HideTWBExt"/>
          <w:noProof w:val="0"/>
        </w:rPr>
        <w:t>&lt;Titre&gt;</w:t>
      </w:r>
      <w:r w:rsidRPr="00BE6590">
        <w:t>Changement climatique – une vision européenne stratégique à long terme pour une économie prospère, moderne, compétitive et neutre pour le climat conformément à l’accord de Paris</w:t>
      </w:r>
      <w:r w:rsidRPr="00BE6590">
        <w:rPr>
          <w:rStyle w:val="HideTWBExt"/>
          <w:noProof w:val="0"/>
        </w:rPr>
        <w:t>&lt;/Titre&gt;</w:t>
      </w:r>
    </w:p>
    <w:p w:rsidR="009F6CB7" w:rsidRPr="00BE6590" w:rsidRDefault="009F6CB7" w:rsidP="009F6CB7">
      <w:pPr>
        <w:pStyle w:val="NormalBold"/>
      </w:pPr>
      <w:r w:rsidRPr="00BE6590">
        <w:rPr>
          <w:rStyle w:val="HideTWBExt"/>
          <w:b w:val="0"/>
          <w:noProof w:val="0"/>
        </w:rPr>
        <w:t>&lt;DocAmend&gt;</w:t>
      </w:r>
      <w:r w:rsidRPr="00BE6590">
        <w:t>Proposition de résolution commune</w:t>
      </w:r>
      <w:r w:rsidRPr="00BE6590">
        <w:rPr>
          <w:rStyle w:val="HideTWBExt"/>
          <w:b w:val="0"/>
          <w:noProof w:val="0"/>
        </w:rPr>
        <w:t>&lt;/DocAmend&gt;</w:t>
      </w:r>
    </w:p>
    <w:p w:rsidR="009F6CB7" w:rsidRPr="00BE6590" w:rsidRDefault="009F6CB7" w:rsidP="009F6CB7">
      <w:pPr>
        <w:pStyle w:val="NormalBold"/>
      </w:pPr>
      <w:r w:rsidRPr="00BE6590">
        <w:rPr>
          <w:rStyle w:val="HideTWBExt"/>
          <w:b w:val="0"/>
          <w:noProof w:val="0"/>
        </w:rPr>
        <w:t>&lt;Article&gt;</w:t>
      </w:r>
      <w:r w:rsidRPr="00BE6590">
        <w:t>Paragraphe 6 bis (nouveau)</w:t>
      </w:r>
      <w:r w:rsidRPr="00BE659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BE6590" w:rsidTr="009F6CB7">
        <w:trPr>
          <w:jc w:val="center"/>
        </w:trPr>
        <w:tc>
          <w:tcPr>
            <w:tcW w:w="9752" w:type="dxa"/>
            <w:gridSpan w:val="2"/>
          </w:tcPr>
          <w:p w:rsidR="009F6CB7" w:rsidRPr="00BE6590" w:rsidRDefault="009F6CB7" w:rsidP="00650345">
            <w:pPr>
              <w:keepNext/>
            </w:pPr>
          </w:p>
        </w:tc>
      </w:tr>
      <w:tr w:rsidR="009F6CB7" w:rsidRPr="00BE6590" w:rsidTr="009F6CB7">
        <w:trPr>
          <w:jc w:val="center"/>
        </w:trPr>
        <w:tc>
          <w:tcPr>
            <w:tcW w:w="4876" w:type="dxa"/>
          </w:tcPr>
          <w:p w:rsidR="009F6CB7" w:rsidRPr="00BE6590" w:rsidRDefault="005173EE" w:rsidP="00650345">
            <w:pPr>
              <w:pStyle w:val="ColumnHeading"/>
              <w:keepNext/>
            </w:pPr>
            <w:r w:rsidRPr="00BE6590">
              <w:t>Proposition de résolution commune</w:t>
            </w:r>
          </w:p>
        </w:tc>
        <w:tc>
          <w:tcPr>
            <w:tcW w:w="4876" w:type="dxa"/>
          </w:tcPr>
          <w:p w:rsidR="009F6CB7" w:rsidRPr="00BE6590" w:rsidRDefault="005173EE" w:rsidP="00650345">
            <w:pPr>
              <w:pStyle w:val="ColumnHeading"/>
              <w:keepNext/>
            </w:pPr>
            <w:r w:rsidRPr="00BE6590">
              <w:t>Amendement</w:t>
            </w:r>
          </w:p>
        </w:tc>
      </w:tr>
      <w:tr w:rsidR="009F6CB7" w:rsidRPr="00BE6590" w:rsidTr="009F6CB7">
        <w:trPr>
          <w:jc w:val="center"/>
        </w:trPr>
        <w:tc>
          <w:tcPr>
            <w:tcW w:w="4876" w:type="dxa"/>
          </w:tcPr>
          <w:p w:rsidR="009F6CB7" w:rsidRPr="00BE6590" w:rsidRDefault="00E868E7" w:rsidP="009F6CB7">
            <w:pPr>
              <w:pStyle w:val="Normal6"/>
              <w:rPr>
                <w:noProof w:val="0"/>
              </w:rPr>
            </w:pPr>
            <w:r w:rsidRPr="00BE6590">
              <w:rPr>
                <w:noProof w:val="0"/>
              </w:rPr>
              <w:t xml:space="preserve"> </w:t>
            </w:r>
          </w:p>
        </w:tc>
        <w:tc>
          <w:tcPr>
            <w:tcW w:w="4876" w:type="dxa"/>
          </w:tcPr>
          <w:p w:rsidR="009F6CB7" w:rsidRPr="00BE6590" w:rsidRDefault="00E868E7" w:rsidP="009F6CB7">
            <w:pPr>
              <w:pStyle w:val="Normal6"/>
              <w:rPr>
                <w:b/>
                <w:i/>
                <w:noProof w:val="0"/>
                <w:szCs w:val="24"/>
              </w:rPr>
            </w:pPr>
            <w:r w:rsidRPr="00BE6590">
              <w:rPr>
                <w:b/>
                <w:i/>
                <w:noProof w:val="0"/>
              </w:rPr>
              <w:t>6 bis.</w:t>
            </w:r>
            <w:r w:rsidRPr="00BE6590">
              <w:rPr>
                <w:b/>
                <w:i/>
                <w:noProof w:val="0"/>
              </w:rPr>
              <w:tab/>
              <w:t>invite l’Union européenne à inclure la lutte contre le réchauffement climatique dans ses valeurs fondamentales;</w:t>
            </w:r>
          </w:p>
        </w:tc>
      </w:tr>
    </w:tbl>
    <w:p w:rsidR="009F6CB7" w:rsidRPr="00BE6590" w:rsidRDefault="009F6CB7" w:rsidP="00825A0A">
      <w:pPr>
        <w:pStyle w:val="Olang"/>
      </w:pPr>
      <w:bookmarkStart w:id="1" w:name="_GoBack"/>
      <w:bookmarkEnd w:id="1"/>
      <w:r w:rsidRPr="00BE6590">
        <w:lastRenderedPageBreak/>
        <w:t xml:space="preserve">Or. </w:t>
      </w:r>
      <w:r w:rsidRPr="00BE6590">
        <w:rPr>
          <w:rStyle w:val="HideTWBExt"/>
          <w:noProof w:val="0"/>
        </w:rPr>
        <w:t>&lt;Original&gt;</w:t>
      </w:r>
      <w:r w:rsidR="00E868E7" w:rsidRPr="00BE6590">
        <w:rPr>
          <w:rStyle w:val="HideTWBInt"/>
        </w:rPr>
        <w:t>{EN}</w:t>
      </w:r>
      <w:r w:rsidR="00E868E7" w:rsidRPr="00BE6590">
        <w:t>en</w:t>
      </w:r>
      <w:r w:rsidRPr="00BE6590">
        <w:rPr>
          <w:rStyle w:val="HideTWBExt"/>
          <w:noProof w:val="0"/>
        </w:rPr>
        <w:t>&lt;/Original&gt;</w:t>
      </w:r>
    </w:p>
    <w:p w:rsidR="006B7EE0" w:rsidRPr="00BE6590" w:rsidRDefault="006B7EE0">
      <w:pPr>
        <w:tabs>
          <w:tab w:val="left" w:pos="-720"/>
        </w:tabs>
        <w:jc w:val="both"/>
        <w:sectPr w:rsidR="006B7EE0" w:rsidRPr="00BE6590" w:rsidSect="00571B92">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1134" w:right="1418" w:bottom="1418" w:left="1418" w:header="1134" w:footer="675" w:gutter="0"/>
          <w:cols w:space="720"/>
          <w:noEndnote/>
        </w:sectPr>
      </w:pPr>
    </w:p>
    <w:p w:rsidR="006B7EE0" w:rsidRPr="00BE6590" w:rsidRDefault="006B7EE0">
      <w:pPr>
        <w:tabs>
          <w:tab w:val="left" w:pos="-720"/>
        </w:tabs>
      </w:pPr>
      <w:r w:rsidRPr="00BE6590">
        <w:rPr>
          <w:rStyle w:val="HideTWBExt"/>
          <w:noProof w:val="0"/>
        </w:rPr>
        <w:lastRenderedPageBreak/>
        <w:t>&lt;/Amend&gt;</w:t>
      </w:r>
      <w:bookmarkEnd w:id="0"/>
    </w:p>
    <w:p w:rsidR="00E868E7" w:rsidRPr="00BE6590" w:rsidRDefault="00E868E7" w:rsidP="003E1411">
      <w:pPr>
        <w:tabs>
          <w:tab w:val="left" w:pos="5670"/>
        </w:tabs>
      </w:pPr>
      <w:r w:rsidRPr="00BE6590">
        <w:rPr>
          <w:rStyle w:val="HideTWBExt"/>
          <w:noProof w:val="0"/>
        </w:rPr>
        <w:t>&lt;Amend&gt;&lt;Date&gt;</w:t>
      </w:r>
      <w:r w:rsidRPr="00BE6590">
        <w:rPr>
          <w:rStyle w:val="HideTWBInt"/>
        </w:rPr>
        <w:t>{12/03/2019}</w:t>
      </w:r>
      <w:r w:rsidRPr="00BE6590">
        <w:t>12.3.2019</w:t>
      </w:r>
      <w:r w:rsidRPr="00BE6590">
        <w:rPr>
          <w:rStyle w:val="HideTWBExt"/>
          <w:noProof w:val="0"/>
        </w:rPr>
        <w:t>&lt;/Date&gt;</w:t>
      </w:r>
      <w:r w:rsidRPr="00BE6590">
        <w:t xml:space="preserve"> </w:t>
      </w:r>
      <w:r w:rsidRPr="00BE6590">
        <w:rPr>
          <w:rStyle w:val="HideTWBExt"/>
          <w:noProof w:val="0"/>
        </w:rPr>
        <w:t>&lt;RepeatBlock-BNos&gt;&lt;BNos&gt;</w:t>
      </w:r>
      <w:r w:rsidRPr="00BE6590">
        <w:tab/>
      </w:r>
      <w:r w:rsidRPr="00BE6590">
        <w:rPr>
          <w:rStyle w:val="HideTWBExt"/>
          <w:noProof w:val="0"/>
        </w:rPr>
        <w:t>&lt;NoDocSe&gt;</w:t>
      </w:r>
      <w:r w:rsidRPr="00BE6590">
        <w:t>B8</w:t>
      </w:r>
      <w:r w:rsidRPr="00BE6590">
        <w:noBreakHyphen/>
        <w:t>0195/2019</w:t>
      </w:r>
      <w:r w:rsidRPr="00BE6590">
        <w:rPr>
          <w:rStyle w:val="HideTWBExt"/>
          <w:noProof w:val="0"/>
        </w:rPr>
        <w:t>&lt;/NoDocSe&gt;</w:t>
      </w:r>
      <w:r w:rsidRPr="00BE6590">
        <w:t xml:space="preserve"> } </w:t>
      </w:r>
    </w:p>
    <w:p w:rsidR="00E868E7" w:rsidRPr="00BE6590" w:rsidRDefault="00E868E7" w:rsidP="00827E6D">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0198/2019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0199/2019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0200/2019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0202/2019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&lt;/BNos&gt;&lt;/RepeatBlock-BNos&gt;</w:t>
      </w:r>
      <w:r w:rsidRPr="00BE6590">
        <w:tab/>
      </w:r>
      <w:r w:rsidRPr="00BE6590">
        <w:rPr>
          <w:rStyle w:val="HideTWBExt"/>
          <w:noProof w:val="0"/>
        </w:rPr>
        <w:t>&lt;NoDocSe&gt;</w:t>
      </w:r>
      <w:r w:rsidRPr="00BE6590">
        <w:t>B8</w:t>
      </w:r>
      <w:r w:rsidRPr="00BE6590">
        <w:noBreakHyphen/>
        <w:t>0203/2019</w:t>
      </w:r>
      <w:r w:rsidRPr="00BE6590">
        <w:rPr>
          <w:rStyle w:val="HideTWBExt"/>
          <w:noProof w:val="0"/>
        </w:rPr>
        <w:t>&lt;/NoDocSe&gt;</w:t>
      </w:r>
      <w:r w:rsidRPr="00BE6590">
        <w:t xml:space="preserve"> } RC1/Am. </w:t>
      </w:r>
      <w:r w:rsidRPr="00BE6590">
        <w:rPr>
          <w:rStyle w:val="HideTWBExt"/>
          <w:noProof w:val="0"/>
        </w:rPr>
        <w:t>&lt;NumAm&gt;</w:t>
      </w:r>
      <w:r w:rsidRPr="00BE6590">
        <w:t>2</w:t>
      </w:r>
      <w:r w:rsidRPr="00BE6590">
        <w:rPr>
          <w:rStyle w:val="HideTWBExt"/>
          <w:noProof w:val="0"/>
        </w:rPr>
        <w:t>&lt;/NumAm&gt;</w:t>
      </w:r>
    </w:p>
    <w:p w:rsidR="00E868E7" w:rsidRPr="00BE6590" w:rsidRDefault="00E868E7" w:rsidP="003E1411">
      <w:pPr>
        <w:pStyle w:val="AMNumberTabs"/>
      </w:pPr>
      <w:r w:rsidRPr="00BE6590">
        <w:t>Amendement</w:t>
      </w:r>
      <w:r w:rsidRPr="00BE6590">
        <w:tab/>
      </w:r>
      <w:r w:rsidRPr="00BE6590">
        <w:tab/>
      </w:r>
      <w:r w:rsidRPr="00BE6590">
        <w:rPr>
          <w:rStyle w:val="HideTWBExt"/>
          <w:b w:val="0"/>
          <w:noProof w:val="0"/>
        </w:rPr>
        <w:t>&lt;NumAm&gt;</w:t>
      </w:r>
      <w:r w:rsidRPr="00BE6590">
        <w:t>2</w:t>
      </w:r>
      <w:r w:rsidRPr="00BE6590">
        <w:rPr>
          <w:rStyle w:val="HideTWBExt"/>
          <w:b w:val="0"/>
          <w:noProof w:val="0"/>
        </w:rPr>
        <w:t>&lt;/NumAm&gt;</w:t>
      </w:r>
    </w:p>
    <w:p w:rsidR="00E868E7" w:rsidRPr="00BE6590" w:rsidRDefault="00E868E7" w:rsidP="003E1411">
      <w:pPr>
        <w:pStyle w:val="NormalBold"/>
      </w:pPr>
      <w:r w:rsidRPr="00BE6590">
        <w:rPr>
          <w:rStyle w:val="HideTWBExt"/>
          <w:b w:val="0"/>
          <w:noProof w:val="0"/>
        </w:rPr>
        <w:t>&lt;RepeatBlock-By&gt;&lt;Members&gt;</w:t>
      </w:r>
      <w:r w:rsidRPr="00BE6590">
        <w:t>Lynn Boylan</w:t>
      </w:r>
      <w:r w:rsidRPr="00BE6590">
        <w:rPr>
          <w:rStyle w:val="HideTWBExt"/>
          <w:b w:val="0"/>
          <w:noProof w:val="0"/>
        </w:rPr>
        <w:t>&lt;/Members&gt;</w:t>
      </w:r>
    </w:p>
    <w:p w:rsidR="00E868E7" w:rsidRPr="00BE6590" w:rsidRDefault="00E868E7" w:rsidP="003E1411">
      <w:r w:rsidRPr="00BE6590">
        <w:rPr>
          <w:rStyle w:val="HideTWBExt"/>
          <w:noProof w:val="0"/>
        </w:rPr>
        <w:t>&lt;AuNomDe&gt;</w:t>
      </w:r>
      <w:r w:rsidRPr="00BE6590">
        <w:rPr>
          <w:rStyle w:val="HideTWBInt"/>
        </w:rPr>
        <w:t>{GUE/NGL}</w:t>
      </w:r>
      <w:r w:rsidRPr="00BE6590">
        <w:t>au nom du groupe GUE/NGL</w:t>
      </w:r>
      <w:r w:rsidRPr="00BE6590">
        <w:rPr>
          <w:rStyle w:val="HideTWBExt"/>
          <w:noProof w:val="0"/>
        </w:rPr>
        <w:t>&lt;/AuNomDe&gt;</w:t>
      </w:r>
    </w:p>
    <w:p w:rsidR="00E868E7" w:rsidRPr="00BE6590" w:rsidRDefault="00E868E7" w:rsidP="003E1411">
      <w:r w:rsidRPr="00BE6590">
        <w:rPr>
          <w:rStyle w:val="HideTWBExt"/>
          <w:noProof w:val="0"/>
        </w:rPr>
        <w:t>&lt;/RepeatBlock-By&gt;</w:t>
      </w:r>
    </w:p>
    <w:p w:rsidR="00E868E7" w:rsidRPr="00BE6590" w:rsidRDefault="00E868E7" w:rsidP="003E1411">
      <w:pPr>
        <w:pStyle w:val="ProjRap"/>
      </w:pPr>
      <w:r w:rsidRPr="00BE6590">
        <w:rPr>
          <w:rStyle w:val="HideTWBExt"/>
          <w:b w:val="0"/>
          <w:noProof w:val="0"/>
        </w:rPr>
        <w:t>&lt;TitreType&gt;</w:t>
      </w:r>
      <w:r w:rsidRPr="00BE6590">
        <w:t>Proposition de résolution commune</w:t>
      </w:r>
      <w:r w:rsidRPr="00BE6590">
        <w:rPr>
          <w:rStyle w:val="HideTWBExt"/>
          <w:b w:val="0"/>
          <w:noProof w:val="0"/>
        </w:rPr>
        <w:t>&lt;/TitreType&gt;</w:t>
      </w:r>
    </w:p>
    <w:p w:rsidR="00E868E7" w:rsidRPr="00BE6590" w:rsidRDefault="00E868E7" w:rsidP="003E1411">
      <w:pPr>
        <w:pStyle w:val="NormalBold"/>
      </w:pPr>
      <w:r w:rsidRPr="00BE6590">
        <w:rPr>
          <w:rStyle w:val="HideTWBExt"/>
          <w:b w:val="0"/>
          <w:noProof w:val="0"/>
        </w:rPr>
        <w:t>&lt;Rapporteur&gt;</w:t>
      </w:r>
      <w:r w:rsidRPr="00BE6590">
        <w:t>PPE, S&amp;D, ALDE, Verts/ALE, GUE/NGL, EFDD</w:t>
      </w:r>
      <w:r w:rsidRPr="00BE6590">
        <w:rPr>
          <w:rStyle w:val="HideTWBExt"/>
          <w:b w:val="0"/>
          <w:noProof w:val="0"/>
        </w:rPr>
        <w:t>&lt;/Rapporteur&gt;</w:t>
      </w:r>
    </w:p>
    <w:p w:rsidR="00E868E7" w:rsidRPr="00BE6590" w:rsidRDefault="00E868E7" w:rsidP="003E1411">
      <w:pPr>
        <w:pStyle w:val="Normal12"/>
      </w:pPr>
      <w:r w:rsidRPr="00BE6590">
        <w:rPr>
          <w:rStyle w:val="HideTWBExt"/>
          <w:noProof w:val="0"/>
        </w:rPr>
        <w:t>&lt;Titre&gt;</w:t>
      </w:r>
      <w:r w:rsidRPr="00BE6590">
        <w:t>Changement climatique – une vision européenne stratégique à long terme pour une économie prospère, moderne, compétitive et neutre pour le climat conformément à l’accord de Paris</w:t>
      </w:r>
      <w:r w:rsidRPr="00BE6590">
        <w:rPr>
          <w:rStyle w:val="HideTWBExt"/>
          <w:noProof w:val="0"/>
        </w:rPr>
        <w:t>&lt;/Titre&gt;</w:t>
      </w:r>
    </w:p>
    <w:p w:rsidR="00E868E7" w:rsidRPr="00BE6590" w:rsidRDefault="00E868E7" w:rsidP="003E1411">
      <w:pPr>
        <w:pStyle w:val="NormalBold"/>
      </w:pPr>
      <w:r w:rsidRPr="00BE6590">
        <w:rPr>
          <w:rStyle w:val="HideTWBExt"/>
          <w:b w:val="0"/>
          <w:noProof w:val="0"/>
        </w:rPr>
        <w:t>&lt;DocAmend&gt;</w:t>
      </w:r>
      <w:r w:rsidRPr="00BE6590">
        <w:t>Proposition de résolution commune</w:t>
      </w:r>
      <w:r w:rsidRPr="00BE6590">
        <w:rPr>
          <w:rStyle w:val="HideTWBExt"/>
          <w:b w:val="0"/>
          <w:noProof w:val="0"/>
        </w:rPr>
        <w:t>&lt;/DocAmend&gt;</w:t>
      </w:r>
    </w:p>
    <w:p w:rsidR="00E868E7" w:rsidRPr="00BE6590" w:rsidRDefault="00E868E7" w:rsidP="003E1411">
      <w:pPr>
        <w:pStyle w:val="NormalBold"/>
      </w:pPr>
      <w:r w:rsidRPr="00BE6590">
        <w:rPr>
          <w:rStyle w:val="HideTWBExt"/>
          <w:b w:val="0"/>
          <w:noProof w:val="0"/>
        </w:rPr>
        <w:t>&lt;Article&gt;</w:t>
      </w:r>
      <w:r w:rsidRPr="00BE6590">
        <w:t>Paragraphe 18 bis (nouveau)</w:t>
      </w:r>
      <w:r w:rsidRPr="00BE659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868E7" w:rsidRPr="00BE6590" w:rsidTr="009F6CB7">
        <w:trPr>
          <w:jc w:val="center"/>
        </w:trPr>
        <w:tc>
          <w:tcPr>
            <w:tcW w:w="9752" w:type="dxa"/>
            <w:gridSpan w:val="2"/>
          </w:tcPr>
          <w:p w:rsidR="00E868E7" w:rsidRPr="00BE6590" w:rsidRDefault="00E868E7" w:rsidP="00650345">
            <w:pPr>
              <w:keepNext/>
            </w:pPr>
          </w:p>
        </w:tc>
      </w:tr>
      <w:tr w:rsidR="00E868E7" w:rsidRPr="00BE6590" w:rsidTr="009F6CB7">
        <w:trPr>
          <w:jc w:val="center"/>
        </w:trPr>
        <w:tc>
          <w:tcPr>
            <w:tcW w:w="4876" w:type="dxa"/>
          </w:tcPr>
          <w:p w:rsidR="00E868E7" w:rsidRPr="00BE6590" w:rsidRDefault="00E868E7" w:rsidP="00650345">
            <w:pPr>
              <w:pStyle w:val="ColumnHeading"/>
              <w:keepNext/>
            </w:pPr>
            <w:r w:rsidRPr="00BE6590">
              <w:t>Proposition de résolution commune</w:t>
            </w:r>
          </w:p>
        </w:tc>
        <w:tc>
          <w:tcPr>
            <w:tcW w:w="4876" w:type="dxa"/>
          </w:tcPr>
          <w:p w:rsidR="00E868E7" w:rsidRPr="00BE6590" w:rsidRDefault="00E868E7" w:rsidP="00650345">
            <w:pPr>
              <w:pStyle w:val="ColumnHeading"/>
              <w:keepNext/>
            </w:pPr>
            <w:r w:rsidRPr="00BE6590">
              <w:t>Amendement</w:t>
            </w:r>
          </w:p>
        </w:tc>
      </w:tr>
      <w:tr w:rsidR="00E868E7" w:rsidRPr="00BE6590" w:rsidTr="009F6CB7">
        <w:trPr>
          <w:jc w:val="center"/>
        </w:trPr>
        <w:tc>
          <w:tcPr>
            <w:tcW w:w="4876" w:type="dxa"/>
          </w:tcPr>
          <w:p w:rsidR="00E868E7" w:rsidRPr="00BE6590" w:rsidRDefault="00E868E7" w:rsidP="009F6CB7">
            <w:pPr>
              <w:pStyle w:val="Normal6"/>
              <w:rPr>
                <w:noProof w:val="0"/>
              </w:rPr>
            </w:pPr>
            <w:r w:rsidRPr="00BE6590">
              <w:rPr>
                <w:noProof w:val="0"/>
              </w:rPr>
              <w:t xml:space="preserve"> </w:t>
            </w:r>
          </w:p>
        </w:tc>
        <w:tc>
          <w:tcPr>
            <w:tcW w:w="4876" w:type="dxa"/>
          </w:tcPr>
          <w:p w:rsidR="00E868E7" w:rsidRPr="00BE6590" w:rsidRDefault="00E868E7" w:rsidP="009F6CB7">
            <w:pPr>
              <w:pStyle w:val="Normal6"/>
              <w:rPr>
                <w:b/>
                <w:i/>
                <w:noProof w:val="0"/>
                <w:szCs w:val="24"/>
              </w:rPr>
            </w:pPr>
            <w:r w:rsidRPr="00BE6590">
              <w:rPr>
                <w:b/>
                <w:i/>
                <w:noProof w:val="0"/>
              </w:rPr>
              <w:t>18 bis.</w:t>
            </w:r>
            <w:r w:rsidRPr="00BE6590">
              <w:rPr>
                <w:b/>
                <w:i/>
                <w:noProof w:val="0"/>
              </w:rPr>
              <w:tab/>
              <w:t xml:space="preserve">estime que les jeunes ont une conscience sociale et environnementale de plus en plus forte, qui a le pouvoir de transformer nos sociétés dans le sens d’un avenir résilient face au changement </w:t>
            </w:r>
            <w:r w:rsidRPr="00BE6590">
              <w:rPr>
                <w:b/>
                <w:i/>
                <w:noProof w:val="0"/>
              </w:rPr>
              <w:lastRenderedPageBreak/>
              <w:t>climatique, et que l’éducation des jeunes représente l’une des armes les plus efficaces contre le changement climatique; souligne qu’il convient d’encourager les jeunes générations à tisser, par-delà les frontières, des liens interculturels et intergénérationnels pour amener le changement culturel qui viendra étayer les efforts déployés au niveau mondial pour un avenir plus durable;</w:t>
            </w:r>
          </w:p>
        </w:tc>
      </w:tr>
    </w:tbl>
    <w:p w:rsidR="00E868E7" w:rsidRPr="00BE6590" w:rsidRDefault="00E868E7" w:rsidP="00825A0A">
      <w:pPr>
        <w:pStyle w:val="Olang"/>
      </w:pPr>
      <w:r w:rsidRPr="00BE6590">
        <w:lastRenderedPageBreak/>
        <w:t xml:space="preserve">Or. </w:t>
      </w:r>
      <w:r w:rsidRPr="00BE6590">
        <w:rPr>
          <w:rStyle w:val="HideTWBExt"/>
          <w:noProof w:val="0"/>
        </w:rPr>
        <w:t>&lt;Original&gt;</w:t>
      </w:r>
      <w:r w:rsidRPr="00BE6590">
        <w:rPr>
          <w:rStyle w:val="HideTWBInt"/>
        </w:rPr>
        <w:t>{EN}</w:t>
      </w:r>
      <w:r w:rsidRPr="00BE6590">
        <w:t>en</w:t>
      </w:r>
      <w:r w:rsidRPr="00BE6590">
        <w:rPr>
          <w:rStyle w:val="HideTWBExt"/>
          <w:noProof w:val="0"/>
        </w:rPr>
        <w:t>&lt;/Original&gt;</w:t>
      </w:r>
    </w:p>
    <w:p w:rsidR="00E868E7" w:rsidRPr="00BE6590" w:rsidRDefault="00E868E7" w:rsidP="003E1411">
      <w:pPr>
        <w:tabs>
          <w:tab w:val="left" w:pos="-720"/>
        </w:tabs>
        <w:jc w:val="both"/>
        <w:sectPr w:rsidR="00E868E7" w:rsidRPr="00BE6590" w:rsidSect="002B5A2C">
          <w:footerReference w:type="default" r:id="rId12"/>
          <w:footnotePr>
            <w:numRestart w:val="eachSect"/>
          </w:footnotePr>
          <w:endnotePr>
            <w:numFmt w:val="decimal"/>
          </w:endnotePr>
          <w:pgSz w:w="11906" w:h="16838" w:code="9"/>
          <w:pgMar w:top="1134" w:right="1418" w:bottom="1418" w:left="1418" w:header="1134" w:footer="669" w:gutter="0"/>
          <w:cols w:space="720"/>
          <w:noEndnote/>
        </w:sectPr>
      </w:pPr>
    </w:p>
    <w:p w:rsidR="00E868E7" w:rsidRPr="00BE6590" w:rsidRDefault="00E868E7" w:rsidP="003E1411">
      <w:r w:rsidRPr="00BE6590">
        <w:rPr>
          <w:rStyle w:val="HideTWBExt"/>
          <w:noProof w:val="0"/>
        </w:rPr>
        <w:lastRenderedPageBreak/>
        <w:t>&lt;/Amend&gt;</w:t>
      </w:r>
    </w:p>
    <w:p w:rsidR="00E868E7" w:rsidRPr="00BE6590" w:rsidRDefault="00E868E7" w:rsidP="00E868E7">
      <w:pPr>
        <w:tabs>
          <w:tab w:val="left" w:pos="5670"/>
        </w:tabs>
      </w:pPr>
      <w:r w:rsidRPr="00BE6590">
        <w:rPr>
          <w:rStyle w:val="HideTWBExt"/>
          <w:noProof w:val="0"/>
        </w:rPr>
        <w:t>&lt;Amend&gt;&lt;Date&gt;</w:t>
      </w:r>
      <w:r w:rsidRPr="00BE6590">
        <w:rPr>
          <w:rStyle w:val="HideTWBInt"/>
        </w:rPr>
        <w:t>{12/03/2019}</w:t>
      </w:r>
      <w:r w:rsidRPr="00BE6590">
        <w:t>12.3.2019</w:t>
      </w:r>
      <w:r w:rsidRPr="00BE6590">
        <w:rPr>
          <w:rStyle w:val="HideTWBExt"/>
          <w:noProof w:val="0"/>
        </w:rPr>
        <w:t>&lt;/Date&gt;</w:t>
      </w:r>
      <w:r w:rsidRPr="00BE6590">
        <w:t xml:space="preserve"> </w:t>
      </w:r>
      <w:r w:rsidRPr="00BE6590">
        <w:rPr>
          <w:rStyle w:val="HideTWBExt"/>
          <w:noProof w:val="0"/>
        </w:rPr>
        <w:t>&lt;RepeatBlock-BNos&gt;&lt;BNos&gt;</w:t>
      </w:r>
      <w:r w:rsidRPr="00BE6590">
        <w:tab/>
      </w:r>
      <w:r w:rsidRPr="00BE6590">
        <w:rPr>
          <w:rStyle w:val="HideTWBExt"/>
          <w:noProof w:val="0"/>
        </w:rPr>
        <w:t>&lt;NoDocSe&gt;</w:t>
      </w:r>
      <w:r w:rsidRPr="00BE6590">
        <w:t>B8</w:t>
      </w:r>
      <w:r w:rsidRPr="00BE6590">
        <w:noBreakHyphen/>
        <w:t>0195/2019</w:t>
      </w:r>
      <w:r w:rsidRPr="00BE6590">
        <w:rPr>
          <w:rStyle w:val="HideTWBExt"/>
          <w:noProof w:val="0"/>
        </w:rPr>
        <w:t>&lt;/NoDocSe&gt;</w:t>
      </w:r>
      <w:r w:rsidRPr="00BE6590">
        <w:t xml:space="preserve"> } </w:t>
      </w:r>
    </w:p>
    <w:p w:rsidR="00E868E7" w:rsidRPr="00BE6590" w:rsidRDefault="00E868E7" w:rsidP="00827E6D">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0198/2019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0199/2019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0200/2019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0202/2019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&lt;/BNos&gt;&lt;/RepeatBlock-BNos&gt;</w:t>
      </w:r>
      <w:r w:rsidRPr="00BE6590">
        <w:tab/>
      </w:r>
      <w:r w:rsidRPr="00BE6590">
        <w:rPr>
          <w:rStyle w:val="HideTWBExt"/>
          <w:noProof w:val="0"/>
        </w:rPr>
        <w:t>&lt;NoDocSe&gt;</w:t>
      </w:r>
      <w:r w:rsidRPr="00BE6590">
        <w:t>B8</w:t>
      </w:r>
      <w:r w:rsidRPr="00BE6590">
        <w:noBreakHyphen/>
        <w:t>0203/2019</w:t>
      </w:r>
      <w:r w:rsidRPr="00BE6590">
        <w:rPr>
          <w:rStyle w:val="HideTWBExt"/>
          <w:noProof w:val="0"/>
        </w:rPr>
        <w:t>&lt;/NoDocSe&gt;</w:t>
      </w:r>
      <w:r w:rsidRPr="00BE6590">
        <w:t xml:space="preserve"> } RC1/Am. </w:t>
      </w:r>
      <w:r w:rsidRPr="00BE6590">
        <w:rPr>
          <w:rStyle w:val="HideTWBExt"/>
          <w:noProof w:val="0"/>
        </w:rPr>
        <w:t>&lt;NumAm&gt;</w:t>
      </w:r>
      <w:r w:rsidRPr="00BE6590">
        <w:t>3</w:t>
      </w:r>
      <w:r w:rsidRPr="00BE6590">
        <w:rPr>
          <w:rStyle w:val="HideTWBExt"/>
          <w:noProof w:val="0"/>
        </w:rPr>
        <w:t>&lt;/NumAm&gt;</w:t>
      </w:r>
    </w:p>
    <w:p w:rsidR="00E868E7" w:rsidRPr="00BE6590" w:rsidRDefault="00E868E7" w:rsidP="00E868E7">
      <w:pPr>
        <w:pStyle w:val="AMNumberTabs"/>
      </w:pPr>
      <w:r w:rsidRPr="00BE6590">
        <w:t>Amendement</w:t>
      </w:r>
      <w:r w:rsidRPr="00BE6590">
        <w:tab/>
      </w:r>
      <w:r w:rsidRPr="00BE6590">
        <w:tab/>
      </w:r>
      <w:r w:rsidRPr="00BE6590">
        <w:rPr>
          <w:rStyle w:val="HideTWBExt"/>
          <w:b w:val="0"/>
          <w:noProof w:val="0"/>
        </w:rPr>
        <w:t>&lt;NumAm&gt;</w:t>
      </w:r>
      <w:r w:rsidRPr="00BE6590">
        <w:t>3</w:t>
      </w:r>
      <w:r w:rsidRPr="00BE6590">
        <w:rPr>
          <w:rStyle w:val="HideTWBExt"/>
          <w:b w:val="0"/>
          <w:noProof w:val="0"/>
        </w:rPr>
        <w:t>&lt;/NumAm&gt;</w:t>
      </w:r>
    </w:p>
    <w:p w:rsidR="00E868E7" w:rsidRPr="00BE6590" w:rsidRDefault="00E868E7" w:rsidP="00E868E7">
      <w:pPr>
        <w:pStyle w:val="NormalBold"/>
      </w:pPr>
      <w:r w:rsidRPr="00BE6590">
        <w:rPr>
          <w:rStyle w:val="HideTWBExt"/>
          <w:b w:val="0"/>
          <w:noProof w:val="0"/>
        </w:rPr>
        <w:t>&lt;RepeatBlock-By&gt;&lt;Members&gt;</w:t>
      </w:r>
      <w:r w:rsidRPr="00BE6590">
        <w:t>Lynn Boylan</w:t>
      </w:r>
      <w:r w:rsidRPr="00BE6590">
        <w:rPr>
          <w:rStyle w:val="HideTWBExt"/>
          <w:b w:val="0"/>
          <w:noProof w:val="0"/>
        </w:rPr>
        <w:t>&lt;/Members&gt;</w:t>
      </w:r>
    </w:p>
    <w:p w:rsidR="00E868E7" w:rsidRPr="00BE6590" w:rsidRDefault="00E868E7" w:rsidP="00E868E7">
      <w:r w:rsidRPr="00BE6590">
        <w:rPr>
          <w:rStyle w:val="HideTWBExt"/>
          <w:noProof w:val="0"/>
        </w:rPr>
        <w:t>&lt;AuNomDe&gt;</w:t>
      </w:r>
      <w:r w:rsidRPr="00BE6590">
        <w:rPr>
          <w:rStyle w:val="HideTWBInt"/>
        </w:rPr>
        <w:t>{GUE/NGL}</w:t>
      </w:r>
      <w:r w:rsidRPr="00BE6590">
        <w:t>au nom du groupe GUE/NGL</w:t>
      </w:r>
      <w:r w:rsidRPr="00BE6590">
        <w:rPr>
          <w:rStyle w:val="HideTWBExt"/>
          <w:noProof w:val="0"/>
        </w:rPr>
        <w:t>&lt;/AuNomDe&gt;</w:t>
      </w:r>
    </w:p>
    <w:p w:rsidR="00E868E7" w:rsidRPr="00BE6590" w:rsidRDefault="00E868E7" w:rsidP="00E868E7">
      <w:r w:rsidRPr="00BE6590">
        <w:rPr>
          <w:rStyle w:val="HideTWBExt"/>
          <w:noProof w:val="0"/>
        </w:rPr>
        <w:t>&lt;/RepeatBlock-By&gt;</w:t>
      </w:r>
    </w:p>
    <w:p w:rsidR="00E868E7" w:rsidRPr="00BE6590" w:rsidRDefault="00E868E7" w:rsidP="00E868E7">
      <w:pPr>
        <w:pStyle w:val="ProjRap"/>
      </w:pPr>
      <w:r w:rsidRPr="00BE6590">
        <w:rPr>
          <w:rStyle w:val="HideTWBExt"/>
          <w:b w:val="0"/>
          <w:noProof w:val="0"/>
        </w:rPr>
        <w:t>&lt;TitreType&gt;</w:t>
      </w:r>
      <w:r w:rsidRPr="00BE6590">
        <w:t>Proposition de résolution commune</w:t>
      </w:r>
      <w:r w:rsidRPr="00BE6590">
        <w:rPr>
          <w:rStyle w:val="HideTWBExt"/>
          <w:b w:val="0"/>
          <w:noProof w:val="0"/>
        </w:rPr>
        <w:t>&lt;/TitreType&gt;</w:t>
      </w:r>
    </w:p>
    <w:p w:rsidR="00E868E7" w:rsidRPr="00BE6590" w:rsidRDefault="00E868E7" w:rsidP="00E868E7">
      <w:pPr>
        <w:pStyle w:val="NormalBold"/>
      </w:pPr>
      <w:r w:rsidRPr="00BE6590">
        <w:rPr>
          <w:rStyle w:val="HideTWBExt"/>
          <w:b w:val="0"/>
          <w:noProof w:val="0"/>
        </w:rPr>
        <w:t>&lt;Rapporteur&gt;</w:t>
      </w:r>
      <w:r w:rsidRPr="00BE6590">
        <w:t>PPE, S&amp;D, ALDE, Verts/ALE, GUE/NGL, EFDD</w:t>
      </w:r>
      <w:r w:rsidRPr="00BE6590">
        <w:rPr>
          <w:rStyle w:val="HideTWBExt"/>
          <w:b w:val="0"/>
          <w:noProof w:val="0"/>
        </w:rPr>
        <w:t>&lt;/Rapporteur&gt;</w:t>
      </w:r>
    </w:p>
    <w:p w:rsidR="00E868E7" w:rsidRPr="00BE6590" w:rsidRDefault="00E868E7" w:rsidP="00E868E7">
      <w:pPr>
        <w:pStyle w:val="Normal12"/>
      </w:pPr>
      <w:r w:rsidRPr="00BE6590">
        <w:rPr>
          <w:rStyle w:val="HideTWBExt"/>
          <w:noProof w:val="0"/>
        </w:rPr>
        <w:t>&lt;Titre&gt;</w:t>
      </w:r>
      <w:r w:rsidRPr="00BE6590">
        <w:t>Changement climatique – une vision européenne stratégique à long terme pour une économie prospère, moderne, compétitive et neutre pour le climat conformément à l’accord de Paris</w:t>
      </w:r>
      <w:r w:rsidRPr="00BE6590">
        <w:rPr>
          <w:rStyle w:val="HideTWBExt"/>
          <w:noProof w:val="0"/>
        </w:rPr>
        <w:t>&lt;/Titre&gt;</w:t>
      </w:r>
    </w:p>
    <w:p w:rsidR="00E868E7" w:rsidRPr="00BE6590" w:rsidRDefault="00E868E7" w:rsidP="00E868E7">
      <w:pPr>
        <w:pStyle w:val="NormalBold"/>
      </w:pPr>
      <w:r w:rsidRPr="00BE6590">
        <w:rPr>
          <w:rStyle w:val="HideTWBExt"/>
          <w:b w:val="0"/>
          <w:noProof w:val="0"/>
        </w:rPr>
        <w:t>&lt;DocAmend&gt;</w:t>
      </w:r>
      <w:r w:rsidRPr="00BE6590">
        <w:t>Proposition de résolution commune</w:t>
      </w:r>
      <w:r w:rsidRPr="00BE6590">
        <w:rPr>
          <w:rStyle w:val="HideTWBExt"/>
          <w:b w:val="0"/>
          <w:noProof w:val="0"/>
        </w:rPr>
        <w:t>&lt;/DocAmend&gt;</w:t>
      </w:r>
    </w:p>
    <w:p w:rsidR="00E868E7" w:rsidRPr="00BE6590" w:rsidRDefault="00E868E7" w:rsidP="00E868E7">
      <w:pPr>
        <w:pStyle w:val="NormalBold"/>
      </w:pPr>
      <w:r w:rsidRPr="00BE6590">
        <w:rPr>
          <w:rStyle w:val="HideTWBExt"/>
          <w:b w:val="0"/>
          <w:noProof w:val="0"/>
        </w:rPr>
        <w:t>&lt;Article&gt;</w:t>
      </w:r>
      <w:r w:rsidRPr="00BE6590">
        <w:t>Paragraphe 30 bis (nouveau)</w:t>
      </w:r>
      <w:r w:rsidRPr="00BE659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868E7" w:rsidRPr="00BE6590" w:rsidTr="007D0E33">
        <w:trPr>
          <w:jc w:val="center"/>
        </w:trPr>
        <w:tc>
          <w:tcPr>
            <w:tcW w:w="9752" w:type="dxa"/>
            <w:gridSpan w:val="2"/>
          </w:tcPr>
          <w:p w:rsidR="00E868E7" w:rsidRPr="00BE6590" w:rsidRDefault="00E868E7" w:rsidP="007D0E33">
            <w:pPr>
              <w:keepNext/>
            </w:pPr>
          </w:p>
        </w:tc>
      </w:tr>
      <w:tr w:rsidR="00E868E7" w:rsidRPr="00BE6590" w:rsidTr="007D0E33">
        <w:trPr>
          <w:jc w:val="center"/>
        </w:trPr>
        <w:tc>
          <w:tcPr>
            <w:tcW w:w="4876" w:type="dxa"/>
          </w:tcPr>
          <w:p w:rsidR="00E868E7" w:rsidRPr="00BE6590" w:rsidRDefault="00E868E7" w:rsidP="007D0E33">
            <w:pPr>
              <w:pStyle w:val="ColumnHeading"/>
              <w:keepNext/>
            </w:pPr>
            <w:r w:rsidRPr="00BE6590">
              <w:t>Proposition de résolution commune</w:t>
            </w:r>
          </w:p>
        </w:tc>
        <w:tc>
          <w:tcPr>
            <w:tcW w:w="4876" w:type="dxa"/>
          </w:tcPr>
          <w:p w:rsidR="00E868E7" w:rsidRPr="00BE6590" w:rsidRDefault="00E868E7" w:rsidP="007D0E33">
            <w:pPr>
              <w:pStyle w:val="ColumnHeading"/>
              <w:keepNext/>
            </w:pPr>
            <w:r w:rsidRPr="00BE6590">
              <w:t>Amendement</w:t>
            </w:r>
          </w:p>
        </w:tc>
      </w:tr>
      <w:tr w:rsidR="00E868E7" w:rsidRPr="00BE6590" w:rsidTr="007D0E33">
        <w:trPr>
          <w:jc w:val="center"/>
        </w:trPr>
        <w:tc>
          <w:tcPr>
            <w:tcW w:w="4876" w:type="dxa"/>
          </w:tcPr>
          <w:p w:rsidR="00E868E7" w:rsidRPr="00BE6590" w:rsidRDefault="00E868E7" w:rsidP="007D0E33">
            <w:pPr>
              <w:pStyle w:val="Normal6"/>
              <w:rPr>
                <w:noProof w:val="0"/>
              </w:rPr>
            </w:pPr>
            <w:r w:rsidRPr="00BE6590">
              <w:rPr>
                <w:noProof w:val="0"/>
              </w:rPr>
              <w:t xml:space="preserve"> </w:t>
            </w:r>
          </w:p>
        </w:tc>
        <w:tc>
          <w:tcPr>
            <w:tcW w:w="4876" w:type="dxa"/>
          </w:tcPr>
          <w:p w:rsidR="00E868E7" w:rsidRPr="00BE6590" w:rsidRDefault="00E868E7" w:rsidP="007D0E33">
            <w:pPr>
              <w:pStyle w:val="Normal6"/>
              <w:rPr>
                <w:b/>
                <w:i/>
                <w:noProof w:val="0"/>
                <w:szCs w:val="24"/>
              </w:rPr>
            </w:pPr>
            <w:r w:rsidRPr="00BE6590">
              <w:rPr>
                <w:b/>
                <w:i/>
                <w:noProof w:val="0"/>
              </w:rPr>
              <w:t>30 bis.</w:t>
            </w:r>
            <w:r w:rsidRPr="00BE6590">
              <w:rPr>
                <w:b/>
                <w:i/>
                <w:noProof w:val="0"/>
              </w:rPr>
              <w:tab/>
              <w:t xml:space="preserve">déplore que des dispositifs de subvention mis en place par certains États membres sous le nom de «prime à la conversion» rendent plus avantageuse, à concurrence de plus de 90 %, </w:t>
            </w:r>
            <w:r w:rsidRPr="00BE6590">
              <w:rPr>
                <w:b/>
                <w:i/>
                <w:noProof w:val="0"/>
              </w:rPr>
              <w:lastRenderedPageBreak/>
              <w:t>l’acquisition par les consommateurs de véhicules diesel ou à essence, et demande donc à ces États membres de modifier ces systèmes de prime afin d’atteindre l’objectif d’acquisition effective d’au moins 50 % de véhicules électriques et à émission nulle;</w:t>
            </w:r>
          </w:p>
        </w:tc>
      </w:tr>
    </w:tbl>
    <w:p w:rsidR="00E868E7" w:rsidRPr="00BE6590" w:rsidRDefault="00E868E7" w:rsidP="00825A0A">
      <w:pPr>
        <w:pStyle w:val="Olang"/>
      </w:pPr>
      <w:r w:rsidRPr="00BE6590">
        <w:lastRenderedPageBreak/>
        <w:t xml:space="preserve">Or. </w:t>
      </w:r>
      <w:r w:rsidRPr="00BE6590">
        <w:rPr>
          <w:rStyle w:val="HideTWBExt"/>
          <w:noProof w:val="0"/>
        </w:rPr>
        <w:t>&lt;Original&gt;</w:t>
      </w:r>
      <w:r w:rsidRPr="00BE6590">
        <w:rPr>
          <w:rStyle w:val="HideTWBInt"/>
        </w:rPr>
        <w:t>{EN}</w:t>
      </w:r>
      <w:r w:rsidRPr="00BE6590">
        <w:t>en</w:t>
      </w:r>
      <w:r w:rsidRPr="00BE6590">
        <w:rPr>
          <w:rStyle w:val="HideTWBExt"/>
          <w:noProof w:val="0"/>
        </w:rPr>
        <w:t>&lt;/Original&gt;</w:t>
      </w:r>
    </w:p>
    <w:p w:rsidR="00E868E7" w:rsidRPr="00BE6590" w:rsidRDefault="00E868E7" w:rsidP="00E868E7">
      <w:pPr>
        <w:tabs>
          <w:tab w:val="left" w:pos="-720"/>
        </w:tabs>
        <w:jc w:val="both"/>
        <w:sectPr w:rsidR="00E868E7" w:rsidRPr="00BE6590" w:rsidSect="002B5A2C">
          <w:footerReference w:type="default" r:id="rId13"/>
          <w:footnotePr>
            <w:numRestart w:val="eachSect"/>
          </w:footnotePr>
          <w:endnotePr>
            <w:numFmt w:val="decimal"/>
          </w:endnotePr>
          <w:pgSz w:w="11906" w:h="16838" w:code="9"/>
          <w:pgMar w:top="1134" w:right="1418" w:bottom="1418" w:left="1418" w:header="1134" w:footer="669" w:gutter="0"/>
          <w:cols w:space="720"/>
          <w:noEndnote/>
        </w:sectPr>
      </w:pPr>
    </w:p>
    <w:p w:rsidR="00E868E7" w:rsidRPr="00BE6590" w:rsidRDefault="00E868E7" w:rsidP="00E868E7">
      <w:r w:rsidRPr="00BE6590">
        <w:rPr>
          <w:rStyle w:val="HideTWBExt"/>
          <w:noProof w:val="0"/>
        </w:rPr>
        <w:lastRenderedPageBreak/>
        <w:t>&lt;/Amend&gt;</w:t>
      </w:r>
    </w:p>
    <w:p w:rsidR="00E868E7" w:rsidRPr="00BE6590" w:rsidRDefault="00E868E7" w:rsidP="00E868E7">
      <w:pPr>
        <w:tabs>
          <w:tab w:val="left" w:pos="5670"/>
        </w:tabs>
      </w:pPr>
      <w:r w:rsidRPr="00BE6590">
        <w:rPr>
          <w:rStyle w:val="HideTWBExt"/>
          <w:noProof w:val="0"/>
        </w:rPr>
        <w:t>&lt;Amend&gt;&lt;Date&gt;</w:t>
      </w:r>
      <w:r w:rsidRPr="00BE6590">
        <w:rPr>
          <w:rStyle w:val="HideTWBInt"/>
        </w:rPr>
        <w:t>{12/03/2019}</w:t>
      </w:r>
      <w:r w:rsidRPr="00BE6590">
        <w:t>12.3.2019</w:t>
      </w:r>
      <w:r w:rsidRPr="00BE6590">
        <w:rPr>
          <w:rStyle w:val="HideTWBExt"/>
          <w:noProof w:val="0"/>
        </w:rPr>
        <w:t>&lt;/Date&gt;</w:t>
      </w:r>
      <w:r w:rsidRPr="00BE6590">
        <w:t xml:space="preserve"> </w:t>
      </w:r>
      <w:r w:rsidRPr="00BE6590">
        <w:rPr>
          <w:rStyle w:val="HideTWBExt"/>
          <w:noProof w:val="0"/>
        </w:rPr>
        <w:t>&lt;RepeatBlock-BNos&gt;&lt;BNos&gt;</w:t>
      </w:r>
      <w:r w:rsidRPr="00BE6590">
        <w:tab/>
      </w:r>
      <w:r w:rsidRPr="00BE6590">
        <w:rPr>
          <w:rStyle w:val="HideTWBExt"/>
          <w:noProof w:val="0"/>
        </w:rPr>
        <w:t>&lt;NoDocSe&gt;</w:t>
      </w:r>
      <w:r w:rsidRPr="00BE6590">
        <w:t>B8</w:t>
      </w:r>
      <w:r w:rsidRPr="00BE6590">
        <w:noBreakHyphen/>
        <w:t>0195/2019</w:t>
      </w:r>
      <w:r w:rsidRPr="00BE6590">
        <w:rPr>
          <w:rStyle w:val="HideTWBExt"/>
          <w:noProof w:val="0"/>
        </w:rPr>
        <w:t>&lt;/NoDocSe&gt;</w:t>
      </w:r>
      <w:r w:rsidRPr="00BE6590">
        <w:t xml:space="preserve"> } </w:t>
      </w:r>
    </w:p>
    <w:p w:rsidR="00E868E7" w:rsidRPr="00BE6590" w:rsidRDefault="00E868E7" w:rsidP="00827E6D">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0198/2019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0199/2019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0200/2019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0202/2019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&lt;/BNos&gt;&lt;/RepeatBlock-BNos&gt;</w:t>
      </w:r>
      <w:r w:rsidRPr="00BE6590">
        <w:tab/>
      </w:r>
      <w:r w:rsidRPr="00BE6590">
        <w:rPr>
          <w:rStyle w:val="HideTWBExt"/>
          <w:noProof w:val="0"/>
        </w:rPr>
        <w:t>&lt;NoDocSe&gt;</w:t>
      </w:r>
      <w:r w:rsidRPr="00BE6590">
        <w:t>B8</w:t>
      </w:r>
      <w:r w:rsidRPr="00BE6590">
        <w:noBreakHyphen/>
        <w:t>0203/2019</w:t>
      </w:r>
      <w:r w:rsidRPr="00BE6590">
        <w:rPr>
          <w:rStyle w:val="HideTWBExt"/>
          <w:noProof w:val="0"/>
        </w:rPr>
        <w:t>&lt;/NoDocSe&gt;</w:t>
      </w:r>
      <w:r w:rsidRPr="00BE6590">
        <w:t xml:space="preserve"> } RC1/Am. </w:t>
      </w:r>
      <w:r w:rsidRPr="00BE6590">
        <w:rPr>
          <w:rStyle w:val="HideTWBExt"/>
          <w:noProof w:val="0"/>
        </w:rPr>
        <w:t>&lt;NumAm&gt;</w:t>
      </w:r>
      <w:r w:rsidRPr="00BE6590">
        <w:t>4</w:t>
      </w:r>
      <w:r w:rsidRPr="00BE6590">
        <w:rPr>
          <w:rStyle w:val="HideTWBExt"/>
          <w:noProof w:val="0"/>
        </w:rPr>
        <w:t>&lt;/NumAm&gt;</w:t>
      </w:r>
    </w:p>
    <w:p w:rsidR="00E868E7" w:rsidRPr="00BE6590" w:rsidRDefault="00E868E7" w:rsidP="00E868E7">
      <w:pPr>
        <w:pStyle w:val="AMNumberTabs"/>
      </w:pPr>
      <w:r w:rsidRPr="00BE6590">
        <w:t>Amendement</w:t>
      </w:r>
      <w:r w:rsidRPr="00BE6590">
        <w:tab/>
      </w:r>
      <w:r w:rsidRPr="00BE6590">
        <w:tab/>
      </w:r>
      <w:r w:rsidRPr="00BE6590">
        <w:rPr>
          <w:rStyle w:val="HideTWBExt"/>
          <w:b w:val="0"/>
          <w:noProof w:val="0"/>
        </w:rPr>
        <w:t>&lt;NumAm&gt;</w:t>
      </w:r>
      <w:r w:rsidRPr="00BE6590">
        <w:t>4</w:t>
      </w:r>
      <w:r w:rsidRPr="00BE6590">
        <w:rPr>
          <w:rStyle w:val="HideTWBExt"/>
          <w:b w:val="0"/>
          <w:noProof w:val="0"/>
        </w:rPr>
        <w:t>&lt;/NumAm&gt;</w:t>
      </w:r>
    </w:p>
    <w:p w:rsidR="00E868E7" w:rsidRPr="00BE6590" w:rsidRDefault="00E868E7" w:rsidP="00E868E7">
      <w:pPr>
        <w:pStyle w:val="NormalBold"/>
      </w:pPr>
      <w:r w:rsidRPr="00BE6590">
        <w:rPr>
          <w:rStyle w:val="HideTWBExt"/>
          <w:b w:val="0"/>
          <w:noProof w:val="0"/>
        </w:rPr>
        <w:t>&lt;RepeatBlock-By&gt;&lt;Members&gt;</w:t>
      </w:r>
      <w:r w:rsidRPr="00BE6590">
        <w:t>Lynn Boylan</w:t>
      </w:r>
      <w:r w:rsidRPr="00BE6590">
        <w:rPr>
          <w:rStyle w:val="HideTWBExt"/>
          <w:b w:val="0"/>
          <w:noProof w:val="0"/>
        </w:rPr>
        <w:t>&lt;/Members&gt;</w:t>
      </w:r>
    </w:p>
    <w:p w:rsidR="00E868E7" w:rsidRPr="00BE6590" w:rsidRDefault="00E868E7" w:rsidP="00E868E7">
      <w:r w:rsidRPr="00BE6590">
        <w:rPr>
          <w:rStyle w:val="HideTWBExt"/>
          <w:noProof w:val="0"/>
        </w:rPr>
        <w:t>&lt;AuNomDe&gt;</w:t>
      </w:r>
      <w:r w:rsidRPr="00BE6590">
        <w:rPr>
          <w:rStyle w:val="HideTWBInt"/>
        </w:rPr>
        <w:t>{GUE/NGL}</w:t>
      </w:r>
      <w:r w:rsidRPr="00BE6590">
        <w:t>au nom du groupe GUE/NGL</w:t>
      </w:r>
      <w:r w:rsidRPr="00BE6590">
        <w:rPr>
          <w:rStyle w:val="HideTWBExt"/>
          <w:noProof w:val="0"/>
        </w:rPr>
        <w:t>&lt;/AuNomDe&gt;</w:t>
      </w:r>
    </w:p>
    <w:p w:rsidR="00E868E7" w:rsidRPr="00BE6590" w:rsidRDefault="00E868E7" w:rsidP="00E868E7">
      <w:r w:rsidRPr="00BE6590">
        <w:rPr>
          <w:rStyle w:val="HideTWBExt"/>
          <w:noProof w:val="0"/>
        </w:rPr>
        <w:t>&lt;/RepeatBlock-By&gt;</w:t>
      </w:r>
    </w:p>
    <w:p w:rsidR="00E868E7" w:rsidRPr="00BE6590" w:rsidRDefault="00E868E7" w:rsidP="00E868E7">
      <w:pPr>
        <w:pStyle w:val="ProjRap"/>
      </w:pPr>
      <w:r w:rsidRPr="00BE6590">
        <w:rPr>
          <w:rStyle w:val="HideTWBExt"/>
          <w:b w:val="0"/>
          <w:noProof w:val="0"/>
        </w:rPr>
        <w:t>&lt;TitreType&gt;</w:t>
      </w:r>
      <w:r w:rsidRPr="00BE6590">
        <w:t>Proposition de résolution commune</w:t>
      </w:r>
      <w:r w:rsidRPr="00BE6590">
        <w:rPr>
          <w:rStyle w:val="HideTWBExt"/>
          <w:b w:val="0"/>
          <w:noProof w:val="0"/>
        </w:rPr>
        <w:t>&lt;/TitreType&gt;</w:t>
      </w:r>
    </w:p>
    <w:p w:rsidR="00E868E7" w:rsidRPr="00BE6590" w:rsidRDefault="00E868E7" w:rsidP="00E868E7">
      <w:pPr>
        <w:pStyle w:val="NormalBold"/>
      </w:pPr>
      <w:r w:rsidRPr="00BE6590">
        <w:rPr>
          <w:rStyle w:val="HideTWBExt"/>
          <w:b w:val="0"/>
          <w:noProof w:val="0"/>
        </w:rPr>
        <w:t>&lt;Rapporteur&gt;</w:t>
      </w:r>
      <w:r w:rsidRPr="00BE6590">
        <w:t>PPE, S&amp;D, ALDE, Verts/ALE, GUE/NGL, EFDD</w:t>
      </w:r>
      <w:r w:rsidRPr="00BE6590">
        <w:rPr>
          <w:rStyle w:val="HideTWBExt"/>
          <w:b w:val="0"/>
          <w:noProof w:val="0"/>
        </w:rPr>
        <w:t>&lt;/Rapporteur&gt;</w:t>
      </w:r>
    </w:p>
    <w:p w:rsidR="00E868E7" w:rsidRPr="00BE6590" w:rsidRDefault="00E868E7" w:rsidP="00E868E7">
      <w:pPr>
        <w:pStyle w:val="Normal12"/>
      </w:pPr>
      <w:r w:rsidRPr="00BE6590">
        <w:rPr>
          <w:rStyle w:val="HideTWBExt"/>
          <w:noProof w:val="0"/>
        </w:rPr>
        <w:t>&lt;Titre&gt;</w:t>
      </w:r>
      <w:r w:rsidRPr="00BE6590">
        <w:t>Changement climatique – une vision européenne stratégique à long terme pour une économie prospère, moderne, compétitive et neutre pour le climat conformément à l’accord de Paris</w:t>
      </w:r>
      <w:r w:rsidRPr="00BE6590">
        <w:rPr>
          <w:rStyle w:val="HideTWBExt"/>
          <w:noProof w:val="0"/>
        </w:rPr>
        <w:t>&lt;/Titre&gt;</w:t>
      </w:r>
    </w:p>
    <w:p w:rsidR="00E868E7" w:rsidRPr="00BE6590" w:rsidRDefault="00E868E7" w:rsidP="00E868E7">
      <w:pPr>
        <w:pStyle w:val="NormalBold"/>
      </w:pPr>
      <w:r w:rsidRPr="00BE6590">
        <w:rPr>
          <w:rStyle w:val="HideTWBExt"/>
          <w:b w:val="0"/>
          <w:noProof w:val="0"/>
        </w:rPr>
        <w:t>&lt;DocAmend&gt;</w:t>
      </w:r>
      <w:r w:rsidRPr="00BE6590">
        <w:t>Proposition de résolution commune</w:t>
      </w:r>
      <w:r w:rsidRPr="00BE6590">
        <w:rPr>
          <w:rStyle w:val="HideTWBExt"/>
          <w:b w:val="0"/>
          <w:noProof w:val="0"/>
        </w:rPr>
        <w:t>&lt;/DocAmend&gt;</w:t>
      </w:r>
    </w:p>
    <w:p w:rsidR="00E868E7" w:rsidRPr="00BE6590" w:rsidRDefault="00E868E7" w:rsidP="00E868E7">
      <w:pPr>
        <w:pStyle w:val="NormalBold"/>
      </w:pPr>
      <w:r w:rsidRPr="00BE6590">
        <w:rPr>
          <w:rStyle w:val="HideTWBExt"/>
          <w:b w:val="0"/>
          <w:noProof w:val="0"/>
        </w:rPr>
        <w:t>&lt;Article&gt;</w:t>
      </w:r>
      <w:r w:rsidRPr="00BE6590">
        <w:t>Paragraphe 27 bis (nouveau)</w:t>
      </w:r>
      <w:r w:rsidRPr="00BE659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868E7" w:rsidRPr="00BE6590" w:rsidTr="007D0E33">
        <w:trPr>
          <w:jc w:val="center"/>
        </w:trPr>
        <w:tc>
          <w:tcPr>
            <w:tcW w:w="9752" w:type="dxa"/>
            <w:gridSpan w:val="2"/>
          </w:tcPr>
          <w:p w:rsidR="00E868E7" w:rsidRPr="00BE6590" w:rsidRDefault="00E868E7" w:rsidP="007D0E33">
            <w:pPr>
              <w:keepNext/>
            </w:pPr>
          </w:p>
        </w:tc>
      </w:tr>
      <w:tr w:rsidR="00E868E7" w:rsidRPr="00BE6590" w:rsidTr="007D0E33">
        <w:trPr>
          <w:jc w:val="center"/>
        </w:trPr>
        <w:tc>
          <w:tcPr>
            <w:tcW w:w="4876" w:type="dxa"/>
          </w:tcPr>
          <w:p w:rsidR="00E868E7" w:rsidRPr="00BE6590" w:rsidRDefault="00E868E7" w:rsidP="007D0E33">
            <w:pPr>
              <w:pStyle w:val="ColumnHeading"/>
              <w:keepNext/>
            </w:pPr>
            <w:r w:rsidRPr="00BE6590">
              <w:t>Proposition de résolution commune</w:t>
            </w:r>
          </w:p>
        </w:tc>
        <w:tc>
          <w:tcPr>
            <w:tcW w:w="4876" w:type="dxa"/>
          </w:tcPr>
          <w:p w:rsidR="00E868E7" w:rsidRPr="00BE6590" w:rsidRDefault="00E868E7" w:rsidP="007D0E33">
            <w:pPr>
              <w:pStyle w:val="ColumnHeading"/>
              <w:keepNext/>
            </w:pPr>
            <w:r w:rsidRPr="00BE6590">
              <w:t>Amendement</w:t>
            </w:r>
          </w:p>
        </w:tc>
      </w:tr>
      <w:tr w:rsidR="00E868E7" w:rsidRPr="00BE6590" w:rsidTr="007D0E33">
        <w:trPr>
          <w:jc w:val="center"/>
        </w:trPr>
        <w:tc>
          <w:tcPr>
            <w:tcW w:w="4876" w:type="dxa"/>
          </w:tcPr>
          <w:p w:rsidR="00E868E7" w:rsidRPr="00BE6590" w:rsidRDefault="00E868E7" w:rsidP="007D0E33">
            <w:pPr>
              <w:pStyle w:val="Normal6"/>
              <w:rPr>
                <w:noProof w:val="0"/>
              </w:rPr>
            </w:pPr>
            <w:r w:rsidRPr="00BE6590">
              <w:rPr>
                <w:noProof w:val="0"/>
              </w:rPr>
              <w:t xml:space="preserve"> </w:t>
            </w:r>
          </w:p>
        </w:tc>
        <w:tc>
          <w:tcPr>
            <w:tcW w:w="4876" w:type="dxa"/>
          </w:tcPr>
          <w:p w:rsidR="00E868E7" w:rsidRPr="00BE6590" w:rsidRDefault="00E868E7" w:rsidP="007D0E33">
            <w:pPr>
              <w:pStyle w:val="Normal6"/>
              <w:rPr>
                <w:b/>
                <w:i/>
                <w:noProof w:val="0"/>
                <w:szCs w:val="24"/>
              </w:rPr>
            </w:pPr>
            <w:r w:rsidRPr="00BE6590">
              <w:rPr>
                <w:b/>
                <w:i/>
                <w:noProof w:val="0"/>
              </w:rPr>
              <w:t>27 bis.</w:t>
            </w:r>
            <w:r w:rsidRPr="00BE6590">
              <w:rPr>
                <w:b/>
                <w:i/>
                <w:noProof w:val="0"/>
              </w:rPr>
              <w:tab/>
              <w:t xml:space="preserve">souligne que le système d’échange de quotas d’émission (SEQE) de l’Union n’a pas permis de réduire les émissions depuis sa création en 2005 et qu'il a retardé le débat sur une action pour le </w:t>
            </w:r>
            <w:r w:rsidRPr="00BE6590">
              <w:rPr>
                <w:b/>
                <w:i/>
                <w:noProof w:val="0"/>
              </w:rPr>
              <w:lastRenderedPageBreak/>
              <w:t>climat digne de ce nom au niveau de l’Union; estime que le marché du carbone constitue un système déficient que des révisions ne permettront pas d’améliorer, et que le changement climatique ne peut être enrayé par les forces du marché; presse la Commission et les États membres d’abandonner le SEQE et de privilégier une réglementation directe axée sur l’industrie des combustibles fossiles et les principaux pollueurs;</w:t>
            </w:r>
          </w:p>
        </w:tc>
      </w:tr>
    </w:tbl>
    <w:p w:rsidR="00E868E7" w:rsidRPr="00BE6590" w:rsidRDefault="00E868E7" w:rsidP="00825A0A">
      <w:pPr>
        <w:pStyle w:val="Olang"/>
      </w:pPr>
      <w:r w:rsidRPr="00BE6590">
        <w:lastRenderedPageBreak/>
        <w:t xml:space="preserve">Or. </w:t>
      </w:r>
      <w:r w:rsidRPr="00BE6590">
        <w:rPr>
          <w:rStyle w:val="HideTWBExt"/>
          <w:noProof w:val="0"/>
        </w:rPr>
        <w:t>&lt;Original&gt;</w:t>
      </w:r>
      <w:r w:rsidRPr="00BE6590">
        <w:rPr>
          <w:rStyle w:val="HideTWBInt"/>
        </w:rPr>
        <w:t>{EN}</w:t>
      </w:r>
      <w:r w:rsidRPr="00BE6590">
        <w:t>en</w:t>
      </w:r>
      <w:r w:rsidRPr="00BE6590">
        <w:rPr>
          <w:rStyle w:val="HideTWBExt"/>
          <w:noProof w:val="0"/>
        </w:rPr>
        <w:t>&lt;/Original&gt;</w:t>
      </w:r>
    </w:p>
    <w:p w:rsidR="00E868E7" w:rsidRPr="00BE6590" w:rsidRDefault="00E868E7" w:rsidP="00E868E7">
      <w:pPr>
        <w:tabs>
          <w:tab w:val="left" w:pos="-720"/>
        </w:tabs>
        <w:jc w:val="both"/>
        <w:sectPr w:rsidR="00E868E7" w:rsidRPr="00BE6590" w:rsidSect="002B5A2C">
          <w:footerReference w:type="default" r:id="rId14"/>
          <w:footnotePr>
            <w:numRestart w:val="eachSect"/>
          </w:footnotePr>
          <w:endnotePr>
            <w:numFmt w:val="decimal"/>
          </w:endnotePr>
          <w:pgSz w:w="11906" w:h="16838" w:code="9"/>
          <w:pgMar w:top="1134" w:right="1418" w:bottom="1418" w:left="1418" w:header="1134" w:footer="669" w:gutter="0"/>
          <w:cols w:space="720"/>
          <w:noEndnote/>
        </w:sectPr>
      </w:pPr>
    </w:p>
    <w:p w:rsidR="00E868E7" w:rsidRPr="00BE6590" w:rsidRDefault="00E868E7" w:rsidP="00E868E7">
      <w:r w:rsidRPr="00BE6590">
        <w:rPr>
          <w:rStyle w:val="HideTWBExt"/>
          <w:noProof w:val="0"/>
        </w:rPr>
        <w:lastRenderedPageBreak/>
        <w:t>&lt;/Amend&gt;</w:t>
      </w:r>
    </w:p>
    <w:p w:rsidR="00E868E7" w:rsidRPr="00BE6590" w:rsidRDefault="00E868E7" w:rsidP="00E868E7">
      <w:pPr>
        <w:tabs>
          <w:tab w:val="left" w:pos="5670"/>
        </w:tabs>
      </w:pPr>
      <w:r w:rsidRPr="00BE6590">
        <w:rPr>
          <w:rStyle w:val="HideTWBExt"/>
          <w:noProof w:val="0"/>
        </w:rPr>
        <w:t>&lt;Amend&gt;&lt;Date&gt;</w:t>
      </w:r>
      <w:r w:rsidRPr="00BE6590">
        <w:rPr>
          <w:rStyle w:val="HideTWBInt"/>
        </w:rPr>
        <w:t>{12/03/2019}</w:t>
      </w:r>
      <w:r w:rsidRPr="00BE6590">
        <w:t>12.3.2019</w:t>
      </w:r>
      <w:r w:rsidRPr="00BE6590">
        <w:rPr>
          <w:rStyle w:val="HideTWBExt"/>
          <w:noProof w:val="0"/>
        </w:rPr>
        <w:t>&lt;/Date&gt;</w:t>
      </w:r>
      <w:r w:rsidRPr="00BE6590">
        <w:t xml:space="preserve"> </w:t>
      </w:r>
      <w:r w:rsidRPr="00BE6590">
        <w:rPr>
          <w:rStyle w:val="HideTWBExt"/>
          <w:noProof w:val="0"/>
        </w:rPr>
        <w:t>&lt;RepeatBlock-BNos&gt;&lt;BNos&gt;</w:t>
      </w:r>
      <w:r w:rsidRPr="00BE6590">
        <w:tab/>
      </w:r>
      <w:r w:rsidRPr="00BE6590">
        <w:rPr>
          <w:rStyle w:val="HideTWBExt"/>
          <w:noProof w:val="0"/>
        </w:rPr>
        <w:t>&lt;NoDocSe&gt;</w:t>
      </w:r>
      <w:r w:rsidRPr="00BE6590">
        <w:t>B8</w:t>
      </w:r>
      <w:r w:rsidRPr="00BE6590">
        <w:noBreakHyphen/>
        <w:t>0195/2019</w:t>
      </w:r>
      <w:r w:rsidRPr="00BE6590">
        <w:rPr>
          <w:rStyle w:val="HideTWBExt"/>
          <w:noProof w:val="0"/>
        </w:rPr>
        <w:t>&lt;/NoDocSe&gt;</w:t>
      </w:r>
      <w:r w:rsidRPr="00BE6590">
        <w:t xml:space="preserve"> } </w:t>
      </w:r>
    </w:p>
    <w:p w:rsidR="00E868E7" w:rsidRPr="00BE6590" w:rsidRDefault="00E868E7" w:rsidP="00827E6D">
      <w:pPr>
        <w:tabs>
          <w:tab w:val="left" w:pos="5670"/>
        </w:tabs>
      </w:pPr>
      <w:r w:rsidRPr="00BE6590">
        <w:rPr>
          <w:rStyle w:val="HideTWBExt"/>
          <w:noProof w:val="0"/>
        </w:rPr>
        <w:t>&lt;/BNos&gt;&lt;BNos&gt;</w:t>
      </w:r>
      <w:r w:rsidRPr="00BE6590">
        <w:tab/>
      </w:r>
      <w:r w:rsidRPr="00BE6590">
        <w:rPr>
          <w:rStyle w:val="HideTWBExt"/>
          <w:noProof w:val="0"/>
        </w:rPr>
        <w:t>&lt;NoDocSe&gt;</w:t>
      </w:r>
      <w:r w:rsidRPr="00BE6590">
        <w:t>B8</w:t>
      </w:r>
      <w:r w:rsidRPr="00BE6590">
        <w:noBreakHyphen/>
        <w:t>0198/2019</w:t>
      </w:r>
      <w:r w:rsidRPr="00BE6590">
        <w:rPr>
          <w:rStyle w:val="HideTWBExt"/>
          <w:noProof w:val="0"/>
        </w:rPr>
        <w:t>&lt;/NoDocSe&gt;</w:t>
      </w:r>
      <w:r w:rsidRPr="00BE6590">
        <w:t xml:space="preserve"> } </w:t>
      </w:r>
    </w:p>
    <w:p w:rsidR="00E868E7" w:rsidRPr="00BE6590" w:rsidRDefault="00E868E7" w:rsidP="00E868E7">
      <w:pPr>
        <w:tabs>
          <w:tab w:val="left" w:pos="5670"/>
        </w:tabs>
      </w:pPr>
      <w:r w:rsidRPr="00BE6590">
        <w:rPr>
          <w:rStyle w:val="HideTWBExt"/>
          <w:noProof w:val="0"/>
        </w:rPr>
        <w:t>&lt;/BNos&gt;</w:t>
      </w:r>
      <w:r w:rsidRPr="00BE6590">
        <w:rPr>
          <w:rStyle w:val="HideTWBExt"/>
          <w:noProof w:val="0"/>
          <w:color w:val="auto"/>
        </w:rPr>
        <w:t>&lt;BNos&gt;</w:t>
      </w:r>
      <w:r w:rsidRPr="00BE6590">
        <w:tab/>
      </w:r>
      <w:r w:rsidRPr="00BE6590">
        <w:rPr>
          <w:rStyle w:val="HideTWBExt"/>
          <w:noProof w:val="0"/>
          <w:color w:val="auto"/>
        </w:rPr>
        <w:t>&lt;NoDocSe&gt;</w:t>
      </w:r>
      <w:r w:rsidRPr="00BE6590">
        <w:t>B8</w:t>
      </w:r>
      <w:r w:rsidRPr="00BE6590">
        <w:noBreakHyphen/>
        <w:t>0199/2019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0200/2019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0202/2019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&lt;/BNos&gt;&lt;/RepeatBlock-BNos&gt;</w:t>
      </w:r>
      <w:r w:rsidRPr="00BE6590">
        <w:tab/>
      </w:r>
      <w:r w:rsidRPr="00BE6590">
        <w:rPr>
          <w:rStyle w:val="HideTWBExt"/>
          <w:noProof w:val="0"/>
          <w:color w:val="auto"/>
        </w:rPr>
        <w:t>&lt;NoDocSe&gt;</w:t>
      </w:r>
      <w:r w:rsidRPr="00BE6590">
        <w:t>B8</w:t>
      </w:r>
      <w:r w:rsidRPr="00BE6590">
        <w:noBreakHyphen/>
        <w:t>0203/2019</w:t>
      </w:r>
      <w:r w:rsidRPr="00BE6590">
        <w:rPr>
          <w:rStyle w:val="HideTWBExt"/>
          <w:noProof w:val="0"/>
          <w:color w:val="auto"/>
        </w:rPr>
        <w:t>&lt;/NoDocSe&gt;</w:t>
      </w:r>
      <w:r w:rsidRPr="00BE6590">
        <w:t xml:space="preserve"> } RC1/Am. </w:t>
      </w:r>
      <w:r w:rsidRPr="00BE6590">
        <w:rPr>
          <w:rStyle w:val="HideTWBExt"/>
          <w:noProof w:val="0"/>
          <w:color w:val="auto"/>
        </w:rPr>
        <w:t>&lt;NumAm&gt;</w:t>
      </w:r>
      <w:r w:rsidRPr="00BE6590">
        <w:t>5</w:t>
      </w:r>
      <w:r w:rsidRPr="00BE6590">
        <w:rPr>
          <w:rStyle w:val="HideTWBExt"/>
          <w:noProof w:val="0"/>
          <w:color w:val="auto"/>
        </w:rPr>
        <w:t>&lt;/NumAm&gt;</w:t>
      </w:r>
    </w:p>
    <w:p w:rsidR="00E868E7" w:rsidRPr="00BE6590" w:rsidRDefault="00E868E7" w:rsidP="00E868E7">
      <w:pPr>
        <w:pStyle w:val="AMNumberTabs"/>
      </w:pPr>
      <w:r w:rsidRPr="00BE6590">
        <w:t>Amendement</w:t>
      </w:r>
      <w:r w:rsidRPr="00BE6590">
        <w:tab/>
      </w:r>
      <w:r w:rsidRPr="00BE6590">
        <w:tab/>
      </w:r>
      <w:r w:rsidRPr="00BE6590">
        <w:rPr>
          <w:rStyle w:val="HideTWBExt"/>
          <w:b w:val="0"/>
          <w:noProof w:val="0"/>
          <w:color w:val="auto"/>
        </w:rPr>
        <w:t>&lt;NumAm&gt;</w:t>
      </w:r>
      <w:r w:rsidRPr="00BE6590">
        <w:t>5</w:t>
      </w:r>
      <w:r w:rsidRPr="00BE6590">
        <w:rPr>
          <w:rStyle w:val="HideTWBExt"/>
          <w:b w:val="0"/>
          <w:noProof w:val="0"/>
          <w:color w:val="auto"/>
        </w:rPr>
        <w:t>&lt;/NumAm&gt;</w:t>
      </w:r>
    </w:p>
    <w:p w:rsidR="00E868E7" w:rsidRPr="00BE6590" w:rsidRDefault="00E868E7" w:rsidP="00E868E7">
      <w:pPr>
        <w:pStyle w:val="NormalBold"/>
      </w:pPr>
      <w:r w:rsidRPr="00BE6590">
        <w:rPr>
          <w:rStyle w:val="HideTWBExt"/>
          <w:b w:val="0"/>
          <w:noProof w:val="0"/>
          <w:color w:val="auto"/>
        </w:rPr>
        <w:t>&lt;RepeatBlock-By&gt;&lt;Members&gt;</w:t>
      </w:r>
      <w:r w:rsidRPr="00BE6590">
        <w:t>Lynn Boylan</w:t>
      </w:r>
      <w:r w:rsidRPr="00BE6590">
        <w:rPr>
          <w:rStyle w:val="HideTWBExt"/>
          <w:b w:val="0"/>
          <w:noProof w:val="0"/>
          <w:color w:val="auto"/>
        </w:rPr>
        <w:t>&lt;/Members&gt;</w:t>
      </w:r>
    </w:p>
    <w:p w:rsidR="00E868E7" w:rsidRPr="00BE6590" w:rsidRDefault="00E868E7" w:rsidP="00E868E7">
      <w:r w:rsidRPr="00BE6590">
        <w:rPr>
          <w:rStyle w:val="HideTWBExt"/>
          <w:noProof w:val="0"/>
          <w:color w:val="auto"/>
        </w:rPr>
        <w:t>&lt;AuNomDe&gt;</w:t>
      </w:r>
      <w:r w:rsidRPr="00BE6590">
        <w:rPr>
          <w:rStyle w:val="HideTWBInt"/>
        </w:rPr>
        <w:t>{GUE/NGL}</w:t>
      </w:r>
      <w:r w:rsidRPr="00BE6590">
        <w:t>au nom du groupe GUE/NGL</w:t>
      </w:r>
      <w:r w:rsidRPr="00BE6590">
        <w:rPr>
          <w:rStyle w:val="HideTWBExt"/>
          <w:noProof w:val="0"/>
          <w:color w:val="auto"/>
        </w:rPr>
        <w:t>&lt;/AuNomDe&gt;</w:t>
      </w:r>
    </w:p>
    <w:p w:rsidR="00E868E7" w:rsidRPr="00BE6590" w:rsidRDefault="00E868E7" w:rsidP="00E868E7">
      <w:r w:rsidRPr="00BE6590">
        <w:rPr>
          <w:rStyle w:val="HideTWBExt"/>
          <w:noProof w:val="0"/>
          <w:color w:val="auto"/>
        </w:rPr>
        <w:t>&lt;/RepeatBlock-By&gt;</w:t>
      </w:r>
    </w:p>
    <w:p w:rsidR="00E868E7" w:rsidRPr="00BE6590" w:rsidRDefault="00E868E7" w:rsidP="00E868E7">
      <w:pPr>
        <w:pStyle w:val="ProjRap"/>
      </w:pPr>
      <w:r w:rsidRPr="00BE6590">
        <w:rPr>
          <w:rStyle w:val="HideTWBExt"/>
          <w:b w:val="0"/>
          <w:noProof w:val="0"/>
          <w:color w:val="auto"/>
        </w:rPr>
        <w:t>&lt;TitreType&gt;</w:t>
      </w:r>
      <w:r w:rsidRPr="00BE6590">
        <w:t>Proposition de résolution commune</w:t>
      </w:r>
      <w:r w:rsidRPr="00BE6590">
        <w:rPr>
          <w:rStyle w:val="HideTWBExt"/>
          <w:b w:val="0"/>
          <w:noProof w:val="0"/>
          <w:color w:val="auto"/>
        </w:rPr>
        <w:t>&lt;/TitreType&gt;</w:t>
      </w:r>
    </w:p>
    <w:p w:rsidR="00E868E7" w:rsidRPr="00BE6590" w:rsidRDefault="00E868E7" w:rsidP="00E868E7">
      <w:pPr>
        <w:pStyle w:val="NormalBold"/>
      </w:pPr>
      <w:r w:rsidRPr="00BE6590">
        <w:rPr>
          <w:rStyle w:val="HideTWBExt"/>
          <w:b w:val="0"/>
          <w:noProof w:val="0"/>
          <w:color w:val="auto"/>
        </w:rPr>
        <w:t>&lt;Rapporteur&gt;</w:t>
      </w:r>
      <w:r w:rsidRPr="00BE6590">
        <w:t>PPE, S&amp;D, ALDE, Verts/ALE, GUE/NGL, EFDD</w:t>
      </w:r>
      <w:r w:rsidRPr="00BE6590">
        <w:rPr>
          <w:rStyle w:val="HideTWBExt"/>
          <w:b w:val="0"/>
          <w:noProof w:val="0"/>
          <w:color w:val="auto"/>
        </w:rPr>
        <w:t>&lt;/Rapporteur&gt;</w:t>
      </w:r>
    </w:p>
    <w:p w:rsidR="00E868E7" w:rsidRPr="00BE6590" w:rsidRDefault="00E868E7" w:rsidP="00E868E7">
      <w:pPr>
        <w:pStyle w:val="Normal12"/>
      </w:pPr>
      <w:r w:rsidRPr="00BE6590">
        <w:rPr>
          <w:rStyle w:val="HideTWBExt"/>
          <w:noProof w:val="0"/>
          <w:color w:val="auto"/>
        </w:rPr>
        <w:t>&lt;Titre&gt;</w:t>
      </w:r>
      <w:r w:rsidRPr="00BE6590">
        <w:t>Changement climatique – une vision européenne stratégique à long terme pour une économie prospère, moderne, compétitive et neutre pour le climat conformément à l’accord de Paris</w:t>
      </w:r>
      <w:r w:rsidRPr="00BE6590">
        <w:rPr>
          <w:rStyle w:val="HideTWBExt"/>
          <w:noProof w:val="0"/>
          <w:color w:val="auto"/>
        </w:rPr>
        <w:t>&lt;/Titre&gt;</w:t>
      </w:r>
    </w:p>
    <w:p w:rsidR="00E868E7" w:rsidRPr="00BE6590" w:rsidRDefault="00E868E7" w:rsidP="00E868E7">
      <w:pPr>
        <w:pStyle w:val="NormalBold"/>
      </w:pPr>
      <w:r w:rsidRPr="00BE6590">
        <w:rPr>
          <w:rStyle w:val="HideTWBExt"/>
          <w:b w:val="0"/>
          <w:noProof w:val="0"/>
          <w:color w:val="auto"/>
        </w:rPr>
        <w:t>&lt;DocAmend&gt;</w:t>
      </w:r>
      <w:r w:rsidRPr="00BE6590">
        <w:t>Proposition de résolution commune</w:t>
      </w:r>
      <w:r w:rsidRPr="00BE6590">
        <w:rPr>
          <w:rStyle w:val="HideTWBExt"/>
          <w:b w:val="0"/>
          <w:noProof w:val="0"/>
          <w:color w:val="auto"/>
        </w:rPr>
        <w:t>&lt;/DocAmend&gt;</w:t>
      </w:r>
    </w:p>
    <w:p w:rsidR="00E868E7" w:rsidRPr="00BE6590" w:rsidRDefault="00E868E7" w:rsidP="00E868E7">
      <w:pPr>
        <w:pStyle w:val="NormalBold"/>
      </w:pPr>
      <w:r w:rsidRPr="00BE6590">
        <w:rPr>
          <w:rStyle w:val="HideTWBExt"/>
          <w:b w:val="0"/>
          <w:noProof w:val="0"/>
          <w:color w:val="auto"/>
        </w:rPr>
        <w:t>&lt;Article&gt;</w:t>
      </w:r>
      <w:r w:rsidRPr="00BE6590">
        <w:t>Paragraphe 58</w:t>
      </w:r>
      <w:r w:rsidRPr="00BE6590">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868E7" w:rsidRPr="00BE6590" w:rsidTr="007D0E33">
        <w:trPr>
          <w:jc w:val="center"/>
        </w:trPr>
        <w:tc>
          <w:tcPr>
            <w:tcW w:w="9752" w:type="dxa"/>
            <w:gridSpan w:val="2"/>
          </w:tcPr>
          <w:p w:rsidR="00E868E7" w:rsidRPr="00BE6590" w:rsidRDefault="00E868E7" w:rsidP="007D0E33">
            <w:pPr>
              <w:keepNext/>
            </w:pPr>
          </w:p>
        </w:tc>
      </w:tr>
      <w:tr w:rsidR="00E868E7" w:rsidRPr="00BE6590" w:rsidTr="007D0E33">
        <w:trPr>
          <w:jc w:val="center"/>
        </w:trPr>
        <w:tc>
          <w:tcPr>
            <w:tcW w:w="4876" w:type="dxa"/>
          </w:tcPr>
          <w:p w:rsidR="00E868E7" w:rsidRPr="00BE6590" w:rsidRDefault="00E868E7" w:rsidP="007D0E33">
            <w:pPr>
              <w:pStyle w:val="ColumnHeading"/>
              <w:keepNext/>
            </w:pPr>
            <w:r w:rsidRPr="00BE6590">
              <w:t>Proposition de résolution commune</w:t>
            </w:r>
          </w:p>
        </w:tc>
        <w:tc>
          <w:tcPr>
            <w:tcW w:w="4876" w:type="dxa"/>
          </w:tcPr>
          <w:p w:rsidR="00E868E7" w:rsidRPr="00BE6590" w:rsidRDefault="00E868E7" w:rsidP="007D0E33">
            <w:pPr>
              <w:pStyle w:val="ColumnHeading"/>
              <w:keepNext/>
            </w:pPr>
            <w:r w:rsidRPr="00BE6590">
              <w:t>Amendement</w:t>
            </w:r>
          </w:p>
        </w:tc>
      </w:tr>
      <w:tr w:rsidR="00E868E7" w:rsidRPr="00BE6590" w:rsidTr="007D0E33">
        <w:trPr>
          <w:jc w:val="center"/>
        </w:trPr>
        <w:tc>
          <w:tcPr>
            <w:tcW w:w="4876" w:type="dxa"/>
          </w:tcPr>
          <w:p w:rsidR="00E868E7" w:rsidRPr="00BE6590" w:rsidRDefault="00E868E7" w:rsidP="00B80C66">
            <w:pPr>
              <w:pStyle w:val="Normal6"/>
              <w:rPr>
                <w:b/>
                <w:i/>
                <w:noProof w:val="0"/>
              </w:rPr>
            </w:pPr>
            <w:r w:rsidRPr="00BE6590">
              <w:rPr>
                <w:noProof w:val="0"/>
              </w:rPr>
              <w:t>58.</w:t>
            </w:r>
            <w:r w:rsidRPr="00BE6590">
              <w:rPr>
                <w:b/>
                <w:i/>
                <w:noProof w:val="0"/>
              </w:rPr>
              <w:tab/>
            </w:r>
            <w:r w:rsidRPr="00BE6590">
              <w:rPr>
                <w:noProof w:val="0"/>
              </w:rPr>
              <w:t>regrette que les subventions accordées aux combustibles fossiles continuent d’augmenter et s’élèvent à environ 55</w:t>
            </w:r>
            <w:r w:rsidRPr="00BE6590">
              <w:rPr>
                <w:b/>
                <w:i/>
                <w:noProof w:val="0"/>
              </w:rPr>
              <w:t xml:space="preserve"> </w:t>
            </w:r>
            <w:r w:rsidRPr="00BE6590">
              <w:rPr>
                <w:noProof w:val="0"/>
              </w:rPr>
              <w:t>milliards d’EUR par an</w:t>
            </w:r>
            <w:r w:rsidRPr="00BE6590">
              <w:rPr>
                <w:noProof w:val="0"/>
                <w:vertAlign w:val="superscript"/>
              </w:rPr>
              <w:t>11</w:t>
            </w:r>
            <w:r w:rsidRPr="00BE6590">
              <w:rPr>
                <w:noProof w:val="0"/>
              </w:rPr>
              <w:t xml:space="preserve">; invite l’Union et les États membres à </w:t>
            </w:r>
            <w:r w:rsidRPr="00BE6590">
              <w:rPr>
                <w:b/>
                <w:i/>
                <w:noProof w:val="0"/>
              </w:rPr>
              <w:t>lancer</w:t>
            </w:r>
            <w:r w:rsidRPr="00BE6590">
              <w:rPr>
                <w:noProof w:val="0"/>
              </w:rPr>
              <w:t xml:space="preserve"> </w:t>
            </w:r>
            <w:r w:rsidRPr="00BE6590">
              <w:rPr>
                <w:noProof w:val="0"/>
              </w:rPr>
              <w:lastRenderedPageBreak/>
              <w:t xml:space="preserve">immédiatement </w:t>
            </w:r>
            <w:r w:rsidRPr="00BE6590">
              <w:rPr>
                <w:b/>
                <w:i/>
                <w:noProof w:val="0"/>
              </w:rPr>
              <w:t>une</w:t>
            </w:r>
            <w:r w:rsidRPr="00BE6590">
              <w:rPr>
                <w:noProof w:val="0"/>
              </w:rPr>
              <w:t xml:space="preserve"> suppression progressive de toutes les subventions européennes et nationales accordées aux combustibles fossiles;</w:t>
            </w:r>
          </w:p>
          <w:p w:rsidR="00B80C66" w:rsidRPr="00BE6590" w:rsidRDefault="00B80C66" w:rsidP="00B80C66">
            <w:pPr>
              <w:pStyle w:val="Normal6"/>
              <w:rPr>
                <w:b/>
                <w:i/>
                <w:noProof w:val="0"/>
              </w:rPr>
            </w:pPr>
            <w:r w:rsidRPr="00BE6590">
              <w:rPr>
                <w:noProof w:val="0"/>
              </w:rPr>
              <w:t>____________</w:t>
            </w:r>
          </w:p>
          <w:p w:rsidR="00B80C66" w:rsidRPr="00BE6590" w:rsidRDefault="00B80C66" w:rsidP="00B80C66">
            <w:pPr>
              <w:pStyle w:val="Normal6"/>
              <w:rPr>
                <w:noProof w:val="0"/>
                <w:sz w:val="22"/>
                <w:szCs w:val="22"/>
              </w:rPr>
            </w:pPr>
            <w:r w:rsidRPr="00BE6590">
              <w:rPr>
                <w:noProof w:val="0"/>
                <w:sz w:val="22"/>
                <w:szCs w:val="22"/>
                <w:vertAlign w:val="superscript"/>
              </w:rPr>
              <w:t>11</w:t>
            </w:r>
            <w:r w:rsidRPr="00BE6590">
              <w:rPr>
                <w:noProof w:val="0"/>
                <w:sz w:val="22"/>
                <w:szCs w:val="22"/>
              </w:rPr>
              <w:t xml:space="preserve"> Prix et coûts de l’énergie en Europe, COM(2019)0001, p. 10-11.</w:t>
            </w:r>
          </w:p>
        </w:tc>
        <w:tc>
          <w:tcPr>
            <w:tcW w:w="4876" w:type="dxa"/>
          </w:tcPr>
          <w:p w:rsidR="00B80C66" w:rsidRPr="00BE6590" w:rsidRDefault="00E868E7" w:rsidP="00B80C66">
            <w:pPr>
              <w:pStyle w:val="Normal6"/>
              <w:rPr>
                <w:b/>
                <w:i/>
                <w:noProof w:val="0"/>
              </w:rPr>
            </w:pPr>
            <w:r w:rsidRPr="00BE6590">
              <w:rPr>
                <w:noProof w:val="0"/>
              </w:rPr>
              <w:lastRenderedPageBreak/>
              <w:t>58.</w:t>
            </w:r>
            <w:r w:rsidRPr="00BE6590">
              <w:rPr>
                <w:b/>
                <w:i/>
                <w:noProof w:val="0"/>
              </w:rPr>
              <w:tab/>
            </w:r>
            <w:r w:rsidRPr="00BE6590">
              <w:rPr>
                <w:noProof w:val="0"/>
              </w:rPr>
              <w:t xml:space="preserve">regrette que les subventions </w:t>
            </w:r>
            <w:r w:rsidRPr="00BE6590">
              <w:rPr>
                <w:b/>
                <w:i/>
                <w:noProof w:val="0"/>
              </w:rPr>
              <w:t xml:space="preserve">directes et indirectes </w:t>
            </w:r>
            <w:r w:rsidRPr="00BE6590">
              <w:rPr>
                <w:noProof w:val="0"/>
              </w:rPr>
              <w:t>accordées aux combustibles fossiles continuent d’augmenter et s’élèvent à environ 55</w:t>
            </w:r>
            <w:r w:rsidRPr="00BE6590">
              <w:rPr>
                <w:b/>
                <w:i/>
                <w:noProof w:val="0"/>
              </w:rPr>
              <w:t> </w:t>
            </w:r>
            <w:r w:rsidRPr="00BE6590">
              <w:rPr>
                <w:noProof w:val="0"/>
              </w:rPr>
              <w:t>milliards d’EUR par an</w:t>
            </w:r>
            <w:r w:rsidRPr="00BE6590">
              <w:rPr>
                <w:noProof w:val="0"/>
                <w:vertAlign w:val="superscript"/>
              </w:rPr>
              <w:t>11</w:t>
            </w:r>
            <w:r w:rsidRPr="00BE6590">
              <w:rPr>
                <w:noProof w:val="0"/>
              </w:rPr>
              <w:t xml:space="preserve">; invite l’Union </w:t>
            </w:r>
            <w:r w:rsidRPr="00BE6590">
              <w:rPr>
                <w:noProof w:val="0"/>
              </w:rPr>
              <w:lastRenderedPageBreak/>
              <w:t xml:space="preserve">et les États membres à </w:t>
            </w:r>
            <w:r w:rsidRPr="00BE6590">
              <w:rPr>
                <w:b/>
                <w:i/>
                <w:noProof w:val="0"/>
              </w:rPr>
              <w:t>s’engager</w:t>
            </w:r>
            <w:r w:rsidRPr="00BE6590">
              <w:rPr>
                <w:noProof w:val="0"/>
              </w:rPr>
              <w:t xml:space="preserve"> immédiatement </w:t>
            </w:r>
            <w:r w:rsidRPr="00BE6590">
              <w:rPr>
                <w:b/>
                <w:i/>
                <w:noProof w:val="0"/>
              </w:rPr>
              <w:t>sur la voie de la</w:t>
            </w:r>
            <w:r w:rsidRPr="00BE6590">
              <w:rPr>
                <w:noProof w:val="0"/>
              </w:rPr>
              <w:t xml:space="preserve"> suppression progressive de toutes les subventions européennes et nationales accordées aux combustibles fossiles</w:t>
            </w:r>
            <w:r w:rsidRPr="00BE6590">
              <w:rPr>
                <w:b/>
                <w:i/>
                <w:noProof w:val="0"/>
              </w:rPr>
              <w:t>, d’annuler tous les nouveaux permis de prospection ou d’exploitation de pétrole ou de gaz et de stopper l’exploitation des concessions existantes d’ici 2030</w:t>
            </w:r>
            <w:r w:rsidRPr="00BE6590">
              <w:rPr>
                <w:noProof w:val="0"/>
              </w:rPr>
              <w:t>;</w:t>
            </w:r>
          </w:p>
          <w:p w:rsidR="00B80C66" w:rsidRPr="00BE6590" w:rsidRDefault="00B80C66" w:rsidP="00B80C66">
            <w:pPr>
              <w:pStyle w:val="Normal6"/>
              <w:rPr>
                <w:b/>
                <w:i/>
                <w:noProof w:val="0"/>
              </w:rPr>
            </w:pPr>
            <w:r w:rsidRPr="00BE6590">
              <w:rPr>
                <w:noProof w:val="0"/>
              </w:rPr>
              <w:t>____________</w:t>
            </w:r>
          </w:p>
          <w:p w:rsidR="00E868E7" w:rsidRPr="00BE6590" w:rsidRDefault="00B80C66" w:rsidP="00B80C66">
            <w:pPr>
              <w:pStyle w:val="Normal6"/>
              <w:rPr>
                <w:noProof w:val="0"/>
                <w:sz w:val="22"/>
                <w:szCs w:val="22"/>
              </w:rPr>
            </w:pPr>
            <w:r w:rsidRPr="00BE6590">
              <w:rPr>
                <w:noProof w:val="0"/>
                <w:sz w:val="22"/>
                <w:szCs w:val="22"/>
                <w:vertAlign w:val="superscript"/>
              </w:rPr>
              <w:t>11</w:t>
            </w:r>
            <w:r w:rsidRPr="00BE6590">
              <w:rPr>
                <w:noProof w:val="0"/>
                <w:sz w:val="22"/>
                <w:szCs w:val="22"/>
              </w:rPr>
              <w:t xml:space="preserve"> Prix et coûts de l’énergie en Europe, COM(2019)0001, p. 10-11.</w:t>
            </w:r>
            <w:r w:rsidRPr="00BE6590">
              <w:rPr>
                <w:b/>
                <w:i/>
                <w:noProof w:val="0"/>
                <w:sz w:val="22"/>
                <w:szCs w:val="22"/>
              </w:rPr>
              <w:tab/>
            </w:r>
          </w:p>
        </w:tc>
      </w:tr>
    </w:tbl>
    <w:p w:rsidR="00B80C66" w:rsidRPr="00BE6590" w:rsidRDefault="00B80C66" w:rsidP="00E868E7">
      <w:pPr>
        <w:pStyle w:val="Olang"/>
      </w:pPr>
    </w:p>
    <w:p w:rsidR="00E868E7" w:rsidRPr="00BE6590" w:rsidRDefault="00E868E7" w:rsidP="00825A0A">
      <w:pPr>
        <w:pStyle w:val="Olang"/>
      </w:pPr>
      <w:r w:rsidRPr="00BE6590">
        <w:t xml:space="preserve">Or. </w:t>
      </w:r>
      <w:r w:rsidRPr="00BE6590">
        <w:rPr>
          <w:rStyle w:val="HideTWBExt"/>
          <w:noProof w:val="0"/>
          <w:color w:val="auto"/>
        </w:rPr>
        <w:t>&lt;Original&gt;</w:t>
      </w:r>
      <w:r w:rsidRPr="00BE6590">
        <w:rPr>
          <w:rStyle w:val="HideTWBInt"/>
        </w:rPr>
        <w:t>{EN}</w:t>
      </w:r>
      <w:r w:rsidRPr="00BE6590">
        <w:t>en</w:t>
      </w:r>
      <w:r w:rsidRPr="00BE6590">
        <w:rPr>
          <w:rStyle w:val="HideTWBExt"/>
          <w:noProof w:val="0"/>
          <w:color w:val="auto"/>
        </w:rPr>
        <w:t>&lt;/Original&gt;</w:t>
      </w:r>
    </w:p>
    <w:p w:rsidR="00E868E7" w:rsidRPr="00BE6590" w:rsidRDefault="00E868E7" w:rsidP="00E868E7">
      <w:pPr>
        <w:tabs>
          <w:tab w:val="left" w:pos="-720"/>
        </w:tabs>
        <w:jc w:val="both"/>
        <w:sectPr w:rsidR="00E868E7" w:rsidRPr="00BE6590" w:rsidSect="002B5A2C">
          <w:footerReference w:type="default" r:id="rId15"/>
          <w:footnotePr>
            <w:numRestart w:val="eachSect"/>
          </w:footnotePr>
          <w:endnotePr>
            <w:numFmt w:val="decimal"/>
          </w:endnotePr>
          <w:pgSz w:w="11906" w:h="16838" w:code="9"/>
          <w:pgMar w:top="1134" w:right="1418" w:bottom="1418" w:left="1418" w:header="1134" w:footer="669" w:gutter="0"/>
          <w:cols w:space="720"/>
          <w:noEndnote/>
        </w:sectPr>
      </w:pPr>
    </w:p>
    <w:p w:rsidR="00E868E7" w:rsidRPr="00BE6590" w:rsidRDefault="00E868E7" w:rsidP="00E868E7">
      <w:r w:rsidRPr="00BE6590">
        <w:rPr>
          <w:rStyle w:val="HideTWBExt"/>
          <w:noProof w:val="0"/>
          <w:color w:val="auto"/>
        </w:rPr>
        <w:lastRenderedPageBreak/>
        <w:t>&lt;/Amend&gt;</w:t>
      </w:r>
    </w:p>
    <w:p w:rsidR="00E868E7" w:rsidRPr="00BE6590" w:rsidRDefault="00E868E7" w:rsidP="00E868E7">
      <w:pPr>
        <w:tabs>
          <w:tab w:val="left" w:pos="5670"/>
        </w:tabs>
      </w:pPr>
      <w:r w:rsidRPr="00BE6590">
        <w:rPr>
          <w:rStyle w:val="HideTWBExt"/>
          <w:noProof w:val="0"/>
          <w:color w:val="auto"/>
        </w:rPr>
        <w:t>&lt;Amend&gt;&lt;Date&gt;</w:t>
      </w:r>
      <w:r w:rsidRPr="00BE6590">
        <w:rPr>
          <w:rStyle w:val="HideTWBInt"/>
        </w:rPr>
        <w:t>{12/03/2019}</w:t>
      </w:r>
      <w:r w:rsidRPr="00BE6590">
        <w:t>12.3.2019</w:t>
      </w:r>
      <w:r w:rsidRPr="00BE6590">
        <w:rPr>
          <w:rStyle w:val="HideTWBExt"/>
          <w:noProof w:val="0"/>
          <w:color w:val="auto"/>
        </w:rPr>
        <w:t>&lt;/Date&gt;</w:t>
      </w:r>
      <w:r w:rsidRPr="00BE6590">
        <w:t xml:space="preserve"> </w:t>
      </w:r>
      <w:r w:rsidRPr="00BE6590">
        <w:rPr>
          <w:rStyle w:val="HideTWBExt"/>
          <w:noProof w:val="0"/>
          <w:color w:val="auto"/>
        </w:rPr>
        <w:t>&lt;RepeatBlock-BNos&gt;&lt;BNos&gt;</w:t>
      </w:r>
      <w:r w:rsidRPr="00BE6590">
        <w:tab/>
      </w:r>
      <w:r w:rsidRPr="00BE6590">
        <w:rPr>
          <w:rStyle w:val="HideTWBExt"/>
          <w:noProof w:val="0"/>
          <w:color w:val="auto"/>
        </w:rPr>
        <w:t>&lt;NoDocSe&gt;</w:t>
      </w:r>
      <w:r w:rsidRPr="00BE6590">
        <w:t>B8</w:t>
      </w:r>
      <w:r w:rsidRPr="00BE6590">
        <w:noBreakHyphen/>
        <w:t>0195/2019</w:t>
      </w:r>
      <w:r w:rsidRPr="00BE6590">
        <w:rPr>
          <w:rStyle w:val="HideTWBExt"/>
          <w:noProof w:val="0"/>
          <w:color w:val="auto"/>
        </w:rPr>
        <w:t>&lt;/NoDocSe&gt;</w:t>
      </w:r>
      <w:r w:rsidRPr="00BE6590">
        <w:t xml:space="preserve"> } </w:t>
      </w:r>
    </w:p>
    <w:p w:rsidR="00E868E7" w:rsidRPr="00BE6590" w:rsidRDefault="00E868E7" w:rsidP="00827E6D">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0198/2019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0199/2019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0200/2019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0202/2019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&lt;/BNos&gt;&lt;/RepeatBlock-BNos&gt;</w:t>
      </w:r>
      <w:r w:rsidRPr="00BE6590">
        <w:tab/>
      </w:r>
      <w:r w:rsidRPr="00BE6590">
        <w:rPr>
          <w:rStyle w:val="HideTWBExt"/>
          <w:noProof w:val="0"/>
          <w:color w:val="auto"/>
        </w:rPr>
        <w:t>&lt;NoDocSe&gt;</w:t>
      </w:r>
      <w:r w:rsidRPr="00BE6590">
        <w:t>B8</w:t>
      </w:r>
      <w:r w:rsidRPr="00BE6590">
        <w:noBreakHyphen/>
        <w:t>0203/2019</w:t>
      </w:r>
      <w:r w:rsidRPr="00BE6590">
        <w:rPr>
          <w:rStyle w:val="HideTWBExt"/>
          <w:noProof w:val="0"/>
          <w:color w:val="auto"/>
        </w:rPr>
        <w:t>&lt;/NoDocSe&gt;</w:t>
      </w:r>
      <w:r w:rsidRPr="00BE6590">
        <w:t xml:space="preserve"> } RC1/Am. </w:t>
      </w:r>
      <w:r w:rsidRPr="00BE6590">
        <w:rPr>
          <w:rStyle w:val="HideTWBExt"/>
          <w:noProof w:val="0"/>
          <w:color w:val="auto"/>
        </w:rPr>
        <w:t>&lt;NumAm&gt;</w:t>
      </w:r>
      <w:r w:rsidRPr="00BE6590">
        <w:t>6</w:t>
      </w:r>
      <w:r w:rsidRPr="00BE6590">
        <w:rPr>
          <w:rStyle w:val="HideTWBExt"/>
          <w:noProof w:val="0"/>
          <w:color w:val="auto"/>
        </w:rPr>
        <w:t>&lt;/NumAm&gt;</w:t>
      </w:r>
    </w:p>
    <w:p w:rsidR="00E868E7" w:rsidRPr="00BE6590" w:rsidRDefault="00E868E7" w:rsidP="00E868E7">
      <w:pPr>
        <w:pStyle w:val="AMNumberTabs"/>
      </w:pPr>
      <w:r w:rsidRPr="00BE6590">
        <w:t>Amendement</w:t>
      </w:r>
      <w:r w:rsidRPr="00BE6590">
        <w:tab/>
      </w:r>
      <w:r w:rsidRPr="00BE6590">
        <w:tab/>
      </w:r>
      <w:r w:rsidRPr="00BE6590">
        <w:rPr>
          <w:rStyle w:val="HideTWBExt"/>
          <w:b w:val="0"/>
          <w:noProof w:val="0"/>
          <w:color w:val="auto"/>
        </w:rPr>
        <w:t>&lt;NumAm&gt;</w:t>
      </w:r>
      <w:r w:rsidRPr="00BE6590">
        <w:t>6</w:t>
      </w:r>
      <w:r w:rsidRPr="00BE6590">
        <w:rPr>
          <w:rStyle w:val="HideTWBExt"/>
          <w:b w:val="0"/>
          <w:noProof w:val="0"/>
          <w:color w:val="auto"/>
        </w:rPr>
        <w:t>&lt;/NumAm&gt;</w:t>
      </w:r>
    </w:p>
    <w:p w:rsidR="00E868E7" w:rsidRPr="00BE6590" w:rsidRDefault="00E868E7" w:rsidP="00E868E7">
      <w:pPr>
        <w:pStyle w:val="NormalBold"/>
      </w:pPr>
      <w:r w:rsidRPr="00BE6590">
        <w:rPr>
          <w:rStyle w:val="HideTWBExt"/>
          <w:b w:val="0"/>
          <w:noProof w:val="0"/>
          <w:color w:val="auto"/>
        </w:rPr>
        <w:t>&lt;RepeatBlock-By&gt;&lt;Members&gt;</w:t>
      </w:r>
      <w:r w:rsidRPr="00BE6590">
        <w:t>Lynn Boylan, Younous Omarjee</w:t>
      </w:r>
      <w:r w:rsidRPr="00BE6590">
        <w:rPr>
          <w:rStyle w:val="HideTWBExt"/>
          <w:b w:val="0"/>
          <w:noProof w:val="0"/>
          <w:color w:val="auto"/>
        </w:rPr>
        <w:t>&lt;/Members&gt;</w:t>
      </w:r>
    </w:p>
    <w:p w:rsidR="00E868E7" w:rsidRPr="00BE6590" w:rsidRDefault="00E868E7" w:rsidP="00E868E7">
      <w:r w:rsidRPr="00BE6590">
        <w:rPr>
          <w:rStyle w:val="HideTWBExt"/>
          <w:noProof w:val="0"/>
          <w:color w:val="auto"/>
        </w:rPr>
        <w:t>&lt;AuNomDe&gt;</w:t>
      </w:r>
      <w:r w:rsidRPr="00BE6590">
        <w:rPr>
          <w:rStyle w:val="HideTWBInt"/>
        </w:rPr>
        <w:t>{GUE/NGL}</w:t>
      </w:r>
      <w:r w:rsidRPr="00BE6590">
        <w:t>au nom du groupe GUE/NGL</w:t>
      </w:r>
      <w:r w:rsidRPr="00BE6590">
        <w:rPr>
          <w:rStyle w:val="HideTWBExt"/>
          <w:noProof w:val="0"/>
          <w:color w:val="auto"/>
        </w:rPr>
        <w:t>&lt;/AuNomDe&gt;</w:t>
      </w:r>
    </w:p>
    <w:p w:rsidR="00E868E7" w:rsidRPr="00BE6590" w:rsidRDefault="00E868E7" w:rsidP="00E868E7">
      <w:r w:rsidRPr="00BE6590">
        <w:rPr>
          <w:rStyle w:val="HideTWBExt"/>
          <w:noProof w:val="0"/>
          <w:color w:val="auto"/>
        </w:rPr>
        <w:t>&lt;/RepeatBlock-By&gt;</w:t>
      </w:r>
    </w:p>
    <w:p w:rsidR="00E868E7" w:rsidRPr="00BE6590" w:rsidRDefault="00E868E7" w:rsidP="00E868E7">
      <w:pPr>
        <w:pStyle w:val="ProjRap"/>
      </w:pPr>
      <w:r w:rsidRPr="00BE6590">
        <w:rPr>
          <w:rStyle w:val="HideTWBExt"/>
          <w:b w:val="0"/>
          <w:noProof w:val="0"/>
          <w:color w:val="auto"/>
        </w:rPr>
        <w:t>&lt;TitreType&gt;</w:t>
      </w:r>
      <w:r w:rsidRPr="00BE6590">
        <w:t>Proposition de résolution commune</w:t>
      </w:r>
      <w:r w:rsidRPr="00BE6590">
        <w:rPr>
          <w:rStyle w:val="HideTWBExt"/>
          <w:b w:val="0"/>
          <w:noProof w:val="0"/>
          <w:color w:val="auto"/>
        </w:rPr>
        <w:t>&lt;/TitreType&gt;</w:t>
      </w:r>
    </w:p>
    <w:p w:rsidR="00E868E7" w:rsidRPr="00BE6590" w:rsidRDefault="00E868E7" w:rsidP="00E868E7">
      <w:pPr>
        <w:pStyle w:val="NormalBold"/>
      </w:pPr>
      <w:r w:rsidRPr="00BE6590">
        <w:rPr>
          <w:rStyle w:val="HideTWBExt"/>
          <w:b w:val="0"/>
          <w:noProof w:val="0"/>
          <w:color w:val="auto"/>
        </w:rPr>
        <w:t>&lt;Rapporteur&gt;</w:t>
      </w:r>
      <w:r w:rsidRPr="00BE6590">
        <w:t>PPE, S&amp;D, ALDE, Verts/ALE, GUE/NGL, EFDD</w:t>
      </w:r>
      <w:r w:rsidRPr="00BE6590">
        <w:rPr>
          <w:rStyle w:val="HideTWBExt"/>
          <w:b w:val="0"/>
          <w:noProof w:val="0"/>
          <w:color w:val="auto"/>
        </w:rPr>
        <w:t>&lt;/Rapporteur&gt;</w:t>
      </w:r>
    </w:p>
    <w:p w:rsidR="00E868E7" w:rsidRPr="00BE6590" w:rsidRDefault="00E868E7" w:rsidP="00E868E7">
      <w:pPr>
        <w:pStyle w:val="Normal12"/>
      </w:pPr>
      <w:r w:rsidRPr="00BE6590">
        <w:rPr>
          <w:rStyle w:val="HideTWBExt"/>
          <w:noProof w:val="0"/>
          <w:color w:val="auto"/>
        </w:rPr>
        <w:t>&lt;Titre&gt;</w:t>
      </w:r>
      <w:r w:rsidRPr="00BE6590">
        <w:t>Changement climatique – une vision européenne stratégique à long terme pour une économie prospère, moderne, compétitive et neutre pour le climat conformément à l’accord de Paris</w:t>
      </w:r>
      <w:r w:rsidRPr="00BE6590">
        <w:rPr>
          <w:rStyle w:val="HideTWBExt"/>
          <w:noProof w:val="0"/>
          <w:color w:val="auto"/>
        </w:rPr>
        <w:t>&lt;/Titre&gt;</w:t>
      </w:r>
    </w:p>
    <w:p w:rsidR="00E868E7" w:rsidRPr="00BE6590" w:rsidRDefault="00E868E7" w:rsidP="00E868E7">
      <w:pPr>
        <w:pStyle w:val="NormalBold"/>
      </w:pPr>
      <w:r w:rsidRPr="00BE6590">
        <w:rPr>
          <w:rStyle w:val="HideTWBExt"/>
          <w:b w:val="0"/>
          <w:noProof w:val="0"/>
          <w:color w:val="auto"/>
        </w:rPr>
        <w:t>&lt;DocAmend&gt;</w:t>
      </w:r>
      <w:r w:rsidRPr="00BE6590">
        <w:t>Proposition de résolution commune</w:t>
      </w:r>
      <w:r w:rsidRPr="00BE6590">
        <w:rPr>
          <w:rStyle w:val="HideTWBExt"/>
          <w:b w:val="0"/>
          <w:noProof w:val="0"/>
          <w:color w:val="auto"/>
        </w:rPr>
        <w:t>&lt;/DocAmend&gt;</w:t>
      </w:r>
    </w:p>
    <w:p w:rsidR="00E868E7" w:rsidRPr="00BE6590" w:rsidRDefault="00E868E7" w:rsidP="00E868E7">
      <w:pPr>
        <w:pStyle w:val="NormalBold"/>
      </w:pPr>
      <w:r w:rsidRPr="00BE6590">
        <w:rPr>
          <w:rStyle w:val="HideTWBExt"/>
          <w:b w:val="0"/>
          <w:noProof w:val="0"/>
          <w:color w:val="auto"/>
        </w:rPr>
        <w:t>&lt;Article&gt;</w:t>
      </w:r>
      <w:r w:rsidRPr="00BE6590">
        <w:t>Paragraphe 58 bis (nouveau)</w:t>
      </w:r>
      <w:r w:rsidRPr="00BE6590">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868E7" w:rsidRPr="00BE6590" w:rsidTr="007D0E33">
        <w:trPr>
          <w:jc w:val="center"/>
        </w:trPr>
        <w:tc>
          <w:tcPr>
            <w:tcW w:w="9752" w:type="dxa"/>
            <w:gridSpan w:val="2"/>
          </w:tcPr>
          <w:p w:rsidR="00E868E7" w:rsidRPr="00BE6590" w:rsidRDefault="00E868E7" w:rsidP="007D0E33">
            <w:pPr>
              <w:keepNext/>
            </w:pPr>
          </w:p>
        </w:tc>
      </w:tr>
      <w:tr w:rsidR="00E868E7" w:rsidRPr="00BE6590" w:rsidTr="007D0E33">
        <w:trPr>
          <w:jc w:val="center"/>
        </w:trPr>
        <w:tc>
          <w:tcPr>
            <w:tcW w:w="4876" w:type="dxa"/>
          </w:tcPr>
          <w:p w:rsidR="00E868E7" w:rsidRPr="00BE6590" w:rsidRDefault="00E868E7" w:rsidP="007D0E33">
            <w:pPr>
              <w:pStyle w:val="ColumnHeading"/>
              <w:keepNext/>
            </w:pPr>
            <w:r w:rsidRPr="00BE6590">
              <w:t>Proposition de résolution commune</w:t>
            </w:r>
          </w:p>
        </w:tc>
        <w:tc>
          <w:tcPr>
            <w:tcW w:w="4876" w:type="dxa"/>
          </w:tcPr>
          <w:p w:rsidR="00E868E7" w:rsidRPr="00BE6590" w:rsidRDefault="00E868E7" w:rsidP="007D0E33">
            <w:pPr>
              <w:pStyle w:val="ColumnHeading"/>
              <w:keepNext/>
            </w:pPr>
            <w:r w:rsidRPr="00BE6590">
              <w:t>Amendement</w:t>
            </w:r>
          </w:p>
        </w:tc>
      </w:tr>
      <w:tr w:rsidR="00E868E7" w:rsidRPr="00BE6590" w:rsidTr="007D0E33">
        <w:trPr>
          <w:jc w:val="center"/>
        </w:trPr>
        <w:tc>
          <w:tcPr>
            <w:tcW w:w="4876" w:type="dxa"/>
          </w:tcPr>
          <w:p w:rsidR="00E868E7" w:rsidRPr="00BE6590" w:rsidRDefault="00E868E7" w:rsidP="007D0E33">
            <w:pPr>
              <w:pStyle w:val="Normal6"/>
              <w:rPr>
                <w:noProof w:val="0"/>
              </w:rPr>
            </w:pPr>
            <w:r w:rsidRPr="00BE6590">
              <w:rPr>
                <w:noProof w:val="0"/>
              </w:rPr>
              <w:t xml:space="preserve"> </w:t>
            </w:r>
          </w:p>
        </w:tc>
        <w:tc>
          <w:tcPr>
            <w:tcW w:w="4876" w:type="dxa"/>
          </w:tcPr>
          <w:p w:rsidR="00E868E7" w:rsidRPr="00BE6590" w:rsidRDefault="00E868E7" w:rsidP="007D0E33">
            <w:pPr>
              <w:pStyle w:val="Normal6"/>
              <w:rPr>
                <w:b/>
                <w:i/>
                <w:noProof w:val="0"/>
                <w:szCs w:val="24"/>
              </w:rPr>
            </w:pPr>
            <w:r w:rsidRPr="00BE6590">
              <w:rPr>
                <w:b/>
                <w:i/>
                <w:noProof w:val="0"/>
              </w:rPr>
              <w:t>58 bis.</w:t>
            </w:r>
            <w:r w:rsidRPr="00BE6590">
              <w:rPr>
                <w:b/>
                <w:i/>
                <w:noProof w:val="0"/>
              </w:rPr>
              <w:tab/>
              <w:t xml:space="preserve">demande à la BCE, qui est liée par l’accord de Paris en sa qualité d’institution de l’Union, de relever sensiblement les prêts accordés à l’appui du développement durable et de la </w:t>
            </w:r>
            <w:r w:rsidRPr="00BE6590">
              <w:rPr>
                <w:b/>
                <w:i/>
                <w:noProof w:val="0"/>
              </w:rPr>
              <w:lastRenderedPageBreak/>
              <w:t>transition écologique et de viser à les augmenter de manière substantielle d'une année à l’autre au détriment des prêts octroyés aux secteurs des combustibles fossiles;</w:t>
            </w:r>
          </w:p>
        </w:tc>
      </w:tr>
    </w:tbl>
    <w:p w:rsidR="00E868E7" w:rsidRPr="00BE6590" w:rsidRDefault="00E868E7" w:rsidP="00825A0A">
      <w:pPr>
        <w:pStyle w:val="Olang"/>
      </w:pPr>
      <w:r w:rsidRPr="00BE6590">
        <w:lastRenderedPageBreak/>
        <w:t xml:space="preserve">Or. </w:t>
      </w:r>
      <w:r w:rsidRPr="00BE6590">
        <w:rPr>
          <w:rStyle w:val="HideTWBExt"/>
          <w:noProof w:val="0"/>
          <w:color w:val="auto"/>
        </w:rPr>
        <w:t>&lt;Original&gt;</w:t>
      </w:r>
      <w:r w:rsidRPr="00BE6590">
        <w:rPr>
          <w:rStyle w:val="HideTWBInt"/>
        </w:rPr>
        <w:t>{EN}</w:t>
      </w:r>
      <w:r w:rsidRPr="00BE6590">
        <w:t>en</w:t>
      </w:r>
      <w:r w:rsidRPr="00BE6590">
        <w:rPr>
          <w:rStyle w:val="HideTWBExt"/>
          <w:noProof w:val="0"/>
          <w:color w:val="auto"/>
        </w:rPr>
        <w:t>&lt;/Original&gt;</w:t>
      </w:r>
    </w:p>
    <w:p w:rsidR="00E868E7" w:rsidRPr="00BE6590" w:rsidRDefault="00E868E7" w:rsidP="00E868E7">
      <w:pPr>
        <w:tabs>
          <w:tab w:val="left" w:pos="-720"/>
        </w:tabs>
        <w:jc w:val="both"/>
        <w:sectPr w:rsidR="00E868E7" w:rsidRPr="00BE6590" w:rsidSect="002B5A2C">
          <w:footerReference w:type="default" r:id="rId16"/>
          <w:footnotePr>
            <w:numRestart w:val="eachSect"/>
          </w:footnotePr>
          <w:endnotePr>
            <w:numFmt w:val="decimal"/>
          </w:endnotePr>
          <w:pgSz w:w="11906" w:h="16838" w:code="9"/>
          <w:pgMar w:top="1134" w:right="1418" w:bottom="1418" w:left="1418" w:header="1134" w:footer="669" w:gutter="0"/>
          <w:cols w:space="720"/>
          <w:noEndnote/>
        </w:sectPr>
      </w:pPr>
    </w:p>
    <w:p w:rsidR="00E868E7" w:rsidRPr="00BE6590" w:rsidRDefault="00E868E7" w:rsidP="00E868E7">
      <w:r w:rsidRPr="00BE6590">
        <w:rPr>
          <w:rStyle w:val="HideTWBExt"/>
          <w:noProof w:val="0"/>
          <w:color w:val="auto"/>
        </w:rPr>
        <w:lastRenderedPageBreak/>
        <w:t>&lt;/Amend&gt;</w:t>
      </w:r>
    </w:p>
    <w:p w:rsidR="00E868E7" w:rsidRPr="00BE6590" w:rsidRDefault="00E868E7" w:rsidP="00E868E7">
      <w:pPr>
        <w:tabs>
          <w:tab w:val="left" w:pos="5670"/>
        </w:tabs>
      </w:pPr>
      <w:r w:rsidRPr="00BE6590">
        <w:rPr>
          <w:rStyle w:val="HideTWBExt"/>
          <w:noProof w:val="0"/>
          <w:color w:val="auto"/>
        </w:rPr>
        <w:t>&lt;Amend&gt;&lt;Date&gt;</w:t>
      </w:r>
      <w:r w:rsidRPr="00BE6590">
        <w:rPr>
          <w:rStyle w:val="HideTWBInt"/>
        </w:rPr>
        <w:t>{12/03/2019}</w:t>
      </w:r>
      <w:r w:rsidRPr="00BE6590">
        <w:t>12.3.2019</w:t>
      </w:r>
      <w:r w:rsidRPr="00BE6590">
        <w:rPr>
          <w:rStyle w:val="HideTWBExt"/>
          <w:noProof w:val="0"/>
          <w:color w:val="auto"/>
        </w:rPr>
        <w:t>&lt;/Date&gt;</w:t>
      </w:r>
      <w:r w:rsidRPr="00BE6590">
        <w:t xml:space="preserve"> </w:t>
      </w:r>
      <w:r w:rsidRPr="00BE6590">
        <w:rPr>
          <w:rStyle w:val="HideTWBExt"/>
          <w:noProof w:val="0"/>
          <w:color w:val="auto"/>
        </w:rPr>
        <w:t>&lt;RepeatBlock-BNos&gt;&lt;BNos&gt;</w:t>
      </w:r>
      <w:r w:rsidRPr="00BE6590">
        <w:tab/>
      </w:r>
      <w:r w:rsidRPr="00BE6590">
        <w:rPr>
          <w:rStyle w:val="HideTWBExt"/>
          <w:noProof w:val="0"/>
          <w:color w:val="auto"/>
        </w:rPr>
        <w:t>&lt;NoDocSe&gt;</w:t>
      </w:r>
      <w:r w:rsidRPr="00BE6590">
        <w:t>B8</w:t>
      </w:r>
      <w:r w:rsidRPr="00BE6590">
        <w:noBreakHyphen/>
        <w:t>0195/2019</w:t>
      </w:r>
      <w:r w:rsidRPr="00BE6590">
        <w:rPr>
          <w:rStyle w:val="HideTWBExt"/>
          <w:noProof w:val="0"/>
          <w:color w:val="auto"/>
        </w:rPr>
        <w:t>&lt;/NoDocSe&gt;</w:t>
      </w:r>
      <w:r w:rsidRPr="00BE6590">
        <w:t xml:space="preserve"> } </w:t>
      </w:r>
    </w:p>
    <w:p w:rsidR="00E868E7" w:rsidRPr="00BE6590" w:rsidRDefault="00E868E7" w:rsidP="00827E6D">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0198/2019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0199/2019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0200/2019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0202/2019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&lt;/BNos&gt;&lt;/RepeatBlock-BNos&gt;</w:t>
      </w:r>
      <w:r w:rsidRPr="00BE6590">
        <w:tab/>
      </w:r>
      <w:r w:rsidRPr="00BE6590">
        <w:rPr>
          <w:rStyle w:val="HideTWBExt"/>
          <w:noProof w:val="0"/>
          <w:color w:val="auto"/>
        </w:rPr>
        <w:t>&lt;NoDocSe&gt;</w:t>
      </w:r>
      <w:r w:rsidRPr="00BE6590">
        <w:t>B8</w:t>
      </w:r>
      <w:r w:rsidRPr="00BE6590">
        <w:noBreakHyphen/>
        <w:t>0203/2019</w:t>
      </w:r>
      <w:r w:rsidRPr="00BE6590">
        <w:rPr>
          <w:rStyle w:val="HideTWBExt"/>
          <w:noProof w:val="0"/>
          <w:color w:val="auto"/>
        </w:rPr>
        <w:t>&lt;/NoDocSe&gt;</w:t>
      </w:r>
      <w:r w:rsidRPr="00BE6590">
        <w:t xml:space="preserve"> } RC1/Am. </w:t>
      </w:r>
      <w:r w:rsidRPr="00BE6590">
        <w:rPr>
          <w:rStyle w:val="HideTWBExt"/>
          <w:noProof w:val="0"/>
          <w:color w:val="auto"/>
        </w:rPr>
        <w:t>&lt;NumAm&gt;</w:t>
      </w:r>
      <w:r w:rsidRPr="00BE6590">
        <w:t>7</w:t>
      </w:r>
      <w:r w:rsidRPr="00BE6590">
        <w:rPr>
          <w:rStyle w:val="HideTWBExt"/>
          <w:noProof w:val="0"/>
          <w:color w:val="auto"/>
        </w:rPr>
        <w:t>&lt;/NumAm&gt;</w:t>
      </w:r>
    </w:p>
    <w:p w:rsidR="00E868E7" w:rsidRPr="00BE6590" w:rsidRDefault="00E868E7" w:rsidP="00E868E7">
      <w:pPr>
        <w:pStyle w:val="AMNumberTabs"/>
      </w:pPr>
      <w:r w:rsidRPr="00BE6590">
        <w:t>Amendement</w:t>
      </w:r>
      <w:r w:rsidRPr="00BE6590">
        <w:tab/>
      </w:r>
      <w:r w:rsidRPr="00BE6590">
        <w:tab/>
      </w:r>
      <w:r w:rsidRPr="00BE6590">
        <w:rPr>
          <w:rStyle w:val="HideTWBExt"/>
          <w:b w:val="0"/>
          <w:noProof w:val="0"/>
          <w:color w:val="auto"/>
        </w:rPr>
        <w:t>&lt;NumAm&gt;</w:t>
      </w:r>
      <w:r w:rsidRPr="00BE6590">
        <w:t>7</w:t>
      </w:r>
      <w:r w:rsidRPr="00BE6590">
        <w:rPr>
          <w:rStyle w:val="HideTWBExt"/>
          <w:b w:val="0"/>
          <w:noProof w:val="0"/>
          <w:color w:val="auto"/>
        </w:rPr>
        <w:t>&lt;/NumAm&gt;</w:t>
      </w:r>
    </w:p>
    <w:p w:rsidR="00E868E7" w:rsidRPr="00BE6590" w:rsidRDefault="00E868E7" w:rsidP="00E868E7">
      <w:pPr>
        <w:pStyle w:val="NormalBold"/>
      </w:pPr>
      <w:r w:rsidRPr="00BE6590">
        <w:rPr>
          <w:rStyle w:val="HideTWBExt"/>
          <w:b w:val="0"/>
          <w:noProof w:val="0"/>
          <w:color w:val="auto"/>
        </w:rPr>
        <w:t>&lt;RepeatBlock-By&gt;&lt;Members&gt;</w:t>
      </w:r>
      <w:r w:rsidRPr="00BE6590">
        <w:t>Lynn Boylan, Younous Omarjee</w:t>
      </w:r>
      <w:r w:rsidRPr="00BE6590">
        <w:rPr>
          <w:rStyle w:val="HideTWBExt"/>
          <w:b w:val="0"/>
          <w:noProof w:val="0"/>
          <w:color w:val="auto"/>
        </w:rPr>
        <w:t>&lt;/Members&gt;</w:t>
      </w:r>
    </w:p>
    <w:p w:rsidR="00E868E7" w:rsidRPr="00BE6590" w:rsidRDefault="00E868E7" w:rsidP="00E868E7">
      <w:r w:rsidRPr="00BE6590">
        <w:rPr>
          <w:rStyle w:val="HideTWBExt"/>
          <w:noProof w:val="0"/>
          <w:color w:val="auto"/>
        </w:rPr>
        <w:t>&lt;AuNomDe&gt;</w:t>
      </w:r>
      <w:r w:rsidRPr="00BE6590">
        <w:rPr>
          <w:rStyle w:val="HideTWBInt"/>
        </w:rPr>
        <w:t>{GUE/NGL}</w:t>
      </w:r>
      <w:r w:rsidRPr="00BE6590">
        <w:t>au nom du groupe GUE/NGL</w:t>
      </w:r>
      <w:r w:rsidRPr="00BE6590">
        <w:rPr>
          <w:rStyle w:val="HideTWBExt"/>
          <w:noProof w:val="0"/>
          <w:color w:val="auto"/>
        </w:rPr>
        <w:t>&lt;/AuNomDe&gt;</w:t>
      </w:r>
    </w:p>
    <w:p w:rsidR="00E868E7" w:rsidRPr="00BE6590" w:rsidRDefault="00E868E7" w:rsidP="00E868E7">
      <w:r w:rsidRPr="00BE6590">
        <w:rPr>
          <w:rStyle w:val="HideTWBExt"/>
          <w:noProof w:val="0"/>
          <w:color w:val="auto"/>
        </w:rPr>
        <w:t>&lt;/RepeatBlock-By&gt;</w:t>
      </w:r>
    </w:p>
    <w:p w:rsidR="00E868E7" w:rsidRPr="00BE6590" w:rsidRDefault="00E868E7" w:rsidP="00E868E7">
      <w:pPr>
        <w:pStyle w:val="ProjRap"/>
      </w:pPr>
      <w:r w:rsidRPr="00BE6590">
        <w:rPr>
          <w:rStyle w:val="HideTWBExt"/>
          <w:b w:val="0"/>
          <w:noProof w:val="0"/>
          <w:color w:val="auto"/>
        </w:rPr>
        <w:t>&lt;TitreType&gt;</w:t>
      </w:r>
      <w:r w:rsidRPr="00BE6590">
        <w:t>Proposition de résolution commune</w:t>
      </w:r>
      <w:r w:rsidRPr="00BE6590">
        <w:rPr>
          <w:rStyle w:val="HideTWBExt"/>
          <w:b w:val="0"/>
          <w:noProof w:val="0"/>
          <w:color w:val="auto"/>
        </w:rPr>
        <w:t>&lt;/TitreType&gt;</w:t>
      </w:r>
    </w:p>
    <w:p w:rsidR="00E868E7" w:rsidRPr="00BE6590" w:rsidRDefault="00E868E7" w:rsidP="00E868E7">
      <w:pPr>
        <w:pStyle w:val="NormalBold"/>
      </w:pPr>
      <w:r w:rsidRPr="00BE6590">
        <w:rPr>
          <w:rStyle w:val="HideTWBExt"/>
          <w:b w:val="0"/>
          <w:noProof w:val="0"/>
          <w:color w:val="auto"/>
        </w:rPr>
        <w:t>&lt;Rapporteur&gt;</w:t>
      </w:r>
      <w:r w:rsidRPr="00BE6590">
        <w:t>PPE, S&amp;D, ALDE, Verts/ALE, GUE/NGL, EFDD</w:t>
      </w:r>
      <w:r w:rsidRPr="00BE6590">
        <w:rPr>
          <w:rStyle w:val="HideTWBExt"/>
          <w:b w:val="0"/>
          <w:noProof w:val="0"/>
          <w:color w:val="auto"/>
        </w:rPr>
        <w:t>&lt;/Rapporteur&gt;</w:t>
      </w:r>
    </w:p>
    <w:p w:rsidR="00E868E7" w:rsidRPr="00BE6590" w:rsidRDefault="00E868E7" w:rsidP="00E868E7">
      <w:pPr>
        <w:pStyle w:val="Normal12"/>
      </w:pPr>
      <w:r w:rsidRPr="00BE6590">
        <w:rPr>
          <w:rStyle w:val="HideTWBExt"/>
          <w:noProof w:val="0"/>
          <w:color w:val="auto"/>
        </w:rPr>
        <w:t>&lt;Titre&gt;</w:t>
      </w:r>
      <w:r w:rsidRPr="00BE6590">
        <w:t>Changement climatique – une vision européenne stratégique à long terme pour une économie prospère, moderne, compétitive et neutre pour le climat conformément à l’accord de Paris</w:t>
      </w:r>
      <w:r w:rsidRPr="00BE6590">
        <w:rPr>
          <w:rStyle w:val="HideTWBExt"/>
          <w:noProof w:val="0"/>
          <w:color w:val="auto"/>
        </w:rPr>
        <w:t>&lt;/Titre&gt;</w:t>
      </w:r>
    </w:p>
    <w:p w:rsidR="00E868E7" w:rsidRPr="00BE6590" w:rsidRDefault="00E868E7" w:rsidP="00E868E7">
      <w:pPr>
        <w:pStyle w:val="NormalBold"/>
      </w:pPr>
      <w:r w:rsidRPr="00BE6590">
        <w:rPr>
          <w:rStyle w:val="HideTWBExt"/>
          <w:b w:val="0"/>
          <w:noProof w:val="0"/>
          <w:color w:val="auto"/>
        </w:rPr>
        <w:t>&lt;DocAmend&gt;</w:t>
      </w:r>
      <w:r w:rsidRPr="00BE6590">
        <w:t>Proposition de résolution commune</w:t>
      </w:r>
      <w:r w:rsidRPr="00BE6590">
        <w:rPr>
          <w:rStyle w:val="HideTWBExt"/>
          <w:b w:val="0"/>
          <w:noProof w:val="0"/>
          <w:color w:val="auto"/>
        </w:rPr>
        <w:t>&lt;/DocAmend&gt;</w:t>
      </w:r>
    </w:p>
    <w:p w:rsidR="00E868E7" w:rsidRPr="00BE6590" w:rsidRDefault="00E868E7" w:rsidP="00E868E7">
      <w:pPr>
        <w:pStyle w:val="NormalBold"/>
      </w:pPr>
      <w:r w:rsidRPr="00BE6590">
        <w:rPr>
          <w:rStyle w:val="HideTWBExt"/>
          <w:b w:val="0"/>
          <w:noProof w:val="0"/>
          <w:color w:val="auto"/>
        </w:rPr>
        <w:t>&lt;Article&gt;</w:t>
      </w:r>
      <w:r w:rsidRPr="00BE6590">
        <w:t>Paragraphe 30</w:t>
      </w:r>
      <w:r w:rsidRPr="00BE6590">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868E7" w:rsidRPr="00BE6590" w:rsidTr="007D0E33">
        <w:trPr>
          <w:jc w:val="center"/>
        </w:trPr>
        <w:tc>
          <w:tcPr>
            <w:tcW w:w="9752" w:type="dxa"/>
            <w:gridSpan w:val="2"/>
          </w:tcPr>
          <w:p w:rsidR="00E868E7" w:rsidRPr="00BE6590" w:rsidRDefault="00E868E7" w:rsidP="007D0E33">
            <w:pPr>
              <w:keepNext/>
            </w:pPr>
          </w:p>
        </w:tc>
      </w:tr>
      <w:tr w:rsidR="00E868E7" w:rsidRPr="00BE6590" w:rsidTr="007D0E33">
        <w:trPr>
          <w:jc w:val="center"/>
        </w:trPr>
        <w:tc>
          <w:tcPr>
            <w:tcW w:w="4876" w:type="dxa"/>
          </w:tcPr>
          <w:p w:rsidR="00E868E7" w:rsidRPr="00BE6590" w:rsidRDefault="00E868E7" w:rsidP="007D0E33">
            <w:pPr>
              <w:pStyle w:val="ColumnHeading"/>
              <w:keepNext/>
            </w:pPr>
            <w:r w:rsidRPr="00BE6590">
              <w:t>Proposition de résolution commune</w:t>
            </w:r>
          </w:p>
        </w:tc>
        <w:tc>
          <w:tcPr>
            <w:tcW w:w="4876" w:type="dxa"/>
          </w:tcPr>
          <w:p w:rsidR="00E868E7" w:rsidRPr="00BE6590" w:rsidRDefault="00E868E7" w:rsidP="007D0E33">
            <w:pPr>
              <w:pStyle w:val="ColumnHeading"/>
              <w:keepNext/>
            </w:pPr>
            <w:r w:rsidRPr="00BE6590">
              <w:t>Amendement</w:t>
            </w:r>
          </w:p>
        </w:tc>
      </w:tr>
      <w:tr w:rsidR="00E868E7" w:rsidRPr="00BE6590" w:rsidTr="007D0E33">
        <w:trPr>
          <w:jc w:val="center"/>
        </w:trPr>
        <w:tc>
          <w:tcPr>
            <w:tcW w:w="4876" w:type="dxa"/>
          </w:tcPr>
          <w:p w:rsidR="00E868E7" w:rsidRPr="00BE6590" w:rsidRDefault="00E868E7" w:rsidP="00B80C66">
            <w:pPr>
              <w:pStyle w:val="Normal6"/>
              <w:rPr>
                <w:b/>
                <w:i/>
                <w:noProof w:val="0"/>
              </w:rPr>
            </w:pPr>
            <w:r w:rsidRPr="00BE6590">
              <w:rPr>
                <w:noProof w:val="0"/>
              </w:rPr>
              <w:t>30.</w:t>
            </w:r>
            <w:r w:rsidRPr="00BE6590">
              <w:rPr>
                <w:b/>
                <w:i/>
                <w:noProof w:val="0"/>
              </w:rPr>
              <w:tab/>
            </w:r>
            <w:r w:rsidRPr="00BE6590">
              <w:rPr>
                <w:noProof w:val="0"/>
              </w:rPr>
              <w:t xml:space="preserve">souligne que, pour parvenir à la neutralité climatique de l’économie de l’Union dans son ensemble, tous les secteurs doivent y contribuer, y compris les transports aérien et maritime </w:t>
            </w:r>
            <w:r w:rsidRPr="00BE6590">
              <w:rPr>
                <w:noProof w:val="0"/>
              </w:rPr>
              <w:lastRenderedPageBreak/>
              <w:t>internationaux; relève que l’analyse de la Commission fait apparaître que les objectifs mondiaux actuels et les mesures envisagées par l’Organisation maritime internationale et l’Organisation de l’aviation civile internationale, même s’ils étaient intégralement mis en œuvre, sont loin de permettre les réductions d’émissions nécessaires et qu’il faut des mesures supplémentaires fortes, conformes à l’objectif d’un niveau zéro d’émission nette dans l'ensemble de l’économie; souligne qu’il convient d’investir dans des technologies et des carburants à émissions de carbone faibles ou nulles dans ces secteurs; invite la Commission à mettre en pratique le principe du pollueur-payeur dans ces secteurs; rappelle que les émissions de gaz à effet de serre du transport maritime international devraient augmenter de</w:t>
            </w:r>
            <w:r w:rsidRPr="00BE6590">
              <w:rPr>
                <w:b/>
                <w:i/>
                <w:noProof w:val="0"/>
              </w:rPr>
              <w:t xml:space="preserve"> </w:t>
            </w:r>
            <w:r w:rsidRPr="00BE6590">
              <w:rPr>
                <w:noProof w:val="0"/>
              </w:rPr>
              <w:t>250</w:t>
            </w:r>
            <w:r w:rsidRPr="00BE6590">
              <w:rPr>
                <w:b/>
                <w:i/>
                <w:noProof w:val="0"/>
              </w:rPr>
              <w:t xml:space="preserve"> </w:t>
            </w:r>
            <w:r w:rsidRPr="00BE6590">
              <w:rPr>
                <w:noProof w:val="0"/>
              </w:rPr>
              <w:t>% d’ici</w:t>
            </w:r>
            <w:r w:rsidRPr="00BE6590">
              <w:rPr>
                <w:b/>
                <w:i/>
                <w:noProof w:val="0"/>
              </w:rPr>
              <w:t xml:space="preserve"> </w:t>
            </w:r>
            <w:r w:rsidRPr="00BE6590">
              <w:rPr>
                <w:noProof w:val="0"/>
              </w:rPr>
              <w:t xml:space="preserve">2050; se félicite de l’adoption par le secteur du transport maritime international d’un objectif de réduction absolue des émissions de gaz à effet de serre; relève avec inquiétude l’absence de progrès dans la concrétisation de cet objectif en mesures </w:t>
            </w:r>
            <w:r w:rsidRPr="00BE6590">
              <w:rPr>
                <w:b/>
                <w:i/>
                <w:noProof w:val="0"/>
              </w:rPr>
              <w:t xml:space="preserve">à court et moyen terme et autres actions </w:t>
            </w:r>
            <w:r w:rsidRPr="00BE6590">
              <w:rPr>
                <w:noProof w:val="0"/>
              </w:rPr>
              <w:t>concrètes</w:t>
            </w:r>
            <w:r w:rsidRPr="00BE6590">
              <w:rPr>
                <w:b/>
                <w:i/>
                <w:noProof w:val="0"/>
              </w:rPr>
              <w:t>; prend note des charges diverses qui pèsent sur les différents modes de transport; demande que l’augmentation des recettes du SEQE serve à promouvoir des modes de transport respectueux de l’environnement, tels que le bus ou le train</w:t>
            </w:r>
            <w:r w:rsidRPr="00BE6590">
              <w:rPr>
                <w:noProof w:val="0"/>
              </w:rPr>
              <w:t>;</w:t>
            </w:r>
          </w:p>
        </w:tc>
        <w:tc>
          <w:tcPr>
            <w:tcW w:w="4876" w:type="dxa"/>
          </w:tcPr>
          <w:p w:rsidR="00E868E7" w:rsidRPr="00BE6590" w:rsidRDefault="00E868E7" w:rsidP="00205DE5">
            <w:pPr>
              <w:pStyle w:val="Normal6"/>
              <w:rPr>
                <w:b/>
                <w:i/>
                <w:noProof w:val="0"/>
                <w:szCs w:val="24"/>
              </w:rPr>
            </w:pPr>
            <w:r w:rsidRPr="00BE6590">
              <w:rPr>
                <w:noProof w:val="0"/>
              </w:rPr>
              <w:lastRenderedPageBreak/>
              <w:t>30.</w:t>
            </w:r>
            <w:r w:rsidRPr="00BE6590">
              <w:rPr>
                <w:b/>
                <w:i/>
                <w:noProof w:val="0"/>
              </w:rPr>
              <w:tab/>
            </w:r>
            <w:r w:rsidRPr="00BE6590">
              <w:rPr>
                <w:noProof w:val="0"/>
              </w:rPr>
              <w:t xml:space="preserve">souligne que, pour parvenir à la neutralité climatique de l’économie de l’Union dans son ensemble, tous les secteurs doivent y contribuer, y compris les transports aérien et maritime </w:t>
            </w:r>
            <w:r w:rsidRPr="00BE6590">
              <w:rPr>
                <w:noProof w:val="0"/>
              </w:rPr>
              <w:lastRenderedPageBreak/>
              <w:t>internationaux; relève que l’analyse de la Commission fait apparaître que les objectifs mondiaux actuels et les mesures envisagées par l’Organisation maritime internationale et l’Organisation de l’aviation civile internationale, même s’ils étaient intégralement mis en œuvre, sont loin de permettre les réductions d’émissions nécessaires et qu’il faut des mesures supplémentaires fortes, conformes à l’objectif d’un niveau zéro d’émission nette dans l'ensemble de l’économie; souligne qu’il convient d’investir dans des technologies et des carburants à émissions de carbone faibles ou nulles dans ces secteurs; invite la Commission à mettre en pratique le principe du pollueur-payeur dans ces secteurs</w:t>
            </w:r>
            <w:r w:rsidRPr="00BE6590">
              <w:rPr>
                <w:b/>
                <w:i/>
                <w:noProof w:val="0"/>
              </w:rPr>
              <w:t>, notamment en ce qui concerne la taxation du kérosène et le prix des billets d’avion</w:t>
            </w:r>
            <w:r w:rsidRPr="00BE6590">
              <w:rPr>
                <w:noProof w:val="0"/>
              </w:rPr>
              <w:t>; rappelle que les émissions de gaz à effet de serre du transport maritime international devraient augmenter de</w:t>
            </w:r>
            <w:r w:rsidRPr="00BE6590">
              <w:rPr>
                <w:b/>
                <w:i/>
                <w:noProof w:val="0"/>
              </w:rPr>
              <w:t> </w:t>
            </w:r>
            <w:r w:rsidRPr="00BE6590">
              <w:rPr>
                <w:noProof w:val="0"/>
              </w:rPr>
              <w:t>250</w:t>
            </w:r>
            <w:r w:rsidRPr="00BE6590">
              <w:rPr>
                <w:b/>
                <w:i/>
                <w:noProof w:val="0"/>
              </w:rPr>
              <w:t> </w:t>
            </w:r>
            <w:r w:rsidRPr="00BE6590">
              <w:rPr>
                <w:noProof w:val="0"/>
              </w:rPr>
              <w:t>% d’ici</w:t>
            </w:r>
            <w:r w:rsidRPr="00BE6590">
              <w:rPr>
                <w:b/>
                <w:i/>
                <w:noProof w:val="0"/>
              </w:rPr>
              <w:t> </w:t>
            </w:r>
            <w:r w:rsidRPr="00BE6590">
              <w:rPr>
                <w:noProof w:val="0"/>
              </w:rPr>
              <w:t>2050; se félicite de l’adoption par le secteur du transport maritime international d’un objectif de réduction absolue des émissions de gaz à effet de serre; relève avec inquiétude l’absence de progrès dans la concrétisation de cet objectif en mesures concrètes</w:t>
            </w:r>
            <w:r w:rsidRPr="00BE6590">
              <w:rPr>
                <w:b/>
                <w:i/>
                <w:noProof w:val="0"/>
              </w:rPr>
              <w:t>, par exemple en déclarant la mer Méditerranée zone</w:t>
            </w:r>
            <w:r w:rsidRPr="00BE6590">
              <w:rPr>
                <w:noProof w:val="0"/>
              </w:rPr>
              <w:t xml:space="preserve"> de </w:t>
            </w:r>
            <w:r w:rsidRPr="00BE6590">
              <w:rPr>
                <w:b/>
                <w:i/>
                <w:noProof w:val="0"/>
              </w:rPr>
              <w:t>contrôle des émissions de SOx pour les paquebots et les grands navires, comme c’est déjà le cas pour la mer du Nord et la Manche</w:t>
            </w:r>
            <w:r w:rsidRPr="00BE6590">
              <w:rPr>
                <w:noProof w:val="0"/>
              </w:rPr>
              <w:t>;</w:t>
            </w:r>
          </w:p>
        </w:tc>
      </w:tr>
    </w:tbl>
    <w:p w:rsidR="00E868E7" w:rsidRPr="00BE6590" w:rsidRDefault="00E868E7" w:rsidP="00825A0A">
      <w:pPr>
        <w:pStyle w:val="Olang"/>
      </w:pPr>
      <w:r w:rsidRPr="00BE6590">
        <w:lastRenderedPageBreak/>
        <w:t xml:space="preserve">Or. </w:t>
      </w:r>
      <w:r w:rsidRPr="00BE6590">
        <w:rPr>
          <w:rStyle w:val="HideTWBExt"/>
          <w:noProof w:val="0"/>
          <w:color w:val="auto"/>
        </w:rPr>
        <w:t>&lt;Original&gt;</w:t>
      </w:r>
      <w:r w:rsidRPr="00BE6590">
        <w:rPr>
          <w:rStyle w:val="HideTWBInt"/>
        </w:rPr>
        <w:t>{EN}</w:t>
      </w:r>
      <w:r w:rsidRPr="00BE6590">
        <w:t>en</w:t>
      </w:r>
      <w:r w:rsidRPr="00BE6590">
        <w:rPr>
          <w:rStyle w:val="HideTWBExt"/>
          <w:noProof w:val="0"/>
          <w:color w:val="auto"/>
        </w:rPr>
        <w:t>&lt;/Original&gt;</w:t>
      </w:r>
    </w:p>
    <w:p w:rsidR="00E868E7" w:rsidRPr="00BE6590" w:rsidRDefault="00E868E7" w:rsidP="00E868E7">
      <w:pPr>
        <w:tabs>
          <w:tab w:val="left" w:pos="-720"/>
        </w:tabs>
        <w:jc w:val="both"/>
        <w:sectPr w:rsidR="00E868E7" w:rsidRPr="00BE6590" w:rsidSect="002B5A2C">
          <w:footerReference w:type="default" r:id="rId17"/>
          <w:footnotePr>
            <w:numRestart w:val="eachSect"/>
          </w:footnotePr>
          <w:endnotePr>
            <w:numFmt w:val="decimal"/>
          </w:endnotePr>
          <w:pgSz w:w="11906" w:h="16838" w:code="9"/>
          <w:pgMar w:top="1134" w:right="1418" w:bottom="1418" w:left="1418" w:header="1134" w:footer="669" w:gutter="0"/>
          <w:cols w:space="720"/>
          <w:noEndnote/>
        </w:sectPr>
      </w:pPr>
    </w:p>
    <w:p w:rsidR="00E868E7" w:rsidRPr="00BE6590" w:rsidRDefault="00E868E7" w:rsidP="00E868E7">
      <w:r w:rsidRPr="00BE6590">
        <w:rPr>
          <w:rStyle w:val="HideTWBExt"/>
          <w:noProof w:val="0"/>
          <w:color w:val="auto"/>
        </w:rPr>
        <w:lastRenderedPageBreak/>
        <w:t>&lt;/Amend&gt;</w:t>
      </w:r>
    </w:p>
    <w:p w:rsidR="00E868E7" w:rsidRPr="00BE6590" w:rsidRDefault="00E868E7" w:rsidP="00E868E7">
      <w:pPr>
        <w:tabs>
          <w:tab w:val="left" w:pos="5670"/>
        </w:tabs>
      </w:pPr>
      <w:r w:rsidRPr="00BE6590">
        <w:rPr>
          <w:rStyle w:val="HideTWBExt"/>
          <w:noProof w:val="0"/>
          <w:color w:val="auto"/>
        </w:rPr>
        <w:t>&lt;Amend&gt;&lt;Date&gt;</w:t>
      </w:r>
      <w:r w:rsidRPr="00BE6590">
        <w:rPr>
          <w:rStyle w:val="HideTWBInt"/>
        </w:rPr>
        <w:t>{12/03/2019}</w:t>
      </w:r>
      <w:r w:rsidRPr="00BE6590">
        <w:t>12.3.2019</w:t>
      </w:r>
      <w:r w:rsidRPr="00BE6590">
        <w:rPr>
          <w:rStyle w:val="HideTWBExt"/>
          <w:noProof w:val="0"/>
          <w:color w:val="auto"/>
        </w:rPr>
        <w:t>&lt;/Date&gt;</w:t>
      </w:r>
      <w:r w:rsidRPr="00BE6590">
        <w:t xml:space="preserve"> </w:t>
      </w:r>
      <w:r w:rsidRPr="00BE6590">
        <w:rPr>
          <w:rStyle w:val="HideTWBExt"/>
          <w:noProof w:val="0"/>
          <w:color w:val="auto"/>
        </w:rPr>
        <w:t>&lt;RepeatBlock-BNos&gt;&lt;BNos&gt;</w:t>
      </w:r>
      <w:r w:rsidRPr="00BE6590">
        <w:tab/>
      </w:r>
      <w:r w:rsidRPr="00BE6590">
        <w:rPr>
          <w:rStyle w:val="HideTWBExt"/>
          <w:noProof w:val="0"/>
          <w:color w:val="auto"/>
        </w:rPr>
        <w:t>&lt;NoDocSe&gt;</w:t>
      </w:r>
      <w:r w:rsidRPr="00BE6590">
        <w:t>B8</w:t>
      </w:r>
      <w:r w:rsidRPr="00BE6590">
        <w:noBreakHyphen/>
        <w:t>0195/2019</w:t>
      </w:r>
      <w:r w:rsidRPr="00BE6590">
        <w:rPr>
          <w:rStyle w:val="HideTWBExt"/>
          <w:noProof w:val="0"/>
          <w:color w:val="auto"/>
        </w:rPr>
        <w:t>&lt;/NoDocSe&gt;</w:t>
      </w:r>
      <w:r w:rsidRPr="00BE6590">
        <w:t xml:space="preserve"> } </w:t>
      </w:r>
    </w:p>
    <w:p w:rsidR="00E868E7" w:rsidRPr="00BE6590" w:rsidRDefault="00E868E7" w:rsidP="00827E6D">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0198/2019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0199/2019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0200/2019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&lt;/BNos&gt;&lt;BNos&gt;</w:t>
      </w:r>
      <w:r w:rsidRPr="00BE6590">
        <w:tab/>
      </w:r>
      <w:r w:rsidRPr="00BE6590">
        <w:rPr>
          <w:rStyle w:val="HideTWBExt"/>
          <w:noProof w:val="0"/>
          <w:color w:val="auto"/>
        </w:rPr>
        <w:t>&lt;NoDocSe&gt;</w:t>
      </w:r>
      <w:r w:rsidRPr="00BE6590">
        <w:t>B8</w:t>
      </w:r>
      <w:r w:rsidRPr="00BE6590">
        <w:noBreakHyphen/>
        <w:t>0202/2019</w:t>
      </w:r>
      <w:r w:rsidRPr="00BE6590">
        <w:rPr>
          <w:rStyle w:val="HideTWBExt"/>
          <w:noProof w:val="0"/>
          <w:color w:val="auto"/>
        </w:rPr>
        <w:t>&lt;/NoDocSe&gt;</w:t>
      </w:r>
      <w:r w:rsidRPr="00BE6590">
        <w:t xml:space="preserve"> } </w:t>
      </w:r>
    </w:p>
    <w:p w:rsidR="00E868E7" w:rsidRPr="00BE6590" w:rsidRDefault="00E868E7" w:rsidP="00E868E7">
      <w:pPr>
        <w:tabs>
          <w:tab w:val="left" w:pos="5670"/>
        </w:tabs>
      </w:pPr>
      <w:r w:rsidRPr="00BE6590">
        <w:rPr>
          <w:rStyle w:val="HideTWBExt"/>
          <w:noProof w:val="0"/>
          <w:color w:val="auto"/>
        </w:rPr>
        <w:t>&lt;/BNos&gt;&lt;/RepeatBlock-BNos&gt;</w:t>
      </w:r>
      <w:r w:rsidRPr="00BE6590">
        <w:tab/>
      </w:r>
      <w:r w:rsidRPr="00BE6590">
        <w:rPr>
          <w:rStyle w:val="HideTWBExt"/>
          <w:noProof w:val="0"/>
          <w:color w:val="auto"/>
        </w:rPr>
        <w:t>&lt;NoDocSe&gt;</w:t>
      </w:r>
      <w:r w:rsidRPr="00BE6590">
        <w:t>B8</w:t>
      </w:r>
      <w:r w:rsidRPr="00BE6590">
        <w:noBreakHyphen/>
        <w:t>0203/2019</w:t>
      </w:r>
      <w:r w:rsidRPr="00BE6590">
        <w:rPr>
          <w:rStyle w:val="HideTWBExt"/>
          <w:noProof w:val="0"/>
          <w:color w:val="auto"/>
        </w:rPr>
        <w:t>&lt;/NoDocSe&gt;</w:t>
      </w:r>
      <w:r w:rsidRPr="00BE6590">
        <w:t xml:space="preserve"> } RC1/Am. </w:t>
      </w:r>
      <w:r w:rsidRPr="00BE6590">
        <w:rPr>
          <w:rStyle w:val="HideTWBExt"/>
          <w:noProof w:val="0"/>
          <w:color w:val="auto"/>
        </w:rPr>
        <w:t>&lt;NumAm&gt;</w:t>
      </w:r>
      <w:r w:rsidRPr="00BE6590">
        <w:t>8</w:t>
      </w:r>
      <w:r w:rsidRPr="00BE6590">
        <w:rPr>
          <w:rStyle w:val="HideTWBExt"/>
          <w:noProof w:val="0"/>
          <w:color w:val="auto"/>
        </w:rPr>
        <w:t>&lt;/NumAm&gt;</w:t>
      </w:r>
    </w:p>
    <w:p w:rsidR="00E868E7" w:rsidRPr="00BE6590" w:rsidRDefault="00E868E7" w:rsidP="00E868E7">
      <w:pPr>
        <w:pStyle w:val="AMNumberTabs"/>
      </w:pPr>
      <w:r w:rsidRPr="00BE6590">
        <w:t>Amendement</w:t>
      </w:r>
      <w:r w:rsidRPr="00BE6590">
        <w:tab/>
      </w:r>
      <w:r w:rsidRPr="00BE6590">
        <w:tab/>
      </w:r>
      <w:r w:rsidRPr="00BE6590">
        <w:rPr>
          <w:rStyle w:val="HideTWBExt"/>
          <w:b w:val="0"/>
          <w:noProof w:val="0"/>
          <w:color w:val="auto"/>
        </w:rPr>
        <w:t>&lt;NumAm&gt;</w:t>
      </w:r>
      <w:r w:rsidRPr="00BE6590">
        <w:t>8</w:t>
      </w:r>
      <w:r w:rsidRPr="00BE6590">
        <w:rPr>
          <w:rStyle w:val="HideTWBExt"/>
          <w:b w:val="0"/>
          <w:noProof w:val="0"/>
          <w:color w:val="auto"/>
        </w:rPr>
        <w:t>&lt;/NumAm&gt;</w:t>
      </w:r>
    </w:p>
    <w:p w:rsidR="00E868E7" w:rsidRPr="00BE6590" w:rsidRDefault="00E868E7" w:rsidP="00E868E7">
      <w:pPr>
        <w:pStyle w:val="NormalBold"/>
      </w:pPr>
      <w:r w:rsidRPr="00BE6590">
        <w:rPr>
          <w:rStyle w:val="HideTWBExt"/>
          <w:b w:val="0"/>
          <w:noProof w:val="0"/>
          <w:color w:val="auto"/>
        </w:rPr>
        <w:t>&lt;RepeatBlock-By&gt;&lt;Members&gt;</w:t>
      </w:r>
      <w:r w:rsidRPr="00BE6590">
        <w:t>Lynn Boylan, Younous Omarjee</w:t>
      </w:r>
      <w:r w:rsidRPr="00BE6590">
        <w:rPr>
          <w:rStyle w:val="HideTWBExt"/>
          <w:b w:val="0"/>
          <w:noProof w:val="0"/>
          <w:color w:val="auto"/>
        </w:rPr>
        <w:t>&lt;/Members&gt;</w:t>
      </w:r>
    </w:p>
    <w:p w:rsidR="00E868E7" w:rsidRPr="00BE6590" w:rsidRDefault="00E868E7" w:rsidP="00E868E7">
      <w:r w:rsidRPr="00BE6590">
        <w:rPr>
          <w:rStyle w:val="HideTWBExt"/>
          <w:noProof w:val="0"/>
          <w:color w:val="auto"/>
        </w:rPr>
        <w:t>&lt;AuNomDe&gt;</w:t>
      </w:r>
      <w:r w:rsidRPr="00BE6590">
        <w:rPr>
          <w:rStyle w:val="HideTWBInt"/>
        </w:rPr>
        <w:t>{GUE/NGL}</w:t>
      </w:r>
      <w:r w:rsidRPr="00BE6590">
        <w:t>au nom du groupe GUE/NGL</w:t>
      </w:r>
      <w:r w:rsidRPr="00BE6590">
        <w:rPr>
          <w:rStyle w:val="HideTWBExt"/>
          <w:noProof w:val="0"/>
          <w:color w:val="auto"/>
        </w:rPr>
        <w:t>&lt;/AuNomDe&gt;</w:t>
      </w:r>
    </w:p>
    <w:p w:rsidR="00E868E7" w:rsidRPr="00BE6590" w:rsidRDefault="00E868E7" w:rsidP="00E868E7">
      <w:r w:rsidRPr="00BE6590">
        <w:rPr>
          <w:rStyle w:val="HideTWBExt"/>
          <w:noProof w:val="0"/>
          <w:color w:val="auto"/>
        </w:rPr>
        <w:t>&lt;/RepeatBlock-By&gt;</w:t>
      </w:r>
    </w:p>
    <w:p w:rsidR="00E868E7" w:rsidRPr="00BE6590" w:rsidRDefault="00E868E7" w:rsidP="00E868E7">
      <w:pPr>
        <w:pStyle w:val="ProjRap"/>
      </w:pPr>
      <w:r w:rsidRPr="00BE6590">
        <w:rPr>
          <w:rStyle w:val="HideTWBExt"/>
          <w:b w:val="0"/>
          <w:noProof w:val="0"/>
          <w:color w:val="auto"/>
        </w:rPr>
        <w:t>&lt;TitreType&gt;</w:t>
      </w:r>
      <w:r w:rsidRPr="00BE6590">
        <w:t>Proposition de résolution commune</w:t>
      </w:r>
      <w:r w:rsidRPr="00BE6590">
        <w:rPr>
          <w:rStyle w:val="HideTWBExt"/>
          <w:b w:val="0"/>
          <w:noProof w:val="0"/>
          <w:color w:val="auto"/>
        </w:rPr>
        <w:t>&lt;/TitreType&gt;</w:t>
      </w:r>
    </w:p>
    <w:p w:rsidR="00E868E7" w:rsidRPr="00BE6590" w:rsidRDefault="00E868E7" w:rsidP="00E868E7">
      <w:pPr>
        <w:pStyle w:val="NormalBold"/>
      </w:pPr>
      <w:r w:rsidRPr="00BE6590">
        <w:rPr>
          <w:rStyle w:val="HideTWBExt"/>
          <w:b w:val="0"/>
          <w:noProof w:val="0"/>
          <w:color w:val="auto"/>
        </w:rPr>
        <w:t>&lt;Rapporteur&gt;</w:t>
      </w:r>
      <w:r w:rsidRPr="00BE6590">
        <w:t>PPE, S&amp;D, ALDE, Verts/ALE, GUE/NGL, EFDD</w:t>
      </w:r>
      <w:r w:rsidRPr="00BE6590">
        <w:rPr>
          <w:rStyle w:val="HideTWBExt"/>
          <w:b w:val="0"/>
          <w:noProof w:val="0"/>
          <w:color w:val="auto"/>
        </w:rPr>
        <w:t>&lt;/Rapporteur&gt;</w:t>
      </w:r>
    </w:p>
    <w:p w:rsidR="00E868E7" w:rsidRPr="00BE6590" w:rsidRDefault="00E868E7" w:rsidP="00E868E7">
      <w:pPr>
        <w:pStyle w:val="Normal12"/>
      </w:pPr>
      <w:r w:rsidRPr="00BE6590">
        <w:rPr>
          <w:rStyle w:val="HideTWBExt"/>
          <w:noProof w:val="0"/>
          <w:color w:val="auto"/>
        </w:rPr>
        <w:t>&lt;Titre&gt;</w:t>
      </w:r>
      <w:r w:rsidRPr="00BE6590">
        <w:t>Changement climatique – une vision européenne stratégique à long terme pour une économie prospère, moderne, compétitive et neutre pour le climat conformément à l’accord de Paris</w:t>
      </w:r>
      <w:r w:rsidRPr="00BE6590">
        <w:rPr>
          <w:rStyle w:val="HideTWBExt"/>
          <w:noProof w:val="0"/>
          <w:color w:val="auto"/>
        </w:rPr>
        <w:t>&lt;/Titre&gt;</w:t>
      </w:r>
    </w:p>
    <w:p w:rsidR="00E868E7" w:rsidRPr="00BE6590" w:rsidRDefault="00E868E7" w:rsidP="00E868E7">
      <w:pPr>
        <w:pStyle w:val="NormalBold"/>
      </w:pPr>
      <w:r w:rsidRPr="00BE6590">
        <w:rPr>
          <w:rStyle w:val="HideTWBExt"/>
          <w:b w:val="0"/>
          <w:noProof w:val="0"/>
          <w:color w:val="auto"/>
        </w:rPr>
        <w:t>&lt;DocAmend&gt;</w:t>
      </w:r>
      <w:r w:rsidRPr="00BE6590">
        <w:t>Proposition de résolution commune</w:t>
      </w:r>
      <w:r w:rsidRPr="00BE6590">
        <w:rPr>
          <w:rStyle w:val="HideTWBExt"/>
          <w:b w:val="0"/>
          <w:noProof w:val="0"/>
          <w:color w:val="auto"/>
        </w:rPr>
        <w:t>&lt;/DocAmend&gt;</w:t>
      </w:r>
    </w:p>
    <w:p w:rsidR="00E868E7" w:rsidRPr="00BE6590" w:rsidRDefault="00E868E7" w:rsidP="00E868E7">
      <w:pPr>
        <w:pStyle w:val="NormalBold"/>
      </w:pPr>
      <w:r w:rsidRPr="00BE6590">
        <w:rPr>
          <w:rStyle w:val="HideTWBExt"/>
          <w:b w:val="0"/>
          <w:noProof w:val="0"/>
          <w:color w:val="auto"/>
        </w:rPr>
        <w:t>&lt;Article&gt;</w:t>
      </w:r>
      <w:r w:rsidRPr="00BE6590">
        <w:t>Paragraphe 64 bis (nouveau)</w:t>
      </w:r>
      <w:r w:rsidRPr="00BE6590">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868E7" w:rsidRPr="00BE6590" w:rsidTr="007D0E33">
        <w:trPr>
          <w:jc w:val="center"/>
        </w:trPr>
        <w:tc>
          <w:tcPr>
            <w:tcW w:w="9752" w:type="dxa"/>
            <w:gridSpan w:val="2"/>
          </w:tcPr>
          <w:p w:rsidR="00E868E7" w:rsidRPr="00BE6590" w:rsidRDefault="00E868E7" w:rsidP="007D0E33">
            <w:pPr>
              <w:keepNext/>
            </w:pPr>
          </w:p>
        </w:tc>
      </w:tr>
      <w:tr w:rsidR="00E868E7" w:rsidRPr="00BE6590" w:rsidTr="007D0E33">
        <w:trPr>
          <w:jc w:val="center"/>
        </w:trPr>
        <w:tc>
          <w:tcPr>
            <w:tcW w:w="4876" w:type="dxa"/>
          </w:tcPr>
          <w:p w:rsidR="00E868E7" w:rsidRPr="00BE6590" w:rsidRDefault="00E868E7" w:rsidP="007D0E33">
            <w:pPr>
              <w:pStyle w:val="ColumnHeading"/>
              <w:keepNext/>
            </w:pPr>
            <w:r w:rsidRPr="00BE6590">
              <w:t>Proposition de résolution commune</w:t>
            </w:r>
          </w:p>
        </w:tc>
        <w:tc>
          <w:tcPr>
            <w:tcW w:w="4876" w:type="dxa"/>
          </w:tcPr>
          <w:p w:rsidR="00E868E7" w:rsidRPr="00BE6590" w:rsidRDefault="00E868E7" w:rsidP="007D0E33">
            <w:pPr>
              <w:pStyle w:val="ColumnHeading"/>
              <w:keepNext/>
            </w:pPr>
            <w:r w:rsidRPr="00BE6590">
              <w:t>Amendement</w:t>
            </w:r>
          </w:p>
        </w:tc>
      </w:tr>
      <w:tr w:rsidR="00E868E7" w:rsidRPr="00BE6590" w:rsidTr="007D0E33">
        <w:trPr>
          <w:jc w:val="center"/>
        </w:trPr>
        <w:tc>
          <w:tcPr>
            <w:tcW w:w="4876" w:type="dxa"/>
          </w:tcPr>
          <w:p w:rsidR="00E868E7" w:rsidRPr="00BE6590" w:rsidRDefault="00E868E7" w:rsidP="007D0E33">
            <w:pPr>
              <w:pStyle w:val="Normal6"/>
              <w:rPr>
                <w:noProof w:val="0"/>
              </w:rPr>
            </w:pPr>
            <w:r w:rsidRPr="00BE6590">
              <w:rPr>
                <w:noProof w:val="0"/>
              </w:rPr>
              <w:t xml:space="preserve"> </w:t>
            </w:r>
          </w:p>
        </w:tc>
        <w:tc>
          <w:tcPr>
            <w:tcW w:w="4876" w:type="dxa"/>
          </w:tcPr>
          <w:p w:rsidR="00E868E7" w:rsidRPr="00BE6590" w:rsidRDefault="00E868E7" w:rsidP="007D0E33">
            <w:pPr>
              <w:pStyle w:val="Normal6"/>
              <w:rPr>
                <w:b/>
                <w:i/>
                <w:noProof w:val="0"/>
                <w:szCs w:val="24"/>
              </w:rPr>
            </w:pPr>
            <w:r w:rsidRPr="00BE6590">
              <w:rPr>
                <w:b/>
                <w:i/>
                <w:noProof w:val="0"/>
              </w:rPr>
              <w:t>64 bis.</w:t>
            </w:r>
            <w:r w:rsidRPr="00BE6590">
              <w:rPr>
                <w:b/>
                <w:i/>
                <w:noProof w:val="0"/>
              </w:rPr>
              <w:tab/>
              <w:t xml:space="preserve">plaide pour la mise en œuvre, dans le respect des compétences nationales, d’un cadre juridique européen plus large en vertu duquel la Cour de justice de l’Union européenne pourrait juger des </w:t>
            </w:r>
            <w:r w:rsidRPr="00BE6590">
              <w:rPr>
                <w:b/>
                <w:i/>
                <w:noProof w:val="0"/>
              </w:rPr>
              <w:lastRenderedPageBreak/>
              <w:t>infractions en matière climatique et environnementale;</w:t>
            </w:r>
          </w:p>
        </w:tc>
      </w:tr>
    </w:tbl>
    <w:p w:rsidR="00E868E7" w:rsidRPr="00BE6590" w:rsidRDefault="00E868E7" w:rsidP="00825A0A">
      <w:pPr>
        <w:pStyle w:val="Olang"/>
      </w:pPr>
      <w:r w:rsidRPr="00BE6590">
        <w:lastRenderedPageBreak/>
        <w:t xml:space="preserve">Or. </w:t>
      </w:r>
      <w:r w:rsidRPr="00BE6590">
        <w:rPr>
          <w:rStyle w:val="HideTWBExt"/>
          <w:noProof w:val="0"/>
          <w:color w:val="auto"/>
        </w:rPr>
        <w:t>&lt;Original&gt;</w:t>
      </w:r>
      <w:r w:rsidRPr="00BE6590">
        <w:rPr>
          <w:rStyle w:val="HideTWBInt"/>
        </w:rPr>
        <w:t>{EN}</w:t>
      </w:r>
      <w:r w:rsidRPr="00BE6590">
        <w:t>en</w:t>
      </w:r>
      <w:r w:rsidRPr="00BE6590">
        <w:rPr>
          <w:rStyle w:val="HideTWBExt"/>
          <w:noProof w:val="0"/>
          <w:color w:val="auto"/>
        </w:rPr>
        <w:t>&lt;/Original&gt;</w:t>
      </w:r>
    </w:p>
    <w:p w:rsidR="00E868E7" w:rsidRPr="00BE6590" w:rsidRDefault="00E868E7" w:rsidP="00E868E7">
      <w:r w:rsidRPr="00BE6590">
        <w:rPr>
          <w:rStyle w:val="HideTWBExt"/>
          <w:noProof w:val="0"/>
          <w:color w:val="auto"/>
        </w:rPr>
        <w:t>&lt;/Amend&gt;</w:t>
      </w:r>
    </w:p>
    <w:p w:rsidR="006B7EE0" w:rsidRPr="00BE6590" w:rsidRDefault="006B7EE0">
      <w:pPr>
        <w:tabs>
          <w:tab w:val="left" w:pos="-720"/>
        </w:tabs>
      </w:pPr>
      <w:bookmarkStart w:id="2" w:name="InsideFooter"/>
      <w:r w:rsidRPr="00BE6590">
        <w:rPr>
          <w:rStyle w:val="HideTWBExt"/>
          <w:noProof w:val="0"/>
          <w:color w:val="auto"/>
        </w:rPr>
        <w:t>&lt;/RepeatBlock-Amend&gt;</w:t>
      </w:r>
      <w:bookmarkEnd w:id="2"/>
    </w:p>
    <w:sectPr w:rsidR="006B7EE0" w:rsidRPr="00BE6590">
      <w:headerReference w:type="even" r:id="rId18"/>
      <w:footerReference w:type="default" r:id="rId19"/>
      <w:footnotePr>
        <w:numRestart w:val="eachSect"/>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3EE" w:rsidRPr="00CF2D7C" w:rsidRDefault="005173EE">
      <w:r w:rsidRPr="00CF2D7C">
        <w:separator/>
      </w:r>
    </w:p>
  </w:endnote>
  <w:endnote w:type="continuationSeparator" w:id="0">
    <w:p w:rsidR="005173EE" w:rsidRPr="00CF2D7C" w:rsidRDefault="005173EE">
      <w:r w:rsidRPr="00CF2D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7C" w:rsidRPr="00BE6590" w:rsidRDefault="00CF2D7C" w:rsidP="00CF2D7C">
    <w:pPr>
      <w:pStyle w:val="Footer"/>
      <w:rPr>
        <w:lang w:val="de-DE"/>
      </w:rPr>
    </w:pPr>
    <w:r w:rsidRPr="00BE6590">
      <w:rPr>
        <w:rStyle w:val="HideTWBExt"/>
        <w:lang w:val="de-DE"/>
      </w:rPr>
      <w:t>&lt;PathFdR&gt;</w:t>
    </w:r>
    <w:r w:rsidRPr="00BE6590">
      <w:rPr>
        <w:lang w:val="de-DE"/>
      </w:rPr>
      <w:t>AM\1179500FR.docx</w:t>
    </w:r>
    <w:r w:rsidRPr="00BE6590">
      <w:rPr>
        <w:rStyle w:val="HideTWBExt"/>
        <w:lang w:val="de-DE"/>
      </w:rPr>
      <w:t>&lt;/PathFdR&gt;</w:t>
    </w:r>
    <w:r w:rsidRPr="00BE6590">
      <w:rPr>
        <w:lang w:val="de-DE"/>
      </w:rPr>
      <w:tab/>
      <w:t>PE</w:t>
    </w:r>
    <w:r w:rsidRPr="00BE6590">
      <w:rPr>
        <w:rStyle w:val="HideTWBExt"/>
        <w:lang w:val="de-DE"/>
      </w:rPr>
      <w:t>&lt;NoPE&gt;</w:t>
    </w:r>
    <w:r w:rsidRPr="00BE6590">
      <w:rPr>
        <w:lang w:val="de-DE"/>
      </w:rPr>
      <w:t>635.455</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635.458</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635.459</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635.460</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635.462</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Default="00CF2D7C" w:rsidP="00CF2D7C">
    <w:pPr>
      <w:pStyle w:val="Footer"/>
    </w:pPr>
    <w:r w:rsidRPr="00BE6590">
      <w:rPr>
        <w:lang w:val="de-DE"/>
      </w:rPr>
      <w:tab/>
    </w:r>
    <w:r>
      <w:t>PE</w:t>
    </w:r>
    <w:r w:rsidRPr="00CF2D7C">
      <w:rPr>
        <w:rStyle w:val="HideTWBExt"/>
      </w:rPr>
      <w:t>&lt;NoPE&gt;</w:t>
    </w:r>
    <w:r>
      <w:t>635.463</w:t>
    </w:r>
    <w:r w:rsidRPr="00CF2D7C">
      <w:rPr>
        <w:rStyle w:val="HideTWBExt"/>
      </w:rPr>
      <w:t>&lt;/NoPE&gt;&lt;Version&gt;</w:t>
    </w:r>
    <w:r>
      <w:t>v01-00</w:t>
    </w:r>
    <w:r w:rsidRPr="00CF2D7C">
      <w:rPr>
        <w:rStyle w:val="HideTWBExt"/>
      </w:rPr>
      <w:t>&lt;/Version&gt;</w:t>
    </w:r>
    <w:r>
      <w:t xml:space="preserve"> } RC1</w:t>
    </w:r>
  </w:p>
  <w:p w:rsidR="00E868E7" w:rsidRPr="00535D95" w:rsidRDefault="00CF2D7C" w:rsidP="00CF2D7C">
    <w:pPr>
      <w:pStyle w:val="Footer2"/>
      <w:tabs>
        <w:tab w:val="center" w:pos="4535"/>
        <w:tab w:val="right" w:pos="9921"/>
      </w:tabs>
    </w:pPr>
    <w:r>
      <w:t>FR</w:t>
    </w:r>
    <w:r>
      <w:tab/>
    </w:r>
    <w:r w:rsidRPr="00CF2D7C">
      <w:rPr>
        <w:b w:val="0"/>
        <w:i/>
        <w:color w:val="C0C0C0"/>
        <w:sz w:val="22"/>
      </w:rPr>
      <w:t>Unie dans la diversité</w:t>
    </w:r>
    <w:r>
      <w:tab/>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7C" w:rsidRPr="00CF2D7C" w:rsidRDefault="00CF2D7C" w:rsidP="00CF2D7C">
    <w:pPr>
      <w:pStyle w:val="Footer"/>
    </w:pPr>
    <w:r w:rsidRPr="00CF2D7C">
      <w:rPr>
        <w:rStyle w:val="HideTWBExt"/>
        <w:noProof w:val="0"/>
      </w:rPr>
      <w:t>&lt;PathFdR&gt;</w:t>
    </w:r>
    <w:r w:rsidRPr="00CF2D7C">
      <w:t>AM\1179500FR.docx</w:t>
    </w:r>
    <w:r w:rsidRPr="00CF2D7C">
      <w:rPr>
        <w:rStyle w:val="HideTWBExt"/>
        <w:noProof w:val="0"/>
      </w:rPr>
      <w:t>&lt;/PathFdR&gt;</w:t>
    </w:r>
    <w:r w:rsidRPr="00CF2D7C">
      <w:tab/>
      <w:t>PE</w:t>
    </w:r>
    <w:r w:rsidRPr="00CF2D7C">
      <w:rPr>
        <w:rStyle w:val="HideTWBExt"/>
        <w:noProof w:val="0"/>
      </w:rPr>
      <w:t>&lt;NoPE&gt;</w:t>
    </w:r>
    <w:r w:rsidRPr="00CF2D7C">
      <w:t>635.455</w:t>
    </w:r>
    <w:r w:rsidRPr="00CF2D7C">
      <w:rPr>
        <w:rStyle w:val="HideTWBExt"/>
        <w:noProof w:val="0"/>
      </w:rPr>
      <w:t>&lt;/NoPE&gt;&lt;Version&gt;</w:t>
    </w:r>
    <w:r w:rsidRPr="00CF2D7C">
      <w:t>v01-00</w:t>
    </w:r>
    <w:r w:rsidRPr="00CF2D7C">
      <w:rPr>
        <w:rStyle w:val="HideTWBExt"/>
        <w:noProof w:val="0"/>
      </w:rPr>
      <w:t>&lt;/Version&gt;</w:t>
    </w:r>
    <w:r w:rsidRPr="00CF2D7C">
      <w:t xml:space="preserve"> }</w:t>
    </w:r>
  </w:p>
  <w:p w:rsidR="00CF2D7C" w:rsidRPr="00CF2D7C" w:rsidRDefault="00CF2D7C" w:rsidP="00CF2D7C">
    <w:pPr>
      <w:pStyle w:val="Footer"/>
    </w:pPr>
    <w:r w:rsidRPr="00CF2D7C">
      <w:tab/>
      <w:t>PE</w:t>
    </w:r>
    <w:r w:rsidRPr="00CF2D7C">
      <w:rPr>
        <w:rStyle w:val="HideTWBExt"/>
        <w:noProof w:val="0"/>
      </w:rPr>
      <w:t>&lt;NoPE&gt;</w:t>
    </w:r>
    <w:r w:rsidRPr="00CF2D7C">
      <w:t>635.458</w:t>
    </w:r>
    <w:r w:rsidRPr="00CF2D7C">
      <w:rPr>
        <w:rStyle w:val="HideTWBExt"/>
        <w:noProof w:val="0"/>
      </w:rPr>
      <w:t>&lt;/NoPE&gt;&lt;Version&gt;</w:t>
    </w:r>
    <w:r w:rsidRPr="00CF2D7C">
      <w:t>v01-00</w:t>
    </w:r>
    <w:r w:rsidRPr="00CF2D7C">
      <w:rPr>
        <w:rStyle w:val="HideTWBExt"/>
        <w:noProof w:val="0"/>
      </w:rPr>
      <w:t>&lt;/Version&gt;</w:t>
    </w:r>
    <w:r w:rsidRPr="00CF2D7C">
      <w:t xml:space="preserve"> }</w:t>
    </w:r>
  </w:p>
  <w:p w:rsidR="00CF2D7C" w:rsidRPr="00CF2D7C" w:rsidRDefault="00CF2D7C" w:rsidP="00CF2D7C">
    <w:pPr>
      <w:pStyle w:val="Footer"/>
    </w:pPr>
    <w:r w:rsidRPr="00CF2D7C">
      <w:tab/>
      <w:t>PE</w:t>
    </w:r>
    <w:r w:rsidRPr="00CF2D7C">
      <w:rPr>
        <w:rStyle w:val="HideTWBExt"/>
        <w:noProof w:val="0"/>
      </w:rPr>
      <w:t>&lt;NoPE&gt;</w:t>
    </w:r>
    <w:r w:rsidRPr="00CF2D7C">
      <w:t>635.459</w:t>
    </w:r>
    <w:r w:rsidRPr="00CF2D7C">
      <w:rPr>
        <w:rStyle w:val="HideTWBExt"/>
        <w:noProof w:val="0"/>
      </w:rPr>
      <w:t>&lt;/NoPE&gt;&lt;Version&gt;</w:t>
    </w:r>
    <w:r w:rsidRPr="00CF2D7C">
      <w:t>v01-00</w:t>
    </w:r>
    <w:r w:rsidRPr="00CF2D7C">
      <w:rPr>
        <w:rStyle w:val="HideTWBExt"/>
        <w:noProof w:val="0"/>
      </w:rPr>
      <w:t>&lt;/Version&gt;</w:t>
    </w:r>
    <w:r w:rsidRPr="00CF2D7C">
      <w:t xml:space="preserve"> }</w:t>
    </w:r>
  </w:p>
  <w:p w:rsidR="00CF2D7C" w:rsidRPr="00CF2D7C" w:rsidRDefault="00CF2D7C" w:rsidP="00CF2D7C">
    <w:pPr>
      <w:pStyle w:val="Footer"/>
    </w:pPr>
    <w:r w:rsidRPr="00CF2D7C">
      <w:tab/>
      <w:t>PE</w:t>
    </w:r>
    <w:r w:rsidRPr="00CF2D7C">
      <w:rPr>
        <w:rStyle w:val="HideTWBExt"/>
        <w:noProof w:val="0"/>
      </w:rPr>
      <w:t>&lt;NoPE&gt;</w:t>
    </w:r>
    <w:r w:rsidRPr="00CF2D7C">
      <w:t>635.460</w:t>
    </w:r>
    <w:r w:rsidRPr="00CF2D7C">
      <w:rPr>
        <w:rStyle w:val="HideTWBExt"/>
        <w:noProof w:val="0"/>
      </w:rPr>
      <w:t>&lt;/NoPE&gt;&lt;Version&gt;</w:t>
    </w:r>
    <w:r w:rsidRPr="00CF2D7C">
      <w:t>v01-00</w:t>
    </w:r>
    <w:r w:rsidRPr="00CF2D7C">
      <w:rPr>
        <w:rStyle w:val="HideTWBExt"/>
        <w:noProof w:val="0"/>
      </w:rPr>
      <w:t>&lt;/Version&gt;</w:t>
    </w:r>
    <w:r w:rsidRPr="00CF2D7C">
      <w:t xml:space="preserve"> }</w:t>
    </w:r>
  </w:p>
  <w:p w:rsidR="00CF2D7C" w:rsidRPr="00CF2D7C" w:rsidRDefault="00CF2D7C" w:rsidP="00CF2D7C">
    <w:pPr>
      <w:pStyle w:val="Footer"/>
    </w:pPr>
    <w:r w:rsidRPr="00CF2D7C">
      <w:tab/>
      <w:t>PE</w:t>
    </w:r>
    <w:r w:rsidRPr="00CF2D7C">
      <w:rPr>
        <w:rStyle w:val="HideTWBExt"/>
        <w:noProof w:val="0"/>
      </w:rPr>
      <w:t>&lt;NoPE&gt;</w:t>
    </w:r>
    <w:r w:rsidRPr="00CF2D7C">
      <w:t>635.462</w:t>
    </w:r>
    <w:r w:rsidRPr="00CF2D7C">
      <w:rPr>
        <w:rStyle w:val="HideTWBExt"/>
        <w:noProof w:val="0"/>
      </w:rPr>
      <w:t>&lt;/NoPE&gt;&lt;Version&gt;</w:t>
    </w:r>
    <w:r w:rsidRPr="00CF2D7C">
      <w:t>v01-00</w:t>
    </w:r>
    <w:r w:rsidRPr="00CF2D7C">
      <w:rPr>
        <w:rStyle w:val="HideTWBExt"/>
        <w:noProof w:val="0"/>
      </w:rPr>
      <w:t>&lt;/Version&gt;</w:t>
    </w:r>
    <w:r w:rsidRPr="00CF2D7C">
      <w:t xml:space="preserve"> }</w:t>
    </w:r>
  </w:p>
  <w:p w:rsidR="00CF2D7C" w:rsidRPr="00CF2D7C" w:rsidRDefault="00CF2D7C" w:rsidP="00CF2D7C">
    <w:pPr>
      <w:pStyle w:val="Footer"/>
    </w:pPr>
    <w:r w:rsidRPr="00CF2D7C">
      <w:tab/>
      <w:t>PE</w:t>
    </w:r>
    <w:r w:rsidRPr="00CF2D7C">
      <w:rPr>
        <w:rStyle w:val="HideTWBExt"/>
        <w:noProof w:val="0"/>
      </w:rPr>
      <w:t>&lt;NoPE&gt;</w:t>
    </w:r>
    <w:r w:rsidRPr="00CF2D7C">
      <w:t>635.463</w:t>
    </w:r>
    <w:r w:rsidRPr="00CF2D7C">
      <w:rPr>
        <w:rStyle w:val="HideTWBExt"/>
        <w:noProof w:val="0"/>
      </w:rPr>
      <w:t>&lt;/NoPE&gt;&lt;Version&gt;</w:t>
    </w:r>
    <w:r w:rsidRPr="00CF2D7C">
      <w:t>v01-00</w:t>
    </w:r>
    <w:r w:rsidRPr="00CF2D7C">
      <w:rPr>
        <w:rStyle w:val="HideTWBExt"/>
        <w:noProof w:val="0"/>
      </w:rPr>
      <w:t>&lt;/Version&gt;</w:t>
    </w:r>
    <w:r w:rsidRPr="00CF2D7C">
      <w:t xml:space="preserve"> } RC1</w:t>
    </w:r>
  </w:p>
  <w:p w:rsidR="00650345" w:rsidRPr="00CF2D7C" w:rsidRDefault="00CF2D7C" w:rsidP="00CF2D7C">
    <w:pPr>
      <w:pStyle w:val="Footer2"/>
      <w:tabs>
        <w:tab w:val="center" w:pos="4535"/>
      </w:tabs>
    </w:pPr>
    <w:r w:rsidRPr="00CF2D7C">
      <w:t>FR</w:t>
    </w:r>
    <w:r w:rsidRPr="00CF2D7C">
      <w:tab/>
    </w:r>
    <w:r w:rsidRPr="00CF2D7C">
      <w:rPr>
        <w:b w:val="0"/>
        <w:i/>
        <w:color w:val="C0C0C0"/>
        <w:sz w:val="22"/>
      </w:rPr>
      <w:t>Unie dans la diversité</w:t>
    </w:r>
    <w:r w:rsidRPr="00CF2D7C">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7C" w:rsidRPr="00BE6590" w:rsidRDefault="00CF2D7C" w:rsidP="00CF2D7C">
    <w:pPr>
      <w:pStyle w:val="Footer"/>
      <w:rPr>
        <w:lang w:val="de-DE"/>
      </w:rPr>
    </w:pPr>
    <w:r w:rsidRPr="00BE6590">
      <w:rPr>
        <w:rStyle w:val="HideTWBExt"/>
        <w:lang w:val="de-DE"/>
      </w:rPr>
      <w:t>&lt;PathFdR&gt;</w:t>
    </w:r>
    <w:r w:rsidRPr="00BE6590">
      <w:rPr>
        <w:lang w:val="de-DE"/>
      </w:rPr>
      <w:t>AM\1179500FR.docx</w:t>
    </w:r>
    <w:r w:rsidRPr="00BE6590">
      <w:rPr>
        <w:rStyle w:val="HideTWBExt"/>
        <w:lang w:val="de-DE"/>
      </w:rPr>
      <w:t>&lt;/PathFdR&gt;</w:t>
    </w:r>
    <w:r w:rsidRPr="00BE6590">
      <w:rPr>
        <w:lang w:val="de-DE"/>
      </w:rPr>
      <w:tab/>
      <w:t>PE</w:t>
    </w:r>
    <w:r w:rsidRPr="00BE6590">
      <w:rPr>
        <w:rStyle w:val="HideTWBExt"/>
        <w:lang w:val="de-DE"/>
      </w:rPr>
      <w:t>&lt;NoPE&gt;</w:t>
    </w:r>
    <w:r w:rsidRPr="00BE6590">
      <w:rPr>
        <w:lang w:val="de-DE"/>
      </w:rPr>
      <w:t>635.455</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635.458</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635.459</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635.460</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635.462</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Default="00CF2D7C" w:rsidP="00CF2D7C">
    <w:pPr>
      <w:pStyle w:val="Footer"/>
    </w:pPr>
    <w:r w:rsidRPr="00BE6590">
      <w:rPr>
        <w:lang w:val="de-DE"/>
      </w:rPr>
      <w:tab/>
    </w:r>
    <w:r>
      <w:t>PE</w:t>
    </w:r>
    <w:r w:rsidRPr="00CF2D7C">
      <w:rPr>
        <w:rStyle w:val="HideTWBExt"/>
      </w:rPr>
      <w:t>&lt;NoPE&gt;</w:t>
    </w:r>
    <w:r>
      <w:t>635.463</w:t>
    </w:r>
    <w:r w:rsidRPr="00CF2D7C">
      <w:rPr>
        <w:rStyle w:val="HideTWBExt"/>
      </w:rPr>
      <w:t>&lt;/NoPE&gt;&lt;Version&gt;</w:t>
    </w:r>
    <w:r>
      <w:t>v01-00</w:t>
    </w:r>
    <w:r w:rsidRPr="00CF2D7C">
      <w:rPr>
        <w:rStyle w:val="HideTWBExt"/>
      </w:rPr>
      <w:t>&lt;/Version&gt;</w:t>
    </w:r>
    <w:r>
      <w:t xml:space="preserve"> } RC1</w:t>
    </w:r>
  </w:p>
  <w:p w:rsidR="00E868E7" w:rsidRPr="00535D95" w:rsidRDefault="00CF2D7C" w:rsidP="00CF2D7C">
    <w:pPr>
      <w:pStyle w:val="Footer2"/>
      <w:tabs>
        <w:tab w:val="center" w:pos="4535"/>
        <w:tab w:val="right" w:pos="9921"/>
      </w:tabs>
    </w:pPr>
    <w:r>
      <w:t>FR</w:t>
    </w:r>
    <w:r>
      <w:tab/>
    </w:r>
    <w:r w:rsidRPr="00CF2D7C">
      <w:rPr>
        <w:b w:val="0"/>
        <w:i/>
        <w:color w:val="C0C0C0"/>
        <w:sz w:val="22"/>
      </w:rPr>
      <w:t>Unie dans la diversité</w:t>
    </w:r>
    <w:r>
      <w:tab/>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7C" w:rsidRPr="00BE6590" w:rsidRDefault="00CF2D7C" w:rsidP="00CF2D7C">
    <w:pPr>
      <w:pStyle w:val="Footer"/>
      <w:rPr>
        <w:lang w:val="de-DE"/>
      </w:rPr>
    </w:pPr>
    <w:r w:rsidRPr="00BE6590">
      <w:rPr>
        <w:rStyle w:val="HideTWBExt"/>
        <w:lang w:val="de-DE"/>
      </w:rPr>
      <w:t>&lt;PathFdR&gt;</w:t>
    </w:r>
    <w:r w:rsidRPr="00BE6590">
      <w:rPr>
        <w:lang w:val="de-DE"/>
      </w:rPr>
      <w:t>AM\1179500FR.docx</w:t>
    </w:r>
    <w:r w:rsidRPr="00BE6590">
      <w:rPr>
        <w:rStyle w:val="HideTWBExt"/>
        <w:lang w:val="de-DE"/>
      </w:rPr>
      <w:t>&lt;/PathFdR&gt;</w:t>
    </w:r>
    <w:r w:rsidRPr="00BE6590">
      <w:rPr>
        <w:lang w:val="de-DE"/>
      </w:rPr>
      <w:tab/>
      <w:t>PE</w:t>
    </w:r>
    <w:r w:rsidRPr="00BE6590">
      <w:rPr>
        <w:rStyle w:val="HideTWBExt"/>
        <w:lang w:val="de-DE"/>
      </w:rPr>
      <w:t>&lt;NoPE&gt;</w:t>
    </w:r>
    <w:r w:rsidRPr="00BE6590">
      <w:rPr>
        <w:lang w:val="de-DE"/>
      </w:rPr>
      <w:t>635.455</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635.458</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635.459</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635.460</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635.462</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Default="00CF2D7C" w:rsidP="00CF2D7C">
    <w:pPr>
      <w:pStyle w:val="Footer"/>
    </w:pPr>
    <w:r w:rsidRPr="00BE6590">
      <w:rPr>
        <w:lang w:val="de-DE"/>
      </w:rPr>
      <w:tab/>
    </w:r>
    <w:r>
      <w:t>PE</w:t>
    </w:r>
    <w:r w:rsidRPr="00CF2D7C">
      <w:rPr>
        <w:rStyle w:val="HideTWBExt"/>
      </w:rPr>
      <w:t>&lt;NoPE&gt;</w:t>
    </w:r>
    <w:r>
      <w:t>635.463</w:t>
    </w:r>
    <w:r w:rsidRPr="00CF2D7C">
      <w:rPr>
        <w:rStyle w:val="HideTWBExt"/>
      </w:rPr>
      <w:t>&lt;/NoPE&gt;&lt;Version&gt;</w:t>
    </w:r>
    <w:r>
      <w:t>v01-00</w:t>
    </w:r>
    <w:r w:rsidRPr="00CF2D7C">
      <w:rPr>
        <w:rStyle w:val="HideTWBExt"/>
      </w:rPr>
      <w:t>&lt;/Version&gt;</w:t>
    </w:r>
    <w:r>
      <w:t xml:space="preserve"> } RC1</w:t>
    </w:r>
  </w:p>
  <w:p w:rsidR="00E868E7" w:rsidRPr="00535D95" w:rsidRDefault="00CF2D7C" w:rsidP="00CF2D7C">
    <w:pPr>
      <w:pStyle w:val="Footer2"/>
      <w:tabs>
        <w:tab w:val="center" w:pos="4535"/>
        <w:tab w:val="right" w:pos="9921"/>
      </w:tabs>
    </w:pPr>
    <w:r>
      <w:t>FR</w:t>
    </w:r>
    <w:r>
      <w:tab/>
    </w:r>
    <w:r w:rsidRPr="00CF2D7C">
      <w:rPr>
        <w:b w:val="0"/>
        <w:i/>
        <w:color w:val="C0C0C0"/>
        <w:sz w:val="22"/>
      </w:rPr>
      <w:t>Unie dans la diversité</w:t>
    </w:r>
    <w:r>
      <w:tab/>
      <w:t>FR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7C" w:rsidRPr="00BE6590" w:rsidRDefault="00CF2D7C" w:rsidP="00CF2D7C">
    <w:pPr>
      <w:pStyle w:val="Footer"/>
      <w:rPr>
        <w:lang w:val="de-DE"/>
      </w:rPr>
    </w:pPr>
    <w:r w:rsidRPr="00BE6590">
      <w:rPr>
        <w:rStyle w:val="HideTWBExt"/>
        <w:lang w:val="de-DE"/>
      </w:rPr>
      <w:t>&lt;PathFdR&gt;</w:t>
    </w:r>
    <w:r w:rsidRPr="00BE6590">
      <w:rPr>
        <w:lang w:val="de-DE"/>
      </w:rPr>
      <w:t>AM\1179500FR.docx</w:t>
    </w:r>
    <w:r w:rsidRPr="00BE6590">
      <w:rPr>
        <w:rStyle w:val="HideTWBExt"/>
        <w:lang w:val="de-DE"/>
      </w:rPr>
      <w:t>&lt;/PathFdR&gt;</w:t>
    </w:r>
    <w:r w:rsidRPr="00BE6590">
      <w:rPr>
        <w:lang w:val="de-DE"/>
      </w:rPr>
      <w:tab/>
      <w:t>PE</w:t>
    </w:r>
    <w:r w:rsidRPr="00BE6590">
      <w:rPr>
        <w:rStyle w:val="HideTWBExt"/>
        <w:lang w:val="de-DE"/>
      </w:rPr>
      <w:t>&lt;NoPE&gt;</w:t>
    </w:r>
    <w:r w:rsidRPr="00BE6590">
      <w:rPr>
        <w:lang w:val="de-DE"/>
      </w:rPr>
      <w:t>635.455</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635.458</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635.459</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635.460</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635.462</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Default="00CF2D7C" w:rsidP="00CF2D7C">
    <w:pPr>
      <w:pStyle w:val="Footer"/>
    </w:pPr>
    <w:r w:rsidRPr="00BE6590">
      <w:rPr>
        <w:lang w:val="de-DE"/>
      </w:rPr>
      <w:tab/>
    </w:r>
    <w:r>
      <w:t>PE</w:t>
    </w:r>
    <w:r w:rsidRPr="00CF2D7C">
      <w:rPr>
        <w:rStyle w:val="HideTWBExt"/>
      </w:rPr>
      <w:t>&lt;NoPE&gt;</w:t>
    </w:r>
    <w:r>
      <w:t>635.463</w:t>
    </w:r>
    <w:r w:rsidRPr="00CF2D7C">
      <w:rPr>
        <w:rStyle w:val="HideTWBExt"/>
      </w:rPr>
      <w:t>&lt;/NoPE&gt;&lt;Version&gt;</w:t>
    </w:r>
    <w:r>
      <w:t>v01-00</w:t>
    </w:r>
    <w:r w:rsidRPr="00CF2D7C">
      <w:rPr>
        <w:rStyle w:val="HideTWBExt"/>
      </w:rPr>
      <w:t>&lt;/Version&gt;</w:t>
    </w:r>
    <w:r>
      <w:t xml:space="preserve"> } RC1</w:t>
    </w:r>
  </w:p>
  <w:p w:rsidR="00E868E7" w:rsidRPr="00535D95" w:rsidRDefault="00CF2D7C" w:rsidP="00CF2D7C">
    <w:pPr>
      <w:pStyle w:val="Footer2"/>
      <w:tabs>
        <w:tab w:val="center" w:pos="4535"/>
        <w:tab w:val="right" w:pos="9921"/>
      </w:tabs>
    </w:pPr>
    <w:r>
      <w:t>FR</w:t>
    </w:r>
    <w:r>
      <w:tab/>
    </w:r>
    <w:r w:rsidRPr="00CF2D7C">
      <w:rPr>
        <w:b w:val="0"/>
        <w:i/>
        <w:color w:val="C0C0C0"/>
        <w:sz w:val="22"/>
      </w:rPr>
      <w:t>Unie dans la diversité</w:t>
    </w:r>
    <w:r>
      <w:tab/>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7C" w:rsidRPr="00BE6590" w:rsidRDefault="00CF2D7C" w:rsidP="00CF2D7C">
    <w:pPr>
      <w:pStyle w:val="Footer"/>
      <w:rPr>
        <w:lang w:val="de-DE"/>
      </w:rPr>
    </w:pPr>
    <w:r w:rsidRPr="00BE6590">
      <w:rPr>
        <w:rStyle w:val="HideTWBExt"/>
        <w:lang w:val="de-DE"/>
      </w:rPr>
      <w:t>&lt;PathFdR&gt;</w:t>
    </w:r>
    <w:r w:rsidRPr="00BE6590">
      <w:rPr>
        <w:lang w:val="de-DE"/>
      </w:rPr>
      <w:t>AM\1179500FR.docx</w:t>
    </w:r>
    <w:r w:rsidRPr="00BE6590">
      <w:rPr>
        <w:rStyle w:val="HideTWBExt"/>
        <w:lang w:val="de-DE"/>
      </w:rPr>
      <w:t>&lt;/PathFdR&gt;</w:t>
    </w:r>
    <w:r w:rsidRPr="00BE6590">
      <w:rPr>
        <w:lang w:val="de-DE"/>
      </w:rPr>
      <w:tab/>
      <w:t>PE</w:t>
    </w:r>
    <w:r w:rsidRPr="00BE6590">
      <w:rPr>
        <w:rStyle w:val="HideTWBExt"/>
        <w:lang w:val="de-DE"/>
      </w:rPr>
      <w:t>&lt;NoPE&gt;</w:t>
    </w:r>
    <w:r w:rsidRPr="00BE6590">
      <w:rPr>
        <w:lang w:val="de-DE"/>
      </w:rPr>
      <w:t>635.455</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635.458</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635.459</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635.460</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635.462</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Default="00CF2D7C" w:rsidP="00CF2D7C">
    <w:pPr>
      <w:pStyle w:val="Footer"/>
    </w:pPr>
    <w:r w:rsidRPr="00BE6590">
      <w:rPr>
        <w:lang w:val="de-DE"/>
      </w:rPr>
      <w:tab/>
    </w:r>
    <w:r>
      <w:t>PE</w:t>
    </w:r>
    <w:r w:rsidRPr="00CF2D7C">
      <w:rPr>
        <w:rStyle w:val="HideTWBExt"/>
      </w:rPr>
      <w:t>&lt;NoPE&gt;</w:t>
    </w:r>
    <w:r>
      <w:t>635.463</w:t>
    </w:r>
    <w:r w:rsidRPr="00CF2D7C">
      <w:rPr>
        <w:rStyle w:val="HideTWBExt"/>
      </w:rPr>
      <w:t>&lt;/NoPE&gt;&lt;Version&gt;</w:t>
    </w:r>
    <w:r>
      <w:t>v01-00</w:t>
    </w:r>
    <w:r w:rsidRPr="00CF2D7C">
      <w:rPr>
        <w:rStyle w:val="HideTWBExt"/>
      </w:rPr>
      <w:t>&lt;/Version&gt;</w:t>
    </w:r>
    <w:r>
      <w:t xml:space="preserve"> } RC1</w:t>
    </w:r>
  </w:p>
  <w:p w:rsidR="00E868E7" w:rsidRPr="00535D95" w:rsidRDefault="00CF2D7C" w:rsidP="00CF2D7C">
    <w:pPr>
      <w:pStyle w:val="Footer2"/>
      <w:tabs>
        <w:tab w:val="center" w:pos="4535"/>
        <w:tab w:val="right" w:pos="9921"/>
      </w:tabs>
    </w:pPr>
    <w:r>
      <w:t>FR</w:t>
    </w:r>
    <w:r>
      <w:tab/>
    </w:r>
    <w:r w:rsidRPr="00CF2D7C">
      <w:rPr>
        <w:b w:val="0"/>
        <w:i/>
        <w:color w:val="C0C0C0"/>
        <w:sz w:val="22"/>
      </w:rPr>
      <w:t>Unie dans la diversité</w:t>
    </w:r>
    <w:r>
      <w:tab/>
      <w:t>FR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7C" w:rsidRPr="00BE6590" w:rsidRDefault="00CF2D7C" w:rsidP="00CF2D7C">
    <w:pPr>
      <w:pStyle w:val="Footer"/>
      <w:rPr>
        <w:lang w:val="de-DE"/>
      </w:rPr>
    </w:pPr>
    <w:r w:rsidRPr="00BE6590">
      <w:rPr>
        <w:rStyle w:val="HideTWBExt"/>
        <w:lang w:val="de-DE"/>
      </w:rPr>
      <w:t>&lt;PathFdR&gt;</w:t>
    </w:r>
    <w:r w:rsidRPr="00BE6590">
      <w:rPr>
        <w:lang w:val="de-DE"/>
      </w:rPr>
      <w:t>AM\1179500FR.docx</w:t>
    </w:r>
    <w:r w:rsidRPr="00BE6590">
      <w:rPr>
        <w:rStyle w:val="HideTWBExt"/>
        <w:lang w:val="de-DE"/>
      </w:rPr>
      <w:t>&lt;/PathFdR&gt;</w:t>
    </w:r>
    <w:r w:rsidRPr="00BE6590">
      <w:rPr>
        <w:lang w:val="de-DE"/>
      </w:rPr>
      <w:tab/>
      <w:t>PE</w:t>
    </w:r>
    <w:r w:rsidRPr="00BE6590">
      <w:rPr>
        <w:rStyle w:val="HideTWBExt"/>
        <w:lang w:val="de-DE"/>
      </w:rPr>
      <w:t>&lt;NoPE&gt;</w:t>
    </w:r>
    <w:r w:rsidRPr="00BE6590">
      <w:rPr>
        <w:lang w:val="de-DE"/>
      </w:rPr>
      <w:t>635.455</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635.458</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635.459</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635.460</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635.462</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Default="00CF2D7C" w:rsidP="00CF2D7C">
    <w:pPr>
      <w:pStyle w:val="Footer"/>
    </w:pPr>
    <w:r w:rsidRPr="00BE6590">
      <w:rPr>
        <w:lang w:val="de-DE"/>
      </w:rPr>
      <w:tab/>
    </w:r>
    <w:r>
      <w:t>PE</w:t>
    </w:r>
    <w:r w:rsidRPr="00CF2D7C">
      <w:rPr>
        <w:rStyle w:val="HideTWBExt"/>
      </w:rPr>
      <w:t>&lt;NoPE&gt;</w:t>
    </w:r>
    <w:r>
      <w:t>635.463</w:t>
    </w:r>
    <w:r w:rsidRPr="00CF2D7C">
      <w:rPr>
        <w:rStyle w:val="HideTWBExt"/>
      </w:rPr>
      <w:t>&lt;/NoPE&gt;&lt;Version&gt;</w:t>
    </w:r>
    <w:r>
      <w:t>v01-00</w:t>
    </w:r>
    <w:r w:rsidRPr="00CF2D7C">
      <w:rPr>
        <w:rStyle w:val="HideTWBExt"/>
      </w:rPr>
      <w:t>&lt;/Version&gt;</w:t>
    </w:r>
    <w:r>
      <w:t xml:space="preserve"> } RC1</w:t>
    </w:r>
  </w:p>
  <w:p w:rsidR="00E868E7" w:rsidRPr="00535D95" w:rsidRDefault="00CF2D7C" w:rsidP="00CF2D7C">
    <w:pPr>
      <w:pStyle w:val="Footer2"/>
      <w:tabs>
        <w:tab w:val="center" w:pos="4535"/>
        <w:tab w:val="right" w:pos="9921"/>
      </w:tabs>
    </w:pPr>
    <w:r>
      <w:t>FR</w:t>
    </w:r>
    <w:r>
      <w:tab/>
    </w:r>
    <w:r w:rsidRPr="00CF2D7C">
      <w:rPr>
        <w:b w:val="0"/>
        <w:i/>
        <w:color w:val="C0C0C0"/>
        <w:sz w:val="22"/>
      </w:rPr>
      <w:t>Unie dans la diversité</w:t>
    </w:r>
    <w:r>
      <w:tab/>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7C" w:rsidRPr="00BE6590" w:rsidRDefault="00CF2D7C" w:rsidP="00CF2D7C">
    <w:pPr>
      <w:pStyle w:val="Footer"/>
      <w:rPr>
        <w:lang w:val="de-DE"/>
      </w:rPr>
    </w:pPr>
    <w:r w:rsidRPr="00BE6590">
      <w:rPr>
        <w:rStyle w:val="HideTWBExt"/>
        <w:lang w:val="de-DE"/>
      </w:rPr>
      <w:t>&lt;PathFdR&gt;</w:t>
    </w:r>
    <w:r w:rsidRPr="00BE6590">
      <w:rPr>
        <w:lang w:val="de-DE"/>
      </w:rPr>
      <w:t>AM\1179500FR.docx</w:t>
    </w:r>
    <w:r w:rsidRPr="00BE6590">
      <w:rPr>
        <w:rStyle w:val="HideTWBExt"/>
        <w:lang w:val="de-DE"/>
      </w:rPr>
      <w:t>&lt;/PathFdR&gt;</w:t>
    </w:r>
    <w:r w:rsidRPr="00BE6590">
      <w:rPr>
        <w:lang w:val="de-DE"/>
      </w:rPr>
      <w:tab/>
      <w:t>PE</w:t>
    </w:r>
    <w:r w:rsidRPr="00BE6590">
      <w:rPr>
        <w:rStyle w:val="HideTWBExt"/>
        <w:lang w:val="de-DE"/>
      </w:rPr>
      <w:t>&lt;NoPE&gt;</w:t>
    </w:r>
    <w:r w:rsidRPr="00BE6590">
      <w:rPr>
        <w:lang w:val="de-DE"/>
      </w:rPr>
      <w:t>635.455</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635.458</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635.459</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635.460</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Pr="00BE6590" w:rsidRDefault="00CF2D7C" w:rsidP="00CF2D7C">
    <w:pPr>
      <w:pStyle w:val="Footer"/>
      <w:rPr>
        <w:lang w:val="de-DE"/>
      </w:rPr>
    </w:pPr>
    <w:r w:rsidRPr="00BE6590">
      <w:rPr>
        <w:lang w:val="de-DE"/>
      </w:rPr>
      <w:tab/>
      <w:t>PE</w:t>
    </w:r>
    <w:r w:rsidRPr="00BE6590">
      <w:rPr>
        <w:rStyle w:val="HideTWBExt"/>
        <w:lang w:val="de-DE"/>
      </w:rPr>
      <w:t>&lt;NoPE&gt;</w:t>
    </w:r>
    <w:r w:rsidRPr="00BE6590">
      <w:rPr>
        <w:lang w:val="de-DE"/>
      </w:rPr>
      <w:t>635.462</w:t>
    </w:r>
    <w:r w:rsidRPr="00BE6590">
      <w:rPr>
        <w:rStyle w:val="HideTWBExt"/>
        <w:lang w:val="de-DE"/>
      </w:rPr>
      <w:t>&lt;/NoPE&gt;&lt;Version&gt;</w:t>
    </w:r>
    <w:r w:rsidRPr="00BE6590">
      <w:rPr>
        <w:lang w:val="de-DE"/>
      </w:rPr>
      <w:t>v01-00</w:t>
    </w:r>
    <w:r w:rsidRPr="00BE6590">
      <w:rPr>
        <w:rStyle w:val="HideTWBExt"/>
        <w:lang w:val="de-DE"/>
      </w:rPr>
      <w:t>&lt;/Version&gt;</w:t>
    </w:r>
    <w:r w:rsidRPr="00BE6590">
      <w:rPr>
        <w:lang w:val="de-DE"/>
      </w:rPr>
      <w:t xml:space="preserve"> }</w:t>
    </w:r>
  </w:p>
  <w:p w:rsidR="00CF2D7C" w:rsidRDefault="00CF2D7C" w:rsidP="00CF2D7C">
    <w:pPr>
      <w:pStyle w:val="Footer"/>
    </w:pPr>
    <w:r w:rsidRPr="00BE6590">
      <w:rPr>
        <w:lang w:val="de-DE"/>
      </w:rPr>
      <w:tab/>
    </w:r>
    <w:r>
      <w:t>PE</w:t>
    </w:r>
    <w:r w:rsidRPr="00CF2D7C">
      <w:rPr>
        <w:rStyle w:val="HideTWBExt"/>
      </w:rPr>
      <w:t>&lt;NoPE&gt;</w:t>
    </w:r>
    <w:r>
      <w:t>635.463</w:t>
    </w:r>
    <w:r w:rsidRPr="00CF2D7C">
      <w:rPr>
        <w:rStyle w:val="HideTWBExt"/>
      </w:rPr>
      <w:t>&lt;/NoPE&gt;&lt;Version&gt;</w:t>
    </w:r>
    <w:r>
      <w:t>v01-00</w:t>
    </w:r>
    <w:r w:rsidRPr="00CF2D7C">
      <w:rPr>
        <w:rStyle w:val="HideTWBExt"/>
      </w:rPr>
      <w:t>&lt;/Version&gt;</w:t>
    </w:r>
    <w:r>
      <w:t xml:space="preserve"> } RC1</w:t>
    </w:r>
  </w:p>
  <w:p w:rsidR="00E868E7" w:rsidRPr="00535D95" w:rsidRDefault="00CF2D7C" w:rsidP="00CF2D7C">
    <w:pPr>
      <w:pStyle w:val="Footer2"/>
      <w:tabs>
        <w:tab w:val="center" w:pos="4535"/>
        <w:tab w:val="right" w:pos="9921"/>
      </w:tabs>
    </w:pPr>
    <w:r>
      <w:t>FR</w:t>
    </w:r>
    <w:r>
      <w:tab/>
    </w:r>
    <w:r w:rsidRPr="00CF2D7C">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3EE" w:rsidRPr="00CF2D7C" w:rsidRDefault="005173EE">
      <w:r w:rsidRPr="00CF2D7C">
        <w:separator/>
      </w:r>
    </w:p>
  </w:footnote>
  <w:footnote w:type="continuationSeparator" w:id="0">
    <w:p w:rsidR="005173EE" w:rsidRPr="00CF2D7C" w:rsidRDefault="005173EE">
      <w:r w:rsidRPr="00CF2D7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90" w:rsidRDefault="00BE65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45"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8"/>
    <w:docVar w:name="DOCDT" w:val="1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258094 HideTWBExt;}{\s16\ql \li0\ri0\nowidctlpar\tx6662\wrapdefault\aspalpha\aspnum\faauto\adjustright\rin0\lin0\itap0 \rtlch\fcs1 \af0\afs20\alang1025 \ltrch\fcs0 _x000d__x000a_\fs24\lang2057\langfe2057\cgrid\langnp2057\langfenp2057 \sbasedon0 \snext16 \slink17 \styrsid13258094 footer;}{\*\cs17 \additive \rtlch\fcs1 \af0 \ltrch\fcs0 \fs24 \sbasedon10 \slink16 \slocked \styrsid13258094 Footer Char;}{_x000d__x000a_\s18\ql \li-850\ri-850\sa240\widctlpar\tqr\tx9921\wrapdefault\aspalpha\aspnum\faauto\adjustright\rin-850\lin-850\itap0 \rtlch\fcs1 \af1\afs20\alang1025 \ltrch\fcs0 \b\f1\fs48\lang2057\langfe2057\cgrid\langnp2057\langfenp2057 _x000d__x000a_\sbasedon0 \snext0 \spriority0 \styrsid13258094 Footer2;}}{\*\rsidtbl \rsid24658\rsid358857\rsid735077\rsid787282\rsid2507326\rsid2892074\rsid3622648\rsid4666813\rsid5708216\rsid6641733\rsid7553164\rsid8465581\rsid8681905\rsid8724649\rsid9636012_x000d__x000a_\rsid9862312\rsid11215221\rsid11370291\rsid11434737\rsid11607138\rsid11824949\rsid12154954\rsid13258094\rsid14424199\rsid15204470\rsid15285974\rsid15535219\rsid15950462\rsid16324206\rsid16662270}{\mmathPr\mmathFont34\mbrkBin0\mbrkBinSub0\msmallFrac0_x000d__x000a_\mdispDef1\mlMargin0\mrMargin0\mdefJc1\mwrapIndent1440\mintLim0\mnaryLim1}{\info{\author CHASE Kathleen}{\operator CHASE Kathleen}{\creatim\yr2019\mo2\dy13\hr15\min20}{\revtim\yr2019\mo2\dy13\hr15\min20}{\version1}{\edmins0}{\nofpages2}{\nofwords0}_x000d__x000a_{\nofchars1}{\*\company European Parliament}{\nofcharsws1}{\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258094\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2507326 \chftnsep _x000d__x000a_\par }}{\*\ftnsepc \ltrpar \pard\plain \ltrpar\ql \li0\ri0\widctlpar\wrapdefault\aspalpha\aspnum\faauto\adjustright\rin0\lin0\itap0 \rtlch\fcs1 \af0\afs20\alang1025 \ltrch\fcs0 \fs24\lang2057\langfe2057\cgrid\langnp2057\langfenp2057 {\rtlch\fcs1 \af0 _x000d__x000a_\ltrch\fcs0 \insrsid2507326 \chftnsepc _x000d__x000a_\par }}{\*\aftnsep \ltrpar \pard\plain \ltrpar\ql \li0\ri0\widctlpar\wrapdefault\aspalpha\aspnum\faauto\adjustright\rin0\lin0\itap0 \rtlch\fcs1 \af0\afs20\alang1025 \ltrch\fcs0 \fs24\lang2057\langfe2057\cgrid\langnp2057\langfenp2057 {\rtlch\fcs1 \af0 _x000d__x000a_\ltrch\fcs0 \insrsid2507326 \chftnsep _x000d__x000a_\par }}{\*\aftnsepc \ltrpar \pard\plain \ltrpar\ql \li0\ri0\widctlpar\wrapdefault\aspalpha\aspnum\faauto\adjustright\rin0\lin0\itap0 \rtlch\fcs1 \af0\afs20\alang1025 \ltrch\fcs0 \fs24\lang2057\langfe2057\cgrid\langnp2057\langfenp2057 {\rtlch\fcs1 \af0 _x000d__x000a_\ltrch\fcs0 \insrsid2507326 \chftnsepc _x000d__x000a_\par }}\ltrpar \sectd \ltrsect\psz9\linex0\headery1134\footery675\sectdefaultcl\sectrsid5708690\sftnbj\saftnnar\sftnrestart {\footerr \ltrpar \pard\plain \ltrpar\s16\ql \li0\ri0\nowidctlpar_x000d__x000a_\tx6662\wrapdefault\aspalpha\aspnum\faauto\adjustright\rin0\lin0\itap0\pararsid10420904 \rtlch\fcs1 \af0\afs20\alang1025 \ltrch\fcs0 \fs24\lang2057\langfe2057\cgrid\langnp2057\langfenp2057 {\rtlch\fcs1 \af0 \ltrch\fcs0 _x000d__x000a_\cs15\v\f1\fs20\cf9\insrsid13258094\charrsid15735462 &lt;PathFdR&gt;}{\rtlch\fcs1 \af0 \ltrch\fcs0 \fs22\insrsid13258094\charrsid3551903 AM\\1177067EN.docx}{\rtlch\fcs1 \af0 \ltrch\fcs0 \cs15\v\f1\fs20\cf9\insrsid13258094\charrsid15735462 &lt;/PathFdR&gt;}{_x000d__x000a_\rtlch\fcs1 \af0 \ltrch\fcs0 \fs22\insrsid13258094\charrsid15735462  }{\rtlch\fcs1 \af0 \ltrch\fcs0 \cs15\v\f1\fs20\cf9\insrsid13258094\charrsid15735462 &lt;RepeatBlock-PEFooter&gt;&lt;PEFooter&gt;}{\rtlch\fcs1 \af0 \ltrch\fcs0 \fs22\insrsid13258094\charrsid15735462 _x000d__x000a_\tab PE}{\rtlch\fcs1 \af0 \ltrch\fcs0 \cs15\v\f1\fs20\cf9\insrsid13258094\charrsid15735462 &lt;NoPE&gt;}{\rtlch\fcs1 \af0 \ltrch\fcs0 \fs22\insrsid13258094 635.335}{\rtlch\fcs1 \af0 \ltrch\fcs0 \cs15\v\f1\fs20\cf9\insrsid13258094\charrsid15735462 _x000d__x000a_&lt;/NoPE&gt;&lt;Version&gt;}{\rtlch\fcs1 \af0 \ltrch\fcs0 \fs22\insrsid13258094\charrsid15735462 v}{\rtlch\fcs1 \af0 \ltrch\fcs0 \fs22\insrsid13258094 01-00}{\rtlch\fcs1 \af0 \ltrch\fcs0 \cs15\v\f1\fs20\cf9\insrsid13258094\charrsid15735462 &lt;/Version&gt;}{\rtlch\fcs1 _x000d__x000a_\af0 \ltrch\fcs0 \fs22\insrsid13258094\charrsid15735462  \} _x000d__x000a_\par }\pard \ltrpar\s16\ql \li0\ri0\nowidctlpar\tx6662\wrapdefault\aspalpha\aspnum\faauto\adjustright\rin0\lin0\itap0\pararsid3551903 {\rtlch\fcs1 \af0 \ltrch\fcs0 \cs15\v\f1\fs20\cf9\insrsid13258094\charrsid15735462 &lt;/PEFooter&gt;&lt;PEFooter&gt;}{\rtlch\fcs1 \af0 _x000d__x000a_\ltrch\fcs0 \fs22\insrsid13258094\charrsid15735462 \tab PE}{\rtlch\fcs1 \af0 \ltrch\fcs0 \cs15\v\f1\fs20\cf9\insrsid13258094\charrsid15735462 &lt;NoPE&gt;}{\rtlch\fcs1 \af0 \ltrch\fcs0 \fs22\insrsid13258094 635.343}{\rtlch\fcs1 \af0 \ltrch\fcs0 _x000d__x000a_\cs15\v\f1\fs20\cf9\insrsid13258094\charrsid15735462 &lt;/NoPE&gt;&lt;Version&gt;}{\rtlch\fcs1 \af0 \ltrch\fcs0 \fs22\insrsid13258094\charrsid15735462 v}{\rtlch\fcs1 \af0 \ltrch\fcs0 \fs22\insrsid13258094 01-00}{\rtlch\fcs1 \af0 \ltrch\fcs0 _x000d__x000a_\cs15\v\f1\fs20\cf9\insrsid13258094\charrsid15735462 &lt;/Version&gt;}{\rtlch\fcs1 \af0 \ltrch\fcs0 \fs22\insrsid13258094\charrsid15735462  \} _x000d__x000a_\par }{\rtlch\fcs1 \af0 \ltrch\fcs0 \cs15\v\f1\fs20\cf9\insrsid13258094\charrsid15735462 &lt;/PEFooter&gt;}{\rtlch\fcs1 \af0 \ltrch\fcs0 \cs15\v\f1\fs20\cf9\insrsid13258094\charrsid15735462 &lt;PEFooter&gt;}{\rtlch\fcs1 \af0 \ltrch\fcs0 _x000d__x000a_\fs22\insrsid13258094\charrsid15735462 \tab PE}{\rtlch\fcs1 \af0 \ltrch\fcs0 \cs15\v\f1\fs20\cf9\insrsid13258094\charrsid15735462 &lt;NoPE&gt;}{\rtlch\fcs1 \af0 \ltrch\fcs0 \fs22\insrsid13258094 635.344}{\rtlch\fcs1 \af0 \ltrch\fcs0 _x000d__x000a_\cs15\v\f1\fs20\cf9\insrsid13258094\charrsid15735462 &lt;/NoPE&gt;&lt;Version&gt;}{\rtlch\fcs1 \af0 \ltrch\fcs0 \fs22\insrsid13258094\charrsid15735462 v}{\rtlch\fcs1 \af0 \ltrch\fcs0 \fs22\insrsid13258094 01-00}{\rtlch\fcs1 \af0 \ltrch\fcs0 _x000d__x000a_\cs15\v\f1\fs20\cf9\insrsid13258094\charrsid15735462 &lt;/Version&gt;}{\rtlch\fcs1 \af0 \ltrch\fcs0 \fs22\insrsid13258094\charrsid15735462  \} _x000d__x000a_\par }{\rtlch\fcs1 \af0 \ltrch\fcs0 \cs15\v\f1\fs20\cf9\insrsid13258094\charrsid15735462 &lt;/PEFooter&gt;&lt;PEFooter&gt;}{\rtlch\fcs1 \af0 \ltrch\fcs0 \fs22\insrsid13258094\charrsid15735462 \tab PE}{\rtlch\fcs1 \af0 \ltrch\fcs0 _x000d__x000a_\cs15\v\f1\fs20\cf9\insrsid13258094\charrsid15735462 &lt;NoPE&gt;}{\rtlch\fcs1 \af0 \ltrch\fcs0 \fs22\insrsid13258094 635.345}{\rtlch\fcs1 \af0 \ltrch\fcs0 \cs15\v\f1\fs20\cf9\insrsid13258094\charrsid15735462 &lt;/NoPE&gt;&lt;Version&gt;}{\rtlch\fcs1 \af0 \ltrch\fcs0 _x000d__x000a_\fs22\insrsid13258094\charrsid15735462 v}{\rtlch\fcs1 \af0 \ltrch\fcs0 \fs22\insrsid13258094 01-00}{\rtlch\fcs1 \af0 \ltrch\fcs0 \cs15\v\f1\fs20\cf9\insrsid13258094\charrsid15735462 &lt;/Version&gt;}{\rtlch\fcs1 \af0 \ltrch\fcs0 _x000d__x000a_\fs22\insrsid13258094\charrsid15735462  \} _x000d__x000a_\par }{\rtlch\fcs1 \af0 \ltrch\fcs0 \cs15\v\f1\fs20\cf9\insrsid13258094\charrsid15735462 &lt;/PEFooter&gt;&lt;PEFooter&gt;}{\rtlch\fcs1 \af0 \ltrch\fcs0 \fs22\insrsid13258094\charrsid15735462 \tab PE}{\rtlch\fcs1 \af0 \ltrch\fcs0 _x000d__x000a_\cs15\v\f1\fs20\cf9\insrsid13258094\charrsid15735462 &lt;NoPE&gt;}{\rtlch\fcs1 \af0 \ltrch\fcs0 \fs22\insrsid13258094 635.349}{\rtlch\fcs1 \af0 \ltrch\fcs0 \cs15\v\f1\fs20\cf9\insrsid13258094\charrsid15735462 &lt;/NoPE&gt;&lt;Version&gt;}{\rtlch\fcs1 \af0 \ltrch\fcs0 _x000d__x000a_\fs22\insrsid13258094\charrsid15735462 v}{\rtlch\fcs1 \af0 \ltrch\fcs0 \fs22\insrsid13258094 01-00}{\rtlch\fcs1 \af0 \ltrch\fcs0 \cs15\v\f1\fs20\cf9\insrsid13258094\charrsid15735462 &lt;/Version&gt;}{\rtlch\fcs1 \af0 \ltrch\fcs0 _x000d__x000a_\fs22\insrsid13258094\charrsid15735462  \} _x000d__x000a_\par }{\rtlch\fcs1 \af0 \ltrch\fcs0 \cs15\v\f1\fs20\cf9\insrsid13258094\charrsid15735462 &lt;/PEFooter&gt;}{\rtlch\fcs1 \af0 \ltrch\fcs0 \cs15\v\f1\fs20\cf9\insrsid13258094\charrsid15735462 &lt;/RepeatBlock-PEFooter&gt;}{\rtlch\fcs1 \af0 \ltrch\fcs0 _x000d__x000a_\fs22\insrsid13258094\charrsid15735462 \tab PE}{\rtlch\fcs1 \af0 \ltrch\fcs0 \cs15\v\f1\fs20\cf9\insrsid13258094\charrsid15735462 &lt;NoPE&gt;}{\rtlch\fcs1 \af0 \ltrch\fcs0 \fs22\insrsid13258094 635.350}{\rtlch\fcs1 \af0 \ltrch\fcs0 _x000d__x000a_\cs15\v\f1\fs20\cf9\insrsid13258094\charrsid15735462 &lt;/NoPE&gt;&lt;Version&gt;}{\rtlch\fcs1 \af0 \ltrch\fcs0 \fs22\insrsid13258094\charrsid15735462 v}{\rtlch\fcs1 \af0 \ltrch\fcs0 \fs22\insrsid13258094 01-00}{\rtlch\fcs1 \af0 \ltrch\fcs0 _x000d__x000a_\cs15\v\f1\fs20\cf9\insrsid13258094\charrsid15735462 &lt;/Version&gt;}{\rtlch\fcs1 \af0 \ltrch\fcs0 \fs22\insrsid13258094\charrsid15735462  \} RC1_x000d__x000a_\par }\pard\plain \ltrpar\s18\ql \li-850\ri-850\sa240\widctlpar\tqc\tx4536\tqr\tx9921\wrapdefault\aspalpha\aspnum\faauto\adjustright\rin-850\lin-850\itap0\pararsid10834498 \rtlch\fcs1 \af1\afs20\alang1025 \ltrch\fcs0 _x000d__x000a_\b\f1\fs48\lang2057\langfe2057\cgrid\langnp2057\langfenp2057 {\field{\*\fldinst {\rtlch\fcs1 \af1 \ltrch\fcs0 \insrsid13258094\charrsid15735462  DOCPROPERTY &quot;&lt;Extension&gt;&quot; }}{\fldrslt {\rtlch\fcs1 \af1 \ltrch\fcs0 \insrsid13258094 EN}}}\sectd \ltrsect_x000d__x000a_\linex0\endnhere\sectdefaultcl\sftnbj {\rtlch\fcs1 \af1 \ltrch\fcs0 \cf16\insrsid13258094\charrsid15735462 \tab }{\rtlch\fcs1 \af1\afs22 \ltrch\fcs0 \b0\i\fs22\cf16\insrsid13258094 United in diversity}{\rtlch\fcs1 \af1 \ltrch\fcs0 _x000d__x000a_\cf16\insrsid13258094\charrsid15735462 \tab }{\field{\*\fldinst {\rtlch\fcs1 \af1 \ltrch\fcs0 \insrsid13258094\charrsid15735462  DOCPROPERTY &quot;&lt;Extension&gt;&quot; }}{\fldrslt {\rtlch\fcs1 \af1 \ltrch\fcs0 \insrsid13258094 EN}}}\sectd \ltrsect_x000d__x000a_\linex0\endnhere\sectdefaultcl\sftnbj {\rtlch\fcs1 \af1 \ltrch\fcs0 \insrsid13258094\charrsid1573546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13258094 \rtlch\fcs1 \af0\afs20\alang1025 \ltrch\fcs0 \fs24\lang2057\langfe2057\cgrid\langnp2057\langfenp2057 {\rtlch\fcs1 \af0 \ltrch\fcs0 \insrsid13258094\charrsid15735462 _x000d__x000a_\sect }\sectd \ltrsect\psz9\linex0\headery1134\footery505\endnhere\titlepg\sectdefaultcl\sectrsid14424199\sftnbj\sftnrestart \pard\plain \ltrpar\ql \li0\ri0\widctlpar\wrapdefault\aspalpha\aspnum\faauto\adjustright\rin0\lin0\itap0\pararsid16324206 _x000d__x000a_\rtlch\fcs1 \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c_x000d__x000a_973ba7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8"/>
    <w:docVar w:name="InsideLoop" w:val="1"/>
    <w:docVar w:name="LastEditedSection" w:val=" 1"/>
    <w:docVar w:name="NVAR" w:val="5"/>
    <w:docVar w:name="NVAR1" w:val="5"/>
    <w:docVar w:name="ONBEHALFKEY1" w:val="GUE/NGL"/>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68369 HideTWBExt;}{\s16\ql \li0\ri0\nowidctlpar\tx6662\wrapdefault\aspalpha\aspnum\faauto\adjustright\rin0\lin0\itap0 \rtlch\fcs1 \af0\afs20\alang1025 \ltrch\fcs0 _x000d__x000a_\fs24\lang2057\langfe2057\cgrid\langnp2057\langfenp2057 \sbasedon0 \snext16 \slink17 \spriority0 \styrsid4068369 footer;}{\*\cs17 \additive \rtlch\fcs1 \af0 \ltrch\fcs0 \fs24 \sbasedon10 \slink16 \slocked \spriority0 \styrsid4068369 Footer Char;}{\*\cs18 _x000d__x000a_\additive \v\cf15 \spriority0 \styrsid4068369 HideTWBInt;}{\s19\ql \li-850\ri-850\sa240\widctlpar\tqr\tx9921\wrapdefault\aspalpha\aspnum\faauto\adjustright\rin-850\lin-850\itap0 \rtlch\fcs1 \af1\afs20\alang1025 \ltrch\fcs0 _x000d__x000a_\b\f1\fs48\lang2057\langfe2057\cgrid\langnp2057\langfenp2057 \sbasedon0 \snext0 \spriority0 \styrsid4068369 Footer2;}{\s20\ql \li0\ri0\nowidctlpar\wrapdefault\aspalpha\aspnum\faauto\adjustright\rin0\lin0\itap0 \rtlch\fcs1 \af0\afs20\alang1025 \ltrch\fcs0 _x000d__x000a_\b\fs24\lang2057\langfe2057\cgrid\langnp2057\langfenp2057 \sbasedon0 \snext20 \slink25 \spriority0 \styrsid4068369 NormalBold;}{\s21\ql \li0\ri0\sa120\nowidctlpar\wrapdefault\aspalpha\aspnum\faauto\adjustright\rin0\lin0\itap0 \rtlch\fcs1 _x000d__x000a_\af0\afs20\alang1025 \ltrch\fcs0 \fs24\lang1024\langfe1024\cgrid\noproof\langnp2057\langfenp2057 \sbasedon0 \snext21 \slink26 \spriority0 \styrsid4068369 Normal6;}{_x000d__x000a_\s22\ql \li0\ri0\sa240\nowidctlpar\wrapdefault\aspalpha\aspnum\faauto\adjustright\rin0\lin0\itap0 \rtlch\fcs1 \af0\afs20\alang1025 \ltrch\fcs0 \fs24\lang2057\langfe2057\cgrid\langnp2057\langfenp2057 \sbasedon0 \snext22 \spriority0 \styrsid4068369 _x000d__x000a_Normal12;}{\s23\ql \li0\ri-284\nowidctlpar\tqr\tx9072\wrapdefault\aspalpha\aspnum\faauto\adjustright\rin-284\lin0\itap0 \rtlch\fcs1 \af0\afs20\alang1025 \ltrch\fcs0 \b\fs24\lang2057\langfe2057\cgrid\langnp2057\langfenp2057 _x000d__x000a_\sbasedon0 \snext23 \spriority0 \styrsid4068369 ProjRap;}{\s24\qr \li0\ri0\sb240\sa240\nowidctlpar\wrapdefault\aspalpha\aspnum\faauto\adjustright\rin0\lin0\itap0 \rtlch\fcs1 \af0\afs20\alang1025 \ltrch\fcs0 _x000d__x000a_\fs24\lang2057\langfe2057\cgrid\langnp2057\langfenp2057 \sbasedon0 \snext24 \spriority0 \styrsid4068369 Olang;}{\*\cs25 \additive \b\fs24 \slink20 \slocked \spriority0 \styrsid4068369 NormalBold Char;}{\*\cs26 \additive \fs24\lang1024\langfe1024\noproof _x000d__x000a_\slink21 \slocked \spriority0 \styrsid4068369 Normal6 Char;}{\s27\qc \li0\ri0\sa240\nowidctlpar\wrapdefault\aspalpha\aspnum\faauto\adjustright\rin0\lin0\itap0 \rtlch\fcs1 \af0\afs20\alang1025 \ltrch\fcs0 _x000d__x000a_\i\fs24\lang2057\langfe2057\cgrid\langnp2057\langfenp2057 \sbasedon0 \snext27 \spriority0 \styrsid4068369 ColumnHeading;}{\s28\ql \li0\ri-284\nowidctlpar\tqr\tx9072\wrapdefault\aspalpha\aspnum\faauto\adjustright\rin-284\lin0\itap0 \rtlch\fcs1 _x000d__x000a_\af0\afs20\alang1025 \ltrch\fcs0 \fs24\lang2057\langfe2057\cgrid\langnp2057\langfenp2057 \sbasedon0 \snext28 \spriority0 \styrsid4068369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4068369 AMNumberTabs;}}{\*\rsidtbl \rsid24658\rsid358857\rsid735077\rsid787282\rsid2892074\rsid3622648\rsid4068369\rsid4666813\rsid5708216_x000d__x000a_\rsid6641733\rsid7553164\rsid8465581\rsid8681905\rsid8724649\rsid9320200\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CHASE Kathleen}{\operator CHASE Kathleen}{\creatim\yr2019\mo2\dy13\hr15\min12}_x000d__x000a_{\revtim\yr2019\mo2\dy13\hr15\min12}{\version1}{\edmins0}{\nofpages2}{\nofwords93}{\nofchars801}{\*\company European Parliament}{\nofcharsws826}{\vern95}}{\*\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06836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9320200 \chftnsep _x000d__x000a_\par }}{\*\ftnsepc \ltrpar \pard\plain \ltrpar\ql \li0\ri0\widctlpar\wrapdefault\aspalpha\aspnum\faauto\adjustright\rin0\lin0\itap0 \rtlch\fcs1 \af0\afs20\alang1025 \ltrch\fcs0 \fs24\lang2057\langfe2057\cgrid\langnp2057\langfenp2057 {\rtlch\fcs1 \af0 _x000d__x000a_\ltrch\fcs0 \insrsid9320200 \chftnsepc _x000d__x000a_\par }}{\*\aftnsep \ltrpar \pard\plain \ltrpar\ql \li0\ri0\widctlpar\wrapdefault\aspalpha\aspnum\faauto\adjustright\rin0\lin0\itap0 \rtlch\fcs1 \af0\afs20\alang1025 \ltrch\fcs0 \fs24\lang2057\langfe2057\cgrid\langnp2057\langfenp2057 {\rtlch\fcs1 \af0 _x000d__x000a_\ltrch\fcs0 \insrsid9320200 \chftnsep _x000d__x000a_\par }}{\*\aftnsepc \ltrpar \pard\plain \ltrpar\ql \li0\ri0\widctlpar\wrapdefault\aspalpha\aspnum\faauto\adjustright\rin0\lin0\itap0 \rtlch\fcs1 \af0\afs20\alang1025 \ltrch\fcs0 \fs24\lang2057\langfe2057\cgrid\langnp2057\langfenp2057 {\rtlch\fcs1 \af0 _x000d__x000a_\ltrch\fcs0 \insrsid9320200 \chftnsepc _x000d__x000a_\par }}\ltrpar \sectd \ltrsect\psz9\linex0\headery1134\footery675\sectdefaultcl\sectrsid5708690\sftnbj\saftnnar\sftnrestart {\footerr \ltrpar \pard\plain \ltrpar\s16\ql \li0\ri0\nowidctlpar_x000d__x000a_\tx6662\wrapdefault\aspalpha\aspnum\faauto\adjustright\rin0\lin0\itap0\pararsid10420904 \rtlch\fcs1 \af0\afs20\alang1025 \ltrch\fcs0 \fs24\lang2057\langfe2057\cgrid\langnp2057\langfenp2057 {\rtlch\fcs1 \af0 \ltrch\fcs0 _x000d__x000a_\cs15\v\f1\fs20\cf9\insrsid4068369\charrsid5463445 &lt;PathFdR&gt;}{\rtlch\fcs1 \af0 \ltrch\fcs0 \fs22\cf10\insrsid4068369\charrsid5463445 \uc1\u9668\'3f}{\rtlch\fcs1 \af0 \ltrch\fcs0 \fs22\insrsid4068369\charrsid5463445 #}{\rtlch\fcs1 \af0 \ltrch\fcs0 _x000d__x000a_\cs18\v\cf15\insrsid4068369\charrsid5463445 TXTROUTE@@}{\rtlch\fcs1 \af0 \ltrch\fcs0 \fs22\insrsid4068369\charrsid5463445 #}{\rtlch\fcs1 \af0 \ltrch\fcs0 \fs22\cf10\insrsid4068369\charrsid5463445 \uc1\u9658\'3f}{\rtlch\fcs1 \af0 \ltrch\fcs0 _x000d__x000a_\cs15\v\f1\fs20\cf9\insrsid4068369\charrsid5463445 &lt;/PathFdR&gt;}{\rtlch\fcs1 \af0 \ltrch\fcs0 \fs22\insrsid4068369\charrsid5463445  }{\rtlch\fcs1 \af0 \ltrch\fcs0 \cs15\v\f1\fs20\cf9\insrsid4068369\charrsid5463445 &lt;RepeatBlock-PEFooter&gt;}{\rtlch\fcs1 \af0 _x000d__x000a_\ltrch\fcs0 \fs22\insrsid4068369\charrsid5463445 #}{\rtlch\fcs1 \af0 \ltrch\fcs0 \cs18\v\cf15\insrsid4068369\charrsid5463445 &gt;&gt;&gt;NVAR@How many PE numbers?@PEFooter}{\rtlch\fcs1 \af0 \ltrch\fcs0 \fs22\insrsid4068369\charrsid5463445 #}{\rtlch\fcs1 \af0 _x000d__x000a_\ltrch\fcs0 \cs15\v\f1\fs20\cf9\insrsid4068369\charrsid5463445 &lt;PEFooter&gt;}{\rtlch\fcs1 \af0 \ltrch\fcs0 \fs22\insrsid4068369\charrsid5463445 \tab PE}{\rtlch\fcs1 \af0 \ltrch\fcs0 \cs15\v\f1\fs20\cf9\insrsid4068369\charrsid5463445 &lt;NoPE&gt;}{\rtlch\fcs1 \af0 _x000d__x000a_\ltrch\fcs0 \fs22\cf10\insrsid4068369\charrsid5463445 \uc1\u9668\'3f}{\rtlch\fcs1 \af0 \ltrch\fcs0 \fs22\insrsid4068369\charrsid5463445 #}{\rtlch\fcs1 \af0 \ltrch\fcs0 \cs18\v\cf15\insrsid4068369\charrsid5463445 TXTNRPE\'a7@NRPE@}{\rtlch\fcs1 \af0 _x000d__x000a_\ltrch\fcs0 \fs22\insrsid4068369\charrsid5463445 #}{\rtlch\fcs1 \af0 \ltrch\fcs0 \fs22\cf10\insrsid4068369\charrsid5463445 \uc1\u9658\'3f}{\rtlch\fcs1 \af0 \ltrch\fcs0 \cs15\v\f1\fs20\cf9\insrsid4068369\charrsid5463445 &lt;/NoPE&gt;&lt;Version&gt;}{\rtlch\fcs1 \af0 _x000d__x000a_\ltrch\fcs0 \fs22\insrsid4068369\charrsid5463445 v}{\rtlch\fcs1 \af0 \ltrch\fcs0 \fs22\cf10\insrsid4068369\charrsid5463445 \uc1\u9668\'3f}{\rtlch\fcs1 \af0 \ltrch\fcs0 \fs22\insrsid4068369\charrsid5463445 #}{\rtlch\fcs1 \af0 \ltrch\fcs0 _x000d__x000a_\cs18\v\cf15\insrsid4068369\charrsid5463445 TXTVERSION\'a7@NRV@}{\rtlch\fcs1 \af0 \ltrch\fcs0 \fs22\insrsid4068369\charrsid5463445 #}{\rtlch\fcs1 \af0 \ltrch\fcs0 \fs22\cf10\insrsid4068369\charrsid5463445 \uc1\u9658\'3f}{\rtlch\fcs1 \af0 \ltrch\fcs0 _x000d__x000a_\cs15\v\f1\fs20\cf9\insrsid4068369\charrsid5463445 &lt;/Version&gt;}{\rtlch\fcs1 \af0 \ltrch\fcs0 \fs22\insrsid4068369\charrsid5463445  \} _x000d__x000a_\par }{\rtlch\fcs1 \af0 \ltrch\fcs0 \cs15\v\f1\fs20\cf9\insrsid4068369\charrsid5463445 &lt;/PEFooter&gt;&lt;&lt;&lt;&lt;/RepeatBlock-PEFooter&gt;}{\rtlch\fcs1 \af0 \ltrch\fcs0 \fs22\insrsid4068369\charrsid5463445 \tab PE}{\rtlch\fcs1 \af0 \ltrch\fcs0 _x000d__x000a_\cs15\v\f1\fs20\cf9\insrsid4068369\charrsid5463445 &lt;NoPE&gt;}{\rtlch\fcs1 \af0 \ltrch\fcs0 \fs22\cf10\insrsid4068369\charrsid5463445 \uc1\u9668\'3f}{\rtlch\fcs1 \af0 \ltrch\fcs0 \fs22\insrsid4068369\charrsid5463445 #}{\rtlch\fcs1 \af0 \ltrch\fcs0 _x000d__x000a_\cs18\v\cf15\insrsid4068369\charrsid5463445 TXTNRPE\'a7@NRPE@}{\rtlch\fcs1 \af0 \ltrch\fcs0 \fs22\insrsid4068369\charrsid5463445 #}{\rtlch\fcs1 \af0 \ltrch\fcs0 \fs22\cf10\insrsid4068369\charrsid5463445 \uc1\u9658\'3f}{\rtlch\fcs1 \af0 \ltrch\fcs0 _x000d__x000a_\cs15\v\f1\fs20\cf9\insrsid4068369\charrsid5463445 &lt;/NoPE&gt;&lt;Version&gt;}{\rtlch\fcs1 \af0 \ltrch\fcs0 \fs22\insrsid4068369\charrsid5463445 v}{\rtlch\fcs1 \af0 \ltrch\fcs0 \fs22\cf10\insrsid4068369\charrsid5463445 \uc1\u9668\'3f}{\rtlch\fcs1 \af0 \ltrch\fcs0 _x000d__x000a_\fs22\insrsid4068369\charrsid5463445 #}{\rtlch\fcs1 \af0 \ltrch\fcs0 \cs18\v\cf15\insrsid4068369\charrsid5463445 TXTVERSION\'a7@NRV@}{\rtlch\fcs1 \af0 \ltrch\fcs0 \fs22\insrsid4068369\charrsid5463445 #}{\rtlch\fcs1 \af0 \ltrch\fcs0 _x000d__x000a_\fs22\cf10\insrsid4068369\charrsid5463445 \uc1\u9658\'3f}{\rtlch\fcs1 \af0 \ltrch\fcs0 \cs15\v\f1\fs20\cf9\insrsid4068369\charrsid5463445 &lt;/Version&gt;}{\rtlch\fcs1 \af0 \ltrch\fcs0 \fs22\insrsid4068369\charrsid5463445  \} RC1_x000d__x000a_\par }\pard\plain \ltrpar\s19\ql \li-850\ri-850\sa240\widctlpar\tqc\tx4536\tqr\tx9921\wrapdefault\aspalpha\aspnum\faauto\adjustright\rin-850\lin-850\itap0\pararsid10834498 \rtlch\fcs1 \af1\afs20\alang1025 \ltrch\fcs0 _x000d__x000a_\b\f1\fs48\lang2057\langfe2057\cgrid\langnp2057\langfenp2057 {\field\flddirty{\*\fldinst {\rtlch\fcs1 \af1 \ltrch\fcs0 \insrsid4068369\charrsid5463445  DOCPROPERTY &quot;&lt;Extension&gt;&quot; }}{\fldrslt {\rtlch\fcs1 \af1 \ltrch\fcs0 \insrsid4068369\charrsid5463445 XX}_x000d__x000a_}}\sectd \ltrsect\linex0\endnhere\sectdefaultcl\sftnbj {\rtlch\fcs1 \af1 \ltrch\fcs0 \cf16\insrsid4068369\charrsid5463445 \tab }{\rtlch\fcs1 \af1\afs22 \ltrch\fcs0 \b0\i\fs22\cf16\insrsid4068369\charrsid5463445 #}{\rtlch\fcs1 \af1 \ltrch\fcs0 _x000d__x000a_\cs18\v\cf15\insrsid4068369\charrsid5463445 (STD@_Motto}{\rtlch\fcs1 \af1\afs22 \ltrch\fcs0 \b0\i\fs22\cf16\insrsid4068369\charrsid5463445 #}{\rtlch\fcs1 \af1 \ltrch\fcs0 \cf16\insrsid4068369\charrsid5463445 \tab }{\field\flddirty{\*\fldinst {\rtlch\fcs1 _x000d__x000a_\af1 \ltrch\fcs0 \insrsid4068369\charrsid5463445  DOCPROPERTY &quot;&lt;Extension&gt;&quot; }}{\fldrslt {\rtlch\fcs1 \af1 \ltrch\fcs0 \insrsid4068369\charrsid5463445 XX}}}\sectd \ltrsect\linex0\endnhere\sectdefaultcl\sftnbj {\rtlch\fcs1 \af1 \ltrch\fcs0 _x000d__x000a_\insrsid4068369\charrsid546344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4068369 \rtlch\fcs1 \af0\afs20\alang1025 \ltrch\fcs0 \fs24\lang2057\langfe2057\cgrid\langnp2057\langfenp2057 {\rtlch\fcs1 \af0 \ltrch\fcs0 _x000d__x000a_\cs15\v\f1\fs20\cf9\insrsid4068369\charrsid5463445 {\*\bkmkstart restart}&lt;Amend&gt;&lt;Date&gt;}{\rtlch\fcs1 \af0 \ltrch\fcs0 \insrsid4068369\charrsid5463445 #}{\rtlch\fcs1 \af0 \ltrch\fcs0 \cs18\v\cf15\insrsid4068369\charrsid5463445 DT(d.m.yyyy)sh@DATEMSG@DOCDT}{_x000d__x000a_\rtlch\fcs1 \af0 \ltrch\fcs0 \insrsid4068369\charrsid5463445 #}{\rtlch\fcs1 \af0 \ltrch\fcs0 \cs15\v\f1\fs20\cf9\insrsid4068369\charrsid5463445 &lt;/Date&gt;}{\rtlch\fcs1 \af0 \ltrch\fcs0 \insrsid4068369\charrsid5463445  }{\rtlch\fcs1 \af0 \ltrch\fcs0 _x000d__x000a_\cs15\v\f1\fs20\cf9\insrsid4068369\charrsid5463445 &lt;RepeatBlock-BNos&gt;}{\rtlch\fcs1 \af0 \ltrch\fcs0 \insrsid4068369\charrsid5463445 #}{\rtlch\fcs1 \af0 \ltrch\fcs0 \cs18\v\cf15\insrsid4068369\charrsid5463445 &gt;&gt;&gt;NVAR@@BNos}{\rtlch\fcs1 \af0 \ltrch\fcs0 _x000d__x000a_\insrsid4068369\charrsid5463445 #}{\rtlch\fcs1 \af0 \ltrch\fcs0 \cs15\v\f1\fs20\cf9\insrsid4068369\charrsid5463445 &lt;BNos&gt;}{\rtlch\fcs1 \af0 \ltrch\fcs0 \insrsid4068369\charrsid5463445 \tab }{\rtlch\fcs1 \af0 \ltrch\fcs0 _x000d__x000a_\cs15\v\f1\fs20\cf9\insrsid4068369\charrsid5463445 &lt;NoDocSe&gt;}{\rtlch\fcs1 \af0 \ltrch\fcs0 \insrsid4068369\charrsid5463445 #}{\rtlch\fcs1 \af0 \ltrch\fcs0 \cs18\v\cf15\insrsid4068369\charrsid5463445 (STD@_BNumber}{\rtlch\fcs1 \af0 \ltrch\fcs0 _x000d__x000a_\insrsid4068369\charrsid5463445 ##}{\rtlch\fcs1 \af0 \ltrch\fcs0 \cs18\v\cf15\insrsid4068369\charrsid5463445 $$0030}{\rtlch\fcs1 \af0 \ltrch\fcs0 \insrsid4068369\charrsid5463445 #}{\rtlch\fcs1 \af0 \ltrch\fcs0 \cf10\insrsid4068369\charrsid5463445 \u9668_x000d__x000a_\'3f}{\rtlch\fcs1 \af0 \ltrch\fcs0 \insrsid4068369\charrsid5463445 #}{\rtlch\fcs1 \af0 \ltrch\fcs0 \cs18\v\cf15\insrsid4068369\charrsid5463445 TXTNRB\'a7@NRB@}{\rtlch\fcs1 \af0 \ltrch\fcs0 \insrsid4068369\charrsid5463445 #}{\rtlch\fcs1 \af0 \ltrch\fcs0 _x000d__x000a_\cf10\insrsid4068369\charrsid5463445 \u9658\'3f}{\rtlch\fcs1 \af0 \ltrch\fcs0 \cs15\v\f1\fs20\cf9\insrsid4068369\charrsid5463445 &lt;/NoDocSe&gt;}{\rtlch\fcs1 \af0 \ltrch\fcs0 \insrsid4068369\charrsid5463445  \} _x000d__x000a_\par }\pard\plain \ltrpar\s28\ql \li0\ri-284\nowidctlpar\tx5670\tqr\tx9072\wrapdefault\aspalpha\aspnum\faauto\adjustright\rin-284\lin0\itap0\pararsid4068369 \rtlch\fcs1 \af0\afs20\alang1025 \ltrch\fcs0 \fs24\lang2057\langfe2057\cgrid\langnp2057\langfenp2057 {_x000d__x000a_\rtlch\fcs1 \af0 \ltrch\fcs0 \cs15\v\f1\fs20\cf9\insrsid4068369\charrsid5463445 &lt;/BNos&gt;&lt;&lt;&lt;&lt;/RepeatBlock-BNos&gt;}{\rtlch\fcs1 \af0 \ltrch\fcs0 \insrsid4068369\charrsid5463445 \tab }{\rtlch\fcs1 \af0 \ltrch\fcs0 _x000d__x000a_\cs15\v\f1\fs20\cf9\insrsid4068369\charrsid5463445 &lt;NoDocSe&gt;}{\rtlch\fcs1 \af0 \ltrch\fcs0 \insrsid4068369\charrsid5463445 #}{\rtlch\fcs1 \af0 \ltrch\fcs0 \cs18\v\cf15\insrsid4068369\charrsid5463445 (STD@_BNumber}{\rtlch\fcs1 \af0 \ltrch\fcs0 _x000d__x000a_\insrsid4068369\charrsid5463445 ##}{\rtlch\fcs1 \af0 \ltrch\fcs0 \cs18\v\cf15\insrsid4068369\charrsid5463445 $$0030}{\rtlch\fcs1 \af0 \ltrch\fcs0 \insrsid4068369\charrsid5463445 #}{\rtlch\fcs1 \af0 \ltrch\fcs0 \cf10\insrsid4068369\charrsid5463445 \u9668_x000d__x000a_\'3f}{\rtlch\fcs1 \af0 \ltrch\fcs0 \insrsid4068369\charrsid5463445 #}{\rtlch\fcs1 \af0 \ltrch\fcs0 \cs18\v\cf15\insrsid4068369\charrsid5463445 TXTNRB\'a7@NRB@}{\rtlch\fcs1 \af0 \ltrch\fcs0 \insrsid4068369\charrsid5463445 #}{\rtlch\fcs1 \af0 \ltrch\fcs0 _x000d__x000a_\cf10\insrsid4068369\charrsid5463445 \u9658\'3f}{\rtlch\fcs1 \af0 \ltrch\fcs0 \cs15\v\f1\fs20\cf9\insrsid4068369\charrsid5463445 &lt;/NoDocSe&gt;}{\rtlch\fcs1 \af0 \ltrch\fcs0 \insrsid4068369\charrsid5463445  \} RC1/Am. }{\rtlch\fcs1 \af0 \ltrch\fcs0 _x000d__x000a_\cs15\v\f1\fs20\cf9\insrsid4068369\charrsid5463445 &lt;NumAm&gt;}{\rtlch\fcs1 \af0 \ltrch\fcs0 \insrsid4068369\charrsid5463445 #}{\rtlch\fcs1 \af0 \ltrch\fcs0 \cs18\v\cf15\insrsid4068369\charrsid5463445 ENMIENDA@NRAM@}{\rtlch\fcs1 \af0 \ltrch\fcs0 _x000d__x000a_\insrsid4068369\charrsid5463445 #}{\rtlch\fcs1 \af0 \ltrch\fcs0 \cs15\v\f1\fs20\cf9\insrsid4068369\charrsid5463445 &lt;/NumAm&gt;}{\rtlch\fcs1 \af0 \ltrch\fcs0 \insrsid4068369\charrsid5463445 _x000d__x000a_\par }\pard\plain \ltrpar\s29\ql \li0\ri0\sb240\nowidctlpar_x000d__x000a_\tx879\tx936\tx1021\tx1077\tx1134\tx1191\tx1247\tx1304\tx1361\tx1418\tx1474\tx1531\tx1588\tx1644\tx1701\tx1758\tx1814\tx1871\tx2070\tx2126\tx3374\tx3430\wrapdefault\aspalpha\aspnum\faauto\adjustright\rin0\lin0\itap0\pararsid4068369 \rtlch\fcs1 _x000d__x000a_\af0\afs20\alang1025 \ltrch\fcs0 \b\fs24\lang2057\langfe2057\cgrid\langnp2057\langfenp2057 {\rtlch\fcs1 \af0 \ltrch\fcs0 \insrsid4068369\charrsid5463445 Amendment\tab \tab }{\rtlch\fcs1 \af0 \ltrch\fcs0 _x000d__x000a_\cs15\b0\v\f1\fs20\cf9\insrsid4068369\charrsid5463445 &lt;NumAm&gt;}{\rtlch\fcs1 \af0 \ltrch\fcs0 \insrsid4068369\charrsid5463445 #}{\rtlch\fcs1 \af0 \ltrch\fcs0 \cs18\v\cf15\insrsid4068369\charrsid5463445 ENMIENDA@NRAM@}{\rtlch\fcs1 \af0 \ltrch\fcs0 _x000d__x000a_\insrsid4068369\charrsid5463445 #}{\rtlch\fcs1 \af0 \ltrch\fcs0 \cs15\b0\v\f1\fs20\cf9\insrsid4068369\charrsid5463445 &lt;/NumAm&gt;}{\rtlch\fcs1 \af0 \ltrch\fcs0 \insrsid4068369\charrsid5463445 _x000d__x000a_\par }\pard\plain \ltrpar\s20\ql \li0\ri0\nowidctlpar\wrapdefault\aspalpha\aspnum\faauto\adjustright\rin0\lin0\itap0\pararsid4068369 \rtlch\fcs1 \af0\afs20\alang1025 \ltrch\fcs0 \b\fs24\lang2057\langfe2057\cgrid\langnp2057\langfenp2057 {\rtlch\fcs1 \af0 _x000d__x000a_\ltrch\fcs0 \cs15\b0\v\f1\fs20\cf9\insrsid4068369\charrsid5463445 &lt;RepeatBlock-By&gt;}{\rtlch\fcs1 \af0 \ltrch\fcs0 \insrsid4068369\charrsid5463445 #}{\rtlch\fcs1 \af0 \ltrch\fcs0 \cs18\v\cf15\insrsid4068369\charrsid5463445 (MOD@InsideLoop()}{\rtlch\fcs1 _x000d__x000a_\af0 \ltrch\fcs0 \insrsid4068369\charrsid5463445 ##}{\rtlch\fcs1 \af0 \ltrch\fcs0 \cs18\v\cf15\insrsid4068369\charrsid5463445 &gt;&gt;&gt;@[ZMEMBERSMSG]@}{\rtlch\fcs1 \af0 \ltrch\fcs0 \insrsid4068369\charrsid5463445 #}{\rtlch\fcs1 \af0 \ltrch\fcs0 _x000d__x000a_\cs15\b0\v\f1\fs20\cf9\insrsid4068369\charrsid5463445 &lt;Members&gt;}{\rtlch\fcs1 \af0 \ltrch\fcs0 \insrsid4068369\charrsid5463445 #}{\rtlch\fcs1 \af0 \ltrch\fcs0 \cs18\v\cf15\insrsid4068369\charrsid5463445 (MOD@InsideLoop(\'a7)}{\rtlch\fcs1 \af0 \ltrch\fcs0 _x000d__x000a_\insrsid4068369\charrsid5463445 #}{\rtlch\fcs1 \af0 \ltrch\fcs0 \cf10\insrsid4068369\charrsid5463445 \u9668\'3f}{\rtlch\fcs1 \af0 \ltrch\fcs0 \insrsid4068369\charrsid5463445 #}{\rtlch\fcs1 \af0 \ltrch\fcs0 \cs18\v\cf15\insrsid4068369\charrsid5463445 _x000d__x000a_TVTMEMBERS\'a7@MEMBERS@}{\rtlch\fcs1 \af0 \ltrch\fcs0 \insrsid4068369\charrsid5463445 #}{\rtlch\fcs1 \af0 \ltrch\fcs0 \cf10\insrsid4068369\charrsid5463445 \u9658\'3f}{\rtlch\fcs1 \af0 \ltrch\fcs0 \cs15\b0\v\f1\fs20\cf9\insrsid4068369\charrsid5463445 _x000d__x000a_&lt;/Members&gt;}{\rtlch\fcs1 \af0 \ltrch\fcs0 \insrsid4068369\charrsid5463445 _x000d__x000a_\par }\pard\plain \ltrpar\ql \li0\ri0\widctlpar\wrapdefault\aspalpha\aspnum\faauto\adjustright\rin0\lin0\itap0\pararsid4068369 \rtlch\fcs1 \af0\afs20\alang1025 \ltrch\fcs0 \fs24\lang2057\langfe2057\cgrid\langnp2057\langfenp2057 {\rtlch\fcs1 \af0 \ltrch\fcs0 _x000d__x000a_\cs15\v\f1\fs20\cf9\insrsid4068369\charrsid5463445 &lt;AuNomDe&gt;&lt;OptDel&gt;}{\rtlch\fcs1 \af0 \ltrch\fcs0 \insrsid4068369\charrsid5463445 #}{\rtlch\fcs1 \af0 \ltrch\fcs0 \cs18\v\cf15\insrsid4068369\charrsid5463445 MNU[ONBEHALFYES][NOTAPP]@CHOICE@}{\rtlch\fcs1 _x000d__x000a_\af0 \ltrch\fcs0 \insrsid4068369\charrsid5463445 #}{\rtlch\fcs1 \af0 \ltrch\fcs0 \cs15\v\f1\fs20\cf9\insrsid4068369\charrsid5463445 &lt;/OptDel&gt;&lt;/AuNomDe&gt;}{\rtlch\fcs1 \af0 \ltrch\fcs0 \insrsid4068369\charrsid5463445 _x000d__x000a_\par &lt;&lt;&lt;}{\rtlch\fcs1 \af0 \ltrch\fcs0 \cs15\v\f1\fs20\cf9\insrsid4068369\charrsid5463445 &lt;/RepeatBlock-By&gt;}{\rtlch\fcs1 \af0 \ltrch\fcs0 \insrsid4068369\charrsid5463445 _x000d__x000a_\par }\pard\plain \ltrpar\s23\ql \li0\ri-284\nowidctlpar\tqr\tx9072\wrapdefault\aspalpha\aspnum\faauto\adjustright\rin-284\lin0\itap0\pararsid4068369 \rtlch\fcs1 \af0\afs20\alang1025 \ltrch\fcs0 \b\fs24\lang2057\langfe2057\cgrid\langnp2057\langfenp2057 {_x000d__x000a_\rtlch\fcs1 \af0 \ltrch\fcs0 \cs15\b0\v\f1\fs20\cf9\insrsid4068369\charrsid5463445 &lt;TitreType&gt;}{\rtlch\fcs1 \af0 \ltrch\fcs0 \insrsid4068369\charrsid5463445 Joint motion for a resolution}{\rtlch\fcs1 \af0 \ltrch\fcs0 _x000d__x000a_\cs15\b0\v\f1\fs20\cf9\insrsid4068369\charrsid5463445 &lt;/TitreType&gt;}{\rtlch\fcs1 \af0 \ltrch\fcs0 \insrsid4068369\charrsid5463445 _x000d__x000a_\par }\pard\plain \ltrpar\s20\ql \li0\ri0\nowidctlpar\wrapdefault\aspalpha\aspnum\faauto\adjustright\rin0\lin0\itap0\pararsid4068369 \rtlch\fcs1 \af0\afs20\alang1025 \ltrch\fcs0 \b\fs24\lang2057\langfe2057\cgrid\langnp2057\langfenp2057 {\rtlch\fcs1 \af0 _x000d__x000a_\ltrch\fcs0 \cs15\b0\v\f1\fs20\cf9\insrsid4068369\charrsid5463445 &lt;Rapporteur&gt;}{\rtlch\fcs1 \af0 \ltrch\fcs0 \cf10\insrsid4068369\charrsid5463445 \u9668\'3f}{\rtlch\fcs1 \af0 \ltrch\fcs0 \insrsid4068369\charrsid5463445 #}{\rtlch\fcs1 \af0 \ltrch\fcs0 _x000d__x000a_\cs18\v\cf15\insrsid4068369\charrsid5463445 TXTTABLERS@TABLERS@}{\rtlch\fcs1 \af0 \ltrch\fcs0 \insrsid4068369\charrsid5463445 #}{\rtlch\fcs1 \af0 \ltrch\fcs0 \cf10\insrsid4068369\charrsid5463445 \u9658\'3f}{\rtlch\fcs1 \af0 \ltrch\fcs0 _x000d__x000a_\cs15\b0\v\f1\fs20\cf9\insrsid4068369\charrsid5463445 &lt;/Rapporteur&gt;}{\rtlch\fcs1 \af0 \ltrch\fcs0 \insrsid4068369\charrsid5463445 _x000d__x000a_\par }\pard\plain \ltrpar\s22\ql \li0\ri0\sa240\nowidctlpar\wrapdefault\aspalpha\aspnum\faauto\adjustright\rin0\lin0\itap0\pararsid4068369 \rtlch\fcs1 \af0\afs20\alang1025 \ltrch\fcs0 \fs24\lang2057\langfe2057\cgrid\langnp2057\langfenp2057 {\rtlch\fcs1 \af0 _x000d__x000a_\ltrch\fcs0 \cs15\v\f1\fs20\cf9\insrsid4068369\charrsid5463445 &lt;Titre&gt;}{\rtlch\fcs1 \af0 \ltrch\fcs0 \cf10\insrsid4068369\charrsid5463445 \u9668\'3f}{\rtlch\fcs1 \af0 \ltrch\fcs0 \insrsid4068369\charrsid5463445 #}{\rtlch\fcs1 \af0 \ltrch\fcs0 _x000d__x000a_\cs18\v\cf15\insrsid4068369\charrsid5463445 TXTTITLE@TITLE@}{\rtlch\fcs1 \af0 \ltrch\fcs0 \insrsid4068369\charrsid5463445 #}{\rtlch\fcs1 \af0 \ltrch\fcs0 \cf10\insrsid4068369\charrsid5463445 \u9658\'3f}{\rtlch\fcs1 \af0 \ltrch\fcs0 _x000d__x000a_\cs15\v\f1\fs20\cf9\insrsid4068369\charrsid5463445 &lt;/Titre&gt;}{\rtlch\fcs1 \af0 \ltrch\fcs0 \insrsid4068369\charrsid5463445 _x000d__x000a_\par }\pard\plain \ltrpar\s20\ql \li0\ri0\nowidctlpar\wrapdefault\aspalpha\aspnum\faauto\adjustright\rin0\lin0\itap0\pararsid4068369 \rtlch\fcs1 \af0\afs20\alang1025 \ltrch\fcs0 \b\fs24\lang2057\langfe2057\cgrid\langnp2057\langfenp2057 {\rtlch\fcs1 \af0 _x000d__x000a_\ltrch\fcs0 \cs15\b0\v\f1\fs20\cf9\insrsid4068369\charrsid5463445 &lt;DocAmend&gt;}{\rtlch\fcs1 \af0 \ltrch\fcs0 \insrsid4068369\charrsid5463445 Joint motion for a resolution}{\rtlch\fcs1 \af0 \ltrch\fcs0 \cs15\b0\v\f1\fs20\cf9\insrsid4068369\charrsid5463445 _x000d__x000a_&lt;/DocAmend&gt;}{\rtlch\fcs1 \af0 \ltrch\fcs0 \insrsid4068369\charrsid5463445 _x000d__x000a_\par }{\rtlch\fcs1 \af0 \ltrch\fcs0 \cs15\b0\v\f1\fs20\cf9\insrsid4068369\charrsid5463445 &lt;Article&gt;}{\rtlch\fcs1 \af0 \ltrch\fcs0 \cf10\insrsid4068369\charrsid5463445 \u9668\'3f}{\rtlch\fcs1 \af0 \ltrch\fcs0 \insrsid4068369\charrsid5463445 #}{\rtlch\fcs1 \af0 _x000d__x000a_\ltrch\fcs0 \cs18\v\cf15\insrsid4068369\charrsid5463445 TVTAMPART@AMPART@}{\rtlch\fcs1 \af0 \ltrch\fcs0 \insrsid4068369\charrsid5463445 #}{\rtlch\fcs1 \af0 \ltrch\fcs0 \cf10\insrsid4068369\charrsid5463445 \u9658\'3f}{\rtlch\fcs1 \af0 \ltrch\fcs0 _x000d__x000a_\cs15\b0\v\f1\fs20\cf9\insrsid4068369\charrsid5463445 &lt;/Article&gt;}{\rtlch\fcs1 \af0 \ltrch\fcs0 \insrsid4068369\charrsid5463445 _x000d__x000a_\par \ltrrow}\trowd \irow0\irowband0\ltrrow\ts11\trqc\trgaph340\trleft-340\trftsWidth3\trwWidth9752\trftsWidthB3\trftsWidthA3\trpaddl340\trpaddr340\trpaddfl3\trpaddfr3\tblrsid10448055\tblind0\tblindtype3 \clvertalt\clbrdrt\brdrtbl \clbrdrl\brdrtbl \clbrdrb_x000d__x000a_\brdrtbl \clbrdrr\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4068369\charrsid5463445 \cell }\pard \ltrpar\ql \li0\ri0\widctlpar\intbl\wrapdefault\aspalpha\aspnum\faauto\adjustright\rin0\lin0 {\rtlch\fcs1 \af0 \ltrch\fcs0 _x000d__x000a_\insrsid4068369\charrsid5463445 \trowd \irow0\irowband0\ltrrow\ts11\trqc\trgaph340\trleft-340\trftsWidth3\trwWidth9752\trftsWidthB3\trftsWidthA3\trpaddl340\trpaddr340\trpaddfl3\trpaddfr3\tblrsid10448055\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4068369\charrsid5463445 Joint motion for a resolution\cell Amendment\cell }\pard\plain \ltrpar\ql \li0\ri0\widctlpar\intbl\wrapdefault\aspalpha\aspnum\faauto\adjustright\rin0\lin0 \rtlch\fcs1 \af0\afs20\alang1025 \ltrch\fcs0 _x000d__x000a_\fs24\lang2057\langfe2057\cgrid\langnp2057\langfenp2057 {\rtlch\fcs1 \af0 \ltrch\fcs0 \insrsid4068369\charrsid5463445 \trowd \irow1\irowband1\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noproof0\insrsid4068369\charrsid5463445 ##\cell ##}{\rtlch\fcs1 \af0\afs24 \ltrch\fcs0 \noproof0\insrsid4068369\charrsid5463445 \cell }\pard\plain \ltrpar\ql \li0\ri0\widctlpar\intbl\wrapdefault\aspalpha\aspnum\faauto\adjustright\rin0\lin0 \rtlch\fcs1 _x000d__x000a_\af0\afs20\alang1025 \ltrch\fcs0 \fs24\lang2057\langfe2057\cgrid\langnp2057\langfenp2057 {\rtlch\fcs1 \af0 \ltrch\fcs0 \insrsid4068369\charrsid5463445 \trowd \irow2\irowband2\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4068369 \rtlch\fcs1 \af0\afs20\alang1025 \ltrch\fcs0 \fs24\lang2057\langfe2057\cgrid\langnp2057\langfenp2057 {\rtlch\fcs1 \af0 \ltrch\fcs0 _x000d__x000a_\insrsid4068369\charrsid5463445 Or. }{\rtlch\fcs1 \af0 \ltrch\fcs0 \cs15\v\f1\fs20\cf9\insrsid4068369\charrsid5463445 &lt;Original&gt;}{\rtlch\fcs1 \af0 \ltrch\fcs0 \insrsid4068369\charrsid5463445 #}{\rtlch\fcs1 \af0 \ltrch\fcs0 _x000d__x000a_\cs18\v\cf15\insrsid4068369\charrsid5463445 KEY(MAIN/LANGMIN)sh@ORLANGMSG@ORLANGKEY}{\rtlch\fcs1 \af0 \ltrch\fcs0 \insrsid4068369\charrsid5463445 #}{\rtlch\fcs1 \af0 \ltrch\fcs0 \cs15\v\f1\fs20\cf9\insrsid4068369\charrsid5463445 &lt;/Original&gt;}{\rtlch\fcs1 _x000d__x000a_\af0 \ltrch\fcs0 \insrsid4068369\charrsid5463445 _x000d__x000a_\par }\pard\plain \ltrpar\qj \li0\ri0\widctlpar\tx-720\wrapdefault\aspalpha\aspnum\faauto\adjustright\rin0\lin0\itap0\pararsid4068369 \rtlch\fcs1 \af0\afs20\alang1025 \ltrch\fcs0 \fs24\lang2057\langfe2057\cgrid\langnp2057\langfenp2057 {\rtlch\fcs1 \af0 _x000d__x000a_\ltrch\fcs0 \insrsid4068369\charrsid5463445 \sect }\sectd \ltrsect\psz9\linex0\headery1134\footery505\endnhere\titlepg\sectdefaultcl\sectrsid14424199\sftnbj\sftnrestart \pard\plain \ltrpar_x000d__x000a_\ql \li0\ri0\widctlpar\wrapdefault\aspalpha\aspnum\faauto\adjustright\rin0\lin0\itap0\pararsid4068369 \rtlch\fcs1 \af0\afs20\alang1025 \ltrch\fcs0 \fs24\lang2057\langfe2057\cgrid\langnp2057\langfenp2057 {\rtlch\fcs1 \af0 \ltrch\fcs0 _x000d__x000a_\cs15\v\f1\fs20\cf9\insrsid4068369\charrsid546344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e_x000d__x000a_c22fa6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52045 HideTWBExt;}{\*\cs16 \additive \v\cf15 \spriority0 \styrsid8552045 HideTWBInt;}}{\*\rsidtbl \rsid24658\rsid358857\rsid735077\rsid787282\rsid2892074\rsid3622648\rsid4666813\rsid5708216_x000d__x000a_\rsid6641733\rsid7553164\rsid8465581\rsid8552045\rsid8681905\rsid8724649\rsid9636012\rsid9862312\rsid11215221\rsid11370291\rsid11434737\rsid11607138\rsid11824949\rsid12154954\rsid14223162\rsid14424199\rsid15204470\rsid15285974\rsid15535219\rsid15950462_x000d__x000a_\rsid16324206\rsid16662270}{\mmathPr\mmathFont34\mbrkBin0\mbrkBinSub0\msmallFrac0\mdispDef1\mlMargin0\mrMargin0\mdefJc1\mwrapIndent1440\mintLim0\mnaryLim1}{\info{\author CHASE Kathleen}{\operator CHASE Kathleen}{\creatim\yr2019\mo2\dy13\hr15\min17}_x000d__x000a_{\revtim\yr2019\mo2\dy13\hr15\min17}{\version1}{\edmins0}{\nofpages1}{\nofwords8}{\nofchars69}{\*\company European Parliament}{\nofcharsws72}{\vern95}}{\*\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52045\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4223162 \chftnsep _x000d__x000a_\par }}{\*\ftnsepc \ltrpar \pard\plain \ltrpar\ql \li0\ri0\widctlpar\wrapdefault\aspalpha\aspnum\faauto\adjustright\rin0\lin0\itap0 \rtlch\fcs1 \af0\afs20\alang1025 \ltrch\fcs0 \fs24\lang2057\langfe2057\cgrid\langnp2057\langfenp2057 {\rtlch\fcs1 \af0 _x000d__x000a_\ltrch\fcs0 \insrsid14223162 \chftnsepc _x000d__x000a_\par }}{\*\aftnsep \ltrpar \pard\plain \ltrpar\ql \li0\ri0\widctlpar\wrapdefault\aspalpha\aspnum\faauto\adjustright\rin0\lin0\itap0 \rtlch\fcs1 \af0\afs20\alang1025 \ltrch\fcs0 \fs24\lang2057\langfe2057\cgrid\langnp2057\langfenp2057 {\rtlch\fcs1 \af0 _x000d__x000a_\ltrch\fcs0 \insrsid14223162 \chftnsep _x000d__x000a_\par }}{\*\aftnsepc \ltrpar \pard\plain \ltrpar\ql \li0\ri0\widctlpar\wrapdefault\aspalpha\aspnum\faauto\adjustright\rin0\lin0\itap0 \rtlch\fcs1 \af0\afs20\alang1025 \ltrch\fcs0 \fs24\lang2057\langfe2057\cgrid\langnp2057\langfenp2057 {\rtlch\fcs1 \af0 _x000d__x000a_\ltrch\fcs0 \insrsid1422316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8552045 \rtlch\fcs1 \af0\afs20\alang1025 \ltrch\fcs0 \fs24\lang2057\langfe2057\cgrid\langnp2057\langfenp2057 {\rtlch\fcs1 \af0 \ltrch\fcs0 _x000d__x000a_\cs15\v\f1\fs20\cf9\insrsid8552045\charrsid15735462 &lt;BNos&gt;}{\rtlch\fcs1 \af0 \ltrch\fcs0 \insrsid8552045\charrsid15735462 \tab }{\rtlch\fcs1 \af0 \ltrch\fcs0 \cs15\v\f1\fs20\cf9\insrsid8552045\charrsid15735462 &lt;NoDocSe&gt;}{\rtlch\fcs1 \af0 \ltrch\fcs0 _x000d__x000a_\insrsid8552045\charrsid15735462 #}{\rtlch\fcs1 \af0 \ltrch\fcs0 \cs16\v\cf15\insrsid8552045\charrsid15735462 (STD@_BNumber}{\rtlch\fcs1 \af0 \ltrch\fcs0 \insrsid8552045\charrsid15735462 ##}{\rtlch\fcs1 \af0 \ltrch\fcs0 _x000d__x000a_\cs16\v\cf15\insrsid8552045\charrsid15735462 $$0030}{\rtlch\fcs1 \af0 \ltrch\fcs0 \insrsid8552045\charrsid15735462 #}{\rtlch\fcs1 \af0 \ltrch\fcs0 \cf10\insrsid8552045\charrsid3551903 \u9668\'3f}{\rtlch\fcs1 \af0 \ltrch\fcs0 _x000d__x000a_\insrsid8552045\charrsid15735462 #}{\rtlch\fcs1 \af0 \ltrch\fcs0 \cs16\v\cf15\insrsid8552045\charrsid15735462 TXTNRB\'a7@NRB@}{\rtlch\fcs1 \af0 \ltrch\fcs0 \insrsid8552045\charrsid15735462 #}{\rtlch\fcs1 \af0 \ltrch\fcs0 _x000d__x000a_\cf10\insrsid8552045\charrsid3551903 \u9658\'3f}{\rtlch\fcs1 \af0 \ltrch\fcs0 \cs15\v\f1\fs20\cf9\insrsid8552045\charrsid15735462 &lt;/NoDocSe&gt;}{\rtlch\fcs1 \af0 \ltrch\fcs0 \insrsid8552045\charrsid15735462  \} _x000d__x000a_\par }\pard \ltrpar\ql \li0\ri0\widctlpar\wrapdefault\aspalpha\aspnum\faauto\adjustright\rin0\lin0\itap0\pararsid8552045 {\rtlch\fcs1 \af0 \ltrch\fcs0 \cs15\v\f1\fs20\cf9\insrsid8552045\charrsid15735462 &lt;/BNos&gt;}{\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e_x000d__x000a_66d4a6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586394 HideTWBExt;}{\s16\ql \li0\ri0\nowidctlpar\tx6662\wrapdefault\aspalpha\aspnum\faauto\adjustright\rin0\lin0\itap0 \rtlch\fcs1 \af0\afs20\alang1025 \ltrch\fcs0 _x000d__x000a_\fs24\lang2057\langfe2057\cgrid\langnp2057\langfenp2057 \sbasedon0 \snext16 \slink17 \spriority0 \styrsid2586394 footer;}{\*\cs17 \additive \rtlch\fcs1 \af0 \ltrch\fcs0 \fs24 \sbasedon10 \slink16 \slocked \spriority0 \styrsid2586394 Footer Char;}{\*\cs18 _x000d__x000a_\additive \v\cf15 \spriority0 \styrsid2586394 HideTWBInt;}}{\*\rsidtbl \rsid24658\rsid358857\rsid735077\rsid787282\rsid2586394\rsid2892074\rsid3622648\rsid4666813\rsid5708216\rsid6641733\rsid6911931\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CHASE Kathleen}{\operator CHASE Kathleen}{\creatim\yr2019\mo2\dy13\hr15\min16}{\revtim\yr2019\mo2\dy13\hr15\min16}{\version1}{\edmins0}{\nofpages1}{\nofwords10}_x000d__x000a_{\nofchars90}{\*\company European Parliament}{\nofcharsws93}{\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586394\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6911931 \chftnsep _x000d__x000a_\par }}{\*\ftnsepc \ltrpar \pard\plain \ltrpar\ql \li0\ri0\widctlpar\wrapdefault\aspalpha\aspnum\faauto\adjustright\rin0\lin0\itap0 \rtlch\fcs1 \af0\afs20\alang1025 \ltrch\fcs0 \fs24\lang2057\langfe2057\cgrid\langnp2057\langfenp2057 {\rtlch\fcs1 \af0 _x000d__x000a_\ltrch\fcs0 \insrsid6911931 \chftnsepc _x000d__x000a_\par }}{\*\aftnsep \ltrpar \pard\plain \ltrpar\ql \li0\ri0\widctlpar\wrapdefault\aspalpha\aspnum\faauto\adjustright\rin0\lin0\itap0 \rtlch\fcs1 \af0\afs20\alang1025 \ltrch\fcs0 \fs24\lang2057\langfe2057\cgrid\langnp2057\langfenp2057 {\rtlch\fcs1 \af0 _x000d__x000a_\ltrch\fcs0 \insrsid6911931 \chftnsep _x000d__x000a_\par }}{\*\aftnsepc \ltrpar \pard\plain \ltrpar\ql \li0\ri0\widctlpar\wrapdefault\aspalpha\aspnum\faauto\adjustright\rin0\lin0\itap0 \rtlch\fcs1 \af0\afs20\alang1025 \ltrch\fcs0 \fs24\lang2057\langfe2057\cgrid\langnp2057\langfenp2057 {\rtlch\fcs1 \af0 _x000d__x000a_\ltrch\fcs0 \insrsid691193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tx6662\wrapdefault\aspalpha\aspnum\faauto\adjustright\rin0\lin0\itap0\pararsid2586394 \rtlch\fcs1 \af0\afs20\alang1025 \ltrch\fcs0 \fs24\lang2057\langfe2057\cgrid\langnp2057\langfenp2057 {\rtlch\fcs1 \af0 \ltrch\fcs0 _x000d__x000a_\cs15\v\f1\fs20\cf9\insrsid2586394\charrsid15735462 &lt;PEFooter&gt;}{\rtlch\fcs1 \af0 \ltrch\fcs0 \fs22\insrsid2586394\charrsid15735462 \tab PE}{\rtlch\fcs1 \af0 \ltrch\fcs0 \cs15\v\f1\fs20\cf9\insrsid2586394\charrsid15735462 &lt;NoPE&gt;}{\rtlch\fcs1 \af0 _x000d__x000a_\ltrch\fcs0 \fs22\cf10\insrsid2586394\charrsid15735462 \u9668\'3f}{\rtlch\fcs1 \af0 \ltrch\fcs0 \fs22\insrsid2586394\charrsid15735462 #}{\rtlch\fcs1 \af0 \ltrch\fcs0 \cs18\v\cf15\insrsid2586394\charrsid15735462 TXTNRPE\'a7@NRPE@}{\rtlch\fcs1 \af0 _x000d__x000a_\ltrch\fcs0 \fs22\insrsid2586394\charrsid15735462 #}{\rtlch\fcs1 \af0 \ltrch\fcs0 \fs22\cf10\insrsid2586394\charrsid15735462 \u9658\'3f}{\rtlch\fcs1 \af0 \ltrch\fcs0 \cs15\v\f1\fs20\cf9\insrsid2586394\charrsid15735462 &lt;/NoPE&gt;&lt;Version&gt;}{\rtlch\fcs1 \af0 _x000d__x000a_\ltrch\fcs0 \fs22\insrsid2586394\charrsid15735462 v}{\rtlch\fcs1 \af0 \ltrch\fcs0 \fs22\cf10\insrsid2586394\charrsid15735462 \u9668\'3f}{\rtlch\fcs1 \af0 \ltrch\fcs0 \fs22\insrsid2586394\charrsid15735462 #}{\rtlch\fcs1 \af0 \ltrch\fcs0 _x000d__x000a_\cs18\v\cf15\insrsid2586394\charrsid15735462 TXTVERSION\'a7@NRV@}{\rtlch\fcs1 \af0 \ltrch\fcs0 \fs22\insrsid2586394\charrsid15735462 #}{\rtlch\fcs1 \af0 \ltrch\fcs0 \fs22\cf10\insrsid2586394\charrsid15735462 \u9658\'3f}{\rtlch\fcs1 \af0 \ltrch\fcs0 _x000d__x000a_\cs15\v\f1\fs20\cf9\insrsid2586394\charrsid15735462 &lt;/Version&gt;}{\rtlch\fcs1 \af0 \ltrch\fcs0 \fs22\insrsid2586394\charrsid15735462  \} _x000d__x000a_\par }\pard\plain \ltrpar\ql \li0\ri0\widctlpar\wrapdefault\aspalpha\aspnum\faauto\adjustright\rin0\lin0\itap0\pararsid2586394 \rtlch\fcs1 \af0\afs20\alang1025 \ltrch\fcs0 \fs24\lang2057\langfe2057\cgrid\langnp2057\langfenp2057 {\rtlch\fcs1 \af0 \ltrch\fcs0 _x000d__x000a_\cs15\v\f1\fs20\cf9\insrsid2586394\charrsid15735462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8_x000d__x000a_74a5a6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79"/>
    <w:docVar w:name="TVTAMPART" w:val="Paragraph 64 a (new)"/>
    <w:docVar w:name="TVTMEMBERS1" w:val="Lynn Boylan, Younous Omarjee"/>
    <w:docVar w:name="TXTLANGUE" w:val="FR"/>
    <w:docVar w:name="TXTLANGUEMIN" w:val="fr"/>
    <w:docVar w:name="TXTNRB1" w:val="0195/2019"/>
    <w:docVar w:name="TXTNRB2" w:val="0198/2019"/>
    <w:docVar w:name="TXTNRB3" w:val="0199/2019"/>
    <w:docVar w:name="TXTNRB4" w:val="0200/2019"/>
    <w:docVar w:name="TXTNRB5" w:val="0202/2019"/>
    <w:docVar w:name="TXTNRB6" w:val="0203/2019"/>
    <w:docVar w:name="TXTNRFIRSTAM" w:val="1"/>
    <w:docVar w:name="TXTNRLASTAM" w:val="8"/>
    <w:docVar w:name="TXTNRPE1" w:val="635.455"/>
    <w:docVar w:name="TXTNRPE2" w:val="635.458"/>
    <w:docVar w:name="TXTNRPE3" w:val="635.459"/>
    <w:docVar w:name="TXTNRPE4" w:val="635.460"/>
    <w:docVar w:name="TXTNRPE5" w:val="635.462"/>
    <w:docVar w:name="TXTNRPE6" w:val="635.463"/>
    <w:docVar w:name="TXTPEorAP" w:val="PE"/>
    <w:docVar w:name="TXTROUTE" w:val="AM\1179500FR.docx"/>
    <w:docVar w:name="TXTTABLERS" w:val="PPE, S&amp;D, ALDE, Verts/ALE, GUE/NGL, EFDD"/>
    <w:docVar w:name="TXTTITLE" w:val="Climate Change - a European strategic long-term vision for a prosperous, modern, competitive and climate neutral economy in accordance to the Paris Agreement "/>
    <w:docVar w:name="TXTVERSION1" w:val="01-00"/>
    <w:docVar w:name="TXTVERSION2" w:val="01-00"/>
    <w:docVar w:name="TXTVERSION3" w:val="01-00"/>
    <w:docVar w:name="TXTVERSION4" w:val="01-00"/>
    <w:docVar w:name="TXTVERSION5" w:val="01-00"/>
    <w:docVar w:name="TXTVERSION6" w:val="01-00"/>
  </w:docVars>
  <w:rsids>
    <w:rsidRoot w:val="005173EE"/>
    <w:rsid w:val="00035B52"/>
    <w:rsid w:val="00062713"/>
    <w:rsid w:val="00111E8B"/>
    <w:rsid w:val="00123C94"/>
    <w:rsid w:val="001432CF"/>
    <w:rsid w:val="00144F45"/>
    <w:rsid w:val="00151DD7"/>
    <w:rsid w:val="001A506A"/>
    <w:rsid w:val="00205DE5"/>
    <w:rsid w:val="002E3410"/>
    <w:rsid w:val="00345B27"/>
    <w:rsid w:val="003857B7"/>
    <w:rsid w:val="00386091"/>
    <w:rsid w:val="00394D8B"/>
    <w:rsid w:val="003F0E1C"/>
    <w:rsid w:val="00401E70"/>
    <w:rsid w:val="00405763"/>
    <w:rsid w:val="004245F2"/>
    <w:rsid w:val="00430A93"/>
    <w:rsid w:val="004824C4"/>
    <w:rsid w:val="004E270C"/>
    <w:rsid w:val="005173EE"/>
    <w:rsid w:val="005310FB"/>
    <w:rsid w:val="00571B92"/>
    <w:rsid w:val="00642ACB"/>
    <w:rsid w:val="00650345"/>
    <w:rsid w:val="006B7EE0"/>
    <w:rsid w:val="006C0362"/>
    <w:rsid w:val="006E1FAA"/>
    <w:rsid w:val="006F34D6"/>
    <w:rsid w:val="007161D2"/>
    <w:rsid w:val="00727FC5"/>
    <w:rsid w:val="00772F74"/>
    <w:rsid w:val="007E60EB"/>
    <w:rsid w:val="00806C95"/>
    <w:rsid w:val="00825A0A"/>
    <w:rsid w:val="00853369"/>
    <w:rsid w:val="008720E1"/>
    <w:rsid w:val="009179CB"/>
    <w:rsid w:val="009F02A8"/>
    <w:rsid w:val="009F6CB7"/>
    <w:rsid w:val="00A20328"/>
    <w:rsid w:val="00A221A5"/>
    <w:rsid w:val="00A55242"/>
    <w:rsid w:val="00AB631C"/>
    <w:rsid w:val="00AC5405"/>
    <w:rsid w:val="00B67F98"/>
    <w:rsid w:val="00B80C66"/>
    <w:rsid w:val="00B90575"/>
    <w:rsid w:val="00BE6590"/>
    <w:rsid w:val="00C140E1"/>
    <w:rsid w:val="00C16E8C"/>
    <w:rsid w:val="00C17C93"/>
    <w:rsid w:val="00C437B9"/>
    <w:rsid w:val="00CD299C"/>
    <w:rsid w:val="00CF2D7C"/>
    <w:rsid w:val="00CF794C"/>
    <w:rsid w:val="00D05A20"/>
    <w:rsid w:val="00D95EC5"/>
    <w:rsid w:val="00E2598E"/>
    <w:rsid w:val="00E25A55"/>
    <w:rsid w:val="00E80DBD"/>
    <w:rsid w:val="00E868E7"/>
    <w:rsid w:val="00EE5B24"/>
    <w:rsid w:val="00F53FE9"/>
    <w:rsid w:val="00FB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7743D448-5140-4D5B-9120-FFB654D2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9F02A8"/>
    <w:pPr>
      <w:tabs>
        <w:tab w:val="left" w:pos="6661"/>
      </w:tabs>
    </w:pPr>
    <w:rPr>
      <w:sz w:val="22"/>
    </w:rPr>
  </w:style>
  <w:style w:type="character" w:customStyle="1" w:styleId="HideTWBInt">
    <w:name w:val="HideTWBI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fr-FR" w:eastAsia="en-GB" w:bidi="ar-SA"/>
    </w:rPr>
  </w:style>
  <w:style w:type="character" w:customStyle="1" w:styleId="Normal6Char">
    <w:name w:val="Normal6 Char"/>
    <w:link w:val="Normal6"/>
    <w:rsid w:val="009F6CB7"/>
    <w:rPr>
      <w:noProof/>
      <w:sz w:val="24"/>
      <w:lang w:val="fr-FR" w:eastAsia="en-GB" w:bidi="ar-SA"/>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868E7"/>
    <w:rPr>
      <w:sz w:val="22"/>
    </w:rPr>
  </w:style>
  <w:style w:type="paragraph" w:customStyle="1" w:styleId="FooterMultPE">
    <w:name w:val="FooterMultPE"/>
    <w:basedOn w:val="Normal"/>
    <w:link w:val="FooterMultPEChar"/>
    <w:rsid w:val="00CF2D7C"/>
    <w:pPr>
      <w:tabs>
        <w:tab w:val="left" w:pos="5670"/>
      </w:tabs>
    </w:pPr>
  </w:style>
  <w:style w:type="character" w:customStyle="1" w:styleId="FooterMultPEChar">
    <w:name w:val="FooterMultPE Char"/>
    <w:basedOn w:val="DefaultParagraphFont"/>
    <w:link w:val="FooterMultPE"/>
    <w:rsid w:val="00CF2D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E6DCE2B4.dotm</Template>
  <TotalTime>2</TotalTime>
  <Pages>9</Pages>
  <Words>1575</Words>
  <Characters>13296</Characters>
  <Application>Microsoft Office Word</Application>
  <DocSecurity>0</DocSecurity>
  <Lines>531</Lines>
  <Paragraphs>243</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CHASE Kathleen</dc:creator>
  <cp:keywords/>
  <dc:description/>
  <cp:lastModifiedBy>AUCHET-BOURCIER Helene</cp:lastModifiedBy>
  <cp:revision>2</cp:revision>
  <cp:lastPrinted>2004-11-28T14:33:00Z</cp:lastPrinted>
  <dcterms:created xsi:type="dcterms:W3CDTF">2019-03-14T09:03:00Z</dcterms:created>
  <dcterms:modified xsi:type="dcterms:W3CDTF">2019-03-14T09:03:00Z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1179500</vt:lpwstr>
  </property>
  <property fmtid="{D5CDD505-2E9C-101B-9397-08002B2CF9AE}" pid="5" name="&lt;Type&gt;">
    <vt:lpwstr>AM</vt:lpwstr>
  </property>
  <property fmtid="{D5CDD505-2E9C-101B-9397-08002B2CF9AE}" pid="6" name="&lt;ModelCod&gt;">
    <vt:lpwstr>\\eiciLUXpr1\pdocep$\DocEP\DOCS\General\AM\AM_NonLeg\AM_Ple_NonLeg\AM_Ple_NonLegRC.dot(06/02/2019 07:45:39)</vt:lpwstr>
  </property>
  <property fmtid="{D5CDD505-2E9C-101B-9397-08002B2CF9AE}" pid="7" name="&lt;ModelTra&gt;">
    <vt:lpwstr>\\eiciLUXpr1\pdocep$\DocEP\TRANSFIL\EN\AM_Ple_NonLegRC.EN(11/02/2019 10:39:03)</vt:lpwstr>
  </property>
  <property fmtid="{D5CDD505-2E9C-101B-9397-08002B2CF9AE}" pid="8" name="&lt;Model&gt;">
    <vt:lpwstr>AM_Ple_NonLegRC</vt:lpwstr>
  </property>
  <property fmtid="{D5CDD505-2E9C-101B-9397-08002B2CF9AE}" pid="9" name="FooterPath">
    <vt:lpwstr>AM\1179500FR.docx</vt:lpwstr>
  </property>
  <property fmtid="{D5CDD505-2E9C-101B-9397-08002B2CF9AE}" pid="10" name="SubscribeElise">
    <vt:lpwstr/>
  </property>
  <property fmtid="{D5CDD505-2E9C-101B-9397-08002B2CF9AE}" pid="11" name="Bookout">
    <vt:lpwstr>OK - 2019/03/14 10:03</vt:lpwstr>
  </property>
  <property fmtid="{D5CDD505-2E9C-101B-9397-08002B2CF9AE}" pid="12" name="SDLStudio">
    <vt:lpwstr/>
  </property>
  <property fmtid="{D5CDD505-2E9C-101B-9397-08002B2CF9AE}" pid="13" name="&lt;Extension&gt;">
    <vt:lpwstr>FR</vt:lpwstr>
  </property>
</Properties>
</file>