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EA7252" w:rsidTr="00C85D0F">
        <w:trPr>
          <w:trHeight w:hRule="exact" w:val="1418"/>
        </w:trPr>
        <w:tc>
          <w:tcPr>
            <w:tcW w:w="6804" w:type="dxa"/>
            <w:shd w:val="clear" w:color="auto" w:fill="auto"/>
            <w:vAlign w:val="center"/>
          </w:tcPr>
          <w:p w:rsidR="00041A79" w:rsidRPr="00EA7252" w:rsidRDefault="001865D3" w:rsidP="00C85D0F">
            <w:pPr>
              <w:pStyle w:val="EPName"/>
            </w:pPr>
            <w:bookmarkStart w:id="0" w:name="_GoBack"/>
            <w:bookmarkEnd w:id="0"/>
            <w:r w:rsidRPr="00EA7252">
              <w:t>Eiropas Parlaments</w:t>
            </w:r>
          </w:p>
          <w:p w:rsidR="00041A79" w:rsidRPr="00EA7252" w:rsidRDefault="008167C3" w:rsidP="008167C3">
            <w:pPr>
              <w:pStyle w:val="EPTerm"/>
            </w:pPr>
            <w:r w:rsidRPr="00EA7252">
              <w:t>2019-2024</w:t>
            </w:r>
          </w:p>
        </w:tc>
        <w:tc>
          <w:tcPr>
            <w:tcW w:w="2268" w:type="dxa"/>
            <w:shd w:val="clear" w:color="auto" w:fill="auto"/>
          </w:tcPr>
          <w:p w:rsidR="00041A79" w:rsidRPr="00EA7252" w:rsidRDefault="00041A79" w:rsidP="00C85D0F">
            <w:pPr>
              <w:pStyle w:val="EPLogo"/>
            </w:pPr>
            <w:r w:rsidRPr="00EA7252">
              <w:rPr>
                <w:lang w:eastAsia="lv-LV"/>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EA7252" w:rsidRDefault="00F64B87" w:rsidP="00F64B87">
      <w:pPr>
        <w:pStyle w:val="LineTop"/>
      </w:pPr>
    </w:p>
    <w:p w:rsidR="00F64B87" w:rsidRPr="00EA7252" w:rsidRDefault="00F64B87" w:rsidP="00F64B87">
      <w:pPr>
        <w:pStyle w:val="EPBody"/>
      </w:pPr>
      <w:r w:rsidRPr="00EA7252">
        <w:rPr>
          <w:rStyle w:val="HideTWBExt"/>
          <w:noProof w:val="0"/>
        </w:rPr>
        <w:t>&lt;</w:t>
      </w:r>
      <w:r w:rsidRPr="00EA7252">
        <w:rPr>
          <w:rStyle w:val="HideTWBExt"/>
          <w:i w:val="0"/>
          <w:noProof w:val="0"/>
        </w:rPr>
        <w:t>Commission&gt;</w:t>
      </w:r>
      <w:r w:rsidRPr="00EA7252">
        <w:rPr>
          <w:rStyle w:val="HideTWBInt"/>
        </w:rPr>
        <w:t>{SEDE}</w:t>
      </w:r>
      <w:r w:rsidRPr="00EA7252">
        <w:t>Drošības un aizsardzības apakškomiteja</w:t>
      </w:r>
      <w:r w:rsidRPr="00EA7252">
        <w:rPr>
          <w:rStyle w:val="HideTWBExt"/>
          <w:noProof w:val="0"/>
        </w:rPr>
        <w:t>&lt;/</w:t>
      </w:r>
      <w:r w:rsidRPr="00EA7252">
        <w:rPr>
          <w:rStyle w:val="HideTWBExt"/>
          <w:i w:val="0"/>
          <w:noProof w:val="0"/>
        </w:rPr>
        <w:t>Commission</w:t>
      </w:r>
      <w:r w:rsidRPr="00EA7252">
        <w:rPr>
          <w:rStyle w:val="HideTWBExt"/>
          <w:noProof w:val="0"/>
        </w:rPr>
        <w:t>&gt;</w:t>
      </w:r>
    </w:p>
    <w:p w:rsidR="001173AC" w:rsidRPr="00EA7252" w:rsidRDefault="001173AC" w:rsidP="001173AC">
      <w:pPr>
        <w:pStyle w:val="LineBottom"/>
      </w:pPr>
    </w:p>
    <w:p w:rsidR="00EA74BF" w:rsidRPr="00EA7252" w:rsidRDefault="008167C3" w:rsidP="001173AC">
      <w:pPr>
        <w:pStyle w:val="HeadingReferenceOJPV"/>
      </w:pPr>
      <w:r w:rsidRPr="00EA7252">
        <w:t>SEDE_PV(2020)0625_1</w:t>
      </w:r>
    </w:p>
    <w:p w:rsidR="00EA74BF" w:rsidRPr="00EA7252" w:rsidRDefault="001865D3" w:rsidP="001173AC">
      <w:pPr>
        <w:pStyle w:val="HeadingDocType24a"/>
      </w:pPr>
      <w:r w:rsidRPr="00EA7252">
        <w:t>PROTOKOLS</w:t>
      </w:r>
    </w:p>
    <w:p w:rsidR="00EA74BF" w:rsidRPr="00EA7252" w:rsidRDefault="00013071" w:rsidP="001173AC">
      <w:pPr>
        <w:pStyle w:val="HeadingCenter12a"/>
      </w:pPr>
      <w:r w:rsidRPr="00EA7252">
        <w:t>Attālināta sanāksme 2020. gada 25. jūnijā plkst. 13.45-15.45</w:t>
      </w:r>
    </w:p>
    <w:p w:rsidR="00EA74BF" w:rsidRPr="00EA7252" w:rsidRDefault="008167C3" w:rsidP="001173AC">
      <w:pPr>
        <w:pStyle w:val="HeadingCenter12a"/>
      </w:pPr>
      <w:r w:rsidRPr="00EA7252">
        <w:t>BRISELĒ</w:t>
      </w:r>
    </w:p>
    <w:p w:rsidR="00EA74BF" w:rsidRPr="00EA7252" w:rsidRDefault="001865D3" w:rsidP="001173AC">
      <w:pPr>
        <w:pStyle w:val="MeetingIntro"/>
      </w:pPr>
      <w:r w:rsidRPr="00EA7252">
        <w:t xml:space="preserve">Sanāksme tika atklāta otrdien, 2020. gada 25. jūnijā, plkst. 14.46 priekšsēdētājas </w:t>
      </w:r>
      <w:r w:rsidRPr="00EA7252">
        <w:rPr>
          <w:i/>
        </w:rPr>
        <w:t>Nathalie Loiseau</w:t>
      </w:r>
      <w:r w:rsidRPr="00EA7252">
        <w:t xml:space="preserve"> vadībā.</w:t>
      </w:r>
    </w:p>
    <w:p w:rsidR="008167C3" w:rsidRPr="00EA7252" w:rsidRDefault="00241BC0" w:rsidP="00241BC0">
      <w:pPr>
        <w:pStyle w:val="PVxHeading"/>
        <w:numPr>
          <w:ilvl w:val="0"/>
          <w:numId w:val="0"/>
        </w:numPr>
        <w:tabs>
          <w:tab w:val="left" w:pos="567"/>
        </w:tabs>
        <w:ind w:left="720" w:hanging="720"/>
      </w:pPr>
      <w:r w:rsidRPr="00EA7252">
        <w:t>1.</w:t>
      </w:r>
      <w:r w:rsidRPr="00EA7252">
        <w:tab/>
        <w:t>Darba kārtības pieņemšana</w:t>
      </w:r>
      <w:r w:rsidRPr="00EA7252">
        <w:tab/>
      </w:r>
      <w:r w:rsidRPr="00EA7252">
        <w:rPr>
          <w:b w:val="0"/>
        </w:rPr>
        <w:t>SEDE_OJ(2020)0625_1</w:t>
      </w:r>
    </w:p>
    <w:p w:rsidR="008167C3" w:rsidRPr="00EA7252" w:rsidRDefault="00013071" w:rsidP="006B2AF7">
      <w:pPr>
        <w:pStyle w:val="PVxIndent"/>
      </w:pPr>
      <w:r w:rsidRPr="00EA7252">
        <w:rPr>
          <w:b/>
        </w:rPr>
        <w:t>Lēmums:</w:t>
      </w:r>
      <w:r w:rsidRPr="00EA7252">
        <w:tab/>
        <w:t>Darba kārtību pieņēma tādu, kā norādīts šajā protokolā.</w:t>
      </w:r>
    </w:p>
    <w:p w:rsidR="008167C3" w:rsidRPr="00EA7252" w:rsidRDefault="00241BC0" w:rsidP="00241BC0">
      <w:pPr>
        <w:pStyle w:val="PVxHeading"/>
        <w:numPr>
          <w:ilvl w:val="0"/>
          <w:numId w:val="0"/>
        </w:numPr>
        <w:tabs>
          <w:tab w:val="left" w:pos="567"/>
        </w:tabs>
        <w:ind w:left="720" w:hanging="720"/>
      </w:pPr>
      <w:r w:rsidRPr="00EA7252">
        <w:t>2.</w:t>
      </w:r>
      <w:r w:rsidRPr="00EA7252">
        <w:tab/>
        <w:t>Sanāksmes vadītāja paziņojumi</w:t>
      </w:r>
    </w:p>
    <w:p w:rsidR="008167C3" w:rsidRPr="00EA7252" w:rsidRDefault="00241BC0" w:rsidP="00241BC0">
      <w:pPr>
        <w:pStyle w:val="PVxHeading"/>
        <w:numPr>
          <w:ilvl w:val="0"/>
          <w:numId w:val="0"/>
        </w:numPr>
        <w:tabs>
          <w:tab w:val="left" w:pos="567"/>
        </w:tabs>
        <w:ind w:left="720" w:hanging="720"/>
      </w:pPr>
      <w:r w:rsidRPr="00EA7252">
        <w:t>3.</w:t>
      </w:r>
      <w:r w:rsidRPr="00EA7252">
        <w:tab/>
        <w:t>Viedokļu apmaiņa ar iekšējā tirgus komisāru Thierry Breton</w:t>
      </w:r>
    </w:p>
    <w:p w:rsidR="008167C3" w:rsidRPr="00EA7252" w:rsidRDefault="008167C3" w:rsidP="008167C3">
      <w:pPr>
        <w:pStyle w:val="PVxIndent"/>
      </w:pPr>
      <w:r w:rsidRPr="00EA7252">
        <w:rPr>
          <w:b/>
          <w:i/>
        </w:rPr>
        <w:t xml:space="preserve">Uzstājās: </w:t>
      </w:r>
      <w:r w:rsidRPr="00EA7252">
        <w:t>Nathalie Loiseau, Thierry Breton (EK), Arnaud Danjean, Jérôme Rivière, Hannah Neumann, Witold Jan Waszczykowski, Mick Wallace, Nikos Androulakis, Sven Mikser, Özlem Demirel, Petras Auštrevičius, Zdzisław Krasnodębski, Antonio López-Istúriz White, Tonino Picula, Michael Gahler, Dragoş Tudorache, Javi López, Anna Bonfrisco, Mazaly Aguilar, Traian Băsescu, Georgios Kyrtsos, Juozas Olekas, Urmas Paet, Clare Daly, Fabio Massimo Castaldo, Kris Peeters, Elena Yoncheva.</w:t>
      </w:r>
    </w:p>
    <w:p w:rsidR="008167C3" w:rsidRPr="00EA7252" w:rsidRDefault="00241BC0" w:rsidP="00241BC0">
      <w:pPr>
        <w:pStyle w:val="PVxHeading"/>
        <w:numPr>
          <w:ilvl w:val="0"/>
          <w:numId w:val="0"/>
        </w:numPr>
        <w:tabs>
          <w:tab w:val="left" w:pos="567"/>
        </w:tabs>
        <w:ind w:left="567" w:hanging="567"/>
      </w:pPr>
      <w:r w:rsidRPr="00EA7252">
        <w:t>4.</w:t>
      </w:r>
      <w:r w:rsidRPr="00EA7252">
        <w:tab/>
        <w:t>Ieteikums Padomei un Komisijas priekšsēdētājas vietniekam / Savienības Augstajam pārstāvim ārlietās un drošības politikas jautājumos par pastāvīgās strukturētās sadarbības (PESCO) īstenošanu un pārvaldību</w:t>
      </w:r>
    </w:p>
    <w:p w:rsidR="00241BC0" w:rsidRPr="00EA7252" w:rsidRDefault="00241BC0" w:rsidP="00241BC0">
      <w:pPr>
        <w:ind w:firstLine="567"/>
      </w:pPr>
      <w:r w:rsidRPr="00EA7252">
        <w:t>AFET/9/02959 - 2020/2080(INI)</w:t>
      </w:r>
      <w:r w:rsidRPr="00EA7252">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241BC0" w:rsidRPr="00EA7252" w:rsidTr="00241BC0">
        <w:trPr>
          <w:cantSplit/>
          <w:jc w:val="right"/>
        </w:trPr>
        <w:tc>
          <w:tcPr>
            <w:tcW w:w="8539" w:type="dxa"/>
            <w:gridSpan w:val="4"/>
            <w:tcBorders>
              <w:top w:val="nil"/>
              <w:left w:val="nil"/>
              <w:bottom w:val="nil"/>
              <w:right w:val="nil"/>
            </w:tcBorders>
            <w:shd w:val="clear" w:color="auto" w:fill="FFFFFF"/>
            <w:hideMark/>
          </w:tcPr>
          <w:p w:rsidR="00241BC0" w:rsidRPr="00EA7252" w:rsidRDefault="00241BC0">
            <w:pPr>
              <w:spacing w:line="256" w:lineRule="auto"/>
            </w:pPr>
            <w:r w:rsidRPr="00EA7252">
              <w:t xml:space="preserve">Referents: </w:t>
            </w:r>
          </w:p>
        </w:tc>
      </w:tr>
      <w:tr w:rsidR="00241BC0" w:rsidRPr="00EA7252" w:rsidTr="00241BC0">
        <w:trPr>
          <w:cantSplit/>
          <w:jc w:val="right"/>
        </w:trPr>
        <w:tc>
          <w:tcPr>
            <w:tcW w:w="534" w:type="dxa"/>
            <w:tcBorders>
              <w:top w:val="nil"/>
              <w:left w:val="nil"/>
              <w:bottom w:val="nil"/>
              <w:right w:val="nil"/>
            </w:tcBorders>
            <w:shd w:val="clear" w:color="auto" w:fill="FFFFFF"/>
          </w:tcPr>
          <w:p w:rsidR="00241BC0" w:rsidRPr="00EA7252" w:rsidRDefault="00241BC0">
            <w:pPr>
              <w:spacing w:line="256" w:lineRule="auto"/>
            </w:pPr>
          </w:p>
        </w:tc>
        <w:tc>
          <w:tcPr>
            <w:tcW w:w="5585" w:type="dxa"/>
            <w:gridSpan w:val="2"/>
            <w:tcBorders>
              <w:top w:val="nil"/>
              <w:left w:val="nil"/>
              <w:bottom w:val="nil"/>
              <w:right w:val="nil"/>
            </w:tcBorders>
            <w:shd w:val="clear" w:color="auto" w:fill="FFFFFF"/>
            <w:hideMark/>
          </w:tcPr>
          <w:p w:rsidR="00241BC0" w:rsidRPr="00EA7252" w:rsidRDefault="00241BC0">
            <w:pPr>
              <w:spacing w:line="256" w:lineRule="auto"/>
            </w:pPr>
            <w:r w:rsidRPr="00EA7252">
              <w:t>Radosław Sikorski (PPE)</w:t>
            </w:r>
          </w:p>
        </w:tc>
        <w:tc>
          <w:tcPr>
            <w:tcW w:w="2420" w:type="dxa"/>
            <w:tcBorders>
              <w:top w:val="nil"/>
              <w:left w:val="nil"/>
              <w:bottom w:val="nil"/>
              <w:right w:val="nil"/>
            </w:tcBorders>
            <w:shd w:val="clear" w:color="auto" w:fill="FFFFFF"/>
            <w:hideMark/>
          </w:tcPr>
          <w:p w:rsidR="00241BC0" w:rsidRPr="00EA7252" w:rsidRDefault="00241BC0">
            <w:pPr>
              <w:spacing w:line="256" w:lineRule="auto"/>
              <w:jc w:val="right"/>
            </w:pPr>
            <w:r w:rsidRPr="00EA7252">
              <w:t>PR – PE652.499v01-00</w:t>
            </w:r>
          </w:p>
        </w:tc>
      </w:tr>
      <w:tr w:rsidR="00241BC0" w:rsidRPr="00EA7252" w:rsidTr="00241BC0">
        <w:trPr>
          <w:cantSplit/>
          <w:jc w:val="right"/>
        </w:trPr>
        <w:tc>
          <w:tcPr>
            <w:tcW w:w="8539" w:type="dxa"/>
            <w:gridSpan w:val="4"/>
            <w:tcBorders>
              <w:top w:val="nil"/>
              <w:left w:val="nil"/>
              <w:bottom w:val="nil"/>
              <w:right w:val="nil"/>
            </w:tcBorders>
            <w:shd w:val="clear" w:color="auto" w:fill="FFFFFF"/>
            <w:hideMark/>
          </w:tcPr>
          <w:p w:rsidR="00241BC0" w:rsidRPr="00EA7252" w:rsidRDefault="00241BC0">
            <w:pPr>
              <w:spacing w:line="256" w:lineRule="auto"/>
            </w:pPr>
            <w:r w:rsidRPr="00EA7252">
              <w:t>Atbildīgā komiteja:</w:t>
            </w:r>
          </w:p>
        </w:tc>
      </w:tr>
      <w:tr w:rsidR="00241BC0" w:rsidRPr="00EA7252" w:rsidTr="00241BC0">
        <w:trPr>
          <w:cantSplit/>
          <w:jc w:val="right"/>
        </w:trPr>
        <w:tc>
          <w:tcPr>
            <w:tcW w:w="534" w:type="dxa"/>
            <w:tcBorders>
              <w:top w:val="nil"/>
              <w:left w:val="nil"/>
              <w:bottom w:val="nil"/>
              <w:right w:val="nil"/>
            </w:tcBorders>
            <w:shd w:val="clear" w:color="auto" w:fill="FFFFFF"/>
          </w:tcPr>
          <w:p w:rsidR="00241BC0" w:rsidRPr="00EA7252" w:rsidRDefault="00241BC0">
            <w:pPr>
              <w:spacing w:line="256" w:lineRule="auto"/>
            </w:pPr>
          </w:p>
        </w:tc>
        <w:tc>
          <w:tcPr>
            <w:tcW w:w="8005" w:type="dxa"/>
            <w:gridSpan w:val="3"/>
            <w:tcBorders>
              <w:top w:val="nil"/>
              <w:left w:val="nil"/>
              <w:bottom w:val="nil"/>
              <w:right w:val="nil"/>
            </w:tcBorders>
            <w:shd w:val="clear" w:color="auto" w:fill="FFFFFF"/>
            <w:hideMark/>
          </w:tcPr>
          <w:p w:rsidR="00241BC0" w:rsidRPr="00EA7252" w:rsidRDefault="00241BC0">
            <w:pPr>
              <w:spacing w:line="256" w:lineRule="auto"/>
            </w:pPr>
            <w:r w:rsidRPr="00EA7252">
              <w:t>AFET</w:t>
            </w:r>
          </w:p>
        </w:tc>
      </w:tr>
      <w:tr w:rsidR="00241BC0" w:rsidRPr="00EA7252" w:rsidTr="00241BC0">
        <w:trPr>
          <w:cantSplit/>
          <w:jc w:val="right"/>
        </w:trPr>
        <w:tc>
          <w:tcPr>
            <w:tcW w:w="8539" w:type="dxa"/>
            <w:gridSpan w:val="4"/>
            <w:tcBorders>
              <w:top w:val="nil"/>
              <w:left w:val="nil"/>
              <w:bottom w:val="nil"/>
              <w:right w:val="nil"/>
            </w:tcBorders>
            <w:shd w:val="clear" w:color="auto" w:fill="FFFFFF"/>
            <w:hideMark/>
          </w:tcPr>
          <w:p w:rsidR="00241BC0" w:rsidRPr="00EA7252" w:rsidRDefault="00241BC0">
            <w:pPr>
              <w:spacing w:line="256" w:lineRule="auto"/>
            </w:pPr>
            <w:r w:rsidRPr="00EA7252">
              <w:t>Atzinumi:</w:t>
            </w:r>
          </w:p>
        </w:tc>
      </w:tr>
      <w:tr w:rsidR="00241BC0" w:rsidRPr="00EA7252" w:rsidTr="00241BC0">
        <w:trPr>
          <w:cantSplit/>
          <w:jc w:val="right"/>
        </w:trPr>
        <w:tc>
          <w:tcPr>
            <w:tcW w:w="534" w:type="dxa"/>
            <w:tcBorders>
              <w:top w:val="nil"/>
              <w:left w:val="nil"/>
              <w:bottom w:val="nil"/>
              <w:right w:val="nil"/>
            </w:tcBorders>
            <w:shd w:val="clear" w:color="auto" w:fill="FFFFFF"/>
          </w:tcPr>
          <w:p w:rsidR="00241BC0" w:rsidRPr="00EA7252" w:rsidRDefault="00241BC0">
            <w:pPr>
              <w:spacing w:line="256" w:lineRule="auto"/>
            </w:pPr>
          </w:p>
        </w:tc>
        <w:tc>
          <w:tcPr>
            <w:tcW w:w="1419" w:type="dxa"/>
            <w:tcBorders>
              <w:top w:val="nil"/>
              <w:left w:val="nil"/>
              <w:bottom w:val="nil"/>
              <w:right w:val="nil"/>
            </w:tcBorders>
            <w:shd w:val="clear" w:color="auto" w:fill="FFFFFF"/>
            <w:hideMark/>
          </w:tcPr>
          <w:p w:rsidR="00241BC0" w:rsidRPr="00EA7252" w:rsidRDefault="00241BC0">
            <w:pPr>
              <w:spacing w:line="256" w:lineRule="auto"/>
            </w:pPr>
            <w:r w:rsidRPr="00EA7252">
              <w:t xml:space="preserve">AFCO  </w:t>
            </w:r>
          </w:p>
        </w:tc>
        <w:tc>
          <w:tcPr>
            <w:tcW w:w="4166" w:type="dxa"/>
            <w:tcBorders>
              <w:top w:val="nil"/>
              <w:left w:val="nil"/>
              <w:bottom w:val="nil"/>
              <w:right w:val="nil"/>
            </w:tcBorders>
            <w:shd w:val="clear" w:color="auto" w:fill="FFFFFF"/>
            <w:hideMark/>
          </w:tcPr>
          <w:p w:rsidR="00241BC0" w:rsidRPr="00EA7252" w:rsidRDefault="00241BC0">
            <w:pPr>
              <w:spacing w:line="256" w:lineRule="auto"/>
            </w:pPr>
            <w:r w:rsidRPr="00EA7252">
              <w:t>Esteban González Pons (PPE)</w:t>
            </w:r>
          </w:p>
        </w:tc>
        <w:tc>
          <w:tcPr>
            <w:tcW w:w="2420" w:type="dxa"/>
            <w:tcBorders>
              <w:top w:val="nil"/>
              <w:left w:val="nil"/>
              <w:bottom w:val="nil"/>
              <w:right w:val="nil"/>
            </w:tcBorders>
            <w:shd w:val="clear" w:color="auto" w:fill="FFFFFF"/>
            <w:hideMark/>
          </w:tcPr>
          <w:p w:rsidR="00241BC0" w:rsidRPr="00EA7252" w:rsidRDefault="00241BC0">
            <w:pPr>
              <w:spacing w:line="256" w:lineRule="auto"/>
              <w:jc w:val="right"/>
            </w:pPr>
            <w:r w:rsidRPr="00EA7252">
              <w:t>PA – PE653.752v01-00</w:t>
            </w:r>
          </w:p>
        </w:tc>
      </w:tr>
    </w:tbl>
    <w:p w:rsidR="00241BC0" w:rsidRPr="00EA7252" w:rsidRDefault="00241BC0" w:rsidP="00241BC0">
      <w:pPr>
        <w:autoSpaceDE w:val="0"/>
        <w:autoSpaceDN w:val="0"/>
        <w:adjustRightInd w:val="0"/>
        <w:ind w:left="1100" w:hanging="400"/>
        <w:rPr>
          <w:color w:val="000000"/>
        </w:rPr>
      </w:pPr>
      <w:r w:rsidRPr="00EA7252">
        <w:rPr>
          <w:rFonts w:ascii="Symbol" w:hAnsi="Symbol"/>
          <w:color w:val="000000"/>
        </w:rPr>
        <w:t></w:t>
      </w:r>
      <w:r w:rsidRPr="00EA7252">
        <w:rPr>
          <w:rFonts w:ascii="Symbol" w:hAnsi="Symbol"/>
          <w:color w:val="000000"/>
        </w:rPr>
        <w:tab/>
      </w:r>
      <w:r w:rsidRPr="00EA7252">
        <w:t>Ziņojuma projekta izskatīšana</w:t>
      </w:r>
    </w:p>
    <w:p w:rsidR="00241BC0" w:rsidRPr="00EA7252" w:rsidRDefault="00241BC0" w:rsidP="00241BC0">
      <w:pPr>
        <w:autoSpaceDE w:val="0"/>
        <w:autoSpaceDN w:val="0"/>
        <w:adjustRightInd w:val="0"/>
        <w:ind w:left="1100" w:hanging="400"/>
      </w:pPr>
      <w:r w:rsidRPr="00EA7252">
        <w:rPr>
          <w:rFonts w:ascii="Symbol" w:hAnsi="Symbol"/>
        </w:rPr>
        <w:t></w:t>
      </w:r>
      <w:r w:rsidRPr="00EA7252">
        <w:rPr>
          <w:rFonts w:ascii="Symbol" w:hAnsi="Symbol"/>
        </w:rPr>
        <w:tab/>
      </w:r>
      <w:r w:rsidRPr="00EA7252">
        <w:t xml:space="preserve">Grozījumu iesniegšanas termiņš: </w:t>
      </w:r>
      <w:r w:rsidRPr="00EA7252">
        <w:rPr>
          <w:b/>
          <w:bCs/>
        </w:rPr>
        <w:t>2020. gada 1. jūlijs plkst. 12.00</w:t>
      </w:r>
    </w:p>
    <w:p w:rsidR="00241BC0" w:rsidRPr="00EA7252" w:rsidRDefault="00241BC0" w:rsidP="00013071">
      <w:pPr>
        <w:pStyle w:val="PVxIndent"/>
        <w:rPr>
          <w:b/>
        </w:rPr>
      </w:pPr>
    </w:p>
    <w:p w:rsidR="00013071" w:rsidRPr="00EA7252" w:rsidRDefault="00013071" w:rsidP="00013071">
      <w:pPr>
        <w:pStyle w:val="PVxIndent"/>
      </w:pPr>
      <w:r w:rsidRPr="00EA7252">
        <w:rPr>
          <w:b/>
        </w:rPr>
        <w:t>Lēmums:</w:t>
      </w:r>
      <w:r w:rsidRPr="00EA7252">
        <w:tab/>
        <w:t>Ziņojuma projekta izskatīšana</w:t>
      </w:r>
    </w:p>
    <w:p w:rsidR="00013071" w:rsidRPr="00EA7252" w:rsidRDefault="00013071" w:rsidP="00013071">
      <w:pPr>
        <w:pStyle w:val="PVxIndent"/>
        <w:rPr>
          <w:b/>
          <w:i/>
        </w:rPr>
      </w:pPr>
    </w:p>
    <w:p w:rsidR="008167C3" w:rsidRPr="00EA7252" w:rsidRDefault="008167C3" w:rsidP="008167C3">
      <w:pPr>
        <w:pStyle w:val="PVxIndent"/>
      </w:pPr>
      <w:r w:rsidRPr="00EA7252">
        <w:rPr>
          <w:b/>
          <w:i/>
        </w:rPr>
        <w:t xml:space="preserve">Uzstājās: </w:t>
      </w:r>
      <w:r w:rsidRPr="00EA7252">
        <w:t>Nathalie Loiseau, Radosław Sikorski, Elena Yoncheva, Bart Groothuis, Anna Bonfrisco, Thomas Waitz, Özlem Demirel, Arnaud Danjean.</w:t>
      </w:r>
    </w:p>
    <w:p w:rsidR="00013071" w:rsidRPr="00EA7252" w:rsidRDefault="00241BC0" w:rsidP="00241BC0">
      <w:pPr>
        <w:pStyle w:val="PVxHeading"/>
        <w:numPr>
          <w:ilvl w:val="0"/>
          <w:numId w:val="0"/>
        </w:numPr>
        <w:ind w:left="567" w:hanging="567"/>
        <w:rPr>
          <w:b w:val="0"/>
          <w:bCs/>
        </w:rPr>
      </w:pPr>
      <w:r w:rsidRPr="00EA7252">
        <w:t>5.</w:t>
      </w:r>
      <w:r w:rsidRPr="00EA7252">
        <w:tab/>
        <w:t>Dažādi jautājumi</w:t>
      </w:r>
    </w:p>
    <w:p w:rsidR="008167C3" w:rsidRPr="00EA7252" w:rsidRDefault="00241BC0" w:rsidP="00241BC0">
      <w:pPr>
        <w:pStyle w:val="PVxHeading"/>
        <w:numPr>
          <w:ilvl w:val="0"/>
          <w:numId w:val="0"/>
        </w:numPr>
        <w:ind w:left="567" w:hanging="567"/>
      </w:pPr>
      <w:r w:rsidRPr="00EA7252">
        <w:t>6.</w:t>
      </w:r>
      <w:r w:rsidRPr="00EA7252">
        <w:tab/>
        <w:t>Nākamās sanāksmes</w:t>
      </w:r>
    </w:p>
    <w:p w:rsidR="008167C3" w:rsidRPr="00EA7252" w:rsidRDefault="008167C3" w:rsidP="008167C3">
      <w:pPr>
        <w:pStyle w:val="PVxIndent"/>
      </w:pPr>
      <w:r w:rsidRPr="00EA7252">
        <w:t>Ceturtdien, 2020. gada 2. jūlijā, plkst. 9.00–11.00</w:t>
      </w:r>
      <w:r w:rsidRPr="00EA7252">
        <w:br/>
        <w:t>Ceturtdien, 2020. gada 16. jūlijā, plkst. 13.45–15.45</w:t>
      </w:r>
    </w:p>
    <w:p w:rsidR="00250F5D" w:rsidRPr="00EA7252" w:rsidRDefault="00013071" w:rsidP="00013071">
      <w:pPr>
        <w:pStyle w:val="MeetingIntro"/>
      </w:pPr>
      <w:r w:rsidRPr="00EA7252">
        <w:t>Sanāksme tika slēgta pirmdien, 2020. gada 27. janvārī, plkst. 18.39 priekšsēdētājas Nathalie Loiseau vadībā.</w:t>
      </w:r>
    </w:p>
    <w:p w:rsidR="00CA70CB" w:rsidRPr="00EA7252" w:rsidRDefault="00CA70CB">
      <w:pPr>
        <w:tabs>
          <w:tab w:val="left" w:pos="-1057"/>
          <w:tab w:val="left" w:pos="-720"/>
          <w:tab w:val="left" w:pos="0"/>
          <w:tab w:val="left" w:pos="720"/>
          <w:tab w:val="left" w:pos="2154"/>
          <w:tab w:val="left" w:pos="2880"/>
        </w:tabs>
        <w:sectPr w:rsidR="00CA70CB" w:rsidRPr="00EA7252" w:rsidSect="00CF4B4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8452E8" w:rsidRPr="00EA7252" w:rsidRDefault="00CC6E1E" w:rsidP="00E2660A">
      <w:pPr>
        <w:pStyle w:val="AttendancePVTitle"/>
      </w:pPr>
      <w:r w:rsidRPr="00EA7252">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EA7252">
        <w:trPr>
          <w:cantSplit/>
        </w:trPr>
        <w:tc>
          <w:tcPr>
            <w:tcW w:w="9072" w:type="dxa"/>
            <w:shd w:val="pct10" w:color="000000" w:fill="FFFFFF"/>
          </w:tcPr>
          <w:p w:rsidR="008452E8" w:rsidRPr="00EA7252" w:rsidRDefault="00CC6E1E" w:rsidP="00AD4CEB">
            <w:pPr>
              <w:pStyle w:val="AttendancePVTable"/>
            </w:pPr>
            <w:r w:rsidRPr="00EA7252">
              <w:t>Бюро/Mesa/Předsednictvo/Formandskabet/Vorstand/Juhatus/Προεδρείο/Bureau/Predsjedništvo/Ufficio di presidenza/Prezidijs/ Biuras/Elnökség/Prezydium/Birou/Predsedníctvo/Predsedstvo/Puheenjohtajisto/Presidiet (*)</w:t>
            </w:r>
          </w:p>
        </w:tc>
      </w:tr>
      <w:tr w:rsidR="008452E8" w:rsidRPr="00EA7252">
        <w:trPr>
          <w:cantSplit/>
          <w:trHeight w:val="720"/>
        </w:trPr>
        <w:tc>
          <w:tcPr>
            <w:tcW w:w="9072" w:type="dxa"/>
            <w:shd w:val="clear" w:color="000000" w:fill="FFFFFF"/>
          </w:tcPr>
          <w:p w:rsidR="008452E8" w:rsidRPr="00EA7252" w:rsidRDefault="00013071" w:rsidP="00AD4CEB">
            <w:pPr>
              <w:pStyle w:val="AttendancePVTable"/>
            </w:pPr>
            <w:r w:rsidRPr="00EA7252">
              <w:t>Physically present: Nathalie Loiseau (Chair), Nikos Androulakis (1</w:t>
            </w:r>
            <w:r w:rsidRPr="00EA7252">
              <w:rPr>
                <w:vertAlign w:val="superscript"/>
              </w:rPr>
              <w:t>st</w:t>
            </w:r>
            <w:r w:rsidRPr="00EA7252">
              <w:t xml:space="preserve"> VP), Kinga Gál (2</w:t>
            </w:r>
            <w:r w:rsidRPr="00EA7252">
              <w:rPr>
                <w:vertAlign w:val="superscript"/>
              </w:rPr>
              <w:t>nd</w:t>
            </w:r>
            <w:r w:rsidRPr="00EA7252">
              <w:t xml:space="preserve"> VP).</w:t>
            </w:r>
          </w:p>
          <w:p w:rsidR="00C257BD" w:rsidRPr="00EA7252" w:rsidRDefault="00C257BD" w:rsidP="00AD4CEB">
            <w:pPr>
              <w:pStyle w:val="AttendancePVTable"/>
            </w:pPr>
            <w:r w:rsidRPr="00EA7252">
              <w:t>Remotely present : Özlem Demirel (3rd VP).</w:t>
            </w:r>
          </w:p>
        </w:tc>
      </w:tr>
      <w:tr w:rsidR="008452E8" w:rsidRPr="00EA7252">
        <w:trPr>
          <w:cantSplit/>
        </w:trPr>
        <w:tc>
          <w:tcPr>
            <w:tcW w:w="9072" w:type="dxa"/>
            <w:shd w:val="pct10" w:color="000000" w:fill="FFFFFF"/>
          </w:tcPr>
          <w:p w:rsidR="008452E8" w:rsidRPr="00EA7252" w:rsidRDefault="00CC6E1E" w:rsidP="00AD4CEB">
            <w:pPr>
              <w:pStyle w:val="AttendancePVTable"/>
            </w:pPr>
            <w:r w:rsidRPr="00EA7252">
              <w:t>Членове/Diputados/Poslanci/Medlemmer/Mitglieder/Parlamendiliikmed/Βουλευτές/Members/Députés/Zastupnici/Deputati/Deputāti/ Nariai/Képviselõk/Membri/Leden/Posłowie/Deputados/Deputaţi/Jäsenet/Ledamöter</w:t>
            </w:r>
          </w:p>
        </w:tc>
      </w:tr>
      <w:tr w:rsidR="008452E8" w:rsidRPr="00EA7252">
        <w:trPr>
          <w:cantSplit/>
          <w:trHeight w:val="1200"/>
        </w:trPr>
        <w:tc>
          <w:tcPr>
            <w:tcW w:w="9072" w:type="dxa"/>
            <w:shd w:val="clear" w:color="000000" w:fill="FFFFFF"/>
          </w:tcPr>
          <w:p w:rsidR="008452E8" w:rsidRPr="00EA7252" w:rsidRDefault="00C257BD" w:rsidP="00AD4CEB">
            <w:pPr>
              <w:pStyle w:val="AttendancePVTable"/>
            </w:pPr>
            <w:r w:rsidRPr="00EA7252">
              <w:t>Physically present: Traian Băsescu, Fabio Massimo Castaldo, Arnaud Danjean, Javi López, Vangelis Meimarakis, Hannah Neumann, Urmas Paet, Kris Peeters, Jérôme Rivière, Mick Wallace, Elena Yoncheva.</w:t>
            </w:r>
          </w:p>
          <w:p w:rsidR="00C257BD" w:rsidRPr="00EA7252" w:rsidRDefault="00C257BD" w:rsidP="00AD4CEB">
            <w:pPr>
              <w:pStyle w:val="AttendancePVTable"/>
            </w:pPr>
            <w:r w:rsidRPr="00EA7252">
              <w:t>Remotely present: Petras Auštrevičius, Michael Gahler, Sven Mikser, Radosław Sikorski, Witold Jan Waszczykowski.</w:t>
            </w:r>
          </w:p>
        </w:tc>
      </w:tr>
      <w:tr w:rsidR="008452E8" w:rsidRPr="00EA7252">
        <w:trPr>
          <w:cantSplit/>
        </w:trPr>
        <w:tc>
          <w:tcPr>
            <w:tcW w:w="9072" w:type="dxa"/>
            <w:shd w:val="pct10" w:color="000000" w:fill="FFFFFF"/>
          </w:tcPr>
          <w:p w:rsidR="008452E8" w:rsidRPr="00EA7252" w:rsidRDefault="00CC6E1E" w:rsidP="00AD4CEB">
            <w:pPr>
              <w:pStyle w:val="AttendancePVTable"/>
            </w:pPr>
            <w:r w:rsidRPr="00EA7252">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EA7252">
        <w:trPr>
          <w:cantSplit/>
          <w:trHeight w:val="1200"/>
        </w:trPr>
        <w:tc>
          <w:tcPr>
            <w:tcW w:w="9072" w:type="dxa"/>
            <w:shd w:val="clear" w:color="000000" w:fill="FFFFFF"/>
          </w:tcPr>
          <w:p w:rsidR="008452E8" w:rsidRPr="00EA7252" w:rsidRDefault="00C257BD" w:rsidP="00AD4CEB">
            <w:pPr>
              <w:pStyle w:val="AttendancePVTable"/>
            </w:pPr>
            <w:r w:rsidRPr="00EA7252">
              <w:t>Physically present: Clare Daly, Bart Groothuis, Herve Juvin, Zdzisław Krasnodębski, Tonino Picula, Dragoş Tudorache, Željana Zovko</w:t>
            </w:r>
          </w:p>
          <w:p w:rsidR="00C257BD" w:rsidRPr="00EA7252" w:rsidRDefault="00C257BD" w:rsidP="00AD4CEB">
            <w:pPr>
              <w:pStyle w:val="AttendancePVTable"/>
            </w:pPr>
            <w:r w:rsidRPr="00EA7252">
              <w:t>Remotely present: Mazaly Aguilar, Anna Bonfrisco, Rasa Juknevičienė, Georgios Kyrtsos, Antonio López-Istúriz White, Juozas Olekas, Thomas Waitz</w:t>
            </w:r>
          </w:p>
        </w:tc>
      </w:tr>
    </w:tbl>
    <w:p w:rsidR="008452E8" w:rsidRPr="00EA7252" w:rsidRDefault="008452E8" w:rsidP="005D5A08">
      <w:pPr>
        <w:pStyle w:val="AttendancePV"/>
      </w:pPr>
    </w:p>
    <w:p w:rsidR="008452E8" w:rsidRPr="00EA7252" w:rsidRDefault="008452E8" w:rsidP="005D5A08">
      <w:pPr>
        <w:pStyle w:val="AttendancePV"/>
      </w:pPr>
    </w:p>
    <w:p w:rsidR="00714F25" w:rsidRPr="00EA7252"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EA7252">
        <w:trPr>
          <w:cantSplit/>
        </w:trPr>
        <w:tc>
          <w:tcPr>
            <w:tcW w:w="9072" w:type="dxa"/>
            <w:gridSpan w:val="2"/>
            <w:shd w:val="pct10" w:color="000000" w:fill="FFFFFF"/>
          </w:tcPr>
          <w:p w:rsidR="008452E8" w:rsidRPr="00EA7252" w:rsidRDefault="006D2283" w:rsidP="00467244">
            <w:pPr>
              <w:pStyle w:val="AttendancePVTable"/>
            </w:pPr>
            <w:r w:rsidRPr="00EA7252">
              <w:t>209 (7)</w:t>
            </w:r>
          </w:p>
        </w:tc>
      </w:tr>
      <w:tr w:rsidR="008452E8" w:rsidRPr="00EA7252">
        <w:trPr>
          <w:cantSplit/>
          <w:trHeight w:val="720"/>
        </w:trPr>
        <w:tc>
          <w:tcPr>
            <w:tcW w:w="9072" w:type="dxa"/>
            <w:gridSpan w:val="2"/>
          </w:tcPr>
          <w:p w:rsidR="008452E8" w:rsidRPr="00EA7252" w:rsidRDefault="00C257BD" w:rsidP="00AD4CEB">
            <w:pPr>
              <w:pStyle w:val="AttendancePVTable"/>
            </w:pPr>
            <w:r w:rsidRPr="00EA7252">
              <w:t xml:space="preserve"> </w:t>
            </w:r>
          </w:p>
        </w:tc>
      </w:tr>
      <w:tr w:rsidR="008452E8" w:rsidRPr="00EA7252">
        <w:trPr>
          <w:cantSplit/>
        </w:trPr>
        <w:tc>
          <w:tcPr>
            <w:tcW w:w="9072" w:type="dxa"/>
            <w:gridSpan w:val="2"/>
            <w:shd w:val="pct10" w:color="000000" w:fill="FFFFFF"/>
          </w:tcPr>
          <w:p w:rsidR="008452E8" w:rsidRPr="00EA7252" w:rsidRDefault="00467244" w:rsidP="00AD4CEB">
            <w:pPr>
              <w:pStyle w:val="AttendancePVTable"/>
            </w:pPr>
            <w:r w:rsidRPr="00EA7252">
              <w:t>216 (3)</w:t>
            </w:r>
          </w:p>
        </w:tc>
      </w:tr>
      <w:tr w:rsidR="008452E8" w:rsidRPr="00EA7252">
        <w:trPr>
          <w:cantSplit/>
          <w:trHeight w:val="720"/>
        </w:trPr>
        <w:tc>
          <w:tcPr>
            <w:tcW w:w="9072" w:type="dxa"/>
            <w:gridSpan w:val="2"/>
          </w:tcPr>
          <w:p w:rsidR="008452E8" w:rsidRPr="00EA7252" w:rsidRDefault="00C257BD" w:rsidP="00AD4CEB">
            <w:pPr>
              <w:pStyle w:val="AttendancePVTable"/>
            </w:pPr>
            <w:r w:rsidRPr="00EA7252">
              <w:t xml:space="preserve"> </w:t>
            </w:r>
          </w:p>
        </w:tc>
      </w:tr>
      <w:tr w:rsidR="008452E8" w:rsidRPr="00EA7252">
        <w:trPr>
          <w:cantSplit/>
        </w:trPr>
        <w:tc>
          <w:tcPr>
            <w:tcW w:w="9072" w:type="dxa"/>
            <w:gridSpan w:val="2"/>
            <w:shd w:val="pct10" w:color="000000" w:fill="FFFFFF"/>
          </w:tcPr>
          <w:p w:rsidR="008452E8" w:rsidRPr="00EA7252" w:rsidRDefault="006D2283" w:rsidP="00467244">
            <w:pPr>
              <w:pStyle w:val="AttendancePVTable"/>
            </w:pPr>
            <w:r w:rsidRPr="00EA7252">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EA7252">
        <w:trPr>
          <w:trHeight w:val="720"/>
        </w:trPr>
        <w:tc>
          <w:tcPr>
            <w:tcW w:w="7513" w:type="dxa"/>
          </w:tcPr>
          <w:p w:rsidR="008452E8" w:rsidRPr="00EA7252" w:rsidRDefault="008452E8" w:rsidP="00AD4CEB">
            <w:pPr>
              <w:pStyle w:val="AttendancePVTable"/>
            </w:pPr>
          </w:p>
        </w:tc>
        <w:tc>
          <w:tcPr>
            <w:tcW w:w="1559" w:type="dxa"/>
          </w:tcPr>
          <w:p w:rsidR="008452E8" w:rsidRPr="00EA7252" w:rsidRDefault="008452E8" w:rsidP="00AD4CEB">
            <w:pPr>
              <w:pStyle w:val="AttendancePVTable"/>
            </w:pPr>
          </w:p>
        </w:tc>
      </w:tr>
    </w:tbl>
    <w:p w:rsidR="008452E8" w:rsidRPr="00EA7252" w:rsidRDefault="008452E8" w:rsidP="005D5A08">
      <w:pPr>
        <w:pStyle w:val="AttendancePV"/>
      </w:pPr>
    </w:p>
    <w:p w:rsidR="0083601E" w:rsidRPr="00EA7252" w:rsidRDefault="0083601E" w:rsidP="005D5A08">
      <w:pPr>
        <w:pStyle w:val="AttendancePV"/>
      </w:pPr>
    </w:p>
    <w:p w:rsidR="0083601E" w:rsidRPr="00EA7252" w:rsidRDefault="0083601E" w:rsidP="005D5A08">
      <w:pPr>
        <w:pStyle w:val="AttendancePV"/>
      </w:pPr>
    </w:p>
    <w:p w:rsidR="008452E8" w:rsidRPr="00EA7252" w:rsidRDefault="008452E8" w:rsidP="005D5A08">
      <w:pPr>
        <w:pStyle w:val="AttendancePV"/>
      </w:pPr>
    </w:p>
    <w:p w:rsidR="0083601E" w:rsidRPr="00EA7252" w:rsidRDefault="0076749D" w:rsidP="005D5A08">
      <w:pPr>
        <w:pStyle w:val="AttendancePV"/>
      </w:pPr>
      <w:r w:rsidRPr="00EA7252">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EA7252" w:rsidTr="00B15084">
        <w:trPr>
          <w:cantSplit/>
        </w:trPr>
        <w:tc>
          <w:tcPr>
            <w:tcW w:w="9072" w:type="dxa"/>
            <w:shd w:val="pct10" w:color="000000" w:fill="FFFFFF"/>
          </w:tcPr>
          <w:p w:rsidR="0083601E" w:rsidRPr="00EA7252" w:rsidRDefault="0083601E" w:rsidP="00AD4CEB">
            <w:pPr>
              <w:pStyle w:val="AttendancePVTable"/>
            </w:pPr>
            <w:r w:rsidRPr="00EA7252">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EA7252" w:rsidTr="00B15084">
        <w:trPr>
          <w:cantSplit/>
          <w:trHeight w:val="720"/>
        </w:trPr>
        <w:tc>
          <w:tcPr>
            <w:tcW w:w="9072" w:type="dxa"/>
          </w:tcPr>
          <w:p w:rsidR="0083601E" w:rsidRPr="00EA7252" w:rsidRDefault="00C257BD" w:rsidP="00AD4CEB">
            <w:pPr>
              <w:pStyle w:val="AttendancePVTable"/>
            </w:pPr>
            <w:r w:rsidRPr="00EA7252">
              <w:t xml:space="preserve"> </w:t>
            </w:r>
          </w:p>
        </w:tc>
      </w:tr>
    </w:tbl>
    <w:p w:rsidR="008452E8" w:rsidRPr="00EA7252" w:rsidRDefault="008452E8" w:rsidP="005D5A08">
      <w:pPr>
        <w:pStyle w:val="AttendancePV"/>
      </w:pPr>
    </w:p>
    <w:p w:rsidR="0083601E" w:rsidRPr="00EA7252" w:rsidRDefault="0083601E" w:rsidP="005D5A08">
      <w:pPr>
        <w:pStyle w:val="AttendancePV"/>
      </w:pPr>
    </w:p>
    <w:p w:rsidR="00DB5CC6" w:rsidRPr="00EA7252"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EA7252">
        <w:tc>
          <w:tcPr>
            <w:tcW w:w="9072" w:type="dxa"/>
            <w:shd w:val="pct10" w:color="000000" w:fill="FFFFFF"/>
          </w:tcPr>
          <w:p w:rsidR="008452E8" w:rsidRPr="00EA7252" w:rsidRDefault="00CC6E1E" w:rsidP="00F51C97">
            <w:pPr>
              <w:pStyle w:val="AttendancePVTable"/>
            </w:pPr>
            <w:r w:rsidRPr="00EA7252">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 Na pozvanie predsedu/Na povabilo predsednika/Puheenjohtajan kutsusta/På ordförandens inbjudan</w:t>
            </w:r>
          </w:p>
        </w:tc>
      </w:tr>
      <w:tr w:rsidR="008452E8" w:rsidRPr="00EA7252">
        <w:trPr>
          <w:trHeight w:val="720"/>
        </w:trPr>
        <w:tc>
          <w:tcPr>
            <w:tcW w:w="9072" w:type="dxa"/>
          </w:tcPr>
          <w:p w:rsidR="008452E8" w:rsidRPr="00EA7252" w:rsidRDefault="008452E8" w:rsidP="00AD4CEB">
            <w:pPr>
              <w:pStyle w:val="AttendancePVTable"/>
            </w:pPr>
          </w:p>
        </w:tc>
      </w:tr>
    </w:tbl>
    <w:p w:rsidR="008452E8" w:rsidRPr="00EA7252" w:rsidRDefault="008452E8" w:rsidP="005D5A08">
      <w:pPr>
        <w:pStyle w:val="AttendancePV"/>
      </w:pPr>
    </w:p>
    <w:p w:rsidR="0083601E" w:rsidRPr="00EA7252" w:rsidRDefault="0083601E" w:rsidP="005D5A08">
      <w:pPr>
        <w:pStyle w:val="AttendancePV"/>
      </w:pPr>
    </w:p>
    <w:p w:rsidR="008452E8" w:rsidRPr="00EA7252"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EA7252">
        <w:tc>
          <w:tcPr>
            <w:tcW w:w="9072" w:type="dxa"/>
            <w:gridSpan w:val="2"/>
            <w:shd w:val="pct10" w:color="000000" w:fill="FFFFFF"/>
          </w:tcPr>
          <w:p w:rsidR="008452E8" w:rsidRPr="00EA7252" w:rsidRDefault="00CC6E1E" w:rsidP="00AD4CEB">
            <w:pPr>
              <w:pStyle w:val="AttendancePVTable"/>
            </w:pPr>
            <w:r w:rsidRPr="00EA7252">
              <w:t>Съвет/Consejo/Rada/Rådet/Rat/Nõukogu/Συμβούλιο/Council/Conseil/Vijeće/Consiglio/Padome/Taryba/Tanács/Kunsill/Raad/ Conselho/Consiliu/Svet/Neuvosto/Rådet (*)</w:t>
            </w:r>
          </w:p>
        </w:tc>
      </w:tr>
      <w:tr w:rsidR="008452E8" w:rsidRPr="00EA7252">
        <w:trPr>
          <w:trHeight w:val="720"/>
        </w:trPr>
        <w:tc>
          <w:tcPr>
            <w:tcW w:w="9072" w:type="dxa"/>
            <w:gridSpan w:val="2"/>
          </w:tcPr>
          <w:p w:rsidR="008452E8" w:rsidRPr="00EA7252" w:rsidRDefault="00C257BD" w:rsidP="00AD4CEB">
            <w:pPr>
              <w:pStyle w:val="AttendancePVTable"/>
            </w:pPr>
            <w:r w:rsidRPr="00EA7252">
              <w:t xml:space="preserve"> </w:t>
            </w:r>
          </w:p>
        </w:tc>
      </w:tr>
      <w:tr w:rsidR="008452E8" w:rsidRPr="00EA7252">
        <w:tc>
          <w:tcPr>
            <w:tcW w:w="9072" w:type="dxa"/>
            <w:gridSpan w:val="2"/>
            <w:shd w:val="pct10" w:color="000000" w:fill="FFFFFF"/>
          </w:tcPr>
          <w:p w:rsidR="008452E8" w:rsidRPr="00EA7252" w:rsidRDefault="00CC6E1E" w:rsidP="002E2B09">
            <w:pPr>
              <w:pStyle w:val="AttendancePVTable"/>
            </w:pPr>
            <w:r w:rsidRPr="00EA7252">
              <w:t>Комисия/Comisión/Komise/Kommissionen/Kommission/Komisjon/Επιτροπή/Commission/Komisija/Commissione/Bizottság/ Kummissjoni/Commissie/Komisja/Comissão/Comisie/Komisia/Komissio/Kommissionen (*)</w:t>
            </w:r>
          </w:p>
        </w:tc>
      </w:tr>
      <w:tr w:rsidR="008452E8" w:rsidRPr="00EA7252">
        <w:trPr>
          <w:trHeight w:val="720"/>
        </w:trPr>
        <w:tc>
          <w:tcPr>
            <w:tcW w:w="9072" w:type="dxa"/>
            <w:gridSpan w:val="2"/>
          </w:tcPr>
          <w:p w:rsidR="008452E8" w:rsidRPr="00EA7252" w:rsidRDefault="00C257BD" w:rsidP="00AD4CEB">
            <w:pPr>
              <w:pStyle w:val="AttendancePVTable"/>
            </w:pPr>
            <w:r w:rsidRPr="00EA7252">
              <w:t xml:space="preserve"> </w:t>
            </w:r>
          </w:p>
        </w:tc>
      </w:tr>
      <w:tr w:rsidR="008452E8" w:rsidRPr="00EA7252">
        <w:tc>
          <w:tcPr>
            <w:tcW w:w="9072" w:type="dxa"/>
            <w:gridSpan w:val="2"/>
            <w:shd w:val="pct10" w:color="000000" w:fill="FFFFFF"/>
          </w:tcPr>
          <w:p w:rsidR="008452E8" w:rsidRPr="00EA7252" w:rsidRDefault="00F0068D" w:rsidP="00F0068D">
            <w:pPr>
              <w:pStyle w:val="AttendancePVTable"/>
            </w:pPr>
            <w:r w:rsidRPr="00EA7252">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EA7252">
        <w:trPr>
          <w:cantSplit/>
          <w:trHeight w:val="720"/>
        </w:trPr>
        <w:tc>
          <w:tcPr>
            <w:tcW w:w="1701" w:type="dxa"/>
          </w:tcPr>
          <w:p w:rsidR="008452E8" w:rsidRPr="00EA7252" w:rsidRDefault="00241BC0" w:rsidP="00AD4CEB">
            <w:pPr>
              <w:pStyle w:val="AttendancePVTable"/>
            </w:pPr>
            <w:r w:rsidRPr="00EA7252">
              <w:t>EC</w:t>
            </w:r>
          </w:p>
        </w:tc>
        <w:tc>
          <w:tcPr>
            <w:tcW w:w="7371" w:type="dxa"/>
          </w:tcPr>
          <w:p w:rsidR="008452E8" w:rsidRPr="00EA7252" w:rsidRDefault="00241BC0" w:rsidP="00AD4CEB">
            <w:pPr>
              <w:pStyle w:val="AttendancePVTable"/>
            </w:pPr>
            <w:r w:rsidRPr="00EA7252">
              <w:t>Commissioner Thierry Breton</w:t>
            </w:r>
          </w:p>
        </w:tc>
      </w:tr>
    </w:tbl>
    <w:p w:rsidR="008452E8" w:rsidRPr="00EA7252" w:rsidRDefault="008452E8" w:rsidP="005D5A08">
      <w:pPr>
        <w:pStyle w:val="AttendancePV"/>
      </w:pPr>
    </w:p>
    <w:p w:rsidR="008452E8" w:rsidRPr="00EA7252"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EA7252">
        <w:trPr>
          <w:cantSplit/>
        </w:trPr>
        <w:tc>
          <w:tcPr>
            <w:tcW w:w="9072" w:type="dxa"/>
            <w:shd w:val="pct10" w:color="000000" w:fill="FFFFFF"/>
          </w:tcPr>
          <w:p w:rsidR="008452E8" w:rsidRPr="00EA7252" w:rsidRDefault="00007788" w:rsidP="00AD4CEB">
            <w:pPr>
              <w:pStyle w:val="AttendancePVTable"/>
            </w:pPr>
            <w:r w:rsidRPr="00EA7252">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EA7252">
        <w:trPr>
          <w:cantSplit/>
          <w:trHeight w:val="1200"/>
        </w:trPr>
        <w:tc>
          <w:tcPr>
            <w:tcW w:w="9072" w:type="dxa"/>
          </w:tcPr>
          <w:p w:rsidR="008452E8" w:rsidRPr="00EA7252" w:rsidRDefault="00241BC0" w:rsidP="00AD4CEB">
            <w:pPr>
              <w:pStyle w:val="AttendancePVTable"/>
            </w:pPr>
            <w:r w:rsidRPr="00EA7252">
              <w:t xml:space="preserve"> </w:t>
            </w:r>
          </w:p>
        </w:tc>
      </w:tr>
    </w:tbl>
    <w:p w:rsidR="0083601E" w:rsidRPr="00EA7252" w:rsidRDefault="0083601E" w:rsidP="005D5A08">
      <w:pPr>
        <w:pStyle w:val="AttendancePV"/>
      </w:pPr>
      <w:r w:rsidRPr="00EA725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EA7252">
        <w:trPr>
          <w:cantSplit/>
        </w:trPr>
        <w:tc>
          <w:tcPr>
            <w:tcW w:w="9072" w:type="dxa"/>
            <w:gridSpan w:val="2"/>
            <w:shd w:val="pct10" w:color="000000" w:fill="FFFFFF"/>
          </w:tcPr>
          <w:p w:rsidR="008452E8" w:rsidRPr="00EA7252" w:rsidRDefault="00C634EF" w:rsidP="005F6C89">
            <w:pPr>
              <w:pStyle w:val="AttendancePVTable"/>
            </w:pPr>
            <w:r w:rsidRPr="00EA7252">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EA7252">
        <w:trPr>
          <w:cantSplit/>
        </w:trPr>
        <w:tc>
          <w:tcPr>
            <w:tcW w:w="1701" w:type="dxa"/>
            <w:shd w:val="clear" w:color="auto" w:fill="FFFFFF"/>
          </w:tcPr>
          <w:p w:rsidR="008452E8" w:rsidRPr="00EA7252" w:rsidRDefault="008452E8" w:rsidP="00A66B35">
            <w:pPr>
              <w:pStyle w:val="AttendancePVTable"/>
            </w:pPr>
            <w:r w:rsidRPr="00EA7252">
              <w:t>PPE</w:t>
            </w:r>
          </w:p>
          <w:p w:rsidR="008452E8" w:rsidRPr="00EA7252" w:rsidRDefault="00CE5AEB" w:rsidP="00A66B35">
            <w:pPr>
              <w:pStyle w:val="AttendancePVTable"/>
            </w:pPr>
            <w:r w:rsidRPr="00EA7252">
              <w:t>S&amp;D</w:t>
            </w:r>
          </w:p>
          <w:p w:rsidR="00A5325A" w:rsidRPr="00EA7252" w:rsidRDefault="00A5325A" w:rsidP="00A66B35">
            <w:pPr>
              <w:pStyle w:val="AttendancePVTable"/>
            </w:pPr>
            <w:r w:rsidRPr="00EA7252">
              <w:t>Renew</w:t>
            </w:r>
          </w:p>
          <w:p w:rsidR="008452E8" w:rsidRPr="00EA7252" w:rsidRDefault="006D6EB9" w:rsidP="00A66B35">
            <w:pPr>
              <w:pStyle w:val="AttendancePVTable"/>
            </w:pPr>
            <w:r w:rsidRPr="00EA7252">
              <w:t>ID</w:t>
            </w:r>
          </w:p>
          <w:p w:rsidR="00A5325A" w:rsidRPr="00EA7252" w:rsidRDefault="006D6EB9" w:rsidP="006D6EB9">
            <w:pPr>
              <w:pStyle w:val="AttendancePVTable"/>
            </w:pPr>
            <w:r w:rsidRPr="00EA7252">
              <w:t>Verts/ALE</w:t>
            </w:r>
          </w:p>
          <w:p w:rsidR="00A5325A" w:rsidRPr="00EA7252" w:rsidRDefault="00A5325A" w:rsidP="00A5325A">
            <w:pPr>
              <w:pStyle w:val="AttendancePVTable"/>
            </w:pPr>
            <w:r w:rsidRPr="00EA7252">
              <w:t>ECR</w:t>
            </w:r>
          </w:p>
          <w:p w:rsidR="008452E8" w:rsidRPr="00EA7252" w:rsidRDefault="00926DB0" w:rsidP="00A66B35">
            <w:pPr>
              <w:pStyle w:val="AttendancePVTable"/>
            </w:pPr>
            <w:r w:rsidRPr="00EA7252">
              <w:t>GUE/NGL</w:t>
            </w:r>
          </w:p>
          <w:p w:rsidR="008452E8" w:rsidRPr="00EA7252" w:rsidRDefault="008452E8" w:rsidP="00A66B35">
            <w:pPr>
              <w:pStyle w:val="AttendancePVTable"/>
            </w:pPr>
            <w:r w:rsidRPr="00EA7252">
              <w:t>NI</w:t>
            </w:r>
          </w:p>
        </w:tc>
        <w:tc>
          <w:tcPr>
            <w:tcW w:w="7371" w:type="dxa"/>
            <w:shd w:val="clear" w:color="auto" w:fill="FFFFFF"/>
          </w:tcPr>
          <w:p w:rsidR="008452E8" w:rsidRPr="00EA7252" w:rsidRDefault="00C257BD" w:rsidP="00A66B35">
            <w:pPr>
              <w:pStyle w:val="AttendancePVTable"/>
            </w:pPr>
            <w:r w:rsidRPr="00EA7252">
              <w:t>Golanski</w:t>
            </w:r>
          </w:p>
          <w:p w:rsidR="008452E8" w:rsidRPr="00EA7252" w:rsidRDefault="00C257BD" w:rsidP="00A66B35">
            <w:pPr>
              <w:pStyle w:val="AttendancePVTable"/>
            </w:pPr>
            <w:r w:rsidRPr="00EA7252">
              <w:t>Morin</w:t>
            </w:r>
          </w:p>
          <w:p w:rsidR="008452E8" w:rsidRPr="00EA7252" w:rsidRDefault="00C257BD" w:rsidP="00A66B35">
            <w:pPr>
              <w:pStyle w:val="AttendancePVTable"/>
            </w:pPr>
            <w:r w:rsidRPr="00EA7252">
              <w:t xml:space="preserve"> </w:t>
            </w:r>
          </w:p>
          <w:p w:rsidR="008452E8" w:rsidRPr="00EA7252" w:rsidRDefault="00241BC0" w:rsidP="00A66B35">
            <w:pPr>
              <w:pStyle w:val="AttendancePVTable"/>
            </w:pPr>
            <w:r w:rsidRPr="00EA7252">
              <w:t>Volokhova</w:t>
            </w:r>
          </w:p>
          <w:p w:rsidR="008452E8" w:rsidRPr="00EA7252" w:rsidRDefault="00C257BD" w:rsidP="00A66B35">
            <w:pPr>
              <w:pStyle w:val="AttendancePVTable"/>
            </w:pPr>
            <w:r w:rsidRPr="00EA7252">
              <w:t xml:space="preserve"> </w:t>
            </w:r>
          </w:p>
          <w:p w:rsidR="008452E8" w:rsidRPr="00EA7252" w:rsidRDefault="00C257BD" w:rsidP="00A66B35">
            <w:pPr>
              <w:pStyle w:val="AttendancePVTable"/>
            </w:pPr>
            <w:r w:rsidRPr="00EA7252">
              <w:t>Wiseman</w:t>
            </w:r>
          </w:p>
          <w:p w:rsidR="008452E8" w:rsidRPr="00EA7252" w:rsidRDefault="00C257BD" w:rsidP="00A66B35">
            <w:pPr>
              <w:pStyle w:val="AttendancePVTable"/>
            </w:pPr>
            <w:r w:rsidRPr="00EA7252">
              <w:t xml:space="preserve"> </w:t>
            </w:r>
          </w:p>
          <w:p w:rsidR="0006514D" w:rsidRPr="00EA7252" w:rsidRDefault="00C257BD" w:rsidP="00374A20">
            <w:pPr>
              <w:pStyle w:val="AttendancePVTable"/>
            </w:pPr>
            <w:r w:rsidRPr="00EA7252">
              <w:t xml:space="preserve"> </w:t>
            </w:r>
          </w:p>
        </w:tc>
      </w:tr>
    </w:tbl>
    <w:p w:rsidR="00DB5CC6" w:rsidRPr="00EA7252" w:rsidRDefault="00DB5CC6" w:rsidP="005D5A08">
      <w:pPr>
        <w:pStyle w:val="AttendancePV"/>
      </w:pPr>
    </w:p>
    <w:p w:rsidR="0083601E" w:rsidRPr="00EA7252" w:rsidRDefault="0083601E" w:rsidP="005D5A08">
      <w:pPr>
        <w:pStyle w:val="AttendancePV"/>
      </w:pPr>
    </w:p>
    <w:p w:rsidR="0083601E" w:rsidRPr="00EA7252"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EA7252">
        <w:trPr>
          <w:cantSplit/>
        </w:trPr>
        <w:tc>
          <w:tcPr>
            <w:tcW w:w="9072" w:type="dxa"/>
            <w:gridSpan w:val="2"/>
            <w:shd w:val="pct10" w:color="000000" w:fill="FFFFFF"/>
          </w:tcPr>
          <w:p w:rsidR="008452E8" w:rsidRPr="00EA7252" w:rsidRDefault="00DC629C" w:rsidP="00AD4CEB">
            <w:pPr>
              <w:pStyle w:val="AttendancePVTable"/>
            </w:pPr>
            <w:r w:rsidRPr="00EA7252">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EA7252" w:rsidTr="003C7A12">
        <w:trPr>
          <w:cantSplit/>
          <w:trHeight w:val="510"/>
        </w:trPr>
        <w:tc>
          <w:tcPr>
            <w:tcW w:w="9072" w:type="dxa"/>
            <w:gridSpan w:val="2"/>
            <w:shd w:val="clear" w:color="auto" w:fill="FFFFFF"/>
          </w:tcPr>
          <w:p w:rsidR="008452E8" w:rsidRPr="00EA7252" w:rsidRDefault="00C257BD" w:rsidP="00AD4CEB">
            <w:pPr>
              <w:pStyle w:val="AttendancePVTable"/>
            </w:pPr>
            <w:r w:rsidRPr="00EA7252">
              <w:t xml:space="preserve"> </w:t>
            </w:r>
          </w:p>
        </w:tc>
      </w:tr>
      <w:tr w:rsidR="008452E8" w:rsidRPr="00EA7252">
        <w:trPr>
          <w:cantSplit/>
        </w:trPr>
        <w:tc>
          <w:tcPr>
            <w:tcW w:w="9072" w:type="dxa"/>
            <w:gridSpan w:val="2"/>
            <w:shd w:val="pct10" w:color="000000" w:fill="FFFFFF"/>
          </w:tcPr>
          <w:p w:rsidR="008452E8" w:rsidRPr="00EA7252" w:rsidRDefault="00C634EF" w:rsidP="00AD4CEB">
            <w:pPr>
              <w:pStyle w:val="AttendancePVTable"/>
            </w:pPr>
            <w:r w:rsidRPr="00EA7252">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EA7252" w:rsidTr="003C7A12">
        <w:trPr>
          <w:cantSplit/>
          <w:trHeight w:val="510"/>
        </w:trPr>
        <w:tc>
          <w:tcPr>
            <w:tcW w:w="9072" w:type="dxa"/>
            <w:gridSpan w:val="2"/>
            <w:shd w:val="clear" w:color="auto" w:fill="FFFFFF"/>
          </w:tcPr>
          <w:p w:rsidR="008452E8" w:rsidRPr="00EA7252" w:rsidRDefault="00C257BD" w:rsidP="00AD4CEB">
            <w:pPr>
              <w:pStyle w:val="AttendancePVTable"/>
            </w:pPr>
            <w:r w:rsidRPr="00EA7252">
              <w:t xml:space="preserve"> </w:t>
            </w:r>
          </w:p>
        </w:tc>
      </w:tr>
      <w:tr w:rsidR="008452E8" w:rsidRPr="00EA7252">
        <w:trPr>
          <w:cantSplit/>
        </w:trPr>
        <w:tc>
          <w:tcPr>
            <w:tcW w:w="9072" w:type="dxa"/>
            <w:gridSpan w:val="2"/>
            <w:shd w:val="pct10" w:color="000000" w:fill="FFFFFF"/>
          </w:tcPr>
          <w:p w:rsidR="008452E8" w:rsidRPr="00EA7252" w:rsidRDefault="00C634EF" w:rsidP="00AD4CEB">
            <w:pPr>
              <w:pStyle w:val="AttendancePVTable"/>
            </w:pPr>
            <w:r w:rsidRPr="00EA7252">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8452E8" w:rsidRPr="00EA7252">
        <w:trPr>
          <w:cantSplit/>
          <w:trHeight w:val="720"/>
        </w:trPr>
        <w:tc>
          <w:tcPr>
            <w:tcW w:w="1701" w:type="dxa"/>
            <w:shd w:val="clear" w:color="auto" w:fill="FFFFFF"/>
          </w:tcPr>
          <w:p w:rsidR="008452E8" w:rsidRPr="00EA7252" w:rsidRDefault="008452E8" w:rsidP="00A66B35">
            <w:pPr>
              <w:pStyle w:val="AttendancePVTable"/>
            </w:pPr>
            <w:r w:rsidRPr="00EA7252">
              <w:t>DG PRES</w:t>
            </w:r>
          </w:p>
          <w:p w:rsidR="008452E8" w:rsidRPr="00EA7252" w:rsidRDefault="008452E8" w:rsidP="00A66B35">
            <w:pPr>
              <w:pStyle w:val="AttendancePVTable"/>
            </w:pPr>
            <w:r w:rsidRPr="00EA7252">
              <w:t>DG IPOL</w:t>
            </w:r>
          </w:p>
          <w:p w:rsidR="008452E8" w:rsidRPr="00EA7252" w:rsidRDefault="008452E8" w:rsidP="00A66B35">
            <w:pPr>
              <w:pStyle w:val="AttendancePVTable"/>
            </w:pPr>
            <w:r w:rsidRPr="00EA7252">
              <w:t>DG EXPO</w:t>
            </w:r>
          </w:p>
          <w:p w:rsidR="00CA53ED" w:rsidRPr="00EA7252" w:rsidRDefault="00CA53ED" w:rsidP="00A66B35">
            <w:pPr>
              <w:pStyle w:val="AttendancePVTable"/>
            </w:pPr>
            <w:r w:rsidRPr="00EA7252">
              <w:t>DG EPRS</w:t>
            </w:r>
          </w:p>
          <w:p w:rsidR="008452E8" w:rsidRPr="00EA7252" w:rsidRDefault="008452E8" w:rsidP="00A66B35">
            <w:pPr>
              <w:pStyle w:val="AttendancePVTable"/>
            </w:pPr>
            <w:r w:rsidRPr="00EA7252">
              <w:t>DG COMM</w:t>
            </w:r>
          </w:p>
          <w:p w:rsidR="008452E8" w:rsidRPr="00EA7252" w:rsidRDefault="008452E8" w:rsidP="00A66B35">
            <w:pPr>
              <w:pStyle w:val="AttendancePVTable"/>
            </w:pPr>
            <w:r w:rsidRPr="00EA7252">
              <w:t>DG PERS</w:t>
            </w:r>
          </w:p>
          <w:p w:rsidR="008452E8" w:rsidRPr="00EA7252" w:rsidRDefault="007C674A" w:rsidP="00A66B35">
            <w:pPr>
              <w:pStyle w:val="AttendancePVTable"/>
            </w:pPr>
            <w:r w:rsidRPr="00EA7252">
              <w:t>DG INLO</w:t>
            </w:r>
          </w:p>
          <w:p w:rsidR="008452E8" w:rsidRPr="00EA7252" w:rsidRDefault="008452E8" w:rsidP="00A66B35">
            <w:pPr>
              <w:pStyle w:val="AttendancePVTable"/>
            </w:pPr>
            <w:r w:rsidRPr="00EA7252">
              <w:t>DG TRAD</w:t>
            </w:r>
          </w:p>
          <w:p w:rsidR="007C674A" w:rsidRPr="00EA7252" w:rsidRDefault="007C674A" w:rsidP="00A66B35">
            <w:pPr>
              <w:pStyle w:val="AttendancePVTable"/>
            </w:pPr>
            <w:r w:rsidRPr="00EA7252">
              <w:t>DG LINC</w:t>
            </w:r>
          </w:p>
          <w:p w:rsidR="008452E8" w:rsidRPr="00EA7252" w:rsidRDefault="008452E8" w:rsidP="00A66B35">
            <w:pPr>
              <w:pStyle w:val="AttendancePVTable"/>
            </w:pPr>
            <w:r w:rsidRPr="00EA7252">
              <w:t>DG FINS</w:t>
            </w:r>
          </w:p>
          <w:p w:rsidR="00CA53ED" w:rsidRPr="00EA7252" w:rsidRDefault="00CA53ED" w:rsidP="00A66B35">
            <w:pPr>
              <w:pStyle w:val="AttendancePVTable"/>
            </w:pPr>
            <w:r w:rsidRPr="00EA7252">
              <w:t>DG ITEC</w:t>
            </w:r>
          </w:p>
          <w:p w:rsidR="007C674A" w:rsidRPr="00EA7252" w:rsidRDefault="00CA53ED" w:rsidP="00A66B35">
            <w:pPr>
              <w:pStyle w:val="AttendancePVTable"/>
            </w:pPr>
            <w:r w:rsidRPr="00EA7252">
              <w:t>DG SAFE</w:t>
            </w:r>
          </w:p>
        </w:tc>
        <w:tc>
          <w:tcPr>
            <w:tcW w:w="7371" w:type="dxa"/>
            <w:shd w:val="clear" w:color="auto" w:fill="FFFFFF"/>
          </w:tcPr>
          <w:p w:rsidR="008452E8" w:rsidRPr="00EA7252" w:rsidRDefault="00241BC0" w:rsidP="00A66B35">
            <w:pPr>
              <w:pStyle w:val="AttendancePVTable"/>
            </w:pPr>
            <w:r w:rsidRPr="00EA7252">
              <w:t xml:space="preserve"> </w:t>
            </w:r>
          </w:p>
          <w:p w:rsidR="008452E8" w:rsidRPr="00EA7252" w:rsidRDefault="00241BC0" w:rsidP="00A66B35">
            <w:pPr>
              <w:pStyle w:val="AttendancePVTable"/>
            </w:pPr>
            <w:r w:rsidRPr="00EA7252">
              <w:t xml:space="preserve"> </w:t>
            </w:r>
          </w:p>
          <w:p w:rsidR="008452E8" w:rsidRPr="00EA7252" w:rsidRDefault="00241BC0" w:rsidP="00A66B35">
            <w:pPr>
              <w:pStyle w:val="AttendancePVTable"/>
            </w:pPr>
            <w:r w:rsidRPr="00EA7252">
              <w:t xml:space="preserve"> </w:t>
            </w:r>
          </w:p>
          <w:p w:rsidR="008452E8" w:rsidRPr="00EA7252" w:rsidRDefault="00241BC0" w:rsidP="00A66B35">
            <w:pPr>
              <w:pStyle w:val="AttendancePVTable"/>
            </w:pPr>
            <w:r w:rsidRPr="00EA7252">
              <w:t xml:space="preserve"> </w:t>
            </w:r>
          </w:p>
          <w:p w:rsidR="008452E8" w:rsidRPr="00EA7252" w:rsidRDefault="00241BC0" w:rsidP="00A66B35">
            <w:pPr>
              <w:pStyle w:val="AttendancePVTable"/>
            </w:pPr>
            <w:r w:rsidRPr="00EA7252">
              <w:t xml:space="preserve"> </w:t>
            </w:r>
          </w:p>
          <w:p w:rsidR="008452E8" w:rsidRPr="00EA7252" w:rsidRDefault="00241BC0" w:rsidP="00A66B35">
            <w:pPr>
              <w:pStyle w:val="AttendancePVTable"/>
            </w:pPr>
            <w:r w:rsidRPr="00EA7252">
              <w:t xml:space="preserve"> </w:t>
            </w:r>
          </w:p>
          <w:p w:rsidR="008452E8" w:rsidRPr="00EA7252" w:rsidRDefault="00241BC0" w:rsidP="00A66B35">
            <w:pPr>
              <w:pStyle w:val="AttendancePVTable"/>
            </w:pPr>
            <w:r w:rsidRPr="00EA7252">
              <w:t xml:space="preserve"> </w:t>
            </w:r>
          </w:p>
          <w:p w:rsidR="008452E8" w:rsidRPr="00EA7252" w:rsidRDefault="00241BC0" w:rsidP="00A66B35">
            <w:pPr>
              <w:pStyle w:val="AttendancePVTable"/>
            </w:pPr>
            <w:r w:rsidRPr="00EA7252">
              <w:t xml:space="preserve"> </w:t>
            </w:r>
          </w:p>
          <w:p w:rsidR="00615488" w:rsidRPr="00EA7252" w:rsidRDefault="00241BC0" w:rsidP="00A66B35">
            <w:pPr>
              <w:pStyle w:val="AttendancePVTable"/>
            </w:pPr>
            <w:r w:rsidRPr="00EA7252">
              <w:t xml:space="preserve"> </w:t>
            </w:r>
          </w:p>
          <w:p w:rsidR="00CA53ED" w:rsidRPr="00EA7252" w:rsidRDefault="00241BC0" w:rsidP="00A66B35">
            <w:pPr>
              <w:pStyle w:val="AttendancePVTable"/>
            </w:pPr>
            <w:r w:rsidRPr="00EA7252">
              <w:t xml:space="preserve"> </w:t>
            </w:r>
          </w:p>
          <w:p w:rsidR="00CA53ED" w:rsidRPr="00EA7252" w:rsidRDefault="00241BC0" w:rsidP="00A66B35">
            <w:pPr>
              <w:pStyle w:val="AttendancePVTable"/>
            </w:pPr>
            <w:r w:rsidRPr="00EA7252">
              <w:t xml:space="preserve"> </w:t>
            </w:r>
          </w:p>
          <w:p w:rsidR="00CA53ED" w:rsidRPr="00EA7252" w:rsidRDefault="00241BC0" w:rsidP="00AD4CEB">
            <w:pPr>
              <w:pStyle w:val="AttendancePVTable"/>
            </w:pPr>
            <w:r w:rsidRPr="00EA7252">
              <w:t xml:space="preserve"> </w:t>
            </w:r>
          </w:p>
        </w:tc>
      </w:tr>
    </w:tbl>
    <w:p w:rsidR="0083601E" w:rsidRPr="00EA7252" w:rsidRDefault="0083601E" w:rsidP="005D5A08">
      <w:pPr>
        <w:pStyle w:val="AttendancePV"/>
      </w:pPr>
      <w:r w:rsidRPr="00EA725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EA7252">
        <w:trPr>
          <w:cantSplit/>
        </w:trPr>
        <w:tc>
          <w:tcPr>
            <w:tcW w:w="9072" w:type="dxa"/>
            <w:shd w:val="pct10" w:color="000000" w:fill="FFFFFF"/>
          </w:tcPr>
          <w:p w:rsidR="00A13D65" w:rsidRPr="00EA7252" w:rsidRDefault="00A13D65" w:rsidP="00AD4CEB">
            <w:pPr>
              <w:pStyle w:val="AttendancePVTable"/>
            </w:pPr>
            <w:r w:rsidRPr="00EA7252">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EA7252" w:rsidTr="003C7A12">
        <w:trPr>
          <w:cantSplit/>
          <w:trHeight w:val="510"/>
        </w:trPr>
        <w:tc>
          <w:tcPr>
            <w:tcW w:w="9072" w:type="dxa"/>
            <w:shd w:val="clear" w:color="auto" w:fill="FFFFFF"/>
          </w:tcPr>
          <w:p w:rsidR="00A13D65" w:rsidRPr="00EA7252" w:rsidRDefault="00241BC0" w:rsidP="00AD4CEB">
            <w:pPr>
              <w:pStyle w:val="AttendancePVTable"/>
            </w:pPr>
            <w:r w:rsidRPr="00EA7252">
              <w:t xml:space="preserve"> </w:t>
            </w:r>
          </w:p>
        </w:tc>
      </w:tr>
      <w:tr w:rsidR="00A13D65" w:rsidRPr="00EA7252">
        <w:trPr>
          <w:cantSplit/>
        </w:trPr>
        <w:tc>
          <w:tcPr>
            <w:tcW w:w="9072" w:type="dxa"/>
            <w:shd w:val="pct10" w:color="000000" w:fill="FFFFFF"/>
          </w:tcPr>
          <w:p w:rsidR="00A13D65" w:rsidRPr="00EA7252" w:rsidRDefault="00A13D65" w:rsidP="00E2213D">
            <w:pPr>
              <w:pStyle w:val="AttendancePVTable"/>
            </w:pPr>
            <w:r w:rsidRPr="00EA7252">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EA7252" w:rsidTr="003C7A12">
        <w:trPr>
          <w:cantSplit/>
          <w:trHeight w:val="510"/>
        </w:trPr>
        <w:tc>
          <w:tcPr>
            <w:tcW w:w="9072" w:type="dxa"/>
            <w:shd w:val="clear" w:color="auto" w:fill="FFFFFF"/>
          </w:tcPr>
          <w:p w:rsidR="00A13D65" w:rsidRPr="00EA7252" w:rsidRDefault="00241BC0" w:rsidP="00241BC0">
            <w:pPr>
              <w:pStyle w:val="AttendancePVTable"/>
            </w:pPr>
            <w:r w:rsidRPr="00EA7252">
              <w:t>Blaszauer, Heurteaux, Montoya, Schrӧder, Stergatou.</w:t>
            </w:r>
          </w:p>
        </w:tc>
      </w:tr>
      <w:tr w:rsidR="00A13D65" w:rsidRPr="00EA7252">
        <w:trPr>
          <w:cantSplit/>
        </w:trPr>
        <w:tc>
          <w:tcPr>
            <w:tcW w:w="9072" w:type="dxa"/>
            <w:shd w:val="pct10" w:color="000000" w:fill="FFFFFF"/>
          </w:tcPr>
          <w:p w:rsidR="00A13D65" w:rsidRPr="00EA7252" w:rsidRDefault="00A13D65" w:rsidP="00AD4CEB">
            <w:pPr>
              <w:pStyle w:val="AttendancePVTable"/>
            </w:pPr>
            <w:r w:rsidRPr="00EA7252">
              <w:t>Сътрудник/Asistente/Asistent/Assistent/Assistenz/Βοηθός/Assistant/Assistente/Palīgs/Padėjėjas/Asszisztens/Asystent/Pomočnik/ Avustaja/Assistenter</w:t>
            </w:r>
          </w:p>
        </w:tc>
      </w:tr>
      <w:tr w:rsidR="00A13D65" w:rsidRPr="00EA7252" w:rsidTr="003C7A12">
        <w:trPr>
          <w:cantSplit/>
          <w:trHeight w:val="510"/>
        </w:trPr>
        <w:tc>
          <w:tcPr>
            <w:tcW w:w="9072" w:type="dxa"/>
            <w:shd w:val="clear" w:color="auto" w:fill="FFFFFF"/>
          </w:tcPr>
          <w:p w:rsidR="00A13D65" w:rsidRPr="00EA7252" w:rsidRDefault="00241BC0" w:rsidP="00AD4CEB">
            <w:pPr>
              <w:pStyle w:val="AttendancePVTable"/>
            </w:pPr>
            <w:r w:rsidRPr="00EA7252">
              <w:t>Nyary-Banlaki</w:t>
            </w:r>
          </w:p>
        </w:tc>
      </w:tr>
    </w:tbl>
    <w:p w:rsidR="008452E8" w:rsidRPr="00EA7252" w:rsidRDefault="008452E8" w:rsidP="005D5A08">
      <w:pPr>
        <w:pStyle w:val="AttendancePV"/>
      </w:pPr>
    </w:p>
    <w:p w:rsidR="00801684" w:rsidRPr="00EA7252" w:rsidRDefault="00801684" w:rsidP="005D5A08">
      <w:pPr>
        <w:pStyle w:val="AttendancePV"/>
      </w:pPr>
    </w:p>
    <w:p w:rsidR="00801684" w:rsidRPr="00EA7252" w:rsidRDefault="00801684" w:rsidP="005D5A08">
      <w:pPr>
        <w:pStyle w:val="AttendancePV"/>
      </w:pPr>
    </w:p>
    <w:p w:rsidR="00C634EF" w:rsidRPr="00EA7252" w:rsidRDefault="00C634EF" w:rsidP="00AD4CEB">
      <w:pPr>
        <w:pStyle w:val="AttendancePVFootnote"/>
      </w:pPr>
      <w:r w:rsidRPr="00EA7252">
        <w:t xml:space="preserve">* </w:t>
      </w:r>
      <w:r w:rsidRPr="00EA7252">
        <w:tab/>
        <w:t>(P)</w:t>
      </w:r>
      <w:r w:rsidRPr="00EA7252">
        <w:tab/>
        <w:t>=</w:t>
      </w:r>
      <w:r w:rsidRPr="00EA7252">
        <w:tab/>
        <w:t>Председател/Presidente/Předseda/Formand/Vorsitzender/Esimees/Πρόεδρος/Chair/Président/Predsjednik/Priekšsēdētājs/ Pirmininkas/Elnök/'Chairman'/Voorzitter/Przewodniczący/Preşedinte/Predseda/Predsednik/Puheenjohtaja/Ordförande</w:t>
      </w:r>
    </w:p>
    <w:p w:rsidR="00C634EF" w:rsidRPr="00EA7252" w:rsidRDefault="00C634EF" w:rsidP="00AD4CEB">
      <w:pPr>
        <w:pStyle w:val="AttendancePVFootnote"/>
      </w:pPr>
      <w:r w:rsidRPr="00EA7252">
        <w:tab/>
        <w:t>(VP) =</w:t>
      </w:r>
      <w:r w:rsidRPr="00EA7252">
        <w:tab/>
        <w:t>Заместник-председател/Vicepresidente/Místopředseda/Næstformand/Stellvertretender Vorsitzender/Aseesimees/Αντιπρόεδρος/ Vice-Chair/Potpredsjednik/Vice-Président/Potpredsjednik/Priekšsēdētāja vietnieks/Pirmininko pavaduotojas/Alelnök/ Viċi 'Chairman'/Ondervoorzitter/Wiceprzewodniczący/Vice-Presidente/Vicepreşedinte/Podpredseda/Podpredsednik/ Varapuheenjohtaja/Vice ordförande</w:t>
      </w:r>
    </w:p>
    <w:p w:rsidR="00C634EF" w:rsidRPr="00EA7252" w:rsidRDefault="00C634EF" w:rsidP="00AD4CEB">
      <w:pPr>
        <w:pStyle w:val="AttendancePVFootnote"/>
      </w:pPr>
      <w:r w:rsidRPr="00EA7252">
        <w:tab/>
        <w:t>(M)</w:t>
      </w:r>
      <w:r w:rsidRPr="00EA7252">
        <w:tab/>
        <w:t>=</w:t>
      </w:r>
      <w:r w:rsidRPr="00EA7252">
        <w:tab/>
        <w:t>Член/Miembro/Člen/Medlem./Mitglied/Parlamendiliige/Βουλευτής/Member/Membre/Član/Membro/Deputāts/Narys/Képviselő/ Membru/Lid/Członek/Membro/Membru/Člen/Poslanec/Jäsen/Ledamot</w:t>
      </w:r>
    </w:p>
    <w:p w:rsidR="006275CD" w:rsidRPr="00EA7252" w:rsidRDefault="00C634EF" w:rsidP="00AD4CEB">
      <w:pPr>
        <w:pStyle w:val="AttendancePVFootnote"/>
      </w:pPr>
      <w:r w:rsidRPr="00EA7252">
        <w:tab/>
        <w:t>(F)</w:t>
      </w:r>
      <w:r w:rsidRPr="00EA7252">
        <w:tab/>
        <w:t>=</w:t>
      </w:r>
      <w:r w:rsidRPr="00EA7252">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EA7252" w:rsidRDefault="0022027F" w:rsidP="0022027F">
      <w:pPr>
        <w:pStyle w:val="AttendancePV"/>
      </w:pPr>
    </w:p>
    <w:sectPr w:rsidR="0022027F" w:rsidRPr="00EA7252"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5D3" w:rsidRPr="00EA7252" w:rsidRDefault="001865D3">
      <w:r w:rsidRPr="00EA7252">
        <w:separator/>
      </w:r>
    </w:p>
    <w:p w:rsidR="001865D3" w:rsidRPr="00EA7252" w:rsidRDefault="001865D3"/>
  </w:endnote>
  <w:endnote w:type="continuationSeparator" w:id="0">
    <w:p w:rsidR="001865D3" w:rsidRPr="00EA7252" w:rsidRDefault="001865D3">
      <w:r w:rsidRPr="00EA7252">
        <w:continuationSeparator/>
      </w:r>
    </w:p>
    <w:p w:rsidR="001865D3" w:rsidRPr="00EA7252" w:rsidRDefault="00186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4E" w:rsidRPr="00EA7252" w:rsidRDefault="00CF4B4E" w:rsidP="00CF4B4E">
    <w:pPr>
      <w:pStyle w:val="EPFooter"/>
    </w:pPr>
    <w:r w:rsidRPr="00EA7252">
      <w:t>PE</w:t>
    </w:r>
    <w:r w:rsidRPr="00EA7252">
      <w:rPr>
        <w:rStyle w:val="HideTWBExt"/>
        <w:noProof w:val="0"/>
      </w:rPr>
      <w:t>&lt;NoPE&gt;</w:t>
    </w:r>
    <w:r w:rsidRPr="00EA7252">
      <w:t>653.987</w:t>
    </w:r>
    <w:r w:rsidRPr="00EA7252">
      <w:rPr>
        <w:rStyle w:val="HideTWBExt"/>
        <w:noProof w:val="0"/>
      </w:rPr>
      <w:t>&lt;/NoPE&gt;&lt;Version&gt;</w:t>
    </w:r>
    <w:r w:rsidRPr="00EA7252">
      <w:t>v01-00</w:t>
    </w:r>
    <w:r w:rsidRPr="00EA7252">
      <w:rPr>
        <w:rStyle w:val="HideTWBExt"/>
        <w:noProof w:val="0"/>
      </w:rPr>
      <w:t>&lt;/Version&gt;</w:t>
    </w:r>
    <w:r w:rsidRPr="00EA7252">
      <w:tab/>
    </w:r>
    <w:r w:rsidRPr="00EA7252">
      <w:fldChar w:fldCharType="begin"/>
    </w:r>
    <w:r w:rsidRPr="00EA7252">
      <w:instrText xml:space="preserve"> PAGE  \* MERGEFORMAT </w:instrText>
    </w:r>
    <w:r w:rsidRPr="00EA7252">
      <w:fldChar w:fldCharType="separate"/>
    </w:r>
    <w:r w:rsidR="0077202F">
      <w:rPr>
        <w:noProof/>
      </w:rPr>
      <w:t>6</w:t>
    </w:r>
    <w:r w:rsidRPr="00EA7252">
      <w:fldChar w:fldCharType="end"/>
    </w:r>
    <w:r w:rsidRPr="00EA7252">
      <w:t>/</w:t>
    </w:r>
    <w:r w:rsidR="0077202F" w:rsidRPr="00EA7252">
      <w:fldChar w:fldCharType="begin"/>
    </w:r>
    <w:r w:rsidR="0077202F" w:rsidRPr="00EA7252">
      <w:instrText xml:space="preserve"> NUMPAGES  \* MERGEFORMAT </w:instrText>
    </w:r>
    <w:r w:rsidR="0077202F" w:rsidRPr="00EA7252">
      <w:fldChar w:fldCharType="separate"/>
    </w:r>
    <w:r w:rsidR="0077202F">
      <w:rPr>
        <w:noProof/>
      </w:rPr>
      <w:t>6</w:t>
    </w:r>
    <w:r w:rsidR="0077202F" w:rsidRPr="00EA7252">
      <w:fldChar w:fldCharType="end"/>
    </w:r>
    <w:r w:rsidRPr="00EA7252">
      <w:tab/>
    </w:r>
    <w:r w:rsidRPr="00EA7252">
      <w:rPr>
        <w:rStyle w:val="HideTWBExt"/>
        <w:noProof w:val="0"/>
      </w:rPr>
      <w:t>&lt;PathFdR&gt;</w:t>
    </w:r>
    <w:r w:rsidR="00EA7252" w:rsidRPr="00EA7252">
      <w:t>PV\1208637LV.docx</w:t>
    </w:r>
    <w:r w:rsidRPr="00EA7252">
      <w:rPr>
        <w:rStyle w:val="HideTWBExt"/>
        <w:noProof w:val="0"/>
      </w:rPr>
      <w:t>&lt;/PathFdR&gt;</w:t>
    </w:r>
  </w:p>
  <w:p w:rsidR="00A13D65" w:rsidRPr="00EA7252" w:rsidRDefault="00CF4B4E" w:rsidP="00CF4B4E">
    <w:pPr>
      <w:pStyle w:val="EPFooter2"/>
    </w:pPr>
    <w:r w:rsidRPr="00EA7252">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4E" w:rsidRPr="00EA7252" w:rsidRDefault="00CF4B4E" w:rsidP="00CF4B4E">
    <w:pPr>
      <w:pStyle w:val="EPFooter"/>
    </w:pPr>
    <w:r w:rsidRPr="00EA7252">
      <w:rPr>
        <w:rStyle w:val="HideTWBExt"/>
        <w:noProof w:val="0"/>
      </w:rPr>
      <w:t>&lt;PathFdR&gt;</w:t>
    </w:r>
    <w:r w:rsidR="00EA7252" w:rsidRPr="00EA7252">
      <w:t>PV\1208637LV.docx</w:t>
    </w:r>
    <w:r w:rsidRPr="00EA7252">
      <w:rPr>
        <w:rStyle w:val="HideTWBExt"/>
        <w:noProof w:val="0"/>
      </w:rPr>
      <w:t>&lt;/PathFdR&gt;</w:t>
    </w:r>
    <w:r w:rsidRPr="00EA7252">
      <w:tab/>
    </w:r>
    <w:r w:rsidRPr="00EA7252">
      <w:fldChar w:fldCharType="begin"/>
    </w:r>
    <w:r w:rsidRPr="00EA7252">
      <w:instrText xml:space="preserve"> PAGE  \* MERGEFORMAT </w:instrText>
    </w:r>
    <w:r w:rsidRPr="00EA7252">
      <w:fldChar w:fldCharType="separate"/>
    </w:r>
    <w:r w:rsidR="0077202F">
      <w:rPr>
        <w:noProof/>
      </w:rPr>
      <w:t>6</w:t>
    </w:r>
    <w:r w:rsidRPr="00EA7252">
      <w:fldChar w:fldCharType="end"/>
    </w:r>
    <w:r w:rsidRPr="00EA7252">
      <w:t>/</w:t>
    </w:r>
    <w:r w:rsidR="0077202F" w:rsidRPr="00EA7252">
      <w:fldChar w:fldCharType="begin"/>
    </w:r>
    <w:r w:rsidR="0077202F" w:rsidRPr="00EA7252">
      <w:instrText xml:space="preserve"> NUMPAGES  \* MERGEFORMAT </w:instrText>
    </w:r>
    <w:r w:rsidR="0077202F" w:rsidRPr="00EA7252">
      <w:fldChar w:fldCharType="separate"/>
    </w:r>
    <w:r w:rsidR="0077202F">
      <w:rPr>
        <w:noProof/>
      </w:rPr>
      <w:t>6</w:t>
    </w:r>
    <w:r w:rsidR="0077202F" w:rsidRPr="00EA7252">
      <w:fldChar w:fldCharType="end"/>
    </w:r>
    <w:r w:rsidRPr="00EA7252">
      <w:tab/>
      <w:t>PE</w:t>
    </w:r>
    <w:r w:rsidRPr="00EA7252">
      <w:rPr>
        <w:rStyle w:val="HideTWBExt"/>
        <w:noProof w:val="0"/>
      </w:rPr>
      <w:t>&lt;NoPE&gt;</w:t>
    </w:r>
    <w:r w:rsidRPr="00EA7252">
      <w:t>653.987</w:t>
    </w:r>
    <w:r w:rsidRPr="00EA7252">
      <w:rPr>
        <w:rStyle w:val="HideTWBExt"/>
        <w:noProof w:val="0"/>
      </w:rPr>
      <w:t>&lt;/NoPE&gt;&lt;Version&gt;</w:t>
    </w:r>
    <w:r w:rsidRPr="00EA7252">
      <w:t>v01-00</w:t>
    </w:r>
    <w:r w:rsidRPr="00EA7252">
      <w:rPr>
        <w:rStyle w:val="HideTWBExt"/>
        <w:noProof w:val="0"/>
      </w:rPr>
      <w:t>&lt;/Version&gt;</w:t>
    </w:r>
  </w:p>
  <w:p w:rsidR="00A13D65" w:rsidRPr="00EA7252" w:rsidRDefault="00CF4B4E" w:rsidP="00CF4B4E">
    <w:pPr>
      <w:pStyle w:val="EPFooter2"/>
    </w:pPr>
    <w:r w:rsidRPr="00EA7252">
      <w:tab/>
    </w:r>
    <w:r w:rsidRPr="00EA7252">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4E" w:rsidRPr="00EA7252" w:rsidRDefault="00CF4B4E" w:rsidP="00CF4B4E">
    <w:pPr>
      <w:pStyle w:val="EPFooter"/>
    </w:pPr>
    <w:r w:rsidRPr="00EA7252">
      <w:rPr>
        <w:rStyle w:val="HideTWBExt"/>
        <w:noProof w:val="0"/>
      </w:rPr>
      <w:t>&lt;PathFdR&gt;</w:t>
    </w:r>
    <w:r w:rsidR="00EA7252" w:rsidRPr="00EA7252">
      <w:t>PV\1208637LV.docx</w:t>
    </w:r>
    <w:r w:rsidRPr="00EA7252">
      <w:rPr>
        <w:rStyle w:val="HideTWBExt"/>
        <w:noProof w:val="0"/>
      </w:rPr>
      <w:t>&lt;/PathFdR&gt;</w:t>
    </w:r>
    <w:r w:rsidRPr="00EA7252">
      <w:tab/>
    </w:r>
    <w:r w:rsidRPr="00EA7252">
      <w:tab/>
      <w:t>PE</w:t>
    </w:r>
    <w:r w:rsidRPr="00EA7252">
      <w:rPr>
        <w:rStyle w:val="HideTWBExt"/>
        <w:noProof w:val="0"/>
      </w:rPr>
      <w:t>&lt;NoPE&gt;</w:t>
    </w:r>
    <w:r w:rsidRPr="00EA7252">
      <w:t>653.987</w:t>
    </w:r>
    <w:r w:rsidRPr="00EA7252">
      <w:rPr>
        <w:rStyle w:val="HideTWBExt"/>
        <w:noProof w:val="0"/>
      </w:rPr>
      <w:t>&lt;/NoPE&gt;&lt;Version&gt;</w:t>
    </w:r>
    <w:r w:rsidRPr="00EA7252">
      <w:t>v01-00</w:t>
    </w:r>
    <w:r w:rsidRPr="00EA7252">
      <w:rPr>
        <w:rStyle w:val="HideTWBExt"/>
        <w:noProof w:val="0"/>
      </w:rPr>
      <w:t>&lt;/Version&gt;</w:t>
    </w:r>
  </w:p>
  <w:p w:rsidR="00A13D65" w:rsidRPr="00EA7252" w:rsidRDefault="00CF4B4E" w:rsidP="00CF4B4E">
    <w:pPr>
      <w:pStyle w:val="EPFooter2"/>
    </w:pPr>
    <w:r w:rsidRPr="00EA7252">
      <w:t>LV</w:t>
    </w:r>
    <w:r w:rsidRPr="00EA7252">
      <w:tab/>
    </w:r>
    <w:r w:rsidRPr="00EA7252">
      <w:rPr>
        <w:b w:val="0"/>
        <w:i/>
        <w:color w:val="C0C0C0"/>
        <w:sz w:val="22"/>
      </w:rPr>
      <w:t>Vienoti daudzveidībā</w:t>
    </w:r>
    <w:r w:rsidRPr="00EA7252">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5D3" w:rsidRPr="00EA7252" w:rsidRDefault="001865D3">
      <w:r w:rsidRPr="00EA7252">
        <w:separator/>
      </w:r>
    </w:p>
    <w:p w:rsidR="001865D3" w:rsidRPr="00EA7252" w:rsidRDefault="001865D3"/>
  </w:footnote>
  <w:footnote w:type="continuationSeparator" w:id="0">
    <w:p w:rsidR="001865D3" w:rsidRPr="00EA7252" w:rsidRDefault="001865D3">
      <w:r w:rsidRPr="00EA7252">
        <w:continuationSeparator/>
      </w:r>
    </w:p>
    <w:p w:rsidR="001865D3" w:rsidRPr="00EA7252" w:rsidRDefault="001865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2F" w:rsidRDefault="00772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2F" w:rsidRDefault="00772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2F" w:rsidRDefault="0077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0FE1F98"/>
    <w:multiLevelType w:val="multilevel"/>
    <w:tmpl w:val="304B5C2F"/>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8"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229F908"/>
    <w:multiLevelType w:val="multilevel"/>
    <w:tmpl w:val="63450FB3"/>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8"/>
  </w:num>
  <w:num w:numId="4">
    <w:abstractNumId w:val="7"/>
  </w:num>
  <w:num w:numId="5">
    <w:abstractNumId w:val="1"/>
  </w:num>
  <w:num w:numId="6">
    <w:abstractNumId w:val="6"/>
  </w:num>
  <w:num w:numId="7">
    <w:abstractNumId w:val="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
  </w:num>
  <w:num w:numId="25">
    <w:abstractNumId w:val="2"/>
  </w:num>
  <w:num w:numId="26">
    <w:abstractNumId w:val="5"/>
  </w:num>
  <w:num w:numId="27">
    <w:abstractNumId w:val="3"/>
  </w:num>
  <w:num w:numId="28">
    <w:abstractNumId w:val="11"/>
  </w:num>
  <w:num w:numId="29">
    <w:abstractNumId w:val="0"/>
  </w:num>
  <w:num w:numId="30">
    <w:abstractNumId w:val="9"/>
  </w:num>
  <w:num w:numId="31">
    <w:abstractNumId w:val="4"/>
  </w:num>
  <w:num w:numId="32">
    <w:abstractNumId w:val="3"/>
  </w:num>
  <w:num w:numId="33">
    <w:abstractNumId w:val="3"/>
  </w:num>
  <w:num w:numId="34">
    <w:abstractNumId w:val="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SEDE"/>
    <w:docVar w:name="LastEditedSection" w:val=" 1"/>
    <w:docVar w:name="MEETMNU" w:val=" 1"/>
    <w:docVar w:name="STOREDT1" w:val="25/06/2020"/>
    <w:docVar w:name="strSubDir" w:val="1208"/>
    <w:docVar w:name="TXTLANGUE" w:val="LV"/>
    <w:docVar w:name="TXTLANGUEMIN" w:val="lv"/>
    <w:docVar w:name="TXTNRPE" w:val="653.987"/>
    <w:docVar w:name="TXTPEorAP" w:val="PE"/>
    <w:docVar w:name="TXTROUTE" w:val="PV\1208637LV.docx"/>
    <w:docVar w:name="TXTVERSION" w:val="01-00"/>
  </w:docVars>
  <w:rsids>
    <w:rsidRoot w:val="001865D3"/>
    <w:rsid w:val="00007788"/>
    <w:rsid w:val="00013071"/>
    <w:rsid w:val="00021AD6"/>
    <w:rsid w:val="000265BD"/>
    <w:rsid w:val="00041A79"/>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865D3"/>
    <w:rsid w:val="00190F58"/>
    <w:rsid w:val="00194506"/>
    <w:rsid w:val="0019636C"/>
    <w:rsid w:val="001C4040"/>
    <w:rsid w:val="001D14AA"/>
    <w:rsid w:val="001E20EC"/>
    <w:rsid w:val="001E4EBD"/>
    <w:rsid w:val="0020777E"/>
    <w:rsid w:val="0022027F"/>
    <w:rsid w:val="00225BAF"/>
    <w:rsid w:val="0022750E"/>
    <w:rsid w:val="00236A0D"/>
    <w:rsid w:val="00241BC0"/>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3DF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25D94"/>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4456"/>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7202F"/>
    <w:rsid w:val="00785E9B"/>
    <w:rsid w:val="00792939"/>
    <w:rsid w:val="00793FC2"/>
    <w:rsid w:val="007A3289"/>
    <w:rsid w:val="007B0C9D"/>
    <w:rsid w:val="007B7303"/>
    <w:rsid w:val="007C674A"/>
    <w:rsid w:val="007D1D46"/>
    <w:rsid w:val="007D6B19"/>
    <w:rsid w:val="007E0B3D"/>
    <w:rsid w:val="007E5C31"/>
    <w:rsid w:val="00801684"/>
    <w:rsid w:val="00803FD1"/>
    <w:rsid w:val="00804AE1"/>
    <w:rsid w:val="008167C3"/>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B2053"/>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257BD"/>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316D"/>
    <w:rsid w:val="00CF45C4"/>
    <w:rsid w:val="00CF4B4E"/>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424C"/>
    <w:rsid w:val="00E85748"/>
    <w:rsid w:val="00E92D38"/>
    <w:rsid w:val="00EA0B23"/>
    <w:rsid w:val="00EA7252"/>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9C61BE-305A-47B6-AA0C-FF650E6D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241BC0"/>
    <w:pPr>
      <w:tabs>
        <w:tab w:val="center" w:pos="4513"/>
        <w:tab w:val="right" w:pos="9026"/>
      </w:tabs>
    </w:pPr>
  </w:style>
  <w:style w:type="character" w:customStyle="1" w:styleId="FooterChar">
    <w:name w:val="Footer Char"/>
    <w:basedOn w:val="DefaultParagraphFont"/>
    <w:link w:val="Footer"/>
    <w:rsid w:val="00241BC0"/>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315">
      <w:bodyDiv w:val="1"/>
      <w:marLeft w:val="0"/>
      <w:marRight w:val="0"/>
      <w:marTop w:val="0"/>
      <w:marBottom w:val="0"/>
      <w:divBdr>
        <w:top w:val="none" w:sz="0" w:space="0" w:color="auto"/>
        <w:left w:val="none" w:sz="0" w:space="0" w:color="auto"/>
        <w:bottom w:val="none" w:sz="0" w:space="0" w:color="auto"/>
        <w:right w:val="none" w:sz="0" w:space="0" w:color="auto"/>
      </w:divBdr>
    </w:div>
    <w:div w:id="173113112">
      <w:bodyDiv w:val="1"/>
      <w:marLeft w:val="0"/>
      <w:marRight w:val="0"/>
      <w:marTop w:val="0"/>
      <w:marBottom w:val="0"/>
      <w:divBdr>
        <w:top w:val="none" w:sz="0" w:space="0" w:color="auto"/>
        <w:left w:val="none" w:sz="0" w:space="0" w:color="auto"/>
        <w:bottom w:val="none" w:sz="0" w:space="0" w:color="auto"/>
        <w:right w:val="none" w:sz="0" w:space="0" w:color="auto"/>
      </w:divBdr>
    </w:div>
    <w:div w:id="787889487">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316183147">
      <w:bodyDiv w:val="1"/>
      <w:marLeft w:val="0"/>
      <w:marRight w:val="0"/>
      <w:marTop w:val="0"/>
      <w:marBottom w:val="0"/>
      <w:divBdr>
        <w:top w:val="none" w:sz="0" w:space="0" w:color="auto"/>
        <w:left w:val="none" w:sz="0" w:space="0" w:color="auto"/>
        <w:bottom w:val="none" w:sz="0" w:space="0" w:color="auto"/>
        <w:right w:val="none" w:sz="0" w:space="0" w:color="auto"/>
      </w:divBdr>
    </w:div>
    <w:div w:id="1374886938">
      <w:bodyDiv w:val="1"/>
      <w:marLeft w:val="0"/>
      <w:marRight w:val="0"/>
      <w:marTop w:val="0"/>
      <w:marBottom w:val="0"/>
      <w:divBdr>
        <w:top w:val="none" w:sz="0" w:space="0" w:color="auto"/>
        <w:left w:val="none" w:sz="0" w:space="0" w:color="auto"/>
        <w:bottom w:val="none" w:sz="0" w:space="0" w:color="auto"/>
        <w:right w:val="none" w:sz="0" w:space="0" w:color="auto"/>
      </w:divBdr>
    </w:div>
    <w:div w:id="1436945539">
      <w:bodyDiv w:val="1"/>
      <w:marLeft w:val="0"/>
      <w:marRight w:val="0"/>
      <w:marTop w:val="0"/>
      <w:marBottom w:val="0"/>
      <w:divBdr>
        <w:top w:val="none" w:sz="0" w:space="0" w:color="auto"/>
        <w:left w:val="none" w:sz="0" w:space="0" w:color="auto"/>
        <w:bottom w:val="none" w:sz="0" w:space="0" w:color="auto"/>
        <w:right w:val="none" w:sz="0" w:space="0" w:color="auto"/>
      </w:divBdr>
    </w:div>
    <w:div w:id="1534415783">
      <w:bodyDiv w:val="1"/>
      <w:marLeft w:val="0"/>
      <w:marRight w:val="0"/>
      <w:marTop w:val="0"/>
      <w:marBottom w:val="0"/>
      <w:divBdr>
        <w:top w:val="none" w:sz="0" w:space="0" w:color="auto"/>
        <w:left w:val="none" w:sz="0" w:space="0" w:color="auto"/>
        <w:bottom w:val="none" w:sz="0" w:space="0" w:color="auto"/>
        <w:right w:val="none" w:sz="0" w:space="0" w:color="auto"/>
      </w:divBdr>
    </w:div>
    <w:div w:id="17333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ERG~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2CC0-E27B-4170-907E-D211905F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1</TotalTime>
  <Pages>6</Pages>
  <Words>853</Words>
  <Characters>10354</Characters>
  <Application>Microsoft Office Word</Application>
  <DocSecurity>0</DocSecurity>
  <Lines>225</Lines>
  <Paragraphs>98</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11109</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STERGATOU  Elina</dc:creator>
  <cp:keywords/>
  <cp:lastModifiedBy>STASANS Gints</cp:lastModifiedBy>
  <cp:revision>2</cp:revision>
  <cp:lastPrinted>2009-06-18T13:43:00Z</cp:lastPrinted>
  <dcterms:created xsi:type="dcterms:W3CDTF">2020-08-05T13:08:00Z</dcterms:created>
  <dcterms:modified xsi:type="dcterms:W3CDTF">2020-08-05T13:08:00Z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Created with">
    <vt:lpwstr>9.8.0 Build [20191010]</vt:lpwstr>
  </property>
  <property fmtid="{D5CDD505-2E9C-101B-9397-08002B2CF9AE}" pid="4" name="LastEdited with">
    <vt:lpwstr>9.9.1 Build [20200705]</vt:lpwstr>
  </property>
  <property fmtid="{D5CDD505-2E9C-101B-9397-08002B2CF9AE}" pid="5" name="&lt;FdR&gt;">
    <vt:lpwstr>1208637</vt:lpwstr>
  </property>
  <property fmtid="{D5CDD505-2E9C-101B-9397-08002B2CF9AE}" pid="6" name="&lt;Type&gt;">
    <vt:lpwstr>PV</vt:lpwstr>
  </property>
  <property fmtid="{D5CDD505-2E9C-101B-9397-08002B2CF9AE}" pid="7" name="&lt;ModelCod&gt;">
    <vt:lpwstr>\\eiciBRUpr1\pdocep$\DocEP\DOCS\General\PV\PVx.dotx(17/04/2020 19:28:12)</vt:lpwstr>
  </property>
  <property fmtid="{D5CDD505-2E9C-101B-9397-08002B2CF9AE}" pid="8" name="&lt;ModelTra&gt;">
    <vt:lpwstr>\\eiciBRUpr1\pdocep$\DocEP\TRANSFIL\EN\PVx.EN(18/03/2020 12:59:08)</vt:lpwstr>
  </property>
  <property fmtid="{D5CDD505-2E9C-101B-9397-08002B2CF9AE}" pid="9" name="&lt;Model&gt;">
    <vt:lpwstr>PVx</vt:lpwstr>
  </property>
  <property fmtid="{D5CDD505-2E9C-101B-9397-08002B2CF9AE}" pid="10" name="FooterPath">
    <vt:lpwstr>PV\1208637LV.docx</vt:lpwstr>
  </property>
  <property fmtid="{D5CDD505-2E9C-101B-9397-08002B2CF9AE}" pid="11" name="PE number">
    <vt:lpwstr>653.987</vt:lpwstr>
  </property>
  <property fmtid="{D5CDD505-2E9C-101B-9397-08002B2CF9AE}" pid="12" name="SendToEpades">
    <vt:lpwstr>OK - 2020/07/08 12:47</vt:lpwstr>
  </property>
  <property fmtid="{D5CDD505-2E9C-101B-9397-08002B2CF9AE}" pid="13" name="SubscribeElise">
    <vt:lpwstr/>
  </property>
  <property fmtid="{D5CDD505-2E9C-101B-9397-08002B2CF9AE}" pid="14" name="Bookout">
    <vt:lpwstr>OK - 2020/08/05 15:07</vt:lpwstr>
  </property>
</Properties>
</file>