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9E" w:rsidRPr="00757C62" w:rsidRDefault="00D8079E" w:rsidP="000F2E99">
      <w:pPr>
        <w:pStyle w:val="ATHeading1"/>
        <w:keepNext w:val="0"/>
        <w:keepLines w:val="0"/>
        <w:widowControl w:val="0"/>
        <w:suppressLineNumbers/>
        <w:suppressAutoHyphens/>
        <w:rPr>
          <w:lang w:val="it-IT"/>
        </w:rPr>
      </w:pPr>
      <w:bookmarkStart w:id="0" w:name="TANumber"/>
      <w:bookmarkStart w:id="1" w:name="_GoBack"/>
      <w:bookmarkEnd w:id="1"/>
      <w:r w:rsidRPr="00757C62">
        <w:rPr>
          <w:lang w:val="it-IT"/>
        </w:rPr>
        <w:t>P7_TA(2013)</w:t>
      </w:r>
      <w:bookmarkEnd w:id="0"/>
      <w:r w:rsidR="00EF5296" w:rsidRPr="00757C62">
        <w:rPr>
          <w:lang w:val="it-IT"/>
        </w:rPr>
        <w:t>0</w:t>
      </w:r>
      <w:r w:rsidR="00EF5296">
        <w:rPr>
          <w:lang w:val="it-IT"/>
        </w:rPr>
        <w:t>217</w:t>
      </w:r>
    </w:p>
    <w:p w:rsidR="00D8079E" w:rsidRPr="00757C62" w:rsidRDefault="00D8079E" w:rsidP="000F2E99">
      <w:pPr>
        <w:pStyle w:val="ATHeading2"/>
        <w:widowControl w:val="0"/>
        <w:suppressLineNumbers/>
        <w:suppressAutoHyphens/>
        <w:rPr>
          <w:lang w:val="it-IT"/>
        </w:rPr>
      </w:pPr>
      <w:bookmarkStart w:id="2" w:name="title"/>
      <w:r w:rsidRPr="00757C62">
        <w:rPr>
          <w:lang w:val="it-IT"/>
        </w:rPr>
        <w:t>Codul vamal comunitar în ceea ce privește data aplicării sale</w:t>
      </w:r>
      <w:bookmarkEnd w:id="2"/>
      <w:r w:rsidRPr="00757C62">
        <w:rPr>
          <w:lang w:val="it-IT"/>
        </w:rPr>
        <w:t xml:space="preserve"> </w:t>
      </w:r>
      <w:bookmarkStart w:id="3" w:name="Etoiles"/>
      <w:r w:rsidRPr="00757C62">
        <w:rPr>
          <w:lang w:val="it-IT"/>
        </w:rPr>
        <w:t>***I</w:t>
      </w:r>
      <w:bookmarkEnd w:id="3"/>
    </w:p>
    <w:p w:rsidR="00D8079E" w:rsidRDefault="004E1D28" w:rsidP="000F2E99">
      <w:pPr>
        <w:widowControl w:val="0"/>
        <w:suppressLineNumbers/>
        <w:suppressAutoHyphens/>
        <w:rPr>
          <w:i/>
          <w:vanish/>
        </w:rPr>
      </w:pPr>
      <w:r>
        <w:rPr>
          <w:i/>
        </w:rPr>
        <w:fldChar w:fldCharType="begin"/>
      </w:r>
      <w:r w:rsidR="00D8079E">
        <w:rPr>
          <w:i/>
        </w:rPr>
        <w:instrText>tc "(</w:instrText>
      </w:r>
      <w:bookmarkStart w:id="4" w:name="DocNumber"/>
      <w:r w:rsidR="00D8079E">
        <w:rPr>
          <w:i/>
        </w:rPr>
        <w:instrText>A7-0170/2013</w:instrText>
      </w:r>
      <w:bookmarkEnd w:id="4"/>
      <w:r w:rsidR="00D8079E">
        <w:rPr>
          <w:i/>
        </w:rPr>
        <w:instrText xml:space="preserve"> - Raportoare: Constance Le Grip)" \l 3 \n&gt;MERGEFORMAT</w:instrText>
      </w:r>
      <w:r>
        <w:rPr>
          <w:i/>
        </w:rPr>
        <w:fldChar w:fldCharType="end"/>
      </w:r>
    </w:p>
    <w:p w:rsidR="00D8079E" w:rsidRDefault="00D8079E" w:rsidP="000F2E99">
      <w:pPr>
        <w:widowControl w:val="0"/>
        <w:suppressLineNumbers/>
        <w:suppressAutoHyphens/>
        <w:rPr>
          <w:vanish/>
        </w:rPr>
      </w:pPr>
      <w:bookmarkStart w:id="5" w:name="Commission"/>
      <w:r w:rsidRPr="00D8079E">
        <w:rPr>
          <w:vanish/>
        </w:rPr>
        <w:t>Comisia pentru piața internă și protecția consumatorilor</w:t>
      </w:r>
      <w:bookmarkEnd w:id="5"/>
    </w:p>
    <w:p w:rsidR="00D8079E" w:rsidRDefault="00D8079E" w:rsidP="000F2E99">
      <w:pPr>
        <w:widowControl w:val="0"/>
        <w:suppressLineNumbers/>
        <w:suppressAutoHyphens/>
        <w:rPr>
          <w:vanish/>
        </w:rPr>
      </w:pPr>
      <w:bookmarkStart w:id="6" w:name="PE"/>
      <w:r w:rsidRPr="00D8079E">
        <w:rPr>
          <w:vanish/>
        </w:rPr>
        <w:t>PE510.566</w:t>
      </w:r>
      <w:bookmarkEnd w:id="6"/>
    </w:p>
    <w:p w:rsidR="00D8079E" w:rsidRDefault="00D8079E" w:rsidP="000F2E99">
      <w:pPr>
        <w:pStyle w:val="ATHeading3"/>
        <w:keepNext w:val="0"/>
        <w:keepLines w:val="0"/>
        <w:widowControl w:val="0"/>
        <w:suppressLineNumbers/>
        <w:suppressAutoHyphens/>
      </w:pPr>
      <w:bookmarkStart w:id="7" w:name="Sujet"/>
      <w:r>
        <w:t xml:space="preserve">Rezoluţia legislativă a Parlamentului European din </w:t>
      </w:r>
      <w:r w:rsidR="00676C4A">
        <w:t>23</w:t>
      </w:r>
      <w:r w:rsidR="00842351">
        <w:t xml:space="preserve"> mai</w:t>
      </w:r>
      <w:r>
        <w:t xml:space="preserve"> 2013 referitoare la propunerea de regulament al Parlamentului European și al Consiliului de modificare a Regulamentului (CE) nr. 450/2008 de stabilire a Codului Vamal Comunitar (Codul Vamal Modernizat) în ceea ce privește data aplicării</w:t>
      </w:r>
      <w:bookmarkEnd w:id="7"/>
      <w:r>
        <w:t xml:space="preserve"> </w:t>
      </w:r>
      <w:bookmarkStart w:id="8" w:name="References"/>
      <w:r>
        <w:t>(COM(2013)0193 – C7-0096/2013 – 2013/0104(COD))</w:t>
      </w:r>
      <w:bookmarkEnd w:id="8"/>
    </w:p>
    <w:p w:rsidR="00D8079E" w:rsidRDefault="00D8079E" w:rsidP="000F2E99">
      <w:pPr>
        <w:widowControl w:val="0"/>
        <w:suppressLineNumbers/>
        <w:suppressAutoHyphens/>
      </w:pPr>
    </w:p>
    <w:p w:rsidR="004C788D" w:rsidRPr="00E0741E" w:rsidRDefault="004C788D" w:rsidP="000F2E99">
      <w:pPr>
        <w:pStyle w:val="Normal12Bold"/>
        <w:suppressLineNumbers/>
        <w:suppressAutoHyphens/>
        <w:rPr>
          <w:szCs w:val="24"/>
        </w:rPr>
      </w:pPr>
      <w:bookmarkStart w:id="9" w:name="TextBodyBegin"/>
      <w:bookmarkEnd w:id="9"/>
      <w:r w:rsidRPr="00E0741E">
        <w:rPr>
          <w:szCs w:val="24"/>
        </w:rPr>
        <w:t>(Procedura legislativă ordinară: prima lectură)</w:t>
      </w:r>
    </w:p>
    <w:p w:rsidR="004C788D" w:rsidRPr="00E0741E" w:rsidRDefault="004C788D" w:rsidP="000F2E99">
      <w:pPr>
        <w:pStyle w:val="Normal12"/>
        <w:suppressLineNumbers/>
        <w:suppressAutoHyphens/>
        <w:rPr>
          <w:szCs w:val="24"/>
        </w:rPr>
      </w:pPr>
      <w:r w:rsidRPr="00E0741E">
        <w:rPr>
          <w:i/>
          <w:szCs w:val="24"/>
        </w:rPr>
        <w:t>Parlamentul European,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E0741E">
        <w:rPr>
          <w:szCs w:val="24"/>
        </w:rPr>
        <w:t>–</w:t>
      </w:r>
      <w:r w:rsidRPr="00E0741E">
        <w:rPr>
          <w:szCs w:val="24"/>
        </w:rPr>
        <w:tab/>
        <w:t>avân</w:t>
      </w:r>
      <w:r w:rsidRPr="00842351">
        <w:rPr>
          <w:szCs w:val="24"/>
        </w:rPr>
        <w:t>d în vedere propunerea Comisiei prezentată Parlamentului și Consiliului (COM(2013)0193),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–</w:t>
      </w:r>
      <w:r w:rsidRPr="00842351">
        <w:rPr>
          <w:szCs w:val="24"/>
        </w:rPr>
        <w:tab/>
        <w:t>având în vedere articolul 294 alineatul (2) și articolele 33, 114 și 207 din Tratatul privind funcționarea Uniunii Europene, în temeiul cărora propunerea a fost prezentată de către Comisie (C7–0096/2013),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–</w:t>
      </w:r>
      <w:r w:rsidRPr="00842351">
        <w:rPr>
          <w:szCs w:val="24"/>
        </w:rPr>
        <w:tab/>
        <w:t>având în vedere articolul 294 alineatul (3) din Tratatul privind funcționarea Uniunii Europene,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–</w:t>
      </w:r>
      <w:r w:rsidRPr="00842351">
        <w:rPr>
          <w:szCs w:val="24"/>
        </w:rPr>
        <w:tab/>
        <w:t xml:space="preserve">având în vedere avizul Comitetului Economic și Social European din </w:t>
      </w:r>
      <w:r w:rsidR="00384A7C">
        <w:rPr>
          <w:szCs w:val="24"/>
        </w:rPr>
        <w:t>22 mai 2013</w:t>
      </w:r>
      <w:r w:rsidR="005C20EC">
        <w:rPr>
          <w:rStyle w:val="FootnoteReference"/>
          <w:szCs w:val="24"/>
        </w:rPr>
        <w:footnoteReference w:id="1"/>
      </w:r>
      <w:r w:rsidRPr="00842351">
        <w:rPr>
          <w:szCs w:val="24"/>
        </w:rPr>
        <w:t>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–</w:t>
      </w:r>
      <w:r w:rsidRPr="00842351">
        <w:rPr>
          <w:szCs w:val="24"/>
        </w:rPr>
        <w:tab/>
        <w:t>având în vedere angajamentul reprezentantului Consiliului, exprimat în scrisoarea din 26 aprilie 2013, de a aproba poziția Parlamentului European în conformitate cu articolul 294 alineatul (4) din Tratatul privind funcționarea Uniunii Europene,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–</w:t>
      </w:r>
      <w:r w:rsidRPr="00842351">
        <w:rPr>
          <w:szCs w:val="24"/>
        </w:rPr>
        <w:tab/>
        <w:t>având în vedere articolul 55 din Regulamentul său de procedură,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–</w:t>
      </w:r>
      <w:r w:rsidRPr="00842351">
        <w:rPr>
          <w:szCs w:val="24"/>
        </w:rPr>
        <w:tab/>
        <w:t>având în vedere raportul Comisiei pentru piața internă și protecția consumatorilor (A7</w:t>
      </w:r>
      <w:r w:rsidRPr="00842351">
        <w:rPr>
          <w:szCs w:val="24"/>
        </w:rPr>
        <w:noBreakHyphen/>
        <w:t>0170/2013),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A.</w:t>
      </w:r>
      <w:r w:rsidRPr="00842351">
        <w:rPr>
          <w:szCs w:val="24"/>
        </w:rPr>
        <w:tab/>
        <w:t>întrucât, din motive de urgență, se justifică supunerea la vot înainte de expirarea termenului de opt săptămâni prevăzut la articolul 6 din Protocolul nr. 2 privind aplicarea principiilor subsidiarității și proporționalității,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1.</w:t>
      </w:r>
      <w:r w:rsidRPr="00842351">
        <w:rPr>
          <w:szCs w:val="24"/>
        </w:rPr>
        <w:tab/>
        <w:t xml:space="preserve">adoptă poziția în primă lectură </w:t>
      </w:r>
      <w:r w:rsidR="00757C62">
        <w:rPr>
          <w:szCs w:val="24"/>
        </w:rPr>
        <w:t>prezentată în continuare</w:t>
      </w:r>
      <w:r w:rsidRPr="00842351">
        <w:rPr>
          <w:szCs w:val="24"/>
        </w:rPr>
        <w:t>;</w:t>
      </w:r>
    </w:p>
    <w:p w:rsidR="004C788D" w:rsidRPr="0084235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2.</w:t>
      </w:r>
      <w:r w:rsidRPr="00842351">
        <w:rPr>
          <w:szCs w:val="24"/>
        </w:rPr>
        <w:tab/>
        <w:t>solicită Comisiei să îl sesizeze din nou în cazul în care intenționează să modifice în mod substanțial propunerea sau să o înlocuiască cu un alt text;</w:t>
      </w:r>
    </w:p>
    <w:p w:rsidR="00E07DD1" w:rsidRDefault="004C788D" w:rsidP="000F2E99">
      <w:pPr>
        <w:pStyle w:val="Normal12Hanging"/>
        <w:suppressLineNumbers/>
        <w:suppressAutoHyphens/>
        <w:ind w:left="567" w:hanging="567"/>
        <w:rPr>
          <w:szCs w:val="24"/>
        </w:rPr>
      </w:pPr>
      <w:r w:rsidRPr="00842351">
        <w:rPr>
          <w:szCs w:val="24"/>
        </w:rPr>
        <w:t>3.</w:t>
      </w:r>
      <w:r w:rsidRPr="00842351">
        <w:rPr>
          <w:szCs w:val="24"/>
        </w:rPr>
        <w:tab/>
        <w:t>încredințează Pr</w:t>
      </w:r>
      <w:r w:rsidRPr="00E0741E">
        <w:rPr>
          <w:szCs w:val="24"/>
        </w:rPr>
        <w:t>e</w:t>
      </w:r>
      <w:r>
        <w:rPr>
          <w:szCs w:val="24"/>
        </w:rPr>
        <w:t>ș</w:t>
      </w:r>
      <w:r w:rsidRPr="00E0741E">
        <w:rPr>
          <w:szCs w:val="24"/>
        </w:rPr>
        <w:t xml:space="preserve">edintelui sarcina de a transmite Consiliului </w:t>
      </w:r>
      <w:r>
        <w:rPr>
          <w:szCs w:val="24"/>
        </w:rPr>
        <w:t>ș</w:t>
      </w:r>
      <w:r w:rsidRPr="00E0741E">
        <w:rPr>
          <w:szCs w:val="24"/>
        </w:rPr>
        <w:t xml:space="preserve">i Comisiei, precum </w:t>
      </w:r>
      <w:r>
        <w:rPr>
          <w:szCs w:val="24"/>
        </w:rPr>
        <w:t>ș</w:t>
      </w:r>
      <w:r w:rsidRPr="00E0741E">
        <w:rPr>
          <w:szCs w:val="24"/>
        </w:rPr>
        <w:t>i parlamentelor na</w:t>
      </w:r>
      <w:r>
        <w:rPr>
          <w:szCs w:val="24"/>
        </w:rPr>
        <w:t>ț</w:t>
      </w:r>
      <w:r w:rsidRPr="00E0741E">
        <w:rPr>
          <w:szCs w:val="24"/>
        </w:rPr>
        <w:t>ionale pozi</w:t>
      </w:r>
      <w:r>
        <w:rPr>
          <w:szCs w:val="24"/>
        </w:rPr>
        <w:t>ț</w:t>
      </w:r>
      <w:r w:rsidRPr="00E0741E">
        <w:rPr>
          <w:szCs w:val="24"/>
        </w:rPr>
        <w:t>ia Parlamentului.</w:t>
      </w:r>
    </w:p>
    <w:p w:rsidR="00E07DD1" w:rsidRPr="00757C62" w:rsidRDefault="005C20EC" w:rsidP="000F2E99">
      <w:pPr>
        <w:widowControl w:val="0"/>
        <w:suppressLineNumbers/>
        <w:suppressAutoHyphens/>
        <w:spacing w:after="240"/>
        <w:rPr>
          <w:b/>
        </w:rPr>
      </w:pPr>
      <w:r>
        <w:rPr>
          <w:b/>
        </w:rPr>
        <w:br w:type="page"/>
      </w:r>
      <w:r w:rsidR="00E07DD1" w:rsidRPr="00757C62">
        <w:rPr>
          <w:b/>
        </w:rPr>
        <w:lastRenderedPageBreak/>
        <w:t>P7_TC1-COD(2013)0104</w:t>
      </w:r>
    </w:p>
    <w:p w:rsidR="00E07DD1" w:rsidRPr="00E07DD1" w:rsidRDefault="00E07DD1" w:rsidP="000F2E99">
      <w:pPr>
        <w:widowControl w:val="0"/>
        <w:suppressLineNumbers/>
        <w:suppressAutoHyphens/>
        <w:spacing w:after="240"/>
        <w:rPr>
          <w:b/>
          <w:lang w:val="ro-RO"/>
        </w:rPr>
      </w:pPr>
      <w:r w:rsidRPr="00E07DD1">
        <w:rPr>
          <w:b/>
          <w:lang w:val="ro-RO"/>
        </w:rPr>
        <w:t xml:space="preserve">Poziția Parlamentului European adoptată în primă lectură la </w:t>
      </w:r>
      <w:r>
        <w:rPr>
          <w:b/>
          <w:lang w:val="ro-RO"/>
        </w:rPr>
        <w:t>23 mai</w:t>
      </w:r>
      <w:r w:rsidRPr="00E07DD1">
        <w:rPr>
          <w:b/>
          <w:lang w:val="ro-RO"/>
        </w:rPr>
        <w:t xml:space="preserve"> 201</w:t>
      </w:r>
      <w:r>
        <w:rPr>
          <w:b/>
          <w:lang w:val="ro-RO"/>
        </w:rPr>
        <w:t>3</w:t>
      </w:r>
      <w:r w:rsidRPr="00E07DD1">
        <w:rPr>
          <w:b/>
          <w:lang w:val="ro-RO"/>
        </w:rPr>
        <w:t xml:space="preserve"> în vederea adoptării </w:t>
      </w:r>
      <w:r>
        <w:rPr>
          <w:b/>
          <w:lang w:val="ro-RO"/>
        </w:rPr>
        <w:t>Regulamentului</w:t>
      </w:r>
      <w:r w:rsidRPr="00E07DD1">
        <w:rPr>
          <w:b/>
          <w:lang w:val="ro-RO"/>
        </w:rPr>
        <w:t xml:space="preserve"> </w:t>
      </w:r>
      <w:r>
        <w:rPr>
          <w:b/>
          <w:lang w:val="ro-RO"/>
        </w:rPr>
        <w:t xml:space="preserve">(UE) nr. .../2013 </w:t>
      </w:r>
      <w:r w:rsidRPr="00E07DD1">
        <w:rPr>
          <w:b/>
          <w:lang w:val="ro-RO"/>
        </w:rPr>
        <w:t>a</w:t>
      </w:r>
      <w:r>
        <w:rPr>
          <w:b/>
          <w:lang w:val="ro-RO"/>
        </w:rPr>
        <w:t>l</w:t>
      </w:r>
      <w:r w:rsidRPr="00E07DD1">
        <w:rPr>
          <w:b/>
          <w:lang w:val="ro-RO"/>
        </w:rPr>
        <w:t xml:space="preserve"> Parlamentului European și a</w:t>
      </w:r>
      <w:r>
        <w:rPr>
          <w:b/>
          <w:lang w:val="ro-RO"/>
        </w:rPr>
        <w:t>l</w:t>
      </w:r>
      <w:r w:rsidRPr="00E07DD1">
        <w:rPr>
          <w:b/>
          <w:lang w:val="ro-RO"/>
        </w:rPr>
        <w:t xml:space="preserve"> Consiliului </w:t>
      </w:r>
      <w:r w:rsidRPr="00E07DD1">
        <w:rPr>
          <w:b/>
          <w:noProof/>
          <w:lang w:val="ro-RO" w:eastAsia="en-US"/>
        </w:rPr>
        <w:t>de modificare a Regulamentului (CE) nr. 450/2008 de stabilire a Codului Vamal Comunitar (Codul Vamal Modernizat) în ceea ce privește data aplicării</w:t>
      </w:r>
    </w:p>
    <w:p w:rsidR="004C788D" w:rsidRPr="005C20EC" w:rsidRDefault="005C20EC" w:rsidP="000F2E99">
      <w:pPr>
        <w:widowControl w:val="0"/>
        <w:suppressLineNumbers/>
        <w:suppressAutoHyphens/>
        <w:spacing w:before="600" w:after="120"/>
        <w:outlineLvl w:val="0"/>
        <w:rPr>
          <w:i/>
          <w:szCs w:val="24"/>
          <w:lang w:val="ro-RO"/>
        </w:rPr>
      </w:pPr>
      <w:bookmarkStart w:id="10" w:name="DocEPLastPosition"/>
      <w:bookmarkEnd w:id="10"/>
      <w:r w:rsidRPr="005C20EC">
        <w:rPr>
          <w:i/>
          <w:noProof/>
          <w:lang w:val="ro-RO" w:eastAsia="en-US"/>
        </w:rPr>
        <w:t xml:space="preserve">(Întrucât s-a ajuns la un acord între Parlament şi Consiliu, poziţia Parlamentului corespunde cu actul legislativ final, Regulamentul (UE) nr. </w:t>
      </w:r>
      <w:r>
        <w:rPr>
          <w:i/>
          <w:noProof/>
          <w:lang w:val="ro-RO" w:eastAsia="en-US"/>
        </w:rPr>
        <w:t>528</w:t>
      </w:r>
      <w:r w:rsidRPr="005C20EC">
        <w:rPr>
          <w:i/>
          <w:noProof/>
          <w:lang w:val="ro-RO" w:eastAsia="en-US"/>
        </w:rPr>
        <w:t>/201</w:t>
      </w:r>
      <w:r>
        <w:rPr>
          <w:i/>
          <w:noProof/>
          <w:lang w:val="ro-RO" w:eastAsia="en-US"/>
        </w:rPr>
        <w:t>3</w:t>
      </w:r>
      <w:r w:rsidRPr="005C20EC">
        <w:rPr>
          <w:i/>
          <w:noProof/>
          <w:lang w:val="ro-RO" w:eastAsia="en-US"/>
        </w:rPr>
        <w:t>.)</w:t>
      </w:r>
    </w:p>
    <w:sectPr w:rsidR="004C788D" w:rsidRPr="005C20EC" w:rsidSect="00592065">
      <w:footerReference w:type="even" r:id="rId8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89" w:rsidRDefault="005E6F89">
      <w:r>
        <w:separator/>
      </w:r>
    </w:p>
  </w:endnote>
  <w:endnote w:type="continuationSeparator" w:id="0">
    <w:p w:rsidR="005E6F89" w:rsidRDefault="005E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1D" w:rsidRDefault="0018291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89" w:rsidRDefault="005E6F89">
      <w:r>
        <w:separator/>
      </w:r>
    </w:p>
  </w:footnote>
  <w:footnote w:type="continuationSeparator" w:id="0">
    <w:p w:rsidR="005E6F89" w:rsidRDefault="005E6F89">
      <w:r>
        <w:continuationSeparator/>
      </w:r>
    </w:p>
  </w:footnote>
  <w:footnote w:id="1">
    <w:p w:rsidR="00000000" w:rsidRDefault="005C20EC">
      <w:pPr>
        <w:pStyle w:val="FootnoteText"/>
      </w:pPr>
      <w:r>
        <w:rPr>
          <w:rStyle w:val="FootnoteReference"/>
        </w:rPr>
        <w:footnoteRef/>
      </w:r>
      <w:r w:rsidRPr="005C20EC">
        <w:rPr>
          <w:lang w:val="pt-PT"/>
        </w:rPr>
        <w:t xml:space="preserve"> </w:t>
      </w:r>
      <w:r>
        <w:rPr>
          <w:lang w:val="ro-RO"/>
        </w:rPr>
        <w:tab/>
      </w:r>
      <w:r w:rsidRPr="00384A7C">
        <w:rPr>
          <w:lang w:val="pt-PT"/>
        </w:rPr>
        <w:t xml:space="preserve">Nepublicat </w:t>
      </w:r>
      <w:r>
        <w:rPr>
          <w:lang w:val="ro-RO"/>
        </w:rPr>
        <w:t>încă în Jurnalul Oficial.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1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5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170/2013"/>
    <w:docVar w:name="dvlangue" w:val="RO"/>
    <w:docVar w:name="dvnumam" w:val="0"/>
    <w:docVar w:name="dvpe" w:val="510.566"/>
    <w:docVar w:name="dvrapporteur" w:val="Raportoare: "/>
    <w:docVar w:name="dvtitre" w:val="Rezolu?ia legislativ? a Parlamentului European din ... 2013 referitoare la propunerea de regulament al Parlamentului European ?i al Consiliului de modificare a Regulamentului (CE) nr. 450/2008 de stabilire a Codului Vamal Comunitar (Codul Vamal Modernizat) în ceea ce prive?te data aplic?rii(COM(2013)0193 – C7-0096/2013 – 2013/0104(COD))"/>
  </w:docVars>
  <w:rsids>
    <w:rsidRoot w:val="00D8079E"/>
    <w:rsid w:val="00086290"/>
    <w:rsid w:val="000F2E99"/>
    <w:rsid w:val="0018291D"/>
    <w:rsid w:val="001F4D2A"/>
    <w:rsid w:val="00384A7C"/>
    <w:rsid w:val="00486DA5"/>
    <w:rsid w:val="004C788D"/>
    <w:rsid w:val="004E1D28"/>
    <w:rsid w:val="00592065"/>
    <w:rsid w:val="005C20EC"/>
    <w:rsid w:val="005E6F89"/>
    <w:rsid w:val="00676C4A"/>
    <w:rsid w:val="0072003B"/>
    <w:rsid w:val="00757C62"/>
    <w:rsid w:val="00842351"/>
    <w:rsid w:val="00B81E5F"/>
    <w:rsid w:val="00C40795"/>
    <w:rsid w:val="00D461A6"/>
    <w:rsid w:val="00D8079E"/>
    <w:rsid w:val="00E0741E"/>
    <w:rsid w:val="00E07DD1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4C788D"/>
    <w:pPr>
      <w:widowControl w:val="0"/>
      <w:spacing w:after="240"/>
    </w:pPr>
    <w:rPr>
      <w:lang w:val="ro-RO"/>
    </w:rPr>
  </w:style>
  <w:style w:type="paragraph" w:customStyle="1" w:styleId="PageHeading">
    <w:name w:val="PageHeading"/>
    <w:basedOn w:val="Normal"/>
    <w:rsid w:val="004C788D"/>
    <w:pPr>
      <w:keepNext/>
      <w:widowControl w:val="0"/>
      <w:spacing w:before="240" w:after="240"/>
      <w:jc w:val="center"/>
    </w:pPr>
    <w:rPr>
      <w:rFonts w:ascii="Arial" w:hAnsi="Arial"/>
      <w:b/>
      <w:lang w:val="ro-RO"/>
    </w:rPr>
  </w:style>
  <w:style w:type="paragraph" w:customStyle="1" w:styleId="Normal12Bold">
    <w:name w:val="Normal12Bold"/>
    <w:basedOn w:val="Normal12"/>
    <w:rsid w:val="004C788D"/>
    <w:rPr>
      <w:b/>
    </w:rPr>
  </w:style>
  <w:style w:type="paragraph" w:customStyle="1" w:styleId="Normal12Hanging">
    <w:name w:val="Normal12Hanging"/>
    <w:basedOn w:val="Normal12"/>
    <w:rsid w:val="004C788D"/>
    <w:p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rsid w:val="000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FA0C-BC2E-4A0E-945A-0EFB9FE8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TA.dot</Template>
  <TotalTime>0</TotalTime>
  <Pages>2</Pages>
  <Words>338</Words>
  <Characters>2272</Characters>
  <Application>Microsoft Office Word</Application>
  <DocSecurity>0</DocSecurity>
  <Lines>18</Lines>
  <Paragraphs>5</Paragraphs>
  <ScaleCrop>false</ScaleCrop>
  <Company>European Parliament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P7_TA-PROV(2013)0000</dc:title>
  <dc:subject/>
  <dc:creator>ltodea</dc:creator>
  <cp:keywords/>
  <dc:description/>
  <cp:lastModifiedBy>CHAPELANT Sabine</cp:lastModifiedBy>
  <cp:revision>2</cp:revision>
  <cp:lastPrinted>2013-05-23T11:35:00Z</cp:lastPrinted>
  <dcterms:created xsi:type="dcterms:W3CDTF">2014-11-06T07:52:00Z</dcterms:created>
  <dcterms:modified xsi:type="dcterms:W3CDTF">2014-11-06T07:52:00Z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P7_TA(2013)0217_</vt:lpwstr>
  </property>
  <property fmtid="{D5CDD505-2E9C-101B-9397-08002B2CF9AE}" pid="4" name="&lt;Type&gt;">
    <vt:lpwstr>RR</vt:lpwstr>
  </property>
</Properties>
</file>