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BA" w:rsidRPr="00F54BCB" w:rsidRDefault="00F829BA" w:rsidP="00166AD0">
      <w:pPr>
        <w:pStyle w:val="ATHeading1"/>
        <w:keepNext w:val="0"/>
        <w:keepLines w:val="0"/>
        <w:widowControl w:val="0"/>
        <w:suppressLineNumbers/>
        <w:suppressAutoHyphens/>
        <w:rPr>
          <w:lang w:val="da-DK"/>
        </w:rPr>
      </w:pPr>
      <w:bookmarkStart w:id="0" w:name="TANumber"/>
      <w:bookmarkStart w:id="1" w:name="_GoBack"/>
      <w:bookmarkEnd w:id="1"/>
      <w:r w:rsidRPr="00F54BCB">
        <w:rPr>
          <w:lang w:val="da-DK"/>
        </w:rPr>
        <w:t>P7_TA(2013)0</w:t>
      </w:r>
      <w:r w:rsidR="00C50691">
        <w:rPr>
          <w:lang w:val="da-DK"/>
        </w:rPr>
        <w:t>265</w:t>
      </w:r>
      <w:bookmarkEnd w:id="0"/>
    </w:p>
    <w:p w:rsidR="00F829BA" w:rsidRPr="00F54BCB" w:rsidRDefault="00F54BCB" w:rsidP="00166AD0">
      <w:pPr>
        <w:pStyle w:val="ATHeading2"/>
        <w:widowControl w:val="0"/>
        <w:suppressLineNumbers/>
        <w:suppressAutoHyphens/>
        <w:rPr>
          <w:lang w:val="da-DK"/>
        </w:rPr>
      </w:pPr>
      <w:bookmarkStart w:id="2" w:name="title"/>
      <w:r w:rsidRPr="00F54BCB">
        <w:rPr>
          <w:bCs/>
          <w:lang w:val="da-DK"/>
        </w:rPr>
        <w:t>Forslag til Det Europæiske Råds afgørelse om Europa-Parlamentets sammensætning</w:t>
      </w:r>
      <w:bookmarkEnd w:id="2"/>
      <w:r w:rsidR="00F829BA" w:rsidRPr="00F54BCB">
        <w:rPr>
          <w:lang w:val="da-DK"/>
        </w:rPr>
        <w:t xml:space="preserve"> </w:t>
      </w:r>
      <w:bookmarkStart w:id="3" w:name="Etoiles"/>
      <w:r w:rsidR="00F829BA" w:rsidRPr="00F54BCB">
        <w:rPr>
          <w:lang w:val="da-DK"/>
        </w:rPr>
        <w:t>***</w:t>
      </w:r>
      <w:bookmarkEnd w:id="3"/>
    </w:p>
    <w:p w:rsidR="00F829BA" w:rsidRDefault="00080627" w:rsidP="00166AD0">
      <w:pPr>
        <w:widowControl w:val="0"/>
        <w:suppressLineNumbers/>
        <w:suppressAutoHyphens/>
        <w:rPr>
          <w:i/>
          <w:vanish/>
        </w:rPr>
      </w:pPr>
      <w:r>
        <w:rPr>
          <w:i/>
        </w:rPr>
        <w:fldChar w:fldCharType="begin"/>
      </w:r>
      <w:r w:rsidR="00F829BA">
        <w:rPr>
          <w:i/>
        </w:rPr>
        <w:instrText>tc "(</w:instrText>
      </w:r>
      <w:bookmarkStart w:id="4" w:name="DocNumber"/>
      <w:r w:rsidR="00F829BA">
        <w:rPr>
          <w:i/>
        </w:rPr>
        <w:instrText>A7-0213/2013</w:instrText>
      </w:r>
      <w:bookmarkEnd w:id="4"/>
      <w:r w:rsidR="00F829BA">
        <w:rPr>
          <w:i/>
        </w:rPr>
        <w:instrText xml:space="preserve"> - Ordfører: Roberto Gualtieri og Rafał Trzaskowski)" \l 3 \n&gt;MERGEFORMAT</w:instrText>
      </w:r>
      <w:r>
        <w:rPr>
          <w:i/>
        </w:rPr>
        <w:fldChar w:fldCharType="end"/>
      </w:r>
    </w:p>
    <w:p w:rsidR="00F829BA" w:rsidRDefault="00F829BA" w:rsidP="00166AD0">
      <w:pPr>
        <w:widowControl w:val="0"/>
        <w:suppressLineNumbers/>
        <w:suppressAutoHyphens/>
        <w:rPr>
          <w:vanish/>
        </w:rPr>
      </w:pPr>
      <w:bookmarkStart w:id="5" w:name="Commission"/>
      <w:r w:rsidRPr="00F829BA">
        <w:rPr>
          <w:vanish/>
        </w:rPr>
        <w:t>Udvalget om Konstitutionelle Anliggender</w:t>
      </w:r>
      <w:bookmarkEnd w:id="5"/>
    </w:p>
    <w:p w:rsidR="00F829BA" w:rsidRDefault="00F829BA" w:rsidP="00166AD0">
      <w:pPr>
        <w:widowControl w:val="0"/>
        <w:suppressLineNumbers/>
        <w:suppressAutoHyphens/>
        <w:rPr>
          <w:vanish/>
        </w:rPr>
      </w:pPr>
      <w:bookmarkStart w:id="6" w:name="PE"/>
      <w:r w:rsidRPr="00F829BA">
        <w:rPr>
          <w:vanish/>
        </w:rPr>
        <w:t>PE513.240</w:t>
      </w:r>
      <w:bookmarkEnd w:id="6"/>
    </w:p>
    <w:p w:rsidR="00F829BA" w:rsidRPr="00BA39A9" w:rsidRDefault="00F829BA" w:rsidP="00166AD0">
      <w:pPr>
        <w:pStyle w:val="ATHeading3"/>
        <w:keepNext w:val="0"/>
        <w:keepLines w:val="0"/>
        <w:widowControl w:val="0"/>
        <w:suppressLineNumbers/>
        <w:suppressAutoHyphens/>
        <w:rPr>
          <w:lang w:val="da-DK"/>
        </w:rPr>
      </w:pPr>
      <w:bookmarkStart w:id="7" w:name="Sujet"/>
      <w:r w:rsidRPr="00BA39A9">
        <w:rPr>
          <w:lang w:val="da-DK"/>
        </w:rPr>
        <w:t xml:space="preserve">Europa-Parlamentets lovgivningsmæssige beslutning af </w:t>
      </w:r>
      <w:r w:rsidR="00BA39A9" w:rsidRPr="00BA39A9">
        <w:rPr>
          <w:lang w:val="da-DK"/>
        </w:rPr>
        <w:t>1</w:t>
      </w:r>
      <w:r w:rsidR="00BA39A9">
        <w:rPr>
          <w:lang w:val="da-DK"/>
        </w:rPr>
        <w:t>2. juni</w:t>
      </w:r>
      <w:r w:rsidRPr="00BA39A9">
        <w:rPr>
          <w:lang w:val="da-DK"/>
        </w:rPr>
        <w:t xml:space="preserve"> 2013 om udkast til Det Europæiske Råds afgørelse om Europa-Parlamentets sammensætning</w:t>
      </w:r>
      <w:bookmarkEnd w:id="7"/>
      <w:r w:rsidRPr="00BA39A9">
        <w:rPr>
          <w:lang w:val="da-DK"/>
        </w:rPr>
        <w:t xml:space="preserve"> </w:t>
      </w:r>
      <w:bookmarkStart w:id="8" w:name="References"/>
      <w:r w:rsidRPr="00BA39A9">
        <w:rPr>
          <w:lang w:val="da-DK"/>
        </w:rPr>
        <w:t>(00110/2013 – C7-0166/2013 – 2013/0900(NLE))</w:t>
      </w:r>
      <w:bookmarkEnd w:id="8"/>
    </w:p>
    <w:p w:rsidR="00F829BA" w:rsidRPr="00BA39A9" w:rsidRDefault="00F829BA" w:rsidP="00166AD0">
      <w:pPr>
        <w:widowControl w:val="0"/>
        <w:suppressLineNumbers/>
        <w:suppressAutoHyphens/>
        <w:rPr>
          <w:lang w:val="da-DK"/>
        </w:rPr>
      </w:pPr>
    </w:p>
    <w:p w:rsidR="0046457E" w:rsidRPr="00860672" w:rsidRDefault="0046457E" w:rsidP="00166AD0">
      <w:pPr>
        <w:pStyle w:val="Normal12Bold"/>
        <w:suppressLineNumbers/>
        <w:suppressAutoHyphens/>
        <w:rPr>
          <w:szCs w:val="24"/>
        </w:rPr>
      </w:pPr>
      <w:bookmarkStart w:id="9" w:name="TextBodyBegin"/>
      <w:bookmarkEnd w:id="9"/>
      <w:r w:rsidRPr="00860672">
        <w:rPr>
          <w:noProof/>
          <w:szCs w:val="24"/>
        </w:rPr>
        <w:t>(Godkendelse)</w:t>
      </w:r>
    </w:p>
    <w:p w:rsidR="0046457E" w:rsidRPr="00860672" w:rsidRDefault="0046457E" w:rsidP="00166AD0">
      <w:pPr>
        <w:pStyle w:val="Normal12"/>
        <w:suppressLineNumbers/>
        <w:suppressAutoHyphens/>
        <w:rPr>
          <w:szCs w:val="24"/>
        </w:rPr>
      </w:pPr>
      <w:r w:rsidRPr="00860672">
        <w:rPr>
          <w:i/>
          <w:noProof/>
          <w:szCs w:val="24"/>
        </w:rPr>
        <w:t>Europa-Parlamentet</w:t>
      </w:r>
      <w:r w:rsidRPr="00860672">
        <w:rPr>
          <w:noProof/>
          <w:szCs w:val="24"/>
        </w:rPr>
        <w:t>,</w:t>
      </w:r>
    </w:p>
    <w:p w:rsidR="0046457E" w:rsidRPr="00860672" w:rsidRDefault="00323DD6" w:rsidP="00166AD0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860672">
        <w:rPr>
          <w:szCs w:val="24"/>
        </w:rPr>
        <w:t>-</w:t>
      </w:r>
      <w:r w:rsidRPr="00860672">
        <w:rPr>
          <w:szCs w:val="24"/>
        </w:rPr>
        <w:tab/>
      </w:r>
      <w:r w:rsidR="0046457E" w:rsidRPr="00860672">
        <w:rPr>
          <w:noProof/>
          <w:szCs w:val="24"/>
        </w:rPr>
        <w:t>der henviser til udkast til Det Europæiske Råds afgørelse om Europa-Parlamentets sammensætning (00110/2013),</w:t>
      </w:r>
    </w:p>
    <w:p w:rsidR="0046457E" w:rsidRPr="00860672" w:rsidRDefault="00323DD6" w:rsidP="00166AD0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860672">
        <w:rPr>
          <w:szCs w:val="24"/>
        </w:rPr>
        <w:t>-</w:t>
      </w:r>
      <w:r w:rsidRPr="00860672">
        <w:rPr>
          <w:szCs w:val="24"/>
        </w:rPr>
        <w:tab/>
      </w:r>
      <w:r w:rsidR="0046457E" w:rsidRPr="00860672">
        <w:rPr>
          <w:noProof/>
          <w:szCs w:val="24"/>
        </w:rPr>
        <w:t>der henviser til den anmodning om godkendelse, som Det Europæiske Råd har forelagt, jf. artikel 14, stk. 2, i traktaten om Den Europæiske Union (C7</w:t>
      </w:r>
      <w:r w:rsidR="0046457E" w:rsidRPr="00860672">
        <w:rPr>
          <w:noProof/>
          <w:szCs w:val="24"/>
        </w:rPr>
        <w:noBreakHyphen/>
        <w:t>0166/2013),</w:t>
      </w:r>
    </w:p>
    <w:p w:rsidR="0046457E" w:rsidRPr="00860672" w:rsidRDefault="00323DD6" w:rsidP="00166AD0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860672">
        <w:rPr>
          <w:szCs w:val="24"/>
        </w:rPr>
        <w:t>-</w:t>
      </w:r>
      <w:r w:rsidRPr="00860672">
        <w:rPr>
          <w:szCs w:val="24"/>
        </w:rPr>
        <w:tab/>
      </w:r>
      <w:r w:rsidR="0046457E" w:rsidRPr="00860672">
        <w:rPr>
          <w:szCs w:val="24"/>
        </w:rPr>
        <w:t xml:space="preserve">der henviser til </w:t>
      </w:r>
      <w:r w:rsidR="006C56BF">
        <w:rPr>
          <w:szCs w:val="24"/>
        </w:rPr>
        <w:t>sin</w:t>
      </w:r>
      <w:r w:rsidR="0046457E" w:rsidRPr="00860672">
        <w:rPr>
          <w:szCs w:val="24"/>
        </w:rPr>
        <w:t xml:space="preserve"> beslutning af 13. marts 2013 om Europa-Parlamentets sammensætning med henblik på valget i 2014 og </w:t>
      </w:r>
      <w:r w:rsidR="006C56BF">
        <w:rPr>
          <w:szCs w:val="24"/>
        </w:rPr>
        <w:t>til sit</w:t>
      </w:r>
      <w:r w:rsidR="0046457E" w:rsidRPr="00860672">
        <w:rPr>
          <w:szCs w:val="24"/>
        </w:rPr>
        <w:t xml:space="preserve"> forslag til Det Europæiske Råds afgørelse, der var vedlagt som bilag dertil</w:t>
      </w:r>
      <w:r w:rsidR="0046457E" w:rsidRPr="00F02E16">
        <w:rPr>
          <w:rStyle w:val="FootnoteReference"/>
          <w:szCs w:val="24"/>
        </w:rPr>
        <w:footnoteReference w:id="1"/>
      </w:r>
      <w:r w:rsidR="0046457E" w:rsidRPr="00F02E16">
        <w:rPr>
          <w:szCs w:val="24"/>
        </w:rPr>
        <w:t>,</w:t>
      </w:r>
    </w:p>
    <w:p w:rsidR="0046457E" w:rsidRPr="00860672" w:rsidRDefault="00323DD6" w:rsidP="00166AD0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860672">
        <w:rPr>
          <w:szCs w:val="24"/>
        </w:rPr>
        <w:t>-</w:t>
      </w:r>
      <w:r w:rsidRPr="00860672">
        <w:rPr>
          <w:szCs w:val="24"/>
        </w:rPr>
        <w:tab/>
      </w:r>
      <w:r w:rsidR="0046457E" w:rsidRPr="00860672">
        <w:rPr>
          <w:noProof/>
          <w:szCs w:val="24"/>
        </w:rPr>
        <w:t>der henviser til forretningsordenens artikel 74f og artikel 81, stk. 1,</w:t>
      </w:r>
    </w:p>
    <w:p w:rsidR="0046457E" w:rsidRPr="00860672" w:rsidRDefault="00323DD6" w:rsidP="00166AD0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860672">
        <w:rPr>
          <w:szCs w:val="24"/>
        </w:rPr>
        <w:t>-</w:t>
      </w:r>
      <w:r w:rsidRPr="00860672">
        <w:rPr>
          <w:szCs w:val="24"/>
        </w:rPr>
        <w:tab/>
      </w:r>
      <w:r w:rsidR="0046457E" w:rsidRPr="00860672">
        <w:rPr>
          <w:noProof/>
          <w:szCs w:val="24"/>
        </w:rPr>
        <w:t>der henviser til henstilling fra Udvalget om Konstitutionelle Anliggender (A7</w:t>
      </w:r>
      <w:r w:rsidR="0046457E" w:rsidRPr="00860672">
        <w:rPr>
          <w:noProof/>
          <w:szCs w:val="24"/>
        </w:rPr>
        <w:noBreakHyphen/>
        <w:t>0213/2013),</w:t>
      </w:r>
    </w:p>
    <w:p w:rsidR="0046457E" w:rsidRPr="00860672" w:rsidRDefault="0046457E" w:rsidP="00166AD0">
      <w:pPr>
        <w:pStyle w:val="Normal12Hanging"/>
        <w:suppressLineNumbers/>
        <w:suppressAutoHyphens/>
        <w:ind w:left="567" w:hanging="567"/>
        <w:rPr>
          <w:szCs w:val="24"/>
        </w:rPr>
      </w:pPr>
      <w:r w:rsidRPr="00860672">
        <w:rPr>
          <w:szCs w:val="24"/>
        </w:rPr>
        <w:t>1.</w:t>
      </w:r>
      <w:r w:rsidRPr="00860672">
        <w:rPr>
          <w:szCs w:val="24"/>
        </w:rPr>
        <w:tab/>
      </w:r>
      <w:r w:rsidRPr="00860672">
        <w:rPr>
          <w:noProof/>
          <w:szCs w:val="24"/>
        </w:rPr>
        <w:t>godkender udkastet til Det Europæiske Råds afgørelse;</w:t>
      </w:r>
    </w:p>
    <w:p w:rsidR="0046457E" w:rsidRPr="00860672" w:rsidRDefault="0046457E" w:rsidP="00166AD0">
      <w:pPr>
        <w:pStyle w:val="Normal12Hanging"/>
        <w:suppressLineNumbers/>
        <w:suppressAutoHyphens/>
        <w:ind w:left="567" w:hanging="567"/>
        <w:rPr>
          <w:szCs w:val="24"/>
        </w:rPr>
      </w:pPr>
      <w:r w:rsidRPr="00860672">
        <w:rPr>
          <w:szCs w:val="24"/>
        </w:rPr>
        <w:t>2.</w:t>
      </w:r>
      <w:r w:rsidRPr="00860672">
        <w:rPr>
          <w:szCs w:val="24"/>
        </w:rPr>
        <w:tab/>
        <w:t xml:space="preserve">pålægger sin formand at sende Europa-Parlamentets holdning til Det Europæiske Råd, Republikken Kroatiens regering og parlament og til orientering til Kommissionen og medlemsstaternes regeringer og parlamenter. </w:t>
      </w:r>
    </w:p>
    <w:sectPr w:rsidR="0046457E" w:rsidRPr="00860672" w:rsidSect="006C45F0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8A" w:rsidRDefault="009A168A">
      <w:r>
        <w:separator/>
      </w:r>
    </w:p>
  </w:endnote>
  <w:endnote w:type="continuationSeparator" w:id="0">
    <w:p w:rsidR="009A168A" w:rsidRDefault="009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C8" w:rsidRDefault="008928C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8A" w:rsidRDefault="009A168A">
      <w:r>
        <w:separator/>
      </w:r>
    </w:p>
  </w:footnote>
  <w:footnote w:type="continuationSeparator" w:id="0">
    <w:p w:rsidR="009A168A" w:rsidRDefault="009A168A">
      <w:r>
        <w:continuationSeparator/>
      </w:r>
    </w:p>
  </w:footnote>
  <w:footnote w:id="1">
    <w:p w:rsidR="00000000" w:rsidRDefault="008928C8" w:rsidP="00F54BCB">
      <w:pPr>
        <w:pStyle w:val="FootnoteText"/>
        <w:ind w:left="600" w:hanging="600"/>
      </w:pPr>
      <w:r w:rsidRPr="00860672">
        <w:rPr>
          <w:rStyle w:val="FootnoteReference"/>
        </w:rPr>
        <w:footnoteRef/>
      </w:r>
      <w:r w:rsidRPr="00860672">
        <w:t xml:space="preserve"> </w:t>
      </w:r>
      <w:bookmarkStart w:id="10" w:name="_Hlt358720983"/>
      <w:bookmarkStart w:id="11" w:name="_Hlt358720984"/>
      <w:r>
        <w:tab/>
      </w:r>
      <w:r w:rsidRPr="00860672">
        <w:rPr>
          <w:lang w:val="da-DK"/>
        </w:rPr>
        <w:t>Vedtagne tekster, P7_TA(2013)0082.</w:t>
      </w:r>
      <w:bookmarkEnd w:id="10"/>
      <w:bookmarkEnd w:id="1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69D5"/>
    <w:multiLevelType w:val="hybridMultilevel"/>
    <w:tmpl w:val="ABEE4D4E"/>
    <w:lvl w:ilvl="0" w:tplc="D806176C">
      <w:start w:val="8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2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0E686904"/>
    <w:multiLevelType w:val="hybridMultilevel"/>
    <w:tmpl w:val="1148421E"/>
    <w:lvl w:ilvl="0" w:tplc="FFE228E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5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8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9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16"/>
  </w:num>
  <w:num w:numId="8">
    <w:abstractNumId w:val="19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213/2013"/>
    <w:docVar w:name="dvlangue" w:val="DA"/>
    <w:docVar w:name="dvnumam" w:val="0"/>
    <w:docVar w:name="dvpe" w:val="513.240"/>
    <w:docVar w:name="dvrapporteur" w:val="Ordfører: "/>
    <w:docVar w:name="dvtitre" w:val="Europa-Parlamentets lovgivningsmæssige beslutning af xx.xx 2013 om udkast til Det Europæiske Råds afgørelse om Europa-Parlamentets sammensætning(00110/2013 – C7-0166/2013 – 2013/0900(NLE))"/>
  </w:docVars>
  <w:rsids>
    <w:rsidRoot w:val="00F829BA"/>
    <w:rsid w:val="00017C6E"/>
    <w:rsid w:val="00080627"/>
    <w:rsid w:val="00166AD0"/>
    <w:rsid w:val="00315CBD"/>
    <w:rsid w:val="00323DD6"/>
    <w:rsid w:val="0046457E"/>
    <w:rsid w:val="0054177D"/>
    <w:rsid w:val="006C45F0"/>
    <w:rsid w:val="006C56BF"/>
    <w:rsid w:val="00860672"/>
    <w:rsid w:val="008928C8"/>
    <w:rsid w:val="009A168A"/>
    <w:rsid w:val="00BA39A9"/>
    <w:rsid w:val="00C40795"/>
    <w:rsid w:val="00C50691"/>
    <w:rsid w:val="00D91F04"/>
    <w:rsid w:val="00F02E16"/>
    <w:rsid w:val="00F54BCB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457E"/>
    <w:rPr>
      <w:sz w:val="24"/>
      <w:lang w:val="fr-FR" w:eastAsia="en-GB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fr-FR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46457E"/>
    <w:pPr>
      <w:widowControl w:val="0"/>
      <w:spacing w:after="240"/>
    </w:pPr>
    <w:rPr>
      <w:lang w:val="da-DK"/>
    </w:rPr>
  </w:style>
  <w:style w:type="paragraph" w:customStyle="1" w:styleId="Normal12Bold">
    <w:name w:val="Normal12Bold"/>
    <w:basedOn w:val="Normal12"/>
    <w:rsid w:val="0046457E"/>
    <w:rPr>
      <w:b/>
    </w:rPr>
  </w:style>
  <w:style w:type="paragraph" w:customStyle="1" w:styleId="Normal12Hanging">
    <w:name w:val="Normal12Hanging"/>
    <w:basedOn w:val="Normal12"/>
    <w:rsid w:val="0046457E"/>
    <w:p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</Template>
  <TotalTime>0</TotalTime>
  <Pages>1</Pages>
  <Words>166</Words>
  <Characters>1222</Characters>
  <Application>Microsoft Office Word</Application>
  <DocSecurity>0</DocSecurity>
  <Lines>10</Lines>
  <Paragraphs>2</Paragraphs>
  <ScaleCrop>false</ScaleCrop>
  <Company>European Parliament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P7_TA-PROV(2013)0000</dc:title>
  <dc:subject/>
  <dc:creator>kfigurova</dc:creator>
  <cp:keywords/>
  <dc:description/>
  <cp:lastModifiedBy>PETITDEMANGE Antoine</cp:lastModifiedBy>
  <cp:revision>2</cp:revision>
  <cp:lastPrinted>1999-02-24T08:24:00Z</cp:lastPrinted>
  <dcterms:created xsi:type="dcterms:W3CDTF">2014-11-20T10:07:00Z</dcterms:created>
  <dcterms:modified xsi:type="dcterms:W3CDTF">2014-11-20T10:07:00Z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P7_TA-PROV(2013)0265_A7-0213_2013_</vt:lpwstr>
  </property>
  <property fmtid="{D5CDD505-2E9C-101B-9397-08002B2CF9AE}" pid="4" name="&lt;Type&gt;">
    <vt:lpwstr>RR</vt:lpwstr>
  </property>
</Properties>
</file>