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931FEA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931FEA" w:rsidRDefault="00931FEA" w:rsidP="0010095E">
            <w:pPr>
              <w:pStyle w:val="EPName"/>
            </w:pPr>
            <w:r>
              <w:t>Parlement européen</w:t>
            </w:r>
          </w:p>
          <w:p w:rsidR="00751A4A" w:rsidRPr="00931FEA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31FEA">
              <w:t>2014</w:t>
            </w:r>
            <w:r w:rsidR="00C941CB" w:rsidRPr="00931FEA"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931FEA" w:rsidRDefault="00E3748F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931FEA" w:rsidRDefault="00D058B8" w:rsidP="00D058B8">
      <w:pPr>
        <w:pStyle w:val="LineTop"/>
      </w:pPr>
    </w:p>
    <w:p w:rsidR="00680577" w:rsidRPr="00931FEA" w:rsidRDefault="00931FEA" w:rsidP="00680577">
      <w:pPr>
        <w:pStyle w:val="ZSessionDoc"/>
        <w:rPr>
          <w:b/>
          <w:i w:val="0"/>
        </w:rPr>
      </w:pPr>
      <w:r>
        <w:rPr>
          <w:b/>
          <w:i w:val="0"/>
        </w:rPr>
        <w:t>TEXTES ADOPTÉS</w:t>
      </w:r>
    </w:p>
    <w:p w:rsidR="00D058B8" w:rsidRPr="00931FEA" w:rsidRDefault="00D058B8" w:rsidP="00D058B8">
      <w:pPr>
        <w:pStyle w:val="LineBottom"/>
      </w:pPr>
    </w:p>
    <w:p w:rsidR="00931FEA" w:rsidRDefault="00191598" w:rsidP="00931FEA">
      <w:pPr>
        <w:pStyle w:val="ATHeading1"/>
      </w:pPr>
      <w:bookmarkStart w:id="0" w:name="TANumber"/>
      <w:r>
        <w:t>P8_TA</w:t>
      </w:r>
      <w:r w:rsidR="00931FEA">
        <w:t>(2017)</w:t>
      </w:r>
      <w:bookmarkEnd w:id="0"/>
      <w:r w:rsidR="0078170E">
        <w:t>0032</w:t>
      </w:r>
    </w:p>
    <w:p w:rsidR="00931FEA" w:rsidRDefault="006F3FE4" w:rsidP="00931FEA">
      <w:pPr>
        <w:pStyle w:val="ATHeading2"/>
      </w:pPr>
      <w:bookmarkStart w:id="1" w:name="title"/>
      <w:r>
        <w:t>Accord-cadre de partenariat et de coopération U</w:t>
      </w:r>
      <w:r w:rsidR="005959A0">
        <w:t>E-</w:t>
      </w:r>
      <w:r>
        <w:t>Mongolie</w:t>
      </w:r>
      <w:bookmarkEnd w:id="1"/>
      <w:r w:rsidR="00931FEA">
        <w:t xml:space="preserve"> </w:t>
      </w:r>
      <w:bookmarkStart w:id="2" w:name="Etoiles"/>
      <w:r w:rsidR="00931FEA">
        <w:t>***</w:t>
      </w:r>
      <w:bookmarkEnd w:id="2"/>
    </w:p>
    <w:p w:rsidR="00931FEA" w:rsidRDefault="00931FEA" w:rsidP="00931FEA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3" w:name="DocNumber"/>
      <w:r>
        <w:rPr>
          <w:i/>
        </w:rPr>
        <w:instrText>A8-0382/2016</w:instrText>
      </w:r>
      <w:bookmarkEnd w:id="3"/>
      <w:r>
        <w:rPr>
          <w:i/>
        </w:rPr>
        <w:instrText xml:space="preserve"> - </w:instrText>
      </w:r>
      <w:proofErr w:type="gramStart"/>
      <w:r>
        <w:rPr>
          <w:i/>
        </w:rPr>
        <w:instrText>Rapporteur:</w:instrText>
      </w:r>
      <w:proofErr w:type="gramEnd"/>
      <w:r>
        <w:rPr>
          <w:i/>
        </w:rPr>
        <w:instrText xml:space="preserve"> Helmut </w:instrText>
      </w:r>
      <w:proofErr w:type="spellStart"/>
      <w:r>
        <w:rPr>
          <w:i/>
        </w:rPr>
        <w:instrText>Scholz</w:instrText>
      </w:r>
      <w:proofErr w:type="spellEnd"/>
      <w:r>
        <w:rPr>
          <w:i/>
        </w:rPr>
        <w:instrText xml:space="preserve">)"\l3 \n&gt; \* MERGEFORMAT </w:instrText>
      </w:r>
      <w:r>
        <w:rPr>
          <w:i/>
        </w:rPr>
        <w:fldChar w:fldCharType="end"/>
      </w:r>
    </w:p>
    <w:p w:rsidR="00931FEA" w:rsidRDefault="00931FEA" w:rsidP="00931FEA">
      <w:pPr>
        <w:rPr>
          <w:vanish/>
        </w:rPr>
      </w:pPr>
      <w:bookmarkStart w:id="4" w:name="Commission"/>
      <w:r w:rsidRPr="00931FEA">
        <w:rPr>
          <w:vanish/>
        </w:rPr>
        <w:t>Commission des affaires étrangères</w:t>
      </w:r>
      <w:bookmarkEnd w:id="4"/>
    </w:p>
    <w:p w:rsidR="00931FEA" w:rsidRDefault="00931FEA" w:rsidP="00931FEA">
      <w:pPr>
        <w:rPr>
          <w:vanish/>
        </w:rPr>
      </w:pPr>
      <w:bookmarkStart w:id="5" w:name="PE"/>
      <w:r w:rsidRPr="00931FEA">
        <w:rPr>
          <w:vanish/>
        </w:rPr>
        <w:t>PE589.229</w:t>
      </w:r>
      <w:bookmarkEnd w:id="5"/>
    </w:p>
    <w:p w:rsidR="00931FEA" w:rsidRDefault="00931FEA" w:rsidP="00931FEA">
      <w:pPr>
        <w:pStyle w:val="ATHeading3"/>
      </w:pPr>
      <w:bookmarkStart w:id="6" w:name="Sujet"/>
      <w:r>
        <w:t xml:space="preserve">Résolution législative du Parlement européen du </w:t>
      </w:r>
      <w:r w:rsidR="00617DC0">
        <w:t>15</w:t>
      </w:r>
      <w:r w:rsidR="006F3FE4">
        <w:t xml:space="preserve"> février</w:t>
      </w:r>
      <w:r>
        <w:t xml:space="preserve"> 2017 sur le projet de décision du Conseil relative à la conclusion de l’accord-cadre de partenariat et de coopération entre l’Union européenne et ses États membres, d’une part, et la Mongolie, d’autre part </w:t>
      </w:r>
      <w:bookmarkStart w:id="7" w:name="References"/>
      <w:bookmarkEnd w:id="6"/>
      <w:r>
        <w:t>(08919/2016 – C8-0218/2016 – 2015/0114(NLE))</w:t>
      </w:r>
      <w:bookmarkEnd w:id="7"/>
    </w:p>
    <w:p w:rsidR="00B10A92" w:rsidRPr="00EB25A6" w:rsidRDefault="00B10A92" w:rsidP="00B10A92">
      <w:pPr>
        <w:pStyle w:val="Normal12Bold"/>
      </w:pPr>
      <w:bookmarkStart w:id="8" w:name="TextBodyBegin"/>
      <w:bookmarkEnd w:id="8"/>
      <w:r>
        <w:t>(Approbation)</w:t>
      </w:r>
    </w:p>
    <w:p w:rsidR="00B10A92" w:rsidRPr="00EB25A6" w:rsidRDefault="00B10A92" w:rsidP="006F3FE4">
      <w:pPr>
        <w:pStyle w:val="Normal12"/>
        <w:spacing w:before="120"/>
      </w:pPr>
      <w:r>
        <w:rPr>
          <w:i/>
        </w:rPr>
        <w:t>Le Parlement européen</w:t>
      </w:r>
      <w:r>
        <w:t>,</w:t>
      </w:r>
    </w:p>
    <w:p w:rsidR="00B10A92" w:rsidRPr="0068062E" w:rsidRDefault="00B10A92" w:rsidP="00B10A92">
      <w:pPr>
        <w:pStyle w:val="Normal12Hanging"/>
      </w:pPr>
      <w:r>
        <w:t>–</w:t>
      </w:r>
      <w:r>
        <w:tab/>
        <w:t>vu le projet de décision du Conseil (08919/2016),</w:t>
      </w:r>
    </w:p>
    <w:p w:rsidR="00B10A92" w:rsidRPr="0068062E" w:rsidRDefault="00B10A92" w:rsidP="00B10A92">
      <w:pPr>
        <w:pStyle w:val="Normal12Hanging"/>
      </w:pPr>
      <w:r>
        <w:t>–</w:t>
      </w:r>
      <w:r>
        <w:tab/>
        <w:t>vu le projet d’accord-cadre de partenariat et de coopération entre l’Union européenne et ses États membres, d’une part, et la Mongolie, d’autre part (07902/1/2011),</w:t>
      </w:r>
    </w:p>
    <w:p w:rsidR="00B10A92" w:rsidRPr="0068062E" w:rsidRDefault="00B10A92" w:rsidP="00B10A92">
      <w:pPr>
        <w:pStyle w:val="Normal12Hanging"/>
      </w:pPr>
      <w:r>
        <w:t>–</w:t>
      </w:r>
      <w:r>
        <w:tab/>
        <w:t xml:space="preserve">vu la demande d’approbation présentée par le Conseil conformément aux articles 207 </w:t>
      </w:r>
      <w:proofErr w:type="gramStart"/>
      <w:r>
        <w:t>et</w:t>
      </w:r>
      <w:proofErr w:type="gramEnd"/>
      <w:r>
        <w:t> 209 et à l’article 218, paragraphe 6, deuxième alinéa, point a), du traité sur le fonctionnement de l’Union européenne (C8-0218/2016),</w:t>
      </w:r>
    </w:p>
    <w:p w:rsidR="00B10A92" w:rsidRPr="0068062E" w:rsidRDefault="00B10A92" w:rsidP="00B10A92">
      <w:pPr>
        <w:pStyle w:val="Normal12Hanging"/>
        <w:widowControl/>
      </w:pPr>
      <w:r>
        <w:t>–</w:t>
      </w:r>
      <w:r>
        <w:tab/>
        <w:t xml:space="preserve">vu sa résolution non législative </w:t>
      </w:r>
      <w:r w:rsidRPr="00617DC0">
        <w:t xml:space="preserve">du </w:t>
      </w:r>
      <w:r w:rsidR="00617DC0">
        <w:t>15 février 2017</w:t>
      </w:r>
      <w:r>
        <w:rPr>
          <w:rStyle w:val="FootnoteReference"/>
        </w:rPr>
        <w:footnoteReference w:id="1"/>
      </w:r>
      <w:r>
        <w:t xml:space="preserve"> sur le projet de décision,</w:t>
      </w:r>
    </w:p>
    <w:p w:rsidR="00B10A92" w:rsidRPr="0068062E" w:rsidRDefault="00B10A92" w:rsidP="00B10A92">
      <w:pPr>
        <w:pStyle w:val="Normal12Hanging"/>
      </w:pPr>
      <w:r>
        <w:t>–</w:t>
      </w:r>
      <w:r>
        <w:tab/>
        <w:t>vu l'article 99, paragraphe</w:t>
      </w:r>
      <w:r w:rsidR="00617DC0">
        <w:t>s</w:t>
      </w:r>
      <w:r>
        <w:t xml:space="preserve"> 1 </w:t>
      </w:r>
      <w:r w:rsidR="00617DC0">
        <w:t xml:space="preserve">et 4, </w:t>
      </w:r>
      <w:r>
        <w:t>ainsi que l'article 108, paragraphe 7, de son règlement,</w:t>
      </w:r>
    </w:p>
    <w:p w:rsidR="00B10A92" w:rsidRPr="0068062E" w:rsidRDefault="00B10A92" w:rsidP="00B10A92">
      <w:pPr>
        <w:pStyle w:val="Normal12Hanging"/>
      </w:pPr>
      <w:r>
        <w:t>–</w:t>
      </w:r>
      <w:r>
        <w:tab/>
        <w:t>vu la recommandation de la commission des affaires étrangères (A8-0382/2016),</w:t>
      </w:r>
    </w:p>
    <w:p w:rsidR="00B10A92" w:rsidRPr="0068062E" w:rsidRDefault="00B10A92" w:rsidP="00B10A92">
      <w:pPr>
        <w:pStyle w:val="Normal12Hanging"/>
      </w:pPr>
      <w:r>
        <w:t>1.</w:t>
      </w:r>
      <w:r>
        <w:tab/>
        <w:t xml:space="preserve">donne son approbation à la conclusion de </w:t>
      </w:r>
      <w:proofErr w:type="gramStart"/>
      <w:r>
        <w:t>l’accord;</w:t>
      </w:r>
      <w:proofErr w:type="gramEnd"/>
    </w:p>
    <w:p w:rsidR="00E365E1" w:rsidRPr="00931FEA" w:rsidRDefault="00B10A92" w:rsidP="006F3FE4">
      <w:pPr>
        <w:ind w:left="567" w:hanging="567"/>
      </w:pPr>
      <w:r>
        <w:t>2.</w:t>
      </w:r>
      <w:r>
        <w:tab/>
        <w:t>charge son Président de transmettre la position du Parlement au Conseil et à la Commission, ainsi qu’aux gouvernements et aux parlements des États membres et de la Mongolie.</w:t>
      </w:r>
      <w:bookmarkStart w:id="10" w:name="TextBodyEnd"/>
      <w:bookmarkEnd w:id="10"/>
    </w:p>
    <w:sectPr w:rsidR="00E365E1" w:rsidRPr="00931FEA" w:rsidSect="0030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EA" w:rsidRPr="00931FEA" w:rsidRDefault="00931FEA">
      <w:r w:rsidRPr="00931FEA">
        <w:separator/>
      </w:r>
    </w:p>
  </w:endnote>
  <w:endnote w:type="continuationSeparator" w:id="0">
    <w:p w:rsidR="00931FEA" w:rsidRPr="00931FEA" w:rsidRDefault="00931FEA">
      <w:r w:rsidRPr="00931F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01" w:rsidRDefault="00300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01" w:rsidRDefault="00300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01" w:rsidRDefault="00300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EA" w:rsidRPr="00931FEA" w:rsidRDefault="00931FEA">
      <w:r w:rsidRPr="00931FEA">
        <w:separator/>
      </w:r>
    </w:p>
  </w:footnote>
  <w:footnote w:type="continuationSeparator" w:id="0">
    <w:p w:rsidR="00931FEA" w:rsidRPr="00931FEA" w:rsidRDefault="00931FEA">
      <w:r w:rsidRPr="00931FEA">
        <w:continuationSeparator/>
      </w:r>
    </w:p>
  </w:footnote>
  <w:footnote w:id="1">
    <w:p w:rsidR="00B10A92" w:rsidRPr="006F3FE4" w:rsidRDefault="00B10A92" w:rsidP="00B10A92">
      <w:pPr>
        <w:pStyle w:val="FootnoteText"/>
        <w:rPr>
          <w:sz w:val="24"/>
          <w:szCs w:val="24"/>
        </w:rPr>
      </w:pPr>
      <w:r w:rsidRPr="006F3FE4">
        <w:rPr>
          <w:rStyle w:val="FootnoteReference"/>
          <w:sz w:val="24"/>
          <w:szCs w:val="24"/>
        </w:rPr>
        <w:footnoteRef/>
      </w:r>
      <w:r w:rsidRPr="006F3FE4">
        <w:rPr>
          <w:sz w:val="24"/>
          <w:szCs w:val="24"/>
        </w:rPr>
        <w:t xml:space="preserve"> </w:t>
      </w:r>
      <w:r w:rsidRPr="006F3FE4">
        <w:rPr>
          <w:sz w:val="24"/>
          <w:szCs w:val="24"/>
        </w:rPr>
        <w:tab/>
        <w:t>Textes a</w:t>
      </w:r>
      <w:r w:rsidR="00191598">
        <w:rPr>
          <w:sz w:val="24"/>
          <w:szCs w:val="24"/>
        </w:rPr>
        <w:t>doptés de cette date, P8_TA</w:t>
      </w:r>
      <w:bookmarkStart w:id="9" w:name="_GoBack"/>
      <w:bookmarkEnd w:id="9"/>
      <w:r w:rsidRPr="006F3FE4">
        <w:rPr>
          <w:sz w:val="24"/>
          <w:szCs w:val="24"/>
        </w:rPr>
        <w:t>(201</w:t>
      </w:r>
      <w:r w:rsidR="003A2955">
        <w:rPr>
          <w:sz w:val="24"/>
          <w:szCs w:val="24"/>
        </w:rPr>
        <w:t>7</w:t>
      </w:r>
      <w:r w:rsidRPr="006F3FE4">
        <w:rPr>
          <w:sz w:val="24"/>
          <w:szCs w:val="24"/>
        </w:rPr>
        <w:t>)</w:t>
      </w:r>
      <w:r w:rsidRPr="009F7CCE">
        <w:rPr>
          <w:sz w:val="24"/>
          <w:szCs w:val="24"/>
        </w:rPr>
        <w:t>00</w:t>
      </w:r>
      <w:r w:rsidR="00492F65">
        <w:rPr>
          <w:sz w:val="24"/>
          <w:szCs w:val="24"/>
        </w:rPr>
        <w:t>33</w:t>
      </w:r>
      <w:r w:rsidRPr="006F3FE4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01" w:rsidRDefault="00300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01" w:rsidRDefault="00300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01" w:rsidRDefault="00300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82/2016"/>
    <w:docVar w:name="dvlangue" w:val="FR"/>
    <w:docVar w:name="dvnumam" w:val="0"/>
    <w:docVar w:name="dvpe" w:val="589.229"/>
    <w:docVar w:name="dvrapporteur" w:val="Rapporteur: "/>
    <w:docVar w:name="dvtitre" w:val="Résolution législative du Parlement européen du ... 2017 sur le projet de décision du Conseil relative à la conclusion de l’accord-cadre de partenariat et de coopération entre l’Union européenne et ses États membres, d’une part, et la Mongolie, d’autre part (08919/2016 – C8-0218/2016 – 2015/0114(NLE))"/>
  </w:docVars>
  <w:rsids>
    <w:rsidRoot w:val="00931FEA"/>
    <w:rsid w:val="00002272"/>
    <w:rsid w:val="000677B9"/>
    <w:rsid w:val="000C3BAA"/>
    <w:rsid w:val="000E7DD9"/>
    <w:rsid w:val="0010095E"/>
    <w:rsid w:val="00125B37"/>
    <w:rsid w:val="00191598"/>
    <w:rsid w:val="002767FF"/>
    <w:rsid w:val="002B5493"/>
    <w:rsid w:val="00300F01"/>
    <w:rsid w:val="00361C00"/>
    <w:rsid w:val="00395FA1"/>
    <w:rsid w:val="003A2955"/>
    <w:rsid w:val="003E15D4"/>
    <w:rsid w:val="00411CCE"/>
    <w:rsid w:val="0041666E"/>
    <w:rsid w:val="00421060"/>
    <w:rsid w:val="00492F65"/>
    <w:rsid w:val="00494A28"/>
    <w:rsid w:val="0050519A"/>
    <w:rsid w:val="005072A1"/>
    <w:rsid w:val="00514517"/>
    <w:rsid w:val="005959A0"/>
    <w:rsid w:val="006037C0"/>
    <w:rsid w:val="00617DC0"/>
    <w:rsid w:val="00680577"/>
    <w:rsid w:val="006F3FE4"/>
    <w:rsid w:val="006F74FA"/>
    <w:rsid w:val="00731ADD"/>
    <w:rsid w:val="00734777"/>
    <w:rsid w:val="00751A4A"/>
    <w:rsid w:val="00756632"/>
    <w:rsid w:val="0078170E"/>
    <w:rsid w:val="007D1690"/>
    <w:rsid w:val="00865F67"/>
    <w:rsid w:val="00881A7B"/>
    <w:rsid w:val="008840E5"/>
    <w:rsid w:val="008C2AC6"/>
    <w:rsid w:val="00931FEA"/>
    <w:rsid w:val="009509D8"/>
    <w:rsid w:val="00981893"/>
    <w:rsid w:val="009F7CCE"/>
    <w:rsid w:val="00A4678D"/>
    <w:rsid w:val="00AF3B82"/>
    <w:rsid w:val="00B10A92"/>
    <w:rsid w:val="00B558F0"/>
    <w:rsid w:val="00BD7BD8"/>
    <w:rsid w:val="00C05BFE"/>
    <w:rsid w:val="00C23CD4"/>
    <w:rsid w:val="00C941CB"/>
    <w:rsid w:val="00CA4719"/>
    <w:rsid w:val="00CC2357"/>
    <w:rsid w:val="00D058B8"/>
    <w:rsid w:val="00D834A0"/>
    <w:rsid w:val="00D91E21"/>
    <w:rsid w:val="00E365E1"/>
    <w:rsid w:val="00E3748F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FEC0-E019-411C-95CE-BAA357F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12E85DE1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RADOUX Francoise</dc:creator>
  <cp:keywords/>
  <cp:lastModifiedBy>HILL Romana</cp:lastModifiedBy>
  <cp:revision>2</cp:revision>
  <cp:lastPrinted>2017-02-15T12:04:00Z</cp:lastPrinted>
  <dcterms:created xsi:type="dcterms:W3CDTF">2017-05-05T09:28:00Z</dcterms:created>
  <dcterms:modified xsi:type="dcterms:W3CDTF">2017-05-05T09:28:00Z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&lt;FdR&gt;">
    <vt:lpwstr>A8-0382/2016</vt:lpwstr>
  </property>
  <property fmtid="{D5CDD505-2E9C-101B-9397-08002B2CF9AE}" pid="4" name="&lt;Type&gt;">
    <vt:lpwstr>RR</vt:lpwstr>
  </property>
</Properties>
</file>