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76DF5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76DF5" w:rsidRDefault="00C62BAC" w:rsidP="0010095E">
            <w:pPr>
              <w:pStyle w:val="EPName"/>
              <w:rPr>
                <w:lang w:val="pt-PT"/>
              </w:rPr>
            </w:pPr>
            <w:r w:rsidRPr="00276DF5">
              <w:rPr>
                <w:lang w:val="pt-PT"/>
              </w:rPr>
              <w:t>Parlamento Europeu</w:t>
            </w:r>
          </w:p>
          <w:p w:rsidR="00751A4A" w:rsidRPr="00276DF5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 w:rsidRPr="00276DF5">
              <w:rPr>
                <w:lang w:val="pt-PT"/>
              </w:rPr>
              <w:t>2014</w:t>
            </w:r>
            <w:r w:rsidR="00C941CB" w:rsidRPr="00276DF5">
              <w:rPr>
                <w:lang w:val="pt-P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76DF5" w:rsidRDefault="00611A8F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50.7pt">
                  <v:imagedata r:id="rId8" o:title="EP logo RGB_Mute"/>
                </v:shape>
              </w:pict>
            </w:r>
          </w:p>
        </w:tc>
      </w:tr>
    </w:tbl>
    <w:p w:rsidR="00D058B8" w:rsidRPr="00276DF5" w:rsidRDefault="00D058B8" w:rsidP="00D058B8">
      <w:pPr>
        <w:pStyle w:val="LineTop"/>
        <w:rPr>
          <w:lang w:val="pt-PT"/>
        </w:rPr>
      </w:pPr>
    </w:p>
    <w:p w:rsidR="00680577" w:rsidRPr="00276DF5" w:rsidRDefault="00C62BAC" w:rsidP="00680577">
      <w:pPr>
        <w:pStyle w:val="ZSessionDoc"/>
        <w:rPr>
          <w:b/>
          <w:i w:val="0"/>
        </w:rPr>
      </w:pPr>
      <w:r w:rsidRPr="00276DF5">
        <w:rPr>
          <w:b/>
          <w:i w:val="0"/>
        </w:rPr>
        <w:t>TEXTOS APROVADOS</w:t>
      </w:r>
    </w:p>
    <w:p w:rsidR="00D058B8" w:rsidRPr="00276DF5" w:rsidRDefault="00D058B8" w:rsidP="00D058B8">
      <w:pPr>
        <w:pStyle w:val="LineBottom"/>
      </w:pPr>
    </w:p>
    <w:p w:rsidR="00C62BAC" w:rsidRPr="00276DF5" w:rsidRDefault="008D0985" w:rsidP="00C62BAC">
      <w:pPr>
        <w:pStyle w:val="ATHeading1"/>
        <w:rPr>
          <w:lang w:val="pt-PT"/>
        </w:rPr>
      </w:pPr>
      <w:bookmarkStart w:id="0" w:name="TANumber"/>
      <w:r>
        <w:rPr>
          <w:lang w:val="pt-PT"/>
        </w:rPr>
        <w:t>P8_TA</w:t>
      </w:r>
      <w:r w:rsidR="00C62BAC" w:rsidRPr="00276DF5">
        <w:rPr>
          <w:lang w:val="pt-PT"/>
        </w:rPr>
        <w:t>(2017)0</w:t>
      </w:r>
      <w:r w:rsidR="00A41202" w:rsidRPr="00276DF5">
        <w:rPr>
          <w:lang w:val="pt-PT"/>
        </w:rPr>
        <w:t>11</w:t>
      </w:r>
      <w:bookmarkEnd w:id="0"/>
      <w:r w:rsidR="00A40A5F" w:rsidRPr="00276DF5">
        <w:rPr>
          <w:lang w:val="pt-PT"/>
        </w:rPr>
        <w:t>1</w:t>
      </w:r>
    </w:p>
    <w:p w:rsidR="00C62BAC" w:rsidRPr="00276DF5" w:rsidRDefault="00D81483" w:rsidP="00C62BAC">
      <w:pPr>
        <w:pStyle w:val="ATHeading2"/>
        <w:rPr>
          <w:lang w:val="pt-PT"/>
        </w:rPr>
      </w:pPr>
      <w:bookmarkStart w:id="1" w:name="title"/>
      <w:r w:rsidRPr="00276DF5">
        <w:rPr>
          <w:lang w:val="pt-PT"/>
        </w:rPr>
        <w:t>Q</w:t>
      </w:r>
      <w:r w:rsidR="00C62BAC" w:rsidRPr="00276DF5">
        <w:rPr>
          <w:lang w:val="pt-PT"/>
        </w:rPr>
        <w:t>uadro finan</w:t>
      </w:r>
      <w:r w:rsidR="00A41202" w:rsidRPr="00276DF5">
        <w:rPr>
          <w:lang w:val="pt-PT"/>
        </w:rPr>
        <w:t xml:space="preserve">ceiro plurianual para o período </w:t>
      </w:r>
      <w:r w:rsidR="00C62BAC" w:rsidRPr="00276DF5">
        <w:rPr>
          <w:lang w:val="pt-PT"/>
        </w:rPr>
        <w:t>2014-2020</w:t>
      </w:r>
      <w:bookmarkEnd w:id="1"/>
      <w:r w:rsidR="00C62BAC" w:rsidRPr="00276DF5">
        <w:rPr>
          <w:lang w:val="pt-PT"/>
        </w:rPr>
        <w:t xml:space="preserve"> </w:t>
      </w:r>
      <w:bookmarkStart w:id="2" w:name="Etoiles"/>
      <w:r w:rsidR="00C62BAC" w:rsidRPr="00276DF5">
        <w:rPr>
          <w:lang w:val="pt-PT"/>
        </w:rPr>
        <w:t>***</w:t>
      </w:r>
      <w:bookmarkEnd w:id="2"/>
    </w:p>
    <w:p w:rsidR="00C62BAC" w:rsidRPr="00276DF5" w:rsidRDefault="00C62BAC" w:rsidP="00C62BAC">
      <w:pPr>
        <w:rPr>
          <w:i/>
          <w:vanish/>
        </w:rPr>
      </w:pPr>
      <w:r w:rsidRPr="00276DF5">
        <w:rPr>
          <w:i/>
        </w:rPr>
        <w:fldChar w:fldCharType="begin"/>
      </w:r>
      <w:r w:rsidRPr="00276DF5">
        <w:rPr>
          <w:i/>
        </w:rPr>
        <w:instrText xml:space="preserve"> TC"</w:instrText>
      </w:r>
      <w:proofErr w:type="gramStart"/>
      <w:r w:rsidRPr="00276DF5">
        <w:rPr>
          <w:i/>
        </w:rPr>
        <w:instrText>(</w:instrText>
      </w:r>
      <w:bookmarkStart w:id="3" w:name="DocNumber"/>
      <w:r w:rsidRPr="00276DF5">
        <w:rPr>
          <w:i/>
        </w:rPr>
        <w:instrText>A8-0110</w:instrText>
      </w:r>
      <w:proofErr w:type="gramEnd"/>
      <w:r w:rsidRPr="00276DF5">
        <w:rPr>
          <w:i/>
        </w:rPr>
        <w:instrText>/2017</w:instrText>
      </w:r>
      <w:bookmarkEnd w:id="3"/>
      <w:r w:rsidRPr="00276DF5">
        <w:rPr>
          <w:i/>
        </w:rPr>
        <w:instrText xml:space="preserve"> - Relatores: Jan </w:instrText>
      </w:r>
      <w:proofErr w:type="spellStart"/>
      <w:r w:rsidRPr="00276DF5">
        <w:rPr>
          <w:i/>
        </w:rPr>
        <w:instrText>Olbrycht</w:instrText>
      </w:r>
      <w:proofErr w:type="spellEnd"/>
      <w:r w:rsidRPr="00276DF5">
        <w:rPr>
          <w:i/>
        </w:rPr>
        <w:instrText xml:space="preserve">, </w:instrText>
      </w:r>
      <w:proofErr w:type="spellStart"/>
      <w:r w:rsidRPr="00276DF5">
        <w:rPr>
          <w:i/>
        </w:rPr>
        <w:instrText>Isabelle</w:instrText>
      </w:r>
      <w:proofErr w:type="spellEnd"/>
      <w:r w:rsidRPr="00276DF5">
        <w:rPr>
          <w:i/>
        </w:rPr>
        <w:instrText xml:space="preserve"> Thomas</w:instrText>
      </w:r>
      <w:r w:rsidRPr="00276DF5">
        <w:rPr>
          <w:i/>
        </w:rPr>
        <w:cr/>
        <w:instrText xml:space="preserve"> )"\l3 \n&gt; \* MERGEFORMAT </w:instrText>
      </w:r>
      <w:r w:rsidRPr="00276DF5">
        <w:rPr>
          <w:i/>
        </w:rPr>
        <w:fldChar w:fldCharType="end"/>
      </w:r>
    </w:p>
    <w:p w:rsidR="00C62BAC" w:rsidRPr="00276DF5" w:rsidRDefault="00C62BAC" w:rsidP="00C62BAC">
      <w:pPr>
        <w:rPr>
          <w:vanish/>
        </w:rPr>
      </w:pPr>
      <w:bookmarkStart w:id="4" w:name="Commission"/>
      <w:r w:rsidRPr="00276DF5">
        <w:rPr>
          <w:vanish/>
        </w:rPr>
        <w:t>Comissão dos Orçamentos</w:t>
      </w:r>
      <w:bookmarkEnd w:id="4"/>
    </w:p>
    <w:p w:rsidR="00C62BAC" w:rsidRPr="00276DF5" w:rsidRDefault="00C62BAC" w:rsidP="00C62BAC">
      <w:pPr>
        <w:rPr>
          <w:vanish/>
        </w:rPr>
      </w:pPr>
      <w:bookmarkStart w:id="5" w:name="PE"/>
      <w:r w:rsidRPr="00276DF5">
        <w:rPr>
          <w:vanish/>
        </w:rPr>
        <w:t>PE595.622</w:t>
      </w:r>
      <w:bookmarkEnd w:id="5"/>
    </w:p>
    <w:p w:rsidR="00C62BAC" w:rsidRPr="00276DF5" w:rsidRDefault="00C62BAC" w:rsidP="00C62BAC">
      <w:pPr>
        <w:pStyle w:val="ATHeading3"/>
        <w:rPr>
          <w:lang w:val="pt-PT"/>
        </w:rPr>
      </w:pPr>
      <w:bookmarkStart w:id="6" w:name="Sujet"/>
      <w:r w:rsidRPr="00276DF5">
        <w:rPr>
          <w:lang w:val="pt-PT"/>
        </w:rPr>
        <w:t xml:space="preserve">Resolução </w:t>
      </w:r>
      <w:r w:rsidR="003560EA" w:rsidRPr="00276DF5">
        <w:rPr>
          <w:lang w:val="pt-PT"/>
        </w:rPr>
        <w:t xml:space="preserve">legislativa </w:t>
      </w:r>
      <w:r w:rsidRPr="00276DF5">
        <w:rPr>
          <w:lang w:val="pt-PT"/>
        </w:rPr>
        <w:t>do Parlamento E</w:t>
      </w:r>
      <w:r w:rsidR="003560EA" w:rsidRPr="00276DF5">
        <w:rPr>
          <w:lang w:val="pt-PT"/>
        </w:rPr>
        <w:t xml:space="preserve">uropeu, de </w:t>
      </w:r>
      <w:r w:rsidR="00D81483" w:rsidRPr="00276DF5">
        <w:rPr>
          <w:lang w:val="pt-PT"/>
        </w:rPr>
        <w:t>5</w:t>
      </w:r>
      <w:r w:rsidR="003560EA" w:rsidRPr="00276DF5">
        <w:rPr>
          <w:lang w:val="pt-PT"/>
        </w:rPr>
        <w:t xml:space="preserve"> de abril de</w:t>
      </w:r>
      <w:bookmarkStart w:id="7" w:name="_GoBack"/>
      <w:bookmarkEnd w:id="7"/>
      <w:r w:rsidR="003560EA" w:rsidRPr="00276DF5">
        <w:rPr>
          <w:lang w:val="pt-PT"/>
        </w:rPr>
        <w:t xml:space="preserve"> 2017, </w:t>
      </w:r>
      <w:r w:rsidRPr="00276DF5">
        <w:rPr>
          <w:lang w:val="pt-PT"/>
        </w:rPr>
        <w:t>sobre o projeto de regulamento do Conselho que altera o Regulamento (UE, Euratom) n.º 1311/2013 que estabelece o quadro financeiro plurianual para o período 2014-2020</w:t>
      </w:r>
      <w:bookmarkEnd w:id="6"/>
      <w:r w:rsidRPr="00276DF5">
        <w:rPr>
          <w:lang w:val="pt-PT"/>
        </w:rPr>
        <w:t xml:space="preserve"> </w:t>
      </w:r>
      <w:bookmarkStart w:id="8" w:name="References"/>
      <w:r w:rsidRPr="00276DF5">
        <w:rPr>
          <w:lang w:val="pt-PT"/>
        </w:rPr>
        <w:t>(14942/2016 – C8-0103/2017 – 2016/0283(APP))</w:t>
      </w:r>
      <w:bookmarkEnd w:id="8"/>
    </w:p>
    <w:p w:rsidR="00C62BAC" w:rsidRPr="00276DF5" w:rsidRDefault="00C62BAC" w:rsidP="00C62BAC"/>
    <w:p w:rsidR="00F30207" w:rsidRPr="00276DF5" w:rsidRDefault="00F30207" w:rsidP="00F30207">
      <w:pPr>
        <w:pStyle w:val="Normal12Bold"/>
      </w:pPr>
      <w:bookmarkStart w:id="9" w:name="TextBodyBegin"/>
      <w:bookmarkEnd w:id="9"/>
      <w:r w:rsidRPr="00276DF5">
        <w:t>(Processo legislativo especial - aprovação)</w:t>
      </w:r>
    </w:p>
    <w:p w:rsidR="00F30207" w:rsidRPr="00276DF5" w:rsidRDefault="00F30207" w:rsidP="00F30207">
      <w:pPr>
        <w:tabs>
          <w:tab w:val="left" w:pos="426"/>
        </w:tabs>
        <w:spacing w:after="160"/>
        <w:ind w:left="425" w:hanging="425"/>
        <w:rPr>
          <w:szCs w:val="24"/>
        </w:rPr>
      </w:pPr>
      <w:r w:rsidRPr="00276DF5">
        <w:rPr>
          <w:i/>
        </w:rPr>
        <w:t>O Parlamento Europeu</w:t>
      </w:r>
      <w:r w:rsidRPr="00276DF5">
        <w:t xml:space="preserve">, </w:t>
      </w:r>
    </w:p>
    <w:p w:rsidR="00F30207" w:rsidRPr="00276DF5" w:rsidRDefault="00F30207" w:rsidP="003560EA">
      <w:pPr>
        <w:spacing w:after="160"/>
        <w:ind w:left="567" w:hanging="567"/>
        <w:rPr>
          <w:szCs w:val="24"/>
        </w:rPr>
      </w:pPr>
      <w:r w:rsidRPr="00276DF5">
        <w:t>–</w:t>
      </w:r>
      <w:r w:rsidRPr="00276DF5">
        <w:tab/>
        <w:t xml:space="preserve">Tendo em conta a proposta da Comissão de um regulamento do Conselho que altera o Regulamento (UE, </w:t>
      </w:r>
      <w:proofErr w:type="spellStart"/>
      <w:r w:rsidRPr="00276DF5">
        <w:t>Euratom</w:t>
      </w:r>
      <w:proofErr w:type="spellEnd"/>
      <w:r w:rsidRPr="00276DF5">
        <w:t>) n.º 1311/2013 que estabelece o quadro financeiro plurianual para o período 2014-2020 (</w:t>
      </w:r>
      <w:proofErr w:type="gramStart"/>
      <w:r w:rsidRPr="00276DF5">
        <w:t>COM(2016</w:t>
      </w:r>
      <w:proofErr w:type="gramEnd"/>
      <w:r w:rsidRPr="00276DF5">
        <w:t>)0604),</w:t>
      </w:r>
    </w:p>
    <w:p w:rsidR="00F30207" w:rsidRPr="00276DF5" w:rsidRDefault="00F30207" w:rsidP="003560EA">
      <w:pPr>
        <w:spacing w:after="160"/>
        <w:ind w:left="567" w:hanging="567"/>
        <w:rPr>
          <w:szCs w:val="24"/>
        </w:rPr>
      </w:pPr>
      <w:r w:rsidRPr="00276DF5">
        <w:t>–</w:t>
      </w:r>
      <w:r w:rsidRPr="00276DF5">
        <w:tab/>
        <w:t>Tendo em conta o projeto de regulamento do Conselho que altera o Regulamento</w:t>
      </w:r>
      <w:r w:rsidR="00A70775" w:rsidRPr="00276DF5">
        <w:t xml:space="preserve"> (UE, </w:t>
      </w:r>
      <w:proofErr w:type="spellStart"/>
      <w:proofErr w:type="gramStart"/>
      <w:r w:rsidR="00A70775" w:rsidRPr="00276DF5">
        <w:t>Euratom</w:t>
      </w:r>
      <w:proofErr w:type="spellEnd"/>
      <w:r w:rsidR="00A70775" w:rsidRPr="00276DF5">
        <w:t>)</w:t>
      </w:r>
      <w:r w:rsidRPr="00276DF5">
        <w:t> n.</w:t>
      </w:r>
      <w:proofErr w:type="gramEnd"/>
      <w:r w:rsidRPr="00276DF5">
        <w:t>º 1311/2013 que estabelece o quadro financeiro plurianual para o período 2014-2020 (14942/2016), e a corrigenda do Conselho (14942/2016 COR2),</w:t>
      </w:r>
    </w:p>
    <w:p w:rsidR="00F30207" w:rsidRPr="00276DF5" w:rsidRDefault="00F30207" w:rsidP="003560EA">
      <w:pPr>
        <w:spacing w:after="160"/>
        <w:ind w:left="567" w:hanging="567"/>
        <w:rPr>
          <w:i/>
          <w:szCs w:val="24"/>
        </w:rPr>
      </w:pPr>
      <w:r w:rsidRPr="00276DF5">
        <w:t>–</w:t>
      </w:r>
      <w:r w:rsidRPr="00276DF5">
        <w:tab/>
        <w:t>Tendo em conta o pedido de aprovação apresentado pelo Conselho, nos termos do artigo 312.º do Tratado sobre o Funcionamento da União Europeia e do artigo 106.º-A do Tratado que institui a Comunidade Europeia da Energia Atómica (C8-0103/2017),</w:t>
      </w:r>
    </w:p>
    <w:p w:rsidR="00F30207" w:rsidRPr="00276DF5" w:rsidRDefault="00F30207" w:rsidP="003560EA">
      <w:pPr>
        <w:spacing w:after="160"/>
        <w:ind w:left="567" w:hanging="567"/>
        <w:rPr>
          <w:szCs w:val="24"/>
        </w:rPr>
      </w:pPr>
      <w:r w:rsidRPr="00276DF5">
        <w:t>–</w:t>
      </w:r>
      <w:r w:rsidRPr="00276DF5">
        <w:tab/>
        <w:t>Tendo em conta o acordo de princípio do Conselho, de 7</w:t>
      </w:r>
      <w:r w:rsidR="008D0985">
        <w:t xml:space="preserve"> de</w:t>
      </w:r>
      <w:r w:rsidRPr="00276DF5">
        <w:t xml:space="preserve"> março de 2017, sobre a revisão do quadro financeiro plurianual para o período 2014-2020</w:t>
      </w:r>
      <w:r w:rsidRPr="00276DF5">
        <w:rPr>
          <w:rStyle w:val="FootnoteReference"/>
        </w:rPr>
        <w:footnoteReference w:id="1"/>
      </w:r>
      <w:r w:rsidRPr="00276DF5">
        <w:t>,</w:t>
      </w:r>
    </w:p>
    <w:p w:rsidR="00F30207" w:rsidRPr="00276DF5" w:rsidRDefault="00F30207" w:rsidP="003560EA">
      <w:pPr>
        <w:spacing w:after="160"/>
        <w:ind w:left="567" w:hanging="567"/>
        <w:rPr>
          <w:szCs w:val="24"/>
        </w:rPr>
      </w:pPr>
      <w:r w:rsidRPr="00276DF5">
        <w:t>–</w:t>
      </w:r>
      <w:r w:rsidRPr="00276DF5">
        <w:tab/>
        <w:t>Tendo em conta a sua resolução, de 6 de julho de 2016, sobre a preparação da revisão pós-eleitoral do QFP para 2014-2020: contributo do Parlamento anterior à proposta da Comissão</w:t>
      </w:r>
      <w:r w:rsidRPr="00276DF5">
        <w:rPr>
          <w:rStyle w:val="FootnoteReference"/>
        </w:rPr>
        <w:footnoteReference w:id="2"/>
      </w:r>
      <w:r w:rsidRPr="00276DF5">
        <w:t>,</w:t>
      </w:r>
    </w:p>
    <w:p w:rsidR="00F30207" w:rsidRPr="00276DF5" w:rsidRDefault="00F30207" w:rsidP="003560EA">
      <w:pPr>
        <w:spacing w:after="160"/>
        <w:ind w:left="567" w:hanging="567"/>
        <w:rPr>
          <w:szCs w:val="24"/>
        </w:rPr>
      </w:pPr>
      <w:r w:rsidRPr="00276DF5">
        <w:t>–</w:t>
      </w:r>
      <w:r w:rsidRPr="00276DF5">
        <w:tab/>
        <w:t>Tendo em conta a sua resolução de 26 de outubro de 2016 sobre a revisão intercalar do QFP para 2014-2020</w:t>
      </w:r>
      <w:r w:rsidRPr="00276DF5">
        <w:rPr>
          <w:rStyle w:val="FootnoteReference"/>
        </w:rPr>
        <w:footnoteReference w:id="3"/>
      </w:r>
      <w:r w:rsidRPr="00276DF5">
        <w:t>,</w:t>
      </w:r>
    </w:p>
    <w:p w:rsidR="00F30207" w:rsidRPr="00276DF5" w:rsidRDefault="00F30207" w:rsidP="003560EA">
      <w:pPr>
        <w:spacing w:after="160"/>
        <w:ind w:left="567" w:hanging="567"/>
      </w:pPr>
      <w:r w:rsidRPr="00276DF5">
        <w:lastRenderedPageBreak/>
        <w:t>–</w:t>
      </w:r>
      <w:r w:rsidRPr="00276DF5">
        <w:tab/>
        <w:t xml:space="preserve">Tendo em conta a sua resolução não legislativa, de </w:t>
      </w:r>
      <w:r w:rsidR="00D81483" w:rsidRPr="00276DF5">
        <w:t>5 de abril de 2017</w:t>
      </w:r>
      <w:r w:rsidRPr="00276DF5">
        <w:t>, sobre o projeto de regulamento</w:t>
      </w:r>
      <w:r w:rsidRPr="00276DF5">
        <w:rPr>
          <w:rStyle w:val="FootnoteReference"/>
        </w:rPr>
        <w:footnoteReference w:id="4"/>
      </w:r>
      <w:r w:rsidRPr="00276DF5">
        <w:t>,</w:t>
      </w:r>
    </w:p>
    <w:p w:rsidR="00F30207" w:rsidRPr="00276DF5" w:rsidRDefault="00F30207" w:rsidP="003560EA">
      <w:pPr>
        <w:spacing w:after="160"/>
        <w:ind w:left="567" w:hanging="567"/>
        <w:rPr>
          <w:szCs w:val="24"/>
        </w:rPr>
      </w:pPr>
      <w:r w:rsidRPr="00276DF5">
        <w:t>–</w:t>
      </w:r>
      <w:r w:rsidRPr="00276DF5">
        <w:tab/>
        <w:t>Tendo em conta o artigo 99.º, n.ºs 1 e 4, do seu Regimento,</w:t>
      </w:r>
    </w:p>
    <w:p w:rsidR="00F30207" w:rsidRPr="00276DF5" w:rsidRDefault="00F30207" w:rsidP="003560EA">
      <w:pPr>
        <w:spacing w:after="160"/>
        <w:ind w:left="567" w:hanging="567"/>
        <w:rPr>
          <w:szCs w:val="24"/>
        </w:rPr>
      </w:pPr>
      <w:r w:rsidRPr="00276DF5">
        <w:t>–</w:t>
      </w:r>
      <w:r w:rsidRPr="00276DF5">
        <w:tab/>
        <w:t>Tendo em conta a recomendação da Comissão dos Orçamentos (A8-0110/2017),</w:t>
      </w:r>
    </w:p>
    <w:p w:rsidR="00F30207" w:rsidRPr="00276DF5" w:rsidRDefault="00F30207" w:rsidP="003560EA">
      <w:pPr>
        <w:pStyle w:val="Normal12Hanging"/>
        <w:jc w:val="both"/>
      </w:pPr>
      <w:r w:rsidRPr="00276DF5">
        <w:t>1.</w:t>
      </w:r>
      <w:r w:rsidRPr="00276DF5">
        <w:tab/>
        <w:t xml:space="preserve">Aprova o projeto de regulamento do Conselho que altera o Regulamento (UE, </w:t>
      </w:r>
      <w:proofErr w:type="spellStart"/>
      <w:r w:rsidRPr="00276DF5">
        <w:t>Euratom</w:t>
      </w:r>
      <w:proofErr w:type="spellEnd"/>
      <w:r w:rsidRPr="00276DF5">
        <w:t>) n.º 1311/2013 que estabelece o quadro financeiro plurianual para o período 2014-2020, anexo à presente resolução;</w:t>
      </w:r>
    </w:p>
    <w:p w:rsidR="00F30207" w:rsidRPr="00276DF5" w:rsidRDefault="00F30207" w:rsidP="003560EA">
      <w:pPr>
        <w:pStyle w:val="Normal12Hanging"/>
      </w:pPr>
      <w:r w:rsidRPr="00276DF5">
        <w:t>2.</w:t>
      </w:r>
      <w:r w:rsidRPr="00276DF5">
        <w:tab/>
        <w:t>Encarrega o seu Presidente de transmitir a posição do Parlamento ao Conselho</w:t>
      </w:r>
      <w:r w:rsidR="00D81483" w:rsidRPr="00276DF5">
        <w:t>,</w:t>
      </w:r>
      <w:r w:rsidRPr="00276DF5">
        <w:t xml:space="preserve"> à Comissão</w:t>
      </w:r>
      <w:r w:rsidR="00D81483" w:rsidRPr="00276DF5">
        <w:t xml:space="preserve"> e</w:t>
      </w:r>
      <w:r w:rsidRPr="00276DF5">
        <w:t xml:space="preserve"> aos parlamentos nacionais.</w:t>
      </w:r>
    </w:p>
    <w:p w:rsidR="008D0985" w:rsidRDefault="00F30207" w:rsidP="00F30207">
      <w:pPr>
        <w:pStyle w:val="PageHeading"/>
      </w:pPr>
      <w:r w:rsidRPr="00276DF5">
        <w:br w:type="page"/>
      </w:r>
      <w:bookmarkStart w:id="10" w:name="_Toc478570711"/>
      <w:bookmarkStart w:id="11" w:name="_Toc478716256"/>
      <w:bookmarkStart w:id="12" w:name="_Toc477518513"/>
      <w:r w:rsidR="008D0985">
        <w:lastRenderedPageBreak/>
        <w:t>ANEXO</w:t>
      </w:r>
    </w:p>
    <w:bookmarkEnd w:id="10"/>
    <w:bookmarkEnd w:id="11"/>
    <w:bookmarkEnd w:id="12"/>
    <w:p w:rsidR="00F30207" w:rsidRDefault="008D0985" w:rsidP="00611A8F">
      <w:pPr>
        <w:pStyle w:val="Titreobjet"/>
        <w:spacing w:line="240" w:lineRule="auto"/>
        <w:jc w:val="left"/>
      </w:pPr>
      <w:r w:rsidRPr="00276DF5">
        <w:t>PROJETO DE</w:t>
      </w:r>
      <w:r>
        <w:t xml:space="preserve"> </w:t>
      </w:r>
      <w:r w:rsidR="00F30207" w:rsidRPr="00276DF5">
        <w:t xml:space="preserve">REGULAMENTO (UE, </w:t>
      </w:r>
      <w:proofErr w:type="spellStart"/>
      <w:r w:rsidR="00F30207" w:rsidRPr="00276DF5">
        <w:t>Euratom</w:t>
      </w:r>
      <w:proofErr w:type="spellEnd"/>
      <w:r w:rsidR="00F30207" w:rsidRPr="00276DF5">
        <w:t>) 201</w:t>
      </w:r>
      <w:r>
        <w:t>7</w:t>
      </w:r>
      <w:r w:rsidR="00F30207" w:rsidRPr="00276DF5">
        <w:t xml:space="preserve">/... DO </w:t>
      </w:r>
      <w:proofErr w:type="spellStart"/>
      <w:r w:rsidR="00F30207" w:rsidRPr="00276DF5">
        <w:t>CONSELHOque</w:t>
      </w:r>
      <w:proofErr w:type="spellEnd"/>
      <w:r w:rsidR="00F30207" w:rsidRPr="00276DF5">
        <w:t xml:space="preserve"> altera o Regulamento (UE, </w:t>
      </w:r>
      <w:proofErr w:type="spellStart"/>
      <w:r w:rsidR="00F30207" w:rsidRPr="00276DF5">
        <w:t>Euratom</w:t>
      </w:r>
      <w:proofErr w:type="spellEnd"/>
      <w:r w:rsidR="00F30207" w:rsidRPr="00276DF5">
        <w:t>) n.º 1311/2013 que estabelece o quadro financeiro plurianual para o período 2014-2020</w:t>
      </w:r>
    </w:p>
    <w:p w:rsidR="00611A8F" w:rsidRPr="00611A8F" w:rsidRDefault="00611A8F" w:rsidP="00611A8F">
      <w:pPr>
        <w:rPr>
          <w:lang w:eastAsia="pt-PT" w:bidi="pt-PT"/>
        </w:rPr>
      </w:pPr>
      <w:r w:rsidRPr="00611A8F">
        <w:rPr>
          <w:i/>
          <w:iCs/>
          <w:lang w:eastAsia="pt-PT" w:bidi="pt-PT"/>
        </w:rPr>
        <w:t xml:space="preserve">(O texto deste anexo não é aqui reproduzido dado que corresponde ao ato final, Regulamento (UE, </w:t>
      </w:r>
      <w:proofErr w:type="spellStart"/>
      <w:r w:rsidRPr="00611A8F">
        <w:rPr>
          <w:i/>
          <w:iCs/>
          <w:lang w:eastAsia="pt-PT" w:bidi="pt-PT"/>
        </w:rPr>
        <w:t>Euratom</w:t>
      </w:r>
      <w:proofErr w:type="spellEnd"/>
      <w:r w:rsidRPr="00611A8F">
        <w:rPr>
          <w:i/>
          <w:iCs/>
          <w:lang w:eastAsia="pt-PT" w:bidi="pt-PT"/>
        </w:rPr>
        <w:t>) 2017/1123.)</w:t>
      </w:r>
    </w:p>
    <w:sectPr w:rsidR="00611A8F" w:rsidRPr="00611A8F" w:rsidSect="00C46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AC" w:rsidRPr="00C62BAC" w:rsidRDefault="00C62BAC">
      <w:r w:rsidRPr="00C62BAC">
        <w:separator/>
      </w:r>
    </w:p>
  </w:endnote>
  <w:endnote w:type="continuationSeparator" w:id="0">
    <w:p w:rsidR="00C62BAC" w:rsidRPr="00C62BAC" w:rsidRDefault="00C62BAC">
      <w:r w:rsidRPr="00C62B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D4" w:rsidRDefault="00C46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D4" w:rsidRDefault="00C46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D4" w:rsidRDefault="00C46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AC" w:rsidRPr="00C62BAC" w:rsidRDefault="00C62BAC">
      <w:r w:rsidRPr="00C62BAC">
        <w:separator/>
      </w:r>
    </w:p>
  </w:footnote>
  <w:footnote w:type="continuationSeparator" w:id="0">
    <w:p w:rsidR="00C62BAC" w:rsidRPr="00C62BAC" w:rsidRDefault="00C62BAC">
      <w:r w:rsidRPr="00C62BAC">
        <w:continuationSeparator/>
      </w:r>
    </w:p>
  </w:footnote>
  <w:footnote w:id="1">
    <w:p w:rsidR="00F30207" w:rsidRPr="003560EA" w:rsidRDefault="00F30207" w:rsidP="003560EA">
      <w:pPr>
        <w:tabs>
          <w:tab w:val="left" w:pos="-720"/>
        </w:tabs>
        <w:ind w:left="567" w:hanging="567"/>
        <w:rPr>
          <w:szCs w:val="24"/>
        </w:rPr>
      </w:pPr>
      <w:r w:rsidRPr="003560EA">
        <w:rPr>
          <w:rStyle w:val="FootnoteReference"/>
          <w:szCs w:val="24"/>
        </w:rPr>
        <w:footnoteRef/>
      </w:r>
      <w:r w:rsidRPr="003560EA">
        <w:rPr>
          <w:szCs w:val="24"/>
        </w:rPr>
        <w:t xml:space="preserve"> </w:t>
      </w:r>
      <w:r w:rsidR="003560EA">
        <w:rPr>
          <w:szCs w:val="24"/>
        </w:rPr>
        <w:tab/>
      </w:r>
      <w:hyperlink r:id="rId1">
        <w:r w:rsidRPr="003560EA">
          <w:rPr>
            <w:szCs w:val="24"/>
          </w:rPr>
          <w:t>7030/2017</w:t>
        </w:r>
      </w:hyperlink>
      <w:r w:rsidRPr="003560EA">
        <w:rPr>
          <w:szCs w:val="24"/>
        </w:rPr>
        <w:t xml:space="preserve"> </w:t>
      </w:r>
      <w:proofErr w:type="gramStart"/>
      <w:r w:rsidRPr="003560EA">
        <w:rPr>
          <w:szCs w:val="24"/>
        </w:rPr>
        <w:t>e</w:t>
      </w:r>
      <w:proofErr w:type="gramEnd"/>
      <w:r w:rsidRPr="003560EA">
        <w:rPr>
          <w:szCs w:val="24"/>
        </w:rPr>
        <w:t xml:space="preserve"> </w:t>
      </w:r>
      <w:hyperlink r:id="rId2">
        <w:r w:rsidRPr="003560EA">
          <w:rPr>
            <w:szCs w:val="24"/>
          </w:rPr>
          <w:t>7031/2017 COR1</w:t>
        </w:r>
      </w:hyperlink>
      <w:r w:rsidRPr="003560EA">
        <w:rPr>
          <w:szCs w:val="24"/>
        </w:rPr>
        <w:t>.</w:t>
      </w:r>
    </w:p>
  </w:footnote>
  <w:footnote w:id="2">
    <w:p w:rsidR="00F30207" w:rsidRPr="003560EA" w:rsidRDefault="00F30207" w:rsidP="003560EA">
      <w:pPr>
        <w:ind w:left="567" w:hanging="567"/>
        <w:rPr>
          <w:szCs w:val="24"/>
        </w:rPr>
      </w:pPr>
      <w:r w:rsidRPr="003560EA">
        <w:rPr>
          <w:rStyle w:val="FootnoteReference"/>
          <w:szCs w:val="24"/>
        </w:rPr>
        <w:footnoteRef/>
      </w:r>
      <w:r w:rsidRPr="003560EA">
        <w:rPr>
          <w:szCs w:val="24"/>
        </w:rPr>
        <w:t xml:space="preserve"> </w:t>
      </w:r>
      <w:r w:rsidR="003560EA">
        <w:rPr>
          <w:szCs w:val="24"/>
        </w:rPr>
        <w:tab/>
      </w:r>
      <w:r w:rsidRPr="003560EA">
        <w:rPr>
          <w:szCs w:val="24"/>
        </w:rPr>
        <w:t xml:space="preserve">Textos </w:t>
      </w:r>
      <w:r w:rsidR="003560EA">
        <w:rPr>
          <w:szCs w:val="24"/>
        </w:rPr>
        <w:t>A</w:t>
      </w:r>
      <w:r w:rsidRPr="003560EA">
        <w:rPr>
          <w:szCs w:val="24"/>
        </w:rPr>
        <w:t xml:space="preserve">provados, </w:t>
      </w:r>
      <w:proofErr w:type="gramStart"/>
      <w:r w:rsidRPr="003560EA">
        <w:rPr>
          <w:szCs w:val="24"/>
        </w:rPr>
        <w:t>P8_TA(2016</w:t>
      </w:r>
      <w:proofErr w:type="gramEnd"/>
      <w:r w:rsidRPr="003560EA">
        <w:rPr>
          <w:szCs w:val="24"/>
        </w:rPr>
        <w:t>)0309.</w:t>
      </w:r>
    </w:p>
  </w:footnote>
  <w:footnote w:id="3">
    <w:p w:rsidR="00F30207" w:rsidRPr="003560EA" w:rsidRDefault="00F30207" w:rsidP="003560EA">
      <w:pPr>
        <w:ind w:left="567" w:hanging="567"/>
        <w:rPr>
          <w:szCs w:val="24"/>
        </w:rPr>
      </w:pPr>
      <w:r w:rsidRPr="003560EA">
        <w:rPr>
          <w:rStyle w:val="FootnoteReference"/>
          <w:szCs w:val="24"/>
        </w:rPr>
        <w:footnoteRef/>
      </w:r>
      <w:r w:rsidRPr="003560EA">
        <w:rPr>
          <w:szCs w:val="24"/>
        </w:rPr>
        <w:t xml:space="preserve"> </w:t>
      </w:r>
      <w:r w:rsidR="003560EA">
        <w:rPr>
          <w:szCs w:val="24"/>
        </w:rPr>
        <w:tab/>
      </w:r>
      <w:r w:rsidRPr="003560EA">
        <w:rPr>
          <w:szCs w:val="24"/>
        </w:rPr>
        <w:t xml:space="preserve">Textos </w:t>
      </w:r>
      <w:r w:rsidR="003560EA">
        <w:rPr>
          <w:szCs w:val="24"/>
        </w:rPr>
        <w:t>A</w:t>
      </w:r>
      <w:r w:rsidRPr="003560EA">
        <w:rPr>
          <w:szCs w:val="24"/>
        </w:rPr>
        <w:t xml:space="preserve">provados, </w:t>
      </w:r>
      <w:hyperlink r:id="rId3">
        <w:proofErr w:type="gramStart"/>
        <w:r w:rsidRPr="003560EA">
          <w:rPr>
            <w:szCs w:val="24"/>
          </w:rPr>
          <w:t>P8_TA(2016</w:t>
        </w:r>
        <w:proofErr w:type="gramEnd"/>
        <w:r w:rsidRPr="003560EA">
          <w:rPr>
            <w:szCs w:val="24"/>
          </w:rPr>
          <w:t>)0412</w:t>
        </w:r>
      </w:hyperlink>
      <w:r w:rsidRPr="003560EA">
        <w:rPr>
          <w:szCs w:val="24"/>
        </w:rPr>
        <w:t>.</w:t>
      </w:r>
    </w:p>
  </w:footnote>
  <w:footnote w:id="4">
    <w:p w:rsidR="00F30207" w:rsidRPr="003560EA" w:rsidRDefault="00F30207" w:rsidP="003560EA">
      <w:pPr>
        <w:pStyle w:val="FootnoteText"/>
        <w:spacing w:line="240" w:lineRule="auto"/>
        <w:ind w:left="567" w:hanging="567"/>
        <w:rPr>
          <w:sz w:val="24"/>
          <w:szCs w:val="24"/>
          <w:lang w:val="pt-PT"/>
        </w:rPr>
      </w:pPr>
      <w:r w:rsidRPr="003560EA">
        <w:rPr>
          <w:rStyle w:val="FootnoteReference"/>
          <w:sz w:val="24"/>
          <w:szCs w:val="24"/>
        </w:rPr>
        <w:footnoteRef/>
      </w:r>
      <w:r w:rsidRPr="003560EA">
        <w:rPr>
          <w:sz w:val="24"/>
          <w:szCs w:val="24"/>
          <w:lang w:val="pt-PT"/>
        </w:rPr>
        <w:t xml:space="preserve"> </w:t>
      </w:r>
      <w:r w:rsidR="003560EA">
        <w:rPr>
          <w:sz w:val="24"/>
          <w:szCs w:val="24"/>
          <w:lang w:val="pt-PT"/>
        </w:rPr>
        <w:tab/>
      </w:r>
      <w:r w:rsidRPr="003560EA">
        <w:rPr>
          <w:sz w:val="24"/>
          <w:szCs w:val="24"/>
          <w:lang w:val="pt-PT"/>
        </w:rPr>
        <w:t xml:space="preserve">Textos </w:t>
      </w:r>
      <w:r w:rsidR="00611A8F">
        <w:rPr>
          <w:sz w:val="24"/>
          <w:szCs w:val="24"/>
          <w:lang w:val="pt-PT"/>
        </w:rPr>
        <w:t>A</w:t>
      </w:r>
      <w:r w:rsidRPr="003560EA">
        <w:rPr>
          <w:sz w:val="24"/>
          <w:szCs w:val="24"/>
          <w:lang w:val="pt-PT"/>
        </w:rPr>
        <w:t xml:space="preserve">provados, </w:t>
      </w:r>
      <w:proofErr w:type="gramStart"/>
      <w:r w:rsidRPr="003560EA">
        <w:rPr>
          <w:sz w:val="24"/>
          <w:szCs w:val="24"/>
          <w:lang w:val="pt-PT"/>
        </w:rPr>
        <w:t>P8_TA(</w:t>
      </w:r>
      <w:r w:rsidR="00D81483">
        <w:rPr>
          <w:sz w:val="24"/>
          <w:szCs w:val="24"/>
          <w:lang w:val="pt-PT"/>
        </w:rPr>
        <w:t>2017</w:t>
      </w:r>
      <w:proofErr w:type="gramEnd"/>
      <w:r w:rsidRPr="003560EA">
        <w:rPr>
          <w:sz w:val="24"/>
          <w:szCs w:val="24"/>
          <w:lang w:val="pt-PT"/>
        </w:rPr>
        <w:t>)</w:t>
      </w:r>
      <w:r w:rsidR="00A70775" w:rsidRPr="003560EA">
        <w:rPr>
          <w:sz w:val="24"/>
          <w:szCs w:val="24"/>
          <w:lang w:val="pt-PT"/>
        </w:rPr>
        <w:t>0</w:t>
      </w:r>
      <w:r w:rsidR="00A70775">
        <w:rPr>
          <w:sz w:val="24"/>
          <w:szCs w:val="24"/>
          <w:lang w:val="pt-PT"/>
        </w:rPr>
        <w:t>112</w:t>
      </w:r>
      <w:r w:rsidRPr="003560EA">
        <w:rPr>
          <w:sz w:val="24"/>
          <w:szCs w:val="24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D4" w:rsidRDefault="00C46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D4" w:rsidRDefault="00C46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D4" w:rsidRDefault="00C46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110/2017"/>
    <w:docVar w:name="dvlangue" w:val="PT"/>
    <w:docVar w:name="dvnumam" w:val="0"/>
    <w:docVar w:name="dvpe" w:val="595.622"/>
    <w:docVar w:name="dvrapporteur" w:val="Relatores: "/>
    <w:docVar w:name="dvtitre" w:val="Resolução do Parlamento Europeu, de ... de abril de 2017,_x000d__x000a_ sobre o projeto de regulamento do Conselho que altera o Regulamento (UE, Euratom) n.º 1311/2013, que estabelece o quadro financeiro plurianual para o período 2014-2020(14942/2016 – C8-0103/2017 – 2016/0283(APP))"/>
  </w:docVars>
  <w:rsids>
    <w:rsidRoot w:val="00C62BAC"/>
    <w:rsid w:val="00002272"/>
    <w:rsid w:val="000677B9"/>
    <w:rsid w:val="000E7DD9"/>
    <w:rsid w:val="0010095E"/>
    <w:rsid w:val="00125B37"/>
    <w:rsid w:val="00243502"/>
    <w:rsid w:val="002767FF"/>
    <w:rsid w:val="00276DF5"/>
    <w:rsid w:val="002B5493"/>
    <w:rsid w:val="003560EA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11A8F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8D0985"/>
    <w:rsid w:val="009509D8"/>
    <w:rsid w:val="00981893"/>
    <w:rsid w:val="00A40A5F"/>
    <w:rsid w:val="00A41202"/>
    <w:rsid w:val="00A4678D"/>
    <w:rsid w:val="00A70775"/>
    <w:rsid w:val="00AF3B82"/>
    <w:rsid w:val="00B5019C"/>
    <w:rsid w:val="00B558F0"/>
    <w:rsid w:val="00BD7BD8"/>
    <w:rsid w:val="00C05BFE"/>
    <w:rsid w:val="00C23CD4"/>
    <w:rsid w:val="00C46ED4"/>
    <w:rsid w:val="00C62BAC"/>
    <w:rsid w:val="00C93020"/>
    <w:rsid w:val="00C941CB"/>
    <w:rsid w:val="00CC2357"/>
    <w:rsid w:val="00D058B8"/>
    <w:rsid w:val="00D81483"/>
    <w:rsid w:val="00D834A0"/>
    <w:rsid w:val="00D91E21"/>
    <w:rsid w:val="00E365E1"/>
    <w:rsid w:val="00ED4235"/>
    <w:rsid w:val="00F04346"/>
    <w:rsid w:val="00F075DC"/>
    <w:rsid w:val="00F30207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BC5C30-7BEE-47D0-947A-65B81D8A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FootnoteReference1">
    <w:name w:val="Footnote Reference1"/>
    <w:basedOn w:val="Normal"/>
    <w:link w:val="FootnoteReference"/>
    <w:uiPriority w:val="99"/>
    <w:qFormat/>
    <w:rsid w:val="00F30207"/>
    <w:pPr>
      <w:widowControl/>
      <w:spacing w:after="160" w:line="240" w:lineRule="exact"/>
    </w:pPr>
    <w:rPr>
      <w:sz w:val="20"/>
      <w:vertAlign w:val="superscript"/>
      <w:lang w:val="en-GB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,Footnote number,Footnote symbol,Footnote Reference Number,Footnote reference number,Times 10 Point,Exposant 3 Point,Voetnootverwijzing,fr,o,Footnotemark,FR,Footnotemark1,Footnotemark2,FR1,Footnotemark3,FR2,FR3"/>
    <w:link w:val="FootnoteReference1"/>
    <w:uiPriority w:val="99"/>
    <w:qFormat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Text1">
    <w:name w:val="Text 1"/>
    <w:basedOn w:val="Normal"/>
    <w:rsid w:val="00F30207"/>
    <w:pPr>
      <w:widowControl/>
      <w:spacing w:before="120" w:after="120" w:line="360" w:lineRule="auto"/>
      <w:ind w:left="850"/>
    </w:pPr>
    <w:rPr>
      <w:rFonts w:eastAsia="Calibri"/>
      <w:szCs w:val="22"/>
      <w:lang w:eastAsia="pt-PT" w:bidi="pt-PT"/>
    </w:rPr>
  </w:style>
  <w:style w:type="paragraph" w:customStyle="1" w:styleId="Text2">
    <w:name w:val="Text 2"/>
    <w:basedOn w:val="Normal"/>
    <w:rsid w:val="00F30207"/>
    <w:pPr>
      <w:widowControl/>
      <w:spacing w:before="120" w:after="120" w:line="360" w:lineRule="auto"/>
      <w:ind w:left="1417"/>
    </w:pPr>
    <w:rPr>
      <w:rFonts w:eastAsia="Calibri"/>
      <w:szCs w:val="22"/>
      <w:lang w:eastAsia="pt-PT" w:bidi="pt-PT"/>
    </w:rPr>
  </w:style>
  <w:style w:type="paragraph" w:customStyle="1" w:styleId="Point0">
    <w:name w:val="Point 0"/>
    <w:basedOn w:val="Normal"/>
    <w:rsid w:val="00F30207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pt-PT" w:bidi="pt-PT"/>
    </w:rPr>
  </w:style>
  <w:style w:type="paragraph" w:customStyle="1" w:styleId="Point1">
    <w:name w:val="Point 1"/>
    <w:basedOn w:val="Normal"/>
    <w:rsid w:val="00F30207"/>
    <w:pPr>
      <w:widowControl/>
      <w:spacing w:before="120" w:after="120" w:line="360" w:lineRule="auto"/>
      <w:ind w:left="1417" w:hanging="567"/>
    </w:pPr>
    <w:rPr>
      <w:rFonts w:eastAsia="Calibri"/>
      <w:szCs w:val="22"/>
      <w:lang w:eastAsia="pt-PT" w:bidi="pt-PT"/>
    </w:rPr>
  </w:style>
  <w:style w:type="paragraph" w:customStyle="1" w:styleId="Point2">
    <w:name w:val="Point 2"/>
    <w:basedOn w:val="Normal"/>
    <w:rsid w:val="00F30207"/>
    <w:pPr>
      <w:widowControl/>
      <w:spacing w:before="120" w:after="120" w:line="360" w:lineRule="auto"/>
      <w:ind w:left="1984" w:hanging="567"/>
    </w:pPr>
    <w:rPr>
      <w:rFonts w:eastAsia="Calibri"/>
      <w:szCs w:val="22"/>
      <w:lang w:eastAsia="pt-PT" w:bidi="pt-PT"/>
    </w:rPr>
  </w:style>
  <w:style w:type="paragraph" w:customStyle="1" w:styleId="Fait">
    <w:name w:val="Fait à"/>
    <w:basedOn w:val="Normal"/>
    <w:next w:val="Institutionquisigne"/>
    <w:rsid w:val="00F30207"/>
    <w:pPr>
      <w:keepNext/>
      <w:widowControl/>
      <w:spacing w:before="120" w:line="360" w:lineRule="auto"/>
    </w:pPr>
    <w:rPr>
      <w:rFonts w:eastAsia="Calibri"/>
      <w:szCs w:val="22"/>
      <w:lang w:eastAsia="pt-PT" w:bidi="pt-PT"/>
    </w:rPr>
  </w:style>
  <w:style w:type="paragraph" w:customStyle="1" w:styleId="Applicationdirecte">
    <w:name w:val="Application directe"/>
    <w:basedOn w:val="Normal"/>
    <w:next w:val="Fait"/>
    <w:rsid w:val="00F30207"/>
    <w:pPr>
      <w:widowControl/>
      <w:spacing w:before="480" w:after="120" w:line="360" w:lineRule="auto"/>
    </w:pPr>
    <w:rPr>
      <w:rFonts w:eastAsia="Calibri"/>
      <w:szCs w:val="22"/>
      <w:lang w:eastAsia="pt-PT" w:bidi="pt-PT"/>
    </w:rPr>
  </w:style>
  <w:style w:type="paragraph" w:customStyle="1" w:styleId="Titreobjet">
    <w:name w:val="Titre objet"/>
    <w:basedOn w:val="Normal"/>
    <w:next w:val="Normal"/>
    <w:rsid w:val="00F30207"/>
    <w:pPr>
      <w:widowControl/>
      <w:spacing w:before="360" w:after="360" w:line="360" w:lineRule="auto"/>
      <w:jc w:val="center"/>
    </w:pPr>
    <w:rPr>
      <w:rFonts w:eastAsia="Calibri"/>
      <w:b/>
      <w:szCs w:val="22"/>
      <w:lang w:eastAsia="pt-PT" w:bidi="pt-PT"/>
    </w:rPr>
  </w:style>
  <w:style w:type="paragraph" w:customStyle="1" w:styleId="Datedadoption">
    <w:name w:val="Date d'adoption"/>
    <w:basedOn w:val="Normal"/>
    <w:next w:val="Titreobjet"/>
    <w:rsid w:val="00F30207"/>
    <w:pPr>
      <w:widowControl/>
      <w:spacing w:before="360" w:line="360" w:lineRule="auto"/>
      <w:jc w:val="center"/>
    </w:pPr>
    <w:rPr>
      <w:rFonts w:eastAsia="Calibri"/>
      <w:b/>
      <w:szCs w:val="22"/>
      <w:lang w:eastAsia="pt-PT" w:bidi="pt-PT"/>
    </w:rPr>
  </w:style>
  <w:style w:type="paragraph" w:customStyle="1" w:styleId="Institutionquisigne">
    <w:name w:val="Institution qui signe"/>
    <w:basedOn w:val="Normal"/>
    <w:next w:val="Personnequisigne"/>
    <w:rsid w:val="00F30207"/>
    <w:pPr>
      <w:keepNext/>
      <w:widowControl/>
      <w:tabs>
        <w:tab w:val="left" w:pos="5669"/>
      </w:tabs>
      <w:spacing w:before="720" w:line="360" w:lineRule="auto"/>
    </w:pPr>
    <w:rPr>
      <w:rFonts w:eastAsia="Calibri"/>
      <w:i/>
      <w:szCs w:val="22"/>
      <w:lang w:eastAsia="pt-PT" w:bidi="pt-PT"/>
    </w:rPr>
  </w:style>
  <w:style w:type="paragraph" w:customStyle="1" w:styleId="Formuledadoption">
    <w:name w:val="Formule d'adoption"/>
    <w:basedOn w:val="Normal"/>
    <w:next w:val="Normal"/>
    <w:rsid w:val="00F30207"/>
    <w:pPr>
      <w:keepNext/>
      <w:widowControl/>
      <w:spacing w:before="120" w:after="120" w:line="360" w:lineRule="auto"/>
    </w:pPr>
    <w:rPr>
      <w:rFonts w:eastAsia="Calibri"/>
      <w:szCs w:val="22"/>
      <w:lang w:eastAsia="pt-PT" w:bidi="pt-PT"/>
    </w:rPr>
  </w:style>
  <w:style w:type="paragraph" w:customStyle="1" w:styleId="Institutionquiagit">
    <w:name w:val="Institution qui agit"/>
    <w:basedOn w:val="Normal"/>
    <w:next w:val="Normal"/>
    <w:rsid w:val="00F30207"/>
    <w:pPr>
      <w:keepNext/>
      <w:widowControl/>
      <w:spacing w:before="600" w:after="120" w:line="360" w:lineRule="auto"/>
    </w:pPr>
    <w:rPr>
      <w:rFonts w:eastAsia="Calibri"/>
      <w:szCs w:val="22"/>
      <w:lang w:eastAsia="pt-PT" w:bidi="pt-PT"/>
    </w:rPr>
  </w:style>
  <w:style w:type="paragraph" w:customStyle="1" w:styleId="Personnequisigne">
    <w:name w:val="Personne qui signe"/>
    <w:basedOn w:val="Normal"/>
    <w:next w:val="Institutionquisigne"/>
    <w:rsid w:val="00F30207"/>
    <w:pPr>
      <w:widowControl/>
      <w:tabs>
        <w:tab w:val="left" w:pos="5669"/>
      </w:tabs>
      <w:spacing w:line="360" w:lineRule="auto"/>
    </w:pPr>
    <w:rPr>
      <w:rFonts w:eastAsia="Calibri"/>
      <w:i/>
      <w:szCs w:val="22"/>
      <w:lang w:eastAsia="pt-PT" w:bidi="pt-PT"/>
    </w:rPr>
  </w:style>
  <w:style w:type="paragraph" w:customStyle="1" w:styleId="ManualConsidrant">
    <w:name w:val="Manual Considérant"/>
    <w:basedOn w:val="Normal"/>
    <w:rsid w:val="00F30207"/>
    <w:pPr>
      <w:widowControl/>
      <w:spacing w:before="120" w:after="120" w:line="360" w:lineRule="auto"/>
      <w:ind w:left="850" w:hanging="850"/>
    </w:pPr>
    <w:rPr>
      <w:rFonts w:eastAsia="Calibri"/>
      <w:szCs w:val="22"/>
      <w:lang w:eastAsia="pt-PT" w:bidi="pt-PT"/>
    </w:rPr>
  </w:style>
  <w:style w:type="paragraph" w:customStyle="1" w:styleId="Typedudocument">
    <w:name w:val="Type du document"/>
    <w:basedOn w:val="Normal"/>
    <w:next w:val="Datedadoption"/>
    <w:rsid w:val="00F30207"/>
    <w:pPr>
      <w:widowControl/>
      <w:spacing w:before="360" w:line="360" w:lineRule="auto"/>
      <w:jc w:val="center"/>
    </w:pPr>
    <w:rPr>
      <w:rFonts w:eastAsia="Calibri"/>
      <w:b/>
      <w:szCs w:val="22"/>
      <w:lang w:eastAsia="pt-PT" w:bidi="pt-PT"/>
    </w:rPr>
  </w:style>
  <w:style w:type="paragraph" w:customStyle="1" w:styleId="Lignefinal">
    <w:name w:val="Ligne final"/>
    <w:basedOn w:val="Normal"/>
    <w:next w:val="Normal"/>
    <w:rsid w:val="00F30207"/>
    <w:pPr>
      <w:widowControl/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pt-PT" w:bidi="pt-PT"/>
    </w:rPr>
  </w:style>
  <w:style w:type="paragraph" w:customStyle="1" w:styleId="NormalTabs">
    <w:name w:val="NormalTabs"/>
    <w:basedOn w:val="Normal"/>
    <w:qFormat/>
    <w:rsid w:val="00F30207"/>
    <w:pPr>
      <w:tabs>
        <w:tab w:val="center" w:pos="284"/>
        <w:tab w:val="left" w:pos="426"/>
      </w:tabs>
    </w:pPr>
    <w:rPr>
      <w:snapToGrid w:val="0"/>
      <w:lang w:eastAsia="pt-PT" w:bidi="pt-PT"/>
    </w:rPr>
  </w:style>
  <w:style w:type="paragraph" w:styleId="BalloonText">
    <w:name w:val="Balloon Text"/>
    <w:basedOn w:val="Normal"/>
    <w:link w:val="BalloonTextChar"/>
    <w:rsid w:val="0027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DF5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rl.europa.eu/sides/getDoc.do?type=TA&amp;reference=P8-TA-2016-0412&amp;language=EN&amp;ring=B8-2016-1173" TargetMode="External"/><Relationship Id="rId2" Type="http://schemas.openxmlformats.org/officeDocument/2006/relationships/hyperlink" Target="http://www.consilium.europa.eu/register/en/content/out?&amp;typ=ENTRY&amp;i=ADV&amp;DOC_ID=ST-7031-2017-COR-1" TargetMode="External"/><Relationship Id="rId1" Type="http://schemas.openxmlformats.org/officeDocument/2006/relationships/hyperlink" Target="http://www.consilium.europa.eu/register/en/content/out?&amp;typ=ENTRY&amp;i=ADV&amp;DOC_ID=ST-7030-2017-IN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F19F-EE7B-4F46-A1E4-B8E19C96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ALVES DOS SANTOS Manuel Antonio</dc:creator>
  <cp:keywords/>
  <cp:lastModifiedBy>SALAT Adriana</cp:lastModifiedBy>
  <cp:revision>2</cp:revision>
  <cp:lastPrinted>2004-11-19T14:42:00Z</cp:lastPrinted>
  <dcterms:created xsi:type="dcterms:W3CDTF">2017-09-27T13:20:00Z</dcterms:created>
  <dcterms:modified xsi:type="dcterms:W3CDTF">2017-09-27T13:20:00Z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A8-0110/2017</vt:lpwstr>
  </property>
  <property fmtid="{D5CDD505-2E9C-101B-9397-08002B2CF9AE}" pid="4" name="&lt;Type&gt;">
    <vt:lpwstr>RR</vt:lpwstr>
  </property>
</Properties>
</file>