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7C515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7C5158" w:rsidRDefault="00A90D6E" w:rsidP="0010095E">
            <w:pPr>
              <w:pStyle w:val="EPName"/>
              <w:rPr>
                <w:lang w:val="mt-MT"/>
              </w:rPr>
            </w:pPr>
            <w:r w:rsidRPr="007C5158">
              <w:rPr>
                <w:lang w:val="mt-MT"/>
              </w:rPr>
              <w:t>Parlament Ewropew</w:t>
            </w:r>
          </w:p>
          <w:p w:rsidR="00751A4A" w:rsidRPr="007C515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7C5158">
              <w:rPr>
                <w:lang w:val="mt-MT"/>
              </w:rPr>
              <w:t>2014</w:t>
            </w:r>
            <w:r w:rsidR="00C941CB" w:rsidRPr="007C5158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7C5158" w:rsidRDefault="00EA3112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7C5158" w:rsidRDefault="00D058B8" w:rsidP="00D058B8">
      <w:pPr>
        <w:pStyle w:val="LineTop"/>
        <w:rPr>
          <w:lang w:val="mt-MT"/>
        </w:rPr>
      </w:pPr>
    </w:p>
    <w:p w:rsidR="00680577" w:rsidRPr="007C5158" w:rsidRDefault="00A90D6E" w:rsidP="00680577">
      <w:pPr>
        <w:pStyle w:val="ZSessionDoc"/>
        <w:rPr>
          <w:b/>
          <w:i w:val="0"/>
        </w:rPr>
      </w:pPr>
      <w:r w:rsidRPr="007C5158">
        <w:rPr>
          <w:b/>
          <w:i w:val="0"/>
        </w:rPr>
        <w:t>TESTI ADOTTATI</w:t>
      </w:r>
    </w:p>
    <w:p w:rsidR="00D058B8" w:rsidRPr="007C5158" w:rsidRDefault="00D058B8" w:rsidP="00D058B8">
      <w:pPr>
        <w:pStyle w:val="LineBottom"/>
      </w:pPr>
    </w:p>
    <w:p w:rsidR="00A90D6E" w:rsidRPr="007C5158" w:rsidRDefault="00EA3112" w:rsidP="00A90D6E">
      <w:pPr>
        <w:pStyle w:val="ATHeading1"/>
        <w:rPr>
          <w:lang w:val="mt-MT"/>
        </w:rPr>
      </w:pPr>
      <w:bookmarkStart w:id="0" w:name="TANumber"/>
      <w:r>
        <w:rPr>
          <w:lang w:val="mt-MT"/>
        </w:rPr>
        <w:t>P8_TA</w:t>
      </w:r>
      <w:r w:rsidR="00A90D6E" w:rsidRPr="007C5158">
        <w:rPr>
          <w:lang w:val="mt-MT"/>
        </w:rPr>
        <w:t>(2017)0</w:t>
      </w:r>
      <w:r w:rsidR="00EE1637" w:rsidRPr="007C5158">
        <w:rPr>
          <w:lang w:val="mt-MT"/>
        </w:rPr>
        <w:t>286</w:t>
      </w:r>
      <w:bookmarkEnd w:id="0"/>
    </w:p>
    <w:p w:rsidR="00A90D6E" w:rsidRPr="007C5158" w:rsidRDefault="00A90D6E" w:rsidP="00A90D6E">
      <w:pPr>
        <w:pStyle w:val="ATHeading2"/>
        <w:rPr>
          <w:lang w:val="mt-MT"/>
        </w:rPr>
      </w:pPr>
      <w:bookmarkStart w:id="1" w:name="title"/>
      <w:r w:rsidRPr="007C5158">
        <w:rPr>
          <w:lang w:val="mt-MT"/>
        </w:rPr>
        <w:t>Abbozz ta' baġit emendatorju nru</w:t>
      </w:r>
      <w:r w:rsidR="00823538" w:rsidRPr="007C5158">
        <w:rPr>
          <w:lang w:val="mt-MT"/>
        </w:rPr>
        <w:t> </w:t>
      </w:r>
      <w:r w:rsidRPr="007C5158">
        <w:rPr>
          <w:lang w:val="mt-MT"/>
        </w:rPr>
        <w:t>2 għall-Baġit Ġenerali 2017 - Id-dħul tal-bilanċ favorevoli tas-sena finanzjarja 2016</w:t>
      </w:r>
      <w:bookmarkEnd w:id="1"/>
      <w:r w:rsidRPr="007C5158">
        <w:rPr>
          <w:lang w:val="mt-MT"/>
        </w:rPr>
        <w:t xml:space="preserve"> </w:t>
      </w:r>
      <w:bookmarkStart w:id="2" w:name="Etoiles"/>
      <w:bookmarkEnd w:id="2"/>
    </w:p>
    <w:p w:rsidR="00A90D6E" w:rsidRPr="007C5158" w:rsidRDefault="00A90D6E" w:rsidP="00A90D6E">
      <w:pPr>
        <w:rPr>
          <w:i/>
          <w:vanish/>
        </w:rPr>
      </w:pPr>
      <w:r w:rsidRPr="007C5158">
        <w:rPr>
          <w:i/>
        </w:rPr>
        <w:fldChar w:fldCharType="begin"/>
      </w:r>
      <w:r w:rsidRPr="007C5158">
        <w:rPr>
          <w:i/>
        </w:rPr>
        <w:instrText xml:space="preserve"> TC"(</w:instrText>
      </w:r>
      <w:bookmarkStart w:id="3" w:name="DocNumber"/>
      <w:r w:rsidRPr="007C5158">
        <w:rPr>
          <w:i/>
        </w:rPr>
        <w:instrText>A8-0229/2017</w:instrText>
      </w:r>
      <w:bookmarkEnd w:id="3"/>
      <w:r w:rsidRPr="007C5158">
        <w:rPr>
          <w:i/>
        </w:rPr>
        <w:instrText xml:space="preserve"> - Rapporteur: Jens Geier)"\l3 \n&gt; \* MERGEFORMAT </w:instrText>
      </w:r>
      <w:r w:rsidRPr="007C5158">
        <w:rPr>
          <w:i/>
        </w:rPr>
        <w:fldChar w:fldCharType="end"/>
      </w:r>
    </w:p>
    <w:p w:rsidR="00A90D6E" w:rsidRPr="007C5158" w:rsidRDefault="00A90D6E" w:rsidP="00A90D6E">
      <w:pPr>
        <w:rPr>
          <w:vanish/>
        </w:rPr>
      </w:pPr>
      <w:bookmarkStart w:id="4" w:name="Commission"/>
      <w:r w:rsidRPr="007C5158">
        <w:rPr>
          <w:vanish/>
        </w:rPr>
        <w:t>Kumitat għall-Baġits</w:t>
      </w:r>
      <w:bookmarkEnd w:id="4"/>
    </w:p>
    <w:p w:rsidR="00A90D6E" w:rsidRPr="007C5158" w:rsidRDefault="00A90D6E" w:rsidP="00A90D6E">
      <w:pPr>
        <w:rPr>
          <w:vanish/>
        </w:rPr>
      </w:pPr>
      <w:bookmarkStart w:id="5" w:name="PE"/>
      <w:r w:rsidRPr="007C5158">
        <w:rPr>
          <w:vanish/>
        </w:rPr>
        <w:t>PE604.608</w:t>
      </w:r>
      <w:bookmarkEnd w:id="5"/>
    </w:p>
    <w:p w:rsidR="00A90D6E" w:rsidRPr="007C5158" w:rsidRDefault="00A90D6E" w:rsidP="00A90D6E">
      <w:pPr>
        <w:pStyle w:val="ATHeading3"/>
        <w:rPr>
          <w:lang w:val="mt-MT"/>
        </w:rPr>
      </w:pPr>
      <w:bookmarkStart w:id="6" w:name="Sujet"/>
      <w:r w:rsidRPr="007C5158">
        <w:rPr>
          <w:lang w:val="mt-MT"/>
        </w:rPr>
        <w:t xml:space="preserve">Riżoluzzjoni tal-Parlament Ewropew </w:t>
      </w:r>
      <w:r w:rsidR="004F0C74" w:rsidRPr="007C5158">
        <w:rPr>
          <w:lang w:val="mt-MT"/>
        </w:rPr>
        <w:t>tal-</w:t>
      </w:r>
      <w:r w:rsidR="00EC35CB" w:rsidRPr="007C5158">
        <w:rPr>
          <w:lang w:val="mt-MT"/>
        </w:rPr>
        <w:t>4</w:t>
      </w:r>
      <w:r w:rsidR="004F0C74" w:rsidRPr="007C5158">
        <w:rPr>
          <w:lang w:val="mt-MT"/>
        </w:rPr>
        <w:t xml:space="preserve"> ta' Lulju 2017 </w:t>
      </w:r>
      <w:r w:rsidRPr="007C5158">
        <w:rPr>
          <w:lang w:val="mt-MT"/>
        </w:rPr>
        <w:t>dwar il-pożizzjoni tal-Kunsill dwar l-Abbozz ta' baġit emendatorju Nru 2/2017 tal-Unjoni Ewropea għas-sena finanzjarja 2017: Id-dħul tal-bilanċ favorevoli tas-sena finanzjarja 2016</w:t>
      </w:r>
      <w:bookmarkEnd w:id="6"/>
      <w:r w:rsidRPr="007C5158">
        <w:rPr>
          <w:lang w:val="mt-MT"/>
        </w:rPr>
        <w:t xml:space="preserve"> </w:t>
      </w:r>
      <w:bookmarkStart w:id="7" w:name="References"/>
      <w:r w:rsidRPr="007C5158">
        <w:rPr>
          <w:lang w:val="mt-MT"/>
        </w:rPr>
        <w:t>(09437/2017 – C8-0190/2017 – 2017/2061(BUD))</w:t>
      </w:r>
      <w:bookmarkEnd w:id="7"/>
    </w:p>
    <w:p w:rsidR="00220BA2" w:rsidRPr="007C5158" w:rsidRDefault="00220BA2" w:rsidP="002B26F7">
      <w:pPr>
        <w:pStyle w:val="Normal12Bold"/>
        <w:spacing w:after="0"/>
      </w:pPr>
      <w:bookmarkStart w:id="8" w:name="TextBodyBegin"/>
      <w:bookmarkEnd w:id="8"/>
    </w:p>
    <w:p w:rsidR="00220BA2" w:rsidRPr="007C5158" w:rsidRDefault="00220BA2" w:rsidP="00220BA2">
      <w:pPr>
        <w:pStyle w:val="Normal12"/>
      </w:pPr>
      <w:r w:rsidRPr="007C5158">
        <w:rPr>
          <w:i/>
        </w:rPr>
        <w:t>Il-Parlament Ewropew</w:t>
      </w:r>
      <w:r w:rsidRPr="007C5158">
        <w:t>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l-Artikolu 314 tat-Trattat dwar il-Funzjonament tal-Unjoni Ewropea,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l-Artikolu 106a tat-Trattat li jistabbilixxi l-Komunità Ewropea tal-Enerġija Atomika,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r-Regolament (UE, </w:t>
      </w:r>
      <w:proofErr w:type="spellStart"/>
      <w:r w:rsidRPr="007C5158">
        <w:t>Euratom</w:t>
      </w:r>
      <w:proofErr w:type="spellEnd"/>
      <w:r w:rsidRPr="007C5158">
        <w:t xml:space="preserve">) Nru 966/2012 tal-Parlament Ewropew u tal-Kunsill tal-25 ta' Ottubru 2012 dwar ir-regoli finanzjarji applikabbli għall-baġit ġenerali tal-Unjoni u li jħassar ir-Regolament tal-Kunsill (KE, </w:t>
      </w:r>
      <w:proofErr w:type="spellStart"/>
      <w:r w:rsidRPr="007C5158">
        <w:t>Euratom</w:t>
      </w:r>
      <w:proofErr w:type="spellEnd"/>
      <w:r w:rsidRPr="007C5158">
        <w:t>) Nru 1605/2002</w:t>
      </w:r>
      <w:r w:rsidRPr="007C5158">
        <w:rPr>
          <w:rStyle w:val="FootnoteReference"/>
        </w:rPr>
        <w:footnoteReference w:id="1"/>
      </w:r>
      <w:r w:rsidRPr="007C5158">
        <w:t>, u b'mod partikolari l-Artikolu 41 tiegħu,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l-baġit ġenerali tal-Unjoni Ewropea għas-sena finanzjarja 2017, adottat b'mod definittiv fl-1 ta' Diċembru 2016</w:t>
      </w:r>
      <w:r w:rsidRPr="007C5158">
        <w:rPr>
          <w:rStyle w:val="FootnoteReference"/>
        </w:rPr>
        <w:footnoteReference w:id="2"/>
      </w:r>
      <w:r w:rsidRPr="007C5158">
        <w:t>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r-Regolament tal-Kunsill (UE, </w:t>
      </w:r>
      <w:proofErr w:type="spellStart"/>
      <w:r w:rsidRPr="007C5158">
        <w:t>Euratom</w:t>
      </w:r>
      <w:proofErr w:type="spellEnd"/>
      <w:r w:rsidRPr="007C5158">
        <w:t xml:space="preserve">) Nru 1311/2013 tat-2 ta' Diċembru 2013 li jistabbilixxi l-qafas finanzjarju </w:t>
      </w:r>
      <w:proofErr w:type="spellStart"/>
      <w:r w:rsidRPr="007C5158">
        <w:t>pluriennali</w:t>
      </w:r>
      <w:proofErr w:type="spellEnd"/>
      <w:r w:rsidRPr="007C5158">
        <w:t xml:space="preserve"> għas-snin 2014-2020</w:t>
      </w:r>
      <w:r w:rsidRPr="007C5158">
        <w:rPr>
          <w:rStyle w:val="FootnoteReference"/>
        </w:rPr>
        <w:footnoteReference w:id="3"/>
      </w:r>
      <w:r w:rsidRPr="007C5158">
        <w:t>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l-Ftehim </w:t>
      </w:r>
      <w:proofErr w:type="spellStart"/>
      <w:r w:rsidRPr="007C5158">
        <w:t>Interistituzzjonali</w:t>
      </w:r>
      <w:proofErr w:type="spellEnd"/>
      <w:r w:rsidRPr="007C5158">
        <w:t xml:space="preserve"> tat-2 ta' Diċembru 2013 bejn il-Parlament Ewropew, il-Kunsill u l-Kummissjoni dwar dixxiplina </w:t>
      </w:r>
      <w:proofErr w:type="spellStart"/>
      <w:r w:rsidRPr="007C5158">
        <w:t>baġitarja</w:t>
      </w:r>
      <w:proofErr w:type="spellEnd"/>
      <w:r w:rsidRPr="007C5158">
        <w:t xml:space="preserve">, dwar kooperazzjoni f'materji ta' baġit u dwar </w:t>
      </w:r>
      <w:proofErr w:type="spellStart"/>
      <w:r w:rsidRPr="007C5158">
        <w:t>ġestjoni</w:t>
      </w:r>
      <w:proofErr w:type="spellEnd"/>
      <w:r w:rsidRPr="007C5158">
        <w:t xml:space="preserve"> finanzjarja tajba</w:t>
      </w:r>
      <w:r w:rsidRPr="007C5158">
        <w:rPr>
          <w:rStyle w:val="FootnoteReference"/>
        </w:rPr>
        <w:footnoteReference w:id="4"/>
      </w:r>
      <w:r w:rsidRPr="007C5158">
        <w:t>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d-Deċiżjoni tal-Kunsill 2014/335/UE, </w:t>
      </w:r>
      <w:proofErr w:type="spellStart"/>
      <w:r w:rsidRPr="007C5158">
        <w:t>Euratom</w:t>
      </w:r>
      <w:proofErr w:type="spellEnd"/>
      <w:r w:rsidRPr="007C5158">
        <w:t xml:space="preserve"> tas-26 ta' Mejju 2014 dwar is-sistema tar-riżorsi proprji tal-Unjoni Ewropea</w:t>
      </w:r>
      <w:r w:rsidRPr="007C5158">
        <w:rPr>
          <w:rStyle w:val="FootnoteReference"/>
        </w:rPr>
        <w:footnoteReference w:id="5"/>
      </w:r>
      <w:r w:rsidRPr="007C5158">
        <w:t>,</w:t>
      </w:r>
    </w:p>
    <w:p w:rsidR="00220BA2" w:rsidRPr="007C5158" w:rsidRDefault="00220BA2" w:rsidP="00220BA2">
      <w:pPr>
        <w:pStyle w:val="Normal12Hanging"/>
      </w:pPr>
      <w:r w:rsidRPr="007C5158">
        <w:lastRenderedPageBreak/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l-abbozz ta' baġit </w:t>
      </w:r>
      <w:proofErr w:type="spellStart"/>
      <w:r w:rsidRPr="007C5158">
        <w:t>emendatorju</w:t>
      </w:r>
      <w:proofErr w:type="spellEnd"/>
      <w:r w:rsidRPr="007C5158">
        <w:t xml:space="preserve"> Nru 2/2017, adottat mill-Kummissjoni fit-12 ta' April 2017 (COM(2017)0188),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l-pożizzjoni dwar l-abbozz ta' baġit </w:t>
      </w:r>
      <w:proofErr w:type="spellStart"/>
      <w:r w:rsidRPr="007C5158">
        <w:t>emendatorju</w:t>
      </w:r>
      <w:proofErr w:type="spellEnd"/>
      <w:r w:rsidRPr="007C5158">
        <w:t xml:space="preserve"> Nru 2/2017, adottata mill-Kunsill fit-</w:t>
      </w:r>
      <w:r w:rsidR="00843688" w:rsidRPr="007C5158">
        <w:t>8</w:t>
      </w:r>
      <w:r w:rsidRPr="007C5158">
        <w:t> ta' Ġunju 2017, u li ntbagħtet lill-Parlament Ewropew fid-9 ta' Ġunju 2017 (09437/2017 – C8-0190/2017),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l-Artikoli 88 u 91 tar-Regoli ta' Proċedura tiegħu,</w:t>
      </w:r>
    </w:p>
    <w:p w:rsidR="00220BA2" w:rsidRPr="007C5158" w:rsidRDefault="00220BA2" w:rsidP="00220BA2">
      <w:pPr>
        <w:pStyle w:val="Normal12Hanging"/>
      </w:pPr>
      <w:r w:rsidRPr="007C5158">
        <w:t>–</w:t>
      </w:r>
      <w:r w:rsidRPr="007C5158">
        <w:tab/>
        <w:t xml:space="preserve">wara li </w:t>
      </w:r>
      <w:proofErr w:type="spellStart"/>
      <w:r w:rsidRPr="007C5158">
        <w:t>kkunsidra</w:t>
      </w:r>
      <w:proofErr w:type="spellEnd"/>
      <w:r w:rsidRPr="007C5158">
        <w:t xml:space="preserve"> r-rapport tal-Kumitat għall-Baġits (A8-0229/2017),</w:t>
      </w:r>
    </w:p>
    <w:p w:rsidR="00220BA2" w:rsidRPr="007C5158" w:rsidRDefault="00220BA2" w:rsidP="00220BA2">
      <w:pPr>
        <w:pStyle w:val="Normal12Hanging"/>
        <w:jc w:val="both"/>
      </w:pPr>
      <w:r w:rsidRPr="007C5158">
        <w:t>A.</w:t>
      </w:r>
      <w:r w:rsidRPr="007C5158">
        <w:tab/>
        <w:t xml:space="preserve">billi l-abbozz ta' baġit </w:t>
      </w:r>
      <w:proofErr w:type="spellStart"/>
      <w:r w:rsidRPr="007C5158">
        <w:t>emendatorju</w:t>
      </w:r>
      <w:proofErr w:type="spellEnd"/>
      <w:r w:rsidRPr="007C5158">
        <w:t xml:space="preserve"> Nru 2/2017 għandu l-għan li jdaħħal fil-baġit 2017 l-eċċess li </w:t>
      </w:r>
      <w:proofErr w:type="spellStart"/>
      <w:r w:rsidRPr="007C5158">
        <w:t>rriżulta</w:t>
      </w:r>
      <w:proofErr w:type="spellEnd"/>
      <w:r w:rsidRPr="007C5158">
        <w:t xml:space="preserve"> mis-sena finanzjarja 2016, li jammonta għal EUR 6 405 miljun;</w:t>
      </w:r>
    </w:p>
    <w:p w:rsidR="00220BA2" w:rsidRPr="007C5158" w:rsidRDefault="00220BA2" w:rsidP="00220BA2">
      <w:pPr>
        <w:pStyle w:val="Normal12Hanging"/>
        <w:jc w:val="both"/>
      </w:pPr>
      <w:r w:rsidRPr="007C5158">
        <w:t xml:space="preserve">B. </w:t>
      </w:r>
      <w:r w:rsidRPr="007C5158">
        <w:tab/>
        <w:t xml:space="preserve">billi l-komponenti ewlenin ta' dan l-eċċess jikkostitwixxu eżitu pożittiv għall-introjtu ta' EUR 1 688 miljun, </w:t>
      </w:r>
      <w:proofErr w:type="spellStart"/>
      <w:r w:rsidRPr="007C5158">
        <w:t>sottoeżekuzzjoni</w:t>
      </w:r>
      <w:proofErr w:type="spellEnd"/>
      <w:r w:rsidRPr="007C5158">
        <w:t xml:space="preserve"> tan-nefqa ta' EUR 4 889 miljun u differenzi fir-rata tal-kambju li jammontaw għal EUR</w:t>
      </w:r>
      <w:r w:rsidR="00127C4E" w:rsidRPr="007C5158">
        <w:t xml:space="preserve"> -</w:t>
      </w:r>
      <w:r w:rsidRPr="007C5158">
        <w:t xml:space="preserve"> 173 miljun; </w:t>
      </w:r>
    </w:p>
    <w:p w:rsidR="00220BA2" w:rsidRPr="007C5158" w:rsidRDefault="00220BA2" w:rsidP="00220BA2">
      <w:pPr>
        <w:pStyle w:val="Normal12Hanging"/>
        <w:jc w:val="both"/>
      </w:pPr>
      <w:r w:rsidRPr="007C5158">
        <w:t xml:space="preserve">C. </w:t>
      </w:r>
      <w:r w:rsidRPr="007C5158">
        <w:tab/>
        <w:t>billi mil-</w:t>
      </w:r>
      <w:proofErr w:type="spellStart"/>
      <w:r w:rsidRPr="007C5158">
        <w:t>lat</w:t>
      </w:r>
      <w:proofErr w:type="spellEnd"/>
      <w:r w:rsidRPr="007C5158">
        <w:t xml:space="preserve"> ta' introjtu, iż-żewġ komponenti ewlenin huma l-interessi fuq il-pagamenti tard u l-multi (EUR 3 052 miljun) u eżitu negattiv fuq ir-riżorsi proprji (EUR 1 511 miljun); </w:t>
      </w:r>
    </w:p>
    <w:p w:rsidR="00220BA2" w:rsidRPr="007C5158" w:rsidRDefault="00220BA2" w:rsidP="00220BA2">
      <w:pPr>
        <w:pStyle w:val="Normal12Hanging"/>
        <w:jc w:val="both"/>
      </w:pPr>
      <w:r w:rsidRPr="007C5158">
        <w:t xml:space="preserve">D. </w:t>
      </w:r>
      <w:r w:rsidRPr="007C5158">
        <w:tab/>
        <w:t>billi mil-</w:t>
      </w:r>
      <w:proofErr w:type="spellStart"/>
      <w:r w:rsidRPr="007C5158">
        <w:t>lat</w:t>
      </w:r>
      <w:proofErr w:type="spellEnd"/>
      <w:r w:rsidRPr="007C5158">
        <w:t xml:space="preserve"> tan-nefqa, in-nuqqas ta' implimentazzjoni jilħaq EUR 4 825 miljun għall-2016 u EUR 28 miljun għar-riporti tal-2015 taħt it-Taqsima III (il-Kummissjoni), u EUR 35 miljun għal istituzzjonijiet oħra;</w:t>
      </w:r>
    </w:p>
    <w:p w:rsidR="00220BA2" w:rsidRPr="007C5158" w:rsidRDefault="00220BA2" w:rsidP="00220BA2">
      <w:pPr>
        <w:pStyle w:val="Normal12Hanging"/>
        <w:jc w:val="both"/>
      </w:pPr>
      <w:r w:rsidRPr="007C5158">
        <w:t>1.</w:t>
      </w:r>
      <w:r w:rsidRPr="007C5158">
        <w:tab/>
        <w:t xml:space="preserve">Jieħu nota tal-abbozz ta' baġit </w:t>
      </w:r>
      <w:proofErr w:type="spellStart"/>
      <w:r w:rsidRPr="007C5158">
        <w:t>emendatorju</w:t>
      </w:r>
      <w:proofErr w:type="spellEnd"/>
      <w:r w:rsidRPr="007C5158">
        <w:t xml:space="preserve"> Nru 2/2017 kif imressaq mill-Kummissjoni, li huwa maħsub biss </w:t>
      </w:r>
      <w:proofErr w:type="spellStart"/>
      <w:r w:rsidRPr="007C5158">
        <w:t>għall-ibbaġitjar</w:t>
      </w:r>
      <w:proofErr w:type="spellEnd"/>
      <w:r w:rsidRPr="007C5158">
        <w:t xml:space="preserve"> tal-eċċess tal-2016 ta' EUR 6 405 miljun, skont l-Artikolu 18 tar-Regolament Finanzjarju, kif ukoll tal-pożizzjoni tal-Kunsill dwar dan; </w:t>
      </w:r>
    </w:p>
    <w:p w:rsidR="00220BA2" w:rsidRPr="007C5158" w:rsidRDefault="00220BA2" w:rsidP="00220BA2">
      <w:pPr>
        <w:pStyle w:val="Normal12Hanging"/>
        <w:jc w:val="both"/>
      </w:pPr>
      <w:r w:rsidRPr="007C5158">
        <w:t xml:space="preserve">2. </w:t>
      </w:r>
      <w:r w:rsidRPr="007C5158">
        <w:tab/>
        <w:t xml:space="preserve">Jinnota, bi tħassib konsiderevoli, in-nuqqas ta' implimentazzjoni sinifikanti ta' EUR 4 889 miljun fl-2016, minkejja l-fatt li l-baġit </w:t>
      </w:r>
      <w:proofErr w:type="spellStart"/>
      <w:r w:rsidRPr="007C5158">
        <w:t>emendatorju</w:t>
      </w:r>
      <w:proofErr w:type="spellEnd"/>
      <w:r w:rsidRPr="007C5158">
        <w:t xml:space="preserve"> Nru 4/2016 diġà kien naqqas il-livell tal-</w:t>
      </w:r>
      <w:proofErr w:type="spellStart"/>
      <w:r w:rsidRPr="007C5158">
        <w:t>approprjazzjonijiet</w:t>
      </w:r>
      <w:proofErr w:type="spellEnd"/>
      <w:r w:rsidRPr="007C5158">
        <w:t xml:space="preserve"> ta' pagament b'EUR 7 284,3 miljun; jirrimarka li l-implimentazzjoni baxxa ħafna tal-</w:t>
      </w:r>
      <w:proofErr w:type="spellStart"/>
      <w:r w:rsidRPr="007C5158">
        <w:t>approprjazzjonijiet</w:t>
      </w:r>
      <w:proofErr w:type="spellEnd"/>
      <w:r w:rsidRPr="007C5158">
        <w:t xml:space="preserve"> ta' pagament fil-qasam tal-koeżjoni (</w:t>
      </w:r>
      <w:proofErr w:type="spellStart"/>
      <w:r w:rsidRPr="007C5158">
        <w:t>Intestatura</w:t>
      </w:r>
      <w:proofErr w:type="spellEnd"/>
      <w:r w:rsidRPr="007C5158">
        <w:t xml:space="preserve"> 1b) hija parzjalment dovuta għall-previżjonijiet </w:t>
      </w:r>
      <w:proofErr w:type="spellStart"/>
      <w:r w:rsidRPr="007C5158">
        <w:t>impreċiżi</w:t>
      </w:r>
      <w:proofErr w:type="spellEnd"/>
      <w:r w:rsidRPr="007C5158">
        <w:t xml:space="preserve"> mill-Istati Membri u għad-dewmien fil-ħatra ta' awtoritajiet ta' </w:t>
      </w:r>
      <w:proofErr w:type="spellStart"/>
      <w:r w:rsidRPr="007C5158">
        <w:t>ġestjoni</w:t>
      </w:r>
      <w:proofErr w:type="spellEnd"/>
      <w:r w:rsidRPr="007C5158">
        <w:t xml:space="preserve"> u ta' ċertifikazzjoni fil-livell nazzjonali;</w:t>
      </w:r>
    </w:p>
    <w:p w:rsidR="00220BA2" w:rsidRPr="007C5158" w:rsidRDefault="00220BA2" w:rsidP="00220BA2">
      <w:pPr>
        <w:pStyle w:val="Normal12Hanging"/>
        <w:rPr>
          <w:szCs w:val="24"/>
        </w:rPr>
      </w:pPr>
      <w:r w:rsidRPr="007C5158">
        <w:t>3.</w:t>
      </w:r>
      <w:r w:rsidRPr="007C5158">
        <w:tab/>
        <w:t>Jiġbed l-attenzjoni lejn l-impatt negattiv tad-deprezzament tal-lira sterlina kontra l-euro, li huwa l-kawża prinċipali tan-nuqqas fid-dħul ta' EUR 1 511 miljun taħt ir-riżorsi proprji; jinnota li dan it-tnaqqis seta' ħoloq problemi serji għall-finanzjament tal-baġit tal-Unjoni; jirrimarka li da</w:t>
      </w:r>
      <w:r w:rsidR="00127C4E" w:rsidRPr="007C5158">
        <w:t>k</w:t>
      </w:r>
      <w:r w:rsidRPr="007C5158">
        <w:t xml:space="preserve"> in-nuqqas ta' dħul huwa minħabba d-deċiżjoni unilaterali </w:t>
      </w:r>
      <w:proofErr w:type="spellStart"/>
      <w:r w:rsidRPr="007C5158">
        <w:t>Britannika</w:t>
      </w:r>
      <w:proofErr w:type="spellEnd"/>
      <w:r w:rsidRPr="007C5158">
        <w:t xml:space="preserve"> li tħalli l-Unjoni, iżda li l-korrezzjoni trid tiġi mġarrba mill-Unjoni kollha kemm hi; </w:t>
      </w:r>
      <w:proofErr w:type="spellStart"/>
      <w:r w:rsidRPr="007C5158">
        <w:t>jinsisti</w:t>
      </w:r>
      <w:proofErr w:type="spellEnd"/>
      <w:r w:rsidRPr="007C5158">
        <w:t xml:space="preserve"> li dawn l-ispejjeż </w:t>
      </w:r>
      <w:proofErr w:type="spellStart"/>
      <w:r w:rsidRPr="007C5158">
        <w:t>jenħtieġ</w:t>
      </w:r>
      <w:proofErr w:type="spellEnd"/>
      <w:r w:rsidRPr="007C5158">
        <w:t xml:space="preserve"> li jiġu </w:t>
      </w:r>
      <w:proofErr w:type="spellStart"/>
      <w:r w:rsidRPr="007C5158">
        <w:t>kkunsidrati</w:t>
      </w:r>
      <w:proofErr w:type="spellEnd"/>
      <w:r w:rsidRPr="007C5158">
        <w:t xml:space="preserve"> meta jiġi </w:t>
      </w:r>
      <w:proofErr w:type="spellStart"/>
      <w:r w:rsidRPr="007C5158">
        <w:t>nnegozjat</w:t>
      </w:r>
      <w:proofErr w:type="spellEnd"/>
      <w:r w:rsidRPr="007C5158">
        <w:t xml:space="preserve"> is-saldu tal-obbligi finanzjarji bejn ir-Renju Unit u l-Unjoni;</w:t>
      </w:r>
    </w:p>
    <w:p w:rsidR="00220BA2" w:rsidRPr="007C5158" w:rsidRDefault="00220BA2" w:rsidP="00220BA2">
      <w:pPr>
        <w:pStyle w:val="Normal12Hanging"/>
        <w:jc w:val="both"/>
      </w:pPr>
      <w:r w:rsidRPr="007C5158">
        <w:t xml:space="preserve">4. </w:t>
      </w:r>
      <w:r w:rsidRPr="007C5158">
        <w:tab/>
        <w:t xml:space="preserve">Jinnota, b'mod partikolari, il-livell relattivament għoli ta' multi fl-2016, li </w:t>
      </w:r>
      <w:proofErr w:type="spellStart"/>
      <w:r w:rsidRPr="007C5158">
        <w:t>ammonta</w:t>
      </w:r>
      <w:proofErr w:type="spellEnd"/>
      <w:r w:rsidRPr="007C5158">
        <w:t xml:space="preserve"> għal EUR 4 159 miljun, li minnhom EUR 2 861 miljun huma magħduda mal-eċċess tal-2016;</w:t>
      </w:r>
    </w:p>
    <w:p w:rsidR="00220BA2" w:rsidRPr="007C5158" w:rsidRDefault="00220BA2" w:rsidP="00220BA2">
      <w:pPr>
        <w:pStyle w:val="Normal12Hanging"/>
        <w:jc w:val="both"/>
      </w:pPr>
      <w:r w:rsidRPr="007C5158">
        <w:t>5.</w:t>
      </w:r>
      <w:r w:rsidRPr="007C5158">
        <w:tab/>
      </w:r>
      <w:proofErr w:type="spellStart"/>
      <w:r w:rsidRPr="007C5158">
        <w:t>Jinsisti</w:t>
      </w:r>
      <w:proofErr w:type="spellEnd"/>
      <w:r w:rsidRPr="007C5158">
        <w:t xml:space="preserve"> li, minflok aġġustament tal-kontribuzzjoni tal-ING, il-baġit tal-Unjoni </w:t>
      </w:r>
      <w:proofErr w:type="spellStart"/>
      <w:r w:rsidRPr="007C5158">
        <w:t>jenħtieġ</w:t>
      </w:r>
      <w:proofErr w:type="spellEnd"/>
      <w:r w:rsidRPr="007C5158">
        <w:t xml:space="preserve"> li jkun jista' </w:t>
      </w:r>
      <w:proofErr w:type="spellStart"/>
      <w:r w:rsidRPr="007C5158">
        <w:t>jerġa</w:t>
      </w:r>
      <w:proofErr w:type="spellEnd"/>
      <w:r w:rsidRPr="007C5158">
        <w:t>' juża kull eċċess li jirriżulta minn nuqqas ta' implimentazzjoni tal-</w:t>
      </w:r>
      <w:proofErr w:type="spellStart"/>
      <w:r w:rsidRPr="007C5158">
        <w:lastRenderedPageBreak/>
        <w:t>approprjazzjonijiet</w:t>
      </w:r>
      <w:proofErr w:type="spellEnd"/>
      <w:r w:rsidRPr="007C5158">
        <w:t xml:space="preserve"> jew minn multi imposti fuq kumpaniji għall-ksur tad-dritt tal-kompetizzjoni tal-Unjoni sabiex jiġu indirizzati l-ħtiġijiet finanzjarji tal-Unjoni; </w:t>
      </w:r>
    </w:p>
    <w:p w:rsidR="00220BA2" w:rsidRPr="007C5158" w:rsidRDefault="00220BA2" w:rsidP="00220BA2">
      <w:pPr>
        <w:pStyle w:val="Normal12Hanging"/>
        <w:jc w:val="both"/>
      </w:pPr>
      <w:r w:rsidRPr="007C5158">
        <w:t>6.</w:t>
      </w:r>
      <w:r w:rsidRPr="007C5158">
        <w:tab/>
        <w:t xml:space="preserve">Josserva li l-adozzjoni tal-abbozz ta' baġit </w:t>
      </w:r>
      <w:proofErr w:type="spellStart"/>
      <w:r w:rsidRPr="007C5158">
        <w:t>emendatorju</w:t>
      </w:r>
      <w:proofErr w:type="spellEnd"/>
      <w:r w:rsidRPr="007C5158">
        <w:t xml:space="preserve"> Nru 2/2017 se tnaqqas is-sehem tal-kontribuzzjonijiet tal-ING mill-Istati Membri lill-baġit tal-Unjoni fl-2017 b'EUR 6 405 miljun; iħeġġeġ għal </w:t>
      </w:r>
      <w:proofErr w:type="spellStart"/>
      <w:r w:rsidRPr="007C5158">
        <w:t>darb</w:t>
      </w:r>
      <w:proofErr w:type="spellEnd"/>
      <w:r w:rsidRPr="007C5158">
        <w:t>'oħra lill-Istati Membri jużaw l-</w:t>
      </w:r>
      <w:proofErr w:type="spellStart"/>
      <w:r w:rsidRPr="007C5158">
        <w:t>opportunità</w:t>
      </w:r>
      <w:proofErr w:type="spellEnd"/>
      <w:r w:rsidRPr="007C5158">
        <w:t xml:space="preserve"> ta' tali </w:t>
      </w:r>
      <w:proofErr w:type="spellStart"/>
      <w:r w:rsidRPr="007C5158">
        <w:t>rimborż</w:t>
      </w:r>
      <w:proofErr w:type="spellEnd"/>
      <w:r w:rsidRPr="007C5158">
        <w:t xml:space="preserve"> biex jonoraw il-wegħdiet tagħhom fir-rigward tal-kriżi tar-rifuġjati u biex isiru l-kontributi korrispondenti għal dawk tal-Unjoni lill-fondi </w:t>
      </w:r>
      <w:proofErr w:type="spellStart"/>
      <w:r w:rsidRPr="007C5158">
        <w:t>fiduċjarji</w:t>
      </w:r>
      <w:proofErr w:type="spellEnd"/>
      <w:r w:rsidRPr="007C5158">
        <w:t xml:space="preserve"> tal-Unjoni u lill-Fond il-ġdid Ewropew għall-Iżvilupp Sostenibbli</w:t>
      </w:r>
      <w:r w:rsidRPr="007C5158">
        <w:rPr>
          <w:rStyle w:val="FootnoteReference"/>
        </w:rPr>
        <w:footnoteReference w:id="6"/>
      </w:r>
      <w:r w:rsidRPr="007C5158">
        <w:t>;</w:t>
      </w:r>
    </w:p>
    <w:p w:rsidR="00220BA2" w:rsidRPr="007C5158" w:rsidRDefault="00220BA2" w:rsidP="00220BA2">
      <w:pPr>
        <w:pStyle w:val="Normal12Hanging"/>
        <w:rPr>
          <w:szCs w:val="24"/>
        </w:rPr>
      </w:pPr>
      <w:r w:rsidRPr="007C5158">
        <w:t>7.</w:t>
      </w:r>
      <w:r w:rsidRPr="007C5158">
        <w:tab/>
        <w:t>Jistieden lill-istituzzjonijiet</w:t>
      </w:r>
      <w:r w:rsidR="00843688" w:rsidRPr="007C5158">
        <w:t xml:space="preserve"> tal-Unjoni</w:t>
      </w:r>
      <w:r w:rsidRPr="007C5158">
        <w:t xml:space="preserve"> jipproċessaw mingħajr dewmien l-abbozzi ta' baġit </w:t>
      </w:r>
      <w:proofErr w:type="spellStart"/>
      <w:r w:rsidRPr="007C5158">
        <w:t>emendatorji</w:t>
      </w:r>
      <w:proofErr w:type="spellEnd"/>
      <w:r w:rsidRPr="007C5158">
        <w:t xml:space="preserve"> pendenti u dawk li jmiss għall-Inizjattiva favur l-Impjieg taż-Żgħażagħ u għall-Fond Ewropew għall-Iżvilupp Sostenibbli, f'</w:t>
      </w:r>
      <w:proofErr w:type="spellStart"/>
      <w:r w:rsidRPr="007C5158">
        <w:t>konformità</w:t>
      </w:r>
      <w:proofErr w:type="spellEnd"/>
      <w:r w:rsidRPr="007C5158">
        <w:t xml:space="preserve"> mal-impenji meħuda bħala parti mir-riżultat tal-konċiljazzjoni dwar il-baġit 2017;</w:t>
      </w:r>
    </w:p>
    <w:p w:rsidR="00220BA2" w:rsidRPr="007C5158" w:rsidRDefault="00220BA2" w:rsidP="007C5158">
      <w:pPr>
        <w:pStyle w:val="Normal12Hanging"/>
      </w:pPr>
      <w:r w:rsidRPr="007C5158">
        <w:t xml:space="preserve">8. </w:t>
      </w:r>
      <w:r w:rsidRPr="007C5158">
        <w:tab/>
      </w:r>
      <w:r w:rsidR="00CD28BC" w:rsidRPr="007C5158">
        <w:t xml:space="preserve">Jiddispjaċih, </w:t>
      </w:r>
      <w:r w:rsidRPr="007C5158">
        <w:t xml:space="preserve">fil-kuntest ta' dan l-abbozz ta' baġit </w:t>
      </w:r>
      <w:proofErr w:type="spellStart"/>
      <w:r w:rsidRPr="007C5158">
        <w:t>emendatorju</w:t>
      </w:r>
      <w:proofErr w:type="spellEnd"/>
      <w:r w:rsidRPr="007C5158">
        <w:t xml:space="preserve"> li </w:t>
      </w:r>
      <w:r w:rsidR="00CD28BC" w:rsidRPr="007C5158">
        <w:t xml:space="preserve">l-adozzjoni tar-reviżjoni </w:t>
      </w:r>
      <w:r w:rsidRPr="007C5158">
        <w:t xml:space="preserve">ta' nofs il-perjodu tal-Qafas Finanzjarju </w:t>
      </w:r>
      <w:proofErr w:type="spellStart"/>
      <w:r w:rsidRPr="007C5158">
        <w:t>Pluriennali</w:t>
      </w:r>
      <w:proofErr w:type="spellEnd"/>
      <w:r w:rsidRPr="007C5158">
        <w:t xml:space="preserve"> (QFP)</w:t>
      </w:r>
      <w:r w:rsidR="00CD28BC" w:rsidRPr="007C5158">
        <w:t xml:space="preserve"> baqgħet bosta xhur </w:t>
      </w:r>
      <w:proofErr w:type="spellStart"/>
      <w:r w:rsidR="00CD28BC" w:rsidRPr="007C5158">
        <w:t>imblukkata</w:t>
      </w:r>
      <w:proofErr w:type="spellEnd"/>
      <w:r w:rsidR="00CD28BC" w:rsidRPr="007C5158">
        <w:t xml:space="preserve"> fil-Kunsill; jieħu r-ruħ </w:t>
      </w:r>
      <w:proofErr w:type="spellStart"/>
      <w:r w:rsidR="00CD28BC" w:rsidRPr="007C5158">
        <w:t>jikkonstata</w:t>
      </w:r>
      <w:proofErr w:type="spellEnd"/>
      <w:r w:rsidR="00CD28BC" w:rsidRPr="007C5158">
        <w:t xml:space="preserve"> li l-gvern Britanniku żamm </w:t>
      </w:r>
      <w:proofErr w:type="spellStart"/>
      <w:r w:rsidR="00CD28BC" w:rsidRPr="007C5158">
        <w:t>kelmtu</w:t>
      </w:r>
      <w:proofErr w:type="spellEnd"/>
      <w:r w:rsidR="00CD28BC" w:rsidRPr="007C5158">
        <w:t xml:space="preserve"> u neħħa bil-ħeffa</w:t>
      </w:r>
      <w:r w:rsidRPr="007C5158">
        <w:t xml:space="preserve"> l-</w:t>
      </w:r>
      <w:proofErr w:type="spellStart"/>
      <w:r w:rsidRPr="007C5158">
        <w:t>imblokk</w:t>
      </w:r>
      <w:proofErr w:type="spellEnd"/>
      <w:r w:rsidRPr="007C5158">
        <w:t xml:space="preserve"> </w:t>
      </w:r>
      <w:r w:rsidR="00CD28BC" w:rsidRPr="007C5158">
        <w:t xml:space="preserve">tiegħu </w:t>
      </w:r>
      <w:r w:rsidRPr="007C5158">
        <w:t>fuq</w:t>
      </w:r>
      <w:r w:rsidR="00CD28BC" w:rsidRPr="007C5158">
        <w:t xml:space="preserve"> reviżjoni tal-QFP wara l-elezzjonijiet ġenerali fir-Renju Unit</w:t>
      </w:r>
      <w:r w:rsidRPr="007C5158">
        <w:t>; jittama li r-</w:t>
      </w:r>
      <w:proofErr w:type="spellStart"/>
      <w:r w:rsidRPr="007C5158">
        <w:t>rimborż</w:t>
      </w:r>
      <w:proofErr w:type="spellEnd"/>
      <w:r w:rsidRPr="007C5158">
        <w:t xml:space="preserve"> ta' riżorsi finanzjarji lill-Istati Membri se jiffaċilita n-negozjati futuri dwar is-saldu tal-obbligi finanzjarji bejn ir-Renju Unit u l-Unjoni; </w:t>
      </w:r>
    </w:p>
    <w:p w:rsidR="00220BA2" w:rsidRPr="007C5158" w:rsidRDefault="00220BA2" w:rsidP="00220BA2">
      <w:pPr>
        <w:pStyle w:val="Normal12Hanging"/>
      </w:pPr>
      <w:r w:rsidRPr="007C5158">
        <w:t>9.</w:t>
      </w:r>
      <w:r w:rsidRPr="007C5158">
        <w:tab/>
        <w:t xml:space="preserve">Japprova l-pożizzjoni tal-Kunsill dwar l-abbozz ta' baġit </w:t>
      </w:r>
      <w:proofErr w:type="spellStart"/>
      <w:r w:rsidRPr="007C5158">
        <w:t>emendatorju</w:t>
      </w:r>
      <w:proofErr w:type="spellEnd"/>
      <w:r w:rsidRPr="007C5158">
        <w:t xml:space="preserve"> Nru 2/2017;</w:t>
      </w:r>
    </w:p>
    <w:p w:rsidR="00220BA2" w:rsidRPr="007C5158" w:rsidRDefault="00220BA2" w:rsidP="00220BA2">
      <w:pPr>
        <w:pStyle w:val="Normal12Hanging"/>
      </w:pPr>
      <w:r w:rsidRPr="007C5158">
        <w:t>10.</w:t>
      </w:r>
      <w:r w:rsidRPr="007C5158">
        <w:tab/>
        <w:t xml:space="preserve">Jagħti istruzzjonijiet lill-President tiegħu biex jiddikjara li l-baġit </w:t>
      </w:r>
      <w:proofErr w:type="spellStart"/>
      <w:r w:rsidRPr="007C5158">
        <w:t>emendatorju</w:t>
      </w:r>
      <w:proofErr w:type="spellEnd"/>
      <w:r w:rsidRPr="007C5158">
        <w:t xml:space="preserve"> Nru 2/2017 ġie adottat b'mod definittiv u biex jiżgura li jiġi ppubblikat f'</w:t>
      </w:r>
      <w:r w:rsidRPr="007C5158">
        <w:rPr>
          <w:i/>
        </w:rPr>
        <w:t>Il-Ġurnal Uffiċjali tal-Unjoni Ewropea</w:t>
      </w:r>
      <w:r w:rsidRPr="007C5158">
        <w:t>;</w:t>
      </w:r>
    </w:p>
    <w:p w:rsidR="00220BA2" w:rsidRPr="007C5158" w:rsidRDefault="00220BA2" w:rsidP="00220BA2">
      <w:pPr>
        <w:pStyle w:val="Normal12Hanging"/>
        <w:ind w:left="560" w:hanging="560"/>
      </w:pPr>
      <w:r w:rsidRPr="007C5158">
        <w:t>11.</w:t>
      </w:r>
      <w:r w:rsidRPr="007C5158">
        <w:tab/>
        <w:t xml:space="preserve">Jagħti istruzzjonijiet lill-President tiegħu biex jgħaddi din ir-riżoluzzjoni lill-Kunsill u lill-Kummissjoni, kif ukoll lill-istituzzjonijiet u l-korpi l-oħra </w:t>
      </w:r>
      <w:proofErr w:type="spellStart"/>
      <w:r w:rsidRPr="007C5158">
        <w:t>kkonċernati</w:t>
      </w:r>
      <w:proofErr w:type="spellEnd"/>
      <w:r w:rsidRPr="007C5158">
        <w:t xml:space="preserve"> u lill-parlamenti nazzjonali.</w:t>
      </w:r>
    </w:p>
    <w:p w:rsidR="00220BA2" w:rsidRPr="007C5158" w:rsidRDefault="00220BA2" w:rsidP="00220BA2"/>
    <w:p w:rsidR="00E365E1" w:rsidRPr="007C5158" w:rsidRDefault="00E365E1" w:rsidP="00220BA2">
      <w:bookmarkStart w:id="10" w:name="TextBodyEnd"/>
      <w:bookmarkEnd w:id="10"/>
    </w:p>
    <w:sectPr w:rsidR="00E365E1" w:rsidRPr="007C5158" w:rsidSect="00824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6E" w:rsidRPr="00A90D6E" w:rsidRDefault="00A90D6E">
      <w:r w:rsidRPr="00A90D6E">
        <w:separator/>
      </w:r>
    </w:p>
  </w:endnote>
  <w:endnote w:type="continuationSeparator" w:id="0">
    <w:p w:rsidR="00A90D6E" w:rsidRPr="00A90D6E" w:rsidRDefault="00A90D6E">
      <w:r w:rsidRPr="00A90D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F" w:rsidRDefault="00824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F" w:rsidRDefault="00824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F" w:rsidRDefault="00824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6E" w:rsidRPr="00A90D6E" w:rsidRDefault="00A90D6E">
      <w:r w:rsidRPr="00A90D6E">
        <w:separator/>
      </w:r>
    </w:p>
  </w:footnote>
  <w:footnote w:type="continuationSeparator" w:id="0">
    <w:p w:rsidR="00A90D6E" w:rsidRPr="00A90D6E" w:rsidRDefault="00A90D6E">
      <w:r w:rsidRPr="00A90D6E">
        <w:continuationSeparator/>
      </w:r>
    </w:p>
  </w:footnote>
  <w:footnote w:id="1">
    <w:p w:rsidR="00220BA2" w:rsidRPr="00EA3112" w:rsidRDefault="00220BA2" w:rsidP="00EA3112">
      <w:pPr>
        <w:pStyle w:val="FootnoteText"/>
        <w:ind w:left="567" w:hanging="567"/>
        <w:rPr>
          <w:sz w:val="24"/>
          <w:szCs w:val="24"/>
          <w:lang w:val="pt-PT"/>
        </w:rPr>
      </w:pPr>
      <w:bookmarkStart w:id="9" w:name="_GoBack"/>
      <w:r w:rsidRPr="00EA3112">
        <w:rPr>
          <w:rStyle w:val="FootnoteReference"/>
          <w:sz w:val="24"/>
          <w:szCs w:val="24"/>
        </w:rPr>
        <w:footnoteRef/>
      </w:r>
      <w:r w:rsidRPr="00EA3112">
        <w:rPr>
          <w:sz w:val="24"/>
          <w:szCs w:val="24"/>
          <w:lang w:val="pt-PT"/>
        </w:rPr>
        <w:t xml:space="preserve"> </w:t>
      </w:r>
      <w:r w:rsidR="004F0C74" w:rsidRPr="00EA3112">
        <w:rPr>
          <w:sz w:val="24"/>
          <w:szCs w:val="24"/>
          <w:lang w:val="pt-PT"/>
        </w:rPr>
        <w:tab/>
      </w:r>
      <w:r w:rsidR="00EA3112" w:rsidRPr="00EA3112">
        <w:rPr>
          <w:sz w:val="24"/>
          <w:szCs w:val="24"/>
          <w:lang w:val="pt-PT"/>
        </w:rPr>
        <w:t>ĠU L 298, 26.10.201</w:t>
      </w:r>
      <w:r w:rsidRPr="00EA3112">
        <w:rPr>
          <w:sz w:val="24"/>
          <w:szCs w:val="24"/>
          <w:lang w:val="pt-PT"/>
        </w:rPr>
        <w:t>2, p. 1.</w:t>
      </w:r>
    </w:p>
  </w:footnote>
  <w:footnote w:id="2">
    <w:p w:rsidR="00220BA2" w:rsidRPr="00EA3112" w:rsidRDefault="00220BA2" w:rsidP="00EA3112">
      <w:pPr>
        <w:pStyle w:val="FootnoteText"/>
        <w:ind w:left="567" w:hanging="567"/>
        <w:rPr>
          <w:sz w:val="24"/>
          <w:szCs w:val="24"/>
          <w:lang w:val="pt-PT"/>
        </w:rPr>
      </w:pPr>
      <w:r w:rsidRPr="00EA3112">
        <w:rPr>
          <w:rStyle w:val="FootnoteReference"/>
          <w:sz w:val="24"/>
          <w:szCs w:val="24"/>
        </w:rPr>
        <w:footnoteRef/>
      </w:r>
      <w:r w:rsidRPr="00EA3112">
        <w:rPr>
          <w:sz w:val="24"/>
          <w:szCs w:val="24"/>
          <w:lang w:val="pt-PT"/>
        </w:rPr>
        <w:t xml:space="preserve"> </w:t>
      </w:r>
      <w:r w:rsidR="004F0C74" w:rsidRPr="00EA3112">
        <w:rPr>
          <w:sz w:val="24"/>
          <w:szCs w:val="24"/>
          <w:lang w:val="pt-PT"/>
        </w:rPr>
        <w:tab/>
      </w:r>
      <w:r w:rsidRPr="00EA3112">
        <w:rPr>
          <w:sz w:val="24"/>
          <w:szCs w:val="24"/>
          <w:lang w:val="pt-PT"/>
        </w:rPr>
        <w:t>ĠU L 51, 28.2.2017, p. 1.</w:t>
      </w:r>
    </w:p>
  </w:footnote>
  <w:footnote w:id="3">
    <w:p w:rsidR="00220BA2" w:rsidRPr="00EA3112" w:rsidRDefault="00220BA2" w:rsidP="00EA3112">
      <w:pPr>
        <w:pStyle w:val="FootnoteText"/>
        <w:ind w:left="567" w:hanging="567"/>
        <w:rPr>
          <w:sz w:val="24"/>
          <w:szCs w:val="24"/>
          <w:lang w:val="pt-PT"/>
        </w:rPr>
      </w:pPr>
      <w:r w:rsidRPr="00EA3112">
        <w:rPr>
          <w:rStyle w:val="FootnoteReference"/>
          <w:sz w:val="24"/>
          <w:szCs w:val="24"/>
        </w:rPr>
        <w:footnoteRef/>
      </w:r>
      <w:r w:rsidRPr="00EA3112">
        <w:rPr>
          <w:sz w:val="24"/>
          <w:szCs w:val="24"/>
          <w:lang w:val="pt-PT"/>
        </w:rPr>
        <w:t xml:space="preserve"> </w:t>
      </w:r>
      <w:r w:rsidR="004F0C74" w:rsidRPr="00EA3112">
        <w:rPr>
          <w:sz w:val="24"/>
          <w:szCs w:val="24"/>
          <w:lang w:val="pt-PT"/>
        </w:rPr>
        <w:tab/>
      </w:r>
      <w:r w:rsidRPr="00EA3112">
        <w:rPr>
          <w:sz w:val="24"/>
          <w:szCs w:val="24"/>
          <w:lang w:val="pt-PT"/>
        </w:rPr>
        <w:t>ĠU L 347, 20.12.2013, p. 884.</w:t>
      </w:r>
    </w:p>
  </w:footnote>
  <w:footnote w:id="4">
    <w:p w:rsidR="00220BA2" w:rsidRPr="00EA3112" w:rsidRDefault="00220BA2" w:rsidP="00EA3112">
      <w:pPr>
        <w:pStyle w:val="FootnoteText"/>
        <w:ind w:left="567" w:hanging="567"/>
        <w:rPr>
          <w:sz w:val="24"/>
          <w:szCs w:val="24"/>
          <w:lang w:val="pt-PT"/>
        </w:rPr>
      </w:pPr>
      <w:r w:rsidRPr="00EA3112">
        <w:rPr>
          <w:rStyle w:val="FootnoteReference"/>
          <w:sz w:val="24"/>
          <w:szCs w:val="24"/>
        </w:rPr>
        <w:footnoteRef/>
      </w:r>
      <w:r w:rsidRPr="00EA3112">
        <w:rPr>
          <w:sz w:val="24"/>
          <w:szCs w:val="24"/>
          <w:lang w:val="pt-PT"/>
        </w:rPr>
        <w:t xml:space="preserve"> </w:t>
      </w:r>
      <w:r w:rsidR="004F0C74" w:rsidRPr="00EA3112">
        <w:rPr>
          <w:sz w:val="24"/>
          <w:szCs w:val="24"/>
          <w:lang w:val="pt-PT"/>
        </w:rPr>
        <w:tab/>
      </w:r>
      <w:r w:rsidRPr="00EA3112">
        <w:rPr>
          <w:sz w:val="24"/>
          <w:szCs w:val="24"/>
          <w:lang w:val="pt-PT"/>
        </w:rPr>
        <w:t>ĠU C 373, 20.12.2013, p. 1.</w:t>
      </w:r>
    </w:p>
  </w:footnote>
  <w:footnote w:id="5">
    <w:p w:rsidR="00220BA2" w:rsidRPr="00EA3112" w:rsidRDefault="00220BA2" w:rsidP="00EA3112">
      <w:pPr>
        <w:pStyle w:val="FootnoteText"/>
        <w:ind w:left="567" w:hanging="567"/>
        <w:rPr>
          <w:sz w:val="24"/>
          <w:szCs w:val="24"/>
          <w:lang w:val="pt-PT"/>
        </w:rPr>
      </w:pPr>
      <w:r w:rsidRPr="00EA3112">
        <w:rPr>
          <w:rStyle w:val="FootnoteReference"/>
          <w:sz w:val="24"/>
          <w:szCs w:val="24"/>
        </w:rPr>
        <w:footnoteRef/>
      </w:r>
      <w:r w:rsidRPr="00EA3112">
        <w:rPr>
          <w:sz w:val="24"/>
          <w:szCs w:val="24"/>
          <w:lang w:val="pt-PT"/>
        </w:rPr>
        <w:t xml:space="preserve"> </w:t>
      </w:r>
      <w:r w:rsidR="004F0C74" w:rsidRPr="00EA3112">
        <w:rPr>
          <w:sz w:val="24"/>
          <w:szCs w:val="24"/>
          <w:lang w:val="pt-PT"/>
        </w:rPr>
        <w:tab/>
      </w:r>
      <w:r w:rsidRPr="00EA3112">
        <w:rPr>
          <w:sz w:val="24"/>
          <w:szCs w:val="24"/>
          <w:lang w:val="pt-PT"/>
        </w:rPr>
        <w:t>ĠU L 168, 7.6.2014, p. 105.</w:t>
      </w:r>
    </w:p>
  </w:footnote>
  <w:footnote w:id="6">
    <w:p w:rsidR="00220BA2" w:rsidRPr="00EA3112" w:rsidRDefault="00220BA2" w:rsidP="00EA3112">
      <w:pPr>
        <w:pStyle w:val="FootnoteText"/>
        <w:ind w:left="567" w:hanging="567"/>
        <w:rPr>
          <w:sz w:val="24"/>
          <w:szCs w:val="24"/>
          <w:lang w:val="pt-PT"/>
        </w:rPr>
      </w:pPr>
      <w:r w:rsidRPr="00EA3112">
        <w:rPr>
          <w:rStyle w:val="FootnoteReference"/>
          <w:sz w:val="24"/>
          <w:szCs w:val="24"/>
        </w:rPr>
        <w:footnoteRef/>
      </w:r>
      <w:r w:rsidRPr="00EA3112">
        <w:rPr>
          <w:sz w:val="24"/>
          <w:szCs w:val="24"/>
          <w:lang w:val="pt-PT"/>
        </w:rPr>
        <w:t xml:space="preserve"> </w:t>
      </w:r>
      <w:r w:rsidR="004F0C74" w:rsidRPr="00EA3112">
        <w:rPr>
          <w:sz w:val="24"/>
          <w:szCs w:val="24"/>
          <w:lang w:val="pt-PT"/>
        </w:rPr>
        <w:tab/>
      </w:r>
      <w:r w:rsidRPr="00EA3112">
        <w:rPr>
          <w:sz w:val="24"/>
          <w:szCs w:val="24"/>
          <w:lang w:val="pt-PT"/>
        </w:rPr>
        <w:t xml:space="preserve">Proposta </w:t>
      </w:r>
      <w:proofErr w:type="spellStart"/>
      <w:r w:rsidRPr="00EA3112">
        <w:rPr>
          <w:sz w:val="24"/>
          <w:szCs w:val="24"/>
          <w:lang w:val="pt-PT"/>
        </w:rPr>
        <w:t>għal</w:t>
      </w:r>
      <w:proofErr w:type="spellEnd"/>
      <w:r w:rsidRPr="00EA3112">
        <w:rPr>
          <w:sz w:val="24"/>
          <w:szCs w:val="24"/>
          <w:lang w:val="pt-PT"/>
        </w:rPr>
        <w:t xml:space="preserve"> </w:t>
      </w:r>
      <w:proofErr w:type="spellStart"/>
      <w:r w:rsidRPr="00EA3112">
        <w:rPr>
          <w:sz w:val="24"/>
          <w:szCs w:val="24"/>
          <w:lang w:val="pt-PT"/>
        </w:rPr>
        <w:t>Regolament</w:t>
      </w:r>
      <w:proofErr w:type="spellEnd"/>
      <w:r w:rsidRPr="00EA3112">
        <w:rPr>
          <w:sz w:val="24"/>
          <w:szCs w:val="24"/>
          <w:lang w:val="pt-PT"/>
        </w:rPr>
        <w:t xml:space="preserve"> tal-</w:t>
      </w:r>
      <w:proofErr w:type="spellStart"/>
      <w:r w:rsidRPr="00EA3112">
        <w:rPr>
          <w:sz w:val="24"/>
          <w:szCs w:val="24"/>
          <w:lang w:val="pt-PT"/>
        </w:rPr>
        <w:t>Parlament</w:t>
      </w:r>
      <w:proofErr w:type="spellEnd"/>
      <w:r w:rsidRPr="00EA3112">
        <w:rPr>
          <w:sz w:val="24"/>
          <w:szCs w:val="24"/>
          <w:lang w:val="pt-PT"/>
        </w:rPr>
        <w:t xml:space="preserve"> </w:t>
      </w:r>
      <w:proofErr w:type="spellStart"/>
      <w:r w:rsidRPr="00EA3112">
        <w:rPr>
          <w:sz w:val="24"/>
          <w:szCs w:val="24"/>
          <w:lang w:val="pt-PT"/>
        </w:rPr>
        <w:t>Ewropew</w:t>
      </w:r>
      <w:proofErr w:type="spellEnd"/>
      <w:r w:rsidRPr="00EA3112">
        <w:rPr>
          <w:sz w:val="24"/>
          <w:szCs w:val="24"/>
          <w:lang w:val="pt-PT"/>
        </w:rPr>
        <w:t xml:space="preserve"> u tal-</w:t>
      </w:r>
      <w:proofErr w:type="spellStart"/>
      <w:r w:rsidRPr="00EA3112">
        <w:rPr>
          <w:sz w:val="24"/>
          <w:szCs w:val="24"/>
          <w:lang w:val="pt-PT"/>
        </w:rPr>
        <w:t>Kunsill</w:t>
      </w:r>
      <w:proofErr w:type="spellEnd"/>
      <w:r w:rsidRPr="00EA3112">
        <w:rPr>
          <w:sz w:val="24"/>
          <w:szCs w:val="24"/>
          <w:lang w:val="pt-PT"/>
        </w:rPr>
        <w:t xml:space="preserve"> </w:t>
      </w:r>
      <w:proofErr w:type="spellStart"/>
      <w:r w:rsidRPr="00EA3112">
        <w:rPr>
          <w:sz w:val="24"/>
          <w:szCs w:val="24"/>
          <w:lang w:val="pt-PT"/>
        </w:rPr>
        <w:t>dwar</w:t>
      </w:r>
      <w:proofErr w:type="spellEnd"/>
      <w:r w:rsidRPr="00EA3112">
        <w:rPr>
          <w:sz w:val="24"/>
          <w:szCs w:val="24"/>
          <w:lang w:val="pt-PT"/>
        </w:rPr>
        <w:t xml:space="preserve"> </w:t>
      </w:r>
      <w:proofErr w:type="spellStart"/>
      <w:r w:rsidRPr="00EA3112">
        <w:rPr>
          <w:sz w:val="24"/>
          <w:szCs w:val="24"/>
          <w:lang w:val="pt-PT"/>
        </w:rPr>
        <w:t>il-Fond</w:t>
      </w:r>
      <w:proofErr w:type="spellEnd"/>
      <w:r w:rsidRPr="00EA3112">
        <w:rPr>
          <w:sz w:val="24"/>
          <w:szCs w:val="24"/>
          <w:lang w:val="pt-PT"/>
        </w:rPr>
        <w:t xml:space="preserve"> </w:t>
      </w:r>
      <w:proofErr w:type="spellStart"/>
      <w:r w:rsidRPr="00EA3112">
        <w:rPr>
          <w:sz w:val="24"/>
          <w:szCs w:val="24"/>
          <w:lang w:val="pt-PT"/>
        </w:rPr>
        <w:t>Ewropew</w:t>
      </w:r>
      <w:proofErr w:type="spellEnd"/>
      <w:r w:rsidRPr="00EA3112">
        <w:rPr>
          <w:sz w:val="24"/>
          <w:szCs w:val="24"/>
          <w:lang w:val="pt-PT"/>
        </w:rPr>
        <w:t xml:space="preserve"> </w:t>
      </w:r>
      <w:proofErr w:type="spellStart"/>
      <w:r w:rsidRPr="00EA3112">
        <w:rPr>
          <w:sz w:val="24"/>
          <w:szCs w:val="24"/>
          <w:lang w:val="pt-PT"/>
        </w:rPr>
        <w:t>għall-Iżvilupp</w:t>
      </w:r>
      <w:proofErr w:type="spellEnd"/>
      <w:r w:rsidRPr="00EA3112">
        <w:rPr>
          <w:sz w:val="24"/>
          <w:szCs w:val="24"/>
          <w:lang w:val="pt-PT"/>
        </w:rPr>
        <w:t xml:space="preserve"> </w:t>
      </w:r>
      <w:proofErr w:type="spellStart"/>
      <w:r w:rsidRPr="00EA3112">
        <w:rPr>
          <w:sz w:val="24"/>
          <w:szCs w:val="24"/>
          <w:lang w:val="pt-PT"/>
        </w:rPr>
        <w:t>Sostenibbli</w:t>
      </w:r>
      <w:proofErr w:type="spellEnd"/>
      <w:r w:rsidRPr="00EA3112">
        <w:rPr>
          <w:sz w:val="24"/>
          <w:szCs w:val="24"/>
          <w:lang w:val="pt-PT"/>
        </w:rPr>
        <w:t xml:space="preserve"> (EFSD) u t-</w:t>
      </w:r>
      <w:proofErr w:type="spellStart"/>
      <w:r w:rsidRPr="00EA3112">
        <w:rPr>
          <w:sz w:val="24"/>
          <w:szCs w:val="24"/>
          <w:lang w:val="pt-PT"/>
        </w:rPr>
        <w:t>twaqqif</w:t>
      </w:r>
      <w:proofErr w:type="spellEnd"/>
      <w:r w:rsidRPr="00EA3112">
        <w:rPr>
          <w:sz w:val="24"/>
          <w:szCs w:val="24"/>
          <w:lang w:val="pt-PT"/>
        </w:rPr>
        <w:t xml:space="preserve"> tal-</w:t>
      </w:r>
      <w:proofErr w:type="spellStart"/>
      <w:r w:rsidRPr="00EA3112">
        <w:rPr>
          <w:sz w:val="24"/>
          <w:szCs w:val="24"/>
          <w:lang w:val="pt-PT"/>
        </w:rPr>
        <w:t>Garanzija</w:t>
      </w:r>
      <w:proofErr w:type="spellEnd"/>
      <w:r w:rsidRPr="00EA3112">
        <w:rPr>
          <w:sz w:val="24"/>
          <w:szCs w:val="24"/>
          <w:lang w:val="pt-PT"/>
        </w:rPr>
        <w:t xml:space="preserve"> tal-EFSD u tal-</w:t>
      </w:r>
      <w:proofErr w:type="spellStart"/>
      <w:r w:rsidRPr="00EA3112">
        <w:rPr>
          <w:sz w:val="24"/>
          <w:szCs w:val="24"/>
          <w:lang w:val="pt-PT"/>
        </w:rPr>
        <w:t>Fond</w:t>
      </w:r>
      <w:proofErr w:type="spellEnd"/>
      <w:r w:rsidRPr="00EA3112">
        <w:rPr>
          <w:sz w:val="24"/>
          <w:szCs w:val="24"/>
          <w:lang w:val="pt-PT"/>
        </w:rPr>
        <w:t xml:space="preserve"> ta' </w:t>
      </w:r>
      <w:proofErr w:type="spellStart"/>
      <w:r w:rsidRPr="00EA3112">
        <w:rPr>
          <w:sz w:val="24"/>
          <w:szCs w:val="24"/>
          <w:lang w:val="pt-PT"/>
        </w:rPr>
        <w:t>Garanzija</w:t>
      </w:r>
      <w:proofErr w:type="spellEnd"/>
      <w:r w:rsidRPr="00EA3112">
        <w:rPr>
          <w:sz w:val="24"/>
          <w:szCs w:val="24"/>
          <w:lang w:val="pt-PT"/>
        </w:rPr>
        <w:t xml:space="preserve"> tal-EFSD (</w:t>
      </w:r>
      <w:proofErr w:type="gramStart"/>
      <w:r w:rsidRPr="00EA3112">
        <w:rPr>
          <w:sz w:val="24"/>
          <w:szCs w:val="24"/>
          <w:lang w:val="pt-PT"/>
        </w:rPr>
        <w:t>COM(2016</w:t>
      </w:r>
      <w:proofErr w:type="gramEnd"/>
      <w:r w:rsidRPr="00EA3112">
        <w:rPr>
          <w:sz w:val="24"/>
          <w:szCs w:val="24"/>
          <w:lang w:val="pt-PT"/>
        </w:rPr>
        <w:t>)</w:t>
      </w:r>
      <w:r w:rsidR="00EA3112" w:rsidRPr="00EA3112">
        <w:rPr>
          <w:sz w:val="24"/>
          <w:szCs w:val="24"/>
          <w:lang w:val="pt-PT"/>
        </w:rPr>
        <w:t>0</w:t>
      </w:r>
      <w:r w:rsidRPr="00EA3112">
        <w:rPr>
          <w:sz w:val="24"/>
          <w:szCs w:val="24"/>
          <w:lang w:val="pt-PT"/>
        </w:rPr>
        <w:t xml:space="preserve">586 </w:t>
      </w:r>
      <w:proofErr w:type="spellStart"/>
      <w:r w:rsidRPr="00EA3112">
        <w:rPr>
          <w:sz w:val="24"/>
          <w:szCs w:val="24"/>
          <w:lang w:val="pt-PT"/>
        </w:rPr>
        <w:t>finali</w:t>
      </w:r>
      <w:proofErr w:type="spellEnd"/>
      <w:r w:rsidRPr="00EA3112">
        <w:rPr>
          <w:sz w:val="24"/>
          <w:szCs w:val="24"/>
          <w:lang w:val="pt-PT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F" w:rsidRDefault="00824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F" w:rsidRDefault="00824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F" w:rsidRDefault="00824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29/2017"/>
    <w:docVar w:name="dvlangue" w:val="MT"/>
    <w:docVar w:name="dvnumam" w:val="0"/>
    <w:docVar w:name="dvpe" w:val="604.608"/>
    <w:docVar w:name="dvrapporteur" w:val="Rapporteur: "/>
    <w:docVar w:name="dvtitre" w:val="Riżoluzzjoni tal-Parlament Ewropew dwar il-pożizzjoni tal-Kunsill dwar l-Abbozz ta' baġit emendatorju Nru 2/2017 tal-Unjoni Ewropea għas-sena finanzjarja 2017: Id-dħul tal-bilanċ favorevoli tas-sena finanzjarja 2016(09437/2017 – C8-0190/2017 – 2017/2061(BUD))"/>
  </w:docVars>
  <w:rsids>
    <w:rsidRoot w:val="00A90D6E"/>
    <w:rsid w:val="00002272"/>
    <w:rsid w:val="000677B9"/>
    <w:rsid w:val="000E7DD9"/>
    <w:rsid w:val="0010095E"/>
    <w:rsid w:val="00125B37"/>
    <w:rsid w:val="00127C4E"/>
    <w:rsid w:val="00220BA2"/>
    <w:rsid w:val="002767FF"/>
    <w:rsid w:val="002B26F7"/>
    <w:rsid w:val="002B5493"/>
    <w:rsid w:val="00361C00"/>
    <w:rsid w:val="00395FA1"/>
    <w:rsid w:val="003E15D4"/>
    <w:rsid w:val="00411CCE"/>
    <w:rsid w:val="0041666E"/>
    <w:rsid w:val="00421060"/>
    <w:rsid w:val="00494A28"/>
    <w:rsid w:val="004F0C74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C5158"/>
    <w:rsid w:val="007D1690"/>
    <w:rsid w:val="00823538"/>
    <w:rsid w:val="00824A6F"/>
    <w:rsid w:val="00843688"/>
    <w:rsid w:val="00865F67"/>
    <w:rsid w:val="00881A7B"/>
    <w:rsid w:val="008840E5"/>
    <w:rsid w:val="008C2AC6"/>
    <w:rsid w:val="009509D8"/>
    <w:rsid w:val="00981893"/>
    <w:rsid w:val="00A4678D"/>
    <w:rsid w:val="00A90D6E"/>
    <w:rsid w:val="00AF3B82"/>
    <w:rsid w:val="00B558F0"/>
    <w:rsid w:val="00BD7BD8"/>
    <w:rsid w:val="00C05BFE"/>
    <w:rsid w:val="00C23CD4"/>
    <w:rsid w:val="00C941CB"/>
    <w:rsid w:val="00CC2357"/>
    <w:rsid w:val="00CD28BC"/>
    <w:rsid w:val="00D058B8"/>
    <w:rsid w:val="00D55393"/>
    <w:rsid w:val="00D834A0"/>
    <w:rsid w:val="00D91E21"/>
    <w:rsid w:val="00E365E1"/>
    <w:rsid w:val="00EA3112"/>
    <w:rsid w:val="00EC35CB"/>
    <w:rsid w:val="00ED4235"/>
    <w:rsid w:val="00EE1637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7AB028-FC7C-400B-BA3A-A486F19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4F0C74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4F0C74"/>
    <w:rPr>
      <w:rFonts w:ascii="Segoe UI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7D284FA4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zachariadou z</dc:creator>
  <cp:keywords/>
  <cp:lastModifiedBy>PORTELLI MANGANI Francesca-Marie</cp:lastModifiedBy>
  <cp:revision>2</cp:revision>
  <cp:lastPrinted>2004-11-19T14:42:00Z</cp:lastPrinted>
  <dcterms:created xsi:type="dcterms:W3CDTF">2018-03-05T13:57:00Z</dcterms:created>
  <dcterms:modified xsi:type="dcterms:W3CDTF">2018-03-05T13:57:00Z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A8-0229/2017</vt:lpwstr>
  </property>
  <property fmtid="{D5CDD505-2E9C-101B-9397-08002B2CF9AE}" pid="4" name="&lt;Type&gt;">
    <vt:lpwstr>RR</vt:lpwstr>
  </property>
</Properties>
</file>