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8F0EA4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8F0EA4" w:rsidRDefault="00465B60" w:rsidP="0010095E">
            <w:pPr>
              <w:pStyle w:val="EPName"/>
              <w:rPr>
                <w:lang w:val="hu-HU"/>
              </w:rPr>
            </w:pPr>
            <w:r w:rsidRPr="008F0EA4">
              <w:rPr>
                <w:lang w:val="hu-HU"/>
              </w:rPr>
              <w:t>Európai Parlament</w:t>
            </w:r>
          </w:p>
          <w:p w:rsidR="00751A4A" w:rsidRPr="008F0EA4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u-HU"/>
              </w:rPr>
            </w:pPr>
            <w:r w:rsidRPr="008F0EA4">
              <w:rPr>
                <w:lang w:val="hu-HU"/>
              </w:rPr>
              <w:t>2014</w:t>
            </w:r>
            <w:r w:rsidR="00C941CB" w:rsidRPr="008F0EA4">
              <w:rPr>
                <w:lang w:val="hu-HU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8F0EA4" w:rsidRDefault="00A03981" w:rsidP="0010095E">
            <w:pPr>
              <w:pStyle w:val="EPLogo"/>
            </w:pPr>
            <w:r w:rsidRPr="008F0EA4">
              <w:rPr>
                <w:noProof/>
                <w:lang w:eastAsia="hu-HU"/>
              </w:rPr>
              <w:drawing>
                <wp:inline distT="0" distB="0" distL="0" distR="0">
                  <wp:extent cx="1164590" cy="64516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8F0EA4" w:rsidRDefault="00D058B8" w:rsidP="00D058B8">
      <w:pPr>
        <w:pStyle w:val="LineTop"/>
        <w:rPr>
          <w:lang w:val="hu-HU"/>
        </w:rPr>
      </w:pPr>
    </w:p>
    <w:p w:rsidR="00680577" w:rsidRPr="008F0EA4" w:rsidRDefault="00465B60" w:rsidP="00680577">
      <w:pPr>
        <w:pStyle w:val="ZSessionDoc"/>
        <w:rPr>
          <w:b/>
          <w:i w:val="0"/>
        </w:rPr>
      </w:pPr>
      <w:r w:rsidRPr="008F0EA4">
        <w:rPr>
          <w:b/>
          <w:i w:val="0"/>
        </w:rPr>
        <w:t>ELFOGADOTT SZÖVEGEK</w:t>
      </w:r>
    </w:p>
    <w:p w:rsidR="00D058B8" w:rsidRPr="008F0EA4" w:rsidRDefault="00D058B8" w:rsidP="00D058B8">
      <w:pPr>
        <w:pStyle w:val="LineBottom"/>
      </w:pPr>
    </w:p>
    <w:p w:rsidR="00465B60" w:rsidRPr="008F0EA4" w:rsidRDefault="00465B60" w:rsidP="00465B60">
      <w:pPr>
        <w:pStyle w:val="ATHeading1"/>
        <w:rPr>
          <w:noProof w:val="0"/>
          <w:lang w:val="hu-HU"/>
        </w:rPr>
      </w:pPr>
      <w:bookmarkStart w:id="0" w:name="TANumber"/>
      <w:bookmarkStart w:id="1" w:name="_GoBack"/>
      <w:bookmarkEnd w:id="1"/>
      <w:r w:rsidRPr="008F0EA4">
        <w:rPr>
          <w:noProof w:val="0"/>
          <w:lang w:val="hu-HU"/>
        </w:rPr>
        <w:t>P8_TA(2019)0</w:t>
      </w:r>
      <w:r w:rsidR="008F0EA4" w:rsidRPr="008F0EA4">
        <w:rPr>
          <w:noProof w:val="0"/>
          <w:lang w:val="hu-HU"/>
        </w:rPr>
        <w:t>113</w:t>
      </w:r>
      <w:bookmarkEnd w:id="0"/>
    </w:p>
    <w:p w:rsidR="00465B60" w:rsidRPr="008F0EA4" w:rsidRDefault="001A76A9" w:rsidP="00465B60">
      <w:pPr>
        <w:pStyle w:val="ATHeading2"/>
        <w:rPr>
          <w:noProof w:val="0"/>
          <w:lang w:val="hu-HU"/>
        </w:rPr>
      </w:pPr>
      <w:bookmarkStart w:id="2" w:name="title"/>
      <w:r w:rsidRPr="008F0EA4">
        <w:rPr>
          <w:noProof w:val="0"/>
          <w:lang w:val="hu-HU"/>
        </w:rPr>
        <w:t xml:space="preserve">A </w:t>
      </w:r>
      <w:proofErr w:type="spellStart"/>
      <w:r w:rsidRPr="008F0EA4">
        <w:rPr>
          <w:noProof w:val="0"/>
          <w:lang w:val="hu-HU"/>
        </w:rPr>
        <w:t>kannabisz</w:t>
      </w:r>
      <w:proofErr w:type="spellEnd"/>
      <w:r w:rsidRPr="008F0EA4">
        <w:rPr>
          <w:noProof w:val="0"/>
          <w:lang w:val="hu-HU"/>
        </w:rPr>
        <w:t xml:space="preserve"> gyógyászati célokra való használata</w:t>
      </w:r>
      <w:bookmarkEnd w:id="2"/>
      <w:r w:rsidR="00465B60" w:rsidRPr="008F0EA4">
        <w:rPr>
          <w:noProof w:val="0"/>
          <w:lang w:val="hu-HU"/>
        </w:rPr>
        <w:t xml:space="preserve"> </w:t>
      </w:r>
      <w:bookmarkStart w:id="3" w:name="Etoiles"/>
      <w:bookmarkEnd w:id="3"/>
    </w:p>
    <w:p w:rsidR="00465B60" w:rsidRPr="008F0EA4" w:rsidRDefault="00465B60" w:rsidP="00465B60">
      <w:pPr>
        <w:rPr>
          <w:i/>
          <w:vanish/>
        </w:rPr>
      </w:pPr>
      <w:r w:rsidRPr="008F0EA4">
        <w:rPr>
          <w:i/>
        </w:rPr>
        <w:fldChar w:fldCharType="begin"/>
      </w:r>
      <w:r w:rsidRPr="008F0EA4">
        <w:rPr>
          <w:i/>
        </w:rPr>
        <w:instrText xml:space="preserve"> TC"(</w:instrText>
      </w:r>
      <w:bookmarkStart w:id="4" w:name="DocNumber"/>
      <w:r w:rsidRPr="008F0EA4">
        <w:rPr>
          <w:i/>
        </w:rPr>
        <w:instrText>B8-0071/2019</w:instrText>
      </w:r>
      <w:bookmarkEnd w:id="4"/>
      <w:r w:rsidRPr="008F0EA4">
        <w:rPr>
          <w:i/>
        </w:rPr>
        <w:instrText xml:space="preserve">)"\l3 \n&gt; \* MERGEFORMAT </w:instrText>
      </w:r>
      <w:r w:rsidRPr="008F0EA4">
        <w:rPr>
          <w:i/>
        </w:rPr>
        <w:fldChar w:fldCharType="end"/>
      </w:r>
    </w:p>
    <w:p w:rsidR="00465B60" w:rsidRPr="008F0EA4" w:rsidRDefault="00465B60" w:rsidP="00465B60">
      <w:pPr>
        <w:rPr>
          <w:vanish/>
        </w:rPr>
      </w:pPr>
      <w:bookmarkStart w:id="5" w:name="PE"/>
      <w:r w:rsidRPr="008F0EA4">
        <w:rPr>
          <w:vanish/>
        </w:rPr>
        <w:t>PE631.667</w:t>
      </w:r>
      <w:bookmarkEnd w:id="5"/>
    </w:p>
    <w:p w:rsidR="00465B60" w:rsidRPr="008F0EA4" w:rsidRDefault="00465B60" w:rsidP="00465B60">
      <w:pPr>
        <w:pStyle w:val="ATHeading3"/>
        <w:rPr>
          <w:noProof w:val="0"/>
          <w:lang w:val="hu-HU"/>
        </w:rPr>
      </w:pPr>
      <w:bookmarkStart w:id="6" w:name="Sujet"/>
      <w:r w:rsidRPr="008F0EA4">
        <w:rPr>
          <w:noProof w:val="0"/>
          <w:lang w:val="hu-HU"/>
        </w:rPr>
        <w:t xml:space="preserve">Az Európai Parlament 2019. </w:t>
      </w:r>
      <w:r w:rsidR="001A76A9" w:rsidRPr="008F0EA4">
        <w:rPr>
          <w:noProof w:val="0"/>
          <w:lang w:val="hu-HU"/>
        </w:rPr>
        <w:t>február</w:t>
      </w:r>
      <w:r w:rsidRPr="008F0EA4">
        <w:rPr>
          <w:noProof w:val="0"/>
          <w:lang w:val="hu-HU"/>
        </w:rPr>
        <w:t xml:space="preserve"> </w:t>
      </w:r>
      <w:r w:rsidR="003B7F38" w:rsidRPr="008F0EA4">
        <w:rPr>
          <w:noProof w:val="0"/>
          <w:lang w:val="hu-HU"/>
        </w:rPr>
        <w:t>13</w:t>
      </w:r>
      <w:r w:rsidRPr="008F0EA4">
        <w:rPr>
          <w:noProof w:val="0"/>
          <w:lang w:val="hu-HU"/>
        </w:rPr>
        <w:t xml:space="preserve">-i állásfoglalása a </w:t>
      </w:r>
      <w:proofErr w:type="spellStart"/>
      <w:r w:rsidRPr="008F0EA4">
        <w:rPr>
          <w:noProof w:val="0"/>
          <w:lang w:val="hu-HU"/>
        </w:rPr>
        <w:t>kannabisz</w:t>
      </w:r>
      <w:proofErr w:type="spellEnd"/>
      <w:r w:rsidRPr="008F0EA4">
        <w:rPr>
          <w:noProof w:val="0"/>
          <w:lang w:val="hu-HU"/>
        </w:rPr>
        <w:t xml:space="preserve"> gyógyászati célokra való használatáról</w:t>
      </w:r>
      <w:bookmarkEnd w:id="6"/>
      <w:r w:rsidRPr="008F0EA4">
        <w:rPr>
          <w:noProof w:val="0"/>
          <w:lang w:val="hu-HU"/>
        </w:rPr>
        <w:t xml:space="preserve"> </w:t>
      </w:r>
      <w:bookmarkStart w:id="7" w:name="References"/>
      <w:r w:rsidRPr="008F0EA4">
        <w:rPr>
          <w:noProof w:val="0"/>
          <w:lang w:val="hu-HU"/>
        </w:rPr>
        <w:t>(2018/</w:t>
      </w:r>
      <w:proofErr w:type="gramStart"/>
      <w:r w:rsidRPr="008F0EA4">
        <w:rPr>
          <w:noProof w:val="0"/>
          <w:lang w:val="hu-HU"/>
        </w:rPr>
        <w:t>2775(</w:t>
      </w:r>
      <w:proofErr w:type="gramEnd"/>
      <w:r w:rsidRPr="008F0EA4">
        <w:rPr>
          <w:noProof w:val="0"/>
          <w:lang w:val="hu-HU"/>
        </w:rPr>
        <w:t>RSP))</w:t>
      </w:r>
      <w:bookmarkEnd w:id="7"/>
    </w:p>
    <w:p w:rsidR="00465B60" w:rsidRPr="008F0EA4" w:rsidRDefault="00465B60" w:rsidP="00465B60"/>
    <w:p w:rsidR="0026024D" w:rsidRPr="008F0EA4" w:rsidRDefault="0026024D" w:rsidP="0026024D">
      <w:pPr>
        <w:pStyle w:val="Normal12Bold"/>
        <w:rPr>
          <w:b w:val="0"/>
          <w:i/>
        </w:rPr>
      </w:pPr>
      <w:bookmarkStart w:id="8" w:name="TextBodyBegin"/>
      <w:bookmarkEnd w:id="8"/>
      <w:r w:rsidRPr="008F0EA4">
        <w:rPr>
          <w:b w:val="0"/>
          <w:i/>
        </w:rPr>
        <w:t>Az Európai Parlament,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–</w:t>
      </w:r>
      <w:r w:rsidRPr="008F0EA4">
        <w:rPr>
          <w:b w:val="0"/>
        </w:rPr>
        <w:tab/>
        <w:t>tekintettel az Európai Unió működéséről szóló szerződés 168. cikkére,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–</w:t>
      </w:r>
      <w:r w:rsidRPr="008F0EA4">
        <w:rPr>
          <w:b w:val="0"/>
        </w:rPr>
        <w:tab/>
        <w:t xml:space="preserve">tekintettel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gyógyászati célokra való használatáról a Bizottsághoz intézett kérdésre (O-000122/2018 – B8</w:t>
      </w:r>
      <w:r w:rsidR="003B7F38" w:rsidRPr="008F0EA4">
        <w:rPr>
          <w:b w:val="0"/>
        </w:rPr>
        <w:t>-0001</w:t>
      </w:r>
      <w:r w:rsidRPr="008F0EA4">
        <w:rPr>
          <w:b w:val="0"/>
        </w:rPr>
        <w:t>/201</w:t>
      </w:r>
      <w:r w:rsidR="003B7F38" w:rsidRPr="008F0EA4">
        <w:rPr>
          <w:b w:val="0"/>
        </w:rPr>
        <w:t>9</w:t>
      </w:r>
      <w:r w:rsidRPr="008F0EA4">
        <w:rPr>
          <w:b w:val="0"/>
        </w:rPr>
        <w:t>),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–</w:t>
      </w:r>
      <w:r w:rsidRPr="008F0EA4">
        <w:rPr>
          <w:b w:val="0"/>
        </w:rPr>
        <w:tab/>
        <w:t>tekintettel eljárási szabályzata 128. cikkének (5) bekezdésére és 123. cikkének (2) bekezdésére,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proofErr w:type="gramStart"/>
      <w:r w:rsidRPr="008F0EA4">
        <w:rPr>
          <w:b w:val="0"/>
        </w:rPr>
        <w:t>A.</w:t>
      </w:r>
      <w:proofErr w:type="gramEnd"/>
      <w:r w:rsidRPr="008F0EA4">
        <w:rPr>
          <w:b w:val="0"/>
        </w:rPr>
        <w:tab/>
      </w:r>
      <w:proofErr w:type="gramStart"/>
      <w:r w:rsidRPr="008F0EA4">
        <w:rPr>
          <w:b w:val="0"/>
        </w:rPr>
        <w:t>mivel</w:t>
      </w:r>
      <w:proofErr w:type="gramEnd"/>
      <w:r w:rsidRPr="008F0EA4">
        <w:rPr>
          <w:b w:val="0"/>
        </w:rPr>
        <w:t xml:space="preserve"> a </w:t>
      </w:r>
      <w:proofErr w:type="spellStart"/>
      <w:r w:rsidRPr="008F0EA4">
        <w:rPr>
          <w:b w:val="0"/>
        </w:rPr>
        <w:t>kannabisznak</w:t>
      </w:r>
      <w:proofErr w:type="spellEnd"/>
      <w:r w:rsidRPr="008F0EA4">
        <w:rPr>
          <w:b w:val="0"/>
        </w:rPr>
        <w:t xml:space="preserve"> több mint 480 összetevője van, amelyek közt több mint </w:t>
      </w:r>
      <w:r w:rsidR="003B7F38" w:rsidRPr="008F0EA4">
        <w:rPr>
          <w:b w:val="0"/>
        </w:rPr>
        <w:t>100</w:t>
      </w:r>
      <w:r w:rsidRPr="008F0EA4">
        <w:rPr>
          <w:b w:val="0"/>
        </w:rPr>
        <w:t xml:space="preserve">száz, pszichoaktív és nem pszichoaktív vegyületeket egyaránt tartalmazó </w:t>
      </w:r>
      <w:proofErr w:type="spellStart"/>
      <w:r w:rsidRPr="008F0EA4">
        <w:rPr>
          <w:b w:val="0"/>
        </w:rPr>
        <w:t>kannabinoid</w:t>
      </w:r>
      <w:proofErr w:type="spellEnd"/>
      <w:r w:rsidRPr="008F0EA4">
        <w:rPr>
          <w:b w:val="0"/>
        </w:rPr>
        <w:t xml:space="preserve"> szerepel; mivel a növényt alkotó vegyületek közül sok sajátosan csak a </w:t>
      </w:r>
      <w:proofErr w:type="spellStart"/>
      <w:r w:rsidRPr="008F0EA4">
        <w:rPr>
          <w:b w:val="0"/>
        </w:rPr>
        <w:t>kannabiszban</w:t>
      </w:r>
      <w:proofErr w:type="spellEnd"/>
      <w:r w:rsidRPr="008F0EA4">
        <w:rPr>
          <w:b w:val="0"/>
        </w:rPr>
        <w:t xml:space="preserve"> fordul elő;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B.</w:t>
      </w:r>
      <w:r w:rsidRPr="008F0EA4">
        <w:rPr>
          <w:b w:val="0"/>
        </w:rPr>
        <w:tab/>
        <w:t xml:space="preserve">mivel a D9-tetrahidrokannabinol (THC) és a </w:t>
      </w:r>
      <w:proofErr w:type="spellStart"/>
      <w:r w:rsidRPr="008F0EA4">
        <w:rPr>
          <w:b w:val="0"/>
        </w:rPr>
        <w:t>kannabinoid</w:t>
      </w:r>
      <w:proofErr w:type="spellEnd"/>
      <w:r w:rsidRPr="008F0EA4">
        <w:rPr>
          <w:b w:val="0"/>
        </w:rPr>
        <w:t xml:space="preserve"> (CBD) a </w:t>
      </w:r>
      <w:proofErr w:type="spellStart"/>
      <w:r w:rsidRPr="008F0EA4">
        <w:rPr>
          <w:b w:val="0"/>
        </w:rPr>
        <w:t>kannabiszban</w:t>
      </w:r>
      <w:proofErr w:type="spellEnd"/>
      <w:r w:rsidRPr="008F0EA4">
        <w:rPr>
          <w:b w:val="0"/>
        </w:rPr>
        <w:t xml:space="preserve"> azonosított legismertebb </w:t>
      </w:r>
      <w:proofErr w:type="spellStart"/>
      <w:r w:rsidRPr="008F0EA4">
        <w:rPr>
          <w:b w:val="0"/>
        </w:rPr>
        <w:t>kannabinoidok</w:t>
      </w:r>
      <w:proofErr w:type="spellEnd"/>
      <w:r w:rsidRPr="008F0EA4">
        <w:rPr>
          <w:b w:val="0"/>
        </w:rPr>
        <w:t xml:space="preserve">: a THC alkotja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fő pszichoaktív és függőséget okozó elemét, miközben a CBD nem rendelkezik </w:t>
      </w:r>
      <w:proofErr w:type="gramStart"/>
      <w:r w:rsidRPr="008F0EA4">
        <w:rPr>
          <w:b w:val="0"/>
        </w:rPr>
        <w:t>toxikus</w:t>
      </w:r>
      <w:proofErr w:type="gramEnd"/>
      <w:r w:rsidRPr="008F0EA4">
        <w:rPr>
          <w:b w:val="0"/>
        </w:rPr>
        <w:t xml:space="preserve"> vagy addiktív tulajdonságokkal;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C.</w:t>
      </w:r>
      <w:r w:rsidRPr="008F0EA4">
        <w:rPr>
          <w:b w:val="0"/>
        </w:rPr>
        <w:tab/>
        <w:t xml:space="preserve">mivel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növényt alkotó számos egyéb </w:t>
      </w:r>
      <w:proofErr w:type="spellStart"/>
      <w:r w:rsidRPr="008F0EA4">
        <w:rPr>
          <w:b w:val="0"/>
        </w:rPr>
        <w:t>kannabinoid</w:t>
      </w:r>
      <w:proofErr w:type="spellEnd"/>
      <w:r w:rsidRPr="008F0EA4">
        <w:rPr>
          <w:b w:val="0"/>
        </w:rPr>
        <w:t xml:space="preserve"> – például a </w:t>
      </w:r>
      <w:proofErr w:type="spellStart"/>
      <w:r w:rsidRPr="008F0EA4">
        <w:rPr>
          <w:b w:val="0"/>
        </w:rPr>
        <w:t>kannabikromén</w:t>
      </w:r>
      <w:proofErr w:type="spellEnd"/>
      <w:r w:rsidRPr="008F0EA4">
        <w:rPr>
          <w:b w:val="0"/>
        </w:rPr>
        <w:t xml:space="preserve">, a </w:t>
      </w:r>
      <w:proofErr w:type="spellStart"/>
      <w:r w:rsidRPr="008F0EA4">
        <w:rPr>
          <w:b w:val="0"/>
        </w:rPr>
        <w:t>kannabinol</w:t>
      </w:r>
      <w:proofErr w:type="spellEnd"/>
      <w:r w:rsidRPr="008F0EA4">
        <w:rPr>
          <w:b w:val="0"/>
        </w:rPr>
        <w:t xml:space="preserve">, a </w:t>
      </w:r>
      <w:proofErr w:type="spellStart"/>
      <w:r w:rsidRPr="008F0EA4">
        <w:rPr>
          <w:b w:val="0"/>
        </w:rPr>
        <w:t>kannabidiolsav</w:t>
      </w:r>
      <w:proofErr w:type="spellEnd"/>
      <w:r w:rsidRPr="008F0EA4">
        <w:rPr>
          <w:b w:val="0"/>
        </w:rPr>
        <w:t xml:space="preserve">, a </w:t>
      </w:r>
      <w:proofErr w:type="spellStart"/>
      <w:r w:rsidRPr="008F0EA4">
        <w:rPr>
          <w:b w:val="0"/>
        </w:rPr>
        <w:t>kannabigerol</w:t>
      </w:r>
      <w:proofErr w:type="spellEnd"/>
      <w:r w:rsidRPr="008F0EA4">
        <w:rPr>
          <w:b w:val="0"/>
        </w:rPr>
        <w:t xml:space="preserve"> és a </w:t>
      </w:r>
      <w:proofErr w:type="spellStart"/>
      <w:r w:rsidRPr="008F0EA4">
        <w:rPr>
          <w:b w:val="0"/>
        </w:rPr>
        <w:t>tetrahidrokannabivarin</w:t>
      </w:r>
      <w:proofErr w:type="spellEnd"/>
      <w:r w:rsidRPr="008F0EA4">
        <w:rPr>
          <w:b w:val="0"/>
        </w:rPr>
        <w:t xml:space="preserve"> – </w:t>
      </w:r>
      <w:proofErr w:type="spellStart"/>
      <w:r w:rsidRPr="008F0EA4">
        <w:rPr>
          <w:b w:val="0"/>
        </w:rPr>
        <w:t>neuroprotektív</w:t>
      </w:r>
      <w:proofErr w:type="spellEnd"/>
      <w:r w:rsidRPr="008F0EA4">
        <w:rPr>
          <w:b w:val="0"/>
        </w:rPr>
        <w:t xml:space="preserve"> hatásúak is lehetnek, hozzájárulhatnak a betegek bizonyos tüneteinek enyhítéséhez – mint a </w:t>
      </w:r>
      <w:proofErr w:type="gramStart"/>
      <w:r w:rsidRPr="008F0EA4">
        <w:rPr>
          <w:b w:val="0"/>
        </w:rPr>
        <w:t>krónikus</w:t>
      </w:r>
      <w:proofErr w:type="gramEnd"/>
      <w:r w:rsidRPr="008F0EA4">
        <w:rPr>
          <w:b w:val="0"/>
        </w:rPr>
        <w:t xml:space="preserve"> fájdalom, a gyulladás, a bakteriális fertőzések –, továbbá serkenthetik a csontok növekedését;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D.</w:t>
      </w:r>
      <w:r w:rsidRPr="008F0EA4">
        <w:rPr>
          <w:b w:val="0"/>
        </w:rPr>
        <w:tab/>
        <w:t xml:space="preserve">mivel a </w:t>
      </w:r>
      <w:proofErr w:type="spellStart"/>
      <w:r w:rsidRPr="008F0EA4">
        <w:rPr>
          <w:b w:val="0"/>
        </w:rPr>
        <w:t>kannabiszból</w:t>
      </w:r>
      <w:proofErr w:type="spellEnd"/>
      <w:r w:rsidRPr="008F0EA4">
        <w:rPr>
          <w:b w:val="0"/>
        </w:rPr>
        <w:t xml:space="preserve"> kivont hatóanyagot tartalmazó, gyógyászati célokra használt termékeket széles körben „gyógyászati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” néven ismerik; mivel ez a kifejezés jogi szempontból egyáltalán nincs meghatározva, ezért kétértelmű marad és többféleképp értelmezhető; mivel a „gyógyászati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” kifejezést meg kell </w:t>
      </w:r>
      <w:r w:rsidRPr="008F0EA4">
        <w:rPr>
          <w:b w:val="0"/>
        </w:rPr>
        <w:lastRenderedPageBreak/>
        <w:t xml:space="preserve">különböztetni azoktól a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gyógyszerektől, amelyeket klinikai vizsgálat révén teszteltek és megkapták a szabályozó hatóság jóváhagyását;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E.</w:t>
      </w:r>
      <w:r w:rsidRPr="008F0EA4">
        <w:rPr>
          <w:b w:val="0"/>
        </w:rPr>
        <w:tab/>
      </w:r>
      <w:proofErr w:type="gramStart"/>
      <w:r w:rsidRPr="008F0EA4">
        <w:rPr>
          <w:b w:val="0"/>
        </w:rPr>
        <w:t>mivel</w:t>
      </w:r>
      <w:proofErr w:type="gramEnd"/>
      <w:r w:rsidRPr="008F0EA4">
        <w:rPr>
          <w:b w:val="0"/>
        </w:rPr>
        <w:t xml:space="preserve"> az ENSZ egyezményei és a nemzetközi jog nem akadályozzák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vagy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készítmények gyógyászati alkalmazását bizonyos, orvosi kezelésre szoruló állapotok kezeléséhez;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F.</w:t>
      </w:r>
      <w:r w:rsidRPr="008F0EA4">
        <w:rPr>
          <w:b w:val="0"/>
        </w:rPr>
        <w:tab/>
      </w:r>
      <w:proofErr w:type="gramStart"/>
      <w:r w:rsidRPr="008F0EA4">
        <w:rPr>
          <w:b w:val="0"/>
        </w:rPr>
        <w:t>mivel</w:t>
      </w:r>
      <w:proofErr w:type="gramEnd"/>
      <w:r w:rsidRPr="008F0EA4">
        <w:rPr>
          <w:b w:val="0"/>
        </w:rPr>
        <w:t xml:space="preserve"> az uniós tagállamok nagyon eltérően közelítik meg a </w:t>
      </w:r>
      <w:proofErr w:type="spellStart"/>
      <w:r w:rsidRPr="008F0EA4">
        <w:rPr>
          <w:b w:val="0"/>
        </w:rPr>
        <w:t>kannabiszra</w:t>
      </w:r>
      <w:proofErr w:type="spellEnd"/>
      <w:r w:rsidRPr="008F0EA4">
        <w:rPr>
          <w:b w:val="0"/>
        </w:rPr>
        <w:t xml:space="preserve"> vonatkozó jogszabályokat, beleértve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gyógyászati célokra való használatára vonatkozó jogszabályokat, például a THC és a CBD maximális megengedett szintje tekintetében, ami nehézségeket okozhat az óvatosabb megközelítést alkalmazó országok számára;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G.</w:t>
      </w:r>
      <w:r w:rsidRPr="008F0EA4">
        <w:rPr>
          <w:b w:val="0"/>
        </w:rPr>
        <w:tab/>
      </w:r>
      <w:proofErr w:type="gramStart"/>
      <w:r w:rsidRPr="008F0EA4">
        <w:rPr>
          <w:b w:val="0"/>
        </w:rPr>
        <w:t>mivel</w:t>
      </w:r>
      <w:proofErr w:type="gramEnd"/>
      <w:r w:rsidRPr="008F0EA4">
        <w:rPr>
          <w:b w:val="0"/>
        </w:rPr>
        <w:t xml:space="preserve"> egyetlen uniós tagállam sem engedélyezi a gyógyászati célú </w:t>
      </w:r>
      <w:proofErr w:type="spellStart"/>
      <w:r w:rsidRPr="008F0EA4">
        <w:rPr>
          <w:b w:val="0"/>
        </w:rPr>
        <w:t>kannabiszdohányzást</w:t>
      </w:r>
      <w:proofErr w:type="spellEnd"/>
      <w:r w:rsidRPr="008F0EA4">
        <w:rPr>
          <w:b w:val="0"/>
        </w:rPr>
        <w:t xml:space="preserve">, sem pedig a gyógyászati célokra történő otthoni </w:t>
      </w:r>
      <w:proofErr w:type="spellStart"/>
      <w:r w:rsidRPr="008F0EA4">
        <w:rPr>
          <w:b w:val="0"/>
        </w:rPr>
        <w:t>kannabisztermesztést</w:t>
      </w:r>
      <w:proofErr w:type="spellEnd"/>
      <w:r w:rsidRPr="008F0EA4">
        <w:rPr>
          <w:b w:val="0"/>
        </w:rPr>
        <w:t>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H.</w:t>
      </w:r>
      <w:r w:rsidRPr="008F0EA4">
        <w:rPr>
          <w:b w:val="0"/>
        </w:rPr>
        <w:tab/>
        <w:t xml:space="preserve">mivel Unió-szerte és világszerte egyaránt változik a gyógyászati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szakpolitikai megközelítése; mivel még a nemzeti hatóságok körében is félreértések vannak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különböző felhasználási módjaival kapcsolatban, amelyek során gyakran összekeverik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rekreációs célú felhasználásának </w:t>
      </w:r>
      <w:proofErr w:type="gramStart"/>
      <w:r w:rsidRPr="008F0EA4">
        <w:rPr>
          <w:b w:val="0"/>
        </w:rPr>
        <w:t>legalizálását</w:t>
      </w:r>
      <w:proofErr w:type="gramEnd"/>
      <w:r w:rsidRPr="008F0EA4">
        <w:rPr>
          <w:b w:val="0"/>
        </w:rPr>
        <w:t xml:space="preserve"> azzal a szükségszerűséggel, hogy gyógyászati célokból minden rászoruló beteg biztonságosan és legálisan hozzáférhessen a </w:t>
      </w:r>
      <w:proofErr w:type="spellStart"/>
      <w:r w:rsidRPr="008F0EA4">
        <w:rPr>
          <w:b w:val="0"/>
        </w:rPr>
        <w:t>kannabiszhoz</w:t>
      </w:r>
      <w:proofErr w:type="spellEnd"/>
      <w:r w:rsidRPr="008F0EA4">
        <w:rPr>
          <w:b w:val="0"/>
        </w:rPr>
        <w:t>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I.</w:t>
      </w:r>
      <w:r w:rsidRPr="008F0EA4">
        <w:rPr>
          <w:b w:val="0"/>
        </w:rPr>
        <w:tab/>
        <w:t xml:space="preserve">mivel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használata általában függőséget okozhat, és jelentős társadalmi és egészségügyi </w:t>
      </w:r>
      <w:proofErr w:type="gramStart"/>
      <w:r w:rsidRPr="008F0EA4">
        <w:rPr>
          <w:b w:val="0"/>
        </w:rPr>
        <w:t>problémákat</w:t>
      </w:r>
      <w:proofErr w:type="gramEnd"/>
      <w:r w:rsidRPr="008F0EA4">
        <w:rPr>
          <w:b w:val="0"/>
        </w:rPr>
        <w:t xml:space="preserve"> okoz; mivel ezért továbbra is szükséges a függőség megelőzése, valamint az illegális gyakorlatok felügyelete és ellenőrzése, különösen akkor, ha a gyógyászati </w:t>
      </w:r>
      <w:proofErr w:type="spellStart"/>
      <w:r w:rsidRPr="008F0EA4">
        <w:rPr>
          <w:b w:val="0"/>
        </w:rPr>
        <w:t>kannabiszt</w:t>
      </w:r>
      <w:proofErr w:type="spellEnd"/>
      <w:r w:rsidRPr="008F0EA4">
        <w:rPr>
          <w:b w:val="0"/>
        </w:rPr>
        <w:t xml:space="preserve"> szélesebb körben kívánják bevezetni;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J.</w:t>
      </w:r>
      <w:r w:rsidRPr="008F0EA4">
        <w:rPr>
          <w:b w:val="0"/>
        </w:rPr>
        <w:tab/>
      </w:r>
      <w:proofErr w:type="gramStart"/>
      <w:r w:rsidRPr="008F0EA4">
        <w:rPr>
          <w:b w:val="0"/>
        </w:rPr>
        <w:t>mivel</w:t>
      </w:r>
      <w:proofErr w:type="gramEnd"/>
      <w:r w:rsidRPr="008F0EA4">
        <w:rPr>
          <w:b w:val="0"/>
        </w:rPr>
        <w:t xml:space="preserve"> 2018. júniusig az Európai Gyógyszerügynökség központosított engedélyezési eljárása révén egyetlen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gyógyszert sem engedélyeztek, és csak egy ilyen termék esetében indult központosított engedélyezési eljárás;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K.</w:t>
      </w:r>
      <w:r w:rsidRPr="008F0EA4">
        <w:rPr>
          <w:b w:val="0"/>
        </w:rPr>
        <w:tab/>
      </w:r>
      <w:proofErr w:type="gramStart"/>
      <w:r w:rsidRPr="008F0EA4">
        <w:rPr>
          <w:b w:val="0"/>
        </w:rPr>
        <w:t>mivel</w:t>
      </w:r>
      <w:proofErr w:type="gramEnd"/>
      <w:r w:rsidRPr="008F0EA4">
        <w:rPr>
          <w:b w:val="0"/>
        </w:rPr>
        <w:t xml:space="preserve"> a kölcsönös elismerési eljárás keretében csak egy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gyógyszert engedélyeztek és láttak el forgalomba hozatali engedéllyel 17 uniós tagállamban a sclerosis multiplex okozta görcsölési hajlam kezelésére;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proofErr w:type="gramStart"/>
      <w:r w:rsidRPr="008F0EA4">
        <w:rPr>
          <w:b w:val="0"/>
        </w:rPr>
        <w:t>L.</w:t>
      </w:r>
      <w:r w:rsidRPr="008F0EA4">
        <w:rPr>
          <w:b w:val="0"/>
        </w:rPr>
        <w:tab/>
        <w:t xml:space="preserve">mivel a gyógyászati célokra használt </w:t>
      </w:r>
      <w:proofErr w:type="spellStart"/>
      <w:r w:rsidRPr="008F0EA4">
        <w:rPr>
          <w:b w:val="0"/>
        </w:rPr>
        <w:t>kannabiszról</w:t>
      </w:r>
      <w:proofErr w:type="spellEnd"/>
      <w:r w:rsidRPr="008F0EA4">
        <w:rPr>
          <w:b w:val="0"/>
        </w:rPr>
        <w:t xml:space="preserve"> írt tudományos szakirodalom felülvizsgálatából arra a következtetésre lehet jutni, illetve azt bizonyító tények derülnek ki, hogy például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és a </w:t>
      </w:r>
      <w:proofErr w:type="spellStart"/>
      <w:r w:rsidRPr="008F0EA4">
        <w:rPr>
          <w:b w:val="0"/>
        </w:rPr>
        <w:t>kannabinoidok</w:t>
      </w:r>
      <w:proofErr w:type="spellEnd"/>
      <w:r w:rsidRPr="008F0EA4">
        <w:rPr>
          <w:b w:val="0"/>
        </w:rPr>
        <w:t xml:space="preserve"> gyógyító hatást fejtenek ki (pl. rákos) felnőtt betegek krónikus fájdalmainak csillapításával, a kemoterápiával járó hányás és émelygés elleni szerként, valamint a sclerosis multiplexre a betegek beszámolói szerint jellemző görcsölési hajlam enyhítésével, továbbá, hogy hatékonyak a szorongásos rendellenességektől, a poszttraumás stressz betegségtől és a depressziótól szenvedő</w:t>
      </w:r>
      <w:proofErr w:type="gramEnd"/>
      <w:r w:rsidRPr="008F0EA4">
        <w:rPr>
          <w:b w:val="0"/>
        </w:rPr>
        <w:t xml:space="preserve"> </w:t>
      </w:r>
      <w:proofErr w:type="gramStart"/>
      <w:r w:rsidRPr="008F0EA4">
        <w:rPr>
          <w:b w:val="0"/>
        </w:rPr>
        <w:t>betegek</w:t>
      </w:r>
      <w:proofErr w:type="gramEnd"/>
      <w:r w:rsidRPr="008F0EA4">
        <w:rPr>
          <w:b w:val="0"/>
        </w:rPr>
        <w:t xml:space="preserve"> kezelése során;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proofErr w:type="gramStart"/>
      <w:r w:rsidRPr="008F0EA4">
        <w:rPr>
          <w:b w:val="0"/>
        </w:rPr>
        <w:t>M.</w:t>
      </w:r>
      <w:r w:rsidRPr="008F0EA4">
        <w:rPr>
          <w:b w:val="0"/>
        </w:rPr>
        <w:tab/>
        <w:t xml:space="preserve">mivel bizonyítékok állnak rendelkezésre arra vonatkozóan, hogy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vagy a </w:t>
      </w:r>
      <w:proofErr w:type="spellStart"/>
      <w:r w:rsidRPr="008F0EA4">
        <w:rPr>
          <w:b w:val="0"/>
        </w:rPr>
        <w:t>kannabinoidok</w:t>
      </w:r>
      <w:proofErr w:type="spellEnd"/>
      <w:r w:rsidRPr="008F0EA4">
        <w:rPr>
          <w:b w:val="0"/>
        </w:rPr>
        <w:t xml:space="preserve"> hatékonyan növelik az étvágyat és fékezik a HIV-vel/AIDS-szel összefüggő fogyást, javítják olyan mentális zavarok tüneteit, mint a pszichózis, a </w:t>
      </w:r>
      <w:proofErr w:type="spellStart"/>
      <w:r w:rsidRPr="008F0EA4">
        <w:rPr>
          <w:b w:val="0"/>
        </w:rPr>
        <w:t>Tourette</w:t>
      </w:r>
      <w:proofErr w:type="spellEnd"/>
      <w:r w:rsidRPr="008F0EA4">
        <w:rPr>
          <w:b w:val="0"/>
        </w:rPr>
        <w:t xml:space="preserve">-szindróma, enyhítik az epilepszia tüneteit, akárcsak az Alzheimer-kórt, továbbá az ízületi gyulladás, az asztma, a rák, a </w:t>
      </w:r>
      <w:proofErr w:type="spellStart"/>
      <w:r w:rsidRPr="008F0EA4">
        <w:rPr>
          <w:b w:val="0"/>
        </w:rPr>
        <w:t>Crohn</w:t>
      </w:r>
      <w:proofErr w:type="spellEnd"/>
      <w:r w:rsidRPr="008F0EA4">
        <w:rPr>
          <w:b w:val="0"/>
        </w:rPr>
        <w:t xml:space="preserve">-betegség, az epilepszia és a zöld </w:t>
      </w:r>
      <w:r w:rsidRPr="008F0EA4">
        <w:rPr>
          <w:b w:val="0"/>
        </w:rPr>
        <w:lastRenderedPageBreak/>
        <w:t>hályog tüneteit is, illetve hozzájárulnak az elhízás és a cukorbetegség kockázatának mérsékléséhez, és enyhítik a menstruációs fájdalmakat;</w:t>
      </w:r>
      <w:proofErr w:type="gramEnd"/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N.</w:t>
      </w:r>
      <w:r w:rsidRPr="008F0EA4">
        <w:rPr>
          <w:b w:val="0"/>
        </w:rPr>
        <w:tab/>
        <w:t xml:space="preserve">mivel a gyógyászati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kutatásával és ennek </w:t>
      </w:r>
      <w:proofErr w:type="gramStart"/>
      <w:r w:rsidRPr="008F0EA4">
        <w:rPr>
          <w:b w:val="0"/>
        </w:rPr>
        <w:t>finanszírozásával</w:t>
      </w:r>
      <w:proofErr w:type="gramEnd"/>
      <w:r w:rsidRPr="008F0EA4">
        <w:rPr>
          <w:b w:val="0"/>
        </w:rPr>
        <w:t xml:space="preserve"> kapcsolatos hivatalos adatok továbbra is szűkösek; mivel a gyógyászati </w:t>
      </w:r>
      <w:proofErr w:type="spellStart"/>
      <w:r w:rsidRPr="008F0EA4">
        <w:rPr>
          <w:b w:val="0"/>
        </w:rPr>
        <w:t>kannabiszra</w:t>
      </w:r>
      <w:proofErr w:type="spellEnd"/>
      <w:r w:rsidRPr="008F0EA4">
        <w:rPr>
          <w:b w:val="0"/>
        </w:rPr>
        <w:t xml:space="preserve"> vonatkozó kutatás nem részesült közvetlen támogatásban az EU jelenlegi kutatási programja keretében, és a tagállamokban a gyógyászati </w:t>
      </w:r>
      <w:proofErr w:type="spellStart"/>
      <w:r w:rsidRPr="008F0EA4">
        <w:rPr>
          <w:b w:val="0"/>
        </w:rPr>
        <w:t>kannabiszra</w:t>
      </w:r>
      <w:proofErr w:type="spellEnd"/>
      <w:r w:rsidRPr="008F0EA4">
        <w:rPr>
          <w:b w:val="0"/>
        </w:rPr>
        <w:t xml:space="preserve"> vonatkozó kutatási projektek között nagyon alacsony szintű a koordinálás;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O.</w:t>
      </w:r>
      <w:r w:rsidRPr="008F0EA4">
        <w:rPr>
          <w:b w:val="0"/>
        </w:rPr>
        <w:tab/>
        <w:t xml:space="preserve">mivel a 2013–2020 közötti időszakra szóló, kábítószer elleni uniós stratégia végrehajtásának értékelése elismerte, hogy a </w:t>
      </w:r>
      <w:proofErr w:type="spellStart"/>
      <w:r w:rsidRPr="008F0EA4">
        <w:rPr>
          <w:b w:val="0"/>
        </w:rPr>
        <w:t>kannabisszal</w:t>
      </w:r>
      <w:proofErr w:type="spellEnd"/>
      <w:r w:rsidRPr="008F0EA4">
        <w:rPr>
          <w:b w:val="0"/>
        </w:rPr>
        <w:t xml:space="preserve"> kapcsolatos politika közelmúltbeli tendenciáiról folytatott vita mellőzését az érdekeltek széles köre jegyezte meg, és a stratégia által le nem fedett kérdések vizsgálata során ez volt az egyik leggyakrabban felvetett szempont;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P.</w:t>
      </w:r>
      <w:r w:rsidRPr="008F0EA4">
        <w:rPr>
          <w:b w:val="0"/>
        </w:rPr>
        <w:tab/>
        <w:t xml:space="preserve">mivel nincs egységes szabványosítási rendszer a THC-t, a CBD-t és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növényben található egyéb </w:t>
      </w:r>
      <w:proofErr w:type="spellStart"/>
      <w:r w:rsidRPr="008F0EA4">
        <w:rPr>
          <w:b w:val="0"/>
        </w:rPr>
        <w:t>kannabinoidokat</w:t>
      </w:r>
      <w:proofErr w:type="spellEnd"/>
      <w:r w:rsidRPr="008F0EA4">
        <w:rPr>
          <w:b w:val="0"/>
        </w:rPr>
        <w:t xml:space="preserve"> tartalmazó gyógyszerek osztályozásához és címkézéséhez;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Q.</w:t>
      </w:r>
      <w:r w:rsidRPr="008F0EA4">
        <w:rPr>
          <w:b w:val="0"/>
        </w:rPr>
        <w:tab/>
        <w:t xml:space="preserve">mivel az uniós tagállamokban kevés vagy nem megbízható </w:t>
      </w:r>
      <w:proofErr w:type="gramStart"/>
      <w:r w:rsidRPr="008F0EA4">
        <w:rPr>
          <w:b w:val="0"/>
        </w:rPr>
        <w:t>információ</w:t>
      </w:r>
      <w:proofErr w:type="gramEnd"/>
      <w:r w:rsidRPr="008F0EA4">
        <w:rPr>
          <w:b w:val="0"/>
        </w:rPr>
        <w:t xml:space="preserve"> áll rendelkezésre az egészségügyi személyzet – orvostanhallgatók, orvosok és gyógyszerészek, pszichiáterek stb. – számára a THC-t és CBD-t tartalmazó gyógyszerek hatásáról, továbbá hiányosak a fiataloknak és az anyaság előtt álló nőknek szóló információk és figyelmeztetések;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R.</w:t>
      </w:r>
      <w:r w:rsidRPr="008F0EA4">
        <w:rPr>
          <w:b w:val="0"/>
        </w:rPr>
        <w:tab/>
      </w:r>
      <w:proofErr w:type="gramStart"/>
      <w:r w:rsidRPr="008F0EA4">
        <w:rPr>
          <w:b w:val="0"/>
        </w:rPr>
        <w:t>mivel</w:t>
      </w:r>
      <w:proofErr w:type="gramEnd"/>
      <w:r w:rsidRPr="008F0EA4">
        <w:rPr>
          <w:b w:val="0"/>
        </w:rPr>
        <w:t xml:space="preserve"> nincs uniós szabályozás a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gyógyszerek piaci forgalmazásáról;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1.</w:t>
      </w:r>
      <w:r w:rsidRPr="008F0EA4">
        <w:rPr>
          <w:b w:val="0"/>
        </w:rPr>
        <w:tab/>
        <w:t xml:space="preserve">felhívja a Bizottságot és a nemzeti hatóságokat, hogy dolgozzák ki közösen a gyógyászati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jogi meghatározását, és tegyenek egyértelmű különbséget az EMA vagy egyéb szabályozó ügynökségek által jóváhagyott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gyógyszerek, valamint a klinikai vizsgálatok által nem igazolt hatású gyógyászati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, illetve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egyéb (például rekreációs vagy ipari)</w:t>
      </w:r>
      <w:r w:rsidR="00267E80" w:rsidRPr="008F0EA4">
        <w:rPr>
          <w:b w:val="0"/>
        </w:rPr>
        <w:t xml:space="preserve"> </w:t>
      </w:r>
      <w:r w:rsidRPr="008F0EA4">
        <w:rPr>
          <w:b w:val="0"/>
        </w:rPr>
        <w:t>alkalmazásai között;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2.</w:t>
      </w:r>
      <w:r w:rsidRPr="008F0EA4">
        <w:rPr>
          <w:b w:val="0"/>
        </w:rPr>
        <w:tab/>
        <w:t xml:space="preserve">úgy véli, hogy a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gyógyszerek és általában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</w:t>
      </w:r>
      <w:proofErr w:type="gramStart"/>
      <w:r w:rsidRPr="008F0EA4">
        <w:rPr>
          <w:b w:val="0"/>
        </w:rPr>
        <w:t>potenciális</w:t>
      </w:r>
      <w:proofErr w:type="gramEnd"/>
      <w:r w:rsidRPr="008F0EA4">
        <w:rPr>
          <w:b w:val="0"/>
        </w:rPr>
        <w:t xml:space="preserve"> előnyeire vonatkozó kutatás nem kapott elég finanszírozást, és a közelgő 9. keretprogram során, illetve a nemzeti kutatási programokban megfelelően kezelni kell, többek között a THC, a CBD és egyéb </w:t>
      </w:r>
      <w:proofErr w:type="spellStart"/>
      <w:r w:rsidRPr="008F0EA4">
        <w:rPr>
          <w:b w:val="0"/>
        </w:rPr>
        <w:t>kannabinoidok</w:t>
      </w:r>
      <w:proofErr w:type="spellEnd"/>
      <w:r w:rsidRPr="008F0EA4">
        <w:rPr>
          <w:b w:val="0"/>
        </w:rPr>
        <w:t xml:space="preserve"> orvosi kezelés során való lehetséges felhasználásának, valamint azok emberi szervezetre gyakorolt hatásainak vizsgálata céljából, beleértve a </w:t>
      </w:r>
      <w:proofErr w:type="spellStart"/>
      <w:r w:rsidRPr="008F0EA4">
        <w:rPr>
          <w:b w:val="0"/>
        </w:rPr>
        <w:t>kannabisznak</w:t>
      </w:r>
      <w:proofErr w:type="spellEnd"/>
      <w:r w:rsidRPr="008F0EA4">
        <w:rPr>
          <w:b w:val="0"/>
        </w:rPr>
        <w:t xml:space="preserve"> az indikáción túli felírására vonatkozó tapasztalatok tanulságait;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3.</w:t>
      </w:r>
      <w:r w:rsidRPr="008F0EA4">
        <w:rPr>
          <w:b w:val="0"/>
        </w:rPr>
        <w:tab/>
        <w:t xml:space="preserve">felhívja a Bizottságot és a tagállamokat, hogy kezeljék azokat a szabályozási, pénzügyi és kulturális akadályokat, amelyek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gyógyászati célú felhasználása terén, és általánosságban véve a </w:t>
      </w:r>
      <w:proofErr w:type="spellStart"/>
      <w:r w:rsidRPr="008F0EA4">
        <w:rPr>
          <w:b w:val="0"/>
        </w:rPr>
        <w:t>kannabisszal</w:t>
      </w:r>
      <w:proofErr w:type="spellEnd"/>
      <w:r w:rsidRPr="008F0EA4">
        <w:rPr>
          <w:b w:val="0"/>
        </w:rPr>
        <w:t xml:space="preserve"> kapcsolatban a tudományos kutatást nehezítik; felhívja továbbá a Bizottságot és a tagállamokat, hogy határozzák meg azon feltételeket, amelyek lehetővé teszik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gyógyászati célú felhasználása terén végzett hiteles, független, az anyagok széles körén alapuló tudományos kutatást;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4.</w:t>
      </w:r>
      <w:r w:rsidRPr="008F0EA4">
        <w:rPr>
          <w:b w:val="0"/>
        </w:rPr>
        <w:tab/>
        <w:t xml:space="preserve">felhívja a Bizottságot, hogy az illetékes hatóságokkal megállapodva határozza meg a gyógyászati célokat szolgáló </w:t>
      </w:r>
      <w:proofErr w:type="spellStart"/>
      <w:r w:rsidRPr="008F0EA4">
        <w:rPr>
          <w:b w:val="0"/>
        </w:rPr>
        <w:t>kannabiszra</w:t>
      </w:r>
      <w:proofErr w:type="spellEnd"/>
      <w:r w:rsidRPr="008F0EA4">
        <w:rPr>
          <w:b w:val="0"/>
        </w:rPr>
        <w:t xml:space="preserve"> vonatkozó kutatás prioritási területeit, a más </w:t>
      </w:r>
      <w:r w:rsidRPr="008F0EA4">
        <w:rPr>
          <w:b w:val="0"/>
        </w:rPr>
        <w:lastRenderedPageBreak/>
        <w:t>országokban folytatott úttörő kutatásokból merítve és azokra a területekre összpontosítva, amelyek a legnagyobb hozzáadott értéket tudják teremteni;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5.</w:t>
      </w:r>
      <w:r w:rsidRPr="008F0EA4">
        <w:rPr>
          <w:b w:val="0"/>
        </w:rPr>
        <w:tab/>
        <w:t xml:space="preserve">felhívja a Bizottságot és a tagállamokat, hogy fokozzák a kutatási tevékenységeket és ösztönözzék az innovációt a gyógyászati célokat szolgáló </w:t>
      </w:r>
      <w:proofErr w:type="spellStart"/>
      <w:r w:rsidRPr="008F0EA4">
        <w:rPr>
          <w:b w:val="0"/>
        </w:rPr>
        <w:t>kannabisszal</w:t>
      </w:r>
      <w:proofErr w:type="spellEnd"/>
      <w:r w:rsidRPr="008F0EA4">
        <w:rPr>
          <w:b w:val="0"/>
        </w:rPr>
        <w:t xml:space="preserve"> kapcsolatos projektek terén;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6.</w:t>
      </w:r>
      <w:r w:rsidRPr="008F0EA4">
        <w:rPr>
          <w:b w:val="0"/>
        </w:rPr>
        <w:tab/>
        <w:t xml:space="preserve">felhívja a Bizottságot, hogy dolgozzon ki átfogó, a legmagasabb színvonalú standardokat biztosító stratégiát a független kutatás, a fejlesztés, az engedélyezés, a marketing és a </w:t>
      </w:r>
      <w:proofErr w:type="spellStart"/>
      <w:r w:rsidRPr="008F0EA4">
        <w:rPr>
          <w:b w:val="0"/>
        </w:rPr>
        <w:t>farmakovigilancia</w:t>
      </w:r>
      <w:proofErr w:type="spellEnd"/>
      <w:r w:rsidRPr="008F0EA4">
        <w:rPr>
          <w:b w:val="0"/>
        </w:rPr>
        <w:t xml:space="preserve">, valamint a </w:t>
      </w:r>
      <w:proofErr w:type="spellStart"/>
      <w:r w:rsidRPr="008F0EA4">
        <w:rPr>
          <w:b w:val="0"/>
        </w:rPr>
        <w:t>kannabiszból</w:t>
      </w:r>
      <w:proofErr w:type="spellEnd"/>
      <w:r w:rsidRPr="008F0EA4">
        <w:rPr>
          <w:b w:val="0"/>
        </w:rPr>
        <w:t xml:space="preserve"> származó termékekkel való visszaélések elkerülése érdekében; hangsúlyozza, hogy a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gyógyszereket tartalmazó termékeket szabványosítani és egységesíteni kell;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7.</w:t>
      </w:r>
      <w:r w:rsidRPr="008F0EA4">
        <w:rPr>
          <w:b w:val="0"/>
        </w:rPr>
        <w:tab/>
        <w:t xml:space="preserve">hangsúlyozza az Egészségügyi Világszervezettel (WHO) való szoros együttműködés és koordináció fontosságát a gyógyászati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területén tett további uniós lépésekkel kapcsolatban;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8.</w:t>
      </w:r>
      <w:r w:rsidRPr="008F0EA4">
        <w:rPr>
          <w:b w:val="0"/>
        </w:rPr>
        <w:tab/>
        <w:t xml:space="preserve">felhívja a Bizottságot, hogy hozzon létre egy hálózatot, amely összefogja az EMA-t és a Kábítószer és a Kábítószerfüggőség Európai Megfigyelőközpontját (EMCDDA), valamint a felelős nemzeti hatóságokat, a betegképviseleti szervezeteket, a civil társadalmat, a szociális partnereket, a fogyasztói szervezeteket, az egészségügyi szakembereket és a nem kormányzati szervezeteket, valamint az egyéb releváns érdekelt feleket a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gyógyszerekre vonatkozó stratégia hatékony végrehajtásának biztosítása érdekében;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proofErr w:type="gramStart"/>
      <w:r w:rsidRPr="008F0EA4">
        <w:rPr>
          <w:b w:val="0"/>
        </w:rPr>
        <w:t>9.</w:t>
      </w:r>
      <w:r w:rsidRPr="008F0EA4">
        <w:rPr>
          <w:b w:val="0"/>
        </w:rPr>
        <w:tab/>
        <w:t xml:space="preserve">felhívja a tagállamokat, hogy gondoskodjanak az egészségügyi szakemberek megfelelő gyógyászati kiképzéséről, és ösztönözzék a gyógyászati célra használt </w:t>
      </w:r>
      <w:proofErr w:type="spellStart"/>
      <w:r w:rsidRPr="008F0EA4">
        <w:rPr>
          <w:b w:val="0"/>
        </w:rPr>
        <w:t>kannabiszról</w:t>
      </w:r>
      <w:proofErr w:type="spellEnd"/>
      <w:r w:rsidRPr="008F0EA4">
        <w:rPr>
          <w:b w:val="0"/>
        </w:rPr>
        <w:t xml:space="preserve"> szóló, független és széles körű kutatáson alapuló ismeretek gyarapítását; felhívja továbbá a tagállamokat, hogy tegyék lehetővé az orvosok számára, hogy szakmai megfontolás alapján írhassanak fel receptre a szabályozó által jóváhagyott </w:t>
      </w:r>
      <w:proofErr w:type="spellStart"/>
      <w:r w:rsidRPr="008F0EA4">
        <w:rPr>
          <w:b w:val="0"/>
        </w:rPr>
        <w:t>kannabiszt</w:t>
      </w:r>
      <w:proofErr w:type="spellEnd"/>
      <w:r w:rsidRPr="008F0EA4">
        <w:rPr>
          <w:b w:val="0"/>
        </w:rPr>
        <w:t xml:space="preserve"> és a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gyógyszereket a releváns tünetektől szenvedő betegeknek, illetve tegyék lehetővé a gyógyszerészek számára, hogy e receptekre jogszerűen kiadhassák a felírt szert; kiemel</w:t>
      </w:r>
      <w:proofErr w:type="gramEnd"/>
      <w:r w:rsidRPr="008F0EA4">
        <w:rPr>
          <w:b w:val="0"/>
        </w:rPr>
        <w:t xml:space="preserve">i </w:t>
      </w:r>
      <w:proofErr w:type="gramStart"/>
      <w:r w:rsidRPr="008F0EA4">
        <w:rPr>
          <w:b w:val="0"/>
        </w:rPr>
        <w:t>az</w:t>
      </w:r>
      <w:proofErr w:type="gramEnd"/>
      <w:r w:rsidRPr="008F0EA4">
        <w:rPr>
          <w:b w:val="0"/>
        </w:rPr>
        <w:t xml:space="preserve"> egészségügyi személyzet – orvostanhallgatók, orvosok és gyógyszerészek – számára a független tudományos kutatási eredményeket oktató képzés és az arra vonatkozó szakirodalomhoz való hozzáférés szükségességét;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proofErr w:type="gramStart"/>
      <w:r w:rsidRPr="008F0EA4">
        <w:rPr>
          <w:b w:val="0"/>
        </w:rPr>
        <w:t>10.</w:t>
      </w:r>
      <w:r w:rsidRPr="008F0EA4">
        <w:rPr>
          <w:b w:val="0"/>
        </w:rPr>
        <w:tab/>
        <w:t xml:space="preserve">felhívja a Bizottságot, hogy működjön együtt a tagállamokkal a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gyógyszerekhez való egyenlő hozzáférés javítása érdekében, és gondoskodjon arról, hogy – amennyiben megengedett – az egészségbiztosítási rendszerek kiterjedjenek az egyes konkrét betegségek kezelése során hatékony gyógyszerekre, mint ez más gyógyszerek esetében érvényes; kéri a tagállamokat, hogy gondoskodjanak a különböző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gyógyszertípusok közötti biztonságos és egyenlő választási lehetőségről a betegek számára, biztosítva ugyanakkor, hogy őket a kezelés során erre szakosodott egészségügyi szakemberek</w:t>
      </w:r>
      <w:proofErr w:type="gramEnd"/>
      <w:r w:rsidRPr="008F0EA4">
        <w:rPr>
          <w:b w:val="0"/>
        </w:rPr>
        <w:t xml:space="preserve"> </w:t>
      </w:r>
      <w:proofErr w:type="gramStart"/>
      <w:r w:rsidRPr="008F0EA4">
        <w:rPr>
          <w:b w:val="0"/>
        </w:rPr>
        <w:t>kísérjék</w:t>
      </w:r>
      <w:proofErr w:type="gramEnd"/>
      <w:r w:rsidRPr="008F0EA4">
        <w:rPr>
          <w:b w:val="0"/>
        </w:rPr>
        <w:t>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proofErr w:type="gramStart"/>
      <w:r w:rsidRPr="008F0EA4">
        <w:rPr>
          <w:b w:val="0"/>
        </w:rPr>
        <w:t>11.</w:t>
      </w:r>
      <w:r w:rsidRPr="008F0EA4">
        <w:rPr>
          <w:b w:val="0"/>
        </w:rPr>
        <w:tab/>
        <w:t xml:space="preserve">hangsúlyozza, hogy annak érdekében, hogy a betegek helyes, egyedi terápiában részesüljenek, amely megfelel az egy vagy többszörös rendellenességtől szenvedők egyéni szükségleteinek, alapvető annak biztosítása, hogy a betegek átfogó tájékoztatást kapjanak a számukra felírt gyógyszerhez felhasznált növényfajok teljes spektrumú profiljáról; rámutat arra, hogy az ilyen információk lehetővé tennék a betegeket ellátó </w:t>
      </w:r>
      <w:r w:rsidRPr="008F0EA4">
        <w:rPr>
          <w:b w:val="0"/>
        </w:rPr>
        <w:lastRenderedPageBreak/>
        <w:t>orvosok számára, hogy olyan gyógyszereket írjanak fel, amelyek figyelembe veszik a beteg holisztikus szükségleteit és az ezeknek megfelelő terápiát;</w:t>
      </w:r>
      <w:proofErr w:type="gramEnd"/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12.</w:t>
      </w:r>
      <w:r w:rsidRPr="008F0EA4">
        <w:rPr>
          <w:b w:val="0"/>
        </w:rPr>
        <w:tab/>
        <w:t xml:space="preserve">felhívja a tagállamokat, hogy vizsgálják felül a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gyógyszerek használatára vonatkozó jogszabályaikat, amennyiben a tudományos kutatások bebizonyítják, hogy a pozitív hatás nem érhető el olyan szokásos gyógyszerek használatával, amelyeknek nincs függőséget okozó hatása;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13.</w:t>
      </w:r>
      <w:r w:rsidRPr="008F0EA4">
        <w:rPr>
          <w:b w:val="0"/>
        </w:rPr>
        <w:tab/>
        <w:t xml:space="preserve">felhívja a tagállamokat, hogy a tényleges szükségletek kielégítése érdekében biztosítsák megfelelő mennyiségű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</w:t>
      </w:r>
      <w:proofErr w:type="gramStart"/>
      <w:r w:rsidRPr="008F0EA4">
        <w:rPr>
          <w:b w:val="0"/>
        </w:rPr>
        <w:t>gyógyszer rendelkezésre</w:t>
      </w:r>
      <w:proofErr w:type="gramEnd"/>
      <w:r w:rsidRPr="008F0EA4">
        <w:rPr>
          <w:b w:val="0"/>
        </w:rPr>
        <w:t xml:space="preserve"> állását, a tagállamok egészségügyi standardjainak megfelelő termelés, vagy esetleg a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gyógyszerekre vonatkozó nemzeti előírásoknak megfelelő importálás révén;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14.</w:t>
      </w:r>
      <w:r w:rsidRPr="008F0EA4">
        <w:rPr>
          <w:b w:val="0"/>
        </w:rPr>
        <w:tab/>
        <w:t xml:space="preserve">felhívja a Bizottságot, hogy működjön együtt a tagállamokkal annak biztosítása érdekében, hogy a biztonságos és ellenőrzött gyógyászati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csak olyan </w:t>
      </w:r>
      <w:proofErr w:type="spellStart"/>
      <w:r w:rsidRPr="008F0EA4">
        <w:rPr>
          <w:b w:val="0"/>
        </w:rPr>
        <w:t>kannabiszból</w:t>
      </w:r>
      <w:proofErr w:type="spellEnd"/>
      <w:r w:rsidRPr="008F0EA4">
        <w:rPr>
          <w:b w:val="0"/>
        </w:rPr>
        <w:t xml:space="preserve"> származó termékekből készüljön, amelyek esetében sor került klinikai vizsgálatra, szabályozói értékelésre és jóváhagyásra;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15.</w:t>
      </w:r>
      <w:r w:rsidRPr="008F0EA4">
        <w:rPr>
          <w:b w:val="0"/>
        </w:rPr>
        <w:tab/>
        <w:t xml:space="preserve">sürgeti a Bizottságot annak biztosítására, hogy az Unióban a </w:t>
      </w:r>
      <w:proofErr w:type="spellStart"/>
      <w:r w:rsidRPr="008F0EA4">
        <w:rPr>
          <w:b w:val="0"/>
        </w:rPr>
        <w:t>kannabisz</w:t>
      </w:r>
      <w:proofErr w:type="spellEnd"/>
      <w:r w:rsidRPr="008F0EA4">
        <w:rPr>
          <w:b w:val="0"/>
        </w:rPr>
        <w:t xml:space="preserve"> kutatása és felhasználása semmilyen módon ne támogassa a kábítószert terjesztő bűnszövetkezeteteket, és ne vezessen azok terjeszkedéséhez;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16.</w:t>
      </w:r>
      <w:r w:rsidRPr="008F0EA4">
        <w:rPr>
          <w:b w:val="0"/>
        </w:rPr>
        <w:tab/>
        <w:t xml:space="preserve">hangsúlyozza, hogy a </w:t>
      </w:r>
      <w:proofErr w:type="spellStart"/>
      <w:r w:rsidRPr="008F0EA4">
        <w:rPr>
          <w:b w:val="0"/>
        </w:rPr>
        <w:t>kannabiszalapú</w:t>
      </w:r>
      <w:proofErr w:type="spellEnd"/>
      <w:r w:rsidRPr="008F0EA4">
        <w:rPr>
          <w:b w:val="0"/>
        </w:rPr>
        <w:t xml:space="preserve"> gyógyszerek átfogó és bizonyítékokon alapuló szabályozása további forrásokat jelentene az állami hatóságok számára, visszaszorítaná a feketepiacot, biztosítaná a jó minőséget és pontos címkézést, segítve ezzel az értékesítési pontok ellenőrzését, korlátozná a kiskorúak hozzáférését az anyaghoz, és a betegek számára jogbiztonságot és biztonságos hozzáférést biztosítana a gyógyászati felhasználásra, különleges óvintézkedésekkel a fiatalok és a terhes nők esetében;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17.</w:t>
      </w:r>
      <w:r w:rsidRPr="008F0EA4">
        <w:rPr>
          <w:b w:val="0"/>
        </w:rPr>
        <w:tab/>
        <w:t>hangsúlyozza, hogy a kiskorúak körében és a kiszolgáltatott csoportokban a függőség szigorú megelőzésének mindig, minden szabályozási keretnek részét kell képeznie;</w:t>
      </w:r>
    </w:p>
    <w:p w:rsidR="0026024D" w:rsidRPr="008F0EA4" w:rsidRDefault="0026024D" w:rsidP="009F00E3">
      <w:pPr>
        <w:pStyle w:val="Normal12Bold"/>
        <w:widowControl/>
        <w:ind w:left="567" w:hanging="567"/>
        <w:rPr>
          <w:b w:val="0"/>
        </w:rPr>
      </w:pPr>
      <w:r w:rsidRPr="008F0EA4">
        <w:rPr>
          <w:b w:val="0"/>
        </w:rPr>
        <w:t>18.</w:t>
      </w:r>
      <w:r w:rsidRPr="008F0EA4">
        <w:rPr>
          <w:b w:val="0"/>
        </w:rPr>
        <w:tab/>
        <w:t>utasítja elnökét, hogy továbbítsa ezt az állásfoglalást a Bizottságnak.</w:t>
      </w:r>
    </w:p>
    <w:p w:rsidR="00E365E1" w:rsidRPr="008F0EA4" w:rsidRDefault="00E365E1" w:rsidP="009F00E3">
      <w:pPr>
        <w:widowControl/>
        <w:spacing w:after="240"/>
        <w:ind w:left="567" w:hanging="567"/>
      </w:pPr>
      <w:bookmarkStart w:id="9" w:name="TextBodyEnd"/>
      <w:bookmarkEnd w:id="9"/>
    </w:p>
    <w:sectPr w:rsidR="00E365E1" w:rsidRPr="008F0EA4" w:rsidSect="00C23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60" w:rsidRPr="00C23E17" w:rsidRDefault="00465B60">
      <w:r w:rsidRPr="00C23E17">
        <w:separator/>
      </w:r>
    </w:p>
  </w:endnote>
  <w:endnote w:type="continuationSeparator" w:id="0">
    <w:p w:rsidR="00465B60" w:rsidRPr="00C23E17" w:rsidRDefault="00465B60">
      <w:r w:rsidRPr="00C23E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17" w:rsidRPr="00C23E17" w:rsidRDefault="00C23E17">
    <w:pPr>
      <w:pStyle w:val="Footer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17" w:rsidRPr="00C23E17" w:rsidRDefault="00C23E17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17" w:rsidRPr="00C23E17" w:rsidRDefault="00C23E17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60" w:rsidRPr="00C23E17" w:rsidRDefault="00465B60">
      <w:r w:rsidRPr="00C23E17">
        <w:separator/>
      </w:r>
    </w:p>
  </w:footnote>
  <w:footnote w:type="continuationSeparator" w:id="0">
    <w:p w:rsidR="00465B60" w:rsidRPr="00C23E17" w:rsidRDefault="00465B60">
      <w:r w:rsidRPr="00C23E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17" w:rsidRPr="00C23E17" w:rsidRDefault="00C23E17">
    <w:pPr>
      <w:pStyle w:val="Header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17" w:rsidRPr="00C23E17" w:rsidRDefault="00C23E17">
    <w:pPr>
      <w:pStyle w:val="Header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17" w:rsidRPr="00C23E17" w:rsidRDefault="00C23E17">
    <w:pPr>
      <w:pStyle w:val="Header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8-0071/2019"/>
    <w:docVar w:name="dvlangue" w:val="HU"/>
    <w:docVar w:name="dvnumam" w:val="0"/>
    <w:docVar w:name="dvpe" w:val="631.667"/>
    <w:docVar w:name="dvtitre" w:val="Az Európai Parlament 2019.  ...-i állásfoglalása a kannabisz gyógyászati célokra való használatáról(2018/2775(RSP))"/>
  </w:docVars>
  <w:rsids>
    <w:rsidRoot w:val="00465B60"/>
    <w:rsid w:val="00002272"/>
    <w:rsid w:val="000221B7"/>
    <w:rsid w:val="000677B9"/>
    <w:rsid w:val="000E4178"/>
    <w:rsid w:val="000E7DD9"/>
    <w:rsid w:val="0010095E"/>
    <w:rsid w:val="00125B37"/>
    <w:rsid w:val="001A76A9"/>
    <w:rsid w:val="0026024D"/>
    <w:rsid w:val="00267E80"/>
    <w:rsid w:val="002767FF"/>
    <w:rsid w:val="002B5493"/>
    <w:rsid w:val="00361C00"/>
    <w:rsid w:val="00395FA1"/>
    <w:rsid w:val="003B7F38"/>
    <w:rsid w:val="003E15D4"/>
    <w:rsid w:val="00411CCE"/>
    <w:rsid w:val="0041666E"/>
    <w:rsid w:val="00421060"/>
    <w:rsid w:val="00465B60"/>
    <w:rsid w:val="00494A28"/>
    <w:rsid w:val="0050519A"/>
    <w:rsid w:val="005072A1"/>
    <w:rsid w:val="00514517"/>
    <w:rsid w:val="006037C0"/>
    <w:rsid w:val="00680577"/>
    <w:rsid w:val="006E1366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8F0EA4"/>
    <w:rsid w:val="009509D8"/>
    <w:rsid w:val="00981893"/>
    <w:rsid w:val="009F00E3"/>
    <w:rsid w:val="00A03981"/>
    <w:rsid w:val="00A4678D"/>
    <w:rsid w:val="00AF3B82"/>
    <w:rsid w:val="00B558F0"/>
    <w:rsid w:val="00BD7BD8"/>
    <w:rsid w:val="00C05BFE"/>
    <w:rsid w:val="00C23CD4"/>
    <w:rsid w:val="00C23E17"/>
    <w:rsid w:val="00C941CB"/>
    <w:rsid w:val="00C97358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D9F3-CB20-4410-9CF3-706ADDB4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3B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7F38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1615</Words>
  <Characters>11741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ILLY_D</dc:creator>
  <cp:keywords/>
  <cp:lastModifiedBy>ILLY_D</cp:lastModifiedBy>
  <cp:revision>3</cp:revision>
  <cp:lastPrinted>2004-11-19T15:42:00Z</cp:lastPrinted>
  <dcterms:created xsi:type="dcterms:W3CDTF">2019-11-18T16:25:00Z</dcterms:created>
  <dcterms:modified xsi:type="dcterms:W3CDTF">2019-11-25T07:47:00Z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B8-0071/2019</vt:lpwstr>
  </property>
  <property fmtid="{D5CDD505-2E9C-101B-9397-08002B2CF9AE}" pid="4" name="&lt;Type&gt;">
    <vt:lpwstr>RR</vt:lpwstr>
  </property>
</Properties>
</file>