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55633" w:rsidRPr="00672ECA" w:rsidTr="00C85D0F">
        <w:trPr>
          <w:trHeight w:hRule="exact" w:val="1418"/>
        </w:trPr>
        <w:tc>
          <w:tcPr>
            <w:tcW w:w="6804" w:type="dxa"/>
            <w:shd w:val="clear" w:color="auto" w:fill="auto"/>
            <w:vAlign w:val="center"/>
          </w:tcPr>
          <w:p w:rsidR="00A55633" w:rsidRPr="00672ECA" w:rsidRDefault="00672ECA" w:rsidP="00C85D0F">
            <w:pPr>
              <w:pStyle w:val="EPName"/>
            </w:pPr>
            <w:bookmarkStart w:id="0" w:name="_GoBack"/>
            <w:r w:rsidRPr="00672ECA">
              <w:t>Ευρωπαϊκό Κοινοβούλιο</w:t>
            </w:r>
          </w:p>
          <w:p w:rsidR="00A55633" w:rsidRPr="001302C4" w:rsidRDefault="001302C4" w:rsidP="001302C4">
            <w:pPr>
              <w:pStyle w:val="EPTerm"/>
            </w:pPr>
            <w:r>
              <w:t>2019-2024</w:t>
            </w:r>
          </w:p>
        </w:tc>
        <w:tc>
          <w:tcPr>
            <w:tcW w:w="2268" w:type="dxa"/>
            <w:shd w:val="clear" w:color="auto" w:fill="auto"/>
          </w:tcPr>
          <w:p w:rsidR="00A55633" w:rsidRPr="00672ECA" w:rsidRDefault="00A55633" w:rsidP="00C85D0F">
            <w:pPr>
              <w:pStyle w:val="EPLogo"/>
            </w:pPr>
            <w:r w:rsidRPr="00672ECA">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450D54" w:rsidRPr="00672ECA" w:rsidRDefault="00450D54" w:rsidP="00450D54">
      <w:pPr>
        <w:pStyle w:val="LineTop"/>
      </w:pPr>
    </w:p>
    <w:p w:rsidR="00450D54" w:rsidRPr="00672ECA" w:rsidRDefault="00672ECA" w:rsidP="00450D54">
      <w:pPr>
        <w:pStyle w:val="EPBody"/>
      </w:pPr>
      <w:r w:rsidRPr="00672ECA">
        <w:t>Έγγραφο συνόδου</w:t>
      </w:r>
    </w:p>
    <w:p w:rsidR="00450D54" w:rsidRPr="00672ECA" w:rsidRDefault="00450D54" w:rsidP="00450D54">
      <w:pPr>
        <w:pStyle w:val="LineBottom"/>
      </w:pPr>
    </w:p>
    <w:p w:rsidR="00BC0B81" w:rsidRPr="00672ECA" w:rsidRDefault="00672ECA" w:rsidP="00BC0B81">
      <w:pPr>
        <w:pStyle w:val="HeadingReferenceERCO"/>
      </w:pPr>
      <w:r w:rsidRPr="00672ECA">
        <w:t>cor</w:t>
      </w:r>
      <w:r w:rsidR="001302C4" w:rsidRPr="001302C4">
        <w:t>01</w:t>
      </w:r>
    </w:p>
    <w:p w:rsidR="00BC0B81" w:rsidRPr="00672ECA" w:rsidRDefault="00BC0B81" w:rsidP="00BC0B81">
      <w:pPr>
        <w:pStyle w:val="HeadingDate"/>
      </w:pPr>
      <w:r w:rsidRPr="00672ECA">
        <w:rPr>
          <w:rStyle w:val="HideTWBExt"/>
          <w:noProof w:val="0"/>
        </w:rPr>
        <w:t>&lt;Date&gt;</w:t>
      </w:r>
      <w:r w:rsidR="001302C4" w:rsidRPr="001302C4">
        <w:rPr>
          <w:rStyle w:val="HideTWBInt"/>
        </w:rPr>
        <w:t>{26/04/2022}</w:t>
      </w:r>
      <w:r w:rsidR="001302C4">
        <w:t>26.4.2022</w:t>
      </w:r>
      <w:r w:rsidRPr="00672ECA">
        <w:rPr>
          <w:rStyle w:val="HideTWBExt"/>
          <w:noProof w:val="0"/>
        </w:rPr>
        <w:t>&lt;/Date&gt;</w:t>
      </w:r>
    </w:p>
    <w:p w:rsidR="00BC0B81" w:rsidRPr="00672ECA" w:rsidRDefault="00BC0B81" w:rsidP="00BC0B81">
      <w:pPr>
        <w:pStyle w:val="HeadingDocType24a"/>
      </w:pPr>
      <w:r w:rsidRPr="00672ECA">
        <w:rPr>
          <w:rStyle w:val="HideTWBExt"/>
          <w:noProof w:val="0"/>
        </w:rPr>
        <w:t>&lt;</w:t>
      </w:r>
      <w:r w:rsidRPr="00672ECA">
        <w:rPr>
          <w:rStyle w:val="HideTWBExt"/>
          <w:b w:val="0"/>
          <w:noProof w:val="0"/>
        </w:rPr>
        <w:t>TitreType</w:t>
      </w:r>
      <w:r w:rsidRPr="00672ECA">
        <w:rPr>
          <w:rStyle w:val="HideTWBExt"/>
          <w:noProof w:val="0"/>
        </w:rPr>
        <w:t>&gt;</w:t>
      </w:r>
      <w:r w:rsidR="00672ECA" w:rsidRPr="00672ECA">
        <w:t>ΔΙΟΡΘΩΤΙΚΟ</w:t>
      </w:r>
      <w:r w:rsidRPr="00672ECA">
        <w:rPr>
          <w:rStyle w:val="HideTWBExt"/>
          <w:noProof w:val="0"/>
        </w:rPr>
        <w:t>&lt;/</w:t>
      </w:r>
      <w:r w:rsidRPr="00672ECA">
        <w:rPr>
          <w:rStyle w:val="HideTWBExt"/>
          <w:b w:val="0"/>
          <w:noProof w:val="0"/>
        </w:rPr>
        <w:t>TitreType</w:t>
      </w:r>
      <w:r w:rsidRPr="00672ECA">
        <w:rPr>
          <w:rStyle w:val="HideTWBExt"/>
          <w:noProof w:val="0"/>
        </w:rPr>
        <w:t>&gt;</w:t>
      </w:r>
    </w:p>
    <w:p w:rsidR="00597F4B" w:rsidRPr="00672ECA" w:rsidRDefault="00966E62" w:rsidP="00597F4B">
      <w:pPr>
        <w:pStyle w:val="NormalCenter"/>
      </w:pPr>
      <w:r w:rsidRPr="00672ECA">
        <w:rPr>
          <w:rStyle w:val="HideTWBExt"/>
          <w:noProof w:val="0"/>
        </w:rPr>
        <w:t>&lt;</w:t>
      </w:r>
      <w:proofErr w:type="spellStart"/>
      <w:r w:rsidRPr="00672ECA">
        <w:rPr>
          <w:rStyle w:val="HideTWBExt"/>
          <w:noProof w:val="0"/>
        </w:rPr>
        <w:t>TitreActe</w:t>
      </w:r>
      <w:proofErr w:type="spellEnd"/>
      <w:r w:rsidRPr="00672ECA">
        <w:rPr>
          <w:rStyle w:val="HideTWBExt"/>
          <w:noProof w:val="0"/>
        </w:rPr>
        <w:t>&gt;</w:t>
      </w:r>
      <w:r w:rsidR="001302C4">
        <w:t>στον κανονισμό (ΕΕ) 2019/1009 του Ευρωπαϊκού Κοινοβουλίου και του Συμβουλίου, της 5ης Ιουνίου 2019, για τη θέσπιση κανόνων σχετικά με τη διάθεση προϊόντων λίπανσης της ΕΕ στην αγορά και για την τροποποίηση των κανονισμών (ΕΚ) αριθ. 1069/2009 και (ΕΚ) αριθ. 1107/2009 και την κατάργηση του κανονισμού (ΕΚ) αριθ. 2003/2003</w:t>
      </w:r>
      <w:r w:rsidRPr="00672ECA">
        <w:rPr>
          <w:rStyle w:val="HideTWBExt"/>
          <w:noProof w:val="0"/>
        </w:rPr>
        <w:t>&lt;/TitreActe&gt;</w:t>
      </w:r>
    </w:p>
    <w:p w:rsidR="00704AAE" w:rsidRPr="00672ECA" w:rsidRDefault="001302C4" w:rsidP="00704AAE">
      <w:pPr>
        <w:pStyle w:val="NormalCenter12a"/>
      </w:pPr>
      <w:r w:rsidRPr="001302C4">
        <w:t>(ΕΕ L 170 της 25.6.2019, σ. 1)</w:t>
      </w:r>
    </w:p>
    <w:p w:rsidR="00424E02" w:rsidRPr="00672ECA" w:rsidRDefault="001376BD" w:rsidP="00BD515B">
      <w:pPr>
        <w:pStyle w:val="NormalCenter"/>
      </w:pPr>
      <w:r w:rsidRPr="00672ECA">
        <w:rPr>
          <w:rStyle w:val="HideTWBExt"/>
          <w:noProof w:val="0"/>
        </w:rPr>
        <w:t>&lt;Titre&gt;</w:t>
      </w:r>
      <w:r w:rsidR="00672ECA" w:rsidRPr="00672ECA">
        <w:t>(</w:t>
      </w:r>
      <w:r w:rsidR="001302C4">
        <w:t>θέση του Ευρωπαϊκού Κοινοβουλίου που καθορίστηκε σε πρώτη ανάγνωση στις 27 Μαρτίου 2019 ενόψει της έγκρισης του ως άνω κανονισμού</w:t>
      </w:r>
      <w:r w:rsidRPr="00672ECA">
        <w:rPr>
          <w:rStyle w:val="HideTWBExt"/>
          <w:noProof w:val="0"/>
        </w:rPr>
        <w:t>&lt;/Titre</w:t>
      </w:r>
      <w:r w:rsidR="00C73B88" w:rsidRPr="00672ECA">
        <w:rPr>
          <w:rStyle w:val="HideTWBExt"/>
          <w:noProof w:val="0"/>
        </w:rPr>
        <w:t>&gt;</w:t>
      </w:r>
    </w:p>
    <w:p w:rsidR="001376BD" w:rsidRPr="001302C4" w:rsidRDefault="001302C4" w:rsidP="00D254C3">
      <w:pPr>
        <w:pStyle w:val="NormalCenter"/>
        <w:rPr>
          <w:lang w:val="pt-PT"/>
        </w:rPr>
      </w:pPr>
      <w:r w:rsidRPr="001302C4">
        <w:rPr>
          <w:lang w:val="pt-PT"/>
        </w:rPr>
        <w:t>P8_</w:t>
      </w:r>
      <w:proofErr w:type="gramStart"/>
      <w:r w:rsidRPr="001302C4">
        <w:rPr>
          <w:lang w:val="pt-PT"/>
        </w:rPr>
        <w:t>TA</w:t>
      </w:r>
      <w:bookmarkStart w:id="1" w:name="DocEPLastVariable"/>
      <w:bookmarkEnd w:id="1"/>
      <w:r w:rsidRPr="001302C4">
        <w:rPr>
          <w:lang w:val="pt-PT"/>
        </w:rPr>
        <w:t>(</w:t>
      </w:r>
      <w:proofErr w:type="gramEnd"/>
      <w:r w:rsidRPr="001302C4">
        <w:rPr>
          <w:lang w:val="pt-PT"/>
        </w:rPr>
        <w:t>2019)0306)</w:t>
      </w:r>
    </w:p>
    <w:p w:rsidR="001376BD" w:rsidRPr="001302C4" w:rsidRDefault="001376BD" w:rsidP="001376BD">
      <w:pPr>
        <w:pStyle w:val="NormalCenter"/>
        <w:rPr>
          <w:lang w:val="pt-PT"/>
        </w:rPr>
      </w:pPr>
      <w:r w:rsidRPr="001302C4">
        <w:rPr>
          <w:rStyle w:val="HideTWBExt"/>
          <w:noProof w:val="0"/>
          <w:lang w:val="pt-PT"/>
        </w:rPr>
        <w:t>&lt;DocRef&gt;&lt;OptDel&gt;</w:t>
      </w:r>
      <w:r w:rsidR="001302C4" w:rsidRPr="001302C4">
        <w:rPr>
          <w:lang w:val="pt-PT"/>
        </w:rPr>
        <w:t>(COM(2016)0157 – C8-0123/2016 – 2016/0084(COD))</w:t>
      </w:r>
      <w:r w:rsidRPr="001302C4">
        <w:rPr>
          <w:rStyle w:val="HideTWBExt"/>
          <w:noProof w:val="0"/>
          <w:lang w:val="pt-PT"/>
        </w:rPr>
        <w:t>&lt;/OptDel&gt;&lt;/DocRef&gt;</w:t>
      </w:r>
    </w:p>
    <w:p w:rsidR="009E4A8C" w:rsidRPr="001302C4" w:rsidRDefault="009E4A8C" w:rsidP="00354CD6">
      <w:pPr>
        <w:pStyle w:val="LineSingle"/>
        <w:rPr>
          <w:lang w:val="pt-PT"/>
        </w:rPr>
      </w:pPr>
    </w:p>
    <w:p w:rsidR="009E4A8C" w:rsidRPr="00672ECA" w:rsidRDefault="00672ECA" w:rsidP="00F30D89">
      <w:pPr>
        <w:pStyle w:val="Normal24a"/>
      </w:pPr>
      <w:r w:rsidRPr="00672ECA">
        <w:t xml:space="preserve">Κατ’ </w:t>
      </w:r>
      <w:proofErr w:type="spellStart"/>
      <w:r w:rsidRPr="00672ECA">
        <w:t>εφαρμογήν</w:t>
      </w:r>
      <w:proofErr w:type="spellEnd"/>
      <w:r w:rsidRPr="00672ECA">
        <w:t xml:space="preserve"> του άρθρου 241 του Κανονισμού του Ευρωπαϊκού Κοινοβουλίου, </w:t>
      </w:r>
      <w:r w:rsidR="001302C4">
        <w:t>διορθώνεται ως εξής ο ως άνω κανονισμός</w:t>
      </w:r>
      <w:r w:rsidRPr="00672ECA">
        <w:t>:</w:t>
      </w:r>
    </w:p>
    <w:p w:rsidR="001302C4" w:rsidRPr="00DE67DE" w:rsidRDefault="001302C4" w:rsidP="001302C4">
      <w:pPr>
        <w:pStyle w:val="Correctionpage"/>
        <w:rPr>
          <w:lang w:val="el-GR"/>
        </w:rPr>
      </w:pPr>
      <w:r w:rsidRPr="00A61E79">
        <w:rPr>
          <w:lang w:val="el-GR"/>
        </w:rPr>
        <w:t xml:space="preserve">Στη σελίδα </w:t>
      </w:r>
      <w:r w:rsidRPr="003C45A6">
        <w:rPr>
          <w:lang w:val="el-GR"/>
        </w:rPr>
        <w:t xml:space="preserve">87, </w:t>
      </w:r>
      <w:r>
        <w:rPr>
          <w:lang w:val="el-GR"/>
        </w:rPr>
        <w:t xml:space="preserve">παράτημα </w:t>
      </w:r>
      <w:r w:rsidRPr="00DE67DE">
        <w:rPr>
          <w:lang w:val="el-GR"/>
        </w:rPr>
        <w:t>IV</w:t>
      </w:r>
      <w:r>
        <w:rPr>
          <w:lang w:val="el-GR"/>
        </w:rPr>
        <w:t>, μέρος Ι, τμήμα 1 (</w:t>
      </w:r>
      <w:r w:rsidRPr="001512E4">
        <w:rPr>
          <w:lang w:val="el-GR"/>
        </w:rPr>
        <w:t xml:space="preserve">ΕΦΑΡΜΟΓΗ </w:t>
      </w:r>
      <w:r>
        <w:rPr>
          <w:lang w:val="el-GR"/>
        </w:rPr>
        <w:t xml:space="preserve">ΕΣΩΤΕΡΙΚΟΥ ΕΛΕΓΧΟΥ </w:t>
      </w:r>
      <w:r>
        <w:rPr>
          <w:lang w:val="el-GR"/>
        </w:rPr>
        <w:t xml:space="preserve">ΤΗΣ ΠΑΡΑΓΩΓΗΣ </w:t>
      </w:r>
      <w:r>
        <w:rPr>
          <w:lang w:val="el-GR"/>
        </w:rPr>
        <w:t>(ΕΝΟΤΗΤΑ Α))</w:t>
      </w:r>
    </w:p>
    <w:p w:rsidR="009E4A8C" w:rsidRPr="00672ECA" w:rsidRDefault="001302C4" w:rsidP="001302C4">
      <w:pPr>
        <w:pStyle w:val="Normal12a"/>
      </w:pPr>
      <w:r>
        <w:t>Στο σημείο 1.1. το στοιχείο δ) διαγράφεται.</w:t>
      </w:r>
      <w:bookmarkEnd w:id="0"/>
    </w:p>
    <w:sectPr w:rsidR="009E4A8C" w:rsidRPr="00672ECA" w:rsidSect="00BB2840">
      <w:footerReference w:type="even" r:id="rId8"/>
      <w:footerReference w:type="default" r:id="rId9"/>
      <w:footerReference w:type="first" r:id="rId10"/>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75" w:rsidRPr="00672ECA" w:rsidRDefault="008C4D75">
      <w:r w:rsidRPr="00672ECA">
        <w:separator/>
      </w:r>
    </w:p>
  </w:endnote>
  <w:endnote w:type="continuationSeparator" w:id="0">
    <w:p w:rsidR="008C4D75" w:rsidRPr="00672ECA" w:rsidRDefault="008C4D75">
      <w:r w:rsidRPr="00672E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C9" w:rsidRPr="00672ECA" w:rsidRDefault="00C54FC9" w:rsidP="001013CA">
    <w:pPr>
      <w:pStyle w:val="EPFooter"/>
    </w:pPr>
    <w:r w:rsidRPr="00672ECA">
      <w:tab/>
    </w:r>
    <w:r w:rsidR="00AF1B31" w:rsidRPr="00672ECA">
      <w:fldChar w:fldCharType="begin"/>
    </w:r>
    <w:r w:rsidR="00AF1B31" w:rsidRPr="00672ECA">
      <w:instrText xml:space="preserve"> PAGE </w:instrText>
    </w:r>
    <w:r w:rsidR="00AF1B31" w:rsidRPr="00672ECA">
      <w:fldChar w:fldCharType="separate"/>
    </w:r>
    <w:r w:rsidR="001302C4">
      <w:rPr>
        <w:noProof/>
      </w:rPr>
      <w:t>1</w:t>
    </w:r>
    <w:r w:rsidR="00AF1B31" w:rsidRPr="00672ECA">
      <w:fldChar w:fldCharType="end"/>
    </w:r>
    <w:r w:rsidR="00AF1B31" w:rsidRPr="00672ECA">
      <w:t>/</w:t>
    </w:r>
    <w:r w:rsidR="00110DC8" w:rsidRPr="00672ECA">
      <w:fldChar w:fldCharType="begin"/>
    </w:r>
    <w:r w:rsidR="00110DC8" w:rsidRPr="00672ECA">
      <w:instrText xml:space="preserve"> NUMPAGES </w:instrText>
    </w:r>
    <w:r w:rsidR="00110DC8" w:rsidRPr="00672ECA">
      <w:fldChar w:fldCharType="separate"/>
    </w:r>
    <w:r w:rsidR="001302C4">
      <w:rPr>
        <w:noProof/>
      </w:rPr>
      <w:t>1</w:t>
    </w:r>
    <w:r w:rsidR="00110DC8" w:rsidRPr="00672ECA">
      <w:fldChar w:fldCharType="end"/>
    </w:r>
    <w:r w:rsidRPr="00672ECA">
      <w:tab/>
    </w:r>
  </w:p>
  <w:p w:rsidR="00C54FC9" w:rsidRPr="00672ECA" w:rsidRDefault="00110DC8">
    <w:pPr>
      <w:pStyle w:val="EPFooter2"/>
    </w:pPr>
    <w:r w:rsidRPr="00672ECA">
      <w:fldChar w:fldCharType="begin"/>
    </w:r>
    <w:r w:rsidRPr="00672ECA">
      <w:instrText xml:space="preserve"> DOCPROPERTY "&lt;Extension&gt;" </w:instrText>
    </w:r>
    <w:r w:rsidRPr="00672ECA">
      <w:fldChar w:fldCharType="separate"/>
    </w:r>
    <w:r w:rsidR="001302C4">
      <w:t>EL</w:t>
    </w:r>
    <w:r w:rsidRPr="00672EC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C9" w:rsidRPr="00672ECA" w:rsidRDefault="00C54FC9" w:rsidP="001013CA">
    <w:pPr>
      <w:pStyle w:val="EPFooter"/>
    </w:pPr>
    <w:r w:rsidRPr="00672ECA">
      <w:tab/>
    </w:r>
    <w:r w:rsidR="00AF1B31" w:rsidRPr="00672ECA">
      <w:fldChar w:fldCharType="begin"/>
    </w:r>
    <w:r w:rsidR="00AF1B31" w:rsidRPr="00672ECA">
      <w:instrText xml:space="preserve"> PAGE </w:instrText>
    </w:r>
    <w:r w:rsidR="00AF1B31" w:rsidRPr="00672ECA">
      <w:fldChar w:fldCharType="separate"/>
    </w:r>
    <w:r w:rsidR="001302C4">
      <w:rPr>
        <w:noProof/>
      </w:rPr>
      <w:t>1</w:t>
    </w:r>
    <w:r w:rsidR="00AF1B31" w:rsidRPr="00672ECA">
      <w:fldChar w:fldCharType="end"/>
    </w:r>
    <w:r w:rsidR="00AF1B31" w:rsidRPr="00672ECA">
      <w:t>/</w:t>
    </w:r>
    <w:r w:rsidR="00110DC8" w:rsidRPr="00672ECA">
      <w:fldChar w:fldCharType="begin"/>
    </w:r>
    <w:r w:rsidR="00110DC8" w:rsidRPr="00672ECA">
      <w:instrText xml:space="preserve"> NUMPAGES </w:instrText>
    </w:r>
    <w:r w:rsidR="00110DC8" w:rsidRPr="00672ECA">
      <w:fldChar w:fldCharType="separate"/>
    </w:r>
    <w:r w:rsidR="001302C4">
      <w:rPr>
        <w:noProof/>
      </w:rPr>
      <w:t>1</w:t>
    </w:r>
    <w:r w:rsidR="00110DC8" w:rsidRPr="00672ECA">
      <w:fldChar w:fldCharType="end"/>
    </w:r>
    <w:r w:rsidRPr="00672ECA">
      <w:tab/>
    </w:r>
  </w:p>
  <w:p w:rsidR="00C54FC9" w:rsidRPr="00672ECA" w:rsidRDefault="00AF1B31">
    <w:pPr>
      <w:pStyle w:val="EPFooter2"/>
    </w:pPr>
    <w:r w:rsidRPr="00672ECA">
      <w:tab/>
    </w:r>
    <w:r w:rsidR="00C54FC9" w:rsidRPr="00672ECA">
      <w:tab/>
    </w:r>
    <w:r w:rsidR="00110DC8" w:rsidRPr="00672ECA">
      <w:fldChar w:fldCharType="begin"/>
    </w:r>
    <w:r w:rsidR="00110DC8" w:rsidRPr="00672ECA">
      <w:instrText xml:space="preserve"> DOCPROPERTY "&lt;Extension&gt;" </w:instrText>
    </w:r>
    <w:r w:rsidR="00110DC8" w:rsidRPr="00672ECA">
      <w:fldChar w:fldCharType="separate"/>
    </w:r>
    <w:r w:rsidR="001302C4">
      <w:t>EL</w:t>
    </w:r>
    <w:r w:rsidR="00110DC8" w:rsidRPr="00672E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C9" w:rsidRPr="00672ECA" w:rsidRDefault="00110DC8" w:rsidP="00AF1B31">
    <w:pPr>
      <w:pStyle w:val="EPFooter2"/>
    </w:pPr>
    <w:r w:rsidRPr="00672ECA">
      <w:fldChar w:fldCharType="begin"/>
    </w:r>
    <w:r w:rsidRPr="00672ECA">
      <w:instrText xml:space="preserve"> DOCPROPERTY "&lt;Extension&gt;" </w:instrText>
    </w:r>
    <w:r w:rsidRPr="00672ECA">
      <w:fldChar w:fldCharType="separate"/>
    </w:r>
    <w:r w:rsidR="001302C4">
      <w:t>EL</w:t>
    </w:r>
    <w:r w:rsidRPr="00672ECA">
      <w:fldChar w:fldCharType="end"/>
    </w:r>
    <w:r w:rsidR="00C54FC9" w:rsidRPr="00672ECA">
      <w:tab/>
    </w:r>
    <w:r w:rsidR="001302C4">
      <w:rPr>
        <w:b w:val="0"/>
        <w:i/>
        <w:color w:val="C0C0C0"/>
        <w:sz w:val="22"/>
        <w:szCs w:val="22"/>
      </w:rPr>
      <w:t>Ενωμένη στην πολυμορφία</w:t>
    </w:r>
    <w:r w:rsidR="00C54FC9" w:rsidRPr="00672ECA">
      <w:tab/>
    </w:r>
    <w:r w:rsidRPr="00672ECA">
      <w:fldChar w:fldCharType="begin"/>
    </w:r>
    <w:r w:rsidRPr="00672ECA">
      <w:instrText xml:space="preserve"> DOCPROPERTY "&lt;Extension&gt;" </w:instrText>
    </w:r>
    <w:r w:rsidRPr="00672ECA">
      <w:fldChar w:fldCharType="separate"/>
    </w:r>
    <w:r w:rsidR="001302C4">
      <w:t>EL</w:t>
    </w:r>
    <w:r w:rsidRPr="00672E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75" w:rsidRPr="00672ECA" w:rsidRDefault="008C4D75">
      <w:r w:rsidRPr="00672ECA">
        <w:separator/>
      </w:r>
    </w:p>
  </w:footnote>
  <w:footnote w:type="continuationSeparator" w:id="0">
    <w:p w:rsidR="008C4D75" w:rsidRPr="00672ECA" w:rsidRDefault="008C4D75">
      <w:r w:rsidRPr="00672EC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RRDATE" w:val="26/04/2022"/>
    <w:docVar w:name="CORRDOCREF" w:val="4"/>
    <w:docVar w:name="CORRTA" w:val="2"/>
    <w:docVar w:name="CORRTAYYMMDD" w:val="201903-27"/>
    <w:docVar w:name="CORRVersion" w:val="01"/>
    <w:docVar w:name="DOCMNU" w:val=" 1"/>
    <w:docVar w:name="LastEditedSection" w:val=" 1"/>
    <w:docVar w:name="strDocTypeID" w:val="CO_TA_PublishedAct"/>
    <w:docVar w:name="strSubDir" w:val="A8-"/>
    <w:docVar w:name="TA_Type" w:val="TA_Corr"/>
    <w:docVar w:name="TADATE" w:val="27/03/2019"/>
    <w:docVar w:name="TITLEMNU" w:val=" 1"/>
    <w:docVar w:name="TXTCALLFROMTA" w:val="1"/>
    <w:docVar w:name="TXTCORRNRP" w:val="8"/>
    <w:docVar w:name="TXTCORRNRTA" w:val="(2019)0306"/>
    <w:docVar w:name="TXTCORRVERSION" w:val="01"/>
    <w:docVar w:name="TXTDOCREF" w:val="COM(2016)0157 – C8-0123/2016 – 2016/0084(COD)"/>
    <w:docVar w:name="TXTLANGUE" w:val="EL"/>
    <w:docVar w:name="TXTLANGUEMIN" w:val="el"/>
    <w:docVar w:name="TXTOJFIN" w:val="((ΕΕ) 2019/1009 του Ευρωπαϊκού Κοινοβουλίου και του Συμβουλίου, της 5ης Ιουνίου 2019, για τη θέσπιση κανόνων σχετικά με τη διάθεση προϊόντων λίπανσης της ΕΕ στην αγορά και για την τροποποίηση των κανονισμών (ΕΚ) αριθ. 1069/2009 και (ΕΚ) αριθ. 1107/2009 και την κατάργηση του κανονισμού (ΕΚ) αριθ. 2003/2003)"/>
    <w:docVar w:name="TXTOJTA" w:val=")"/>
    <w:docVar w:name="TXTROUTE" w:val="RR\A8-0270/2017EL.docx"/>
    <w:docVar w:name="TXTTITLE" w:val="(ΕΕ) 2019/1009 του Ευρωπαϊκού Κοινοβουλίου και του Συμβουλίου, της 5ης Ιουνίου 2019, για τη θέσπιση κανόνων σχετικά με τη διάθεση προϊόντων λίπανσης της ΕΕ στην αγορά και για την τροποποίηση των κανονισμών (ΕΚ) αριθ. 1069/2009 και (ΕΚ) αριθ. 1107/2009 και την κατάργηση του κανονισμού (ΕΚ) αριθ. 2003/2003"/>
    <w:docVar w:name="TXTTITLEFINACT" w:val="position of the European Parliament adopted at [first/second] reading / text approved by the European Parliament at third reading on [date] with a view to the adoption of the above regulation / directive / decision"/>
  </w:docVars>
  <w:rsids>
    <w:rsidRoot w:val="008C4D75"/>
    <w:rsid w:val="000235CE"/>
    <w:rsid w:val="000321AD"/>
    <w:rsid w:val="00040545"/>
    <w:rsid w:val="000410EE"/>
    <w:rsid w:val="00051161"/>
    <w:rsid w:val="00055703"/>
    <w:rsid w:val="000B0781"/>
    <w:rsid w:val="000B09FE"/>
    <w:rsid w:val="000C1080"/>
    <w:rsid w:val="000E4C94"/>
    <w:rsid w:val="000F4CC5"/>
    <w:rsid w:val="001013CA"/>
    <w:rsid w:val="00104F6D"/>
    <w:rsid w:val="00106FAD"/>
    <w:rsid w:val="00110DC8"/>
    <w:rsid w:val="00114213"/>
    <w:rsid w:val="001302C4"/>
    <w:rsid w:val="001376BD"/>
    <w:rsid w:val="00196143"/>
    <w:rsid w:val="001B7E5A"/>
    <w:rsid w:val="001E1465"/>
    <w:rsid w:val="001E393D"/>
    <w:rsid w:val="001F6B30"/>
    <w:rsid w:val="0020146C"/>
    <w:rsid w:val="00231EA7"/>
    <w:rsid w:val="00236177"/>
    <w:rsid w:val="0025650E"/>
    <w:rsid w:val="00266314"/>
    <w:rsid w:val="0026678F"/>
    <w:rsid w:val="00292ABE"/>
    <w:rsid w:val="002B658C"/>
    <w:rsid w:val="002C2F53"/>
    <w:rsid w:val="002E4844"/>
    <w:rsid w:val="003007D9"/>
    <w:rsid w:val="003020E9"/>
    <w:rsid w:val="0031697B"/>
    <w:rsid w:val="003443D2"/>
    <w:rsid w:val="00354CD6"/>
    <w:rsid w:val="00381EDA"/>
    <w:rsid w:val="00383DA2"/>
    <w:rsid w:val="00387D2A"/>
    <w:rsid w:val="003A7D52"/>
    <w:rsid w:val="003B3802"/>
    <w:rsid w:val="003C0341"/>
    <w:rsid w:val="003F37AC"/>
    <w:rsid w:val="00422BB2"/>
    <w:rsid w:val="0042411A"/>
    <w:rsid w:val="00424E02"/>
    <w:rsid w:val="00442BE6"/>
    <w:rsid w:val="004467D3"/>
    <w:rsid w:val="00450D54"/>
    <w:rsid w:val="00462D79"/>
    <w:rsid w:val="00482B95"/>
    <w:rsid w:val="00514750"/>
    <w:rsid w:val="005369FC"/>
    <w:rsid w:val="0057497F"/>
    <w:rsid w:val="00597F4B"/>
    <w:rsid w:val="005A4482"/>
    <w:rsid w:val="005B67BC"/>
    <w:rsid w:val="006322E7"/>
    <w:rsid w:val="00635266"/>
    <w:rsid w:val="00651728"/>
    <w:rsid w:val="00672ECA"/>
    <w:rsid w:val="006A1B6A"/>
    <w:rsid w:val="006A2838"/>
    <w:rsid w:val="006E0CC8"/>
    <w:rsid w:val="006E5D07"/>
    <w:rsid w:val="006F086C"/>
    <w:rsid w:val="00700887"/>
    <w:rsid w:val="00704AAE"/>
    <w:rsid w:val="007152AF"/>
    <w:rsid w:val="007166DE"/>
    <w:rsid w:val="00765D70"/>
    <w:rsid w:val="007760AF"/>
    <w:rsid w:val="0077730D"/>
    <w:rsid w:val="0080553F"/>
    <w:rsid w:val="008059BA"/>
    <w:rsid w:val="00833E94"/>
    <w:rsid w:val="00844296"/>
    <w:rsid w:val="00847EA1"/>
    <w:rsid w:val="008B04B4"/>
    <w:rsid w:val="008B31F4"/>
    <w:rsid w:val="008B6DA5"/>
    <w:rsid w:val="008C4D75"/>
    <w:rsid w:val="00921B4F"/>
    <w:rsid w:val="00966E62"/>
    <w:rsid w:val="0097004E"/>
    <w:rsid w:val="009A005A"/>
    <w:rsid w:val="009A5B29"/>
    <w:rsid w:val="009A6622"/>
    <w:rsid w:val="009A77B7"/>
    <w:rsid w:val="009E4A8C"/>
    <w:rsid w:val="00A00155"/>
    <w:rsid w:val="00A55633"/>
    <w:rsid w:val="00AB57A8"/>
    <w:rsid w:val="00AB5B4D"/>
    <w:rsid w:val="00AC382D"/>
    <w:rsid w:val="00AD5B1A"/>
    <w:rsid w:val="00AF1B31"/>
    <w:rsid w:val="00AF41A7"/>
    <w:rsid w:val="00B15535"/>
    <w:rsid w:val="00B32CC7"/>
    <w:rsid w:val="00B81F78"/>
    <w:rsid w:val="00B82B00"/>
    <w:rsid w:val="00B85286"/>
    <w:rsid w:val="00B90B7F"/>
    <w:rsid w:val="00BA5522"/>
    <w:rsid w:val="00BB2840"/>
    <w:rsid w:val="00BC0B81"/>
    <w:rsid w:val="00BD515B"/>
    <w:rsid w:val="00C32AC7"/>
    <w:rsid w:val="00C33CC9"/>
    <w:rsid w:val="00C37DE1"/>
    <w:rsid w:val="00C54FC9"/>
    <w:rsid w:val="00C73B88"/>
    <w:rsid w:val="00C8298B"/>
    <w:rsid w:val="00CE0AB7"/>
    <w:rsid w:val="00CE0C72"/>
    <w:rsid w:val="00CF694F"/>
    <w:rsid w:val="00CF7179"/>
    <w:rsid w:val="00D02C73"/>
    <w:rsid w:val="00D04F77"/>
    <w:rsid w:val="00D254C3"/>
    <w:rsid w:val="00D31746"/>
    <w:rsid w:val="00DC2DDB"/>
    <w:rsid w:val="00DC4160"/>
    <w:rsid w:val="00DD295D"/>
    <w:rsid w:val="00DF611D"/>
    <w:rsid w:val="00E453E4"/>
    <w:rsid w:val="00E57F50"/>
    <w:rsid w:val="00E9115D"/>
    <w:rsid w:val="00EA040B"/>
    <w:rsid w:val="00EA424F"/>
    <w:rsid w:val="00EC5E57"/>
    <w:rsid w:val="00EE3C2C"/>
    <w:rsid w:val="00EF03A3"/>
    <w:rsid w:val="00F255BD"/>
    <w:rsid w:val="00F27170"/>
    <w:rsid w:val="00F30D89"/>
    <w:rsid w:val="00F36373"/>
    <w:rsid w:val="00F36F33"/>
    <w:rsid w:val="00F46072"/>
    <w:rsid w:val="00F964E9"/>
    <w:rsid w:val="00FB1987"/>
    <w:rsid w:val="00FB6D77"/>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45FF5"/>
  <w15:chartTrackingRefBased/>
  <w15:docId w15:val="{FA3FD7E5-0BE5-4388-B42B-DE272074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02"/>
    <w:pPr>
      <w:widowControl w:val="0"/>
    </w:pPr>
    <w:rPr>
      <w:sz w:val="24"/>
      <w:lang w:val="el-GR"/>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character" w:customStyle="1" w:styleId="HideTWBInt">
    <w:name w:val="HideTWBInt"/>
    <w:rPr>
      <w:rFonts w:ascii="Arial" w:hAnsi="Arial" w:cs="Arial"/>
      <w:vanish/>
      <w:color w:val="808080"/>
      <w:sz w:val="20"/>
    </w:rPr>
  </w:style>
  <w:style w:type="paragraph" w:customStyle="1" w:styleId="EPName">
    <w:name w:val="EPName"/>
    <w:basedOn w:val="Normal"/>
    <w:rsid w:val="001F6B30"/>
    <w:pPr>
      <w:spacing w:before="80" w:after="80"/>
    </w:pPr>
    <w:rPr>
      <w:rFonts w:ascii="Arial Narrow" w:hAnsi="Arial Narrow" w:cs="Arial"/>
      <w:b/>
      <w:sz w:val="32"/>
      <w:szCs w:val="22"/>
    </w:rPr>
  </w:style>
  <w:style w:type="paragraph" w:customStyle="1" w:styleId="HeadingDocType24a">
    <w:name w:val="HeadingDocType24a"/>
    <w:basedOn w:val="Normal"/>
    <w:rsid w:val="008B31F4"/>
    <w:pPr>
      <w:spacing w:after="480"/>
      <w:jc w:val="center"/>
    </w:pPr>
    <w:rPr>
      <w:rFonts w:ascii="Arial" w:hAnsi="Arial"/>
      <w:b/>
      <w:sz w:val="48"/>
    </w:rPr>
  </w:style>
  <w:style w:type="paragraph" w:customStyle="1" w:styleId="NormalCenter12a">
    <w:name w:val="NormalCenter12a"/>
    <w:basedOn w:val="Normal"/>
    <w:rsid w:val="00266314"/>
    <w:pPr>
      <w:spacing w:after="240"/>
      <w:jc w:val="center"/>
    </w:pPr>
  </w:style>
  <w:style w:type="paragraph" w:customStyle="1" w:styleId="NormalCenter">
    <w:name w:val="NormalCenter"/>
    <w:basedOn w:val="Normal"/>
    <w:rsid w:val="00051161"/>
    <w:pPr>
      <w:jc w:val="center"/>
    </w:pPr>
  </w:style>
  <w:style w:type="paragraph" w:customStyle="1" w:styleId="Normal24a">
    <w:name w:val="Normal24a"/>
    <w:basedOn w:val="Normal"/>
    <w:rsid w:val="0031697B"/>
    <w:pPr>
      <w:spacing w:after="480"/>
    </w:pPr>
  </w:style>
  <w:style w:type="table" w:styleId="TableGrid">
    <w:name w:val="Table Grid"/>
    <w:basedOn w:val="TableNormal"/>
    <w:rsid w:val="0045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450D54"/>
    <w:pPr>
      <w:jc w:val="center"/>
    </w:pPr>
    <w:rPr>
      <w:rFonts w:ascii="Arial" w:hAnsi="Arial" w:cs="Arial"/>
      <w:i/>
      <w:sz w:val="22"/>
      <w:szCs w:val="22"/>
    </w:rPr>
  </w:style>
  <w:style w:type="paragraph" w:customStyle="1" w:styleId="LineTop">
    <w:name w:val="LineTop"/>
    <w:basedOn w:val="Normal"/>
    <w:next w:val="Normal"/>
    <w:rsid w:val="00450D5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63526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1F6B30"/>
    <w:pPr>
      <w:spacing w:after="80"/>
    </w:pPr>
    <w:rPr>
      <w:rFonts w:ascii="Arial" w:hAnsi="Arial" w:cs="Arial"/>
      <w:sz w:val="20"/>
      <w:szCs w:val="22"/>
    </w:rPr>
  </w:style>
  <w:style w:type="paragraph" w:customStyle="1" w:styleId="EPLogo">
    <w:name w:val="EPLogo"/>
    <w:basedOn w:val="Normal"/>
    <w:qFormat/>
    <w:rsid w:val="001F6B30"/>
    <w:pPr>
      <w:jc w:val="right"/>
    </w:pPr>
  </w:style>
  <w:style w:type="paragraph" w:customStyle="1" w:styleId="LineSingle">
    <w:name w:val="LineSingle"/>
    <w:basedOn w:val="Normal"/>
    <w:next w:val="Normal"/>
    <w:rsid w:val="0031697B"/>
    <w:pPr>
      <w:pBdr>
        <w:bottom w:val="single" w:sz="4" w:space="1" w:color="auto"/>
      </w:pBdr>
      <w:spacing w:after="240"/>
    </w:pPr>
  </w:style>
  <w:style w:type="paragraph" w:customStyle="1" w:styleId="EPFooter">
    <w:name w:val="EPFooter"/>
    <w:basedOn w:val="Normal"/>
    <w:rsid w:val="001013CA"/>
    <w:pPr>
      <w:tabs>
        <w:tab w:val="center" w:pos="4535"/>
        <w:tab w:val="right" w:pos="9071"/>
      </w:tabs>
      <w:spacing w:before="240" w:after="240"/>
    </w:pPr>
    <w:rPr>
      <w:sz w:val="22"/>
    </w:rPr>
  </w:style>
  <w:style w:type="paragraph" w:styleId="Header">
    <w:name w:val="header"/>
    <w:basedOn w:val="Normal"/>
    <w:link w:val="HeaderChar"/>
    <w:semiHidden/>
    <w:rsid w:val="001013CA"/>
    <w:pPr>
      <w:tabs>
        <w:tab w:val="center" w:pos="4513"/>
        <w:tab w:val="right" w:pos="9026"/>
      </w:tabs>
    </w:pPr>
  </w:style>
  <w:style w:type="character" w:customStyle="1" w:styleId="HeaderChar">
    <w:name w:val="Header Char"/>
    <w:basedOn w:val="DefaultParagraphFont"/>
    <w:link w:val="Header"/>
    <w:semiHidden/>
    <w:rsid w:val="003B3802"/>
    <w:rPr>
      <w:sz w:val="24"/>
    </w:rPr>
  </w:style>
  <w:style w:type="paragraph" w:styleId="TOCHeading">
    <w:name w:val="TOC Heading"/>
    <w:basedOn w:val="Normal"/>
    <w:next w:val="Normal"/>
    <w:uiPriority w:val="39"/>
    <w:semiHidden/>
    <w:qFormat/>
    <w:rsid w:val="003020E9"/>
    <w:pPr>
      <w:keepLines/>
      <w:spacing w:after="240"/>
    </w:pPr>
    <w:rPr>
      <w:rFonts w:asciiTheme="majorHAnsi" w:eastAsiaTheme="majorEastAsia" w:hAnsiTheme="majorHAnsi" w:cstheme="majorBidi"/>
      <w:b/>
      <w:color w:val="2E74B5" w:themeColor="accent1" w:themeShade="BF"/>
      <w:sz w:val="32"/>
      <w:szCs w:val="32"/>
    </w:rPr>
  </w:style>
  <w:style w:type="paragraph" w:customStyle="1" w:styleId="HeadingReferenceERCO">
    <w:name w:val="HeadingReferenceERCO"/>
    <w:basedOn w:val="Normal"/>
    <w:rsid w:val="00BC0B81"/>
    <w:pPr>
      <w:spacing w:before="360" w:after="240"/>
      <w:jc w:val="right"/>
    </w:pPr>
    <w:rPr>
      <w:rFonts w:ascii="Arial" w:hAnsi="Arial"/>
      <w:b/>
    </w:rPr>
  </w:style>
  <w:style w:type="paragraph" w:customStyle="1" w:styleId="HeadingDate">
    <w:name w:val="HeadingDate"/>
    <w:basedOn w:val="Normal"/>
    <w:rsid w:val="00BC0B81"/>
    <w:pPr>
      <w:spacing w:before="240" w:after="240"/>
    </w:pPr>
  </w:style>
  <w:style w:type="paragraph" w:styleId="Footer">
    <w:name w:val="footer"/>
    <w:basedOn w:val="Normal"/>
    <w:link w:val="FooterChar"/>
    <w:uiPriority w:val="99"/>
    <w:unhideWhenUsed/>
    <w:rsid w:val="001302C4"/>
    <w:pPr>
      <w:widowControl/>
      <w:tabs>
        <w:tab w:val="center" w:pos="4819"/>
        <w:tab w:val="center" w:pos="7370"/>
        <w:tab w:val="right" w:pos="9638"/>
      </w:tabs>
    </w:pPr>
    <w:rPr>
      <w:rFonts w:eastAsia="Calibri"/>
      <w:szCs w:val="22"/>
      <w:lang w:val="en-GB" w:eastAsia="en-US"/>
    </w:rPr>
  </w:style>
  <w:style w:type="character" w:customStyle="1" w:styleId="FooterChar">
    <w:name w:val="Footer Char"/>
    <w:basedOn w:val="DefaultParagraphFont"/>
    <w:link w:val="Footer"/>
    <w:uiPriority w:val="99"/>
    <w:rsid w:val="001302C4"/>
    <w:rPr>
      <w:rFonts w:eastAsia="Calibri"/>
      <w:sz w:val="24"/>
      <w:szCs w:val="22"/>
      <w:lang w:eastAsia="en-US"/>
    </w:rPr>
  </w:style>
  <w:style w:type="paragraph" w:customStyle="1" w:styleId="Correctionpage">
    <w:name w:val="Correction page"/>
    <w:basedOn w:val="Normal"/>
    <w:next w:val="Normal"/>
    <w:rsid w:val="001302C4"/>
    <w:pPr>
      <w:keepNext/>
      <w:widowControl/>
      <w:spacing w:before="240" w:after="120" w:line="360" w:lineRule="auto"/>
    </w:pPr>
    <w:rPr>
      <w:rFonts w:eastAsia="Calibri"/>
      <w:szCs w:val="22"/>
      <w:lang w:val="en-GB" w:eastAsia="en-US"/>
    </w:rPr>
  </w:style>
  <w:style w:type="paragraph" w:customStyle="1" w:styleId="FinalLine">
    <w:name w:val="Final Line"/>
    <w:basedOn w:val="Normal"/>
    <w:next w:val="Normal"/>
    <w:rsid w:val="001302C4"/>
    <w:pPr>
      <w:widowControl/>
      <w:pBdr>
        <w:bottom w:val="single" w:sz="4" w:space="0" w:color="000000"/>
      </w:pBdr>
      <w:spacing w:before="360" w:after="120" w:line="360" w:lineRule="auto"/>
      <w:ind w:left="3400" w:right="3400"/>
      <w:jc w:val="center"/>
    </w:pPr>
    <w:rPr>
      <w:rFonts w:eastAsia="Calibri"/>
      <w:b/>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Corr_FinalAct</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CO_TA_PublishedAct</dc:title>
  <dc:subject/>
  <dc:creator>CHRISTOFOROU Nikolaos</dc:creator>
  <cp:keywords/>
  <dc:description/>
  <cp:lastModifiedBy>CHRISTOFOROU Nikolaos</cp:lastModifiedBy>
  <cp:revision>2</cp:revision>
  <cp:lastPrinted>2005-10-13T14:57:00Z</cp:lastPrinted>
  <dcterms:created xsi:type="dcterms:W3CDTF">2022-04-26T13:03:00Z</dcterms:created>
  <dcterms:modified xsi:type="dcterms:W3CDTF">2022-04-26T13:03:00Z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Model&gt;">
    <vt:lpwstr>CO_TA_PublishedAct</vt:lpwstr>
  </property>
  <property fmtid="{D5CDD505-2E9C-101B-9397-08002B2CF9AE}" pid="4" name="Created with">
    <vt:lpwstr>9.11.0 Build [20211103]</vt:lpwstr>
  </property>
  <property fmtid="{D5CDD505-2E9C-101B-9397-08002B2CF9AE}" pid="5" name="LastEdited with">
    <vt:lpwstr>9.11.0 Build [20211103]</vt:lpwstr>
  </property>
  <property fmtid="{D5CDD505-2E9C-101B-9397-08002B2CF9AE}" pid="6" name="&lt;FdR&gt;">
    <vt:lpwstr>A8-0270/2017</vt:lpwstr>
  </property>
  <property fmtid="{D5CDD505-2E9C-101B-9397-08002B2CF9AE}" pid="7" name="&lt;Type&gt;">
    <vt:lpwstr>RR</vt:lpwstr>
  </property>
  <property fmtid="{D5CDD505-2E9C-101B-9397-08002B2CF9AE}" pid="8" name="&lt;ModelCod&gt;">
    <vt:lpwstr>NONE</vt:lpwstr>
  </property>
  <property fmtid="{D5CDD505-2E9C-101B-9397-08002B2CF9AE}" pid="9" name="&lt;ModelTra&gt;">
    <vt:lpwstr>NONE</vt:lpwstr>
  </property>
  <property fmtid="{D5CDD505-2E9C-101B-9397-08002B2CF9AE}" pid="10" name="FooterPath">
    <vt:lpwstr>RR\A8-0270/2017EL.docx</vt:lpwstr>
  </property>
</Properties>
</file>