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1202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12028" w:rsidRDefault="00FE0433" w:rsidP="0010095E">
            <w:pPr>
              <w:pStyle w:val="EPName"/>
              <w:rPr>
                <w:lang w:val="lt-LT"/>
              </w:rPr>
            </w:pPr>
            <w:r w:rsidRPr="00812028">
              <w:rPr>
                <w:lang w:val="lt-LT"/>
              </w:rPr>
              <w:t>Europos Parlamentas</w:t>
            </w:r>
          </w:p>
          <w:p w:rsidR="00751A4A" w:rsidRPr="0081202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t-LT"/>
              </w:rPr>
            </w:pPr>
            <w:r w:rsidRPr="00812028">
              <w:rPr>
                <w:lang w:val="lt-LT"/>
              </w:rPr>
              <w:t>2014</w:t>
            </w:r>
            <w:r w:rsidR="00C941CB" w:rsidRPr="00812028">
              <w:rPr>
                <w:lang w:val="lt-L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12028" w:rsidRDefault="00CD29FA" w:rsidP="0010095E">
            <w:pPr>
              <w:pStyle w:val="EPLog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812028" w:rsidRDefault="00D058B8" w:rsidP="00D058B8">
      <w:pPr>
        <w:pStyle w:val="LineTop"/>
        <w:rPr>
          <w:lang w:val="lt-LT"/>
        </w:rPr>
      </w:pPr>
    </w:p>
    <w:p w:rsidR="00680577" w:rsidRPr="00812028" w:rsidRDefault="00FE0433" w:rsidP="00680577">
      <w:pPr>
        <w:pStyle w:val="ZSessionDoc"/>
        <w:rPr>
          <w:b/>
          <w:i w:val="0"/>
        </w:rPr>
      </w:pPr>
      <w:r w:rsidRPr="00812028">
        <w:rPr>
          <w:b/>
          <w:i w:val="0"/>
        </w:rPr>
        <w:t>PRIIMTI TEKSTAI</w:t>
      </w:r>
    </w:p>
    <w:p w:rsidR="00D058B8" w:rsidRPr="00812028" w:rsidRDefault="00D058B8" w:rsidP="00D058B8">
      <w:pPr>
        <w:pStyle w:val="LineBottom"/>
      </w:pPr>
    </w:p>
    <w:p w:rsidR="00FE0433" w:rsidRPr="00812028" w:rsidRDefault="00FE0433" w:rsidP="00FE0433">
      <w:pPr>
        <w:pStyle w:val="ATHeading1"/>
        <w:rPr>
          <w:noProof w:val="0"/>
          <w:lang w:val="lt-LT"/>
        </w:rPr>
      </w:pPr>
      <w:bookmarkStart w:id="0" w:name="TANumber"/>
      <w:r w:rsidRPr="00812028">
        <w:rPr>
          <w:noProof w:val="0"/>
          <w:lang w:val="lt-LT"/>
        </w:rPr>
        <w:t>P8_TA(2019)0</w:t>
      </w:r>
      <w:r w:rsidR="00163F6E">
        <w:rPr>
          <w:noProof w:val="0"/>
          <w:lang w:val="lt-LT"/>
        </w:rPr>
        <w:t>378</w:t>
      </w:r>
      <w:bookmarkEnd w:id="0"/>
    </w:p>
    <w:p w:rsidR="00FE0433" w:rsidRPr="00812028" w:rsidRDefault="00FE0433" w:rsidP="00FE0433">
      <w:pPr>
        <w:pStyle w:val="ATHeading2"/>
        <w:rPr>
          <w:noProof w:val="0"/>
          <w:lang w:val="lt-LT"/>
        </w:rPr>
      </w:pPr>
      <w:bookmarkStart w:id="1" w:name="title"/>
      <w:r w:rsidRPr="00812028">
        <w:rPr>
          <w:noProof w:val="0"/>
          <w:lang w:val="lt-LT"/>
        </w:rPr>
        <w:t>Prudenciniai reikalavimai investicinėms įmonėm</w:t>
      </w:r>
      <w:r w:rsidR="002D4F30">
        <w:rPr>
          <w:noProof w:val="0"/>
          <w:lang w:val="lt-LT"/>
        </w:rPr>
        <w:t>s (Reglamenta</w:t>
      </w:r>
      <w:r w:rsidR="00CC4C0F">
        <w:rPr>
          <w:noProof w:val="0"/>
          <w:lang w:val="lt-LT"/>
        </w:rPr>
        <w:t>s</w:t>
      </w:r>
      <w:r w:rsidR="002D4F30">
        <w:rPr>
          <w:noProof w:val="0"/>
          <w:lang w:val="lt-LT"/>
        </w:rPr>
        <w:t>)</w:t>
      </w:r>
      <w:bookmarkEnd w:id="1"/>
      <w:r w:rsidRPr="00812028">
        <w:rPr>
          <w:noProof w:val="0"/>
          <w:lang w:val="lt-LT"/>
        </w:rPr>
        <w:t xml:space="preserve"> </w:t>
      </w:r>
      <w:bookmarkStart w:id="2" w:name="Etoiles"/>
      <w:r w:rsidRPr="00812028">
        <w:rPr>
          <w:noProof w:val="0"/>
          <w:lang w:val="lt-LT"/>
        </w:rPr>
        <w:t>***I</w:t>
      </w:r>
      <w:bookmarkEnd w:id="2"/>
    </w:p>
    <w:p w:rsidR="00FE0433" w:rsidRPr="00812028" w:rsidRDefault="00FE0433" w:rsidP="00FE0433">
      <w:pPr>
        <w:rPr>
          <w:i/>
          <w:vanish/>
        </w:rPr>
      </w:pPr>
      <w:r w:rsidRPr="00812028">
        <w:rPr>
          <w:i/>
        </w:rPr>
        <w:fldChar w:fldCharType="begin"/>
      </w:r>
      <w:r w:rsidRPr="00812028">
        <w:rPr>
          <w:i/>
        </w:rPr>
        <w:instrText xml:space="preserve"> TC"(</w:instrText>
      </w:r>
      <w:bookmarkStart w:id="3" w:name="DocNumber"/>
      <w:r w:rsidRPr="00812028">
        <w:rPr>
          <w:i/>
        </w:rPr>
        <w:instrText>A8-0296/2018</w:instrText>
      </w:r>
      <w:bookmarkEnd w:id="3"/>
      <w:r w:rsidRPr="00812028">
        <w:rPr>
          <w:i/>
        </w:rPr>
        <w:instrText xml:space="preserve"> - Pranešėjas: Markus Ferber)"\l3 \n&gt; \* MERGEFORMAT </w:instrText>
      </w:r>
      <w:r w:rsidRPr="00812028">
        <w:rPr>
          <w:i/>
        </w:rPr>
        <w:fldChar w:fldCharType="end"/>
      </w:r>
    </w:p>
    <w:p w:rsidR="00FE0433" w:rsidRPr="00812028" w:rsidRDefault="00FE0433" w:rsidP="00FE0433">
      <w:pPr>
        <w:rPr>
          <w:vanish/>
        </w:rPr>
      </w:pPr>
      <w:bookmarkStart w:id="4" w:name="Commission"/>
      <w:r w:rsidRPr="00812028">
        <w:rPr>
          <w:vanish/>
        </w:rPr>
        <w:t>Ekonomikos ir pinigų politikos komitetas</w:t>
      </w:r>
      <w:bookmarkEnd w:id="4"/>
    </w:p>
    <w:p w:rsidR="00FE0433" w:rsidRPr="00812028" w:rsidRDefault="00FE0433" w:rsidP="00FE0433">
      <w:pPr>
        <w:rPr>
          <w:vanish/>
        </w:rPr>
      </w:pPr>
      <w:bookmarkStart w:id="5" w:name="PE"/>
      <w:r w:rsidRPr="00812028">
        <w:rPr>
          <w:vanish/>
        </w:rPr>
        <w:t>PE619.410</w:t>
      </w:r>
      <w:bookmarkEnd w:id="5"/>
    </w:p>
    <w:p w:rsidR="00FE0433" w:rsidRPr="00812028" w:rsidRDefault="00527AD0" w:rsidP="00FE0433">
      <w:pPr>
        <w:pStyle w:val="ATHeading3"/>
        <w:rPr>
          <w:noProof w:val="0"/>
          <w:lang w:val="lt-LT"/>
        </w:rPr>
      </w:pPr>
      <w:bookmarkStart w:id="6" w:name="Sujet"/>
      <w:r>
        <w:rPr>
          <w:noProof w:val="0"/>
          <w:lang w:val="lt-LT"/>
        </w:rPr>
        <w:t>2019 m. balandžio</w:t>
      </w:r>
      <w:r w:rsidR="006A0CA6">
        <w:rPr>
          <w:noProof w:val="0"/>
          <w:lang w:val="lt-LT"/>
        </w:rPr>
        <w:t xml:space="preserve"> 16</w:t>
      </w:r>
      <w:r>
        <w:rPr>
          <w:noProof w:val="0"/>
          <w:lang w:val="lt-LT"/>
        </w:rPr>
        <w:t xml:space="preserve"> d. E</w:t>
      </w:r>
      <w:r w:rsidR="00FE0433" w:rsidRPr="00812028">
        <w:rPr>
          <w:noProof w:val="0"/>
          <w:lang w:val="lt-LT"/>
        </w:rPr>
        <w:t>uropos Parlamento teisėkūros rezoliucija dėl pasiūlymo dėl Europos Parlamento ir Tarybos reglamento dėl prudencinių reikalavimų investicinėms įmonėms, kuriuo iš dalies keičiami reglamentai (ES) Nr. 575/2013, (ES) Nr. 600/2014 ir (ES) Nr. 1093/2010</w:t>
      </w:r>
      <w:bookmarkEnd w:id="6"/>
      <w:r w:rsidR="00FE0433" w:rsidRPr="00812028">
        <w:rPr>
          <w:noProof w:val="0"/>
          <w:lang w:val="lt-LT"/>
        </w:rPr>
        <w:t xml:space="preserve"> </w:t>
      </w:r>
      <w:bookmarkStart w:id="7" w:name="References"/>
      <w:r w:rsidR="00FE0433" w:rsidRPr="00812028">
        <w:rPr>
          <w:noProof w:val="0"/>
          <w:lang w:val="lt-LT"/>
        </w:rPr>
        <w:t>(COM(2017)0790 – C8-0453/2017 – 2017/0359(COD))</w:t>
      </w:r>
      <w:bookmarkEnd w:id="7"/>
    </w:p>
    <w:p w:rsidR="00FE0433" w:rsidRPr="00812028" w:rsidRDefault="00FE0433" w:rsidP="00FE0433"/>
    <w:p w:rsidR="00856B4F" w:rsidRPr="00812028" w:rsidRDefault="00856B4F" w:rsidP="00856B4F">
      <w:pPr>
        <w:pStyle w:val="Normal12Bold"/>
      </w:pPr>
      <w:bookmarkStart w:id="8" w:name="TextBodyBegin"/>
      <w:bookmarkEnd w:id="8"/>
      <w:r w:rsidRPr="00812028">
        <w:t>(Įprasta teisėkūros procedūra: pirmasis svarstymas)</w:t>
      </w:r>
    </w:p>
    <w:p w:rsidR="00856B4F" w:rsidRPr="00812028" w:rsidRDefault="00856B4F" w:rsidP="00856B4F">
      <w:pPr>
        <w:pStyle w:val="Normal12"/>
      </w:pPr>
      <w:r w:rsidRPr="00812028">
        <w:rPr>
          <w:i/>
        </w:rPr>
        <w:t>Europos Parlamentas</w:t>
      </w:r>
      <w:r w:rsidRPr="00812028">
        <w:t>,</w:t>
      </w:r>
    </w:p>
    <w:p w:rsidR="00856B4F" w:rsidRPr="00812028" w:rsidRDefault="00856B4F" w:rsidP="00856B4F">
      <w:pPr>
        <w:pStyle w:val="Normal12Hanging"/>
      </w:pPr>
      <w:r w:rsidRPr="00812028">
        <w:t>–</w:t>
      </w:r>
      <w:r w:rsidRPr="00812028">
        <w:tab/>
        <w:t>atsižvelgdamas į Komisijos pasiūlymą Europos Parlamentui ir Tarybai (COM(2017)0790),</w:t>
      </w:r>
    </w:p>
    <w:p w:rsidR="00856B4F" w:rsidRPr="00812028" w:rsidRDefault="00856B4F" w:rsidP="00856B4F">
      <w:pPr>
        <w:pStyle w:val="Normal12Hanging"/>
      </w:pPr>
      <w:r w:rsidRPr="00812028">
        <w:t>–</w:t>
      </w:r>
      <w:r w:rsidRPr="00812028">
        <w:tab/>
        <w:t xml:space="preserve">atsižvelgdamas į Sutarties dėl Europos Sąjungos veikimo 294 straipsnio 2 dalį ir </w:t>
      </w:r>
      <w:r w:rsidR="002B4AE1">
        <w:t>į </w:t>
      </w:r>
      <w:r w:rsidRPr="00812028">
        <w:t>114 straipsnį, pagal kuriuos Komisija pateikė pasiūlymą Parlamentui (C8-0453/2017),</w:t>
      </w:r>
    </w:p>
    <w:p w:rsidR="00856B4F" w:rsidRPr="00812028" w:rsidRDefault="00856B4F" w:rsidP="00856B4F">
      <w:pPr>
        <w:pStyle w:val="Normal12Hanging"/>
      </w:pPr>
      <w:r w:rsidRPr="00812028">
        <w:t>–</w:t>
      </w:r>
      <w:r w:rsidRPr="00812028">
        <w:tab/>
        <w:t>atsižvelgdamas į Sutarties dėl Europos Sąjungos veikimo 294 straipsnio 3 dalį,</w:t>
      </w:r>
    </w:p>
    <w:p w:rsidR="00856B4F" w:rsidRPr="00812028" w:rsidRDefault="00856B4F" w:rsidP="00856B4F">
      <w:pPr>
        <w:pStyle w:val="Normal12Hanging"/>
      </w:pPr>
      <w:r w:rsidRPr="00812028">
        <w:t>–</w:t>
      </w:r>
      <w:r w:rsidRPr="00812028">
        <w:tab/>
        <w:t xml:space="preserve">atsižvelgdamas į 2018 m. rugpjūčio 22 d. Europos </w:t>
      </w:r>
      <w:r w:rsidR="007F6E7E">
        <w:t>C</w:t>
      </w:r>
      <w:r w:rsidRPr="00812028">
        <w:t xml:space="preserve">entrinio </w:t>
      </w:r>
      <w:r w:rsidR="007F6E7E">
        <w:t>B</w:t>
      </w:r>
      <w:r w:rsidRPr="00812028">
        <w:t>anko nuomonę</w:t>
      </w:r>
      <w:r w:rsidRPr="00812028">
        <w:rPr>
          <w:rStyle w:val="FootnoteReference"/>
        </w:rPr>
        <w:footnoteReference w:id="1"/>
      </w:r>
      <w:r w:rsidRPr="00812028">
        <w:t>,</w:t>
      </w:r>
    </w:p>
    <w:p w:rsidR="00856B4F" w:rsidRDefault="00856B4F" w:rsidP="00856B4F">
      <w:pPr>
        <w:pStyle w:val="Normal12Hanging"/>
      </w:pPr>
      <w:r w:rsidRPr="00812028">
        <w:t>–</w:t>
      </w:r>
      <w:r w:rsidRPr="00812028">
        <w:tab/>
        <w:t>atsižvelgdamas į 2018 m. balandžio 19 d. Europos ekonomikos ir socialinių reikalų komiteto nuomonę</w:t>
      </w:r>
      <w:r w:rsidRPr="00812028">
        <w:rPr>
          <w:rStyle w:val="FootnoteReference"/>
        </w:rPr>
        <w:footnoteReference w:id="2"/>
      </w:r>
      <w:r w:rsidRPr="00812028">
        <w:t>,</w:t>
      </w:r>
    </w:p>
    <w:p w:rsidR="00527AD0" w:rsidRPr="00812028" w:rsidRDefault="00527AD0" w:rsidP="00856B4F">
      <w:pPr>
        <w:pStyle w:val="Normal12Hanging"/>
      </w:pPr>
      <w:r>
        <w:t>–</w:t>
      </w:r>
      <w:r>
        <w:tab/>
      </w:r>
      <w:r w:rsidR="005632C3" w:rsidRPr="005632C3">
        <w:t xml:space="preserve">atsižvelgdamas į preliminarų susitarimą, kurį atsakingas komitetas patvirtino pagal Darbo tvarkos taisyklių 69f straipsnio 4 dalį, ir į 2019 m. </w:t>
      </w:r>
      <w:r w:rsidR="005632C3">
        <w:t>kovo</w:t>
      </w:r>
      <w:r w:rsidR="005632C3" w:rsidRPr="005632C3">
        <w:t xml:space="preserve"> 20 d. laišku Tarybos atstovo prisiimtą įsipareigojimą pritarti Parlamento pozicijai pagal Sutarties dėl Europos Sąjungos veikimo 294 straipsnio 4 dalį,</w:t>
      </w:r>
    </w:p>
    <w:p w:rsidR="00856B4F" w:rsidRPr="00812028" w:rsidRDefault="00856B4F" w:rsidP="00856B4F">
      <w:pPr>
        <w:pStyle w:val="Normal12Hanging"/>
      </w:pPr>
      <w:r w:rsidRPr="00812028">
        <w:t>–</w:t>
      </w:r>
      <w:r w:rsidRPr="00812028">
        <w:tab/>
        <w:t>atsižvelgdamas į Darbo tvarkos taisyklių 59 straipsnį,</w:t>
      </w:r>
    </w:p>
    <w:p w:rsidR="00856B4F" w:rsidRPr="00812028" w:rsidRDefault="00856B4F" w:rsidP="00856B4F">
      <w:pPr>
        <w:pStyle w:val="Normal12Hanging"/>
      </w:pPr>
      <w:r w:rsidRPr="00812028">
        <w:t>–</w:t>
      </w:r>
      <w:r w:rsidRPr="00812028">
        <w:tab/>
        <w:t>atsižvelgdamas į Ekonomikos ir pinigų politikos komiteto pranešimą (A8-0296/2018),</w:t>
      </w:r>
    </w:p>
    <w:p w:rsidR="00856B4F" w:rsidRPr="00812028" w:rsidRDefault="00856B4F" w:rsidP="00856B4F">
      <w:pPr>
        <w:pStyle w:val="Normal12Hanging"/>
      </w:pPr>
      <w:r w:rsidRPr="00812028">
        <w:lastRenderedPageBreak/>
        <w:t>1.</w:t>
      </w:r>
      <w:r w:rsidRPr="00812028">
        <w:tab/>
        <w:t>priima per pirmąjį svarstymą toliau pateiktą poziciją;</w:t>
      </w:r>
    </w:p>
    <w:p w:rsidR="00856B4F" w:rsidRPr="00812028" w:rsidRDefault="00856B4F" w:rsidP="00856B4F">
      <w:pPr>
        <w:pStyle w:val="Normal12Hanging"/>
      </w:pPr>
      <w:r w:rsidRPr="00812028">
        <w:t>2.</w:t>
      </w:r>
      <w:r w:rsidRPr="00812028">
        <w:tab/>
        <w:t>ragina Komisiją dar kartą perduoti klausimą svarstyti Parlamentui, jei ji savo pasiūlymą pakeičia nauju tekstu, jį keičia iš esmės arba ketina jį keisti iš esmės;</w:t>
      </w:r>
    </w:p>
    <w:p w:rsidR="006B05CD" w:rsidRDefault="00856B4F" w:rsidP="00856B4F">
      <w:pPr>
        <w:pStyle w:val="Normal12Hanging"/>
      </w:pPr>
      <w:r w:rsidRPr="00812028">
        <w:t>3.</w:t>
      </w:r>
      <w:r w:rsidRPr="00812028">
        <w:tab/>
        <w:t>paveda Pirmininkui perduoti Parlamento poziciją Tarybai, Komisijai ir nacionaliniams parlamentams.</w:t>
      </w:r>
    </w:p>
    <w:p w:rsidR="006B05CD" w:rsidRDefault="006B05CD">
      <w:pPr>
        <w:widowControl/>
      </w:pPr>
      <w:r>
        <w:br w:type="page"/>
      </w:r>
    </w:p>
    <w:p w:rsidR="006B05CD" w:rsidRPr="006A00D5" w:rsidRDefault="006B05CD" w:rsidP="00560FDD">
      <w:r w:rsidRPr="00CA61F0">
        <w:rPr>
          <w:b/>
          <w:bCs/>
        </w:rPr>
        <w:lastRenderedPageBreak/>
        <w:t>P</w:t>
      </w:r>
      <w:r w:rsidRPr="006A00D5">
        <w:rPr>
          <w:b/>
          <w:bCs/>
        </w:rPr>
        <w:t>8_TC1-COD(201</w:t>
      </w:r>
      <w:r>
        <w:rPr>
          <w:b/>
          <w:bCs/>
        </w:rPr>
        <w:t>7</w:t>
      </w:r>
      <w:r w:rsidRPr="006A00D5">
        <w:rPr>
          <w:b/>
          <w:bCs/>
        </w:rPr>
        <w:t>)0</w:t>
      </w:r>
      <w:r>
        <w:rPr>
          <w:b/>
          <w:bCs/>
        </w:rPr>
        <w:t>359</w:t>
      </w:r>
    </w:p>
    <w:p w:rsidR="00884DC7" w:rsidRPr="00884DC7" w:rsidRDefault="006B05CD" w:rsidP="00560FDD">
      <w:pPr>
        <w:spacing w:before="360" w:after="360"/>
        <w:rPr>
          <w:rFonts w:eastAsia="Calibri"/>
          <w:b/>
          <w:bCs/>
          <w:color w:val="000000"/>
          <w:szCs w:val="24"/>
          <w:lang w:eastAsia="en-US"/>
        </w:rPr>
      </w:pPr>
      <w:r w:rsidRPr="006A00D5">
        <w:rPr>
          <w:b/>
        </w:rPr>
        <w:t>Europos Parlamento pozicija, priimta 2019 m. balandžio 16 d. per pirmąjį svarstymą, siekiant priimti Europos Parlamento ir Tarybos reglamentą (ES) 2019/</w:t>
      </w:r>
      <w:r w:rsidRPr="006A00D5">
        <w:rPr>
          <w:b/>
          <w:bCs/>
        </w:rPr>
        <w:t>…</w:t>
      </w:r>
      <w:r>
        <w:rPr>
          <w:b/>
          <w:bCs/>
        </w:rPr>
        <w:t xml:space="preserve"> </w:t>
      </w:r>
      <w:r w:rsidR="000760A8" w:rsidRPr="000760A8">
        <w:rPr>
          <w:rFonts w:eastAsia="Calibri"/>
          <w:b/>
          <w:bCs/>
          <w:color w:val="000000"/>
          <w:szCs w:val="24"/>
          <w:lang w:eastAsia="en-US"/>
        </w:rPr>
        <w:t>dėl riziką ribojančių reikalavimų investicinėms įmonėms, kuriuo iš dalies keičiami reglamentai (ES) Nr. 1093/2010, (ES) Nr. 575/2013, (ES) Nr. 600/2014 ir (ES) Nr. 806/2014</w:t>
      </w:r>
    </w:p>
    <w:p w:rsidR="00856B4F" w:rsidRPr="00812028" w:rsidRDefault="000760A8" w:rsidP="000760A8">
      <w:pPr>
        <w:widowControl/>
        <w:spacing w:after="240"/>
      </w:pPr>
      <w:bookmarkStart w:id="9" w:name="_GoBack"/>
      <w:r w:rsidRPr="00241440">
        <w:rPr>
          <w:i/>
        </w:rPr>
        <w:t xml:space="preserve">(Kadangi Parlamentas ir Taryba pasiekė susitarimą, Parlamento pozicija atitinka galutinį teisės aktą, </w:t>
      </w:r>
      <w:r>
        <w:rPr>
          <w:i/>
        </w:rPr>
        <w:t>Reglament</w:t>
      </w:r>
      <w:r w:rsidRPr="00241440">
        <w:rPr>
          <w:i/>
        </w:rPr>
        <w:t>ą (ES) 2019/2</w:t>
      </w:r>
      <w:r>
        <w:rPr>
          <w:i/>
        </w:rPr>
        <w:t>03</w:t>
      </w:r>
      <w:r>
        <w:rPr>
          <w:i/>
        </w:rPr>
        <w:t>3</w:t>
      </w:r>
      <w:r w:rsidRPr="00241440">
        <w:rPr>
          <w:i/>
        </w:rPr>
        <w:t>.)</w:t>
      </w:r>
      <w:bookmarkStart w:id="10" w:name="TextBodyEnd"/>
      <w:bookmarkEnd w:id="10"/>
      <w:bookmarkEnd w:id="9"/>
    </w:p>
    <w:sectPr w:rsidR="00856B4F" w:rsidRPr="00812028" w:rsidSect="00812028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33" w:rsidRPr="00812028" w:rsidRDefault="00FE0433">
      <w:r w:rsidRPr="00812028">
        <w:separator/>
      </w:r>
    </w:p>
  </w:endnote>
  <w:endnote w:type="continuationSeparator" w:id="0">
    <w:p w:rsidR="00FE0433" w:rsidRPr="00812028" w:rsidRDefault="00FE0433">
      <w:r w:rsidRPr="008120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33" w:rsidRPr="00812028" w:rsidRDefault="00FE0433">
      <w:r w:rsidRPr="00812028">
        <w:separator/>
      </w:r>
    </w:p>
  </w:footnote>
  <w:footnote w:type="continuationSeparator" w:id="0">
    <w:p w:rsidR="00FE0433" w:rsidRPr="00812028" w:rsidRDefault="00FE0433">
      <w:r w:rsidRPr="00812028">
        <w:continuationSeparator/>
      </w:r>
    </w:p>
  </w:footnote>
  <w:footnote w:id="1">
    <w:p w:rsidR="00856B4F" w:rsidRPr="00884DC7" w:rsidRDefault="00856B4F" w:rsidP="00884DC7">
      <w:pPr>
        <w:pStyle w:val="FootnoteText"/>
        <w:ind w:left="709" w:hanging="709"/>
        <w:rPr>
          <w:sz w:val="24"/>
          <w:szCs w:val="24"/>
          <w:lang w:val="lt-LT"/>
        </w:rPr>
      </w:pPr>
      <w:r w:rsidRPr="00884DC7">
        <w:rPr>
          <w:rStyle w:val="FootnoteReference"/>
          <w:sz w:val="24"/>
          <w:szCs w:val="24"/>
          <w:lang w:val="lt-LT"/>
        </w:rPr>
        <w:footnoteRef/>
      </w:r>
      <w:r w:rsidR="00812028" w:rsidRPr="00884DC7">
        <w:rPr>
          <w:sz w:val="24"/>
          <w:szCs w:val="24"/>
          <w:lang w:val="lt-LT"/>
        </w:rPr>
        <w:t xml:space="preserve"> </w:t>
      </w:r>
      <w:r w:rsidR="00812028" w:rsidRPr="00884DC7">
        <w:rPr>
          <w:sz w:val="24"/>
          <w:szCs w:val="24"/>
          <w:lang w:val="lt-LT"/>
        </w:rPr>
        <w:tab/>
      </w:r>
      <w:r w:rsidR="00730999" w:rsidRPr="00884DC7">
        <w:rPr>
          <w:sz w:val="24"/>
          <w:szCs w:val="24"/>
          <w:lang w:val="lt-LT"/>
        </w:rPr>
        <w:t>OL C 378, 2018 10 19, p. 5.</w:t>
      </w:r>
    </w:p>
  </w:footnote>
  <w:footnote w:id="2">
    <w:p w:rsidR="00856B4F" w:rsidRPr="00884DC7" w:rsidRDefault="00856B4F" w:rsidP="00884DC7">
      <w:pPr>
        <w:pStyle w:val="FootnoteText"/>
        <w:ind w:left="709" w:hanging="709"/>
        <w:rPr>
          <w:sz w:val="24"/>
          <w:szCs w:val="24"/>
          <w:lang w:val="lt-LT"/>
        </w:rPr>
      </w:pPr>
      <w:r w:rsidRPr="00884DC7">
        <w:rPr>
          <w:rStyle w:val="FootnoteReference"/>
          <w:sz w:val="24"/>
          <w:szCs w:val="24"/>
          <w:lang w:val="lt-LT"/>
        </w:rPr>
        <w:footnoteRef/>
      </w:r>
      <w:r w:rsidR="00812028" w:rsidRPr="00884DC7">
        <w:rPr>
          <w:sz w:val="24"/>
          <w:szCs w:val="24"/>
          <w:lang w:val="lt-LT"/>
        </w:rPr>
        <w:t xml:space="preserve"> </w:t>
      </w:r>
      <w:r w:rsidR="00730999" w:rsidRPr="00884DC7">
        <w:rPr>
          <w:sz w:val="24"/>
          <w:szCs w:val="24"/>
          <w:lang w:val="lt-LT"/>
        </w:rPr>
        <w:tab/>
        <w:t>OL C 262, 2018 7 25, p. 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2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3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5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9" w15:restartNumberingAfterBreak="0">
    <w:nsid w:val="1FD745CD"/>
    <w:multiLevelType w:val="hybridMultilevel"/>
    <w:tmpl w:val="35567DC8"/>
    <w:styleLink w:val="ImportedStyle3"/>
    <w:lvl w:ilvl="0" w:tplc="CB1EDB00">
      <w:start w:val="1"/>
      <w:numFmt w:val="decimal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46A1EC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21E62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44AD8">
      <w:start w:val="1"/>
      <w:numFmt w:val="lowerRoman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24DA40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C00F8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F6D8F2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0BCF6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7CCB5A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 w15:restartNumberingAfterBreak="0">
    <w:nsid w:val="30E03301"/>
    <w:multiLevelType w:val="multilevel"/>
    <w:tmpl w:val="450A1B4A"/>
    <w:lvl w:ilvl="0">
      <w:start w:val="1"/>
      <w:numFmt w:val="decimal"/>
      <w:pStyle w:val="Numberedparagraph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umberedparagraphL2"/>
      <w:lvlText w:val="%2)"/>
      <w:lvlJc w:val="left"/>
      <w:pPr>
        <w:tabs>
          <w:tab w:val="num" w:pos="1418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3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8" w15:restartNumberingAfterBreak="0">
    <w:nsid w:val="5E5C3FBB"/>
    <w:multiLevelType w:val="multilevel"/>
    <w:tmpl w:val="289A2232"/>
    <w:lvl w:ilvl="0">
      <w:start w:val="1"/>
      <w:numFmt w:val="decimal"/>
      <w:pStyle w:val="Numberedtilelevel1"/>
      <w:suff w:val="space"/>
      <w:lvlText w:val="%1. "/>
      <w:lvlJc w:val="left"/>
      <w:pPr>
        <w:ind w:left="680" w:hanging="680"/>
      </w:pPr>
      <w:rPr>
        <w:rFonts w:asciiTheme="majorHAnsi" w:hAnsiTheme="majorHAnsi" w:cs="Times New Roman" w:hint="default"/>
      </w:rPr>
    </w:lvl>
    <w:lvl w:ilvl="1">
      <w:start w:val="1"/>
      <w:numFmt w:val="decimal"/>
      <w:pStyle w:val="Numberedtitlelevel2"/>
      <w:lvlText w:val="%1.%2"/>
      <w:lvlJc w:val="left"/>
      <w:pPr>
        <w:tabs>
          <w:tab w:val="num" w:pos="1135"/>
        </w:tabs>
        <w:ind w:left="567" w:hanging="567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umberedtitlelevel3"/>
      <w:lvlText w:val="%1.%2.%3"/>
      <w:lvlJc w:val="left"/>
      <w:pPr>
        <w:ind w:left="567" w:hanging="567"/>
      </w:pPr>
      <w:rPr>
        <w:rFonts w:asciiTheme="majorHAnsi" w:hAnsiTheme="majorHAnsi" w:cs="Times New Roman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9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3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32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34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5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7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3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26"/>
  </w:num>
  <w:num w:numId="10">
    <w:abstractNumId w:val="17"/>
  </w:num>
  <w:num w:numId="11">
    <w:abstractNumId w:val="30"/>
  </w:num>
  <w:num w:numId="12">
    <w:abstractNumId w:val="14"/>
  </w:num>
  <w:num w:numId="13">
    <w:abstractNumId w:val="24"/>
  </w:num>
  <w:num w:numId="14">
    <w:abstractNumId w:val="25"/>
  </w:num>
  <w:num w:numId="15">
    <w:abstractNumId w:val="13"/>
  </w:num>
  <w:num w:numId="16">
    <w:abstractNumId w:val="21"/>
  </w:num>
  <w:num w:numId="17">
    <w:abstractNumId w:val="38"/>
  </w:num>
  <w:num w:numId="18">
    <w:abstractNumId w:val="32"/>
  </w:num>
  <w:num w:numId="19">
    <w:abstractNumId w:val="2"/>
  </w:num>
  <w:num w:numId="20">
    <w:abstractNumId w:val="33"/>
  </w:num>
  <w:num w:numId="21">
    <w:abstractNumId w:val="27"/>
  </w:num>
  <w:num w:numId="22">
    <w:abstractNumId w:val="4"/>
  </w:num>
  <w:num w:numId="23">
    <w:abstractNumId w:val="35"/>
  </w:num>
  <w:num w:numId="24">
    <w:abstractNumId w:val="37"/>
  </w:num>
  <w:num w:numId="25">
    <w:abstractNumId w:val="22"/>
  </w:num>
  <w:num w:numId="26">
    <w:abstractNumId w:val="34"/>
  </w:num>
  <w:num w:numId="27">
    <w:abstractNumId w:val="29"/>
  </w:num>
  <w:num w:numId="28">
    <w:abstractNumId w:val="19"/>
  </w:num>
  <w:num w:numId="29">
    <w:abstractNumId w:val="1"/>
  </w:num>
  <w:num w:numId="30">
    <w:abstractNumId w:val="11"/>
  </w:num>
  <w:num w:numId="31">
    <w:abstractNumId w:val="5"/>
  </w:num>
  <w:num w:numId="32">
    <w:abstractNumId w:val="12"/>
  </w:num>
  <w:num w:numId="33">
    <w:abstractNumId w:val="23"/>
  </w:num>
  <w:num w:numId="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96/2018"/>
    <w:docVar w:name="dvlangue" w:val="LT"/>
    <w:docVar w:name="dvnumam" w:val="0"/>
    <w:docVar w:name="dvpe" w:val="619.410"/>
    <w:docVar w:name="dvrapporteur" w:val="Pranešėjas: "/>
    <w:docVar w:name="dvtitre" w:val="Europos Parlamento teisėkūros rezoliucija dėl pasiūlymo dėl Europos Parlamento ir Tarybos reglamento dėl prudencinių reikalavimų investicinėms įmonėms, kuriuo iš dalies keičiami reglamentai (ES) Nr. 575/2013, (ES) Nr. 600/2014 ir (ES) Nr. 1093/2010(COM(2017)0790 – C8-0453/2017 – 2017/0359(COD))"/>
  </w:docVars>
  <w:rsids>
    <w:rsidRoot w:val="00FE0433"/>
    <w:rsid w:val="00002272"/>
    <w:rsid w:val="000671D0"/>
    <w:rsid w:val="000677B9"/>
    <w:rsid w:val="000760A8"/>
    <w:rsid w:val="000E7DD9"/>
    <w:rsid w:val="000F04BF"/>
    <w:rsid w:val="0010095E"/>
    <w:rsid w:val="00125B37"/>
    <w:rsid w:val="00163F6E"/>
    <w:rsid w:val="002422C4"/>
    <w:rsid w:val="002767FF"/>
    <w:rsid w:val="002A032E"/>
    <w:rsid w:val="002B4AE1"/>
    <w:rsid w:val="002B5493"/>
    <w:rsid w:val="002C45FB"/>
    <w:rsid w:val="002D0203"/>
    <w:rsid w:val="002D4F30"/>
    <w:rsid w:val="002E13BA"/>
    <w:rsid w:val="00361C00"/>
    <w:rsid w:val="00395FA1"/>
    <w:rsid w:val="003E15D4"/>
    <w:rsid w:val="00411CCE"/>
    <w:rsid w:val="0041666E"/>
    <w:rsid w:val="004174E2"/>
    <w:rsid w:val="00421060"/>
    <w:rsid w:val="00434339"/>
    <w:rsid w:val="00494A28"/>
    <w:rsid w:val="004D0D70"/>
    <w:rsid w:val="0050519A"/>
    <w:rsid w:val="005072A1"/>
    <w:rsid w:val="00514517"/>
    <w:rsid w:val="00527AD0"/>
    <w:rsid w:val="00544ADD"/>
    <w:rsid w:val="00560FDD"/>
    <w:rsid w:val="005632C3"/>
    <w:rsid w:val="005E6F72"/>
    <w:rsid w:val="006037C0"/>
    <w:rsid w:val="00617F44"/>
    <w:rsid w:val="00657FC9"/>
    <w:rsid w:val="00680577"/>
    <w:rsid w:val="006A0CA6"/>
    <w:rsid w:val="006B05CD"/>
    <w:rsid w:val="006F74FA"/>
    <w:rsid w:val="00730999"/>
    <w:rsid w:val="00731ADD"/>
    <w:rsid w:val="00734777"/>
    <w:rsid w:val="00751A4A"/>
    <w:rsid w:val="00755CAE"/>
    <w:rsid w:val="00756632"/>
    <w:rsid w:val="007A30F7"/>
    <w:rsid w:val="007D1690"/>
    <w:rsid w:val="007F6E7E"/>
    <w:rsid w:val="00812028"/>
    <w:rsid w:val="00856B4F"/>
    <w:rsid w:val="00865F67"/>
    <w:rsid w:val="00881A7B"/>
    <w:rsid w:val="008840E5"/>
    <w:rsid w:val="00884DC7"/>
    <w:rsid w:val="008C2AC6"/>
    <w:rsid w:val="0090073D"/>
    <w:rsid w:val="009175A9"/>
    <w:rsid w:val="009509D8"/>
    <w:rsid w:val="00981893"/>
    <w:rsid w:val="009D3B94"/>
    <w:rsid w:val="009F33BB"/>
    <w:rsid w:val="00A40403"/>
    <w:rsid w:val="00A4678D"/>
    <w:rsid w:val="00AF3B82"/>
    <w:rsid w:val="00B558F0"/>
    <w:rsid w:val="00B65373"/>
    <w:rsid w:val="00BB5C69"/>
    <w:rsid w:val="00BC0E7C"/>
    <w:rsid w:val="00BD7BD8"/>
    <w:rsid w:val="00C05BFE"/>
    <w:rsid w:val="00C23CD4"/>
    <w:rsid w:val="00C941CB"/>
    <w:rsid w:val="00C942DC"/>
    <w:rsid w:val="00CC2357"/>
    <w:rsid w:val="00CC4C0F"/>
    <w:rsid w:val="00CD29FA"/>
    <w:rsid w:val="00D058B8"/>
    <w:rsid w:val="00D519C5"/>
    <w:rsid w:val="00D62FD9"/>
    <w:rsid w:val="00D834A0"/>
    <w:rsid w:val="00D91E21"/>
    <w:rsid w:val="00DB3F1D"/>
    <w:rsid w:val="00E365E1"/>
    <w:rsid w:val="00E51EB6"/>
    <w:rsid w:val="00ED4235"/>
    <w:rsid w:val="00EE3D3B"/>
    <w:rsid w:val="00F04346"/>
    <w:rsid w:val="00F075DC"/>
    <w:rsid w:val="00F5134D"/>
    <w:rsid w:val="00F942D9"/>
    <w:rsid w:val="00FD0C70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85753"/>
  <w15:chartTrackingRefBased/>
  <w15:docId w15:val="{FC1C7E8A-8F4C-4BF0-9730-A57C3B39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link w:val="Footer2Char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856B4F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uiPriority w:val="59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856B4F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856B4F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856B4F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856B4F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856B4F"/>
    <w:rPr>
      <w:i/>
      <w:sz w:val="22"/>
      <w:lang w:val="lt-LT"/>
    </w:rPr>
  </w:style>
  <w:style w:type="character" w:customStyle="1" w:styleId="Heading7Char">
    <w:name w:val="Heading 7 Char"/>
    <w:link w:val="Heading7"/>
    <w:uiPriority w:val="9"/>
    <w:rsid w:val="00856B4F"/>
    <w:rPr>
      <w:rFonts w:ascii="Arial" w:hAnsi="Arial"/>
      <w:sz w:val="24"/>
      <w:lang w:val="lt-LT"/>
    </w:rPr>
  </w:style>
  <w:style w:type="character" w:customStyle="1" w:styleId="Heading8Char">
    <w:name w:val="Heading 8 Char"/>
    <w:link w:val="Heading8"/>
    <w:uiPriority w:val="9"/>
    <w:rsid w:val="00856B4F"/>
    <w:rPr>
      <w:rFonts w:ascii="Arial" w:hAnsi="Arial"/>
      <w:i/>
      <w:sz w:val="24"/>
      <w:lang w:val="lt-LT"/>
    </w:rPr>
  </w:style>
  <w:style w:type="character" w:customStyle="1" w:styleId="Heading9Char">
    <w:name w:val="Heading 9 Char"/>
    <w:link w:val="Heading9"/>
    <w:uiPriority w:val="9"/>
    <w:rsid w:val="00856B4F"/>
    <w:rPr>
      <w:rFonts w:ascii="Arial" w:hAnsi="Arial"/>
      <w:b/>
      <w:i/>
      <w:sz w:val="18"/>
      <w:lang w:val="lt-LT"/>
    </w:rPr>
  </w:style>
  <w:style w:type="character" w:customStyle="1" w:styleId="FooterChar">
    <w:name w:val="Footer Char"/>
    <w:link w:val="Footer"/>
    <w:uiPriority w:val="99"/>
    <w:rsid w:val="00856B4F"/>
    <w:rPr>
      <w:sz w:val="22"/>
      <w:lang w:val="fr-FR" w:eastAsia="fr-FR"/>
    </w:rPr>
  </w:style>
  <w:style w:type="character" w:customStyle="1" w:styleId="NormalBoldChar">
    <w:name w:val="NormalBold Char"/>
    <w:link w:val="NormalBold"/>
    <w:rsid w:val="00856B4F"/>
    <w:rPr>
      <w:b/>
      <w:sz w:val="24"/>
      <w:lang w:val="lt-LT"/>
    </w:rPr>
  </w:style>
  <w:style w:type="paragraph" w:customStyle="1" w:styleId="NormalBoldCentre">
    <w:name w:val="NormalBoldCentre"/>
    <w:basedOn w:val="Normal"/>
    <w:rsid w:val="00856B4F"/>
    <w:pPr>
      <w:jc w:val="center"/>
    </w:pPr>
    <w:rPr>
      <w:b/>
    </w:rPr>
  </w:style>
  <w:style w:type="paragraph" w:customStyle="1" w:styleId="Normal12Centre">
    <w:name w:val="Normal12Centre"/>
    <w:basedOn w:val="Normal12"/>
    <w:rsid w:val="00856B4F"/>
    <w:pPr>
      <w:jc w:val="center"/>
    </w:pPr>
  </w:style>
  <w:style w:type="paragraph" w:customStyle="1" w:styleId="Normal12Keep">
    <w:name w:val="Normal12Keep"/>
    <w:basedOn w:val="Normal12"/>
    <w:rsid w:val="00856B4F"/>
    <w:pPr>
      <w:keepNext/>
    </w:pPr>
  </w:style>
  <w:style w:type="paragraph" w:customStyle="1" w:styleId="Normal12Tab">
    <w:name w:val="Normal12Tab"/>
    <w:basedOn w:val="Normal12"/>
    <w:rsid w:val="00856B4F"/>
    <w:pPr>
      <w:tabs>
        <w:tab w:val="left" w:pos="567"/>
      </w:tabs>
    </w:pPr>
  </w:style>
  <w:style w:type="paragraph" w:customStyle="1" w:styleId="StarsAndIs">
    <w:name w:val="StarsAndIs"/>
    <w:basedOn w:val="Normal"/>
    <w:rsid w:val="00856B4F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rsid w:val="00856B4F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856B4F"/>
    <w:pPr>
      <w:spacing w:after="1200"/>
    </w:pPr>
  </w:style>
  <w:style w:type="character" w:customStyle="1" w:styleId="HeaderChar">
    <w:name w:val="Header Char"/>
    <w:link w:val="Header"/>
    <w:uiPriority w:val="99"/>
    <w:rsid w:val="00856B4F"/>
    <w:rPr>
      <w:sz w:val="24"/>
      <w:lang w:val="fr-FR" w:eastAsia="fr-FR"/>
    </w:rPr>
  </w:style>
  <w:style w:type="paragraph" w:customStyle="1" w:styleId="Olang">
    <w:name w:val="Olang"/>
    <w:basedOn w:val="Normal12a12b"/>
    <w:rsid w:val="00856B4F"/>
    <w:pPr>
      <w:jc w:val="right"/>
    </w:pPr>
  </w:style>
  <w:style w:type="paragraph" w:customStyle="1" w:styleId="AMNumberTabs">
    <w:name w:val="AMNumberTabs"/>
    <w:basedOn w:val="Normal"/>
    <w:rsid w:val="00856B4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nsHeading">
    <w:name w:val="ConsHeading"/>
    <w:basedOn w:val="Normal12Centre"/>
    <w:rsid w:val="00856B4F"/>
    <w:pPr>
      <w:spacing w:before="720"/>
    </w:pPr>
  </w:style>
  <w:style w:type="paragraph" w:customStyle="1" w:styleId="ZCommittee">
    <w:name w:val="ZCommittee"/>
    <w:basedOn w:val="Normal"/>
    <w:next w:val="Normal"/>
    <w:rsid w:val="00856B4F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ConsLine">
    <w:name w:val="ConsLine"/>
    <w:basedOn w:val="Normal"/>
    <w:rsid w:val="00856B4F"/>
    <w:pPr>
      <w:spacing w:before="240" w:after="240"/>
      <w:jc w:val="center"/>
    </w:pPr>
    <w:rPr>
      <w:bCs/>
    </w:rPr>
  </w:style>
  <w:style w:type="paragraph" w:customStyle="1" w:styleId="StyleConsHeading">
    <w:name w:val="Style ConsHeading"/>
    <w:basedOn w:val="ConsHeading"/>
    <w:rsid w:val="00856B4F"/>
    <w:pPr>
      <w:spacing w:after="0"/>
    </w:pPr>
    <w:rPr>
      <w:b/>
      <w:bCs/>
    </w:rPr>
  </w:style>
  <w:style w:type="paragraph" w:customStyle="1" w:styleId="NormalCentre">
    <w:name w:val="NormalCentre"/>
    <w:basedOn w:val="Normal"/>
    <w:rsid w:val="00856B4F"/>
    <w:pPr>
      <w:jc w:val="center"/>
    </w:pPr>
  </w:style>
  <w:style w:type="paragraph" w:customStyle="1" w:styleId="Lgendesigne">
    <w:name w:val="Légende signe"/>
    <w:basedOn w:val="Normal"/>
    <w:rsid w:val="00856B4F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856B4F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856B4F"/>
    <w:pPr>
      <w:ind w:left="0" w:firstLine="0"/>
    </w:pPr>
  </w:style>
  <w:style w:type="character" w:styleId="Hyperlink">
    <w:name w:val="Hyperlink"/>
    <w:uiPriority w:val="99"/>
    <w:unhideWhenUsed/>
    <w:rsid w:val="00856B4F"/>
    <w:rPr>
      <w:strike w:val="0"/>
      <w:dstrike w:val="0"/>
      <w:color w:val="005999"/>
      <w:u w:val="none"/>
      <w:effect w:val="none"/>
    </w:rPr>
  </w:style>
  <w:style w:type="paragraph" w:customStyle="1" w:styleId="Sous-titreobjet">
    <w:name w:val="Sous-titre objet"/>
    <w:basedOn w:val="Normal"/>
    <w:rsid w:val="00856B4F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Sous-titreobjetPagedecouverture">
    <w:name w:val="Sous-titre objet (Page de couverture)"/>
    <w:basedOn w:val="Sous-titreobjet"/>
    <w:rsid w:val="00856B4F"/>
  </w:style>
  <w:style w:type="paragraph" w:styleId="ListBullet">
    <w:name w:val="List Bullet"/>
    <w:basedOn w:val="Normal"/>
    <w:uiPriority w:val="99"/>
    <w:unhideWhenUsed/>
    <w:rsid w:val="00856B4F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rFonts w:eastAsia="Calibri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856B4F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rFonts w:eastAsia="Calibri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856B4F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rFonts w:eastAsia="Calibri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856B4F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rFonts w:eastAsia="Calibri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B4F"/>
    <w:pPr>
      <w:widowControl/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6B4F"/>
    <w:rPr>
      <w:rFonts w:ascii="Cambria" w:eastAsia="SimSun" w:hAnsi="Cambria"/>
      <w:color w:val="17365D"/>
      <w:spacing w:val="5"/>
      <w:kern w:val="28"/>
      <w:sz w:val="52"/>
      <w:szCs w:val="52"/>
      <w:lang w:val="lt-LT" w:eastAsia="en-US"/>
    </w:rPr>
  </w:style>
  <w:style w:type="character" w:styleId="FollowedHyperlink">
    <w:name w:val="FollowedHyperlink"/>
    <w:uiPriority w:val="99"/>
    <w:unhideWhenUsed/>
    <w:rsid w:val="00856B4F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85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B4F"/>
    <w:pPr>
      <w:widowControl/>
      <w:spacing w:before="120" w:after="120"/>
      <w:jc w:val="both"/>
    </w:pPr>
    <w:rPr>
      <w:rFonts w:eastAsia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B4F"/>
    <w:rPr>
      <w:rFonts w:eastAsia="Calibri"/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6B4F"/>
    <w:rPr>
      <w:rFonts w:eastAsia="Calibri"/>
      <w:b/>
      <w:bCs/>
      <w:lang w:val="lt-LT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856B4F"/>
    <w:pPr>
      <w:widowControl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6B4F"/>
    <w:rPr>
      <w:rFonts w:ascii="Tahoma" w:eastAsia="Calibri" w:hAnsi="Tahoma" w:cs="Tahoma"/>
      <w:sz w:val="16"/>
      <w:szCs w:val="16"/>
      <w:lang w:val="lt-LT" w:eastAsia="en-US"/>
    </w:rPr>
  </w:style>
  <w:style w:type="paragraph" w:styleId="Revision">
    <w:name w:val="Revision"/>
    <w:hidden/>
    <w:uiPriority w:val="99"/>
    <w:rsid w:val="00856B4F"/>
    <w:rPr>
      <w:rFonts w:eastAsia="Calibri"/>
      <w:sz w:val="24"/>
      <w:szCs w:val="22"/>
      <w:lang w:val="lt-LT" w:eastAsia="en-US"/>
    </w:rPr>
  </w:style>
  <w:style w:type="paragraph" w:styleId="NormalWeb">
    <w:name w:val="Normal (Web)"/>
    <w:basedOn w:val="Normal"/>
    <w:uiPriority w:val="99"/>
    <w:unhideWhenUsed/>
    <w:rsid w:val="00856B4F"/>
    <w:pPr>
      <w:widowControl/>
      <w:spacing w:before="100" w:beforeAutospacing="1" w:after="100" w:afterAutospacing="1"/>
    </w:pPr>
    <w:rPr>
      <w:rFonts w:eastAsia="SimSun"/>
      <w:szCs w:val="24"/>
    </w:rPr>
  </w:style>
  <w:style w:type="paragraph" w:customStyle="1" w:styleId="CM4">
    <w:name w:val="CM4"/>
    <w:basedOn w:val="Normal"/>
    <w:next w:val="Normal"/>
    <w:uiPriority w:val="99"/>
    <w:rsid w:val="00856B4F"/>
    <w:pPr>
      <w:widowControl/>
      <w:autoSpaceDE w:val="0"/>
      <w:autoSpaceDN w:val="0"/>
      <w:adjustRightInd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56B4F"/>
    <w:pPr>
      <w:widowControl/>
      <w:spacing w:before="120" w:after="120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NumberedparagraphL1">
    <w:name w:val="Numbered paragraph L1"/>
    <w:basedOn w:val="Normal"/>
    <w:link w:val="NumberedparagraphL1Char"/>
    <w:qFormat/>
    <w:rsid w:val="00856B4F"/>
    <w:pPr>
      <w:widowControl/>
      <w:numPr>
        <w:numId w:val="3"/>
      </w:numPr>
      <w:spacing w:before="240" w:after="120" w:line="276" w:lineRule="auto"/>
      <w:jc w:val="both"/>
    </w:pPr>
    <w:rPr>
      <w:rFonts w:ascii="Calibri" w:hAnsi="Calibri"/>
      <w:sz w:val="22"/>
      <w:szCs w:val="24"/>
      <w:lang w:eastAsia="en-US"/>
    </w:rPr>
  </w:style>
  <w:style w:type="character" w:customStyle="1" w:styleId="NumberedparagraphL2Char">
    <w:name w:val="Numbered paragraph L2 Char"/>
    <w:link w:val="NumberedparagraphL2"/>
    <w:locked/>
    <w:rsid w:val="00856B4F"/>
  </w:style>
  <w:style w:type="paragraph" w:customStyle="1" w:styleId="NumberedparagraphL2">
    <w:name w:val="Numbered paragraph L2"/>
    <w:basedOn w:val="NumberedparagraphL1"/>
    <w:link w:val="NumberedparagraphL2Char"/>
    <w:qFormat/>
    <w:rsid w:val="00856B4F"/>
    <w:pPr>
      <w:numPr>
        <w:ilvl w:val="1"/>
      </w:numPr>
      <w:tabs>
        <w:tab w:val="clear" w:pos="1418"/>
        <w:tab w:val="num" w:pos="360"/>
        <w:tab w:val="num" w:pos="926"/>
        <w:tab w:val="num" w:pos="3118"/>
      </w:tabs>
      <w:spacing w:before="0" w:after="0"/>
      <w:ind w:left="3118" w:hanging="36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stitle-article-norm">
    <w:name w:val="stitle-article-norm"/>
    <w:basedOn w:val="Normal"/>
    <w:rsid w:val="00856B4F"/>
    <w:pPr>
      <w:widowControl/>
      <w:spacing w:before="100" w:beforeAutospacing="1" w:after="100" w:afterAutospacing="1"/>
    </w:pPr>
    <w:rPr>
      <w:szCs w:val="24"/>
    </w:rPr>
  </w:style>
  <w:style w:type="paragraph" w:customStyle="1" w:styleId="norm">
    <w:name w:val="norm"/>
    <w:basedOn w:val="Normal"/>
    <w:rsid w:val="00856B4F"/>
    <w:pPr>
      <w:widowControl/>
      <w:spacing w:before="100" w:beforeAutospacing="1" w:after="100" w:afterAutospacing="1"/>
    </w:pPr>
    <w:rPr>
      <w:szCs w:val="24"/>
    </w:rPr>
  </w:style>
  <w:style w:type="paragraph" w:customStyle="1" w:styleId="title-article-norm">
    <w:name w:val="title-article-norm"/>
    <w:basedOn w:val="Normal"/>
    <w:rsid w:val="00856B4F"/>
    <w:pPr>
      <w:widowControl/>
      <w:spacing w:before="100" w:beforeAutospacing="1" w:after="100" w:afterAutospacing="1"/>
    </w:pPr>
    <w:rPr>
      <w:szCs w:val="24"/>
    </w:rPr>
  </w:style>
  <w:style w:type="character" w:customStyle="1" w:styleId="italics">
    <w:name w:val="italics"/>
    <w:rsid w:val="00856B4F"/>
  </w:style>
  <w:style w:type="character" w:customStyle="1" w:styleId="superscript">
    <w:name w:val="superscript"/>
    <w:rsid w:val="00856B4F"/>
  </w:style>
  <w:style w:type="character" w:customStyle="1" w:styleId="NumberedparagraphL1Char">
    <w:name w:val="Numbered paragraph L1 Char"/>
    <w:link w:val="NumberedparagraphL1"/>
    <w:rsid w:val="00856B4F"/>
    <w:rPr>
      <w:rFonts w:ascii="Calibri" w:hAnsi="Calibri"/>
      <w:sz w:val="22"/>
      <w:szCs w:val="24"/>
      <w:lang w:val="lt-LT" w:eastAsia="en-US"/>
    </w:rPr>
  </w:style>
  <w:style w:type="table" w:customStyle="1" w:styleId="TableGrid1">
    <w:name w:val="Table Grid1"/>
    <w:basedOn w:val="TableProfessional"/>
    <w:next w:val="TableGrid"/>
    <w:uiPriority w:val="59"/>
    <w:locked/>
    <w:rsid w:val="00856B4F"/>
    <w:pPr>
      <w:spacing w:before="0" w:after="0"/>
      <w:jc w:val="left"/>
    </w:p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unhideWhenUsed/>
    <w:rsid w:val="00856B4F"/>
    <w:pPr>
      <w:spacing w:before="120" w:after="120"/>
      <w:jc w:val="both"/>
    </w:pPr>
    <w:rPr>
      <w:rFonts w:ascii="Calibri" w:eastAsia="Calibri" w:hAnsi="Calibri"/>
      <w:sz w:val="22"/>
      <w:szCs w:val="22"/>
      <w:lang w:val="lt-LT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itle-table">
    <w:name w:val="title-table"/>
    <w:basedOn w:val="Normal"/>
    <w:rsid w:val="00856B4F"/>
    <w:pPr>
      <w:widowControl/>
      <w:spacing w:before="100" w:beforeAutospacing="1" w:after="100" w:afterAutospacing="1"/>
    </w:pPr>
    <w:rPr>
      <w:szCs w:val="24"/>
      <w:lang w:eastAsia="en-US"/>
    </w:rPr>
  </w:style>
  <w:style w:type="paragraph" w:customStyle="1" w:styleId="Default">
    <w:name w:val="Default"/>
    <w:rsid w:val="00856B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lt-LT" w:eastAsia="en-US"/>
    </w:rPr>
  </w:style>
  <w:style w:type="table" w:customStyle="1" w:styleId="TableGrid2">
    <w:name w:val="Table Grid2"/>
    <w:basedOn w:val="TableNormal"/>
    <w:next w:val="TableGrid"/>
    <w:uiPriority w:val="59"/>
    <w:rsid w:val="00856B4F"/>
    <w:rPr>
      <w:rFonts w:ascii="Calibri" w:eastAsia="Calibri" w:hAnsi="Calibri"/>
      <w:sz w:val="22"/>
      <w:szCs w:val="22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56B4F"/>
    <w:pPr>
      <w:spacing w:before="120" w:after="120"/>
      <w:jc w:val="both"/>
    </w:pPr>
    <w:rPr>
      <w:color w:val="000000"/>
      <w:sz w:val="24"/>
      <w:szCs w:val="24"/>
      <w:u w:color="000000"/>
      <w:lang w:val="lt-LT"/>
    </w:rPr>
  </w:style>
  <w:style w:type="numbering" w:customStyle="1" w:styleId="ImportedStyle3">
    <w:name w:val="Imported Style 3"/>
    <w:rsid w:val="00856B4F"/>
    <w:pPr>
      <w:numPr>
        <w:numId w:val="6"/>
      </w:numPr>
    </w:pPr>
  </w:style>
  <w:style w:type="character" w:customStyle="1" w:styleId="Mentionnonrsolue1">
    <w:name w:val="Mention non résolue1"/>
    <w:uiPriority w:val="99"/>
    <w:unhideWhenUsed/>
    <w:rsid w:val="00856B4F"/>
    <w:rPr>
      <w:color w:val="808080"/>
      <w:shd w:val="clear" w:color="auto" w:fill="E6E6E6"/>
    </w:rPr>
  </w:style>
  <w:style w:type="character" w:customStyle="1" w:styleId="Mentionnonrsolue2">
    <w:name w:val="Mention non résolue2"/>
    <w:uiPriority w:val="99"/>
    <w:unhideWhenUsed/>
    <w:rsid w:val="00856B4F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856B4F"/>
    <w:pPr>
      <w:widowControl/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856B4F"/>
    <w:pPr>
      <w:widowControl/>
      <w:spacing w:before="120"/>
      <w:jc w:val="both"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856B4F"/>
    <w:pPr>
      <w:widowControl/>
      <w:tabs>
        <w:tab w:val="num" w:pos="850"/>
      </w:tabs>
      <w:spacing w:before="120" w:after="120"/>
      <w:ind w:left="850" w:hanging="850"/>
      <w:contextualSpacing/>
      <w:jc w:val="both"/>
    </w:pPr>
    <w:rPr>
      <w:rFonts w:eastAsia="Calibri"/>
      <w:szCs w:val="22"/>
      <w:lang w:eastAsia="en-US"/>
    </w:rPr>
  </w:style>
  <w:style w:type="paragraph" w:styleId="ListNumber2">
    <w:name w:val="List Number 2"/>
    <w:basedOn w:val="Normal"/>
    <w:uiPriority w:val="99"/>
    <w:unhideWhenUsed/>
    <w:rsid w:val="00856B4F"/>
    <w:pPr>
      <w:widowControl/>
      <w:tabs>
        <w:tab w:val="num" w:pos="850"/>
      </w:tabs>
      <w:spacing w:before="120" w:after="120"/>
      <w:ind w:left="850" w:hanging="850"/>
      <w:contextualSpacing/>
      <w:jc w:val="both"/>
    </w:pPr>
    <w:rPr>
      <w:rFonts w:eastAsia="Calibri"/>
      <w:szCs w:val="22"/>
      <w:lang w:eastAsia="en-US"/>
    </w:rPr>
  </w:style>
  <w:style w:type="paragraph" w:styleId="ListNumber3">
    <w:name w:val="List Number 3"/>
    <w:basedOn w:val="Normal"/>
    <w:uiPriority w:val="99"/>
    <w:unhideWhenUsed/>
    <w:rsid w:val="00856B4F"/>
    <w:pPr>
      <w:widowControl/>
      <w:tabs>
        <w:tab w:val="num" w:pos="850"/>
      </w:tabs>
      <w:spacing w:before="120" w:after="120"/>
      <w:ind w:left="850" w:hanging="850"/>
      <w:contextualSpacing/>
      <w:jc w:val="both"/>
    </w:pPr>
    <w:rPr>
      <w:rFonts w:eastAsia="Calibri"/>
      <w:szCs w:val="22"/>
      <w:lang w:eastAsia="en-US"/>
    </w:rPr>
  </w:style>
  <w:style w:type="paragraph" w:styleId="ListNumber4">
    <w:name w:val="List Number 4"/>
    <w:basedOn w:val="Normal"/>
    <w:uiPriority w:val="99"/>
    <w:unhideWhenUsed/>
    <w:rsid w:val="00856B4F"/>
    <w:pPr>
      <w:widowControl/>
      <w:tabs>
        <w:tab w:val="num" w:pos="850"/>
      </w:tabs>
      <w:spacing w:before="120" w:after="120"/>
      <w:ind w:left="850" w:hanging="850"/>
      <w:contextualSpacing/>
      <w:jc w:val="both"/>
    </w:pPr>
    <w:rPr>
      <w:rFonts w:eastAsia="Calibri"/>
      <w:szCs w:val="22"/>
      <w:lang w:eastAsia="en-US"/>
    </w:rPr>
  </w:style>
  <w:style w:type="paragraph" w:customStyle="1" w:styleId="Sectiontitle">
    <w:name w:val="Section title"/>
    <w:basedOn w:val="Normal"/>
    <w:rsid w:val="00856B4F"/>
    <w:pPr>
      <w:widowControl/>
      <w:spacing w:after="200"/>
      <w:jc w:val="center"/>
    </w:pPr>
    <w:rPr>
      <w:rFonts w:eastAsia="Calibri"/>
      <w:i/>
      <w:szCs w:val="24"/>
      <w:lang w:eastAsia="en-US"/>
    </w:rPr>
  </w:style>
  <w:style w:type="paragraph" w:customStyle="1" w:styleId="titrearttle">
    <w:name w:val="titre arttle"/>
    <w:basedOn w:val="Sectiontitle"/>
    <w:rsid w:val="00856B4F"/>
  </w:style>
  <w:style w:type="paragraph" w:customStyle="1" w:styleId="Numbering">
    <w:name w:val="Numbering"/>
    <w:basedOn w:val="Normal"/>
    <w:rsid w:val="00856B4F"/>
    <w:pPr>
      <w:widowControl/>
      <w:spacing w:before="120" w:after="120"/>
      <w:ind w:left="720" w:hanging="720"/>
      <w:jc w:val="both"/>
    </w:pPr>
    <w:rPr>
      <w:rFonts w:eastAsia="Calibri"/>
      <w:szCs w:val="22"/>
    </w:rPr>
  </w:style>
  <w:style w:type="paragraph" w:customStyle="1" w:styleId="SectionTitle0">
    <w:name w:val="SectionTitle"/>
    <w:basedOn w:val="Normal"/>
    <w:next w:val="Heading1"/>
    <w:rsid w:val="00856B4F"/>
    <w:pPr>
      <w:keepNext/>
      <w:widowControl/>
      <w:spacing w:before="120" w:after="360"/>
      <w:jc w:val="center"/>
    </w:pPr>
    <w:rPr>
      <w:rFonts w:eastAsia="Calibri"/>
      <w:b/>
      <w:smallCaps/>
      <w:sz w:val="28"/>
      <w:szCs w:val="22"/>
      <w:lang w:eastAsia="en-US"/>
    </w:rPr>
  </w:style>
  <w:style w:type="paragraph" w:styleId="TOC4">
    <w:name w:val="toc 4"/>
    <w:basedOn w:val="Normal"/>
    <w:next w:val="Normal"/>
    <w:uiPriority w:val="39"/>
    <w:unhideWhenUsed/>
    <w:rsid w:val="00856B4F"/>
    <w:pPr>
      <w:widowControl/>
      <w:tabs>
        <w:tab w:val="right" w:leader="dot" w:pos="9071"/>
      </w:tabs>
      <w:spacing w:before="60" w:after="120"/>
      <w:ind w:left="850" w:hanging="850"/>
    </w:pPr>
    <w:rPr>
      <w:rFonts w:eastAsia="Calibri"/>
      <w:szCs w:val="22"/>
      <w:lang w:eastAsia="en-US"/>
    </w:rPr>
  </w:style>
  <w:style w:type="paragraph" w:styleId="TOC5">
    <w:name w:val="toc 5"/>
    <w:basedOn w:val="Normal"/>
    <w:next w:val="Normal"/>
    <w:uiPriority w:val="39"/>
    <w:unhideWhenUsed/>
    <w:rsid w:val="00856B4F"/>
    <w:pPr>
      <w:widowControl/>
      <w:tabs>
        <w:tab w:val="right" w:leader="dot" w:pos="9071"/>
      </w:tabs>
      <w:spacing w:before="300" w:after="120"/>
    </w:pPr>
    <w:rPr>
      <w:rFonts w:eastAsia="Calibri"/>
      <w:szCs w:val="22"/>
      <w:lang w:eastAsia="en-US"/>
    </w:rPr>
  </w:style>
  <w:style w:type="paragraph" w:styleId="TOC6">
    <w:name w:val="toc 6"/>
    <w:basedOn w:val="Normal"/>
    <w:next w:val="Normal"/>
    <w:uiPriority w:val="39"/>
    <w:unhideWhenUsed/>
    <w:rsid w:val="00856B4F"/>
    <w:pPr>
      <w:widowControl/>
      <w:tabs>
        <w:tab w:val="right" w:leader="dot" w:pos="9071"/>
      </w:tabs>
      <w:spacing w:before="240" w:after="120"/>
    </w:pPr>
    <w:rPr>
      <w:rFonts w:eastAsia="Calibri"/>
      <w:szCs w:val="22"/>
      <w:lang w:eastAsia="en-US"/>
    </w:rPr>
  </w:style>
  <w:style w:type="paragraph" w:styleId="TOC7">
    <w:name w:val="toc 7"/>
    <w:basedOn w:val="Normal"/>
    <w:next w:val="Normal"/>
    <w:uiPriority w:val="39"/>
    <w:unhideWhenUsed/>
    <w:rsid w:val="00856B4F"/>
    <w:pPr>
      <w:widowControl/>
      <w:tabs>
        <w:tab w:val="right" w:leader="dot" w:pos="9071"/>
      </w:tabs>
      <w:spacing w:before="180" w:after="120"/>
    </w:pPr>
    <w:rPr>
      <w:rFonts w:eastAsia="Calibri"/>
      <w:szCs w:val="22"/>
      <w:lang w:eastAsia="en-US"/>
    </w:rPr>
  </w:style>
  <w:style w:type="paragraph" w:styleId="TOC8">
    <w:name w:val="toc 8"/>
    <w:basedOn w:val="Normal"/>
    <w:next w:val="Normal"/>
    <w:uiPriority w:val="39"/>
    <w:unhideWhenUsed/>
    <w:rsid w:val="00856B4F"/>
    <w:pPr>
      <w:widowControl/>
      <w:tabs>
        <w:tab w:val="right" w:leader="dot" w:pos="9071"/>
      </w:tabs>
      <w:spacing w:before="120" w:after="120"/>
    </w:pPr>
    <w:rPr>
      <w:rFonts w:eastAsia="Calibri"/>
      <w:szCs w:val="22"/>
      <w:lang w:eastAsia="en-US"/>
    </w:rPr>
  </w:style>
  <w:style w:type="paragraph" w:styleId="TOC9">
    <w:name w:val="toc 9"/>
    <w:basedOn w:val="Normal"/>
    <w:next w:val="Normal"/>
    <w:uiPriority w:val="39"/>
    <w:unhideWhenUsed/>
    <w:rsid w:val="00856B4F"/>
    <w:pPr>
      <w:widowControl/>
      <w:tabs>
        <w:tab w:val="right" w:leader="dot" w:pos="9071"/>
      </w:tabs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856B4F"/>
    <w:pPr>
      <w:widowControl/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856B4F"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US"/>
    </w:rPr>
  </w:style>
  <w:style w:type="paragraph" w:customStyle="1" w:styleId="HeaderSensitivity">
    <w:name w:val="Header Sensitivity"/>
    <w:basedOn w:val="Normal"/>
    <w:rsid w:val="00856B4F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FooterSensitivity">
    <w:name w:val="Footer Sensitivity"/>
    <w:basedOn w:val="Normal"/>
    <w:rsid w:val="00856B4F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Text1">
    <w:name w:val="Text 1"/>
    <w:basedOn w:val="Normal"/>
    <w:rsid w:val="00856B4F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856B4F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856B4F"/>
    <w:pPr>
      <w:widowControl/>
      <w:spacing w:before="120" w:after="120"/>
      <w:ind w:left="1984"/>
      <w:jc w:val="both"/>
    </w:pPr>
    <w:rPr>
      <w:rFonts w:eastAsia="Calibri"/>
      <w:szCs w:val="22"/>
      <w:lang w:eastAsia="en-US"/>
    </w:rPr>
  </w:style>
  <w:style w:type="paragraph" w:customStyle="1" w:styleId="Text4">
    <w:name w:val="Text 4"/>
    <w:basedOn w:val="Normal"/>
    <w:rsid w:val="00856B4F"/>
    <w:pPr>
      <w:widowControl/>
      <w:spacing w:before="120" w:after="120"/>
      <w:ind w:left="2551"/>
      <w:jc w:val="both"/>
    </w:pPr>
    <w:rPr>
      <w:rFonts w:eastAsia="Calibri"/>
      <w:szCs w:val="22"/>
      <w:lang w:eastAsia="en-US"/>
    </w:rPr>
  </w:style>
  <w:style w:type="paragraph" w:customStyle="1" w:styleId="NormalCentered">
    <w:name w:val="Normal Centered"/>
    <w:basedOn w:val="Normal"/>
    <w:rsid w:val="00856B4F"/>
    <w:pPr>
      <w:widowControl/>
      <w:spacing w:before="120" w:after="120"/>
      <w:jc w:val="center"/>
    </w:pPr>
    <w:rPr>
      <w:rFonts w:eastAsia="Calibri"/>
      <w:szCs w:val="22"/>
      <w:lang w:eastAsia="en-US"/>
    </w:rPr>
  </w:style>
  <w:style w:type="paragraph" w:customStyle="1" w:styleId="NormalLeft">
    <w:name w:val="Normal Left"/>
    <w:basedOn w:val="Normal"/>
    <w:rsid w:val="00856B4F"/>
    <w:pPr>
      <w:widowControl/>
      <w:spacing w:before="120" w:after="120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856B4F"/>
    <w:pPr>
      <w:widowControl/>
      <w:spacing w:before="120" w:after="120"/>
      <w:jc w:val="right"/>
    </w:pPr>
    <w:rPr>
      <w:rFonts w:eastAsia="Calibri"/>
      <w:szCs w:val="22"/>
      <w:lang w:eastAsia="en-US"/>
    </w:rPr>
  </w:style>
  <w:style w:type="paragraph" w:customStyle="1" w:styleId="QuotedText">
    <w:name w:val="Quoted Text"/>
    <w:basedOn w:val="Normal"/>
    <w:rsid w:val="00856B4F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Point0">
    <w:name w:val="Point 0"/>
    <w:basedOn w:val="Normal"/>
    <w:rsid w:val="00856B4F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Point1">
    <w:name w:val="Point 1"/>
    <w:basedOn w:val="Normal"/>
    <w:rsid w:val="00856B4F"/>
    <w:pPr>
      <w:widowControl/>
      <w:spacing w:before="120" w:after="120"/>
      <w:ind w:left="1417" w:hanging="567"/>
      <w:jc w:val="both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856B4F"/>
    <w:pPr>
      <w:widowControl/>
      <w:spacing w:before="120" w:after="120"/>
      <w:ind w:left="1984" w:hanging="567"/>
      <w:jc w:val="both"/>
    </w:pPr>
    <w:rPr>
      <w:rFonts w:eastAsia="Calibri"/>
      <w:szCs w:val="22"/>
      <w:lang w:eastAsia="en-US"/>
    </w:rPr>
  </w:style>
  <w:style w:type="paragraph" w:customStyle="1" w:styleId="Point3">
    <w:name w:val="Point 3"/>
    <w:basedOn w:val="Normal"/>
    <w:rsid w:val="00856B4F"/>
    <w:pPr>
      <w:widowControl/>
      <w:spacing w:before="120" w:after="120"/>
      <w:ind w:left="2551" w:hanging="567"/>
      <w:jc w:val="both"/>
    </w:pPr>
    <w:rPr>
      <w:rFonts w:eastAsia="Calibri"/>
      <w:szCs w:val="22"/>
      <w:lang w:eastAsia="en-US"/>
    </w:rPr>
  </w:style>
  <w:style w:type="paragraph" w:customStyle="1" w:styleId="Point4">
    <w:name w:val="Point 4"/>
    <w:basedOn w:val="Normal"/>
    <w:rsid w:val="00856B4F"/>
    <w:pPr>
      <w:widowControl/>
      <w:spacing w:before="120" w:after="120"/>
      <w:ind w:left="3118" w:hanging="567"/>
      <w:jc w:val="both"/>
    </w:pPr>
    <w:rPr>
      <w:rFonts w:eastAsia="Calibri"/>
      <w:szCs w:val="22"/>
      <w:lang w:eastAsia="en-US"/>
    </w:rPr>
  </w:style>
  <w:style w:type="paragraph" w:customStyle="1" w:styleId="Tiret0">
    <w:name w:val="Tiret 0"/>
    <w:basedOn w:val="Point0"/>
    <w:rsid w:val="00856B4F"/>
    <w:pPr>
      <w:numPr>
        <w:numId w:val="9"/>
      </w:numPr>
    </w:pPr>
  </w:style>
  <w:style w:type="paragraph" w:customStyle="1" w:styleId="Tiret1">
    <w:name w:val="Tiret 1"/>
    <w:basedOn w:val="Point1"/>
    <w:rsid w:val="00856B4F"/>
    <w:pPr>
      <w:numPr>
        <w:numId w:val="10"/>
      </w:numPr>
      <w:tabs>
        <w:tab w:val="clear" w:pos="1417"/>
        <w:tab w:val="num" w:pos="850"/>
      </w:tabs>
      <w:ind w:left="850" w:hanging="850"/>
    </w:pPr>
  </w:style>
  <w:style w:type="paragraph" w:customStyle="1" w:styleId="Tiret2">
    <w:name w:val="Tiret 2"/>
    <w:basedOn w:val="Point2"/>
    <w:rsid w:val="00856B4F"/>
    <w:pPr>
      <w:numPr>
        <w:numId w:val="11"/>
      </w:numPr>
      <w:tabs>
        <w:tab w:val="clear" w:pos="1984"/>
        <w:tab w:val="num" w:pos="850"/>
      </w:tabs>
      <w:ind w:left="850" w:hanging="850"/>
    </w:pPr>
  </w:style>
  <w:style w:type="paragraph" w:customStyle="1" w:styleId="Tiret3">
    <w:name w:val="Tiret 3"/>
    <w:basedOn w:val="Point3"/>
    <w:rsid w:val="00856B4F"/>
    <w:pPr>
      <w:numPr>
        <w:numId w:val="12"/>
      </w:numPr>
      <w:tabs>
        <w:tab w:val="clear" w:pos="2551"/>
        <w:tab w:val="num" w:pos="850"/>
      </w:tabs>
      <w:ind w:left="850" w:hanging="850"/>
    </w:pPr>
  </w:style>
  <w:style w:type="paragraph" w:customStyle="1" w:styleId="Tiret4">
    <w:name w:val="Tiret 4"/>
    <w:basedOn w:val="Point4"/>
    <w:rsid w:val="00856B4F"/>
    <w:pPr>
      <w:numPr>
        <w:numId w:val="8"/>
      </w:numPr>
      <w:tabs>
        <w:tab w:val="clear" w:pos="3118"/>
        <w:tab w:val="num" w:pos="850"/>
      </w:tabs>
      <w:ind w:left="850" w:hanging="850"/>
    </w:pPr>
  </w:style>
  <w:style w:type="paragraph" w:customStyle="1" w:styleId="PointDouble0">
    <w:name w:val="PointDouble 0"/>
    <w:basedOn w:val="Normal"/>
    <w:rsid w:val="00856B4F"/>
    <w:pPr>
      <w:widowControl/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US"/>
    </w:rPr>
  </w:style>
  <w:style w:type="paragraph" w:customStyle="1" w:styleId="PointDouble1">
    <w:name w:val="PointDouble 1"/>
    <w:basedOn w:val="Normal"/>
    <w:rsid w:val="00856B4F"/>
    <w:pPr>
      <w:widowControl/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US"/>
    </w:rPr>
  </w:style>
  <w:style w:type="paragraph" w:customStyle="1" w:styleId="PointDouble2">
    <w:name w:val="PointDouble 2"/>
    <w:basedOn w:val="Normal"/>
    <w:rsid w:val="00856B4F"/>
    <w:pPr>
      <w:widowControl/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US"/>
    </w:rPr>
  </w:style>
  <w:style w:type="paragraph" w:customStyle="1" w:styleId="PointDouble3">
    <w:name w:val="PointDouble 3"/>
    <w:basedOn w:val="Normal"/>
    <w:rsid w:val="00856B4F"/>
    <w:pPr>
      <w:widowControl/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US"/>
    </w:rPr>
  </w:style>
  <w:style w:type="paragraph" w:customStyle="1" w:styleId="PointDouble4">
    <w:name w:val="PointDouble 4"/>
    <w:basedOn w:val="Normal"/>
    <w:rsid w:val="00856B4F"/>
    <w:pPr>
      <w:widowControl/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US"/>
    </w:rPr>
  </w:style>
  <w:style w:type="paragraph" w:customStyle="1" w:styleId="PointTriple0">
    <w:name w:val="PointTriple 0"/>
    <w:basedOn w:val="Normal"/>
    <w:rsid w:val="00856B4F"/>
    <w:pPr>
      <w:widowControl/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US"/>
    </w:rPr>
  </w:style>
  <w:style w:type="paragraph" w:customStyle="1" w:styleId="PointTriple1">
    <w:name w:val="PointTriple 1"/>
    <w:basedOn w:val="Normal"/>
    <w:rsid w:val="00856B4F"/>
    <w:pPr>
      <w:widowControl/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US"/>
    </w:rPr>
  </w:style>
  <w:style w:type="paragraph" w:customStyle="1" w:styleId="PointTriple2">
    <w:name w:val="PointTriple 2"/>
    <w:basedOn w:val="Normal"/>
    <w:rsid w:val="00856B4F"/>
    <w:pPr>
      <w:widowControl/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US"/>
    </w:rPr>
  </w:style>
  <w:style w:type="paragraph" w:customStyle="1" w:styleId="PointTriple3">
    <w:name w:val="PointTriple 3"/>
    <w:basedOn w:val="Normal"/>
    <w:rsid w:val="00856B4F"/>
    <w:pPr>
      <w:widowControl/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US"/>
    </w:rPr>
  </w:style>
  <w:style w:type="paragraph" w:customStyle="1" w:styleId="PointTriple4">
    <w:name w:val="PointTriple 4"/>
    <w:basedOn w:val="Normal"/>
    <w:rsid w:val="00856B4F"/>
    <w:pPr>
      <w:widowControl/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US"/>
    </w:rPr>
  </w:style>
  <w:style w:type="paragraph" w:customStyle="1" w:styleId="NumPar1">
    <w:name w:val="NumPar 1"/>
    <w:basedOn w:val="Normal"/>
    <w:next w:val="Text1"/>
    <w:rsid w:val="00856B4F"/>
    <w:pPr>
      <w:widowControl/>
      <w:numPr>
        <w:numId w:val="4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Text1"/>
    <w:rsid w:val="00856B4F"/>
    <w:pPr>
      <w:widowControl/>
      <w:numPr>
        <w:ilvl w:val="1"/>
        <w:numId w:val="4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Text1"/>
    <w:rsid w:val="00856B4F"/>
    <w:pPr>
      <w:widowControl/>
      <w:numPr>
        <w:ilvl w:val="2"/>
        <w:numId w:val="4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Text1"/>
    <w:rsid w:val="00856B4F"/>
    <w:pPr>
      <w:widowControl/>
      <w:numPr>
        <w:ilvl w:val="3"/>
        <w:numId w:val="4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856B4F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856B4F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856B4F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856B4F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QuotedNumPar">
    <w:name w:val="Quoted NumPar"/>
    <w:basedOn w:val="Normal"/>
    <w:rsid w:val="00856B4F"/>
    <w:pPr>
      <w:widowControl/>
      <w:spacing w:before="120" w:after="120"/>
      <w:ind w:left="1417" w:hanging="567"/>
      <w:jc w:val="both"/>
    </w:pPr>
    <w:rPr>
      <w:rFonts w:eastAsia="Calibr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856B4F"/>
    <w:pPr>
      <w:keepNext/>
      <w:widowControl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856B4F"/>
    <w:pPr>
      <w:keepNext/>
      <w:widowControl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856B4F"/>
    <w:pPr>
      <w:keepNext/>
      <w:widowControl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856B4F"/>
    <w:pPr>
      <w:keepNext/>
      <w:widowControl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856B4F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856B4F"/>
    <w:pPr>
      <w:keepNext/>
      <w:pageBreakBefore/>
      <w:widowControl/>
      <w:spacing w:before="120" w:after="360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856B4F"/>
    <w:pPr>
      <w:widowControl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Marker">
    <w:name w:val="Marker"/>
    <w:rsid w:val="00856B4F"/>
    <w:rPr>
      <w:color w:val="0000FF"/>
      <w:shd w:val="clear" w:color="auto" w:fill="auto"/>
    </w:rPr>
  </w:style>
  <w:style w:type="character" w:customStyle="1" w:styleId="Marker1">
    <w:name w:val="Marker1"/>
    <w:rsid w:val="00856B4F"/>
    <w:rPr>
      <w:color w:val="008000"/>
      <w:shd w:val="clear" w:color="auto" w:fill="auto"/>
    </w:rPr>
  </w:style>
  <w:style w:type="character" w:customStyle="1" w:styleId="Marker2">
    <w:name w:val="Marker2"/>
    <w:rsid w:val="00856B4F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56B4F"/>
    <w:pPr>
      <w:widowControl/>
      <w:numPr>
        <w:numId w:val="5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856B4F"/>
    <w:pPr>
      <w:widowControl/>
      <w:numPr>
        <w:ilvl w:val="2"/>
        <w:numId w:val="5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856B4F"/>
    <w:pPr>
      <w:widowControl/>
      <w:numPr>
        <w:ilvl w:val="4"/>
        <w:numId w:val="5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856B4F"/>
    <w:pPr>
      <w:widowControl/>
      <w:numPr>
        <w:ilvl w:val="6"/>
        <w:numId w:val="5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856B4F"/>
    <w:pPr>
      <w:widowControl/>
      <w:numPr>
        <w:ilvl w:val="1"/>
        <w:numId w:val="5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856B4F"/>
    <w:pPr>
      <w:widowControl/>
      <w:numPr>
        <w:ilvl w:val="3"/>
        <w:numId w:val="5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856B4F"/>
    <w:pPr>
      <w:widowControl/>
      <w:numPr>
        <w:ilvl w:val="5"/>
        <w:numId w:val="5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856B4F"/>
    <w:pPr>
      <w:widowControl/>
      <w:numPr>
        <w:ilvl w:val="7"/>
        <w:numId w:val="5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856B4F"/>
    <w:pPr>
      <w:widowControl/>
      <w:numPr>
        <w:ilvl w:val="8"/>
        <w:numId w:val="5"/>
      </w:numPr>
      <w:tabs>
        <w:tab w:val="clear" w:pos="3118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Bullet0">
    <w:name w:val="Bullet 0"/>
    <w:basedOn w:val="Normal"/>
    <w:rsid w:val="00856B4F"/>
    <w:pPr>
      <w:widowControl/>
      <w:numPr>
        <w:numId w:val="7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856B4F"/>
    <w:pPr>
      <w:widowControl/>
      <w:numPr>
        <w:numId w:val="13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856B4F"/>
    <w:pPr>
      <w:widowControl/>
      <w:numPr>
        <w:numId w:val="14"/>
      </w:numPr>
      <w:tabs>
        <w:tab w:val="clear" w:pos="1984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856B4F"/>
    <w:pPr>
      <w:widowControl/>
      <w:numPr>
        <w:numId w:val="15"/>
      </w:numPr>
      <w:tabs>
        <w:tab w:val="clear" w:pos="2551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856B4F"/>
    <w:pPr>
      <w:widowControl/>
      <w:numPr>
        <w:numId w:val="16"/>
      </w:numPr>
      <w:tabs>
        <w:tab w:val="clear" w:pos="3118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Langue">
    <w:name w:val="Langue"/>
    <w:basedOn w:val="Normal"/>
    <w:next w:val="Rfrenceinterne"/>
    <w:rsid w:val="00856B4F"/>
    <w:pPr>
      <w:framePr w:wrap="around" w:vAnchor="page" w:hAnchor="text" w:xAlign="center" w:y="14741"/>
      <w:widowControl/>
      <w:spacing w:after="600"/>
      <w:jc w:val="center"/>
    </w:pPr>
    <w:rPr>
      <w:rFonts w:eastAsia="Calibri"/>
      <w:b/>
      <w:caps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856B4F"/>
    <w:pPr>
      <w:widowControl/>
    </w:pPr>
    <w:rPr>
      <w:rFonts w:ascii="Arial" w:eastAsia="Calibri" w:hAnsi="Arial" w:cs="Arial"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856B4F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856B4F"/>
    <w:pPr>
      <w:widowControl/>
      <w:spacing w:after="240"/>
      <w:ind w:left="5103"/>
    </w:pPr>
    <w:rPr>
      <w:rFonts w:eastAsia="Calibri"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856B4F"/>
    <w:pPr>
      <w:widowControl/>
      <w:jc w:val="both"/>
    </w:pPr>
    <w:rPr>
      <w:rFonts w:eastAsia="Calibri"/>
      <w:szCs w:val="22"/>
      <w:lang w:eastAsia="en-US"/>
    </w:rPr>
  </w:style>
  <w:style w:type="paragraph" w:customStyle="1" w:styleId="Declassification">
    <w:name w:val="Declassification"/>
    <w:basedOn w:val="Normal"/>
    <w:next w:val="Normal"/>
    <w:rsid w:val="00856B4F"/>
    <w:pPr>
      <w:widowControl/>
      <w:jc w:val="both"/>
    </w:pPr>
    <w:rPr>
      <w:rFonts w:eastAsia="Calibri"/>
      <w:szCs w:val="22"/>
      <w:lang w:eastAsia="en-US"/>
    </w:rPr>
  </w:style>
  <w:style w:type="paragraph" w:customStyle="1" w:styleId="Disclaimer">
    <w:name w:val="Disclaimer"/>
    <w:basedOn w:val="Normal"/>
    <w:rsid w:val="00856B4F"/>
    <w:pPr>
      <w:framePr w:w="8220" w:wrap="notBeside" w:hAnchor="margin" w:xAlign="center" w:y="10401"/>
      <w:widowControl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856B4F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856B4F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856B4F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856B4F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856B4F"/>
    <w:pPr>
      <w:keepNext/>
      <w:widowControl/>
      <w:spacing w:before="480" w:after="120"/>
      <w:jc w:val="both"/>
    </w:pPr>
    <w:rPr>
      <w:rFonts w:eastAsia="Calibr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856B4F"/>
    <w:pPr>
      <w:widowControl/>
      <w:spacing w:before="360" w:after="120"/>
      <w:jc w:val="center"/>
    </w:pPr>
    <w:rPr>
      <w:rFonts w:eastAsia="Calibr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856B4F"/>
    <w:pPr>
      <w:widowControl/>
      <w:spacing w:before="240" w:after="240"/>
      <w:ind w:left="5103"/>
    </w:pPr>
    <w:rPr>
      <w:rFonts w:eastAsia="Calibri"/>
      <w:i/>
      <w:sz w:val="32"/>
      <w:szCs w:val="22"/>
      <w:lang w:eastAsia="en-US"/>
    </w:rPr>
  </w:style>
  <w:style w:type="paragraph" w:customStyle="1" w:styleId="Considrant">
    <w:name w:val="Considérant"/>
    <w:basedOn w:val="Normal"/>
    <w:rsid w:val="00856B4F"/>
    <w:pPr>
      <w:widowControl/>
      <w:numPr>
        <w:numId w:val="17"/>
      </w:numPr>
      <w:tabs>
        <w:tab w:val="clear" w:pos="709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856B4F"/>
    <w:pPr>
      <w:widowControl/>
      <w:spacing w:after="240"/>
    </w:pPr>
    <w:rPr>
      <w:rFonts w:eastAsia="Calibr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856B4F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856B4F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Fait">
    <w:name w:val="Fait à"/>
    <w:basedOn w:val="Normal"/>
    <w:next w:val="Institutionquisigne"/>
    <w:rsid w:val="00856B4F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856B4F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856B4F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856B4F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856B4F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856B4F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856B4F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856B4F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856B4F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856B4F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IntrtEEE"/>
    <w:rsid w:val="00856B4F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856B4F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character" w:customStyle="1" w:styleId="Added">
    <w:name w:val="Added"/>
    <w:rsid w:val="00856B4F"/>
    <w:rPr>
      <w:b/>
      <w:u w:val="single"/>
      <w:shd w:val="clear" w:color="auto" w:fill="auto"/>
    </w:rPr>
  </w:style>
  <w:style w:type="character" w:customStyle="1" w:styleId="Deleted">
    <w:name w:val="Deleted"/>
    <w:rsid w:val="00856B4F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56B4F"/>
    <w:pPr>
      <w:keepLines/>
      <w:widowControl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856B4F"/>
    <w:pPr>
      <w:widowControl/>
      <w:spacing w:before="120" w:after="120"/>
      <w:jc w:val="both"/>
    </w:pPr>
    <w:rPr>
      <w:rFonts w:eastAsia="Calibri"/>
      <w:i/>
      <w:caps/>
      <w:szCs w:val="22"/>
      <w:lang w:eastAsia="en-US"/>
    </w:rPr>
  </w:style>
  <w:style w:type="paragraph" w:customStyle="1" w:styleId="Supertitre">
    <w:name w:val="Supertitre"/>
    <w:basedOn w:val="Normal"/>
    <w:next w:val="Normal"/>
    <w:rsid w:val="00856B4F"/>
    <w:pPr>
      <w:widowControl/>
      <w:spacing w:after="600"/>
      <w:jc w:val="center"/>
    </w:pPr>
    <w:rPr>
      <w:rFonts w:eastAsia="Calibr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856B4F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Rfrencecroise">
    <w:name w:val="Référence croisée"/>
    <w:basedOn w:val="Normal"/>
    <w:rsid w:val="00856B4F"/>
    <w:pPr>
      <w:widowControl/>
      <w:jc w:val="center"/>
    </w:pPr>
    <w:rPr>
      <w:rFonts w:eastAsia="Calibr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856B4F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56B4F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56B4F"/>
  </w:style>
  <w:style w:type="paragraph" w:customStyle="1" w:styleId="StatutPagedecouverture">
    <w:name w:val="Statut (Page de couverture)"/>
    <w:basedOn w:val="Statut"/>
    <w:next w:val="TypedudocumentPagedecouverture"/>
    <w:rsid w:val="00856B4F"/>
  </w:style>
  <w:style w:type="paragraph" w:customStyle="1" w:styleId="TitreobjetPagedecouverture">
    <w:name w:val="Titre objet (Page de couverture)"/>
    <w:basedOn w:val="Titreobjet"/>
    <w:next w:val="IntrtEEEPagedecouverture"/>
    <w:rsid w:val="00856B4F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56B4F"/>
  </w:style>
  <w:style w:type="paragraph" w:customStyle="1" w:styleId="Volume">
    <w:name w:val="Volume"/>
    <w:basedOn w:val="Normal"/>
    <w:next w:val="Confidentialit"/>
    <w:rsid w:val="00856B4F"/>
    <w:pPr>
      <w:widowControl/>
      <w:spacing w:after="240"/>
      <w:ind w:left="5103"/>
    </w:pPr>
    <w:rPr>
      <w:rFonts w:eastAsia="Calibr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856B4F"/>
    <w:pPr>
      <w:spacing w:after="240"/>
    </w:pPr>
  </w:style>
  <w:style w:type="paragraph" w:customStyle="1" w:styleId="Accompagnant">
    <w:name w:val="Accompagnant"/>
    <w:basedOn w:val="Normal"/>
    <w:next w:val="Typeacteprincipal"/>
    <w:rsid w:val="00856B4F"/>
    <w:pPr>
      <w:widowControl/>
      <w:spacing w:after="240"/>
      <w:jc w:val="center"/>
    </w:pPr>
    <w:rPr>
      <w:rFonts w:eastAsia="Calibr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856B4F"/>
    <w:pPr>
      <w:widowControl/>
      <w:spacing w:after="240"/>
      <w:jc w:val="center"/>
    </w:pPr>
    <w:rPr>
      <w:rFonts w:eastAsia="Calibr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856B4F"/>
    <w:pPr>
      <w:widowControl/>
      <w:spacing w:after="360"/>
      <w:jc w:val="center"/>
    </w:pPr>
    <w:rPr>
      <w:rFonts w:eastAsia="Calibr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856B4F"/>
  </w:style>
  <w:style w:type="paragraph" w:customStyle="1" w:styleId="AccompagnantPagedecouverture">
    <w:name w:val="Accompagnant (Page de couverture)"/>
    <w:basedOn w:val="Accompagnant"/>
    <w:next w:val="TypeacteprincipalPagedecouverture"/>
    <w:rsid w:val="00856B4F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56B4F"/>
  </w:style>
  <w:style w:type="paragraph" w:customStyle="1" w:styleId="ObjetacteprincipalPagedecouverture">
    <w:name w:val="Objet acte principal (Page de couverture)"/>
    <w:basedOn w:val="Objetacteprincipal"/>
    <w:next w:val="Rfrencecroise"/>
    <w:rsid w:val="00856B4F"/>
  </w:style>
  <w:style w:type="paragraph" w:customStyle="1" w:styleId="LanguesfaisantfoiPagedecouverture">
    <w:name w:val="Langues faisant foi (Page de couverture)"/>
    <w:basedOn w:val="Normal"/>
    <w:next w:val="Normal"/>
    <w:rsid w:val="00856B4F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NormalTabs">
    <w:name w:val="NormalTabs"/>
    <w:basedOn w:val="Normal"/>
    <w:qFormat/>
    <w:rsid w:val="00856B4F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styleId="EndnoteText">
    <w:name w:val="endnote text"/>
    <w:basedOn w:val="Normal"/>
    <w:link w:val="EndnoteTextChar"/>
    <w:uiPriority w:val="99"/>
    <w:rsid w:val="00856B4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6B4F"/>
    <w:rPr>
      <w:lang w:val="lt-LT"/>
    </w:rPr>
  </w:style>
  <w:style w:type="character" w:styleId="EndnoteReference">
    <w:name w:val="endnote reference"/>
    <w:uiPriority w:val="99"/>
    <w:rsid w:val="00856B4F"/>
    <w:rPr>
      <w:vertAlign w:val="superscript"/>
    </w:rPr>
  </w:style>
  <w:style w:type="character" w:customStyle="1" w:styleId="Normal6Char">
    <w:name w:val="Normal6 Char"/>
    <w:link w:val="Normal6"/>
    <w:rsid w:val="00856B4F"/>
    <w:rPr>
      <w:sz w:val="24"/>
      <w:lang w:val="lt-LT"/>
    </w:rPr>
  </w:style>
  <w:style w:type="paragraph" w:customStyle="1" w:styleId="Normal12Italic">
    <w:name w:val="Normal12Italic"/>
    <w:basedOn w:val="Normal"/>
    <w:rsid w:val="00856B4F"/>
    <w:pPr>
      <w:spacing w:before="240"/>
    </w:pPr>
    <w:rPr>
      <w:i/>
    </w:rPr>
  </w:style>
  <w:style w:type="paragraph" w:customStyle="1" w:styleId="CrossRef">
    <w:name w:val="CrossRef"/>
    <w:basedOn w:val="Normal"/>
    <w:rsid w:val="00856B4F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856B4F"/>
    <w:pPr>
      <w:keepNext/>
      <w:spacing w:before="240"/>
      <w:jc w:val="center"/>
    </w:pPr>
    <w:rPr>
      <w:i/>
    </w:rPr>
  </w:style>
  <w:style w:type="paragraph" w:customStyle="1" w:styleId="ColumnHeading">
    <w:name w:val="ColumnHeading"/>
    <w:basedOn w:val="Normal"/>
    <w:rsid w:val="00856B4F"/>
    <w:pPr>
      <w:spacing w:after="240"/>
      <w:jc w:val="center"/>
    </w:pPr>
    <w:rPr>
      <w:i/>
    </w:rPr>
  </w:style>
  <w:style w:type="paragraph" w:customStyle="1" w:styleId="NormalBold12b">
    <w:name w:val="NormalBold12b"/>
    <w:basedOn w:val="Normal"/>
    <w:rsid w:val="00856B4F"/>
    <w:pPr>
      <w:spacing w:before="240"/>
    </w:pPr>
    <w:rPr>
      <w:b/>
    </w:rPr>
  </w:style>
  <w:style w:type="character" w:customStyle="1" w:styleId="Normal12Char">
    <w:name w:val="Normal12 Char"/>
    <w:link w:val="Normal12"/>
    <w:locked/>
    <w:rsid w:val="00856B4F"/>
    <w:rPr>
      <w:sz w:val="24"/>
      <w:lang w:val="lt-LT"/>
    </w:rPr>
  </w:style>
  <w:style w:type="numbering" w:customStyle="1" w:styleId="NoList1">
    <w:name w:val="No List1"/>
    <w:next w:val="NoList"/>
    <w:uiPriority w:val="99"/>
    <w:semiHidden/>
    <w:unhideWhenUsed/>
    <w:rsid w:val="00884DC7"/>
  </w:style>
  <w:style w:type="paragraph" w:customStyle="1" w:styleId="NormalJustified">
    <w:name w:val="Normal Justified"/>
    <w:basedOn w:val="Normal"/>
    <w:rsid w:val="00884DC7"/>
    <w:pPr>
      <w:widowControl/>
      <w:spacing w:before="200" w:after="120" w:line="360" w:lineRule="auto"/>
      <w:jc w:val="both"/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884DC7"/>
    <w:pPr>
      <w:widowControl/>
    </w:pPr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884DC7"/>
    <w:pPr>
      <w:widowControl/>
    </w:pPr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link w:val="TechnicalBlockChar"/>
    <w:rsid w:val="00884DC7"/>
    <w:pPr>
      <w:widowControl/>
      <w:spacing w:after="240"/>
      <w:jc w:val="center"/>
    </w:pPr>
    <w:rPr>
      <w:rFonts w:eastAsia="Calibri"/>
      <w:szCs w:val="22"/>
      <w:lang w:eastAsia="en-US"/>
    </w:rPr>
  </w:style>
  <w:style w:type="paragraph" w:customStyle="1" w:styleId="FinalLine">
    <w:name w:val="Final Line"/>
    <w:basedOn w:val="Normal"/>
    <w:next w:val="Normal"/>
    <w:rsid w:val="00884DC7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FinalLineLandscape">
    <w:name w:val="Final Line (Landscape)"/>
    <w:basedOn w:val="Normal"/>
    <w:next w:val="Normal"/>
    <w:rsid w:val="00884DC7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Text5">
    <w:name w:val="Text 5"/>
    <w:basedOn w:val="Normal"/>
    <w:rsid w:val="00884DC7"/>
    <w:pPr>
      <w:widowControl/>
      <w:spacing w:before="120" w:after="120" w:line="360" w:lineRule="auto"/>
      <w:ind w:left="2835"/>
    </w:pPr>
    <w:rPr>
      <w:rFonts w:eastAsia="Calibri"/>
      <w:szCs w:val="22"/>
      <w:lang w:eastAsia="en-US"/>
    </w:rPr>
  </w:style>
  <w:style w:type="paragraph" w:customStyle="1" w:styleId="Text6">
    <w:name w:val="Text 6"/>
    <w:basedOn w:val="Normal"/>
    <w:rsid w:val="00884DC7"/>
    <w:pPr>
      <w:widowControl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PointManual">
    <w:name w:val="Point Manual"/>
    <w:basedOn w:val="Normal"/>
    <w:rsid w:val="00884DC7"/>
    <w:pPr>
      <w:widowControl/>
      <w:spacing w:before="120" w:after="120" w:line="360" w:lineRule="auto"/>
      <w:ind w:left="567" w:hanging="567"/>
    </w:pPr>
    <w:rPr>
      <w:rFonts w:eastAsia="Calibri"/>
      <w:szCs w:val="22"/>
      <w:lang w:eastAsia="en-US"/>
    </w:rPr>
  </w:style>
  <w:style w:type="paragraph" w:customStyle="1" w:styleId="PointManual1">
    <w:name w:val="Point Manual (1)"/>
    <w:basedOn w:val="Normal"/>
    <w:rsid w:val="00884DC7"/>
    <w:pPr>
      <w:widowControl/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Manual2">
    <w:name w:val="Point Manual (2)"/>
    <w:basedOn w:val="Normal"/>
    <w:rsid w:val="00884DC7"/>
    <w:pPr>
      <w:widowControl/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Manual3">
    <w:name w:val="Point Manual (3)"/>
    <w:basedOn w:val="Normal"/>
    <w:rsid w:val="00884DC7"/>
    <w:pPr>
      <w:widowControl/>
      <w:spacing w:before="120" w:after="120" w:line="360" w:lineRule="auto"/>
      <w:ind w:left="2268" w:hanging="567"/>
    </w:pPr>
    <w:rPr>
      <w:rFonts w:eastAsia="Calibri"/>
      <w:szCs w:val="22"/>
      <w:lang w:eastAsia="en-US"/>
    </w:rPr>
  </w:style>
  <w:style w:type="paragraph" w:customStyle="1" w:styleId="PointManual4">
    <w:name w:val="Point Manual (4)"/>
    <w:basedOn w:val="Normal"/>
    <w:rsid w:val="00884DC7"/>
    <w:pPr>
      <w:widowControl/>
      <w:spacing w:before="120" w:after="120" w:line="360" w:lineRule="auto"/>
      <w:ind w:left="2835" w:hanging="567"/>
    </w:pPr>
    <w:rPr>
      <w:rFonts w:eastAsia="Calibri"/>
      <w:szCs w:val="22"/>
      <w:lang w:eastAsia="en-US"/>
    </w:rPr>
  </w:style>
  <w:style w:type="paragraph" w:customStyle="1" w:styleId="PointDoubleManual">
    <w:name w:val="Point Double Manual"/>
    <w:basedOn w:val="Normal"/>
    <w:rsid w:val="00884DC7"/>
    <w:pPr>
      <w:widowControl/>
      <w:tabs>
        <w:tab w:val="left" w:pos="567"/>
      </w:tabs>
      <w:spacing w:before="120" w:after="120" w:line="360" w:lineRule="auto"/>
      <w:ind w:left="1134" w:hanging="1134"/>
    </w:pPr>
    <w:rPr>
      <w:rFonts w:eastAsia="Calibri"/>
      <w:szCs w:val="22"/>
      <w:lang w:eastAsia="en-US"/>
    </w:rPr>
  </w:style>
  <w:style w:type="paragraph" w:customStyle="1" w:styleId="PointDoubleManual1">
    <w:name w:val="Point Double Manual (1)"/>
    <w:basedOn w:val="Normal"/>
    <w:rsid w:val="00884DC7"/>
    <w:pPr>
      <w:widowControl/>
      <w:tabs>
        <w:tab w:val="left" w:pos="1134"/>
      </w:tabs>
      <w:spacing w:before="120" w:after="120" w:line="360" w:lineRule="auto"/>
      <w:ind w:left="1701" w:hanging="1134"/>
    </w:pPr>
    <w:rPr>
      <w:rFonts w:eastAsia="Calibri"/>
      <w:szCs w:val="22"/>
      <w:lang w:eastAsia="en-US"/>
    </w:rPr>
  </w:style>
  <w:style w:type="paragraph" w:customStyle="1" w:styleId="PointDoubleManual2">
    <w:name w:val="Point Double Manual (2)"/>
    <w:basedOn w:val="Normal"/>
    <w:rsid w:val="00884DC7"/>
    <w:pPr>
      <w:widowControl/>
      <w:tabs>
        <w:tab w:val="left" w:pos="1701"/>
      </w:tabs>
      <w:spacing w:before="120" w:after="120" w:line="360" w:lineRule="auto"/>
      <w:ind w:left="2268" w:hanging="1134"/>
    </w:pPr>
    <w:rPr>
      <w:rFonts w:eastAsia="Calibri"/>
      <w:szCs w:val="22"/>
      <w:lang w:eastAsia="en-US"/>
    </w:rPr>
  </w:style>
  <w:style w:type="paragraph" w:customStyle="1" w:styleId="PointDoubleManual3">
    <w:name w:val="Point Double Manual (3)"/>
    <w:basedOn w:val="Normal"/>
    <w:rsid w:val="00884DC7"/>
    <w:pPr>
      <w:widowControl/>
      <w:tabs>
        <w:tab w:val="left" w:pos="2268"/>
      </w:tabs>
      <w:spacing w:before="120" w:after="120" w:line="360" w:lineRule="auto"/>
      <w:ind w:left="2835" w:hanging="1134"/>
    </w:pPr>
    <w:rPr>
      <w:rFonts w:eastAsia="Calibri"/>
      <w:szCs w:val="22"/>
      <w:lang w:eastAsia="en-US"/>
    </w:rPr>
  </w:style>
  <w:style w:type="paragraph" w:customStyle="1" w:styleId="PointDoubleManual4">
    <w:name w:val="Point Double Manual (4)"/>
    <w:basedOn w:val="Normal"/>
    <w:rsid w:val="00884DC7"/>
    <w:pPr>
      <w:widowControl/>
      <w:tabs>
        <w:tab w:val="left" w:pos="2835"/>
      </w:tabs>
      <w:spacing w:before="120" w:after="120" w:line="360" w:lineRule="auto"/>
      <w:ind w:left="3402" w:hanging="1134"/>
    </w:pPr>
    <w:rPr>
      <w:rFonts w:eastAsia="Calibri"/>
      <w:szCs w:val="22"/>
      <w:lang w:eastAsia="en-US"/>
    </w:rPr>
  </w:style>
  <w:style w:type="paragraph" w:customStyle="1" w:styleId="Pointabc">
    <w:name w:val="Point abc"/>
    <w:basedOn w:val="Normal"/>
    <w:rsid w:val="00884DC7"/>
    <w:pPr>
      <w:widowControl/>
      <w:numPr>
        <w:ilvl w:val="1"/>
        <w:numId w:val="29"/>
      </w:numPr>
      <w:tabs>
        <w:tab w:val="clear" w:pos="567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abc1">
    <w:name w:val="Point abc (1)"/>
    <w:basedOn w:val="Normal"/>
    <w:rsid w:val="00884DC7"/>
    <w:pPr>
      <w:widowControl/>
      <w:numPr>
        <w:ilvl w:val="3"/>
        <w:numId w:val="29"/>
      </w:numPr>
      <w:tabs>
        <w:tab w:val="clear" w:pos="1134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abc2">
    <w:name w:val="Point abc (2)"/>
    <w:basedOn w:val="Normal"/>
    <w:rsid w:val="00884DC7"/>
    <w:pPr>
      <w:widowControl/>
      <w:numPr>
        <w:ilvl w:val="5"/>
        <w:numId w:val="29"/>
      </w:numPr>
      <w:tabs>
        <w:tab w:val="clear" w:pos="1701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abc3">
    <w:name w:val="Point abc (3)"/>
    <w:basedOn w:val="Normal"/>
    <w:rsid w:val="00884DC7"/>
    <w:pPr>
      <w:widowControl/>
      <w:numPr>
        <w:ilvl w:val="7"/>
        <w:numId w:val="29"/>
      </w:numPr>
      <w:tabs>
        <w:tab w:val="clear" w:pos="2268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abc4">
    <w:name w:val="Point abc (4)"/>
    <w:basedOn w:val="Normal"/>
    <w:rsid w:val="00884DC7"/>
    <w:pPr>
      <w:widowControl/>
      <w:numPr>
        <w:ilvl w:val="8"/>
        <w:numId w:val="29"/>
      </w:numPr>
      <w:tabs>
        <w:tab w:val="clear" w:pos="2835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123">
    <w:name w:val="Point 123"/>
    <w:basedOn w:val="Normal"/>
    <w:rsid w:val="00884DC7"/>
    <w:pPr>
      <w:widowControl/>
      <w:numPr>
        <w:numId w:val="29"/>
      </w:numPr>
      <w:tabs>
        <w:tab w:val="clear" w:pos="567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1231">
    <w:name w:val="Point 123 (1)"/>
    <w:basedOn w:val="Normal"/>
    <w:rsid w:val="00884DC7"/>
    <w:pPr>
      <w:widowControl/>
      <w:numPr>
        <w:ilvl w:val="2"/>
        <w:numId w:val="29"/>
      </w:numPr>
      <w:tabs>
        <w:tab w:val="clear" w:pos="1134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1232">
    <w:name w:val="Point 123 (2)"/>
    <w:basedOn w:val="Normal"/>
    <w:rsid w:val="00884DC7"/>
    <w:pPr>
      <w:widowControl/>
      <w:numPr>
        <w:ilvl w:val="4"/>
        <w:numId w:val="29"/>
      </w:numPr>
      <w:tabs>
        <w:tab w:val="clear" w:pos="1701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1233">
    <w:name w:val="Point 123 (3)"/>
    <w:basedOn w:val="Normal"/>
    <w:rsid w:val="00884DC7"/>
    <w:pPr>
      <w:widowControl/>
      <w:numPr>
        <w:ilvl w:val="6"/>
        <w:numId w:val="29"/>
      </w:numPr>
      <w:tabs>
        <w:tab w:val="clear" w:pos="2268"/>
        <w:tab w:val="num" w:pos="3118"/>
      </w:tabs>
      <w:spacing w:before="120" w:after="120" w:line="360" w:lineRule="auto"/>
      <w:ind w:left="3118"/>
    </w:pPr>
    <w:rPr>
      <w:rFonts w:eastAsia="Calibri"/>
      <w:szCs w:val="22"/>
      <w:lang w:eastAsia="en-US"/>
    </w:rPr>
  </w:style>
  <w:style w:type="paragraph" w:customStyle="1" w:styleId="Pointivx">
    <w:name w:val="Point ivx"/>
    <w:basedOn w:val="Normal"/>
    <w:rsid w:val="00884DC7"/>
    <w:pPr>
      <w:widowControl/>
      <w:numPr>
        <w:numId w:val="30"/>
      </w:numPr>
      <w:tabs>
        <w:tab w:val="clear" w:pos="567"/>
        <w:tab w:val="num" w:pos="709"/>
      </w:tabs>
      <w:spacing w:before="120" w:after="120" w:line="360" w:lineRule="auto"/>
      <w:ind w:left="709" w:hanging="709"/>
    </w:pPr>
    <w:rPr>
      <w:rFonts w:eastAsia="Calibri"/>
      <w:szCs w:val="22"/>
      <w:lang w:eastAsia="en-US"/>
    </w:rPr>
  </w:style>
  <w:style w:type="paragraph" w:customStyle="1" w:styleId="Pointivx1">
    <w:name w:val="Point ivx (1)"/>
    <w:basedOn w:val="Normal"/>
    <w:rsid w:val="00884DC7"/>
    <w:pPr>
      <w:widowControl/>
      <w:numPr>
        <w:ilvl w:val="1"/>
        <w:numId w:val="30"/>
      </w:numPr>
      <w:tabs>
        <w:tab w:val="clear" w:pos="1134"/>
        <w:tab w:val="num" w:pos="709"/>
      </w:tabs>
      <w:spacing w:before="120" w:after="120" w:line="360" w:lineRule="auto"/>
      <w:ind w:left="709" w:hanging="709"/>
    </w:pPr>
    <w:rPr>
      <w:rFonts w:eastAsia="Calibri"/>
      <w:szCs w:val="22"/>
      <w:lang w:eastAsia="en-US"/>
    </w:rPr>
  </w:style>
  <w:style w:type="paragraph" w:customStyle="1" w:styleId="Pointivx2">
    <w:name w:val="Point ivx (2)"/>
    <w:basedOn w:val="Normal"/>
    <w:rsid w:val="00884DC7"/>
    <w:pPr>
      <w:widowControl/>
      <w:numPr>
        <w:ilvl w:val="2"/>
        <w:numId w:val="30"/>
      </w:numPr>
      <w:tabs>
        <w:tab w:val="clear" w:pos="1701"/>
        <w:tab w:val="num" w:pos="709"/>
      </w:tabs>
      <w:spacing w:before="120" w:after="120" w:line="360" w:lineRule="auto"/>
      <w:ind w:left="709" w:hanging="709"/>
    </w:pPr>
    <w:rPr>
      <w:rFonts w:eastAsia="Calibri"/>
      <w:szCs w:val="22"/>
      <w:lang w:eastAsia="en-US"/>
    </w:rPr>
  </w:style>
  <w:style w:type="paragraph" w:customStyle="1" w:styleId="Pointivx3">
    <w:name w:val="Point ivx (3)"/>
    <w:basedOn w:val="Normal"/>
    <w:rsid w:val="00884DC7"/>
    <w:pPr>
      <w:widowControl/>
      <w:numPr>
        <w:ilvl w:val="3"/>
        <w:numId w:val="30"/>
      </w:numPr>
      <w:tabs>
        <w:tab w:val="clear" w:pos="2268"/>
        <w:tab w:val="num" w:pos="709"/>
      </w:tabs>
      <w:spacing w:before="120" w:after="120" w:line="360" w:lineRule="auto"/>
      <w:ind w:left="709" w:hanging="709"/>
    </w:pPr>
    <w:rPr>
      <w:rFonts w:eastAsia="Calibri"/>
      <w:szCs w:val="22"/>
      <w:lang w:eastAsia="en-US"/>
    </w:rPr>
  </w:style>
  <w:style w:type="paragraph" w:customStyle="1" w:styleId="Pointivx4">
    <w:name w:val="Point ivx (4)"/>
    <w:basedOn w:val="Normal"/>
    <w:rsid w:val="00884DC7"/>
    <w:pPr>
      <w:widowControl/>
      <w:numPr>
        <w:ilvl w:val="4"/>
        <w:numId w:val="30"/>
      </w:numPr>
      <w:tabs>
        <w:tab w:val="clear" w:pos="2835"/>
        <w:tab w:val="num" w:pos="709"/>
      </w:tabs>
      <w:spacing w:before="120" w:after="120" w:line="360" w:lineRule="auto"/>
      <w:ind w:left="709" w:hanging="709"/>
    </w:pPr>
    <w:rPr>
      <w:rFonts w:eastAsia="Calibri"/>
      <w:szCs w:val="22"/>
      <w:lang w:eastAsia="en-US"/>
    </w:rPr>
  </w:style>
  <w:style w:type="paragraph" w:customStyle="1" w:styleId="Bullet">
    <w:name w:val="Bullet"/>
    <w:basedOn w:val="Normal"/>
    <w:rsid w:val="00884DC7"/>
    <w:pPr>
      <w:widowControl/>
      <w:numPr>
        <w:numId w:val="28"/>
      </w:numPr>
      <w:tabs>
        <w:tab w:val="clear" w:pos="567"/>
        <w:tab w:val="num" w:pos="1984"/>
      </w:tabs>
      <w:spacing w:before="120" w:after="120" w:line="360" w:lineRule="auto"/>
      <w:ind w:left="1984"/>
    </w:pPr>
    <w:rPr>
      <w:rFonts w:eastAsia="Calibri"/>
      <w:szCs w:val="22"/>
      <w:lang w:eastAsia="en-US"/>
    </w:rPr>
  </w:style>
  <w:style w:type="paragraph" w:customStyle="1" w:styleId="Dash">
    <w:name w:val="Dash"/>
    <w:basedOn w:val="Normal"/>
    <w:rsid w:val="00884DC7"/>
    <w:pPr>
      <w:widowControl/>
      <w:numPr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1">
    <w:name w:val="Dash 1"/>
    <w:basedOn w:val="Normal"/>
    <w:rsid w:val="00884DC7"/>
    <w:pPr>
      <w:widowControl/>
      <w:numPr>
        <w:numId w:val="1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2">
    <w:name w:val="Dash 2"/>
    <w:basedOn w:val="Normal"/>
    <w:rsid w:val="00884DC7"/>
    <w:pPr>
      <w:widowControl/>
      <w:numPr>
        <w:numId w:val="20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3">
    <w:name w:val="Dash 3"/>
    <w:basedOn w:val="Normal"/>
    <w:rsid w:val="00884DC7"/>
    <w:pPr>
      <w:widowControl/>
      <w:numPr>
        <w:numId w:val="21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4">
    <w:name w:val="Dash 4"/>
    <w:basedOn w:val="Normal"/>
    <w:rsid w:val="00884DC7"/>
    <w:pPr>
      <w:widowControl/>
      <w:numPr>
        <w:numId w:val="22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Equal">
    <w:name w:val="Dash Equal"/>
    <w:basedOn w:val="Dash"/>
    <w:rsid w:val="00884DC7"/>
    <w:pPr>
      <w:numPr>
        <w:numId w:val="23"/>
      </w:numPr>
      <w:tabs>
        <w:tab w:val="clear" w:pos="567"/>
      </w:tabs>
      <w:ind w:left="850" w:hanging="850"/>
    </w:pPr>
  </w:style>
  <w:style w:type="paragraph" w:customStyle="1" w:styleId="DashEqual1">
    <w:name w:val="Dash Equal 1"/>
    <w:basedOn w:val="Dash1"/>
    <w:rsid w:val="00884DC7"/>
    <w:pPr>
      <w:numPr>
        <w:numId w:val="24"/>
      </w:numPr>
      <w:tabs>
        <w:tab w:val="clear" w:pos="1134"/>
        <w:tab w:val="num" w:pos="850"/>
      </w:tabs>
      <w:ind w:left="850" w:hanging="850"/>
    </w:pPr>
  </w:style>
  <w:style w:type="paragraph" w:customStyle="1" w:styleId="DashEqual2">
    <w:name w:val="Dash Equal 2"/>
    <w:basedOn w:val="Dash2"/>
    <w:rsid w:val="00884DC7"/>
    <w:pPr>
      <w:numPr>
        <w:numId w:val="25"/>
      </w:numPr>
      <w:tabs>
        <w:tab w:val="clear" w:pos="1701"/>
        <w:tab w:val="num" w:pos="3118"/>
      </w:tabs>
      <w:ind w:left="3118"/>
    </w:pPr>
  </w:style>
  <w:style w:type="paragraph" w:customStyle="1" w:styleId="DashEqual3">
    <w:name w:val="Dash Equal 3"/>
    <w:basedOn w:val="Dash3"/>
    <w:rsid w:val="00884DC7"/>
    <w:pPr>
      <w:numPr>
        <w:numId w:val="26"/>
      </w:numPr>
      <w:tabs>
        <w:tab w:val="clear" w:pos="2268"/>
        <w:tab w:val="num" w:pos="850"/>
      </w:tabs>
      <w:ind w:left="850" w:hanging="850"/>
    </w:pPr>
  </w:style>
  <w:style w:type="paragraph" w:customStyle="1" w:styleId="DashEqual4">
    <w:name w:val="Dash Equal 4"/>
    <w:basedOn w:val="Dash4"/>
    <w:rsid w:val="00884DC7"/>
    <w:pPr>
      <w:numPr>
        <w:numId w:val="27"/>
      </w:numPr>
      <w:tabs>
        <w:tab w:val="clear" w:pos="2835"/>
        <w:tab w:val="num" w:pos="1417"/>
      </w:tabs>
      <w:ind w:left="1417"/>
    </w:pPr>
  </w:style>
  <w:style w:type="paragraph" w:customStyle="1" w:styleId="HeadingLeft">
    <w:name w:val="Heading Left"/>
    <w:basedOn w:val="Normal"/>
    <w:next w:val="Normal"/>
    <w:rsid w:val="00884DC7"/>
    <w:pPr>
      <w:widowControl/>
      <w:spacing w:before="360" w:after="120" w:line="360" w:lineRule="auto"/>
      <w:outlineLvl w:val="0"/>
    </w:pPr>
    <w:rPr>
      <w:rFonts w:eastAsia="Calibri"/>
      <w:b/>
      <w:caps/>
      <w:szCs w:val="22"/>
      <w:u w:val="single"/>
      <w:lang w:eastAsia="en-US"/>
    </w:rPr>
  </w:style>
  <w:style w:type="paragraph" w:customStyle="1" w:styleId="HeadingIVX">
    <w:name w:val="Heading IVX"/>
    <w:basedOn w:val="HeadingLeft"/>
    <w:next w:val="Normal"/>
    <w:rsid w:val="00884DC7"/>
    <w:pPr>
      <w:numPr>
        <w:numId w:val="33"/>
      </w:numPr>
      <w:tabs>
        <w:tab w:val="clear" w:pos="567"/>
        <w:tab w:val="num" w:pos="1701"/>
      </w:tabs>
      <w:ind w:left="1701"/>
    </w:pPr>
  </w:style>
  <w:style w:type="paragraph" w:customStyle="1" w:styleId="Heading123">
    <w:name w:val="Heading 123"/>
    <w:basedOn w:val="HeadingLeft"/>
    <w:next w:val="Normal"/>
    <w:rsid w:val="00884DC7"/>
    <w:pPr>
      <w:numPr>
        <w:numId w:val="32"/>
      </w:numPr>
      <w:tabs>
        <w:tab w:val="clear" w:pos="567"/>
        <w:tab w:val="num" w:pos="1134"/>
      </w:tabs>
      <w:ind w:left="1134"/>
    </w:pPr>
  </w:style>
  <w:style w:type="paragraph" w:customStyle="1" w:styleId="HeadingABC">
    <w:name w:val="Heading ABC"/>
    <w:basedOn w:val="HeadingLeft"/>
    <w:next w:val="Normal"/>
    <w:rsid w:val="00884DC7"/>
    <w:pPr>
      <w:numPr>
        <w:numId w:val="31"/>
      </w:numPr>
    </w:pPr>
  </w:style>
  <w:style w:type="paragraph" w:customStyle="1" w:styleId="HeadingCentered">
    <w:name w:val="Heading Centered"/>
    <w:basedOn w:val="HeadingLeft"/>
    <w:next w:val="Normal"/>
    <w:rsid w:val="00884DC7"/>
    <w:pPr>
      <w:jc w:val="center"/>
    </w:pPr>
  </w:style>
  <w:style w:type="paragraph" w:customStyle="1" w:styleId="Jardin">
    <w:name w:val="Jardin"/>
    <w:basedOn w:val="Normal"/>
    <w:rsid w:val="00884DC7"/>
    <w:pPr>
      <w:widowControl/>
      <w:spacing w:before="200"/>
      <w:jc w:val="center"/>
    </w:pPr>
    <w:rPr>
      <w:rFonts w:eastAsia="Calibri"/>
      <w:szCs w:val="22"/>
      <w:lang w:eastAsia="en-US"/>
    </w:rPr>
  </w:style>
  <w:style w:type="paragraph" w:customStyle="1" w:styleId="Amendment">
    <w:name w:val="Amendment"/>
    <w:basedOn w:val="Normal"/>
    <w:next w:val="Normal"/>
    <w:rsid w:val="00884DC7"/>
    <w:pPr>
      <w:widowControl/>
      <w:spacing w:before="120" w:after="120" w:line="360" w:lineRule="auto"/>
    </w:pPr>
    <w:rPr>
      <w:rFonts w:eastAsia="Calibri"/>
      <w:i/>
      <w:szCs w:val="22"/>
      <w:u w:val="single"/>
      <w:lang w:eastAsia="en-US"/>
    </w:rPr>
  </w:style>
  <w:style w:type="paragraph" w:customStyle="1" w:styleId="AmendmentList">
    <w:name w:val="Amendment List"/>
    <w:basedOn w:val="Normal"/>
    <w:rsid w:val="00884DC7"/>
    <w:pPr>
      <w:widowControl/>
      <w:spacing w:before="120" w:after="120" w:line="360" w:lineRule="auto"/>
      <w:ind w:left="2268" w:hanging="2268"/>
    </w:pPr>
    <w:rPr>
      <w:rFonts w:eastAsia="Calibri"/>
      <w:szCs w:val="22"/>
      <w:lang w:eastAsia="en-US"/>
    </w:rPr>
  </w:style>
  <w:style w:type="paragraph" w:customStyle="1" w:styleId="ReplyRE">
    <w:name w:val="Reply RE"/>
    <w:basedOn w:val="Normal"/>
    <w:next w:val="Normal"/>
    <w:rsid w:val="00884DC7"/>
    <w:pPr>
      <w:widowControl/>
      <w:spacing w:before="120" w:after="480"/>
      <w:contextualSpacing/>
    </w:pPr>
    <w:rPr>
      <w:rFonts w:eastAsia="Calibri"/>
      <w:szCs w:val="22"/>
      <w:lang w:eastAsia="en-US"/>
    </w:rPr>
  </w:style>
  <w:style w:type="paragraph" w:customStyle="1" w:styleId="ReplyBold">
    <w:name w:val="Reply Bold"/>
    <w:basedOn w:val="ReplyRE"/>
    <w:next w:val="Normal"/>
    <w:rsid w:val="00884DC7"/>
    <w:rPr>
      <w:b/>
    </w:rPr>
  </w:style>
  <w:style w:type="paragraph" w:customStyle="1" w:styleId="Annex">
    <w:name w:val="Annex"/>
    <w:basedOn w:val="Normal"/>
    <w:next w:val="Normal"/>
    <w:rsid w:val="00884DC7"/>
    <w:pPr>
      <w:widowControl/>
      <w:spacing w:before="120" w:after="120" w:line="360" w:lineRule="auto"/>
      <w:jc w:val="right"/>
    </w:pPr>
    <w:rPr>
      <w:rFonts w:eastAsia="Calibri"/>
      <w:b/>
      <w:szCs w:val="22"/>
      <w:u w:val="single"/>
      <w:lang w:eastAsia="en-US"/>
    </w:rPr>
  </w:style>
  <w:style w:type="paragraph" w:customStyle="1" w:styleId="Sign">
    <w:name w:val="Sign"/>
    <w:basedOn w:val="Normal"/>
    <w:rsid w:val="00884DC7"/>
    <w:pPr>
      <w:widowControl/>
      <w:tabs>
        <w:tab w:val="center" w:pos="7087"/>
      </w:tabs>
      <w:spacing w:before="120" w:after="120" w:line="360" w:lineRule="auto"/>
      <w:contextualSpacing/>
    </w:pPr>
    <w:rPr>
      <w:rFonts w:eastAsia="Calibri"/>
      <w:szCs w:val="22"/>
      <w:lang w:eastAsia="en-US"/>
    </w:rPr>
  </w:style>
  <w:style w:type="paragraph" w:customStyle="1" w:styleId="NotDeclassified">
    <w:name w:val="Not Declassified"/>
    <w:basedOn w:val="Normal"/>
    <w:next w:val="Normal"/>
    <w:rsid w:val="00884DC7"/>
    <w:pPr>
      <w:widowControl/>
      <w:spacing w:before="120" w:after="120" w:line="360" w:lineRule="auto"/>
    </w:pPr>
    <w:rPr>
      <w:rFonts w:eastAsia="Calibri"/>
      <w:b/>
      <w:szCs w:val="22"/>
      <w:shd w:val="clear" w:color="auto" w:fill="CCCCCC"/>
      <w:lang w:eastAsia="en-US"/>
    </w:rPr>
  </w:style>
  <w:style w:type="character" w:customStyle="1" w:styleId="NotDeclassifiedCharacter">
    <w:name w:val="Not Declassified Character"/>
    <w:basedOn w:val="DefaultParagraphFont"/>
    <w:rsid w:val="00884DC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884DC7"/>
    <w:pPr>
      <w:widowControl/>
      <w:spacing w:before="120" w:after="120"/>
    </w:pPr>
    <w:rPr>
      <w:rFonts w:eastAsia="Calibri"/>
      <w:szCs w:val="22"/>
      <w:lang w:eastAsia="en-US"/>
    </w:rPr>
  </w:style>
  <w:style w:type="paragraph" w:customStyle="1" w:styleId="HeaderCouncilLarge">
    <w:name w:val="Header Council Large"/>
    <w:basedOn w:val="Normal"/>
    <w:link w:val="HeaderCouncilLargeChar"/>
    <w:rsid w:val="00884DC7"/>
    <w:pPr>
      <w:widowControl/>
      <w:spacing w:after="440" w:line="360" w:lineRule="auto"/>
      <w:ind w:left="-1134" w:right="-1134"/>
    </w:pPr>
    <w:rPr>
      <w:rFonts w:eastAsia="Calibri"/>
      <w:sz w:val="2"/>
      <w:szCs w:val="22"/>
      <w:lang w:eastAsia="en-US"/>
    </w:rPr>
  </w:style>
  <w:style w:type="character" w:customStyle="1" w:styleId="TechnicalBlockChar">
    <w:name w:val="Technical Block Char"/>
    <w:basedOn w:val="DefaultParagraphFont"/>
    <w:link w:val="TechnicalBlock"/>
    <w:rsid w:val="00884DC7"/>
    <w:rPr>
      <w:rFonts w:eastAsia="Calibri"/>
      <w:sz w:val="24"/>
      <w:szCs w:val="22"/>
      <w:lang w:val="lt-LT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884DC7"/>
    <w:rPr>
      <w:rFonts w:eastAsia="Calibri"/>
      <w:sz w:val="2"/>
      <w:szCs w:val="22"/>
      <w:lang w:val="lt-LT" w:eastAsia="en-US"/>
    </w:rPr>
  </w:style>
  <w:style w:type="paragraph" w:customStyle="1" w:styleId="FooterText">
    <w:name w:val="Footer Text"/>
    <w:basedOn w:val="Normal"/>
    <w:rsid w:val="00884DC7"/>
    <w:pPr>
      <w:widowControl/>
    </w:pPr>
    <w:rPr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884DC7"/>
    <w:rPr>
      <w:color w:val="808080"/>
    </w:rPr>
  </w:style>
  <w:style w:type="character" w:customStyle="1" w:styleId="st1">
    <w:name w:val="st1"/>
    <w:basedOn w:val="DefaultParagraphFont"/>
    <w:rsid w:val="00884DC7"/>
    <w:rPr>
      <w:rFonts w:cs="Times New Roman"/>
    </w:rPr>
  </w:style>
  <w:style w:type="paragraph" w:customStyle="1" w:styleId="bekezds1">
    <w:name w:val="ű bekezdés1"/>
    <w:aliases w:val="List Paragraph à moi,Kolorowa lista — akcent 11,Numerowanie,Dot pt,F5 List Paragraph"/>
    <w:basedOn w:val="Normal"/>
    <w:uiPriority w:val="34"/>
    <w:qFormat/>
    <w:rsid w:val="00884DC7"/>
    <w:pPr>
      <w:widowControl/>
      <w:autoSpaceDE w:val="0"/>
      <w:autoSpaceDN w:val="0"/>
      <w:adjustRightInd w:val="0"/>
      <w:spacing w:before="120" w:after="120"/>
      <w:ind w:left="720"/>
      <w:contextualSpacing/>
      <w:jc w:val="both"/>
    </w:pPr>
    <w:rPr>
      <w:szCs w:val="22"/>
    </w:rPr>
  </w:style>
  <w:style w:type="paragraph" w:customStyle="1" w:styleId="ti-art2">
    <w:name w:val="ti-art2"/>
    <w:basedOn w:val="Normal"/>
    <w:rsid w:val="00884DC7"/>
    <w:pPr>
      <w:widowControl/>
      <w:autoSpaceDE w:val="0"/>
      <w:autoSpaceDN w:val="0"/>
      <w:adjustRightInd w:val="0"/>
      <w:spacing w:before="360" w:after="120" w:line="312" w:lineRule="atLeast"/>
      <w:jc w:val="center"/>
    </w:pPr>
    <w:rPr>
      <w:i/>
      <w:szCs w:val="24"/>
    </w:rPr>
  </w:style>
  <w:style w:type="paragraph" w:customStyle="1" w:styleId="sti-art2">
    <w:name w:val="sti-art2"/>
    <w:basedOn w:val="Normal"/>
    <w:rsid w:val="00884DC7"/>
    <w:pPr>
      <w:widowControl/>
      <w:autoSpaceDE w:val="0"/>
      <w:autoSpaceDN w:val="0"/>
      <w:adjustRightInd w:val="0"/>
      <w:spacing w:before="60" w:after="120" w:line="312" w:lineRule="atLeast"/>
      <w:jc w:val="center"/>
    </w:pPr>
    <w:rPr>
      <w:b/>
      <w:szCs w:val="24"/>
    </w:rPr>
  </w:style>
  <w:style w:type="paragraph" w:customStyle="1" w:styleId="normal2">
    <w:name w:val="normal2"/>
    <w:basedOn w:val="Normal"/>
    <w:rsid w:val="00884DC7"/>
    <w:pPr>
      <w:widowControl/>
      <w:autoSpaceDE w:val="0"/>
      <w:autoSpaceDN w:val="0"/>
      <w:adjustRightInd w:val="0"/>
      <w:spacing w:before="120" w:line="312" w:lineRule="atLeast"/>
      <w:jc w:val="both"/>
    </w:pPr>
    <w:rPr>
      <w:szCs w:val="24"/>
    </w:rPr>
  </w:style>
  <w:style w:type="paragraph" w:customStyle="1" w:styleId="Numberedtilelevel1">
    <w:name w:val="Numbered tile level 1"/>
    <w:basedOn w:val="Normal"/>
    <w:next w:val="Normal"/>
    <w:qFormat/>
    <w:rsid w:val="00884DC7"/>
    <w:pPr>
      <w:pageBreakBefore/>
      <w:widowControl/>
      <w:numPr>
        <w:numId w:val="34"/>
      </w:numPr>
      <w:pBdr>
        <w:bottom w:val="single" w:sz="8" w:space="1" w:color="1F497D"/>
      </w:pBdr>
      <w:tabs>
        <w:tab w:val="num" w:pos="2268"/>
      </w:tabs>
      <w:autoSpaceDE w:val="0"/>
      <w:autoSpaceDN w:val="0"/>
      <w:adjustRightInd w:val="0"/>
      <w:spacing w:before="360" w:after="600" w:line="560" w:lineRule="exact"/>
      <w:ind w:left="2268" w:hanging="567"/>
    </w:pPr>
    <w:rPr>
      <w:rFonts w:ascii="Cambria" w:hAnsi="Cambria"/>
      <w:color w:val="1F497D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Normal"/>
    <w:next w:val="Normal"/>
    <w:qFormat/>
    <w:rsid w:val="00884DC7"/>
    <w:pPr>
      <w:widowControl/>
      <w:numPr>
        <w:ilvl w:val="1"/>
        <w:numId w:val="34"/>
      </w:numPr>
      <w:autoSpaceDE w:val="0"/>
      <w:autoSpaceDN w:val="0"/>
      <w:adjustRightInd w:val="0"/>
      <w:spacing w:before="240" w:after="240"/>
    </w:pPr>
    <w:rPr>
      <w:rFonts w:ascii="Cambria" w:hAnsi="Cambria"/>
      <w:color w:val="1F497D"/>
      <w:sz w:val="32"/>
      <w:szCs w:val="24"/>
    </w:rPr>
  </w:style>
  <w:style w:type="paragraph" w:customStyle="1" w:styleId="Numberedtitlelevel3">
    <w:name w:val="Numbered title level 3"/>
    <w:basedOn w:val="Numberedtitlelevel2"/>
    <w:next w:val="Normal"/>
    <w:qFormat/>
    <w:rsid w:val="00884DC7"/>
    <w:pPr>
      <w:numPr>
        <w:ilvl w:val="2"/>
      </w:numPr>
      <w:tabs>
        <w:tab w:val="num" w:pos="2268"/>
      </w:tabs>
      <w:ind w:left="2268"/>
    </w:pPr>
    <w:rPr>
      <w:sz w:val="24"/>
    </w:rPr>
  </w:style>
  <w:style w:type="paragraph" w:customStyle="1" w:styleId="Point">
    <w:name w:val="Point"/>
    <w:basedOn w:val="Titrearticle"/>
    <w:rsid w:val="00884DC7"/>
    <w:pPr>
      <w:keepLines/>
      <w:autoSpaceDE w:val="0"/>
      <w:autoSpaceDN w:val="0"/>
      <w:adjustRightInd w:val="0"/>
      <w:jc w:val="both"/>
    </w:pPr>
    <w:rPr>
      <w:rFonts w:eastAsia="Times New Roman"/>
      <w:i w:val="0"/>
      <w:lang w:eastAsia="en-GB"/>
    </w:rPr>
  </w:style>
  <w:style w:type="paragraph" w:customStyle="1" w:styleId="NumPq">
    <w:name w:val="NumPq"/>
    <w:basedOn w:val="Normal"/>
    <w:rsid w:val="00884DC7"/>
    <w:pPr>
      <w:widowControl/>
      <w:autoSpaceDE w:val="0"/>
      <w:autoSpaceDN w:val="0"/>
      <w:adjustRightInd w:val="0"/>
      <w:spacing w:before="120" w:after="120"/>
      <w:jc w:val="both"/>
    </w:pPr>
    <w:rPr>
      <w:szCs w:val="24"/>
    </w:rPr>
  </w:style>
  <w:style w:type="paragraph" w:customStyle="1" w:styleId="CM1">
    <w:name w:val="CM1"/>
    <w:basedOn w:val="Normal"/>
    <w:next w:val="Normal"/>
    <w:uiPriority w:val="99"/>
    <w:rsid w:val="00884DC7"/>
    <w:pPr>
      <w:widowControl/>
      <w:autoSpaceDE w:val="0"/>
      <w:autoSpaceDN w:val="0"/>
      <w:adjustRightInd w:val="0"/>
    </w:pPr>
    <w:rPr>
      <w:szCs w:val="24"/>
    </w:rPr>
  </w:style>
  <w:style w:type="paragraph" w:customStyle="1" w:styleId="CM3">
    <w:name w:val="CM3"/>
    <w:basedOn w:val="Normal"/>
    <w:next w:val="Normal"/>
    <w:uiPriority w:val="99"/>
    <w:rsid w:val="00884DC7"/>
    <w:pPr>
      <w:widowControl/>
      <w:autoSpaceDE w:val="0"/>
      <w:autoSpaceDN w:val="0"/>
      <w:adjustRightInd w:val="0"/>
    </w:pPr>
    <w:rPr>
      <w:szCs w:val="24"/>
    </w:rPr>
  </w:style>
  <w:style w:type="paragraph" w:customStyle="1" w:styleId="Num">
    <w:name w:val="Num"/>
    <w:basedOn w:val="Normal"/>
    <w:qFormat/>
    <w:rsid w:val="00884DC7"/>
    <w:pPr>
      <w:widowControl/>
      <w:autoSpaceDE w:val="0"/>
      <w:autoSpaceDN w:val="0"/>
      <w:adjustRightInd w:val="0"/>
      <w:spacing w:after="200" w:line="276" w:lineRule="auto"/>
    </w:pPr>
    <w:rPr>
      <w:rFonts w:ascii="Calibri" w:hAnsi="Calibri" w:cs="Arial"/>
      <w:sz w:val="22"/>
      <w:szCs w:val="22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4DC7"/>
    <w:pPr>
      <w:autoSpaceDE w:val="0"/>
      <w:autoSpaceDN w:val="0"/>
      <w:adjustRightInd w:val="0"/>
      <w:spacing w:before="120" w:after="120" w:line="360" w:lineRule="auto"/>
    </w:pPr>
    <w:rPr>
      <w:rFonts w:ascii="Calibri" w:hAnsi="Calibri" w:cs="Arial"/>
      <w:sz w:val="22"/>
      <w:szCs w:val="22"/>
      <w:lang w:val="lt-L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">
    <w:name w:val="Table Grid3"/>
    <w:basedOn w:val="TableNormal"/>
    <w:next w:val="TableGrid"/>
    <w:uiPriority w:val="39"/>
    <w:rsid w:val="00884DC7"/>
    <w:rPr>
      <w:rFonts w:ascii="Calibri" w:hAnsi="Calibri" w:cs="Arial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Point2letter"/>
    <w:rsid w:val="00884DC7"/>
    <w:pPr>
      <w:numPr>
        <w:ilvl w:val="0"/>
        <w:numId w:val="0"/>
      </w:numPr>
      <w:autoSpaceDE w:val="0"/>
      <w:autoSpaceDN w:val="0"/>
      <w:adjustRightInd w:val="0"/>
      <w:ind w:left="3294" w:right="568" w:firstLine="306"/>
    </w:pPr>
    <w:rPr>
      <w:rFonts w:eastAsia="Times New Roman"/>
      <w:i/>
      <w:lang w:eastAsia="en-GB"/>
    </w:rPr>
  </w:style>
  <w:style w:type="paragraph" w:customStyle="1" w:styleId="Point11">
    <w:name w:val="Point 11"/>
    <w:basedOn w:val="Normal"/>
    <w:rsid w:val="00884DC7"/>
    <w:pPr>
      <w:widowControl/>
      <w:autoSpaceDE w:val="0"/>
      <w:autoSpaceDN w:val="0"/>
      <w:adjustRightInd w:val="0"/>
      <w:spacing w:before="120" w:after="120"/>
      <w:ind w:left="1417" w:hanging="567"/>
      <w:jc w:val="both"/>
    </w:pPr>
    <w:rPr>
      <w:szCs w:val="22"/>
    </w:rPr>
  </w:style>
  <w:style w:type="paragraph" w:customStyle="1" w:styleId="footnotedescription">
    <w:name w:val="footnote description"/>
    <w:next w:val="Normal"/>
    <w:hidden/>
    <w:rsid w:val="00884DC7"/>
    <w:pPr>
      <w:autoSpaceDE w:val="0"/>
      <w:autoSpaceDN w:val="0"/>
      <w:adjustRightInd w:val="0"/>
      <w:spacing w:line="252" w:lineRule="auto"/>
      <w:ind w:right="5"/>
      <w:jc w:val="both"/>
    </w:pPr>
    <w:rPr>
      <w:color w:val="000000"/>
      <w:szCs w:val="22"/>
      <w:lang w:val="lt-LT"/>
    </w:rPr>
  </w:style>
  <w:style w:type="character" w:customStyle="1" w:styleId="footnotedescriptionChar">
    <w:name w:val="footnote description Char"/>
    <w:rsid w:val="00884DC7"/>
    <w:rPr>
      <w:rFonts w:ascii="Times New Roman" w:hAnsi="Times New Roman"/>
      <w:color w:val="000000"/>
      <w:sz w:val="20"/>
      <w:lang w:val="lt-LT"/>
    </w:rPr>
  </w:style>
  <w:style w:type="character" w:customStyle="1" w:styleId="footnotemark">
    <w:name w:val="footnote mark"/>
    <w:hidden/>
    <w:rsid w:val="00884DC7"/>
    <w:rPr>
      <w:rFonts w:ascii="Times New Roman" w:hAnsi="Times New Roman"/>
      <w:color w:val="000000"/>
      <w:sz w:val="20"/>
      <w:vertAlign w:val="superscript"/>
    </w:rPr>
  </w:style>
  <w:style w:type="paragraph" w:customStyle="1" w:styleId="Subtitle1">
    <w:name w:val="Subtitle1"/>
    <w:basedOn w:val="Normal"/>
    <w:next w:val="Normal"/>
    <w:uiPriority w:val="11"/>
    <w:qFormat/>
    <w:rsid w:val="00884DC7"/>
    <w:pPr>
      <w:widowControl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4DC7"/>
    <w:rPr>
      <w:rFonts w:ascii="Arial" w:eastAsia="Times New Roman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4DC7"/>
    <w:rPr>
      <w:rFonts w:cs="Times New Roman"/>
      <w:b/>
    </w:rPr>
  </w:style>
  <w:style w:type="character" w:customStyle="1" w:styleId="Emphasis1">
    <w:name w:val="Emphasis1"/>
    <w:basedOn w:val="DefaultParagraphFont"/>
    <w:uiPriority w:val="20"/>
    <w:qFormat/>
    <w:rsid w:val="00884DC7"/>
    <w:rPr>
      <w:rFonts w:ascii="Calibri" w:hAnsi="Calibri" w:cs="Times New Roman"/>
      <w:b/>
      <w:i/>
    </w:rPr>
  </w:style>
  <w:style w:type="paragraph" w:customStyle="1" w:styleId="NoSpacing1">
    <w:name w:val="No Spacing1"/>
    <w:basedOn w:val="Normal"/>
    <w:next w:val="NoSpacing"/>
    <w:uiPriority w:val="1"/>
    <w:qFormat/>
    <w:rsid w:val="00884DC7"/>
    <w:pPr>
      <w:widowControl/>
      <w:autoSpaceDE w:val="0"/>
      <w:autoSpaceDN w:val="0"/>
      <w:adjustRightInd w:val="0"/>
      <w:jc w:val="both"/>
    </w:pPr>
    <w:rPr>
      <w:szCs w:val="32"/>
    </w:rPr>
  </w:style>
  <w:style w:type="paragraph" w:customStyle="1" w:styleId="Quote1">
    <w:name w:val="Quote1"/>
    <w:basedOn w:val="Normal"/>
    <w:next w:val="Normal"/>
    <w:uiPriority w:val="29"/>
    <w:qFormat/>
    <w:rsid w:val="00884DC7"/>
    <w:pPr>
      <w:widowControl/>
      <w:autoSpaceDE w:val="0"/>
      <w:autoSpaceDN w:val="0"/>
      <w:adjustRightInd w:val="0"/>
      <w:jc w:val="both"/>
    </w:pPr>
    <w:rPr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4DC7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customStyle="1" w:styleId="IntenseQuote1">
    <w:name w:val="Intense Quote1"/>
    <w:basedOn w:val="Normal"/>
    <w:next w:val="Normal"/>
    <w:uiPriority w:val="30"/>
    <w:qFormat/>
    <w:rsid w:val="00884DC7"/>
    <w:pPr>
      <w:widowControl/>
      <w:autoSpaceDE w:val="0"/>
      <w:autoSpaceDN w:val="0"/>
      <w:adjustRightInd w:val="0"/>
      <w:ind w:left="720" w:right="720"/>
      <w:jc w:val="both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DC7"/>
    <w:rPr>
      <w:rFonts w:ascii="Times New Roman" w:eastAsia="Times New Roman" w:hAnsi="Times New Roman" w:cs="Times New Roman"/>
      <w:b/>
      <w:i/>
      <w:sz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884DC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84DC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4DC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4DC7"/>
    <w:rPr>
      <w:rFonts w:cs="Times New Roman"/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884DC7"/>
    <w:rPr>
      <w:rFonts w:ascii="Cambria" w:eastAsia="Times New Roman" w:hAnsi="Cambria" w:cs="Times New Roman"/>
      <w:b/>
      <w:i/>
      <w:sz w:val="24"/>
      <w:szCs w:val="24"/>
    </w:rPr>
  </w:style>
  <w:style w:type="character" w:customStyle="1" w:styleId="bekezds1Char">
    <w:name w:val="ű bekezdés1 Char"/>
    <w:aliases w:val="List Paragraph à moi Char,Kolorowa lista — akcent 11 Char,Numerowanie Char,Dot pt Char,F5 List Paragraph Char"/>
    <w:uiPriority w:val="34"/>
    <w:rsid w:val="00884DC7"/>
    <w:rPr>
      <w:rFonts w:ascii="Times New Roman" w:hAnsi="Times New Roman"/>
      <w:sz w:val="24"/>
      <w:lang w:val="lt-LT"/>
    </w:rPr>
  </w:style>
  <w:style w:type="paragraph" w:customStyle="1" w:styleId="Lignefinal">
    <w:name w:val="Ligne final"/>
    <w:basedOn w:val="Normal"/>
    <w:next w:val="Normal"/>
    <w:rsid w:val="00884DC7"/>
    <w:pPr>
      <w:widowControl/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3400" w:right="3400"/>
      <w:jc w:val="center"/>
    </w:pPr>
    <w:rPr>
      <w:b/>
      <w:szCs w:val="22"/>
    </w:rPr>
  </w:style>
  <w:style w:type="paragraph" w:customStyle="1" w:styleId="EntText">
    <w:name w:val="EntText"/>
    <w:basedOn w:val="Normal"/>
    <w:rsid w:val="00884DC7"/>
    <w:pPr>
      <w:widowControl/>
      <w:autoSpaceDE w:val="0"/>
      <w:autoSpaceDN w:val="0"/>
      <w:adjustRightInd w:val="0"/>
      <w:spacing w:before="120" w:after="120" w:line="360" w:lineRule="auto"/>
    </w:pPr>
    <w:rPr>
      <w:szCs w:val="22"/>
    </w:rPr>
  </w:style>
  <w:style w:type="paragraph" w:customStyle="1" w:styleId="pj">
    <w:name w:val="p.j."/>
    <w:basedOn w:val="Normal"/>
    <w:rsid w:val="00884DC7"/>
    <w:pPr>
      <w:widowControl/>
      <w:autoSpaceDE w:val="0"/>
      <w:autoSpaceDN w:val="0"/>
      <w:adjustRightInd w:val="0"/>
      <w:spacing w:before="1200" w:after="120"/>
      <w:ind w:left="1440" w:hanging="1440"/>
    </w:pPr>
    <w:rPr>
      <w:szCs w:val="22"/>
    </w:rPr>
  </w:style>
  <w:style w:type="character" w:customStyle="1" w:styleId="pjChar">
    <w:name w:val="p.j. Char"/>
    <w:basedOn w:val="TechnicalBlockChar"/>
    <w:rsid w:val="00884DC7"/>
    <w:rPr>
      <w:rFonts w:eastAsia="Calibri"/>
      <w:sz w:val="24"/>
      <w:szCs w:val="22"/>
      <w:lang w:val="lt-LT" w:eastAsia="en-US"/>
    </w:rPr>
  </w:style>
  <w:style w:type="character" w:customStyle="1" w:styleId="HeaderCouncilChar">
    <w:name w:val="Header Council Char"/>
    <w:basedOn w:val="pjChar"/>
    <w:rsid w:val="00884DC7"/>
    <w:rPr>
      <w:rFonts w:eastAsia="Calibri"/>
      <w:sz w:val="2"/>
      <w:szCs w:val="22"/>
      <w:lang w:val="lt-LT" w:eastAsia="en-US"/>
    </w:rPr>
  </w:style>
  <w:style w:type="character" w:customStyle="1" w:styleId="FooterCouncilChar">
    <w:name w:val="Footer Council Char"/>
    <w:basedOn w:val="pjChar"/>
    <w:rsid w:val="00884DC7"/>
    <w:rPr>
      <w:rFonts w:eastAsia="Calibri"/>
      <w:sz w:val="2"/>
      <w:szCs w:val="22"/>
      <w:lang w:val="lt-LT" w:eastAsia="en-US"/>
    </w:rPr>
  </w:style>
  <w:style w:type="paragraph" w:customStyle="1" w:styleId="DeltaViewTableHeading">
    <w:name w:val="DeltaView Table Heading"/>
    <w:basedOn w:val="Normal"/>
    <w:uiPriority w:val="99"/>
    <w:rsid w:val="00884DC7"/>
    <w:pPr>
      <w:widowControl/>
      <w:autoSpaceDE w:val="0"/>
      <w:autoSpaceDN w:val="0"/>
      <w:adjustRightInd w:val="0"/>
      <w:spacing w:after="120"/>
    </w:pPr>
    <w:rPr>
      <w:rFonts w:ascii="Arial" w:hAnsi="Arial"/>
      <w:b/>
      <w:szCs w:val="24"/>
    </w:rPr>
  </w:style>
  <w:style w:type="paragraph" w:customStyle="1" w:styleId="DeltaViewTableBody">
    <w:name w:val="DeltaView Table Body"/>
    <w:basedOn w:val="Normal"/>
    <w:uiPriority w:val="99"/>
    <w:rsid w:val="00884DC7"/>
    <w:pPr>
      <w:widowControl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DeltaViewAnnounce">
    <w:name w:val="DeltaView Announce"/>
    <w:uiPriority w:val="99"/>
    <w:rsid w:val="00884DC7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lt-LT"/>
    </w:rPr>
  </w:style>
  <w:style w:type="paragraph" w:customStyle="1" w:styleId="BodyText1">
    <w:name w:val="Body Text1"/>
    <w:basedOn w:val="Normal"/>
    <w:next w:val="FootnoteText"/>
    <w:uiPriority w:val="99"/>
    <w:rsid w:val="00884DC7"/>
    <w:pPr>
      <w:widowControl/>
      <w:autoSpaceDE w:val="0"/>
      <w:autoSpaceDN w:val="0"/>
      <w:adjustRightInd w:val="0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4DC7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884DC7"/>
    <w:rPr>
      <w:b/>
      <w:i/>
      <w:color w:val="000000"/>
    </w:rPr>
  </w:style>
  <w:style w:type="character" w:customStyle="1" w:styleId="DeltaViewDeletion">
    <w:name w:val="DeltaView Deletion"/>
    <w:uiPriority w:val="99"/>
    <w:rsid w:val="00884DC7"/>
    <w:rPr>
      <w:strike/>
      <w:color w:val="000000"/>
    </w:rPr>
  </w:style>
  <w:style w:type="character" w:customStyle="1" w:styleId="DeltaViewMoveSource">
    <w:name w:val="DeltaView Move Source"/>
    <w:uiPriority w:val="99"/>
    <w:rsid w:val="00884DC7"/>
    <w:rPr>
      <w:strike/>
      <w:color w:val="000000"/>
    </w:rPr>
  </w:style>
  <w:style w:type="character" w:customStyle="1" w:styleId="DeltaViewMoveDestination">
    <w:name w:val="DeltaView Move Destination"/>
    <w:uiPriority w:val="99"/>
    <w:rsid w:val="00884DC7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884DC7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884DC7"/>
  </w:style>
  <w:style w:type="paragraph" w:customStyle="1" w:styleId="DocumentMap1">
    <w:name w:val="Document Map1"/>
    <w:basedOn w:val="Normal"/>
    <w:next w:val="HeaderCouncil"/>
    <w:uiPriority w:val="99"/>
    <w:rsid w:val="00884DC7"/>
    <w:pPr>
      <w:widowControl/>
      <w:shd w:val="clear" w:color="auto" w:fill="000080"/>
      <w:autoSpaceDE w:val="0"/>
      <w:autoSpaceDN w:val="0"/>
      <w:adjustRightInd w:val="0"/>
    </w:pPr>
    <w:rPr>
      <w:rFonts w:ascii="Tahoma" w:hAnsi="Tahoma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84DC7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884DC7"/>
    <w:rPr>
      <w:color w:val="000000"/>
    </w:rPr>
  </w:style>
  <w:style w:type="character" w:customStyle="1" w:styleId="DeltaViewMovedDeletion">
    <w:name w:val="DeltaView Moved Deletion"/>
    <w:uiPriority w:val="99"/>
    <w:rsid w:val="00884DC7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884DC7"/>
    <w:rPr>
      <w:color w:val="000000"/>
    </w:rPr>
  </w:style>
  <w:style w:type="character" w:customStyle="1" w:styleId="DeltaViewStyleChangeText">
    <w:name w:val="DeltaView Style Change Text"/>
    <w:uiPriority w:val="99"/>
    <w:rsid w:val="00884DC7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884DC7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884DC7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884DC7"/>
    <w:rPr>
      <w:strike/>
      <w:color w:val="FF0000"/>
    </w:rPr>
  </w:style>
  <w:style w:type="character" w:customStyle="1" w:styleId="Footer2Char">
    <w:name w:val="Footer2 Char"/>
    <w:basedOn w:val="TechnicalBlockChar"/>
    <w:link w:val="Footer2"/>
    <w:rsid w:val="00884DC7"/>
    <w:rPr>
      <w:rFonts w:ascii="Arial" w:eastAsia="Calibri" w:hAnsi="Arial" w:cs="Arial"/>
      <w:b/>
      <w:sz w:val="48"/>
      <w:szCs w:val="22"/>
      <w:lang w:val="lt-LT" w:eastAsia="en-US"/>
    </w:rPr>
  </w:style>
  <w:style w:type="paragraph" w:customStyle="1" w:styleId="ProjRap">
    <w:name w:val="ProjRap"/>
    <w:basedOn w:val="Normal"/>
    <w:rsid w:val="00884DC7"/>
    <w:pPr>
      <w:tabs>
        <w:tab w:val="right" w:pos="9072"/>
      </w:tabs>
      <w:ind w:right="-284"/>
    </w:pPr>
    <w:rPr>
      <w:b/>
    </w:rPr>
  </w:style>
  <w:style w:type="paragraph" w:customStyle="1" w:styleId="ZDateAM">
    <w:name w:val="ZDateAM"/>
    <w:basedOn w:val="Normal"/>
    <w:rsid w:val="00884DC7"/>
    <w:pPr>
      <w:tabs>
        <w:tab w:val="right" w:pos="9072"/>
      </w:tabs>
      <w:ind w:right="-284"/>
    </w:pPr>
  </w:style>
  <w:style w:type="paragraph" w:styleId="Subtitle">
    <w:name w:val="Subtitle"/>
    <w:basedOn w:val="Normal"/>
    <w:next w:val="Normal"/>
    <w:link w:val="SubtitleChar"/>
    <w:uiPriority w:val="11"/>
    <w:qFormat/>
    <w:rsid w:val="00884DC7"/>
    <w:pPr>
      <w:numPr>
        <w:ilvl w:val="1"/>
      </w:numPr>
      <w:spacing w:after="160"/>
    </w:pPr>
    <w:rPr>
      <w:rFonts w:ascii="Arial" w:hAnsi="Arial" w:cs="Arial"/>
      <w:szCs w:val="24"/>
      <w:lang w:val="en-GB"/>
    </w:rPr>
  </w:style>
  <w:style w:type="character" w:customStyle="1" w:styleId="SubtitleChar1">
    <w:name w:val="Subtitle Char1"/>
    <w:basedOn w:val="DefaultParagraphFont"/>
    <w:rsid w:val="00884D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lt-LT"/>
    </w:rPr>
  </w:style>
  <w:style w:type="character" w:styleId="Emphasis">
    <w:name w:val="Emphasis"/>
    <w:basedOn w:val="DefaultParagraphFont"/>
    <w:qFormat/>
    <w:rsid w:val="00884DC7"/>
    <w:rPr>
      <w:i/>
      <w:iCs/>
    </w:rPr>
  </w:style>
  <w:style w:type="paragraph" w:styleId="NoSpacing">
    <w:name w:val="No Spacing"/>
    <w:uiPriority w:val="1"/>
    <w:qFormat/>
    <w:rsid w:val="00884DC7"/>
    <w:pPr>
      <w:widowControl w:val="0"/>
    </w:pPr>
    <w:rPr>
      <w:sz w:val="24"/>
      <w:lang w:val="lt-LT"/>
    </w:rPr>
  </w:style>
  <w:style w:type="paragraph" w:styleId="Quote">
    <w:name w:val="Quote"/>
    <w:basedOn w:val="Normal"/>
    <w:next w:val="Normal"/>
    <w:link w:val="QuoteChar"/>
    <w:uiPriority w:val="29"/>
    <w:qFormat/>
    <w:rsid w:val="00884DC7"/>
    <w:pPr>
      <w:spacing w:before="200" w:after="160"/>
      <w:ind w:left="864" w:right="864"/>
      <w:jc w:val="center"/>
    </w:pPr>
    <w:rPr>
      <w:i/>
      <w:szCs w:val="24"/>
      <w:lang w:val="en-GB"/>
    </w:rPr>
  </w:style>
  <w:style w:type="character" w:customStyle="1" w:styleId="QuoteChar1">
    <w:name w:val="Quote Char1"/>
    <w:basedOn w:val="DefaultParagraphFont"/>
    <w:uiPriority w:val="29"/>
    <w:rsid w:val="00884DC7"/>
    <w:rPr>
      <w:i/>
      <w:iCs/>
      <w:color w:val="404040" w:themeColor="text1" w:themeTint="BF"/>
      <w:sz w:val="24"/>
      <w:lang w:val="lt-L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D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lang w:val="en-GB"/>
    </w:rPr>
  </w:style>
  <w:style w:type="character" w:customStyle="1" w:styleId="IntenseQuoteChar1">
    <w:name w:val="Intense Quote Char1"/>
    <w:basedOn w:val="DefaultParagraphFont"/>
    <w:uiPriority w:val="30"/>
    <w:rsid w:val="00884DC7"/>
    <w:rPr>
      <w:i/>
      <w:iCs/>
      <w:color w:val="5B9BD5" w:themeColor="accent1"/>
      <w:sz w:val="24"/>
      <w:lang w:val="lt-LT"/>
    </w:rPr>
  </w:style>
  <w:style w:type="character" w:styleId="BookTitle">
    <w:name w:val="Book Title"/>
    <w:basedOn w:val="DefaultParagraphFont"/>
    <w:uiPriority w:val="33"/>
    <w:qFormat/>
    <w:rsid w:val="00884DC7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rsid w:val="00884DC7"/>
    <w:pPr>
      <w:spacing w:after="120"/>
    </w:pPr>
    <w:rPr>
      <w:sz w:val="18"/>
      <w:szCs w:val="24"/>
      <w:lang w:val="en-GB"/>
    </w:rPr>
  </w:style>
  <w:style w:type="character" w:customStyle="1" w:styleId="BodyTextChar1">
    <w:name w:val="Body Text Char1"/>
    <w:basedOn w:val="DefaultParagraphFont"/>
    <w:rsid w:val="00884DC7"/>
    <w:rPr>
      <w:sz w:val="24"/>
      <w:lang w:val="lt-LT"/>
    </w:rPr>
  </w:style>
  <w:style w:type="paragraph" w:styleId="DocumentMap">
    <w:name w:val="Document Map"/>
    <w:basedOn w:val="Normal"/>
    <w:link w:val="DocumentMapChar"/>
    <w:uiPriority w:val="99"/>
    <w:rsid w:val="00884DC7"/>
    <w:rPr>
      <w:rFonts w:ascii="Tahoma" w:hAnsi="Tahoma"/>
      <w:szCs w:val="24"/>
      <w:lang w:val="en-GB"/>
    </w:rPr>
  </w:style>
  <w:style w:type="character" w:customStyle="1" w:styleId="DocumentMapChar1">
    <w:name w:val="Document Map Char1"/>
    <w:basedOn w:val="DefaultParagraphFont"/>
    <w:rsid w:val="00884DC7"/>
    <w:rPr>
      <w:rFonts w:ascii="Segoe UI" w:hAnsi="Segoe UI" w:cs="Segoe UI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AC6C-159F-4382-9D06-959186E3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SKEIVYTE Silvija</dc:creator>
  <cp:keywords/>
  <cp:lastModifiedBy>BINKEVICIUTE Aurelija</cp:lastModifiedBy>
  <cp:revision>2</cp:revision>
  <cp:lastPrinted>2004-11-19T15:42:00Z</cp:lastPrinted>
  <dcterms:created xsi:type="dcterms:W3CDTF">2020-01-24T08:37:00Z</dcterms:created>
  <dcterms:modified xsi:type="dcterms:W3CDTF">2020-01-24T08:37:00Z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A8-0296/2018</vt:lpwstr>
  </property>
  <property fmtid="{D5CDD505-2E9C-101B-9397-08002B2CF9AE}" pid="4" name="&lt;Type&gt;">
    <vt:lpwstr>RR</vt:lpwstr>
  </property>
</Properties>
</file>