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3A5F27" w:rsidTr="0010095E">
        <w:trPr>
          <w:trHeight w:hRule="exact" w:val="1418"/>
        </w:trPr>
        <w:tc>
          <w:tcPr>
            <w:tcW w:w="6804" w:type="dxa"/>
            <w:shd w:val="clear" w:color="auto" w:fill="auto"/>
            <w:vAlign w:val="center"/>
          </w:tcPr>
          <w:p w:rsidR="00751A4A" w:rsidRPr="003A5F27" w:rsidRDefault="00E40B10" w:rsidP="0010095E">
            <w:pPr>
              <w:pStyle w:val="EPName"/>
              <w:rPr>
                <w:lang w:val="mt-MT"/>
              </w:rPr>
            </w:pPr>
            <w:r w:rsidRPr="003A5F27">
              <w:rPr>
                <w:lang w:val="mt-MT"/>
              </w:rPr>
              <w:t>Parlament Ewropew</w:t>
            </w:r>
          </w:p>
          <w:p w:rsidR="00751A4A" w:rsidRPr="003A5F27" w:rsidRDefault="00756632" w:rsidP="00756632">
            <w:pPr>
              <w:pStyle w:val="EPTerm"/>
              <w:rPr>
                <w:rStyle w:val="HideTWBExt"/>
                <w:noProof w:val="0"/>
                <w:vanish w:val="0"/>
                <w:color w:val="auto"/>
                <w:lang w:val="mt-MT"/>
              </w:rPr>
            </w:pPr>
            <w:r w:rsidRPr="003A5F27">
              <w:rPr>
                <w:lang w:val="mt-MT"/>
              </w:rPr>
              <w:t>2014</w:t>
            </w:r>
            <w:r w:rsidR="00C941CB" w:rsidRPr="003A5F27">
              <w:rPr>
                <w:lang w:val="mt-MT"/>
              </w:rPr>
              <w:t>-2019</w:t>
            </w:r>
          </w:p>
        </w:tc>
        <w:tc>
          <w:tcPr>
            <w:tcW w:w="2268" w:type="dxa"/>
            <w:shd w:val="clear" w:color="auto" w:fill="auto"/>
          </w:tcPr>
          <w:p w:rsidR="00751A4A" w:rsidRPr="003A5F27" w:rsidRDefault="00132964"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0.5pt">
                  <v:imagedata r:id="rId7" o:title="EP logo RGB_Mute"/>
                </v:shape>
              </w:pict>
            </w:r>
          </w:p>
        </w:tc>
      </w:tr>
    </w:tbl>
    <w:p w:rsidR="00D058B8" w:rsidRPr="003A5F27" w:rsidRDefault="00D058B8" w:rsidP="00D058B8">
      <w:pPr>
        <w:pStyle w:val="LineTop"/>
        <w:rPr>
          <w:lang w:val="mt-MT"/>
        </w:rPr>
      </w:pPr>
    </w:p>
    <w:p w:rsidR="00D058B8" w:rsidRPr="00F519C5" w:rsidRDefault="00E40B10" w:rsidP="00F519C5">
      <w:pPr>
        <w:pStyle w:val="ZSessionDoc"/>
        <w:rPr>
          <w:b/>
          <w:i w:val="0"/>
        </w:rPr>
      </w:pPr>
      <w:r w:rsidRPr="003A5F27">
        <w:rPr>
          <w:b/>
          <w:i w:val="0"/>
        </w:rPr>
        <w:t>TESTI ADOTTATI</w:t>
      </w:r>
    </w:p>
    <w:p w:rsidR="00D058B8" w:rsidRPr="003A5F27" w:rsidRDefault="00D058B8" w:rsidP="00D058B8">
      <w:pPr>
        <w:pStyle w:val="LineBottom"/>
      </w:pPr>
    </w:p>
    <w:p w:rsidR="00E40B10" w:rsidRPr="003A5F27" w:rsidRDefault="00F519C5" w:rsidP="00E40B10">
      <w:pPr>
        <w:pStyle w:val="ATHeading1"/>
        <w:rPr>
          <w:noProof w:val="0"/>
          <w:lang w:val="mt-MT"/>
        </w:rPr>
      </w:pPr>
      <w:bookmarkStart w:id="0" w:name="TANumber"/>
      <w:r>
        <w:rPr>
          <w:noProof w:val="0"/>
          <w:lang w:val="mt-MT"/>
        </w:rPr>
        <w:t>P8_TA</w:t>
      </w:r>
      <w:r w:rsidR="00E40B10" w:rsidRPr="003A5F27">
        <w:rPr>
          <w:noProof w:val="0"/>
          <w:lang w:val="mt-MT"/>
        </w:rPr>
        <w:t>(2019)0</w:t>
      </w:r>
      <w:r w:rsidR="00A44B0A">
        <w:rPr>
          <w:noProof w:val="0"/>
          <w:lang w:val="mt-MT"/>
        </w:rPr>
        <w:t>403</w:t>
      </w:r>
      <w:bookmarkEnd w:id="0"/>
    </w:p>
    <w:p w:rsidR="00E40B10" w:rsidRPr="003A5F27" w:rsidRDefault="00E40B10" w:rsidP="00E40B10">
      <w:pPr>
        <w:pStyle w:val="ATHeading2"/>
        <w:rPr>
          <w:noProof w:val="0"/>
          <w:lang w:val="mt-MT"/>
        </w:rPr>
      </w:pPr>
      <w:bookmarkStart w:id="1" w:name="title"/>
      <w:r w:rsidRPr="003A5F27">
        <w:rPr>
          <w:noProof w:val="0"/>
          <w:lang w:val="mt-MT"/>
        </w:rPr>
        <w:t>Programm Ewropa Diġitali għall-perjodu 2021-2027</w:t>
      </w:r>
      <w:bookmarkEnd w:id="1"/>
      <w:r w:rsidRPr="003A5F27">
        <w:rPr>
          <w:noProof w:val="0"/>
          <w:lang w:val="mt-MT"/>
        </w:rPr>
        <w:t xml:space="preserve"> </w:t>
      </w:r>
      <w:bookmarkStart w:id="2" w:name="Etoiles"/>
      <w:r w:rsidRPr="003A5F27">
        <w:rPr>
          <w:noProof w:val="0"/>
          <w:lang w:val="mt-MT"/>
        </w:rPr>
        <w:t>***I</w:t>
      </w:r>
      <w:bookmarkEnd w:id="2"/>
    </w:p>
    <w:p w:rsidR="00E40B10" w:rsidRPr="003A5F27" w:rsidRDefault="00E40B10" w:rsidP="00E40B10">
      <w:pPr>
        <w:rPr>
          <w:i/>
          <w:vanish/>
        </w:rPr>
      </w:pPr>
      <w:r w:rsidRPr="003A5F27">
        <w:rPr>
          <w:i/>
        </w:rPr>
        <w:fldChar w:fldCharType="begin"/>
      </w:r>
      <w:r w:rsidRPr="003A5F27">
        <w:rPr>
          <w:i/>
        </w:rPr>
        <w:instrText xml:space="preserve"> TC"(</w:instrText>
      </w:r>
      <w:bookmarkStart w:id="3" w:name="DocNumber"/>
      <w:r w:rsidRPr="003A5F27">
        <w:rPr>
          <w:i/>
        </w:rPr>
        <w:instrText>A8-0408/2018</w:instrText>
      </w:r>
      <w:bookmarkEnd w:id="3"/>
      <w:r w:rsidRPr="003A5F27">
        <w:rPr>
          <w:i/>
        </w:rPr>
        <w:instrText xml:space="preserve"> - Rapporteur: Angelika Mlinar)"\l3 \n&gt; \* MERGEFORMAT </w:instrText>
      </w:r>
      <w:r w:rsidRPr="003A5F27">
        <w:rPr>
          <w:i/>
        </w:rPr>
        <w:fldChar w:fldCharType="end"/>
      </w:r>
    </w:p>
    <w:p w:rsidR="00E40B10" w:rsidRPr="003A5F27" w:rsidRDefault="00E40B10" w:rsidP="00E40B10">
      <w:pPr>
        <w:rPr>
          <w:vanish/>
        </w:rPr>
      </w:pPr>
      <w:bookmarkStart w:id="4" w:name="Commission"/>
      <w:r w:rsidRPr="003A5F27">
        <w:rPr>
          <w:vanish/>
        </w:rPr>
        <w:t>Kumitat għall-Industrija, ir-Riċerka u l-Enerġija</w:t>
      </w:r>
      <w:bookmarkEnd w:id="4"/>
    </w:p>
    <w:p w:rsidR="00E40B10" w:rsidRPr="003A5F27" w:rsidRDefault="00E40B10" w:rsidP="00E40B10">
      <w:pPr>
        <w:rPr>
          <w:vanish/>
        </w:rPr>
      </w:pPr>
      <w:bookmarkStart w:id="5" w:name="PE"/>
      <w:r w:rsidRPr="003A5F27">
        <w:rPr>
          <w:vanish/>
        </w:rPr>
        <w:t>PE625.457</w:t>
      </w:r>
      <w:bookmarkEnd w:id="5"/>
    </w:p>
    <w:p w:rsidR="00E40B10" w:rsidRPr="003A5F27" w:rsidRDefault="00E40B10" w:rsidP="00E40B10">
      <w:pPr>
        <w:pStyle w:val="ATHeading3"/>
        <w:rPr>
          <w:noProof w:val="0"/>
          <w:lang w:val="mt-MT"/>
        </w:rPr>
      </w:pPr>
      <w:bookmarkStart w:id="6" w:name="Sujet"/>
      <w:r w:rsidRPr="003A5F27">
        <w:rPr>
          <w:noProof w:val="0"/>
          <w:lang w:val="mt-MT"/>
        </w:rPr>
        <w:t>Riżoluzzjoni leġiżlattiva tal-Parlament Ewropew tas-17 ta' April 2019 dwar il-proposta għal regolament tal-Parlament Ewropew u tal-Kunsill li jistabbilixxi l-programm Ewropa Diġitali għall-perjodu 2021-2027</w:t>
      </w:r>
      <w:bookmarkEnd w:id="6"/>
      <w:r w:rsidRPr="003A5F27">
        <w:rPr>
          <w:noProof w:val="0"/>
          <w:lang w:val="mt-MT"/>
        </w:rPr>
        <w:t xml:space="preserve"> </w:t>
      </w:r>
      <w:bookmarkStart w:id="7" w:name="References"/>
      <w:r w:rsidRPr="003A5F27">
        <w:rPr>
          <w:noProof w:val="0"/>
          <w:lang w:val="mt-MT"/>
        </w:rPr>
        <w:t>(COM(2018)0434 – C8-0256/2018 – 2018/0227(COD))</w:t>
      </w:r>
      <w:bookmarkEnd w:id="7"/>
    </w:p>
    <w:p w:rsidR="00E40B10" w:rsidRPr="003A5F27" w:rsidRDefault="00E40B10" w:rsidP="00E40B10"/>
    <w:p w:rsidR="00AD273F" w:rsidRPr="003A5F27" w:rsidRDefault="00AD273F" w:rsidP="00AD273F">
      <w:pPr>
        <w:pStyle w:val="Normal12Bold"/>
      </w:pPr>
      <w:bookmarkStart w:id="8" w:name="TextBodyBegin"/>
      <w:bookmarkEnd w:id="8"/>
      <w:r w:rsidRPr="003A5F27">
        <w:t>(Proċedura leġiżlattiva ordinarja: l-ewwel qari)</w:t>
      </w:r>
    </w:p>
    <w:p w:rsidR="00AD273F" w:rsidRPr="003A5F27" w:rsidRDefault="00AD273F" w:rsidP="00AD273F">
      <w:pPr>
        <w:pStyle w:val="Normal12"/>
      </w:pPr>
      <w:r w:rsidRPr="003A5F27">
        <w:rPr>
          <w:i/>
        </w:rPr>
        <w:t>Il-Parlament Ewropew</w:t>
      </w:r>
      <w:r w:rsidRPr="003A5F27">
        <w:t>,</w:t>
      </w:r>
    </w:p>
    <w:p w:rsidR="00AD273F" w:rsidRPr="003A5F27" w:rsidRDefault="00AD273F" w:rsidP="00AD273F">
      <w:pPr>
        <w:pStyle w:val="Normal12Hanging"/>
      </w:pPr>
      <w:r w:rsidRPr="003A5F27">
        <w:t>–</w:t>
      </w:r>
      <w:r w:rsidRPr="003A5F27">
        <w:tab/>
        <w:t>wara li kkunsidra l-proposta tal-Kummissjoni lill-Parlament Ewropew u lill-Kunsill (COM(2018)0434),</w:t>
      </w:r>
    </w:p>
    <w:p w:rsidR="00AD273F" w:rsidRPr="003A5F27" w:rsidRDefault="00AD273F" w:rsidP="00AD273F">
      <w:pPr>
        <w:pStyle w:val="Normal12Hanging"/>
      </w:pPr>
      <w:r w:rsidRPr="003A5F27">
        <w:t>–</w:t>
      </w:r>
      <w:r w:rsidRPr="003A5F27">
        <w:tab/>
        <w:t>wara li kkunsidra l-Artikolu 294(2) u l-Artikoli 172 u 173(3) tat-Trattat dwar il-Funzjonament tal-Unjoni Ewropea, skont liema artikoli l-Kummissjoni ppreżentat il-proposta lill-Parlament (C8-0256/2018),</w:t>
      </w:r>
    </w:p>
    <w:p w:rsidR="00AD273F" w:rsidRDefault="00AD273F" w:rsidP="00AD273F">
      <w:pPr>
        <w:pStyle w:val="Normal12Hanging"/>
      </w:pPr>
      <w:r w:rsidRPr="003A5F27">
        <w:t>–</w:t>
      </w:r>
      <w:r w:rsidRPr="003A5F27">
        <w:tab/>
        <w:t>wara li kkunsidra l-Artikolu 294(3) tat-Trattat dwar il-Funzjonament tal-Unjoni Ewropea,</w:t>
      </w:r>
    </w:p>
    <w:p w:rsidR="00DE6927" w:rsidRPr="00094A23" w:rsidRDefault="00DE6927" w:rsidP="00DE6927">
      <w:pPr>
        <w:pStyle w:val="Normal12Hanging"/>
        <w:rPr>
          <w:szCs w:val="24"/>
        </w:rPr>
      </w:pPr>
      <w:r w:rsidRPr="00094A23">
        <w:t>–</w:t>
      </w:r>
      <w:r w:rsidRPr="00094A23">
        <w:tab/>
        <w:t>wara li kkunsidra l-opinjoni tal-Kumitat</w:t>
      </w:r>
      <w:r>
        <w:t xml:space="preserve"> Ekonomiku u Soċjali Ewropew tat</w:t>
      </w:r>
      <w:r w:rsidRPr="00094A23">
        <w:t>-1</w:t>
      </w:r>
      <w:r>
        <w:t>8</w:t>
      </w:r>
      <w:r w:rsidRPr="00094A23">
        <w:t> ta' Ottubru 2018</w:t>
      </w:r>
      <w:r w:rsidRPr="00094A23">
        <w:rPr>
          <w:rStyle w:val="FootnoteReference"/>
          <w:szCs w:val="24"/>
        </w:rPr>
        <w:footnoteReference w:id="1"/>
      </w:r>
      <w:r w:rsidRPr="00094A23">
        <w:t>,</w:t>
      </w:r>
    </w:p>
    <w:p w:rsidR="00DE6927" w:rsidRPr="002440F0" w:rsidRDefault="00DE6927" w:rsidP="00DE6927">
      <w:pPr>
        <w:pStyle w:val="Normal12Hanging"/>
      </w:pPr>
      <w:r w:rsidRPr="002440F0">
        <w:t>–</w:t>
      </w:r>
      <w:r w:rsidRPr="002440F0">
        <w:tab/>
        <w:t>wara li kkunsidra l-opinjoni tal-Kumitat tar-Reġjuni tal-5 ta' Diċembru 2018</w:t>
      </w:r>
      <w:r w:rsidRPr="002440F0">
        <w:rPr>
          <w:rStyle w:val="FootnoteReference"/>
          <w:szCs w:val="24"/>
        </w:rPr>
        <w:footnoteReference w:id="2"/>
      </w:r>
      <w:r w:rsidRPr="002440F0">
        <w:t>,</w:t>
      </w:r>
    </w:p>
    <w:p w:rsidR="00DE6927" w:rsidRPr="002C4BF6" w:rsidRDefault="00DE6927" w:rsidP="00DE6927">
      <w:pPr>
        <w:pStyle w:val="Normal12Hanging"/>
      </w:pPr>
      <w:r w:rsidRPr="002C4BF6">
        <w:rPr>
          <w:szCs w:val="24"/>
        </w:rPr>
        <w:t>–</w:t>
      </w:r>
      <w:r w:rsidRPr="002C4BF6">
        <w:rPr>
          <w:szCs w:val="24"/>
        </w:rPr>
        <w:tab/>
      </w:r>
      <w:r w:rsidRPr="002C4BF6">
        <w:t>wara li kkunsidra l-ittra mill-President tiegħu lill-presidenti tal-kumitati tal-25 ta’ Jannar 2019 li tispjega l-approċċ tal-Parlament għall-programmi settorjali tal-Qafas Finanzjarju Multiannwali (MFF) wara l-2020,</w:t>
      </w:r>
    </w:p>
    <w:p w:rsidR="00DE6927" w:rsidRPr="00094A23" w:rsidRDefault="00DE6927" w:rsidP="00DE6927">
      <w:pPr>
        <w:pStyle w:val="Normal12Hanging"/>
      </w:pPr>
      <w:r w:rsidRPr="002C4BF6">
        <w:t>–</w:t>
      </w:r>
      <w:r w:rsidRPr="002C4BF6">
        <w:tab/>
        <w:t>wara li kkunsidra l-ittra mill-Kunsill lill-President tal-Parlament Ewropew tal-1 ta’ April 2019 li tikkonferma l-ftehim komuni milħuq bejn il-koleġiżlaturi matul in-negozjati,</w:t>
      </w:r>
    </w:p>
    <w:p w:rsidR="00AD273F" w:rsidRPr="003A5F27" w:rsidRDefault="00AD273F" w:rsidP="00AD273F">
      <w:pPr>
        <w:pStyle w:val="Normal12Hanging"/>
      </w:pPr>
      <w:r w:rsidRPr="003A5F27">
        <w:t>–</w:t>
      </w:r>
      <w:r w:rsidRPr="003A5F27">
        <w:tab/>
        <w:t>wara li kkunsidra l-Artikolu 59 tar-Regoli ta' Proċedura tiegħu,</w:t>
      </w:r>
    </w:p>
    <w:p w:rsidR="00AD273F" w:rsidRPr="003A5F27" w:rsidRDefault="00AD273F" w:rsidP="00AD273F">
      <w:pPr>
        <w:pStyle w:val="Normal12Hanging"/>
      </w:pPr>
      <w:r w:rsidRPr="003A5F27">
        <w:lastRenderedPageBreak/>
        <w:t>–</w:t>
      </w:r>
      <w:r w:rsidRPr="003A5F27">
        <w:tab/>
        <w:t>wara li kkunsidra r-rapport tal-Kumitat għall-Industrija, ir-Riċerka u l-Enerġija u l-opinjoni tal-Kumitat għall-Kultura u l-Edukazzjoni, kif ukoll l-opinjonijiet tal-Kumitat għall-Baġits, il-Kumitat għall-Ambjent, is-Saħħa Pubblika u s-Sikurezza tal-Ikel, il-Kumitat għas-Suq Intern u l-Ħarsien tal-Konsumatur, il-Kumitat għat-Trasport u t-Turiżmu, il-Kumitat għall-Affarijiet Legali u l-Kumitat għal-Libertajiet Ċivili, il-Ġustizzja u l-Intern (A8-0408/2018),</w:t>
      </w:r>
    </w:p>
    <w:p w:rsidR="00AD273F" w:rsidRPr="003A5F27" w:rsidRDefault="00AD273F" w:rsidP="00AD273F">
      <w:pPr>
        <w:pStyle w:val="Normal12Hanging"/>
      </w:pPr>
      <w:r w:rsidRPr="003A5F27">
        <w:t>1.</w:t>
      </w:r>
      <w:r w:rsidRPr="003A5F27">
        <w:tab/>
        <w:t>Jadotta l-pożizzjoni fl-ewwel qari li tidher hawn taħt</w:t>
      </w:r>
      <w:r w:rsidR="00DE6927">
        <w:rPr>
          <w:rStyle w:val="FootnoteReference"/>
        </w:rPr>
        <w:footnoteReference w:id="3"/>
      </w:r>
      <w:r w:rsidRPr="003A5F27">
        <w:t>;</w:t>
      </w:r>
    </w:p>
    <w:p w:rsidR="00AD273F" w:rsidRPr="003A5F27" w:rsidRDefault="00AD273F" w:rsidP="00AD273F">
      <w:pPr>
        <w:pStyle w:val="Normal12Hanging"/>
      </w:pPr>
      <w:r w:rsidRPr="003A5F27">
        <w:t>2.</w:t>
      </w:r>
      <w:r w:rsidRPr="003A5F27">
        <w:tab/>
      </w:r>
      <w:r w:rsidRPr="003A5F27">
        <w:rPr>
          <w:snapToGrid w:val="0"/>
          <w:szCs w:val="24"/>
        </w:rPr>
        <w:t>Jitlob lill-Kummissjoni biex terġa' tirreferi l-kwistjoni lill-Parlament jekk tibdel il-proposta tagħha, temendaha b'mod sustanzjali jew ikollha l-ħsieb li temendaha b'mod sustanzjali;</w:t>
      </w:r>
    </w:p>
    <w:p w:rsidR="00AD273F" w:rsidRPr="003A5F27" w:rsidRDefault="00AD273F" w:rsidP="00AD273F">
      <w:pPr>
        <w:pStyle w:val="Normal12Hanging"/>
      </w:pPr>
      <w:r w:rsidRPr="003A5F27">
        <w:t>3.</w:t>
      </w:r>
      <w:r w:rsidRPr="003A5F27">
        <w:tab/>
        <w:t>Jagħti istruzzjonijiet lill-President tiegħu biex jgħaddi l-pożizzjoni tal-Parlament lill-Kunsill u lill-Kummissjoni kif ukoll lill-parlamenti nazzjonali.</w:t>
      </w:r>
    </w:p>
    <w:p w:rsidR="00DE6927" w:rsidRPr="00DE6927" w:rsidRDefault="00905860" w:rsidP="00DE6927">
      <w:pPr>
        <w:widowControl/>
        <w:spacing w:after="120"/>
        <w:rPr>
          <w:b/>
        </w:rPr>
      </w:pPr>
      <w:r>
        <w:br w:type="page"/>
      </w:r>
      <w:bookmarkStart w:id="9" w:name="TextBodyEnd"/>
      <w:bookmarkEnd w:id="9"/>
      <w:r w:rsidR="00DE6927" w:rsidRPr="00DE6927">
        <w:rPr>
          <w:b/>
        </w:rPr>
        <w:lastRenderedPageBreak/>
        <w:t>P8_TC1-COD(2018)0227</w:t>
      </w:r>
    </w:p>
    <w:p w:rsidR="00DE6927" w:rsidRPr="002A57E1" w:rsidRDefault="00DE6927" w:rsidP="00DE6927">
      <w:pPr>
        <w:widowControl/>
        <w:spacing w:after="120"/>
        <w:rPr>
          <w:rFonts w:eastAsia="Calibri"/>
          <w:b/>
          <w:szCs w:val="24"/>
          <w:lang w:eastAsia="en-US"/>
        </w:rPr>
      </w:pPr>
      <w:r w:rsidRPr="00DE6927">
        <w:rPr>
          <w:b/>
        </w:rPr>
        <w:t>Pożizzjoni tal-Parlament Ewropew a</w:t>
      </w:r>
      <w:r>
        <w:rPr>
          <w:b/>
        </w:rPr>
        <w:t>dottata fl-ewwel qari fis-17 ta</w:t>
      </w:r>
      <w:r w:rsidRPr="00DE6927">
        <w:rPr>
          <w:b/>
        </w:rPr>
        <w:t>' April 2019 bil-ħsieb tal-ado</w:t>
      </w:r>
      <w:r>
        <w:rPr>
          <w:b/>
        </w:rPr>
        <w:t xml:space="preserve">zzjoni tar-Regolament (UE) </w:t>
      </w:r>
      <w:r w:rsidR="00F519C5">
        <w:rPr>
          <w:b/>
        </w:rPr>
        <w:t>...</w:t>
      </w:r>
      <w:r>
        <w:rPr>
          <w:b/>
        </w:rPr>
        <w:t>/</w:t>
      </w:r>
      <w:r w:rsidRPr="00DE6927">
        <w:rPr>
          <w:b/>
        </w:rPr>
        <w:t xml:space="preserve">... tal-Parlament Ewropew u tal-Kunsill </w:t>
      </w:r>
      <w:r w:rsidRPr="00DE6927">
        <w:rPr>
          <w:rFonts w:eastAsia="Calibri"/>
          <w:b/>
          <w:szCs w:val="22"/>
          <w:lang w:eastAsia="en-US"/>
        </w:rPr>
        <w:t>li jistabbilixxi l-programm Ewropa Diġitali għall-perjodu 2021-2027</w:t>
      </w:r>
    </w:p>
    <w:p w:rsidR="00DE6927" w:rsidRPr="002A57E1" w:rsidRDefault="00DE6927" w:rsidP="00DE6927">
      <w:pPr>
        <w:widowControl/>
        <w:spacing w:before="120" w:after="120" w:line="360" w:lineRule="auto"/>
        <w:jc w:val="both"/>
        <w:rPr>
          <w:rFonts w:eastAsia="Calibri"/>
          <w:szCs w:val="24"/>
          <w:lang w:eastAsia="en-US"/>
        </w:rPr>
      </w:pPr>
    </w:p>
    <w:p w:rsidR="00DE6927" w:rsidRPr="002A57E1" w:rsidRDefault="00DE6927" w:rsidP="00DE6927">
      <w:pPr>
        <w:keepNext/>
        <w:widowControl/>
        <w:spacing w:before="120" w:after="120" w:line="360" w:lineRule="auto"/>
        <w:jc w:val="both"/>
        <w:rPr>
          <w:rFonts w:eastAsia="Calibri"/>
          <w:szCs w:val="24"/>
          <w:lang w:eastAsia="en-US"/>
        </w:rPr>
      </w:pPr>
      <w:r w:rsidRPr="002A57E1">
        <w:rPr>
          <w:rFonts w:eastAsia="Calibri"/>
          <w:szCs w:val="22"/>
          <w:lang w:eastAsia="en-US"/>
        </w:rPr>
        <w:t>IL-PARLAMENT EWROPEW U L-KUNSILL TAL-UNJONI EWROPEA,</w:t>
      </w:r>
    </w:p>
    <w:p w:rsidR="00DE6927" w:rsidRPr="002A57E1" w:rsidRDefault="00DE6927" w:rsidP="00DE6927">
      <w:pPr>
        <w:widowControl/>
        <w:spacing w:before="120" w:after="120" w:line="360" w:lineRule="auto"/>
        <w:jc w:val="both"/>
        <w:rPr>
          <w:rFonts w:eastAsia="Calibri"/>
          <w:szCs w:val="24"/>
          <w:lang w:eastAsia="en-US"/>
        </w:rPr>
      </w:pPr>
      <w:r w:rsidRPr="002A57E1">
        <w:rPr>
          <w:rFonts w:eastAsia="Calibri"/>
          <w:szCs w:val="22"/>
          <w:lang w:eastAsia="en-US"/>
        </w:rPr>
        <w:t>Wara li kkunsidraw it-Trattat dwar il-Funzjonament tal-Unjoni Ewropea, u b'mod partikolari l-Artikoli 172 u 173 (3) tiegħu,</w:t>
      </w:r>
    </w:p>
    <w:p w:rsidR="00DE6927" w:rsidRPr="002A57E1" w:rsidRDefault="00DE6927" w:rsidP="00DE6927">
      <w:pPr>
        <w:widowControl/>
        <w:spacing w:before="120" w:after="120" w:line="360" w:lineRule="auto"/>
        <w:jc w:val="both"/>
        <w:rPr>
          <w:rFonts w:eastAsia="Calibri"/>
          <w:szCs w:val="24"/>
          <w:lang w:eastAsia="en-US"/>
        </w:rPr>
      </w:pPr>
      <w:r w:rsidRPr="002A57E1">
        <w:rPr>
          <w:rFonts w:eastAsia="Calibri"/>
          <w:szCs w:val="22"/>
          <w:lang w:eastAsia="en-US"/>
        </w:rPr>
        <w:t>Wara li kkunsidraw il-proposta mill-Kummissjoni Ewropea,</w:t>
      </w:r>
    </w:p>
    <w:p w:rsidR="00DE6927" w:rsidRPr="002A57E1" w:rsidRDefault="00DE6927" w:rsidP="00DE6927">
      <w:pPr>
        <w:widowControl/>
        <w:spacing w:before="120" w:after="120" w:line="360" w:lineRule="auto"/>
        <w:jc w:val="both"/>
        <w:rPr>
          <w:rFonts w:eastAsia="Calibri"/>
          <w:szCs w:val="24"/>
          <w:lang w:eastAsia="en-US"/>
        </w:rPr>
      </w:pPr>
      <w:r w:rsidRPr="002A57E1">
        <w:rPr>
          <w:rFonts w:eastAsia="Calibri"/>
          <w:szCs w:val="22"/>
          <w:lang w:eastAsia="en-US"/>
        </w:rPr>
        <w:t>Wara li l-abbozz tal-att leġislattiv intbagħat lill-parlamenti nazzjonali,</w:t>
      </w:r>
    </w:p>
    <w:p w:rsidR="00DE6927" w:rsidRPr="002A57E1" w:rsidRDefault="00DE6927" w:rsidP="00DE6927">
      <w:pPr>
        <w:widowControl/>
        <w:spacing w:before="120" w:after="120" w:line="360" w:lineRule="auto"/>
        <w:jc w:val="both"/>
        <w:rPr>
          <w:rFonts w:eastAsia="Calibri"/>
          <w:i/>
          <w:szCs w:val="24"/>
          <w:lang w:eastAsia="en-US"/>
        </w:rPr>
      </w:pPr>
      <w:r w:rsidRPr="002A57E1">
        <w:rPr>
          <w:rFonts w:eastAsia="Calibri"/>
          <w:szCs w:val="22"/>
          <w:lang w:eastAsia="en-US"/>
        </w:rPr>
        <w:t>Wara li kkunsidraw l-opinjoni tal-Kumitat Ekonomiku u Soċjali Ewropew</w:t>
      </w:r>
      <w:r w:rsidRPr="002A57E1">
        <w:rPr>
          <w:rFonts w:eastAsia="Calibri"/>
          <w:szCs w:val="24"/>
          <w:vertAlign w:val="superscript"/>
          <w:lang w:eastAsia="en-US"/>
        </w:rPr>
        <w:footnoteReference w:id="4"/>
      </w:r>
      <w:r w:rsidRPr="002A57E1">
        <w:rPr>
          <w:rFonts w:eastAsia="Calibri"/>
          <w:szCs w:val="22"/>
          <w:lang w:eastAsia="en-US"/>
        </w:rPr>
        <w:t xml:space="preserve">, </w:t>
      </w:r>
    </w:p>
    <w:p w:rsidR="00DE6927" w:rsidRPr="002A57E1" w:rsidRDefault="00DE6927" w:rsidP="00DE6927">
      <w:pPr>
        <w:widowControl/>
        <w:spacing w:before="120" w:after="120" w:line="360" w:lineRule="auto"/>
        <w:jc w:val="both"/>
        <w:rPr>
          <w:rFonts w:eastAsia="Calibri"/>
          <w:szCs w:val="24"/>
          <w:lang w:eastAsia="en-US"/>
        </w:rPr>
      </w:pPr>
      <w:r w:rsidRPr="002A57E1">
        <w:rPr>
          <w:rFonts w:eastAsia="Calibri"/>
          <w:szCs w:val="22"/>
          <w:lang w:eastAsia="en-US"/>
        </w:rPr>
        <w:t>Wara li kkunsidraw l-opinjoni tal-Kumitat tar-Reġjuni</w:t>
      </w:r>
      <w:r w:rsidRPr="002A57E1">
        <w:rPr>
          <w:rFonts w:eastAsia="Calibri"/>
          <w:szCs w:val="24"/>
          <w:vertAlign w:val="superscript"/>
          <w:lang w:eastAsia="en-US"/>
        </w:rPr>
        <w:footnoteReference w:id="5"/>
      </w:r>
      <w:r w:rsidRPr="002A57E1">
        <w:rPr>
          <w:rFonts w:eastAsia="Calibri"/>
          <w:szCs w:val="22"/>
          <w:lang w:eastAsia="en-US"/>
        </w:rPr>
        <w:t xml:space="preserve">, </w:t>
      </w:r>
    </w:p>
    <w:p w:rsidR="00DE6927" w:rsidRPr="002A57E1" w:rsidRDefault="00DE6927" w:rsidP="00DE6927">
      <w:pPr>
        <w:widowControl/>
        <w:spacing w:before="120" w:after="120" w:line="360" w:lineRule="auto"/>
        <w:jc w:val="both"/>
        <w:rPr>
          <w:rFonts w:eastAsia="Calibri"/>
          <w:szCs w:val="24"/>
          <w:lang w:eastAsia="en-US"/>
        </w:rPr>
      </w:pPr>
      <w:r w:rsidRPr="002A57E1">
        <w:rPr>
          <w:rFonts w:eastAsia="Calibri"/>
          <w:szCs w:val="22"/>
          <w:lang w:eastAsia="en-US"/>
        </w:rPr>
        <w:t>Filwaqt li jaġixxu skont il-proċedura leġislattiva ordinarja</w:t>
      </w:r>
      <w:r>
        <w:rPr>
          <w:rStyle w:val="FootnoteReference"/>
          <w:rFonts w:eastAsia="Calibri"/>
          <w:szCs w:val="22"/>
          <w:lang w:eastAsia="en-US"/>
        </w:rPr>
        <w:footnoteReference w:id="6"/>
      </w:r>
      <w:r w:rsidRPr="002A57E1">
        <w:rPr>
          <w:rFonts w:eastAsia="Calibri"/>
          <w:i/>
          <w:color w:val="008000"/>
          <w:szCs w:val="24"/>
          <w:lang w:eastAsia="en-US"/>
        </w:rPr>
        <w:t>,</w:t>
      </w:r>
    </w:p>
    <w:p w:rsidR="00DE6927" w:rsidRPr="002A57E1" w:rsidRDefault="00DE6927" w:rsidP="00DE6927">
      <w:pPr>
        <w:widowControl/>
        <w:spacing w:before="120" w:after="120" w:line="360" w:lineRule="auto"/>
        <w:jc w:val="both"/>
        <w:rPr>
          <w:rFonts w:eastAsia="Calibri"/>
          <w:szCs w:val="24"/>
          <w:lang w:eastAsia="en-US"/>
        </w:rPr>
      </w:pPr>
      <w:r w:rsidRPr="002A57E1">
        <w:rPr>
          <w:rFonts w:eastAsia="Calibri"/>
          <w:szCs w:val="22"/>
          <w:lang w:eastAsia="en-US"/>
        </w:rPr>
        <w:t>Billi:</w:t>
      </w:r>
    </w:p>
    <w:p w:rsidR="00DE6927" w:rsidRPr="002A57E1" w:rsidRDefault="00DE6927" w:rsidP="00D60341">
      <w:pPr>
        <w:widowControl/>
        <w:spacing w:before="120" w:after="120" w:line="360" w:lineRule="auto"/>
        <w:ind w:left="851" w:hanging="851"/>
        <w:jc w:val="both"/>
        <w:rPr>
          <w:rFonts w:eastAsia="Calibri"/>
          <w:szCs w:val="24"/>
          <w:lang w:eastAsia="en-US"/>
        </w:rPr>
      </w:pPr>
      <w:r w:rsidRPr="002A57E1">
        <w:rPr>
          <w:rFonts w:eastAsia="Calibri"/>
          <w:szCs w:val="22"/>
          <w:lang w:eastAsia="en-US"/>
        </w:rPr>
        <w:t>(1)</w:t>
      </w:r>
      <w:r w:rsidRPr="002A57E1">
        <w:rPr>
          <w:rFonts w:eastAsia="Calibri"/>
          <w:szCs w:val="22"/>
          <w:lang w:eastAsia="en-US"/>
        </w:rPr>
        <w:tab/>
        <w:t>Dan ir-Regolament jistabbilixxi pakkett finanzjarju għall-Programm Ewropa Diġitali għall-perjodu 2021-2027 li għandu jikkostitwixxi l-ammont ta' referenza primarja, fit-tifsira ta' [referenza li għandha tiġi aġġornata kif xieraq skont il-ftehim il-ġdid interistituzzjonali: il-punt 17 tal-Ftehim Interistituzzjonali tat-2 ta' Diċembru 2013 bejn il-Parlament Ewropew, il-Kunsill u l-Kummissjoni dwar dixxiplina baġitarja, dwar kooperazzjoni f'materji ta' baġit u dwar ġestjoni finanzjarja tajba</w:t>
      </w:r>
      <w:r w:rsidRPr="002A57E1">
        <w:rPr>
          <w:rFonts w:eastAsia="Calibri"/>
          <w:szCs w:val="24"/>
          <w:vertAlign w:val="superscript"/>
          <w:lang w:eastAsia="en-US"/>
        </w:rPr>
        <w:footnoteReference w:id="7"/>
      </w:r>
      <w:r w:rsidRPr="002A57E1">
        <w:rPr>
          <w:rFonts w:eastAsia="Calibri"/>
          <w:szCs w:val="22"/>
          <w:lang w:eastAsia="en-US"/>
        </w:rPr>
        <w:t>], għall-Parlament Ewropew u l-Kunsill matul il-proċedura baġitarja annwali.</w:t>
      </w:r>
    </w:p>
    <w:p w:rsidR="00DE6927" w:rsidRPr="002A57E1" w:rsidRDefault="00DE6927" w:rsidP="00D60341">
      <w:pPr>
        <w:widowControl/>
        <w:spacing w:before="120" w:after="120" w:line="360" w:lineRule="auto"/>
        <w:ind w:left="851" w:hanging="851"/>
        <w:jc w:val="both"/>
        <w:rPr>
          <w:rFonts w:eastAsia="Calibri"/>
          <w:szCs w:val="24"/>
          <w:lang w:eastAsia="en-US"/>
        </w:rPr>
      </w:pPr>
      <w:r w:rsidRPr="002A57E1">
        <w:rPr>
          <w:rFonts w:eastAsia="Calibri"/>
          <w:szCs w:val="22"/>
          <w:lang w:eastAsia="en-US"/>
        </w:rPr>
        <w:lastRenderedPageBreak/>
        <w:t>(2)</w:t>
      </w:r>
      <w:r w:rsidRPr="002A57E1">
        <w:rPr>
          <w:rFonts w:eastAsia="Calibri"/>
          <w:szCs w:val="22"/>
          <w:lang w:eastAsia="en-US"/>
        </w:rPr>
        <w:tab/>
        <w:t>Ir-Regolament (UE, Euratom) 2018/</w:t>
      </w:r>
      <w:r w:rsidRPr="002A57E1">
        <w:rPr>
          <w:rFonts w:eastAsia="Calibri"/>
          <w:b/>
          <w:i/>
          <w:szCs w:val="22"/>
          <w:lang w:eastAsia="en-US"/>
        </w:rPr>
        <w:t>1046</w:t>
      </w:r>
      <w:r w:rsidRPr="002A57E1">
        <w:rPr>
          <w:rFonts w:eastAsia="Calibri"/>
          <w:szCs w:val="22"/>
          <w:lang w:eastAsia="en-US"/>
        </w:rPr>
        <w:t xml:space="preserve"> tal-Parlament Ewropew u tal-Kunsill</w:t>
      </w:r>
      <w:r w:rsidR="006D1F63">
        <w:rPr>
          <w:rStyle w:val="FootnoteReference"/>
          <w:rFonts w:eastAsia="Calibri"/>
          <w:szCs w:val="22"/>
          <w:lang w:eastAsia="en-US"/>
        </w:rPr>
        <w:footnoteReference w:id="8"/>
      </w:r>
      <w:r w:rsidRPr="002A57E1">
        <w:rPr>
          <w:rFonts w:eastAsia="Calibri"/>
          <w:szCs w:val="22"/>
          <w:lang w:eastAsia="en-US"/>
        </w:rPr>
        <w:t xml:space="preserve"> ▌(ir-''Regolament Finanzjarju'') japplika għal dan il-Programm. Jistabbilixxi regoli dwar l-implimentazzjoni tal-baġit tal-Unjoni, inklużi r-regoli dwar għotjiet, premjijiet, akkwist pubbliku, implimentazzjoni indiretta, assistenza finanzjarja, strumenti finanzjarji u garanziji baġitarji.</w:t>
      </w:r>
    </w:p>
    <w:p w:rsidR="00DE6927" w:rsidRPr="002A57E1" w:rsidRDefault="00DE6927" w:rsidP="00DE6927">
      <w:pPr>
        <w:widowControl/>
        <w:shd w:val="clear" w:color="auto" w:fill="BFBFBF"/>
        <w:tabs>
          <w:tab w:val="left" w:pos="850"/>
        </w:tabs>
        <w:spacing w:before="120" w:after="120" w:line="360" w:lineRule="auto"/>
        <w:ind w:left="851" w:hanging="851"/>
        <w:jc w:val="both"/>
        <w:rPr>
          <w:rFonts w:eastAsia="Calibri"/>
          <w:szCs w:val="24"/>
          <w:lang w:eastAsia="en-US"/>
        </w:rPr>
      </w:pPr>
      <w:r w:rsidRPr="002A57E1">
        <w:rPr>
          <w:rFonts w:eastAsia="Calibri"/>
          <w:szCs w:val="22"/>
          <w:lang w:eastAsia="en-US"/>
        </w:rPr>
        <w:t>(3)</w:t>
      </w:r>
      <w:r w:rsidRPr="002A57E1">
        <w:rPr>
          <w:rFonts w:eastAsia="Calibri"/>
          <w:szCs w:val="22"/>
          <w:lang w:eastAsia="en-US"/>
        </w:rPr>
        <w:tab/>
        <w:t>Skont ir-Regolament Finanzjarju, ir-Regolament (UE, Euratom) Nru 883/2013 tal-Parlament Ewropew u tal-Kunsill</w:t>
      </w:r>
      <w:r w:rsidRPr="002A57E1">
        <w:rPr>
          <w:rFonts w:eastAsia="Calibri"/>
          <w:szCs w:val="24"/>
          <w:vertAlign w:val="superscript"/>
          <w:lang w:eastAsia="en-US"/>
        </w:rPr>
        <w:footnoteReference w:id="9"/>
      </w:r>
      <w:r w:rsidRPr="002A57E1">
        <w:rPr>
          <w:rFonts w:eastAsia="Calibri"/>
          <w:szCs w:val="22"/>
          <w:lang w:eastAsia="en-US"/>
        </w:rPr>
        <w:t>, ir-Regolament tal-Kunsill (Euratom, KE) Nru 2988/95</w:t>
      </w:r>
      <w:r w:rsidRPr="002A57E1">
        <w:rPr>
          <w:rFonts w:eastAsia="Calibri"/>
          <w:szCs w:val="24"/>
          <w:vertAlign w:val="superscript"/>
          <w:lang w:eastAsia="en-US"/>
        </w:rPr>
        <w:footnoteReference w:id="10"/>
      </w:r>
      <w:r w:rsidRPr="002A57E1">
        <w:rPr>
          <w:rFonts w:eastAsia="Calibri"/>
          <w:szCs w:val="22"/>
          <w:lang w:eastAsia="en-US"/>
        </w:rPr>
        <w:t>, ir-Regolament tal-Kunsill (Euratom, KE) Nru 2185/96</w:t>
      </w:r>
      <w:r w:rsidRPr="002A57E1">
        <w:rPr>
          <w:rFonts w:eastAsia="Calibri"/>
          <w:szCs w:val="24"/>
          <w:vertAlign w:val="superscript"/>
          <w:lang w:eastAsia="en-US"/>
        </w:rPr>
        <w:footnoteReference w:id="11"/>
      </w:r>
      <w:r w:rsidRPr="002A57E1">
        <w:rPr>
          <w:rFonts w:eastAsia="Calibri"/>
          <w:szCs w:val="22"/>
          <w:lang w:eastAsia="en-US"/>
        </w:rPr>
        <w:t xml:space="preserve"> u r-Regolament (UE) 2017/1939</w:t>
      </w:r>
      <w:r w:rsidRPr="002A57E1">
        <w:rPr>
          <w:rFonts w:eastAsia="Calibri"/>
          <w:szCs w:val="24"/>
          <w:vertAlign w:val="superscript"/>
          <w:lang w:eastAsia="en-US"/>
        </w:rPr>
        <w:footnoteReference w:id="12"/>
      </w:r>
      <w:r w:rsidRPr="002A57E1">
        <w:rPr>
          <w:rFonts w:eastAsia="Calibri"/>
          <w:szCs w:val="22"/>
          <w:lang w:eastAsia="en-US"/>
        </w:rPr>
        <w:t>, l-interessi finanzjarji tal-Unjoni jenħtieġ li jiġu protetti permezz ta' miżuri proporzjonati, inkluż il-prevenzjoni, id-detezzjoni, il-korrezzjoni u l-investigazzjoni ta' irregolaritajiet inklużi frodi, l-irkupru ta' fondi mitlufa, imħallsa bi żball jew użati b'mod mhux korrett u fejn xieraq, l-impożizzjoni ta' sanzjonijiet amministrattivi. B'mod partikolari, skont id-dispożizzjonijiet u l-proċeduri stabbiliti fir-Regolament (UE, Euratom) Nru 883/2013 tal-Parlament Ewropew u tal-Kunsill u r-Regolament (Euratom, KE) Nru 2185/96, l-Uffiċċju Ewropew Kontra l-Frodi (OLAF) jista' jwettaq investigazzjonijiet amministrattivi, inklużi kontrolli u spezzjonijiet fuq il-post, bil-ħsieb li jistabbilixxi jekk kienx hemm frodi, korruzzjoni jew kwalunkwe attività illegali oħra li taffettwa l-interessi finanzjarji tal-Unjoni. Skont ir-Regolament (UE) 2017/1939, l-Uffiċċju tal-Prosekutur Pubbliku Ewropew (UPPE) jista' jinvestiga u jressaq każijiet ta' frodi u reati kriminali oħrajn li jaffettwaw l-interessi finanzjarji tal-Unjoni, kif previst fid-Direttiva (UE) 2017/1371 tal-Parlament Ewropew u tal-Kunsill</w:t>
      </w:r>
      <w:r w:rsidRPr="002A57E1">
        <w:rPr>
          <w:rFonts w:eastAsia="Calibri"/>
          <w:szCs w:val="24"/>
          <w:vertAlign w:val="superscript"/>
          <w:lang w:eastAsia="en-US"/>
        </w:rPr>
        <w:footnoteReference w:id="13"/>
      </w:r>
      <w:r w:rsidRPr="002A57E1">
        <w:rPr>
          <w:rFonts w:eastAsia="Calibri"/>
          <w:szCs w:val="22"/>
          <w:lang w:eastAsia="en-US"/>
        </w:rPr>
        <w:t>. Skont ir-</w:t>
      </w:r>
      <w:r w:rsidRPr="002A57E1">
        <w:rPr>
          <w:rFonts w:eastAsia="Calibri"/>
          <w:szCs w:val="22"/>
          <w:lang w:eastAsia="en-US"/>
        </w:rPr>
        <w:lastRenderedPageBreak/>
        <w:t>Regolament Finanzjarju, kwalunkwe persuna jew entità li tirċievi fondi tal-Unjoni trid tikkoopera bis-sħiħ fil-protezzjoni tal-interessi finanzjarji tal-Unjoni, tagħti d-drittijiet u l-aċċess meħtieġa lill-Kummissjoni, lill-OLAF, lill-UPPE u lill-Qorti Ewropea tal-Awdituri (QEA) u tiżgura li kwalunkwe parti terza involuta fl-implimentazzjoni tal-fondi tal-Unjoni tagħti drittijiet ekwivalenti.</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(4)</w:t>
      </w:r>
      <w:r w:rsidRPr="002A57E1">
        <w:rPr>
          <w:rFonts w:eastAsia="Calibri"/>
          <w:szCs w:val="22"/>
          <w:lang w:eastAsia="en-US"/>
        </w:rPr>
        <w:tab/>
        <w:t>Skont [</w:t>
      </w:r>
      <w:r w:rsidRPr="002A57E1">
        <w:rPr>
          <w:rFonts w:eastAsia="Calibri"/>
          <w:i/>
          <w:szCs w:val="22"/>
          <w:lang w:eastAsia="en-US"/>
        </w:rPr>
        <w:t>referenza trid tiġi aġġornata kif xieraq skont id-deċiżjoni l-ġdida dwar il-PTEE:</w:t>
      </w:r>
      <w:r w:rsidRPr="002A57E1">
        <w:rPr>
          <w:rFonts w:eastAsia="Calibri"/>
          <w:szCs w:val="22"/>
          <w:lang w:eastAsia="en-US"/>
        </w:rPr>
        <w:t xml:space="preserve"> L-Artikolu 88 tad-Deċiżjoni tal-Kunsill  / /UE</w:t>
      </w:r>
      <w:r w:rsidRPr="002A57E1">
        <w:rPr>
          <w:rFonts w:eastAsia="Calibri"/>
          <w:szCs w:val="24"/>
          <w:vertAlign w:val="superscript"/>
          <w:lang w:eastAsia="en-US"/>
        </w:rPr>
        <w:footnoteReference w:id="14"/>
      </w:r>
      <w:r w:rsidRPr="002A57E1">
        <w:rPr>
          <w:rFonts w:eastAsia="Calibri"/>
          <w:szCs w:val="22"/>
          <w:lang w:eastAsia="en-US"/>
        </w:rPr>
        <w:t xml:space="preserve">], persuni u entitatijiet stabbiliti f’pajjiżi u territorji extra-Ewropej (PTEE) għandhom ikunu eliġibbli għal finanzjament soġġett għar-regoli u għall-objettivi tal-Programm u għall-arranġamenti possibbli applikabbli għall-Istat Membru li magħhom il-pajjiż jew territorju extra-Ewropew rilevanti huwa marbut. </w:t>
      </w:r>
      <w:r w:rsidRPr="002A57E1">
        <w:rPr>
          <w:rFonts w:eastAsia="Calibri"/>
          <w:b/>
          <w:i/>
          <w:szCs w:val="24"/>
          <w:lang w:eastAsia="en-US"/>
        </w:rPr>
        <w:t>Jenħtieġ li l-parteċipazzjoni effettiva tagħhom fil-Programm tkun immonitorjata u evalwata b'mod regolari mill-Kummissjoni Ewropea.</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(5)</w:t>
      </w:r>
      <w:r w:rsidRPr="002A57E1">
        <w:rPr>
          <w:rFonts w:eastAsia="Calibri"/>
          <w:szCs w:val="22"/>
          <w:lang w:eastAsia="en-US"/>
        </w:rPr>
        <w:tab/>
        <w:t>Skont il-paragrafu 22 u 23 tal-Ftehim Interistituzzjonali dwar it-Tfassil Aħjar tal-Liġijiet tat-13 ta' April 2016</w:t>
      </w:r>
      <w:r w:rsidRPr="002A57E1">
        <w:rPr>
          <w:rFonts w:eastAsia="Calibri"/>
          <w:szCs w:val="24"/>
          <w:vertAlign w:val="superscript"/>
          <w:lang w:eastAsia="en-US"/>
        </w:rPr>
        <w:footnoteReference w:id="15"/>
      </w:r>
      <w:r w:rsidRPr="002A57E1">
        <w:rPr>
          <w:rFonts w:eastAsia="Calibri"/>
          <w:szCs w:val="22"/>
          <w:lang w:eastAsia="en-US"/>
        </w:rPr>
        <w:t xml:space="preserve">, hemm il-ħtieġa li dan il-Programm jiġi evalwat abbażi tal-informazzjoni li tinġabar permezz ta' rekwiżiti ta' monitoraġġ speċifiċi, </w:t>
      </w:r>
      <w:r w:rsidRPr="002A57E1">
        <w:rPr>
          <w:rFonts w:eastAsia="Calibri"/>
          <w:b/>
          <w:bCs/>
          <w:i/>
          <w:iCs/>
          <w:szCs w:val="24"/>
          <w:lang w:eastAsia="en-US"/>
        </w:rPr>
        <w:t>informazzjoni korrelatata mal-ħtiġijiet eżistenti u li tikkonforma mar-Regolament (UE) 2016/679 tal-Parlament u tal-Kunsill</w:t>
      </w:r>
      <w:r w:rsidRPr="002A57E1">
        <w:rPr>
          <w:rFonts w:eastAsia="Calibri"/>
          <w:b/>
          <w:bCs/>
          <w:i/>
          <w:iCs/>
          <w:szCs w:val="24"/>
          <w:vertAlign w:val="superscript"/>
          <w:lang w:eastAsia="en-US"/>
        </w:rPr>
        <w:footnoteReference w:id="16"/>
      </w:r>
      <w:r w:rsidRPr="002A57E1">
        <w:rPr>
          <w:rFonts w:eastAsia="Calibri"/>
          <w:b/>
          <w:i/>
          <w:szCs w:val="22"/>
          <w:lang w:eastAsia="en-US"/>
        </w:rPr>
        <w:t>,</w:t>
      </w:r>
      <w:r w:rsidRPr="002A57E1">
        <w:rPr>
          <w:rFonts w:eastAsia="Calibri"/>
          <w:szCs w:val="22"/>
          <w:lang w:eastAsia="en-US"/>
        </w:rPr>
        <w:t xml:space="preserve"> filwaqt li jiġu evitati piżijiet ta' regolamentazzjoni żejda u amministrattivi għall-benefiċjarji kollha, b'mod partikolari fuq l-Istati Membri </w:t>
      </w:r>
      <w:r w:rsidRPr="002A57E1">
        <w:rPr>
          <w:rFonts w:eastAsia="Calibri"/>
          <w:b/>
          <w:i/>
          <w:szCs w:val="22"/>
          <w:lang w:eastAsia="en-US"/>
        </w:rPr>
        <w:t>u b'kunsiderazzjoni tal-kejl u tal-oqfsa ta' evalwazzjoni komparattiva eżistenti fil-qasam diġitali</w:t>
      </w:r>
      <w:r w:rsidRPr="002A57E1">
        <w:rPr>
          <w:rFonts w:eastAsia="Calibri"/>
          <w:szCs w:val="22"/>
          <w:lang w:eastAsia="en-US"/>
        </w:rPr>
        <w:t>.</w:t>
      </w:r>
      <w:r w:rsidRPr="002A57E1">
        <w:rPr>
          <w:rFonts w:eastAsia="Calibri"/>
          <w:i/>
          <w:szCs w:val="24"/>
          <w:lang w:eastAsia="en-US"/>
        </w:rPr>
        <w:t xml:space="preserve"> </w:t>
      </w:r>
      <w:r w:rsidRPr="002A57E1">
        <w:rPr>
          <w:rFonts w:eastAsia="Calibri"/>
          <w:szCs w:val="22"/>
          <w:lang w:eastAsia="en-US"/>
        </w:rPr>
        <w:t xml:space="preserve">Dawn ir-rekwiżiti, fejn ikun xieraq, jistgħu jinkludu indikaturi </w:t>
      </w:r>
      <w:r w:rsidRPr="002A57E1">
        <w:rPr>
          <w:rFonts w:eastAsia="Calibri"/>
          <w:b/>
          <w:i/>
          <w:szCs w:val="22"/>
          <w:lang w:eastAsia="en-US"/>
        </w:rPr>
        <w:t>kwantitattivi u kwalitattivi</w:t>
      </w:r>
      <w:r w:rsidRPr="002A57E1">
        <w:rPr>
          <w:rFonts w:eastAsia="Calibri"/>
          <w:szCs w:val="22"/>
          <w:lang w:eastAsia="en-US"/>
        </w:rPr>
        <w:t xml:space="preserve"> li jistgħu jitkejlu, bħala bażi biex jiġu evalwati l-effetti tal-Programm fil-prattika.</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b/>
          <w:i/>
          <w:szCs w:val="24"/>
          <w:lang w:eastAsia="en-US"/>
        </w:rPr>
        <w:lastRenderedPageBreak/>
        <w:t>(5a)</w:t>
      </w:r>
      <w:r w:rsidRPr="002A57E1">
        <w:rPr>
          <w:rFonts w:eastAsia="Calibri"/>
          <w:b/>
          <w:i/>
          <w:szCs w:val="24"/>
          <w:lang w:eastAsia="en-US"/>
        </w:rPr>
        <w:tab/>
        <w:t>Il-Programm jenħtieġ li jiżgura l-ogħla livell ta' trasparenza u obbligu ta' rendikont u skrutinju demokratiku ta' strumenti u mekkaniżmi finanzjarji innovattivi li jinvolvu l-baġit tal-Unjoni, speċjalment fir-rigward tal-kontribut tagħhom, kemm fir-rigward tal-aspettattivi inizjali kif ukoll tar-riżultati finali li jsiru biex jintlaħqu l-objettivi tal-Unjoni.</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(6)</w:t>
      </w:r>
      <w:r w:rsidRPr="002A57E1">
        <w:rPr>
          <w:rFonts w:eastAsia="Calibri"/>
          <w:szCs w:val="22"/>
          <w:lang w:eastAsia="en-US"/>
        </w:rPr>
        <w:tab/>
        <w:t>Is-Summit Diġitali ta' Tallinn</w:t>
      </w:r>
      <w:r w:rsidRPr="002A57E1">
        <w:rPr>
          <w:rFonts w:eastAsia="Calibri"/>
          <w:szCs w:val="24"/>
          <w:vertAlign w:val="superscript"/>
          <w:lang w:eastAsia="en-US"/>
        </w:rPr>
        <w:footnoteReference w:id="17"/>
      </w:r>
      <w:r w:rsidRPr="002A57E1">
        <w:rPr>
          <w:rFonts w:eastAsia="Calibri"/>
          <w:szCs w:val="22"/>
          <w:lang w:eastAsia="en-US"/>
        </w:rPr>
        <w:t xml:space="preserve"> ta' Settembru 2017 u l-Konklużjonijiet tal-Kunsill Ewropew</w:t>
      </w:r>
      <w:r w:rsidRPr="002A57E1">
        <w:rPr>
          <w:rFonts w:eastAsia="Calibri"/>
          <w:szCs w:val="24"/>
          <w:vertAlign w:val="superscript"/>
          <w:lang w:eastAsia="en-US"/>
        </w:rPr>
        <w:footnoteReference w:id="18"/>
      </w:r>
      <w:r w:rsidRPr="002A57E1">
        <w:rPr>
          <w:rFonts w:eastAsia="Calibri"/>
          <w:szCs w:val="22"/>
          <w:lang w:eastAsia="en-US"/>
        </w:rPr>
        <w:t xml:space="preserve"> tad-19 ta' Ottubru 2017 indikaw il-ħtieġa għall-Ewropa li tinvesti ▌fl-ekonomiji tagħna u tindirizza id-diskrepanza fil-ħiliet biex iżżomm u ssaħħaħ il-kompetittività </w:t>
      </w:r>
      <w:r w:rsidRPr="002A57E1">
        <w:rPr>
          <w:rFonts w:eastAsia="Calibri"/>
          <w:b/>
          <w:i/>
          <w:szCs w:val="22"/>
          <w:lang w:eastAsia="en-US"/>
        </w:rPr>
        <w:t>u l-innovazzjoni</w:t>
      </w:r>
      <w:r w:rsidRPr="002A57E1">
        <w:rPr>
          <w:rFonts w:eastAsia="Calibri"/>
          <w:szCs w:val="22"/>
          <w:lang w:eastAsia="en-US"/>
        </w:rPr>
        <w:t xml:space="preserve"> Ewropej, il-kwalità tal-ħajja tagħna u n-nisġa soċjali. Il-Kunsill Ewropew ikkonkluda li t-trasformazzjoni diġitali toffri opportunitajiet kbar għall-innovazzjoni, it-tkabbir u l-impjiegi, se tikkontribwixxi għall-kompetittività globali tagħna, u ttejjeb l-kreattività u d-diversità kulturali. Biex jiġu sfruttati dawn l-opportunitajiet jeħtieġ li jiġu ttrattati ▌ l-isfidi li ġġib magħha t-trasformazzjoni diġitali u jiġu rieżaminati l-politiki affettwati mit-trasformazzjoni diġitali. </w:t>
      </w:r>
    </w:p>
    <w:p w:rsidR="00DE6927" w:rsidRPr="002A57E1" w:rsidRDefault="00DE6927" w:rsidP="00DE6927">
      <w:pPr>
        <w:widowControl/>
        <w:spacing w:before="120" w:after="120" w:line="360" w:lineRule="auto"/>
        <w:ind w:left="851" w:hanging="851"/>
        <w:jc w:val="both"/>
        <w:rPr>
          <w:rFonts w:eastAsia="Calibri"/>
          <w:b/>
          <w:i/>
          <w:szCs w:val="24"/>
          <w:lang w:eastAsia="en-US"/>
        </w:rPr>
      </w:pPr>
      <w:r w:rsidRPr="002A57E1">
        <w:rPr>
          <w:rFonts w:eastAsia="Calibri"/>
          <w:b/>
          <w:i/>
          <w:szCs w:val="24"/>
          <w:lang w:eastAsia="en-US"/>
        </w:rPr>
        <w:t>(6a)</w:t>
      </w:r>
      <w:r w:rsidRPr="002A57E1">
        <w:rPr>
          <w:rFonts w:eastAsia="Calibri"/>
          <w:b/>
          <w:i/>
          <w:szCs w:val="24"/>
          <w:lang w:eastAsia="en-US"/>
        </w:rPr>
        <w:tab/>
        <w:t>Il-bini ta' ekonomija u soċjetà diġitali Ewropej sodi se jibbenefika mill-implimentazzjoni tajba tal-Faċilità Nikkollegaw l-Ewropa, Wifi4EU u l-Kodiċi Ewropew għall-Komunikazzjonijiet Elettroniċi.</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(7)</w:t>
      </w:r>
      <w:r w:rsidRPr="002A57E1">
        <w:rPr>
          <w:rFonts w:eastAsia="Calibri"/>
          <w:szCs w:val="22"/>
          <w:lang w:eastAsia="en-US"/>
        </w:rPr>
        <w:tab/>
        <w:t xml:space="preserve">Il-Kunsill Ewropew ikkonkluda b'mod partikolari li l-Unjoni għandha tindirizza b'mod urġenti t-tendenzi emerġenti: dan jinkludi kwistjonijiet bħall-intelliġenza artifiċjali ▌, filwaqt li fl-istess ħin jiżgura livell għoli ta' protezzjoni tad-data </w:t>
      </w:r>
      <w:r w:rsidRPr="002A57E1">
        <w:rPr>
          <w:rFonts w:eastAsia="Calibri"/>
          <w:b/>
          <w:i/>
          <w:szCs w:val="22"/>
          <w:lang w:eastAsia="en-US"/>
        </w:rPr>
        <w:t>b'konformità sħiħa mar-Regolament (UE) 2016/679</w:t>
      </w:r>
      <w:r w:rsidRPr="002A57E1">
        <w:rPr>
          <w:rFonts w:eastAsia="Calibri"/>
          <w:szCs w:val="22"/>
          <w:lang w:eastAsia="en-US"/>
        </w:rPr>
        <w:t>, tad-drittijiet diġitali</w:t>
      </w:r>
      <w:r w:rsidRPr="002A57E1">
        <w:rPr>
          <w:rFonts w:eastAsia="Calibri"/>
          <w:b/>
          <w:i/>
          <w:szCs w:val="22"/>
          <w:lang w:eastAsia="en-US"/>
        </w:rPr>
        <w:t>, tad-drittijiet fundamentali</w:t>
      </w:r>
      <w:r w:rsidRPr="002A57E1">
        <w:rPr>
          <w:rFonts w:eastAsia="Calibri"/>
          <w:szCs w:val="22"/>
          <w:lang w:eastAsia="en-US"/>
        </w:rPr>
        <w:t xml:space="preserve"> u tal-istandards etiċi. Il-Kunsill Ewropew stieden lill-Kummissjoni tressaq approċċ Ewropew għall-intelliġenza artifiċjali sal-bidu tal-2018 u talab lill-Kummissjoni biex tressaq l-inizjattivi meħtieġa għat-tisħiħ tal-kundizzjonijiet qafas bil-għan li l-UE tkun tista' tesplora swieq ġodda permezz ta' innovazzjonijiet radikali bbażati fuq ir-riskju u tafferma mill-ġdid ir-rwol ewlieni tal-industrija tagħha.</w:t>
      </w:r>
    </w:p>
    <w:p w:rsidR="00DE6927" w:rsidRPr="002A57E1" w:rsidRDefault="00DE6927" w:rsidP="00DE6927">
      <w:pPr>
        <w:widowControl/>
        <w:shd w:val="clear" w:color="auto" w:fill="BFBFBF"/>
        <w:tabs>
          <w:tab w:val="left" w:pos="850"/>
        </w:tabs>
        <w:spacing w:before="120" w:after="120" w:line="360" w:lineRule="auto"/>
        <w:ind w:left="851" w:hanging="851"/>
        <w:jc w:val="both"/>
        <w:rPr>
          <w:rFonts w:eastAsia="Calibri"/>
          <w:b/>
          <w:i/>
          <w:szCs w:val="24"/>
          <w:lang w:eastAsia="en-US"/>
        </w:rPr>
      </w:pPr>
      <w:r w:rsidRPr="002A57E1">
        <w:rPr>
          <w:rFonts w:eastAsia="Calibri"/>
          <w:b/>
          <w:i/>
          <w:szCs w:val="24"/>
          <w:lang w:eastAsia="en-US"/>
        </w:rPr>
        <w:t>(7c)</w:t>
      </w:r>
      <w:r w:rsidRPr="002A57E1">
        <w:rPr>
          <w:rFonts w:eastAsia="Calibri"/>
          <w:szCs w:val="22"/>
          <w:lang w:eastAsia="en-US"/>
        </w:rPr>
        <w:tab/>
      </w:r>
      <w:r w:rsidRPr="002A57E1">
        <w:rPr>
          <w:rFonts w:eastAsia="Calibri"/>
          <w:b/>
          <w:i/>
          <w:szCs w:val="24"/>
          <w:lang w:eastAsia="en-US"/>
        </w:rPr>
        <w:t xml:space="preserve">L-Ewropa għandha tagħmel investimenti deċiżivi fil-futur tagħha, filwaqt li tibni kapaċitajiet diġitali strateġiċi sabiex tibbenefika mir-rivoluzzjoni diġitali. Irid jiġi </w:t>
      </w:r>
      <w:r w:rsidRPr="002A57E1">
        <w:rPr>
          <w:rFonts w:eastAsia="Calibri"/>
          <w:b/>
          <w:i/>
          <w:szCs w:val="24"/>
          <w:lang w:eastAsia="en-US"/>
        </w:rPr>
        <w:lastRenderedPageBreak/>
        <w:t>żgurat baġit sostanzjali (ta' mill-inqas EUR 9,2 biljun) fil-livell tal-UE għal dan il-għan, li jrid jiġi kkomplementat bi sforzi ta' investimenti mdaqqsa fil-livell nazzjonali u reġjonali, b'mod partikolari b'relazzjoni konsistenti u komplementari ma' fondi strutturali u ta' koeżjoni.</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(8)</w:t>
      </w:r>
      <w:r w:rsidRPr="002A57E1">
        <w:rPr>
          <w:rFonts w:eastAsia="Calibri"/>
          <w:szCs w:val="22"/>
          <w:lang w:eastAsia="en-US"/>
        </w:rPr>
        <w:tab/>
        <w:t>Il-Komunikazzjoni tal-Kummissjoni dwar "Qafas Finanzjarju Pluriennali ġdid u modern għal Unjoni Ewropea li tagħti riżultati fuq il-prijoritajiet tagħha b'mod effiċjenti wara l-2020"</w:t>
      </w:r>
      <w:r w:rsidRPr="002A57E1">
        <w:rPr>
          <w:rFonts w:eastAsia="Calibri"/>
          <w:szCs w:val="24"/>
          <w:vertAlign w:val="superscript"/>
          <w:lang w:eastAsia="en-US"/>
        </w:rPr>
        <w:footnoteReference w:id="19"/>
      </w:r>
      <w:r w:rsidRPr="002A57E1">
        <w:rPr>
          <w:rFonts w:eastAsia="Calibri"/>
          <w:szCs w:val="22"/>
          <w:lang w:eastAsia="en-US"/>
        </w:rPr>
        <w:t xml:space="preserve"> jiddeskrivi fost l-għażliet għall-programm tal-Qafas Finanzjarju Pluriennali tal-futur għat-trasformazzjonijiet diġitali tal-Ewropa li jwasslu "progress qawwi lejn it-tkabbir intelliġenti f'oqsma bħalma huma data ta' kwalità għolja tal-infrastruttura, il-konnettività u ċ-ċibersigurtà". Din tfittex li tiżgura t-tmexxija Ewropea fis-supercomputing, l-internet tal-ġenerazzjoni li jmiss, l-intelliġenza artifiċjali, ir-robotika u l-big data. Hija ssaħħaħ il-pożizzjoni kompetittiva tal-industrija u n-negozji fl-Ewropa fl-ekonomija diġitali kollha u jkollha impatt sinifikanti fuq </w:t>
      </w:r>
      <w:r w:rsidRPr="002A57E1">
        <w:rPr>
          <w:rFonts w:eastAsia="Calibri"/>
          <w:b/>
          <w:i/>
          <w:szCs w:val="22"/>
          <w:lang w:eastAsia="en-US"/>
        </w:rPr>
        <w:t xml:space="preserve">it-tnaqqis u </w:t>
      </w:r>
      <w:r w:rsidRPr="002A57E1">
        <w:rPr>
          <w:rFonts w:eastAsia="Calibri"/>
          <w:szCs w:val="22"/>
          <w:lang w:eastAsia="en-US"/>
        </w:rPr>
        <w:t xml:space="preserve">l-eliminazzjoni tad-diskrepanza tal-ħiliet fl-Unjoni kollha </w:t>
      </w:r>
      <w:r w:rsidRPr="002A57E1">
        <w:rPr>
          <w:rFonts w:eastAsia="Calibri"/>
          <w:b/>
          <w:i/>
          <w:szCs w:val="22"/>
          <w:lang w:eastAsia="en-US"/>
        </w:rPr>
        <w:t>sabiex iċ-ċittadini Ewropej ikollhom il-ħiliet meħtieġa, u l-għarfien biex jiffaċċjaw it-trasformazzjoni diġitali</w:t>
      </w:r>
      <w:r w:rsidRPr="002A57E1">
        <w:rPr>
          <w:rFonts w:eastAsia="Calibri"/>
          <w:szCs w:val="22"/>
          <w:lang w:eastAsia="en-US"/>
        </w:rPr>
        <w:t>.</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(9)</w:t>
      </w:r>
      <w:r w:rsidRPr="002A57E1">
        <w:rPr>
          <w:rFonts w:eastAsia="Calibri"/>
          <w:szCs w:val="22"/>
          <w:lang w:eastAsia="en-US"/>
        </w:rPr>
        <w:tab/>
        <w:t>Il-Komunikazzjoni "Għal spazju komuni Ewropew tad-data"</w:t>
      </w:r>
      <w:r w:rsidRPr="002A57E1">
        <w:rPr>
          <w:rFonts w:eastAsia="Calibri"/>
          <w:szCs w:val="24"/>
          <w:vertAlign w:val="superscript"/>
          <w:lang w:eastAsia="en-US"/>
        </w:rPr>
        <w:footnoteReference w:id="20"/>
      </w:r>
      <w:r w:rsidRPr="002A57E1">
        <w:rPr>
          <w:rFonts w:eastAsia="Calibri"/>
          <w:szCs w:val="22"/>
          <w:lang w:eastAsia="en-US"/>
        </w:rPr>
        <w:t xml:space="preserve"> tindirizza l-miżura ġdida li trid tittieħed bħala pass fundamentali lejn spazju komuni tad-data fl-UE - qasam diġitali bla xkiel bi skala li tippermetti l-iżvilupp </w:t>
      </w:r>
      <w:r w:rsidRPr="002A57E1">
        <w:rPr>
          <w:rFonts w:eastAsia="Calibri"/>
          <w:b/>
          <w:i/>
          <w:szCs w:val="22"/>
          <w:lang w:eastAsia="en-US"/>
        </w:rPr>
        <w:t xml:space="preserve">u l-innovazzjoni </w:t>
      </w:r>
      <w:r w:rsidRPr="002A57E1">
        <w:rPr>
          <w:rFonts w:eastAsia="Calibri"/>
          <w:szCs w:val="22"/>
          <w:lang w:eastAsia="en-US"/>
        </w:rPr>
        <w:t>ta' prodotti u servizzi ġodda bbażati fuq id-data.</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(10)</w:t>
      </w:r>
      <w:r w:rsidRPr="002A57E1">
        <w:rPr>
          <w:rFonts w:eastAsia="Calibri"/>
          <w:szCs w:val="22"/>
          <w:lang w:eastAsia="en-US"/>
        </w:rPr>
        <w:tab/>
        <w:t>L-objettiv ġenerali tal-Programm jenħtieġ li jkun li jappoġġa t-trasformazzjoni diġitali tal-industrija u li jrawwem l-isfruttament aħjar tal-potenzjal industrijali tal-politiki ta' innovazzjoni, riċerka u żvilupp teknoloġiku, għall-benefiċċju tan-negozji u ċ-ċittadini fl-Unjoni kollha</w:t>
      </w:r>
      <w:r w:rsidRPr="002A57E1">
        <w:rPr>
          <w:rFonts w:eastAsia="Calibri"/>
          <w:b/>
          <w:i/>
          <w:szCs w:val="22"/>
          <w:lang w:eastAsia="en-US"/>
        </w:rPr>
        <w:t>, inkluż ir-reġjuni ultraperiferiċi kif ukoll dawk ekonomikament żvantaġġati</w:t>
      </w:r>
      <w:r w:rsidRPr="002A57E1">
        <w:rPr>
          <w:rFonts w:eastAsia="Calibri"/>
          <w:szCs w:val="22"/>
          <w:lang w:eastAsia="en-US"/>
        </w:rPr>
        <w:t xml:space="preserve">. Il-programm jenħtieġ li jkun strutturat f'ħames Objettivi Speċifiċi li jirriflettu oqsma ta' politika ewlenin, jiġifieri: il-computing ta' prestazzjoni għolja ▌, l-intelliġenza artifiċjali, </w:t>
      </w:r>
      <w:r w:rsidRPr="002A57E1">
        <w:rPr>
          <w:rFonts w:eastAsia="Calibri"/>
          <w:b/>
          <w:i/>
          <w:szCs w:val="22"/>
          <w:lang w:eastAsia="en-US"/>
        </w:rPr>
        <w:t>iċ-ċibersigurtà,</w:t>
      </w:r>
      <w:r w:rsidRPr="002A57E1">
        <w:rPr>
          <w:rFonts w:eastAsia="Calibri"/>
          <w:b/>
          <w:szCs w:val="22"/>
          <w:lang w:eastAsia="en-US"/>
        </w:rPr>
        <w:t xml:space="preserve"> </w:t>
      </w:r>
      <w:r w:rsidRPr="002A57E1">
        <w:rPr>
          <w:rFonts w:eastAsia="Calibri"/>
          <w:szCs w:val="22"/>
          <w:lang w:eastAsia="en-US"/>
        </w:rPr>
        <w:t xml:space="preserve">il-ħiliet diġitali avvanzati u l-iskjerament, l-aħjar użu tal-kapaċitajiet diġitali u l-interoperabbiltà. Għal dawk l-oqsma kollha, il-Programm għandu jkollu l-għan ukoll li jallinja aħjar lill-Unjoni, l-Istati Membri u l-politiki reġjonali, u li jiġbor riżorsi privati u </w:t>
      </w:r>
      <w:r w:rsidRPr="002A57E1">
        <w:rPr>
          <w:rFonts w:eastAsia="Calibri"/>
          <w:szCs w:val="22"/>
          <w:lang w:eastAsia="en-US"/>
        </w:rPr>
        <w:lastRenderedPageBreak/>
        <w:t>industrijali sabiex jiżdied l-investiment u jiġu żviluppati sinerġiji aktar b'saħħithom.</w:t>
      </w:r>
      <w:r w:rsidRPr="002A57E1">
        <w:rPr>
          <w:rFonts w:eastAsia="Calibri"/>
          <w:b/>
          <w:i/>
          <w:szCs w:val="24"/>
          <w:lang w:eastAsia="en-US"/>
        </w:rPr>
        <w:t xml:space="preserve"> </w:t>
      </w:r>
      <w:r w:rsidRPr="002A57E1">
        <w:rPr>
          <w:rFonts w:eastAsia="Calibri"/>
          <w:b/>
          <w:i/>
          <w:szCs w:val="22"/>
          <w:lang w:eastAsia="en-US"/>
        </w:rPr>
        <w:t>Barra minn hekk, il-Programm jenħtieġ li jsaħħaħ il-kompetittività tal-Unjoni u r-reżiljenza tal-ekonomija tagħha.</w:t>
      </w:r>
    </w:p>
    <w:p w:rsidR="00DE6927" w:rsidRPr="002A57E1" w:rsidRDefault="00DE6927" w:rsidP="00DE6927">
      <w:pPr>
        <w:widowControl/>
        <w:spacing w:before="120" w:after="120" w:line="360" w:lineRule="auto"/>
        <w:ind w:left="851" w:hanging="851"/>
        <w:jc w:val="both"/>
        <w:rPr>
          <w:rFonts w:eastAsia="Calibri"/>
          <w:b/>
          <w:i/>
          <w:szCs w:val="24"/>
          <w:highlight w:val="yellow"/>
          <w:lang w:eastAsia="en-US"/>
        </w:rPr>
      </w:pPr>
      <w:r w:rsidRPr="002A57E1">
        <w:rPr>
          <w:rFonts w:eastAsia="Calibri"/>
          <w:b/>
          <w:i/>
          <w:szCs w:val="24"/>
          <w:lang w:eastAsia="en-US"/>
        </w:rPr>
        <w:t>(10a)</w:t>
      </w:r>
      <w:r w:rsidRPr="002A57E1">
        <w:rPr>
          <w:rFonts w:eastAsia="Calibri"/>
          <w:b/>
          <w:i/>
          <w:szCs w:val="24"/>
          <w:lang w:eastAsia="en-US"/>
        </w:rPr>
        <w:tab/>
        <w:t>Il-ħames Objettivi Speċifiċi huma distinti iżda interdipendenti. Pereżempju, l-intelliġenza artifiċjali teħtieġ li ċ-ċibersigurtà tkun affidabbli, il-kapaċitajiet tal-computing ta' prestazzjoni għolja se jkunu fundamentali fl-appoġġ għat-tagħlim fil-kuntest tal-intelliġenza artifiċjali, u t-tliet kapaċitajiet kollha jeħtieġu ħiliet diġitali avvanzati. Minkejja li l-azzjonijiet individwali taħt dan il-programm jistgħu jappartjenu għal objettiv speċifiku uniku, jenħtieġ li l-objettivi ma jitqiesux minn perspettiva waħda, iżda bħala li jiffurmaw il-qalba ta' pakkett koerenti.</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b/>
          <w:i/>
          <w:szCs w:val="24"/>
          <w:lang w:eastAsia="en-US"/>
        </w:rPr>
        <w:t>(10b)</w:t>
      </w:r>
      <w:r w:rsidRPr="002A57E1">
        <w:rPr>
          <w:rFonts w:eastAsia="Calibri"/>
          <w:szCs w:val="22"/>
          <w:lang w:eastAsia="en-US"/>
        </w:rPr>
        <w:tab/>
      </w:r>
      <w:r w:rsidRPr="002A57E1">
        <w:rPr>
          <w:rFonts w:eastAsia="Calibri"/>
          <w:b/>
          <w:i/>
          <w:szCs w:val="24"/>
          <w:lang w:eastAsia="en-US"/>
        </w:rPr>
        <w:t>Jeħtieġ li jingħata appoġġ lill-SMEs li għandhom l-intenzjoni li jużaw it-trasformazzjoni diġitali fil-proċessi ta' produzzjoni tagħhom. Dan se jippermetti lill-SMEs jikkontribwixxu għat-tkabbir tal-ekonomija Ewropea, permezz ta' użu effiċjenti tar-riżorsi.</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szCs w:val="22"/>
          <w:lang w:eastAsia="en-US"/>
        </w:rPr>
        <w:t>(11)</w:t>
      </w:r>
      <w:r w:rsidRPr="002A57E1">
        <w:rPr>
          <w:rFonts w:eastAsia="Calibri"/>
          <w:szCs w:val="22"/>
          <w:lang w:eastAsia="en-US"/>
        </w:rPr>
        <w:tab/>
        <w:t xml:space="preserve">Rwol ċentrali fl-implimentazzjoni tal-Programm għandu jingħata lill-Hubs ta' Innovazzjoni Diġitali </w:t>
      </w:r>
      <w:r w:rsidRPr="002A57E1">
        <w:rPr>
          <w:rFonts w:eastAsia="Calibri"/>
          <w:b/>
          <w:i/>
          <w:szCs w:val="22"/>
          <w:lang w:eastAsia="en-US"/>
        </w:rPr>
        <w:t>Ewropej</w:t>
      </w:r>
      <w:r w:rsidRPr="002A57E1">
        <w:rPr>
          <w:rFonts w:eastAsia="Calibri"/>
          <w:szCs w:val="22"/>
          <w:lang w:eastAsia="en-US"/>
        </w:rPr>
        <w:t xml:space="preserve">, li għandhom jistimolaw l-adozzjoni wiesgħa ta' teknoloġiji diġitali avvanzati mill-industrija, </w:t>
      </w:r>
      <w:r w:rsidRPr="002A57E1">
        <w:rPr>
          <w:rFonts w:eastAsia="Calibri"/>
          <w:b/>
          <w:i/>
          <w:szCs w:val="22"/>
          <w:lang w:eastAsia="en-US"/>
        </w:rPr>
        <w:t>b'mod partikolari mill-SMEs u l-entitajiet li jimpjegaw sa 3 000 impjegat li mhumiex SMEs (kumpaniji b'kapitalizzazzjoni medja),</w:t>
      </w:r>
      <w:r w:rsidRPr="002A57E1">
        <w:rPr>
          <w:rFonts w:eastAsia="Calibri"/>
          <w:szCs w:val="22"/>
          <w:lang w:eastAsia="en-US"/>
        </w:rPr>
        <w:t xml:space="preserve"> mill-organizzazzjonijiet pubbliċi u mill-akkademji. </w:t>
      </w:r>
      <w:r w:rsidRPr="002A57E1">
        <w:rPr>
          <w:rFonts w:eastAsia="Calibri"/>
          <w:b/>
          <w:bCs/>
          <w:i/>
          <w:szCs w:val="24"/>
          <w:lang w:eastAsia="en-US"/>
        </w:rPr>
        <w:t>Sabiex tkun iċċarata d-distinzjoni bejn il-Hubs ta' Innovazzjoni Diġitali li jikkonformaw mal-kriterji ta' eliġibbiltà skont dan il-Programm u l-Hubs ta' Innovazzjoni Diġitali stabbiliti wara l-Komunikazzjoni dwar id-Diġitalizzazzjoni ta</w:t>
      </w:r>
      <w:r w:rsidR="00A9594B">
        <w:rPr>
          <w:rFonts w:eastAsia="Calibri"/>
          <w:b/>
          <w:bCs/>
          <w:i/>
          <w:szCs w:val="24"/>
          <w:lang w:eastAsia="en-US"/>
        </w:rPr>
        <w:t>l-Industrija Ewropea (COM(2016)0180</w:t>
      </w:r>
      <w:r w:rsidRPr="002A57E1">
        <w:rPr>
          <w:rFonts w:eastAsia="Calibri"/>
          <w:b/>
          <w:bCs/>
          <w:i/>
          <w:szCs w:val="24"/>
          <w:lang w:eastAsia="en-US"/>
        </w:rPr>
        <w:t xml:space="preserve">) u ffinanzjati minn sorsi oħra, il-Hubs ta' Innovazzjoni Diġitali ffinanzjati taħt dan il-Programm jenħtieġ li jissejħu Hubs ta' Innovazzjoni Diġitali Ewropej. </w:t>
      </w:r>
      <w:r w:rsidRPr="002A57E1">
        <w:rPr>
          <w:rFonts w:eastAsia="Calibri"/>
          <w:b/>
          <w:i/>
          <w:szCs w:val="24"/>
          <w:lang w:eastAsia="en-US"/>
        </w:rPr>
        <w:t xml:space="preserve">Jenħtieġ li l-Hubs ta' Innovazzjoni Diġitali Ewropej jaħdmu flimkien bħala netwerk deċentralizzat. </w:t>
      </w:r>
      <w:r w:rsidRPr="002A57E1">
        <w:rPr>
          <w:rFonts w:eastAsia="Calibri"/>
          <w:b/>
          <w:i/>
          <w:szCs w:val="22"/>
          <w:lang w:eastAsia="en-US"/>
        </w:rPr>
        <w:t>Huma</w:t>
      </w:r>
      <w:r w:rsidRPr="002A57E1">
        <w:rPr>
          <w:rFonts w:eastAsia="Calibri"/>
          <w:szCs w:val="22"/>
          <w:lang w:eastAsia="en-US"/>
        </w:rPr>
        <w:t xml:space="preserve"> jservu ta' punti ta' aċċess għall-aħħar kapaċitajiet diġitali, inklużi l-computing ta' prestazzjoni għolja (HPC), l-intelliġenza artifiċjali, iċ-ċibersigurtà, kif ukoll teknoloġiji innovattivi oħra eżistenti bħat-Teknoloġiji Abilitanti Essenzjali, disponibbli wkoll f'fablabs jew citylabs. Huma għandhom jaġixxu bħala punti uniċi ta' kuntatt biex jaċċessaw teknoloġiji ttestjati u validati u jippromwovu innovazzjoni miftuħa. Huma se jipprovdu wkoll appoġġ fil-qasam tal-ħiliet diġitali avvanzati </w:t>
      </w:r>
      <w:r w:rsidRPr="002A57E1">
        <w:rPr>
          <w:rFonts w:eastAsia="Calibri"/>
          <w:b/>
          <w:i/>
          <w:szCs w:val="22"/>
          <w:lang w:eastAsia="en-US"/>
        </w:rPr>
        <w:t xml:space="preserve">(eż. billi ssir </w:t>
      </w:r>
      <w:r w:rsidRPr="002A57E1">
        <w:rPr>
          <w:rFonts w:eastAsia="Calibri"/>
          <w:b/>
          <w:i/>
          <w:szCs w:val="22"/>
          <w:lang w:eastAsia="en-US"/>
        </w:rPr>
        <w:lastRenderedPageBreak/>
        <w:t>koordinazzjoni mal-fornituri tal-edukazzjoni għall-provvediment ta' taħriġ fuq terminu qasir għall-ħaddiema u internships għall-istudenti)</w:t>
      </w:r>
      <w:r w:rsidRPr="002A57E1">
        <w:rPr>
          <w:rFonts w:eastAsia="Calibri"/>
          <w:szCs w:val="22"/>
          <w:lang w:eastAsia="en-US"/>
        </w:rPr>
        <w:t>.</w:t>
      </w:r>
      <w:r w:rsidRPr="002A57E1">
        <w:rPr>
          <w:rFonts w:eastAsia="Calibri"/>
          <w:i/>
          <w:szCs w:val="24"/>
          <w:lang w:eastAsia="en-US"/>
        </w:rPr>
        <w:t xml:space="preserve"> </w:t>
      </w:r>
      <w:r w:rsidRPr="002A57E1">
        <w:rPr>
          <w:rFonts w:eastAsia="Calibri"/>
          <w:szCs w:val="22"/>
          <w:lang w:eastAsia="en-US"/>
        </w:rPr>
        <w:t xml:space="preserve">In-netwerk tal-Hubs ta' Innovazzjoni Diġitali </w:t>
      </w:r>
      <w:r w:rsidRPr="002A57E1">
        <w:rPr>
          <w:rFonts w:eastAsia="Calibri"/>
          <w:b/>
          <w:i/>
          <w:szCs w:val="22"/>
          <w:lang w:eastAsia="en-US"/>
        </w:rPr>
        <w:t>Ewropej</w:t>
      </w:r>
      <w:r w:rsidRPr="002A57E1">
        <w:rPr>
          <w:rFonts w:eastAsia="Calibri"/>
          <w:szCs w:val="22"/>
          <w:lang w:eastAsia="en-US"/>
        </w:rPr>
        <w:t xml:space="preserve"> jenħtieġ li </w:t>
      </w:r>
      <w:r w:rsidRPr="002A57E1">
        <w:rPr>
          <w:rFonts w:eastAsia="Calibri"/>
          <w:b/>
          <w:i/>
          <w:szCs w:val="22"/>
          <w:lang w:eastAsia="en-US"/>
        </w:rPr>
        <w:t>jiżguraw kopertura ġeografika wiesgħa madwar l-Ewropa</w:t>
      </w:r>
      <w:r w:rsidRPr="002A57E1">
        <w:rPr>
          <w:rFonts w:eastAsia="Calibri"/>
          <w:b/>
          <w:i/>
          <w:szCs w:val="24"/>
          <w:vertAlign w:val="superscript"/>
          <w:lang w:eastAsia="en-US"/>
        </w:rPr>
        <w:footnoteReference w:id="21"/>
      </w:r>
      <w:r w:rsidRPr="002A57E1">
        <w:rPr>
          <w:rFonts w:eastAsia="Calibri"/>
          <w:b/>
          <w:i/>
          <w:szCs w:val="22"/>
          <w:lang w:eastAsia="en-US"/>
        </w:rPr>
        <w:t xml:space="preserve">u jenħtieġ li </w:t>
      </w:r>
      <w:r w:rsidRPr="002A57E1">
        <w:rPr>
          <w:rFonts w:eastAsia="Calibri"/>
          <w:szCs w:val="22"/>
          <w:lang w:eastAsia="en-US"/>
        </w:rPr>
        <w:t xml:space="preserve">jikkontribwixxi wkoll għall-parteċipazzjoni tar-reġjuni ultraperiferiċi fis-Suq Uniku Diġitali. </w:t>
      </w:r>
    </w:p>
    <w:p w:rsidR="00DE6927" w:rsidRPr="002A57E1" w:rsidRDefault="00DE6927" w:rsidP="00DE6927">
      <w:pPr>
        <w:widowControl/>
        <w:spacing w:before="120" w:after="120" w:line="360" w:lineRule="auto"/>
        <w:ind w:left="851" w:hanging="851"/>
        <w:rPr>
          <w:rFonts w:eastAsia="Calibri"/>
          <w:b/>
          <w:i/>
          <w:szCs w:val="24"/>
          <w:lang w:eastAsia="en-US"/>
        </w:rPr>
      </w:pPr>
      <w:r w:rsidRPr="002A57E1">
        <w:rPr>
          <w:rFonts w:eastAsia="Calibri"/>
          <w:b/>
          <w:bCs/>
          <w:i/>
          <w:szCs w:val="24"/>
          <w:lang w:eastAsia="en-US"/>
        </w:rPr>
        <w:t>(11a)</w:t>
      </w:r>
      <w:r w:rsidRPr="002A57E1">
        <w:rPr>
          <w:rFonts w:eastAsia="Calibri"/>
          <w:color w:val="000000"/>
          <w:szCs w:val="24"/>
          <w:lang w:eastAsia="en-US"/>
        </w:rPr>
        <w:tab/>
      </w:r>
      <w:r w:rsidRPr="002A57E1">
        <w:rPr>
          <w:rFonts w:eastAsia="Calibri"/>
          <w:b/>
          <w:i/>
          <w:szCs w:val="24"/>
          <w:lang w:eastAsia="en-US"/>
        </w:rPr>
        <w:t>Matul l-ewwel sena tal-programm, jenħtieġ li jiġi stabbilit netwerk inizjali tal-Hubs ta' Innovazzjoni Diġitali Ewropej permezz ta' proċess miftuħ u kompetittiv minn entitajiet maħtura mill-Istati Membri.</w:t>
      </w:r>
      <w:r w:rsidRPr="002A57E1">
        <w:rPr>
          <w:rFonts w:eastAsia="Calibri"/>
          <w:i/>
          <w:szCs w:val="24"/>
          <w:lang w:eastAsia="en-US"/>
        </w:rPr>
        <w:t xml:space="preserve"> </w:t>
      </w:r>
      <w:r w:rsidRPr="002A57E1">
        <w:rPr>
          <w:rFonts w:eastAsia="Calibri"/>
          <w:b/>
          <w:i/>
          <w:szCs w:val="24"/>
          <w:lang w:eastAsia="en-US"/>
        </w:rPr>
        <w:t>Għal dan il-għan, jenħtieġ li l-Istati Membri jkunu ħielsa li jipproponu l-kandidati skont il-proċeduri nazzjonali, l-istrutturi amministrattivi u istituzzjonali tagħhom u jenħtieġ li l-Kummissjoni tqis bis-sħiħ l-opinjoni ta' kull Stat Membru qabel l-għażla ta' Hub ta' Innovazzjoni Diġitali Ewropew fit-territorju tiegħu.</w:t>
      </w:r>
      <w:r w:rsidRPr="002A57E1">
        <w:rPr>
          <w:rFonts w:eastAsia="Calibri"/>
          <w:b/>
          <w:bCs/>
          <w:i/>
          <w:szCs w:val="24"/>
          <w:lang w:eastAsia="en-US"/>
        </w:rPr>
        <w:t xml:space="preserve"> </w:t>
      </w:r>
      <w:r w:rsidRPr="002A57E1">
        <w:rPr>
          <w:rFonts w:eastAsia="Calibri"/>
          <w:b/>
          <w:bCs/>
          <w:i/>
          <w:color w:val="000000"/>
          <w:szCs w:val="24"/>
          <w:lang w:eastAsia="en-US"/>
        </w:rPr>
        <w:t xml:space="preserve">L-entitajiet li diġà qed iwettqu funzjonijiet bħala Hubs ta' Innovazzjoni Diġitali fil-kuntest tal-Inizjattiva dwar id-Diġitalizzazzjoni tal-Industrija Ewropea jistgħu, bħala riżultat tal-proċess kompetittiv u miftuħ, jinħatru mill-Istati Membri bħala kandidati. </w:t>
      </w:r>
      <w:r w:rsidRPr="002A57E1">
        <w:rPr>
          <w:rFonts w:eastAsia="Calibri"/>
          <w:b/>
          <w:bCs/>
          <w:i/>
          <w:szCs w:val="24"/>
          <w:lang w:eastAsia="en-US"/>
        </w:rPr>
        <w:t xml:space="preserve">Il-Kummissjoni tista' tinvolvi esperti esterni indipendenti fil-proċess tal-għażla. Il-Kummissjoni u l-Istati Membri jenħtieġ li jevitaw id-duplikazzjoni bla bżonn tal-kompetenzi u l-funzjonijiet fil-livell nazzjonali u tal-UE. Għalhekk jenħtieġ li jkun hemm flessibbiltà adegwata meta jiġu mfassla l-hubs u meta jiġu determinati l-attivitajiet u l-kompożizzjoni tagħhom. </w:t>
      </w:r>
      <w:r w:rsidRPr="002A57E1">
        <w:rPr>
          <w:rFonts w:eastAsia="Calibri"/>
          <w:b/>
          <w:i/>
          <w:szCs w:val="24"/>
          <w:lang w:eastAsia="en-US"/>
        </w:rPr>
        <w:t xml:space="preserve">Sabiex tiġi żgurata kopertura ġeografika wiesgħa madwar l-Ewropa kif ukoll bilanċ tal-kopertura tat-teknoloġiji jew tas-setturi, in-netwerk jista' jitkabbar aktar permezz ta' proċess miftuħ u kompetittiv. </w:t>
      </w:r>
    </w:p>
    <w:p w:rsidR="00DE6927" w:rsidRPr="002A57E1" w:rsidRDefault="00DE6927" w:rsidP="00DE6927">
      <w:pPr>
        <w:widowControl/>
        <w:spacing w:before="120" w:after="120" w:line="360" w:lineRule="auto"/>
        <w:ind w:left="851" w:hanging="851"/>
        <w:rPr>
          <w:rFonts w:eastAsia="Arial Unicode MS"/>
          <w:b/>
          <w:bCs/>
          <w:i/>
          <w:color w:val="000000"/>
          <w:szCs w:val="24"/>
          <w:lang w:eastAsia="en-US"/>
        </w:rPr>
      </w:pPr>
      <w:r w:rsidRPr="002A57E1">
        <w:rPr>
          <w:rFonts w:eastAsia="Calibri"/>
          <w:b/>
          <w:bCs/>
          <w:i/>
          <w:color w:val="000000"/>
          <w:szCs w:val="24"/>
          <w:lang w:eastAsia="en-US"/>
        </w:rPr>
        <w:t>(11b)</w:t>
      </w:r>
      <w:r w:rsidRPr="002A57E1">
        <w:rPr>
          <w:rFonts w:eastAsia="Calibri"/>
          <w:b/>
          <w:bCs/>
          <w:i/>
          <w:color w:val="000000"/>
          <w:szCs w:val="24"/>
          <w:lang w:eastAsia="en-US"/>
        </w:rPr>
        <w:tab/>
        <w:t xml:space="preserve">Jenħtieġ li l-Hubs ta' Innovazzjoni Diġitali Ewropej jiżviluppaw sinerġiji xierqa mal-Hubs ta' Innovazzjoni Diġitali ffinanzjati minn Orizzont Ewropa jew programmi oħra ta' R&amp;Ż, l-Istitut Ewropew tal-Innovazzjoni u t-Teknoloġija, b'mod partikolari l-EIT Diġitali kif ukoll ma' netwerks stabbiliti bħan-netwerk European Enterprise jew il-hubs tal-InvestEU. </w:t>
      </w:r>
    </w:p>
    <w:p w:rsidR="00DE6927" w:rsidRPr="002A57E1" w:rsidRDefault="00DE6927" w:rsidP="00DE6927">
      <w:pPr>
        <w:widowControl/>
        <w:spacing w:before="120" w:after="120" w:line="360" w:lineRule="auto"/>
        <w:ind w:left="851" w:hanging="851"/>
        <w:rPr>
          <w:rFonts w:eastAsia="Arial Unicode MS"/>
          <w:b/>
          <w:bCs/>
          <w:i/>
          <w:color w:val="000000"/>
          <w:szCs w:val="24"/>
          <w:lang w:eastAsia="en-US"/>
        </w:rPr>
      </w:pPr>
      <w:r w:rsidRPr="002A57E1">
        <w:rPr>
          <w:rFonts w:eastAsia="Calibri"/>
          <w:b/>
          <w:i/>
          <w:iCs/>
          <w:szCs w:val="24"/>
          <w:lang w:eastAsia="en-US"/>
        </w:rPr>
        <w:t>(11c)</w:t>
      </w:r>
      <w:r w:rsidRPr="002A57E1">
        <w:rPr>
          <w:rFonts w:eastAsia="Calibri"/>
          <w:b/>
          <w:i/>
          <w:iCs/>
          <w:szCs w:val="24"/>
          <w:lang w:eastAsia="en-US"/>
        </w:rPr>
        <w:tab/>
        <w:t xml:space="preserve">Jenħtieġ li l-Hubs ta' Innovazzjoni Diġitali Ewropej jaġixxu bħala pjattaforma li tlaqqa' lill-industrija, lin-negozji u lill-amministrazzjonijiet li għandhom bżonn soluzzjonijiet ibbażati fuq teknoloġiji ġodda minn naħa, u ma' kumpaniji, </w:t>
      </w:r>
      <w:r w:rsidRPr="002A57E1">
        <w:rPr>
          <w:rFonts w:eastAsia="Calibri"/>
          <w:b/>
          <w:i/>
          <w:iCs/>
          <w:szCs w:val="24"/>
          <w:lang w:eastAsia="en-US"/>
        </w:rPr>
        <w:lastRenderedPageBreak/>
        <w:t>speċjalment in-negozji l-ġodda, li għandhom soluzzjonijiet lesti għas-suq min-naħa l-oħra.</w:t>
      </w:r>
    </w:p>
    <w:p w:rsidR="00DE6927" w:rsidRPr="002A57E1" w:rsidRDefault="00DE6927" w:rsidP="00DE6927">
      <w:pPr>
        <w:widowControl/>
        <w:spacing w:before="120" w:after="120" w:line="360" w:lineRule="auto"/>
        <w:ind w:left="851" w:hanging="851"/>
        <w:rPr>
          <w:rFonts w:eastAsia="Arial Unicode MS"/>
          <w:b/>
          <w:bCs/>
          <w:i/>
          <w:color w:val="000000"/>
          <w:szCs w:val="24"/>
          <w:lang w:eastAsia="en-US"/>
        </w:rPr>
      </w:pPr>
      <w:r w:rsidRPr="002A57E1">
        <w:rPr>
          <w:rFonts w:eastAsia="Calibri"/>
          <w:b/>
          <w:bCs/>
          <w:i/>
          <w:color w:val="000000"/>
          <w:szCs w:val="24"/>
          <w:lang w:eastAsia="en-US"/>
        </w:rPr>
        <w:t>(11d)</w:t>
      </w:r>
      <w:r w:rsidRPr="002A57E1">
        <w:rPr>
          <w:rFonts w:eastAsia="Calibri"/>
          <w:b/>
          <w:bCs/>
          <w:i/>
          <w:color w:val="000000"/>
          <w:szCs w:val="24"/>
          <w:lang w:eastAsia="en-US"/>
        </w:rPr>
        <w:tab/>
      </w:r>
      <w:r w:rsidRPr="002A57E1">
        <w:rPr>
          <w:rFonts w:eastAsia="Calibri"/>
          <w:b/>
          <w:bCs/>
          <w:i/>
          <w:szCs w:val="24"/>
          <w:lang w:eastAsia="en-US"/>
        </w:rPr>
        <w:t>Jista' jintgħażel konsorzju ta' entitajiet legali bħala Hubs ta' Innovazzjoni Diġitali Ewropej skont id-dispożizzjoni fl-Artikolu 197.2(c) tar-Regolament Finanzjarju li jippermetti entitajiet li ma għandhomx personalità legali skont il-liġi nazzjonali applikabbli biex jipparteċipaw f'sejħiet għall-proposti, dment li r-rappreżentanti tagħhom ikollhom il-kapaċità li jwettqu l-obbligi legali f'isem l-entitajiet u li l-entitajiet jagħtu garanziji għall-protezzjoni tal-interessi finanzjarji tal-Unjoni ekwivalenti għal dawk mogħtija minn persuni ġuridiċi.</w:t>
      </w:r>
    </w:p>
    <w:p w:rsidR="00DE6927" w:rsidRPr="002A57E1" w:rsidRDefault="00DE6927" w:rsidP="00DE6927">
      <w:pPr>
        <w:widowControl/>
        <w:spacing w:before="120" w:after="120" w:line="360" w:lineRule="auto"/>
        <w:ind w:left="851" w:hanging="851"/>
        <w:rPr>
          <w:rFonts w:eastAsia="Arial Unicode MS"/>
          <w:b/>
          <w:bCs/>
          <w:i/>
          <w:color w:val="000000"/>
          <w:szCs w:val="24"/>
          <w:lang w:eastAsia="en-US"/>
        </w:rPr>
      </w:pPr>
      <w:r w:rsidRPr="002A57E1">
        <w:rPr>
          <w:rFonts w:eastAsia="Calibri"/>
          <w:b/>
          <w:bCs/>
          <w:i/>
          <w:color w:val="000000"/>
          <w:szCs w:val="24"/>
          <w:lang w:eastAsia="en-US"/>
        </w:rPr>
        <w:t>(11e)</w:t>
      </w:r>
      <w:r w:rsidRPr="002A57E1">
        <w:rPr>
          <w:rFonts w:eastAsia="Calibri"/>
          <w:b/>
          <w:bCs/>
          <w:i/>
          <w:color w:val="000000"/>
          <w:szCs w:val="24"/>
          <w:lang w:eastAsia="en-US"/>
        </w:rPr>
        <w:tab/>
        <w:t xml:space="preserve">Jenħtieġ li l-Hubs ta' Innovazzjoni Diġitali Ewropej ikunu jistgħu jirċievu kontribuzzjonijiet mill-Istati Membri, minn pajjiżi terzi parteċipanti jew minn awtoritajiet pubbliċi fihom, kontribuzzjonijiet minn korpi jew istituzzjonijiet internazzjonali, kontribuzzjonijiet mis-settur privat, b'mod partikolari minn membri, azzjonisti jew sħab tal-Hubs ta' Innovazzjoni Diġitali Ewropej, dħul iġġenerat mill-assi u l-attivitajiet tal-Hubs ta' Innovazzjoni Diġitali Ewropej stess, legati, donazzjonijiet jew kontribuzzjonijiet minn individwi jew finanzjament fil-forma ta' għotjiet mill-Programm u minn programmi oħra tal-Unjoni. </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(12)</w:t>
      </w:r>
      <w:r w:rsidRPr="002A57E1">
        <w:rPr>
          <w:rFonts w:eastAsia="Calibri"/>
          <w:szCs w:val="22"/>
          <w:lang w:eastAsia="en-US"/>
        </w:rPr>
        <w:tab/>
        <w:t xml:space="preserve">Jenħtieġ li l-Programm jiġi implimentat permezz ta' proġetti li jsaħħu l-kapaċitajiet diġitali essenzjali u l-użu wiesa' tagħhom. Jenħtieġ li dan jinvolvi koinvestimenti mal-Istati Membri u, meta jkun meħtieġ, mas-settur privat. </w:t>
      </w:r>
      <w:r w:rsidRPr="002A57E1">
        <w:rPr>
          <w:rFonts w:eastAsia="Calibri"/>
          <w:b/>
          <w:bCs/>
          <w:i/>
          <w:szCs w:val="24"/>
          <w:lang w:eastAsia="en-US"/>
        </w:rPr>
        <w:t>Jenħtieġ li r-rata ta' kofinanzjament tkun stabbilita fil-programm ta' ħidma. Huwa biss f'każijiet eċċezzjonali li l-finanzjament tal-Unjoni jista' jkopri sa 100 % tal-kostijiet eliġibbli.</w:t>
      </w:r>
      <w:r w:rsidRPr="002A57E1">
        <w:rPr>
          <w:rFonts w:eastAsia="Calibri"/>
          <w:b/>
          <w:bCs/>
          <w:szCs w:val="24"/>
          <w:lang w:eastAsia="en-US"/>
        </w:rPr>
        <w:t xml:space="preserve"> </w:t>
      </w:r>
      <w:r w:rsidRPr="002A57E1">
        <w:rPr>
          <w:rFonts w:eastAsia="Calibri"/>
          <w:szCs w:val="22"/>
          <w:lang w:eastAsia="en-US"/>
        </w:rPr>
        <w:t>B'mod partikolari, jenħtieġ li din tirrikjedi li tilħaq massa kritika fl-akkwist biex tikseb valur aħjar għall-flus u garanzija li l-fornituri fl-Ewropa jibqgħu fuq quddiem nett tal-avvanzi teknoloġiċi.</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(13)</w:t>
      </w:r>
      <w:r w:rsidRPr="002A57E1">
        <w:rPr>
          <w:rFonts w:eastAsia="Calibri"/>
          <w:szCs w:val="22"/>
          <w:lang w:eastAsia="en-US"/>
        </w:rPr>
        <w:tab/>
        <w:t>L-objettivi ta' politika ta' dan il-Programm se jiġu indirizzati wkoll permezz ta' strumenti finanzjarji u garanzija baġitarja taħt ▌il-Fond InvestEU.</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(14)</w:t>
      </w:r>
      <w:r w:rsidRPr="002A57E1">
        <w:rPr>
          <w:rFonts w:eastAsia="Calibri"/>
          <w:szCs w:val="22"/>
          <w:lang w:eastAsia="en-US"/>
        </w:rPr>
        <w:tab/>
        <w:t xml:space="preserve">Jenħtieġ li jintużaw l-azzjonijiet tal-Programm sabiex </w:t>
      </w:r>
      <w:r w:rsidRPr="002A57E1">
        <w:rPr>
          <w:rFonts w:eastAsia="Calibri"/>
          <w:b/>
          <w:i/>
          <w:szCs w:val="22"/>
          <w:lang w:eastAsia="en-US"/>
        </w:rPr>
        <w:t xml:space="preserve">jitjiebu aktar il-kapaċitajiet diġitali tal-Unjoni kif ukoll biex </w:t>
      </w:r>
      <w:r w:rsidRPr="002A57E1">
        <w:rPr>
          <w:rFonts w:eastAsia="Calibri"/>
          <w:szCs w:val="22"/>
          <w:lang w:eastAsia="en-US"/>
        </w:rPr>
        <w:t>jindirizzaw il-fallimenti tas-suq, jew sitwazzjonijiet ta' investiment baxxi, b'mod proporzjonat, mingħajr ma jidduplikaw jew jibdlu l-finanzjament privat u jkollhom valur miżjud Ewropew ċar.</w:t>
      </w:r>
    </w:p>
    <w:p w:rsidR="00DE6927" w:rsidRPr="002A57E1" w:rsidRDefault="00DE6927" w:rsidP="00DE6927">
      <w:pPr>
        <w:widowControl/>
        <w:spacing w:before="120" w:after="120" w:line="360" w:lineRule="auto"/>
        <w:ind w:left="851" w:hanging="851"/>
        <w:jc w:val="both"/>
        <w:rPr>
          <w:rFonts w:eastAsia="Calibri"/>
          <w:i/>
          <w:szCs w:val="24"/>
          <w:lang w:eastAsia="en-US"/>
        </w:rPr>
      </w:pPr>
      <w:r w:rsidRPr="002A57E1">
        <w:rPr>
          <w:rFonts w:eastAsia="Calibri"/>
          <w:szCs w:val="22"/>
          <w:lang w:eastAsia="en-US"/>
        </w:rPr>
        <w:lastRenderedPageBreak/>
        <w:t>(15)</w:t>
      </w:r>
      <w:r w:rsidRPr="002A57E1">
        <w:rPr>
          <w:rFonts w:eastAsia="Calibri"/>
          <w:szCs w:val="22"/>
          <w:lang w:eastAsia="en-US"/>
        </w:rPr>
        <w:tab/>
        <w:t xml:space="preserve">Sabiex tinkiseb flessibbiltà massima matul il-ħajja tal-programm u jiġu żviluppati sinerġiji bejn il-komponenti tiegħu, kull wieħed mill-objettivi speċifiċi jista' jiġi implimentat permezz tal-istrumenti kollha disponibbli skont ir-Regolament Finanzjarju. Il-mekkaniżmi eżekuttivi li jridu jintużaw huma ġestjoni diretta u ġestjoni indiretta meta il-finanzjament tal-Unjoni jenħtieġ li jiġi kkombinat ma' sorsi oħra ta' finanzjament jew meta l-eżekuzzjoni tirrikjedi l-istabbiliment ta' strutturi regolati b'mod komuni. </w:t>
      </w:r>
      <w:r w:rsidRPr="002A57E1">
        <w:rPr>
          <w:rFonts w:eastAsia="Calibri"/>
          <w:b/>
          <w:bCs/>
          <w:i/>
          <w:szCs w:val="24"/>
          <w:lang w:eastAsia="en-US"/>
        </w:rPr>
        <w:t>Barra minn hekk, sabiex tirrispondi, b'mod partikolari għat-teknoloġiji u l-ħtiġijiet, eż. teknoloġiji ġodda, il-Kummissjoni tista', fi ħdan il-proċedura baġitarja annwali u skont ir-Regolament Finanzjarju, tipproponi li tiddevja mill-ammonti indikattivi stabbiliti f'dan ir-Regolament.</w:t>
      </w:r>
    </w:p>
    <w:p w:rsidR="00DE6927" w:rsidRPr="002A57E1" w:rsidRDefault="00DE6927" w:rsidP="00DE6927">
      <w:pPr>
        <w:widowControl/>
        <w:spacing w:before="120" w:after="120" w:line="360" w:lineRule="auto"/>
        <w:ind w:left="851" w:hanging="851"/>
        <w:jc w:val="both"/>
        <w:rPr>
          <w:rFonts w:eastAsia="Calibri"/>
          <w:i/>
          <w:szCs w:val="24"/>
          <w:lang w:eastAsia="en-US"/>
        </w:rPr>
      </w:pPr>
      <w:r w:rsidRPr="002A57E1">
        <w:rPr>
          <w:rFonts w:eastAsia="Calibri"/>
          <w:b/>
          <w:bCs/>
          <w:i/>
          <w:szCs w:val="24"/>
          <w:lang w:eastAsia="en-US"/>
        </w:rPr>
        <w:t>(15a)</w:t>
      </w:r>
      <w:r w:rsidRPr="002A57E1">
        <w:rPr>
          <w:rFonts w:eastAsia="Calibri"/>
          <w:b/>
          <w:bCs/>
          <w:i/>
          <w:szCs w:val="24"/>
          <w:lang w:eastAsia="en-US"/>
        </w:rPr>
        <w:tab/>
        <w:t>Sabiex tkun żgurata l-allokazzjoni effiċjenti tal-fondi mill-baġit ġenerali tal-Unjoni, huwa meħtieġ li jkun żgurat il-valur miżjud Ewropew tal-azzjonijiet u l-attivitajiet kollha mwettqa mill-Programm, il-komplementarjetà tagħhom għall-attivitajiet tal-Istati Membri, filwaqt li jenħtieġ li jinstabu konsistenza, komplementarjetà u sinerġiji ma' programmi ta' finanzjament li jappoġġaw oqsma ta' politika b'rabtiet mill-qrib bejniethom. Filwaqt li l-programmi ta' ħidma rilevanti għall-azzjonijiet ġestiti direttament u indirettament jipprovdu għodda li tiżgura konsistenza, jenħtieġ li tiġi stabbilita kollaborazzjoni bejn il-Kummissjoni u l-awtoritajiet tal-Istati Membri rilevanti sabiex tkun żgurata konsistenza u komplementarjetajiet anke bejn fondi ġestiti direttament jew indirettament u fondi soġġetti għal ġestjoni kondiviża.</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(16)</w:t>
      </w:r>
      <w:r w:rsidRPr="002A57E1">
        <w:rPr>
          <w:rFonts w:eastAsia="Calibri"/>
          <w:szCs w:val="22"/>
          <w:lang w:eastAsia="en-US"/>
        </w:rPr>
        <w:tab/>
        <w:t xml:space="preserve">Il-computing ta' prestazzjoni għolja u l-kapaċitajiet tal-ipproċessar tad-data relatati fl-Unjoni, jenħtieġ li jippermettu li jiżguraw użu usa' tal-computing ta' prestazzjoni għolja mill-industrija u, b'mod aktar ġenerali, f'oqsma ta' interess pubbliku sabiex jaħtfu opportunitajiet uniċi li s-superkompjuters iġibu lis-soċjetà fir-rigward tas-saħħa, l-ambjent u s-sigurtà kif ukoll il-kompetittività tal-industrija, b'mod partikolari l-intrapriżi żgħar u medji (SMEs). </w:t>
      </w:r>
      <w:r w:rsidRPr="002A57E1">
        <w:rPr>
          <w:rFonts w:eastAsia="Calibri"/>
          <w:b/>
          <w:i/>
          <w:szCs w:val="24"/>
          <w:lang w:eastAsia="en-US"/>
        </w:rPr>
        <w:t>Li jiġu akkwistati superkompjuters ta' klassi dinjija, se jiżgura s-sistema tal-provvista tal-Unjoni u jgħin biex iforni servizzi għas-simulazzjoni, il-viżwalizzazzjoni u l-ħolqien ta' prototipi filwaqt li jiżgura sistema ta' HPC li tirrispetta l-valuri u l-prinċipji tal-Unjoni.</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lastRenderedPageBreak/>
        <w:t>(17)</w:t>
      </w:r>
      <w:r w:rsidRPr="002A57E1">
        <w:rPr>
          <w:rFonts w:eastAsia="Calibri"/>
          <w:szCs w:val="22"/>
          <w:lang w:eastAsia="en-US"/>
        </w:rPr>
        <w:tab/>
        <w:t>L-appoġġ għall-intervent tal-Unjoni f'dan il-qasam ġie espress mill-Kunsill</w:t>
      </w:r>
      <w:r w:rsidRPr="002A57E1">
        <w:rPr>
          <w:rFonts w:eastAsia="Calibri"/>
          <w:szCs w:val="24"/>
          <w:vertAlign w:val="superscript"/>
          <w:lang w:eastAsia="en-US"/>
        </w:rPr>
        <w:footnoteReference w:id="22"/>
      </w:r>
      <w:r w:rsidRPr="002A57E1">
        <w:rPr>
          <w:rFonts w:eastAsia="Calibri"/>
          <w:szCs w:val="22"/>
          <w:lang w:eastAsia="en-US"/>
        </w:rPr>
        <w:t xml:space="preserve"> u mill-Parlament Ewropew</w:t>
      </w:r>
      <w:r w:rsidRPr="002A57E1">
        <w:rPr>
          <w:rFonts w:eastAsia="Calibri"/>
          <w:szCs w:val="24"/>
          <w:vertAlign w:val="superscript"/>
          <w:lang w:eastAsia="en-US"/>
        </w:rPr>
        <w:footnoteReference w:id="23"/>
      </w:r>
      <w:r w:rsidRPr="002A57E1">
        <w:rPr>
          <w:rFonts w:eastAsia="Calibri"/>
          <w:szCs w:val="22"/>
          <w:lang w:eastAsia="en-US"/>
        </w:rPr>
        <w:t xml:space="preserve">. Barra minn hekk, fl-2017 </w:t>
      </w:r>
      <w:r w:rsidRPr="002A57E1">
        <w:rPr>
          <w:rFonts w:eastAsia="Calibri"/>
          <w:b/>
          <w:i/>
          <w:szCs w:val="22"/>
          <w:lang w:eastAsia="en-US"/>
        </w:rPr>
        <w:t>u l-2018</w:t>
      </w:r>
      <w:r w:rsidRPr="002A57E1">
        <w:rPr>
          <w:rFonts w:eastAsia="Calibri"/>
          <w:szCs w:val="22"/>
          <w:lang w:eastAsia="en-US"/>
        </w:rPr>
        <w:t xml:space="preserve">, </w:t>
      </w:r>
      <w:r w:rsidRPr="002A57E1">
        <w:rPr>
          <w:rFonts w:eastAsia="Calibri"/>
          <w:b/>
          <w:i/>
          <w:szCs w:val="22"/>
          <w:lang w:eastAsia="en-US"/>
        </w:rPr>
        <w:t>dsatax-il</w:t>
      </w:r>
      <w:r w:rsidRPr="002A57E1">
        <w:rPr>
          <w:rFonts w:eastAsia="Calibri"/>
          <w:szCs w:val="22"/>
          <w:lang w:eastAsia="en-US"/>
        </w:rPr>
        <w:t xml:space="preserve"> Stat Membru ffirmaw id-Dikjarazzjoni EuroHPC</w:t>
      </w:r>
      <w:r w:rsidRPr="002A57E1">
        <w:rPr>
          <w:rFonts w:eastAsia="Calibri"/>
          <w:szCs w:val="24"/>
          <w:vertAlign w:val="superscript"/>
          <w:lang w:eastAsia="en-US"/>
        </w:rPr>
        <w:footnoteReference w:id="24"/>
      </w:r>
      <w:r w:rsidRPr="002A57E1">
        <w:rPr>
          <w:rFonts w:eastAsia="Calibri"/>
          <w:szCs w:val="22"/>
          <w:lang w:eastAsia="en-US"/>
        </w:rPr>
        <w:t>, ftehim bejn ħafna gvernijiet fejn jintrabtu li jikkollaboraw mal-Kummissjoni biex jibnu u jiskjeraw HPC u infrastrutturi tad-data tal-ogħla livell fl-Ewropa li jkunu disponibbli fl-Unjoni kollha għall-komunitajiet xjentifiċi, is-sħab pubbliċi u privati.</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(18)</w:t>
      </w:r>
      <w:r w:rsidRPr="002A57E1">
        <w:rPr>
          <w:rFonts w:eastAsia="Calibri"/>
          <w:szCs w:val="22"/>
          <w:lang w:eastAsia="en-US"/>
        </w:rPr>
        <w:tab/>
        <w:t>Għall-objettiv speċifiku tal-computing ta' prestazzjoni għolja, impriża konġunta titqies l-iktar mekkaniżmu ta' implimentazzjoni adattat, b'mod partikolari biex tikkoordina l-istrateġiji nazzjonali u tal-Unjoni u l-investimenti fl-infrastruttura tal-computing ta' prestazzjoni għolja u r-riċerka u l-iżvilupp, biex tiġbor flimkien ir-riżorsi minn fondi pubbliċi u privati, u biex tissalvagwardja l-interessi ekonomiċi u strateġiċi tal-Unjoni</w:t>
      </w:r>
      <w:r w:rsidRPr="002A57E1">
        <w:rPr>
          <w:rFonts w:eastAsia="Calibri"/>
          <w:szCs w:val="24"/>
          <w:vertAlign w:val="superscript"/>
          <w:lang w:eastAsia="en-US"/>
        </w:rPr>
        <w:footnoteReference w:id="25"/>
      </w:r>
      <w:r w:rsidRPr="002A57E1">
        <w:rPr>
          <w:rFonts w:eastAsia="Calibri"/>
          <w:szCs w:val="22"/>
          <w:lang w:eastAsia="en-US"/>
        </w:rPr>
        <w:t xml:space="preserve">. Barra minn hekk, iċ-ċentri tal-kompetenzi tal-computing ta' prestazzjoni għolja </w:t>
      </w:r>
      <w:r w:rsidRPr="002A57E1">
        <w:rPr>
          <w:rFonts w:eastAsia="Calibri"/>
          <w:b/>
          <w:i/>
          <w:szCs w:val="22"/>
          <w:lang w:eastAsia="en-US"/>
        </w:rPr>
        <w:t>kif definiti fl-Artikolu 2(4) tar-Regolament tal-Kunsill (UE) 2018/1488</w:t>
      </w:r>
      <w:r w:rsidRPr="002A57E1">
        <w:rPr>
          <w:rFonts w:eastAsia="Calibri"/>
          <w:szCs w:val="22"/>
          <w:lang w:eastAsia="en-US"/>
        </w:rPr>
        <w:t xml:space="preserve"> fl-Istati Membri se jipprovdu servizzi ta' computing ta' prestazzjoni għolja lill-industrija, </w:t>
      </w:r>
      <w:r w:rsidRPr="002A57E1">
        <w:rPr>
          <w:rFonts w:eastAsia="Calibri"/>
          <w:b/>
          <w:i/>
          <w:szCs w:val="22"/>
          <w:lang w:eastAsia="en-US"/>
        </w:rPr>
        <w:t xml:space="preserve">inklużi SMEs u negozji ġodda, </w:t>
      </w:r>
      <w:r w:rsidRPr="002A57E1">
        <w:rPr>
          <w:rFonts w:eastAsia="Calibri"/>
          <w:szCs w:val="22"/>
          <w:lang w:eastAsia="en-US"/>
        </w:rPr>
        <w:t>lill-korpi akkademiċi u l-amministrazzjonijiet pubbliċi.</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(19)</w:t>
      </w:r>
      <w:r w:rsidRPr="002A57E1">
        <w:rPr>
          <w:rFonts w:eastAsia="Calibri"/>
          <w:szCs w:val="22"/>
          <w:lang w:eastAsia="en-US"/>
        </w:rPr>
        <w:tab/>
        <w:t>L-iżvilupp tal-kapaċità relatata mal-intelliġenza artifiċjali huwa xprun kruċjali għat-trasformazzjoni diġitali tal-industrija</w:t>
      </w:r>
      <w:r w:rsidRPr="002A57E1">
        <w:rPr>
          <w:rFonts w:eastAsia="Calibri"/>
          <w:b/>
          <w:i/>
          <w:szCs w:val="22"/>
          <w:lang w:eastAsia="en-US"/>
        </w:rPr>
        <w:t>, tas-servizzi</w:t>
      </w:r>
      <w:r w:rsidRPr="002A57E1">
        <w:rPr>
          <w:rFonts w:eastAsia="Calibri"/>
          <w:szCs w:val="22"/>
          <w:lang w:eastAsia="en-US"/>
        </w:rPr>
        <w:t xml:space="preserve"> kif ukoll tas-settur pubbliku. Fil-fabbriki, fl-applikazzjonijiet fil-fond tal-baħar, fid-djar, fl-ibliet u fl-isptarijiet qegħdin jintużaw robots dejjem aktar awtonomi. Il-pjattaformi kummerċjali tal-intelliġenza artifiċjali, mill-ittestjar inbidlu għall-applikazzjonijiet reali fis-saħħa u l-ambjent; il-manifatturi ewlenin kollha tal-karozzi qegħdin jiżviluppaw karozzi mingħajr sewwieq, u tekniki ta' apprendiment awtomatiku jinsabu fil-qalba tal-pjattaformi tal-web ewlenin kollha u fl-applikazzjonijiet tal-big data.</w:t>
      </w:r>
      <w:r w:rsidRPr="002A57E1">
        <w:rPr>
          <w:rFonts w:eastAsia="Calibri"/>
          <w:b/>
          <w:bCs/>
          <w:szCs w:val="24"/>
          <w:lang w:eastAsia="en-US"/>
        </w:rPr>
        <w:t xml:space="preserve"> </w:t>
      </w:r>
      <w:r w:rsidRPr="002A57E1">
        <w:rPr>
          <w:rFonts w:eastAsia="Calibri"/>
          <w:b/>
          <w:bCs/>
          <w:i/>
          <w:szCs w:val="24"/>
          <w:lang w:eastAsia="en-US"/>
        </w:rPr>
        <w:t>Huwa essenzjali għall-Ewropa li tingħaqad fil-livelli kollha biex tkun kompetittiva internazzjonalment. L-Istati Membri rrikonoxxew dan permezz ta' impenji konkreti għall-kollaborazzjoni fi pjan ta' azzjoni kkoordinat.</w:t>
      </w:r>
    </w:p>
    <w:p w:rsidR="00DE6927" w:rsidRPr="002A57E1" w:rsidRDefault="00DE6927" w:rsidP="00DE6927">
      <w:pPr>
        <w:widowControl/>
        <w:spacing w:before="120" w:after="120" w:line="360" w:lineRule="auto"/>
        <w:ind w:left="851" w:hanging="851"/>
        <w:jc w:val="both"/>
        <w:rPr>
          <w:rFonts w:eastAsia="Calibri"/>
          <w:i/>
          <w:szCs w:val="24"/>
          <w:lang w:eastAsia="en-US"/>
        </w:rPr>
      </w:pPr>
      <w:r w:rsidRPr="002A57E1">
        <w:rPr>
          <w:rFonts w:eastAsia="Calibri"/>
          <w:b/>
          <w:bCs/>
          <w:i/>
          <w:szCs w:val="24"/>
          <w:lang w:eastAsia="en-US"/>
        </w:rPr>
        <w:lastRenderedPageBreak/>
        <w:t>(19a)</w:t>
      </w:r>
      <w:r w:rsidRPr="002A57E1">
        <w:rPr>
          <w:rFonts w:eastAsia="Calibri"/>
          <w:b/>
          <w:bCs/>
          <w:i/>
          <w:szCs w:val="24"/>
          <w:lang w:eastAsia="en-US"/>
        </w:rPr>
        <w:tab/>
        <w:t>Il-libreriji tal-algoritmi jistgħu jkopru sett kbir ta' algoritmi, inkluż soluzzjonijiet sempliċi bħall-algoritmi ta' klassifikazzjoni, l-algoritmi tan-netwerk newrali jew l-algoritmi tal-ippjanar jew ir-raġunar, jew soluzzjonijiet aktar elaborati, bħall-algoritmi għall-għarfien tad-diskors, l-algoritmi tan-navigazzjoni integrati f'tagħmir awtonomu, bħad-droni jew f'karozzi awtonomi, ir-robots bl-algoritmi tal-intelliġenza artifiċjali mibnija fihom li jippermettulhom l-interazzjoni mal-ambjent tagħhom u l-adattament għalih. Jenħtieġ li l-libreriji tal-algoritmi jkunu aċċessibbli faċilment għal kulħadd abbażi ta' termini ġusti, raġonevoli u nondiskriminatorji.</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b/>
          <w:i/>
          <w:szCs w:val="24"/>
          <w:lang w:eastAsia="en-US"/>
        </w:rPr>
        <w:t>(19b)</w:t>
      </w:r>
      <w:r w:rsidRPr="002A57E1">
        <w:rPr>
          <w:rFonts w:eastAsia="Calibri"/>
          <w:szCs w:val="22"/>
          <w:lang w:eastAsia="en-US"/>
        </w:rPr>
        <w:tab/>
      </w:r>
      <w:r w:rsidRPr="002A57E1">
        <w:rPr>
          <w:rFonts w:eastAsia="Calibri"/>
          <w:b/>
          <w:i/>
          <w:szCs w:val="24"/>
          <w:lang w:eastAsia="en-US"/>
        </w:rPr>
        <w:t>Fir-riżoluzzjoni tiegħu tal-1 ta' Ġunju 2017 dwar id-diġitalizzazzjoni tal-Industrija Ewropea, il-Parlament Ewropew indika l-impatt tal-ostakoli lingwistiċi fuq l-industrija u d-diġitalizzazzjoni tagħha. F'dan il-kuntest, l-iżvilupp ta' teknoloġiji tal-lingwa bbażati fuq l-Intelliġenza Artifiċjali fuq skala kbira, bħat-traduzzjoni awtomatika, ir-rikonoxximent tad-diskors, l-analitika tat-test tal-big data, is-sistemi ta' djalogu u tat-tweġib tal-mistoqsijiet huma essenzjali biex tiġi ppreservata d-diversità lingwistika, tiġi żgurata l-inklużività u tiġi permessa l-komunikazzjoni bejn il-bnedmin u bejn il-bniedem u l-magni.</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b/>
          <w:i/>
          <w:szCs w:val="24"/>
          <w:lang w:eastAsia="en-US"/>
        </w:rPr>
        <w:t>(19c)</w:t>
      </w:r>
      <w:r w:rsidRPr="002A57E1">
        <w:rPr>
          <w:rFonts w:eastAsia="Calibri"/>
          <w:b/>
          <w:i/>
          <w:szCs w:val="24"/>
          <w:lang w:eastAsia="en-US"/>
        </w:rPr>
        <w:tab/>
        <w:t>Jenħtieġ li l-prodotti u s-servizzi bbażati fuq l-intelliġenza artifiċjali jkunu faċli biex jintużaw, legalment konformi b'mod awtomatiku u jagħtu aktar għażla u informazzjoni lill-konsumaturi, b'mod partikolari dwar il-kwalità tal-prodotti u s-servizzi.</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(20)</w:t>
      </w:r>
      <w:r w:rsidRPr="002A57E1">
        <w:rPr>
          <w:rFonts w:eastAsia="Calibri"/>
          <w:szCs w:val="22"/>
          <w:lang w:eastAsia="en-US"/>
        </w:rPr>
        <w:tab/>
        <w:t>Id-disponibbiltà ta' settijiet tad-data fuq skala kbira u l-faċilitajiet tal-ittestjar u tal-esperimentazzjoni għandhom importanza kbira għall-iżvilupp tal-intelliġenza artifiċjali</w:t>
      </w:r>
      <w:r w:rsidRPr="002A57E1">
        <w:rPr>
          <w:rFonts w:eastAsia="Calibri"/>
          <w:b/>
          <w:i/>
          <w:szCs w:val="22"/>
          <w:lang w:eastAsia="en-US"/>
        </w:rPr>
        <w:t>, inklużi t-teknoloġiji tal-lingwa</w:t>
      </w:r>
      <w:r w:rsidRPr="002A57E1">
        <w:rPr>
          <w:rFonts w:eastAsia="Calibri"/>
          <w:szCs w:val="22"/>
          <w:lang w:eastAsia="en-US"/>
        </w:rPr>
        <w:t>.</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(21)</w:t>
      </w:r>
      <w:r w:rsidRPr="002A57E1">
        <w:rPr>
          <w:rFonts w:eastAsia="Calibri"/>
          <w:szCs w:val="22"/>
          <w:lang w:eastAsia="en-US"/>
        </w:rPr>
        <w:tab/>
        <w:t>Fir-riżoluzzjoni tiegħu tal-1 ta' Ġunju 2017 dwar id-diġitalizzazzjoni tal-industrija Ewropea</w:t>
      </w:r>
      <w:r w:rsidRPr="002A57E1">
        <w:rPr>
          <w:rFonts w:eastAsia="Calibri"/>
          <w:szCs w:val="24"/>
          <w:vertAlign w:val="superscript"/>
          <w:lang w:eastAsia="en-US"/>
        </w:rPr>
        <w:footnoteReference w:id="26"/>
      </w:r>
      <w:r w:rsidRPr="002A57E1">
        <w:rPr>
          <w:rFonts w:eastAsia="Calibri"/>
          <w:szCs w:val="22"/>
          <w:lang w:eastAsia="en-US"/>
        </w:rPr>
        <w:t xml:space="preserve">, il-Parlament Ewropew enfasizza l-importanza ta' approċċ komuni Ewropew dwar iċ-ċibersigurtà, filwaqt li rrikonoxxa l-ħtieġa li titqajjem il-kuxjenza u jqis li r-reżiljenza ċibernetika bħala responsabbiltà kruċjali għall-mexxejja tan-negozju u għal dawk li jfasslu l-politika nazzjonali u dik Ewropea dwar is-sigurtà </w:t>
      </w:r>
      <w:r w:rsidRPr="002A57E1">
        <w:rPr>
          <w:rFonts w:eastAsia="Calibri"/>
          <w:szCs w:val="22"/>
          <w:lang w:eastAsia="en-US"/>
        </w:rPr>
        <w:lastRenderedPageBreak/>
        <w:t>industrijali</w:t>
      </w:r>
      <w:r w:rsidRPr="002A57E1">
        <w:rPr>
          <w:rFonts w:eastAsia="Calibri"/>
          <w:b/>
          <w:i/>
          <w:szCs w:val="22"/>
          <w:lang w:eastAsia="en-US"/>
        </w:rPr>
        <w:t>, kif ukoll l-implimentazzjoni tas-sigurtà u l-privatezza b'mod awtomatiku u bid-disinn</w:t>
      </w:r>
      <w:r w:rsidRPr="002A57E1">
        <w:rPr>
          <w:rFonts w:eastAsia="Calibri"/>
          <w:szCs w:val="22"/>
          <w:lang w:eastAsia="en-US"/>
        </w:rPr>
        <w:t>.</w:t>
      </w:r>
    </w:p>
    <w:p w:rsidR="00DE6927" w:rsidRPr="002A57E1" w:rsidRDefault="00DE6927" w:rsidP="00DE6927">
      <w:pPr>
        <w:widowControl/>
        <w:shd w:val="clear" w:color="auto" w:fill="BFBFBF"/>
        <w:tabs>
          <w:tab w:val="left" w:pos="850"/>
        </w:tabs>
        <w:spacing w:before="120" w:after="120" w:line="360" w:lineRule="auto"/>
        <w:ind w:left="851" w:hanging="851"/>
        <w:jc w:val="both"/>
        <w:rPr>
          <w:rFonts w:eastAsia="Calibri"/>
          <w:szCs w:val="24"/>
          <w:lang w:eastAsia="en-US"/>
        </w:rPr>
      </w:pPr>
      <w:r w:rsidRPr="002A57E1">
        <w:rPr>
          <w:rFonts w:eastAsia="Calibri"/>
          <w:szCs w:val="22"/>
          <w:lang w:eastAsia="en-US"/>
        </w:rPr>
        <w:t>(22)</w:t>
      </w:r>
      <w:r w:rsidRPr="002A57E1">
        <w:rPr>
          <w:rFonts w:eastAsia="Calibri"/>
          <w:szCs w:val="22"/>
          <w:lang w:eastAsia="en-US"/>
        </w:rPr>
        <w:tab/>
        <w:t>Iċ-ċibersigurtà hija sfida għall-Unjoni kollha li ma tistax ▌tiġi indirizzata biss b'inizjattivi nazzjonali ▌. Il-kapaċità taċ-ċibersigurtà tal-Ewropa jenħtieġ li tissaħħaħ biex tagħti lill-Ewropa l-kapaċitajiet meħtieġa sabiex tipproteġi liċ-ċittadini</w:t>
      </w:r>
      <w:r w:rsidRPr="002A57E1">
        <w:rPr>
          <w:rFonts w:eastAsia="Calibri"/>
          <w:b/>
          <w:i/>
          <w:szCs w:val="22"/>
          <w:lang w:eastAsia="en-US"/>
        </w:rPr>
        <w:t>, lill-amministrazzjonijiet pubbliċi</w:t>
      </w:r>
      <w:r w:rsidRPr="002A57E1">
        <w:rPr>
          <w:rFonts w:eastAsia="Calibri"/>
          <w:szCs w:val="22"/>
          <w:lang w:eastAsia="en-US"/>
        </w:rPr>
        <w:t xml:space="preserve"> u lin-negozji minn theddid ċibernetiku. Barra minn hekk, il-konsumaturi jenħtieġ li jkunu protetti meta jużaw il-prodotti konnessi li jistgħu jiġu aċċessi b'mod illegali u jikkompromettu s-sikurezza tagħhom. Dan jenħtieġ li jinkiseb flimkien mal-Istati Membri u s-settur privat billi jiġu żviluppati proġetti ta' tisħiħ tal-kapaċitajiet tal-Ewropa fiċ-ċibersigurtà u fl-istess ħin tiġi żgurata l-koordinazzjoni bejn dawn il-proġetti u b'dan il-mod jiġi żgurat l-iskjerament tal-aħħar soluzzjonijiet taċ-ċibersigurtà fl-ekonomija kollha, kif ukoll permezz tal-aggregazzjoni tal-kompetenzi f'dan il-qasam biex jiġu żgurati l-massa kritika u l-eċċellenza.</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szCs w:val="22"/>
          <w:lang w:eastAsia="en-US"/>
        </w:rPr>
        <w:t>(23)</w:t>
      </w:r>
      <w:r w:rsidRPr="002A57E1">
        <w:rPr>
          <w:rFonts w:eastAsia="Calibri"/>
          <w:szCs w:val="22"/>
          <w:lang w:eastAsia="en-US"/>
        </w:rPr>
        <w:tab/>
        <w:t>F'Settembru 2017, il-Kummissjoni ressqet pakkett ta' inizjattivi</w:t>
      </w:r>
      <w:r w:rsidRPr="002A57E1">
        <w:rPr>
          <w:rFonts w:eastAsia="Calibri"/>
          <w:szCs w:val="24"/>
          <w:vertAlign w:val="superscript"/>
          <w:lang w:eastAsia="en-US"/>
        </w:rPr>
        <w:footnoteReference w:id="27"/>
      </w:r>
      <w:r w:rsidRPr="002A57E1">
        <w:rPr>
          <w:rFonts w:eastAsia="Calibri"/>
          <w:szCs w:val="22"/>
          <w:lang w:eastAsia="en-US"/>
        </w:rPr>
        <w:t xml:space="preserve"> li jistabbilixxu approċċ komprensiv tal-Unjoni għaċ-ċibersigurtà, bil-għan li jissaħħu l-kapaċitajiet tal-Ewropa biex tilqa' l-attakki ċibernetiċi u t-theddid u biex issaħħaħ il-kapaċità industrijali u teknoloġika f'dan il-qasam. </w:t>
      </w:r>
      <w:r w:rsidRPr="002A57E1">
        <w:rPr>
          <w:rFonts w:eastAsia="Calibri"/>
          <w:b/>
          <w:i/>
          <w:szCs w:val="24"/>
          <w:lang w:eastAsia="en-US"/>
        </w:rPr>
        <w:t>Dan jinkludi r-Regolament dwar l-Aġenzija tal-UE għaċ-Ċibersigurtà (ENISA) u ċ-ċertifikazzjoni taċ-ċibersigurtà tat-teknoloġija tal-informazzjoni u tal-komunikazzjoni (l-Att dwar iċ-Ċibersigurtà).</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(24)</w:t>
      </w:r>
      <w:r w:rsidRPr="002A57E1">
        <w:rPr>
          <w:rFonts w:eastAsia="Calibri"/>
          <w:szCs w:val="22"/>
          <w:lang w:eastAsia="en-US"/>
        </w:rPr>
        <w:tab/>
        <w:t>Il-fiduċja hija prerekwiżit biex is-Suq Uniku Diġitali jiffunzjona. It-teknoloġiji taċ-ċibersigurtà bħall-identitajiet diġitali, il-kriptografija jew is-sejbien ta' intrużjoni, u l-applikazzjoni tagħhom f'oqsma bħall-finanzi, l-industrija 4.0, l-enerġija, it-trasport, il-kura tas-saħħa, jew il-gvern elettroniku huma essenzjali għas-salvagwardja tas-sigurtà u l-fiduċja tal-attività online u t-tranżazzjonijiet miċ-ċittadini, mill-amministrazzjonijiet pubbliċi u mill-kumpaniji.</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(25)</w:t>
      </w:r>
      <w:r w:rsidRPr="002A57E1">
        <w:rPr>
          <w:rFonts w:eastAsia="Calibri"/>
          <w:szCs w:val="22"/>
          <w:lang w:eastAsia="en-US"/>
        </w:rPr>
        <w:tab/>
        <w:t>Fil-konklużjonijiet tiegħu tad-19 ta' Ottubru 2017, il-Kunsill Ewropew saħaq li biex tinbena Ewropa Diġitali b'suċċess, l-Unjoni teħtieġ b'mod partikolari swieq tax-</w:t>
      </w:r>
      <w:r w:rsidRPr="002A57E1">
        <w:rPr>
          <w:rFonts w:eastAsia="Calibri"/>
          <w:szCs w:val="22"/>
          <w:lang w:eastAsia="en-US"/>
        </w:rPr>
        <w:lastRenderedPageBreak/>
        <w:t>xogħol, kif ukoll sistemi ta' taħriġ u ta' edukazzjoni li jkunu adattati għall-era diġitali u li hemm il-ħtieġa li jsir investiment fil-ħiliet diġitali, sabiex tingħata s-setgħa u l-awtorità lill-Ewropej kollha;</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(26)</w:t>
      </w:r>
      <w:r w:rsidRPr="002A57E1">
        <w:rPr>
          <w:rFonts w:eastAsia="Calibri"/>
          <w:szCs w:val="22"/>
          <w:lang w:eastAsia="en-US"/>
        </w:rPr>
        <w:tab/>
        <w:t>Il-Kunsill Ewropew fil-konklużjonijiet tiegħu tal-14 ta' Diċembru 2017 stieden lill-Istati Membri, lill-Kunsill u lill-Kummissjoni biex jippromwovu l-aġenda tas-Summit Soċjali ta' Gothenburg ta' Novembru 2017 inkluż il-Pilastru Ewropew tad-Drittijiet Soċjali kif ukoll l-edukazzjoni u t-taħriġ u t-twettiq tal-Aġenda Ġdida għall-Ħiliet għall-Ewropa. Il-Kunsill Ewropew talab ukoll lill-Kummissjoni, lill-Kunsill u lill-Istati Membri biex jeżaminaw miżuri possibbli li jindirizzaw l-isfidi tal-ħiliet marbuta mad-diġitalizzazzjoni, maċ-ċibersigurtà, mal-litteriżmu medjatiku u mal-intelliġenza artifiċjali u l-ħtieġa ta' approċċ għall-edukazzjoni u t-taħriġ li jkun inklużiv, ibbażat fuq it-tagħlim tul il-ħajja u xprunat mill-innovazzjoni. B'rispons għal dan, fis-17 ta' Jannar 2018 il-Kummissjoni ppreżentat l-ewwel pakkett ta' miżuri, li jindirizzaw l-kompetenzi ewlenin, il-ħiliet diġitali</w:t>
      </w:r>
      <w:r w:rsidRPr="002A57E1">
        <w:rPr>
          <w:rFonts w:eastAsia="Calibri"/>
          <w:szCs w:val="24"/>
          <w:vertAlign w:val="superscript"/>
          <w:lang w:eastAsia="en-US"/>
        </w:rPr>
        <w:footnoteReference w:id="28"/>
      </w:r>
      <w:r w:rsidRPr="002A57E1">
        <w:rPr>
          <w:rFonts w:eastAsia="Calibri"/>
          <w:szCs w:val="22"/>
          <w:lang w:eastAsia="en-US"/>
        </w:rPr>
        <w:t xml:space="preserve"> kif ukoll il-valuri komuni u l-edukazzjoni inklużiva. F'Mejju 2018, tnieda t-tieni pakkett ta' miżuri li avvanza l-ħidma biex sal-2025, tinbena Żona Ewropea ta' Taħriġ, li tenfasizza wkoll iċ-ċentralità tal-ħiliet diġitali.</w:t>
      </w:r>
    </w:p>
    <w:p w:rsidR="00DE6927" w:rsidRPr="002A57E1" w:rsidRDefault="00DE6927" w:rsidP="00DE6927">
      <w:pPr>
        <w:widowControl/>
        <w:spacing w:before="120" w:after="120" w:line="360" w:lineRule="auto"/>
        <w:ind w:left="851" w:hanging="851"/>
        <w:jc w:val="both"/>
        <w:rPr>
          <w:rFonts w:eastAsia="Calibri"/>
          <w:b/>
          <w:i/>
          <w:szCs w:val="24"/>
          <w:lang w:eastAsia="en-US"/>
        </w:rPr>
      </w:pPr>
      <w:r w:rsidRPr="002A57E1">
        <w:rPr>
          <w:rFonts w:eastAsia="Calibri"/>
          <w:b/>
          <w:i/>
          <w:szCs w:val="24"/>
          <w:lang w:eastAsia="en-US"/>
        </w:rPr>
        <w:t>(26a)</w:t>
      </w:r>
      <w:r w:rsidRPr="002A57E1">
        <w:rPr>
          <w:rFonts w:eastAsia="Calibri"/>
          <w:b/>
          <w:i/>
          <w:szCs w:val="24"/>
          <w:lang w:eastAsia="en-US"/>
        </w:rPr>
        <w:tab/>
        <w:t>Il-litteriżmu medjatiku jfisser il-kompetenzi essenzjali (għarfien, ħiliet u attitudnijiet) li jippermettu liċ-ċittadini jinvolvu ruħhom mal-midja u fornituri oħra tal-informazzjoni rispettivament, u jiżviluppaw ħsieb kritiku u ħiliet tat-tagħlim tul il-ħajja għas-soċjalizzazzjoni u jsiru ċittadini attivi;</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b/>
          <w:i/>
          <w:szCs w:val="24"/>
          <w:lang w:eastAsia="en-US"/>
        </w:rPr>
        <w:t>(26b)</w:t>
      </w:r>
      <w:r w:rsidRPr="002A57E1">
        <w:rPr>
          <w:rFonts w:eastAsia="Calibri"/>
          <w:szCs w:val="22"/>
          <w:lang w:eastAsia="en-US"/>
        </w:rPr>
        <w:tab/>
      </w:r>
      <w:r w:rsidRPr="002A57E1">
        <w:rPr>
          <w:rFonts w:eastAsia="Calibri"/>
          <w:b/>
          <w:i/>
          <w:szCs w:val="24"/>
          <w:lang w:eastAsia="en-US"/>
        </w:rPr>
        <w:t>Fid-dawl tal-bżonn ta' approċċ olistiku, jenħtieġ li l-Programm iqis ukoll l-oqsma tal-inklużjoni, il-kwalifiki, it-taħriġ u l-ispeċjalizzazzjoni li, flimkien mal-kompetenzi diġitali avvanzati, huma deċiżivi għall-ħolqien ta' valur miżjud fis-soċjetà tal-għarfien.</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lastRenderedPageBreak/>
        <w:t>(27)</w:t>
      </w:r>
      <w:r w:rsidRPr="002A57E1">
        <w:rPr>
          <w:rFonts w:eastAsia="Calibri"/>
          <w:szCs w:val="22"/>
          <w:lang w:eastAsia="en-US"/>
        </w:rPr>
        <w:tab/>
        <w:t>Fir-riżoluzzjoni tiegħu tal-1 ta' Ġunju 2017 dwar id-diġitalizzazzjoni tal-industrija Ewropea</w:t>
      </w:r>
      <w:r w:rsidRPr="002A57E1">
        <w:rPr>
          <w:rFonts w:eastAsia="Calibri"/>
          <w:szCs w:val="24"/>
          <w:vertAlign w:val="superscript"/>
          <w:lang w:eastAsia="en-US"/>
        </w:rPr>
        <w:footnoteReference w:id="29"/>
      </w:r>
      <w:r w:rsidRPr="002A57E1">
        <w:rPr>
          <w:rFonts w:eastAsia="Calibri"/>
          <w:szCs w:val="22"/>
          <w:lang w:eastAsia="en-US"/>
        </w:rPr>
        <w:t xml:space="preserve">, il-Parlament Ewropew stqarr li l-edukazzjoni, it-taħriġ u l-apprendiment tul il-ħajja huma l-pedament tal-koeżjoni soċjali f'soċjetà diġitali. </w:t>
      </w:r>
      <w:r w:rsidRPr="002A57E1">
        <w:rPr>
          <w:rFonts w:eastAsia="Calibri"/>
          <w:b/>
          <w:i/>
          <w:szCs w:val="24"/>
          <w:lang w:eastAsia="en-US"/>
        </w:rPr>
        <w:t>Barra minn hekk, huwa talab li l-perspettiva tal-ugwaljanza bejn is-sessi tkun inkorporata fl-inizjattivi diġitali kollha, filwaqt li jenfasizza l-ħtieġa li tiġi indirizzata d-diskrepanza bejn is-sessi fis-settur tal-ICT, peress li dan huwa essenzjali għat-tkabbir u l-prosperità fit-tul tal-Ewropa;</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(28)</w:t>
      </w:r>
      <w:r w:rsidRPr="002A57E1">
        <w:rPr>
          <w:rFonts w:eastAsia="Calibri"/>
          <w:szCs w:val="22"/>
          <w:lang w:eastAsia="en-US"/>
        </w:rPr>
        <w:tab/>
        <w:t>It-teknoloġiji diġitali avvanzati appoġġati minn dan il-Programm, bħall-computing ta' prestazzjoni għolja, iċ-ċibersigurtà u l-intelliġenza artifiċjali huma issa maturi biżżejjed biex jimxu lil hinn mill-arena tar-riċerka u jiġu skjerati, implimentati u mkabbra fil-livell tal-Unjoni. Bħal kif l-iskjerament ta' dawn it-teknoloġiji jirrikjedu rispons mill-Unjoni hekk ukoll titlob id-dimensjoni tal-ħiliet. Hemm bżonn li l-opportunitajiet ta' taħriġ f'ħiliet diġitali avvanzati</w:t>
      </w:r>
      <w:r w:rsidRPr="002A57E1">
        <w:rPr>
          <w:rFonts w:eastAsia="Calibri"/>
          <w:b/>
          <w:i/>
          <w:szCs w:val="22"/>
          <w:lang w:eastAsia="en-US"/>
        </w:rPr>
        <w:t>, inklużi l-kompetenzi tal-protezzjoni tad-data,</w:t>
      </w:r>
      <w:r w:rsidRPr="002A57E1">
        <w:rPr>
          <w:rFonts w:eastAsia="Calibri"/>
          <w:szCs w:val="22"/>
          <w:lang w:eastAsia="en-US"/>
        </w:rPr>
        <w:t xml:space="preserve"> jaraw espansjoni, żieda u jsiru aċċessibbli fl-UE kollha. Nuqqas ta' dan jista' jimpedixxi l-iskjerament bla xkiel tat-teknoloġiji diġitali avvanzati u jfixkel il-kompetittività globali tal-ekonomija tal-Unjoni. L-azzjonijiet appoġġati minn dan il-programm huma komplimentari għal dawk appoġġati mill-FSE, mill-FEŻR</w:t>
      </w:r>
      <w:r w:rsidRPr="002A57E1">
        <w:rPr>
          <w:rFonts w:eastAsia="Calibri"/>
          <w:b/>
          <w:i/>
          <w:szCs w:val="22"/>
          <w:lang w:eastAsia="en-US"/>
        </w:rPr>
        <w:t xml:space="preserve">, mill-ERASMUS+ </w:t>
      </w:r>
      <w:r w:rsidRPr="002A57E1">
        <w:rPr>
          <w:rFonts w:eastAsia="Calibri"/>
          <w:szCs w:val="22"/>
          <w:lang w:eastAsia="en-US"/>
        </w:rPr>
        <w:t>u mill-programmi ta' Orizzont Ewropa.</w:t>
      </w:r>
      <w:r w:rsidRPr="002A57E1">
        <w:rPr>
          <w:rFonts w:eastAsia="Calibri"/>
          <w:b/>
          <w:i/>
          <w:szCs w:val="24"/>
          <w:lang w:eastAsia="en-US"/>
        </w:rPr>
        <w:t xml:space="preserve"> </w:t>
      </w:r>
      <w:r w:rsidRPr="002A57E1">
        <w:rPr>
          <w:rFonts w:eastAsia="Calibri"/>
          <w:b/>
          <w:bCs/>
          <w:i/>
          <w:szCs w:val="24"/>
          <w:lang w:eastAsia="en-US"/>
        </w:rPr>
        <w:t>Huma se jimmiraw fuq il-forza tax-xogħol, fis-settur privat kif ukoll f'dak pubbliku, b'mod partikolari professjonisti tal-ICT u professjonisti relatati oħra, kif ukoll studenti. Dawn il-kategoriji jinkludu trainees u ħarrieġa. Il-forza tax-xogħol tfisser il-popolazzjoni ekonomikament attiva, u tinkludi kemm dawk b'impjieg (impjegati u dawk li jaħdmu għal rashom) kif ukoll persuni qiegħda.</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(29)</w:t>
      </w:r>
      <w:r w:rsidRPr="002A57E1">
        <w:rPr>
          <w:rFonts w:eastAsia="Calibri"/>
          <w:szCs w:val="22"/>
          <w:lang w:eastAsia="en-US"/>
        </w:rPr>
        <w:tab/>
        <w:t>L-immodernizzar tal-amministrazzjonijiet u s-servizzi pubbliċi permezz ta' mezzi diġitali huwa kruċjali biex jitnaqqas il-piż amministrattiv fuq iċ-ċittadini ▌billi jitħaffu aktar l-interazzjonijiet tagħhom mal-awtoritajiet pubbliċi u jsiru aktar konvenjenti u irħas, kif ukoll billi tiżdied l-effiċjenza</w:t>
      </w:r>
      <w:r w:rsidRPr="002A57E1">
        <w:rPr>
          <w:rFonts w:eastAsia="Calibri"/>
          <w:b/>
          <w:i/>
          <w:szCs w:val="22"/>
          <w:lang w:eastAsia="en-US"/>
        </w:rPr>
        <w:t>, it-trasparenza</w:t>
      </w:r>
      <w:r w:rsidRPr="002A57E1">
        <w:rPr>
          <w:rFonts w:eastAsia="Calibri"/>
          <w:szCs w:val="22"/>
          <w:lang w:eastAsia="en-US"/>
        </w:rPr>
        <w:t xml:space="preserve"> u l-kwalità tas-servizzi pprovduti liċ-ċittadini u lill-kumpaniji</w:t>
      </w:r>
      <w:r w:rsidRPr="002A57E1">
        <w:rPr>
          <w:rFonts w:eastAsia="Calibri"/>
          <w:b/>
          <w:i/>
          <w:szCs w:val="22"/>
          <w:lang w:eastAsia="en-US"/>
        </w:rPr>
        <w:t>, filwaqt li fl-istess ħin tiżdied l-effiċjenza tal-infiq pubbliku</w:t>
      </w:r>
      <w:r w:rsidRPr="002A57E1">
        <w:rPr>
          <w:rFonts w:eastAsia="Calibri"/>
          <w:szCs w:val="22"/>
          <w:lang w:eastAsia="en-US"/>
        </w:rPr>
        <w:t xml:space="preserve">. Peress li għadd ta' servizzi ta' interess pubbliku diġà għandhom dimensjoni tal-Unjoni, l-appoġġ għall-implimentazzjoni u l-iskjerament </w:t>
      </w:r>
      <w:r w:rsidRPr="002A57E1">
        <w:rPr>
          <w:rFonts w:eastAsia="Calibri"/>
          <w:szCs w:val="22"/>
          <w:lang w:eastAsia="en-US"/>
        </w:rPr>
        <w:lastRenderedPageBreak/>
        <w:t xml:space="preserve">tagħhom fil-livell tal-Unjoni jenħtieġ li jiżgura li ċ-ċittadini u n-negozji </w:t>
      </w:r>
      <w:r w:rsidRPr="002A57E1">
        <w:rPr>
          <w:rFonts w:eastAsia="Calibri"/>
          <w:b/>
          <w:i/>
          <w:szCs w:val="22"/>
          <w:lang w:eastAsia="en-US"/>
        </w:rPr>
        <w:t xml:space="preserve">jistgħu </w:t>
      </w:r>
      <w:r w:rsidRPr="002A57E1">
        <w:rPr>
          <w:rFonts w:eastAsia="Calibri"/>
          <w:szCs w:val="22"/>
          <w:lang w:eastAsia="en-US"/>
        </w:rPr>
        <w:t xml:space="preserve">jibbenefikaw mill-aċċess għal servizzi diġitali </w:t>
      </w:r>
      <w:r w:rsidRPr="002A57E1">
        <w:rPr>
          <w:rFonts w:eastAsia="Calibri"/>
          <w:b/>
          <w:i/>
          <w:szCs w:val="22"/>
          <w:lang w:eastAsia="en-US"/>
        </w:rPr>
        <w:t xml:space="preserve">multilingwi </w:t>
      </w:r>
      <w:r w:rsidRPr="002A57E1">
        <w:rPr>
          <w:rFonts w:eastAsia="Calibri"/>
          <w:szCs w:val="22"/>
          <w:lang w:eastAsia="en-US"/>
        </w:rPr>
        <w:t>ta' kwalità għolja fl-Ewropa kollha.</w:t>
      </w:r>
      <w:r w:rsidRPr="002A57E1">
        <w:rPr>
          <w:rFonts w:eastAsia="Calibri"/>
          <w:b/>
          <w:bCs/>
          <w:i/>
          <w:iCs/>
          <w:szCs w:val="24"/>
          <w:lang w:eastAsia="en-US"/>
        </w:rPr>
        <w:t xml:space="preserve"> </w:t>
      </w:r>
      <w:r w:rsidRPr="002A57E1">
        <w:rPr>
          <w:rFonts w:eastAsia="Calibri"/>
          <w:b/>
          <w:bCs/>
          <w:i/>
          <w:szCs w:val="24"/>
          <w:lang w:eastAsia="en-US"/>
        </w:rPr>
        <w:t>Barra minn hekk, l-appoġġ tal-Unjoni f'dan il-qasam mistenni jinkoraġġixxi l-użu mill-ġdid tal-informazzjoni tas-settur pubbliku.</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b/>
          <w:i/>
          <w:szCs w:val="24"/>
          <w:lang w:eastAsia="en-US"/>
        </w:rPr>
        <w:t>(29a)</w:t>
      </w:r>
      <w:r w:rsidRPr="002A57E1">
        <w:rPr>
          <w:rFonts w:eastAsia="Calibri"/>
          <w:szCs w:val="22"/>
          <w:lang w:eastAsia="en-US"/>
        </w:rPr>
        <w:tab/>
      </w:r>
      <w:r w:rsidRPr="002A57E1">
        <w:rPr>
          <w:rFonts w:eastAsia="Calibri"/>
          <w:b/>
          <w:i/>
          <w:szCs w:val="24"/>
          <w:lang w:eastAsia="en-US"/>
        </w:rPr>
        <w:t>Id-diġitalizzazzjoni tista' tiffaċilita u ttejjeb l-aċċessibbiltà mingħajr ostakoli għal kulħadd, inklużi l-persuni anzjani, il-persuni b'mobbiltà mnaqqsa jew b'diżabbiltà u dawk f'żoni remoti jew rurali.</w:t>
      </w:r>
    </w:p>
    <w:p w:rsidR="00DE6927" w:rsidRPr="002A57E1" w:rsidRDefault="00D60341" w:rsidP="00DE6927">
      <w:pPr>
        <w:widowControl/>
        <w:spacing w:before="120" w:after="120" w:line="360" w:lineRule="auto"/>
        <w:ind w:left="851" w:hanging="851"/>
        <w:jc w:val="both"/>
        <w:rPr>
          <w:rFonts w:eastAsia="Calibri"/>
          <w:szCs w:val="24"/>
          <w:lang w:eastAsia="en-US"/>
        </w:rPr>
      </w:pPr>
      <w:r>
        <w:rPr>
          <w:rFonts w:eastAsia="Calibri"/>
          <w:szCs w:val="24"/>
          <w:lang w:eastAsia="en-US"/>
        </w:rPr>
        <w:t>(</w:t>
      </w:r>
      <w:r w:rsidR="00DE6927" w:rsidRPr="002A57E1">
        <w:rPr>
          <w:rFonts w:eastAsia="Calibri"/>
          <w:szCs w:val="22"/>
          <w:lang w:eastAsia="en-US"/>
        </w:rPr>
        <w:t>30)</w:t>
      </w:r>
      <w:r w:rsidR="00DE6927" w:rsidRPr="002A57E1">
        <w:rPr>
          <w:rFonts w:eastAsia="Calibri"/>
          <w:szCs w:val="22"/>
          <w:lang w:eastAsia="en-US"/>
        </w:rPr>
        <w:tab/>
        <w:t>It-trasformazzjoni diġitali tal-oqsma ta' interess pubbliku bħalma huma l-kura tas-saħħa</w:t>
      </w:r>
      <w:r w:rsidR="00DE6927" w:rsidRPr="002A57E1">
        <w:rPr>
          <w:rFonts w:eastAsia="Calibri"/>
          <w:szCs w:val="24"/>
          <w:vertAlign w:val="superscript"/>
          <w:lang w:eastAsia="en-US"/>
        </w:rPr>
        <w:footnoteReference w:id="30"/>
      </w:r>
      <w:r w:rsidR="00DE6927" w:rsidRPr="002A57E1">
        <w:rPr>
          <w:rFonts w:eastAsia="Calibri"/>
          <w:szCs w:val="22"/>
          <w:lang w:eastAsia="en-US"/>
        </w:rPr>
        <w:t xml:space="preserve">, il-mobbiltà, il-ġustizzja, il-monitoraġġ ambjentali/tad-dinja, </w:t>
      </w:r>
      <w:r w:rsidR="00DE6927" w:rsidRPr="002A57E1">
        <w:rPr>
          <w:rFonts w:eastAsia="Calibri"/>
          <w:b/>
          <w:i/>
          <w:szCs w:val="22"/>
          <w:lang w:eastAsia="en-US"/>
        </w:rPr>
        <w:t>is-sigurtà, it-tnaqqis tal-emissjonijiet tal-karbonju, l-infrastruttura tal-enerġija,</w:t>
      </w:r>
      <w:r w:rsidR="00DE6927" w:rsidRPr="002A57E1">
        <w:rPr>
          <w:rFonts w:eastAsia="Calibri"/>
          <w:szCs w:val="22"/>
          <w:lang w:eastAsia="en-US"/>
        </w:rPr>
        <w:t xml:space="preserve"> l-edukazzjoni </w:t>
      </w:r>
      <w:r w:rsidR="00DE6927" w:rsidRPr="002A57E1">
        <w:rPr>
          <w:rFonts w:eastAsia="Calibri"/>
          <w:b/>
          <w:i/>
          <w:szCs w:val="22"/>
          <w:lang w:eastAsia="en-US"/>
        </w:rPr>
        <w:t xml:space="preserve">u t-taħriġ </w:t>
      </w:r>
      <w:r w:rsidR="00DE6927" w:rsidRPr="002A57E1">
        <w:rPr>
          <w:rFonts w:eastAsia="Calibri"/>
          <w:szCs w:val="22"/>
          <w:lang w:eastAsia="en-US"/>
        </w:rPr>
        <w:t>u l-kultura tirrikjedi l-kontinwazzjoni u l-espansjoni tal-Infrastrutturi ta' Servizzi Diġitali, li jagħmlu possibbli l-iskambju sigur tad-data transfruntiera u jrawmu l-iżvilupp nazzjonali. Il-koordinazzjoni tagħhom skont dan ir-Regolament tikseb bl-aħjar mod il-potenzjal għall-isfruttar ta' sinerġiji.</w:t>
      </w:r>
    </w:p>
    <w:p w:rsidR="00DE6927" w:rsidRPr="002A57E1" w:rsidRDefault="00DE6927" w:rsidP="00DE6927">
      <w:pPr>
        <w:widowControl/>
        <w:spacing w:before="120" w:after="120" w:line="360" w:lineRule="auto"/>
        <w:ind w:left="851" w:hanging="851"/>
        <w:jc w:val="both"/>
        <w:rPr>
          <w:rFonts w:eastAsia="Calibri"/>
          <w:i/>
          <w:szCs w:val="24"/>
          <w:lang w:eastAsia="en-US"/>
        </w:rPr>
      </w:pPr>
      <w:r w:rsidRPr="002A57E1">
        <w:rPr>
          <w:rFonts w:eastAsia="Calibri"/>
          <w:b/>
          <w:bCs/>
          <w:i/>
          <w:szCs w:val="24"/>
          <w:lang w:eastAsia="en-US"/>
        </w:rPr>
        <w:t>(30a)</w:t>
      </w:r>
      <w:r w:rsidRPr="002A57E1">
        <w:rPr>
          <w:rFonts w:eastAsia="Calibri"/>
          <w:b/>
          <w:bCs/>
          <w:i/>
          <w:szCs w:val="24"/>
          <w:lang w:eastAsia="en-US"/>
        </w:rPr>
        <w:tab/>
        <w:t>It-tnedija tat-teknoloġiji diġitali neċessarji, partikolarment dawk skont l-objettivi speċifiċi ta' computing ta' prestazzjoni għolja, l-intelliġenza artifiċjali u ċ-ċibersigurtà u l-fiduċja huma essenzjali biex jitgawdew il-benefiċċji tat-trasformazzjoni diġitali u jistgħu jkunu kumplementati minn teknoloġiji oħra avangardisti u futuri, bħar-reġistri distribwiti (pereżempju l-blockchain).</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b/>
          <w:i/>
          <w:szCs w:val="24"/>
          <w:lang w:eastAsia="en-US"/>
        </w:rPr>
        <w:t>(30b)</w:t>
      </w:r>
      <w:r w:rsidRPr="002A57E1">
        <w:rPr>
          <w:rFonts w:eastAsia="Calibri"/>
          <w:szCs w:val="22"/>
          <w:lang w:eastAsia="en-US"/>
        </w:rPr>
        <w:tab/>
      </w:r>
      <w:r w:rsidRPr="002A57E1">
        <w:rPr>
          <w:rFonts w:eastAsia="Calibri"/>
          <w:b/>
          <w:i/>
          <w:szCs w:val="24"/>
          <w:lang w:eastAsia="en-US"/>
        </w:rPr>
        <w:t>Jenħtieġ li t-trasformazzjoni diġitali tippermetti liċ-ċittadini tal-UE jaċċessaw, jużaw u jimmaniġġjaw id-data personali tagħhom b'mod sigur fuq livell transfruntier, irrispettivament minn fejn ikunu ċ-ċittadini u d-data;</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(31)</w:t>
      </w:r>
      <w:r w:rsidRPr="002A57E1">
        <w:rPr>
          <w:rFonts w:eastAsia="Calibri"/>
          <w:szCs w:val="22"/>
          <w:lang w:eastAsia="en-US"/>
        </w:rPr>
        <w:tab/>
      </w:r>
      <w:r w:rsidRPr="002A57E1">
        <w:rPr>
          <w:rFonts w:eastAsia="Calibri"/>
          <w:szCs w:val="24"/>
          <w:bdr w:val="nil"/>
          <w:lang w:eastAsia="en-US"/>
        </w:rPr>
        <w:t>Il-Kunsill tal-UE fid-dikjarazzjoni tiegħu ta' Tallinn tas-6 ta' Ottubru 2017 ikkonkluda li l-progress diġitali qed jittrasforma l-qalba tas-soċjetatjiet u l-ekonomiji tagħna, li qed jisfidaw l-effikaċja tal-politiki li kienu ġew żviluppati qabel f'firxa wiesgħa ta' oqsma, kif ukoll ir-rwol u l-funzjoni tal-amministrazzjoni pubblika b'mod ġenerali. Huwa d-dmir tagħna li nantiċipaw u niġġestixxu dawn l-isfidi biex nissodisfaw il-ħtiġijiet u l-aspettattivi taċ-ċittadini u tan-negozji.</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lastRenderedPageBreak/>
        <w:t>(32)</w:t>
      </w:r>
      <w:r w:rsidRPr="002A57E1">
        <w:rPr>
          <w:rFonts w:eastAsia="Calibri"/>
          <w:szCs w:val="22"/>
          <w:lang w:eastAsia="en-US"/>
        </w:rPr>
        <w:tab/>
      </w:r>
      <w:r w:rsidRPr="002A57E1">
        <w:rPr>
          <w:rFonts w:eastAsia="Calibri"/>
          <w:szCs w:val="24"/>
          <w:bdr w:val="nil"/>
          <w:lang w:eastAsia="en-US"/>
        </w:rPr>
        <w:t>Il-modernizzazzjoni tal-amministrazzjonijiet pubbliċi Ewropej hija waħda mill-prijoritajiet ewlenin għall-implimentazzjoni b'suċċess tal-Istrateġija għas-Suq Uniku Diġitali. L-evalwazzjoni ta' nofs it-terminu tal-Istrateġija enfasizzat il-ħtieġa biex tissaħħaħ it-trasformazzjoni tal-amministrazzjonijiet pubbliċi u biex jiġi żgurat li ċ-ċittadini jkollhom aċċess faċli, affidabbli, u bla xkiel għas-servizzi pubbliċi.</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(33)</w:t>
      </w:r>
      <w:r w:rsidRPr="002A57E1">
        <w:rPr>
          <w:rFonts w:eastAsia="Calibri"/>
          <w:szCs w:val="22"/>
          <w:lang w:eastAsia="en-US"/>
        </w:rPr>
        <w:tab/>
        <w:t>L-Istħarriġ Annwali dwar it-Tkabbir ippubblikat mill-Kummissjoni fl-2017</w:t>
      </w:r>
      <w:r w:rsidRPr="002A57E1">
        <w:rPr>
          <w:rFonts w:eastAsia="Calibri"/>
          <w:szCs w:val="24"/>
          <w:vertAlign w:val="superscript"/>
          <w:lang w:eastAsia="en-US"/>
        </w:rPr>
        <w:footnoteReference w:id="31"/>
      </w:r>
      <w:r w:rsidRPr="002A57E1">
        <w:rPr>
          <w:rFonts w:eastAsia="Calibri"/>
          <w:szCs w:val="22"/>
          <w:lang w:eastAsia="en-US"/>
        </w:rPr>
        <w:t xml:space="preserve"> juri li l-kwalità tal-amministrazzjonijiet pubbliċi Ewropej għandha impatt dirett fuq l-ambjent ekonomiku u għalhekk hija kruċjali għall-istimulazzjoni tal-produttività, tal-kompetittività, tal-kooperazzjoni ekonomika, tat-tkabbir </w:t>
      </w:r>
      <w:r w:rsidRPr="002A57E1">
        <w:rPr>
          <w:rFonts w:eastAsia="Calibri"/>
          <w:b/>
          <w:i/>
          <w:szCs w:val="22"/>
          <w:lang w:eastAsia="en-US"/>
        </w:rPr>
        <w:t>sostenibbli</w:t>
      </w:r>
      <w:r w:rsidRPr="002A57E1">
        <w:rPr>
          <w:rFonts w:eastAsia="Calibri"/>
          <w:szCs w:val="22"/>
          <w:lang w:eastAsia="en-US"/>
        </w:rPr>
        <w:t xml:space="preserve"> u tal-impjiegi </w:t>
      </w:r>
      <w:r w:rsidRPr="002A57E1">
        <w:rPr>
          <w:rFonts w:eastAsia="Calibri"/>
          <w:b/>
          <w:i/>
          <w:szCs w:val="22"/>
          <w:lang w:eastAsia="en-US"/>
        </w:rPr>
        <w:t>ta' kwalità</w:t>
      </w:r>
      <w:r w:rsidRPr="002A57E1">
        <w:rPr>
          <w:rFonts w:eastAsia="Calibri"/>
          <w:szCs w:val="22"/>
          <w:lang w:eastAsia="en-US"/>
        </w:rPr>
        <w:t xml:space="preserve">. B'mod partikolari, l-amministrazzjoni pubblika effiċjenti u trasparenti u s-sistemi ġudizzjarji effettivi huma meħtieġa biex jappoġġaw it-tkabbir ekonomiku u jwasslu servizzi ta' kwalità għolja lid-ditti u liċ-ċittadini. </w:t>
      </w:r>
    </w:p>
    <w:p w:rsidR="00DE6927" w:rsidRPr="002A57E1" w:rsidRDefault="00DE6927" w:rsidP="00DE6927">
      <w:pPr>
        <w:widowControl/>
        <w:spacing w:before="120" w:after="120" w:line="360" w:lineRule="auto"/>
        <w:ind w:left="851" w:hanging="851"/>
        <w:jc w:val="both"/>
        <w:rPr>
          <w:rFonts w:eastAsia="Calibri"/>
          <w:szCs w:val="24"/>
          <w:bdr w:val="nil"/>
          <w:lang w:eastAsia="en-US"/>
        </w:rPr>
      </w:pPr>
      <w:r w:rsidRPr="002A57E1">
        <w:rPr>
          <w:rFonts w:eastAsia="Calibri"/>
          <w:szCs w:val="22"/>
          <w:lang w:eastAsia="en-US"/>
        </w:rPr>
        <w:t>(34)</w:t>
      </w:r>
      <w:r w:rsidRPr="002A57E1">
        <w:rPr>
          <w:rFonts w:eastAsia="Calibri"/>
          <w:szCs w:val="22"/>
          <w:lang w:eastAsia="en-US"/>
        </w:rPr>
        <w:tab/>
        <w:t xml:space="preserve">L-interoperabbiltà tas-servizzi pubbliċi Ewropej tikkonċerna l-livelli kollha tal-amministrazzjoni: Unjoni, nazzjonali, reġjonali u lokali. Barra t-tneħħija tal-ostakoli għal funzjonament tas-Suq Uniku, l-interoperabbiltà tiffaċilita </w:t>
      </w:r>
      <w:r w:rsidRPr="002A57E1">
        <w:rPr>
          <w:rFonts w:eastAsia="Calibri"/>
          <w:b/>
          <w:i/>
          <w:szCs w:val="22"/>
          <w:lang w:eastAsia="en-US"/>
        </w:rPr>
        <w:t xml:space="preserve">l-kooperazzjoni transfruntiera, il-promozzjoni tal-istandards Ewropej, </w:t>
      </w:r>
      <w:r w:rsidRPr="002A57E1">
        <w:rPr>
          <w:rFonts w:eastAsia="Calibri"/>
          <w:szCs w:val="22"/>
          <w:lang w:eastAsia="en-US"/>
        </w:rPr>
        <w:t>l-implimentazzjoni b'suċċess tal-politiki u toffri potenzjal kbir biex jiġu evitati l-ostakoli elettroniċi transfruntiera, tiżgura aktar l-apparizzjoni ta' servizzi pubbliċi komuni ġodda jew il-konsolidazzjoni ta' servizzi pubbliċi komuni li għadhom qed jiġu żviluppati fil-livell tal-Unjoni.</w:t>
      </w:r>
      <w:r w:rsidRPr="002A57E1">
        <w:rPr>
          <w:rFonts w:eastAsia="Calibri"/>
          <w:szCs w:val="24"/>
          <w:bdr w:val="nil"/>
          <w:lang w:eastAsia="en-US"/>
        </w:rPr>
        <w:t xml:space="preserve"> Sabiex tiġi eliminata l-frammentazzjoni tas-servizzi Ewropej, biex jiġu sostnuti l-libertajiet fundamentali u r-rikonoxximent reċiproku operattiv fl-UE, jenħtieġ li jiġi promoss approċċ olistiku transsettorjali u transfruntier lejn l-interoperabbiltà bl-aktar mod effettiv, u bl-aktar mod responsiv għall-utenti finali. Dan jimplika li l-interoperabbiltà trid tinftiehem f'sens wiesa' li jinfirex minn saffi tekniċi għal saffi ġuridiċi u li jinkludi elementi ta' politika f'dan il-qasam.Għaldaqstant, il-firxa ta' attivitajiet imorru lil hinn miċ-ċiklu tal-ħajja normali ta' soluzzjonijiet biex tinkludi l-elementi kollha ta' intervent li jappoġġaw il-kundizzjonijiet ta' qafas meħtieġa għal interoperabbiltà sostnuta b'mod ġenerali. </w:t>
      </w:r>
      <w:r w:rsidRPr="002A57E1">
        <w:rPr>
          <w:rFonts w:eastAsia="Calibri"/>
          <w:b/>
          <w:i/>
          <w:szCs w:val="24"/>
          <w:lang w:eastAsia="en-US"/>
        </w:rPr>
        <w:t>Jenħtieġ li l-Programm jiffaċilita wkoll l-iskambju ta' ideat bejn inizjattivi nazzjonali differenti, li jwassal għall-iżvilupp tas-soċjetà diġitali.</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b/>
          <w:i/>
          <w:szCs w:val="24"/>
          <w:lang w:eastAsia="en-US"/>
        </w:rPr>
        <w:lastRenderedPageBreak/>
        <w:t>(34a)</w:t>
      </w:r>
      <w:r w:rsidRPr="002A57E1">
        <w:rPr>
          <w:rFonts w:eastAsia="Calibri"/>
          <w:b/>
          <w:i/>
          <w:szCs w:val="24"/>
          <w:lang w:eastAsia="en-US"/>
        </w:rPr>
        <w:tab/>
        <w:t>Il-programm, għalhekk, jenħtieġ li jinkoraġġixxi soluzzjonijiet ta' sorsi miftuħa sabiex jippermetti użu mill-ġdid, iżid il-fiduċja u jiżgura t-trasparenza. Dan ikollu impatt pożittiv fuq is-sostenibbiltà ta' proġetti ffinanzjati.</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(35)</w:t>
      </w:r>
      <w:r w:rsidRPr="002A57E1">
        <w:rPr>
          <w:rFonts w:eastAsia="Calibri"/>
          <w:szCs w:val="22"/>
          <w:lang w:eastAsia="en-US"/>
        </w:rPr>
        <w:tab/>
      </w:r>
      <w:r w:rsidRPr="002A57E1">
        <w:rPr>
          <w:rFonts w:eastAsia="Calibri"/>
          <w:szCs w:val="24"/>
          <w:bdr w:val="nil"/>
          <w:lang w:eastAsia="en-US"/>
        </w:rPr>
        <w:t>Il-baġit allokat għal attivitajiet speċifiċi ddedikati għall-implimentazzjoni tal-qafas ta' interoperabbiltà u l-interoperabbiltà ta' soluzzjonijiet żviluppati huwa ta' EUR 194 miljun.</w:t>
      </w:r>
    </w:p>
    <w:p w:rsidR="00DE6927" w:rsidRPr="002A57E1" w:rsidRDefault="00DE6927" w:rsidP="00DE6927">
      <w:pPr>
        <w:widowControl/>
        <w:spacing w:before="120" w:after="120" w:line="360" w:lineRule="auto"/>
        <w:ind w:left="851" w:hanging="851"/>
        <w:jc w:val="both"/>
        <w:rPr>
          <w:rFonts w:eastAsia="Calibri"/>
          <w:szCs w:val="24"/>
          <w:bdr w:val="nil"/>
          <w:lang w:eastAsia="en-US"/>
        </w:rPr>
      </w:pPr>
      <w:r w:rsidRPr="002A57E1">
        <w:rPr>
          <w:rFonts w:eastAsia="Calibri"/>
          <w:szCs w:val="24"/>
          <w:bdr w:val="nil"/>
          <w:lang w:eastAsia="en-US"/>
        </w:rPr>
        <w:t>(36)</w:t>
      </w:r>
      <w:r w:rsidRPr="002A57E1">
        <w:rPr>
          <w:rFonts w:eastAsia="Calibri"/>
          <w:szCs w:val="24"/>
          <w:bdr w:val="nil"/>
          <w:lang w:eastAsia="en-US"/>
        </w:rPr>
        <w:tab/>
      </w:r>
      <w:r w:rsidRPr="002A57E1">
        <w:rPr>
          <w:rFonts w:eastAsia="Calibri"/>
          <w:szCs w:val="24"/>
          <w:lang w:eastAsia="en-US"/>
        </w:rPr>
        <w:t>Ir-riżoluzzjoni tal-Parlament Ewropew tal-1 ta' Ġunju 2017</w:t>
      </w:r>
      <w:r w:rsidRPr="002A57E1">
        <w:rPr>
          <w:rFonts w:eastAsia="Calibri"/>
          <w:szCs w:val="24"/>
          <w:vertAlign w:val="superscript"/>
          <w:lang w:eastAsia="en-US"/>
        </w:rPr>
        <w:footnoteReference w:id="32"/>
      </w:r>
      <w:r w:rsidRPr="002A57E1">
        <w:rPr>
          <w:rFonts w:eastAsia="Calibri"/>
          <w:szCs w:val="24"/>
          <w:lang w:eastAsia="en-US"/>
        </w:rPr>
        <w:t xml:space="preserve"> dwar id-diġitalizzazzjoni tal-industrija Ewropea tenfasizza l-importanza li jiġi żblukkat biżżejjed finanzjament pubbliku u privat għad-diġitalizzazzjoni tal-industrija.</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(37)</w:t>
      </w:r>
      <w:r w:rsidRPr="002A57E1">
        <w:rPr>
          <w:rFonts w:eastAsia="Calibri"/>
          <w:szCs w:val="22"/>
          <w:lang w:eastAsia="en-US"/>
        </w:rPr>
        <w:tab/>
        <w:t xml:space="preserve">F'April 2016, il-Kummissjoni adottat l-inizjattiva dwar id-Diġitalizzazzjoni tal-Industrija Ewropea biex tiżgura li "kull industrija fl-Ewropa, ikun xi jkun is-settur tagħha, tinsab fejn tinsab, u irrispettivament mid-daqs tagħha, tkun tista' tibbenefika b'mod sħiħ mill-innovazzjonijiet diġitali". </w:t>
      </w:r>
      <w:r w:rsidRPr="002A57E1">
        <w:rPr>
          <w:rFonts w:eastAsia="Calibri"/>
          <w:b/>
          <w:i/>
          <w:szCs w:val="24"/>
          <w:lang w:eastAsia="en-US"/>
        </w:rPr>
        <w:t>Dan huwa partikolarment rilevanti għal SMEs fis-setturi kulturali u kreattivi.</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(38)</w:t>
      </w:r>
      <w:r w:rsidRPr="002A57E1">
        <w:rPr>
          <w:rFonts w:eastAsia="Calibri"/>
          <w:szCs w:val="22"/>
          <w:lang w:eastAsia="en-US"/>
        </w:rPr>
        <w:tab/>
        <w:t>Il-Kumitat Ekonomiku u Soċjali Ewropew laqa' b'sodisfazzjon il-Komunikazzjoni dwar "Id-Diġitalizzazzjoni tal-Industrija Ewropea" u, flimkien mad-dokumenti ta' akkumpanjament, ikkunsidraha bħala "l-ewwel pass fi programm ta' ħidma Ewropew vast li għandu jitwettaq f'kooperazzjoni mill-qrib u reċiproka bejn il-partijiet interessati kollha pubbliċi u privati".</w:t>
      </w:r>
      <w:r w:rsidRPr="002A57E1">
        <w:rPr>
          <w:rFonts w:eastAsia="Calibri"/>
          <w:szCs w:val="24"/>
          <w:vertAlign w:val="superscript"/>
          <w:lang w:eastAsia="en-US"/>
        </w:rPr>
        <w:footnoteReference w:id="33"/>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(39)</w:t>
      </w:r>
      <w:r w:rsidRPr="002A57E1">
        <w:rPr>
          <w:rFonts w:eastAsia="Calibri"/>
          <w:szCs w:val="22"/>
          <w:lang w:eastAsia="en-US"/>
        </w:rPr>
        <w:tab/>
        <w:t>L-ilħuq tal-objettivi fil-mira jista'jirrikjedi l-ingranaġġ tal-potenzjal ta' teknoloġiji komplimentari f'oqsma ta' netwerking u computing, kif ġie ddikjarat fil-Komunikazzjoni "Id-Diġitalizzazzjoni tal-Industrija Ewropea"</w:t>
      </w:r>
      <w:r w:rsidRPr="002A57E1">
        <w:rPr>
          <w:rFonts w:eastAsia="Calibri"/>
          <w:szCs w:val="24"/>
          <w:vertAlign w:val="superscript"/>
          <w:lang w:eastAsia="en-US"/>
        </w:rPr>
        <w:footnoteReference w:id="34"/>
      </w:r>
      <w:r w:rsidRPr="002A57E1">
        <w:rPr>
          <w:rFonts w:eastAsia="Calibri"/>
          <w:szCs w:val="22"/>
          <w:lang w:eastAsia="en-US"/>
        </w:rPr>
        <w:t xml:space="preserve"> li tirrikonoxxi "id-disponibbiltà ta' infrastruttura ta' netwerking u cloud ta' klassi dinjija" bħala </w:t>
      </w:r>
      <w:r w:rsidRPr="002A57E1">
        <w:rPr>
          <w:rFonts w:eastAsia="Calibri"/>
          <w:b/>
          <w:i/>
          <w:szCs w:val="22"/>
          <w:lang w:eastAsia="en-US"/>
        </w:rPr>
        <w:t>komponent</w:t>
      </w:r>
      <w:r w:rsidRPr="002A57E1">
        <w:rPr>
          <w:rFonts w:eastAsia="Calibri"/>
          <w:szCs w:val="22"/>
          <w:lang w:eastAsia="en-US"/>
        </w:rPr>
        <w:t xml:space="preserve"> essenzjali għad-diġitalizzazzjoni tal-industrija.</w:t>
      </w:r>
    </w:p>
    <w:p w:rsidR="00DE6927" w:rsidRPr="002A57E1" w:rsidRDefault="00DE6927" w:rsidP="00DE6927">
      <w:pPr>
        <w:widowControl/>
        <w:spacing w:before="120" w:after="120" w:line="360" w:lineRule="auto"/>
        <w:ind w:left="851" w:hanging="851"/>
        <w:jc w:val="both"/>
        <w:rPr>
          <w:rFonts w:eastAsia="Calibri"/>
          <w:b/>
          <w:bCs/>
          <w:i/>
          <w:iCs/>
          <w:szCs w:val="24"/>
          <w:lang w:eastAsia="en-US"/>
        </w:rPr>
      </w:pPr>
      <w:r w:rsidRPr="002A57E1">
        <w:rPr>
          <w:rFonts w:eastAsia="Calibri"/>
          <w:szCs w:val="22"/>
          <w:lang w:eastAsia="en-US"/>
        </w:rPr>
        <w:t>(40)</w:t>
      </w:r>
      <w:r w:rsidRPr="002A57E1">
        <w:rPr>
          <w:rFonts w:eastAsia="Calibri"/>
          <w:szCs w:val="22"/>
          <w:lang w:eastAsia="en-US"/>
        </w:rPr>
        <w:tab/>
        <w:t xml:space="preserve">▌Ir-Regolament </w:t>
      </w:r>
      <w:r w:rsidRPr="002A57E1">
        <w:rPr>
          <w:rFonts w:eastAsia="Calibri"/>
          <w:b/>
          <w:i/>
          <w:szCs w:val="22"/>
          <w:lang w:eastAsia="en-US"/>
        </w:rPr>
        <w:t>(UE)</w:t>
      </w:r>
      <w:r w:rsidRPr="002A57E1">
        <w:rPr>
          <w:rFonts w:eastAsia="Calibri"/>
          <w:b/>
          <w:i/>
          <w:szCs w:val="24"/>
          <w:lang w:eastAsia="en-US"/>
        </w:rPr>
        <w:t xml:space="preserve"> </w:t>
      </w:r>
      <w:r w:rsidRPr="002A57E1">
        <w:rPr>
          <w:rFonts w:eastAsia="Calibri"/>
          <w:b/>
          <w:i/>
          <w:szCs w:val="22"/>
          <w:lang w:eastAsia="en-US"/>
        </w:rPr>
        <w:t> 2016/679</w:t>
      </w:r>
      <w:r w:rsidRPr="002A57E1">
        <w:rPr>
          <w:rFonts w:eastAsia="Calibri"/>
          <w:szCs w:val="22"/>
          <w:lang w:eastAsia="en-US"/>
        </w:rPr>
        <w:t>, billi jipprovdi sett wieħed ta' regoli applikabbli direttament fl-ordnijiet ġuridiċi tal-Istati Membri</w:t>
      </w:r>
      <w:r w:rsidRPr="002A57E1">
        <w:rPr>
          <w:rFonts w:eastAsia="Calibri"/>
          <w:b/>
          <w:i/>
          <w:szCs w:val="22"/>
          <w:lang w:eastAsia="en-US"/>
        </w:rPr>
        <w:t>, jiggarantixxi</w:t>
      </w:r>
      <w:r w:rsidRPr="002A57E1">
        <w:rPr>
          <w:rFonts w:eastAsia="Calibri"/>
          <w:szCs w:val="22"/>
          <w:lang w:eastAsia="en-US"/>
        </w:rPr>
        <w:t xml:space="preserve"> l-fluss ħieles tad-data personali bejn l-Istati Membri tal-UE u jsaħħaħ il-fiduċja u s-sigurtà tal-individwi, </w:t>
      </w:r>
      <w:r w:rsidRPr="002A57E1">
        <w:rPr>
          <w:rFonts w:eastAsia="Calibri"/>
          <w:szCs w:val="22"/>
          <w:lang w:eastAsia="en-US"/>
        </w:rPr>
        <w:lastRenderedPageBreak/>
        <w:t xml:space="preserve">żewġ elementi indispensabbli għal Suq Uniku Diġitali reali. L-azzjonijiet </w:t>
      </w:r>
      <w:r w:rsidRPr="002A57E1">
        <w:rPr>
          <w:rFonts w:eastAsia="Calibri"/>
          <w:b/>
          <w:i/>
          <w:szCs w:val="22"/>
          <w:lang w:eastAsia="en-US"/>
        </w:rPr>
        <w:t>kollha</w:t>
      </w:r>
      <w:r w:rsidRPr="002A57E1">
        <w:rPr>
          <w:rFonts w:eastAsia="Calibri"/>
          <w:szCs w:val="22"/>
          <w:lang w:eastAsia="en-US"/>
        </w:rPr>
        <w:t xml:space="preserve"> meħuda taħt dan il-Programm, meta dawn ikunu jinvolvu l-ipproċessar tad-data personali, jenħtieġ li jappoġġaw l-applikazzjoni </w:t>
      </w:r>
      <w:r w:rsidRPr="002A57E1">
        <w:rPr>
          <w:rFonts w:eastAsia="Calibri"/>
          <w:b/>
          <w:i/>
          <w:szCs w:val="22"/>
          <w:lang w:eastAsia="en-US"/>
        </w:rPr>
        <w:t>tar-Regolament (UE) 2016/679</w:t>
      </w:r>
      <w:r w:rsidRPr="002A57E1">
        <w:rPr>
          <w:rFonts w:eastAsia="Calibri"/>
          <w:szCs w:val="22"/>
          <w:lang w:eastAsia="en-US"/>
        </w:rPr>
        <w:t xml:space="preserve">, pereżempju, fil-qasam tal-intelliġenza artifiċjali u fit-teknoloġija ta' katina ta' blokok ta' tranżazzjonijiet. </w:t>
      </w:r>
      <w:r w:rsidRPr="002A57E1">
        <w:rPr>
          <w:rFonts w:eastAsia="Calibri"/>
          <w:b/>
          <w:bCs/>
          <w:i/>
          <w:iCs/>
          <w:szCs w:val="24"/>
          <w:lang w:eastAsia="en-US"/>
        </w:rPr>
        <w:t xml:space="preserve">Dawn jenħtieġ li jappoġġaw l-iżvilupp ta' teknoloġiji diġitali li jikkonformaw mal-obbligi tal-"protezzjoni tad-data mit-tfassil". </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(41)</w:t>
      </w:r>
      <w:r w:rsidRPr="002A57E1">
        <w:rPr>
          <w:rFonts w:eastAsia="Calibri"/>
          <w:szCs w:val="22"/>
          <w:lang w:eastAsia="en-US"/>
        </w:rPr>
        <w:tab/>
        <w:t>Il-Programm jenħtieġ li jiġi implimentat b'rispett sħiħ tal-qafas internazzjonali u tal-UE għall-protezzjoni u l-infurzar tal-proprjetà intellettwali. Il-protezzjoni effettiva tal-proprjetà intellettwali tilgħab rwol ewlieni fl-innovazzjoni u għalhekk huwa meħtieġ l-implimentazzjoni effettiva tal-Programm.</w:t>
      </w:r>
    </w:p>
    <w:p w:rsidR="00DE6927" w:rsidRPr="002A57E1" w:rsidRDefault="00DE6927" w:rsidP="00DE6927">
      <w:pPr>
        <w:widowControl/>
        <w:spacing w:before="120" w:after="120" w:line="360" w:lineRule="auto"/>
        <w:ind w:left="851" w:hanging="851"/>
        <w:jc w:val="both"/>
        <w:rPr>
          <w:rFonts w:eastAsia="Calibri"/>
          <w:i/>
          <w:szCs w:val="24"/>
          <w:lang w:eastAsia="en-US"/>
        </w:rPr>
      </w:pPr>
      <w:r w:rsidRPr="002A57E1">
        <w:rPr>
          <w:rFonts w:eastAsia="Calibri"/>
          <w:szCs w:val="22"/>
          <w:lang w:eastAsia="en-US"/>
        </w:rPr>
        <w:t>(42)</w:t>
      </w:r>
      <w:r w:rsidRPr="002A57E1">
        <w:rPr>
          <w:rFonts w:eastAsia="Calibri"/>
          <w:szCs w:val="22"/>
          <w:lang w:eastAsia="en-US"/>
        </w:rPr>
        <w:tab/>
        <w:t>Il-korpi li jimplimentaw dan il-Programm għandhom jikkonformaw mad-dispożizzjonijiet applikabbli għall-istituzzjonijiet tal-Unjoni, u mal-leġiżlazzjoni nazzjonali li tirrigwarda l-ġestjoni tal-informazzjoni, b'mod partikolari informazzjoni mhux klassifikata sensittiva u informazzjoni klassifikata tal-UE.</w:t>
      </w:r>
      <w:r w:rsidRPr="002A57E1">
        <w:rPr>
          <w:rFonts w:eastAsia="Calibri"/>
          <w:b/>
          <w:bCs/>
          <w:szCs w:val="24"/>
          <w:lang w:eastAsia="en-US"/>
        </w:rPr>
        <w:t xml:space="preserve"> </w:t>
      </w:r>
      <w:r w:rsidRPr="002A57E1">
        <w:rPr>
          <w:rFonts w:eastAsia="Calibri"/>
          <w:b/>
          <w:bCs/>
          <w:i/>
          <w:szCs w:val="24"/>
          <w:lang w:eastAsia="en-US"/>
        </w:rPr>
        <w:t>Għall-Objettiv Speċifiku 3, ir-raġunijiet ta' sigurtà jistgħu jirrikjedu l-esklużjoni ta' entitajiet ikkontrollati minn pajjiżi terzi minn sejħiet għal proposti u għall-offerti taħt dan il-programm. F'każijiet eċċezzjonali tali esklużjoni tista' tkun meħtieġa wkoll għall-Objettivi Speċifiċi 1 u 2. Ir-raġunijiet ta' sigurtà għal tali esklużjoni jeħtieġ li jkunu proporzjonati u debitament ġustifikati b'referenza għar-riskji li l-inklużjoni ta' tali entitajiet tkun tirrappreżenta.</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(43)</w:t>
      </w:r>
      <w:r w:rsidRPr="002A57E1">
        <w:rPr>
          <w:rFonts w:eastAsia="Calibri"/>
          <w:szCs w:val="22"/>
          <w:lang w:eastAsia="en-US"/>
        </w:rPr>
        <w:tab/>
        <w:t>Filwaqt li jirrifletti dwar l-importanza tal-indirizzar tat-tibdil fil-klima skont l-impenji tal-Unjoni biex jimplimenta l-Ftehim ta' Pariġi u l-Għanijiet ta' Żvilupp Sostenibbli tan-Nazzjonijiet Uniti, dan il-Programm se jikkontribwixxi biex jintegra l-azzjonijiet klimatiċi u jwassal għall-kisba ta' mira kumplessiva ta' 25 % ta' nfiq tal-baġit tal-UE li jappoġġaw l-objettivi tal-klima</w:t>
      </w:r>
      <w:r w:rsidRPr="002A57E1">
        <w:rPr>
          <w:rFonts w:eastAsia="Calibri"/>
          <w:szCs w:val="24"/>
          <w:vertAlign w:val="superscript"/>
          <w:lang w:eastAsia="en-US"/>
        </w:rPr>
        <w:footnoteReference w:id="35"/>
      </w:r>
      <w:r w:rsidRPr="002A57E1">
        <w:rPr>
          <w:rFonts w:eastAsia="Calibri"/>
          <w:szCs w:val="22"/>
          <w:lang w:eastAsia="en-US"/>
        </w:rPr>
        <w:t xml:space="preserve">. L-azzjonijiet rilevanti </w:t>
      </w:r>
      <w:r w:rsidRPr="002A57E1">
        <w:rPr>
          <w:rFonts w:eastAsia="Calibri"/>
          <w:b/>
          <w:i/>
          <w:szCs w:val="22"/>
          <w:lang w:eastAsia="en-US"/>
        </w:rPr>
        <w:t>jenħtieġ li</w:t>
      </w:r>
      <w:r w:rsidRPr="002A57E1">
        <w:rPr>
          <w:rFonts w:eastAsia="Calibri"/>
          <w:szCs w:val="22"/>
          <w:lang w:eastAsia="en-US"/>
        </w:rPr>
        <w:t xml:space="preserve"> jiġu identifikati matul it-tħejjija u l-implimentazzjoni tal-Programm, u se jiġu vvalutati mill-ġdid fil-kuntest tal-evalwazzjonijiet u tal-proċessi ta' rieżami rilevanti.</w:t>
      </w:r>
    </w:p>
    <w:p w:rsidR="00DE6927" w:rsidRPr="002A57E1" w:rsidRDefault="00DE6927" w:rsidP="00DE6927">
      <w:pPr>
        <w:widowControl/>
        <w:shd w:val="clear" w:color="auto" w:fill="BFBFBF"/>
        <w:tabs>
          <w:tab w:val="left" w:pos="850"/>
        </w:tabs>
        <w:spacing w:before="120" w:after="120" w:line="360" w:lineRule="auto"/>
        <w:ind w:left="851" w:hanging="851"/>
        <w:jc w:val="both"/>
        <w:rPr>
          <w:rFonts w:eastAsia="Calibri"/>
          <w:b/>
          <w:szCs w:val="24"/>
          <w:lang w:eastAsia="en-US"/>
        </w:rPr>
      </w:pPr>
      <w:r w:rsidRPr="002A57E1">
        <w:rPr>
          <w:rFonts w:eastAsia="Calibri"/>
          <w:b/>
          <w:i/>
          <w:szCs w:val="24"/>
          <w:lang w:eastAsia="en-US"/>
        </w:rPr>
        <w:t>▌</w:t>
      </w:r>
    </w:p>
    <w:p w:rsidR="00DE6927" w:rsidRPr="002A57E1" w:rsidRDefault="00DE6927" w:rsidP="00DE6927">
      <w:pPr>
        <w:widowControl/>
        <w:shd w:val="clear" w:color="auto" w:fill="BFBFBF"/>
        <w:tabs>
          <w:tab w:val="left" w:pos="850"/>
        </w:tabs>
        <w:spacing w:before="120" w:after="120" w:line="360" w:lineRule="auto"/>
        <w:ind w:left="851" w:hanging="851"/>
        <w:jc w:val="both"/>
        <w:rPr>
          <w:rFonts w:eastAsia="Calibri"/>
          <w:szCs w:val="24"/>
          <w:lang w:eastAsia="en-US"/>
        </w:rPr>
      </w:pPr>
      <w:r w:rsidRPr="002A57E1">
        <w:rPr>
          <w:rFonts w:eastAsia="Calibri"/>
          <w:szCs w:val="22"/>
          <w:lang w:eastAsia="en-US"/>
        </w:rPr>
        <w:lastRenderedPageBreak/>
        <w:t>(45)</w:t>
      </w:r>
      <w:r w:rsidRPr="002A57E1">
        <w:rPr>
          <w:rFonts w:eastAsia="Calibri"/>
          <w:szCs w:val="22"/>
          <w:lang w:eastAsia="en-US"/>
        </w:rPr>
        <w:tab/>
      </w:r>
      <w:r w:rsidRPr="002A57E1">
        <w:rPr>
          <w:rFonts w:eastAsia="Calibri"/>
          <w:b/>
          <w:i/>
          <w:szCs w:val="22"/>
          <w:lang w:eastAsia="en-US"/>
        </w:rPr>
        <w:t>Jenħtieġ li jiġu adottati programmi ta' ħidma bil-għan li jintlaħqu l-objettivi tal-Programm skont il-prijoritajiet tal-Unjoni u tal-Istati Membri, filwaqt li jiġu żgurati l-konsistenza, it-trasparenza u l-kontinwità tal-azzjoni konġunta min-naħa tal-Unjoni u l-Istati Membri.</w:t>
      </w:r>
      <w:r w:rsidRPr="002A57E1">
        <w:rPr>
          <w:rFonts w:eastAsia="Calibri"/>
          <w:b/>
          <w:i/>
          <w:szCs w:val="24"/>
          <w:lang w:eastAsia="en-US"/>
        </w:rPr>
        <w:t xml:space="preserve"> </w:t>
      </w:r>
      <w:r w:rsidRPr="002A57E1">
        <w:rPr>
          <w:rFonts w:eastAsia="Calibri"/>
          <w:szCs w:val="22"/>
          <w:lang w:eastAsia="en-US"/>
        </w:rPr>
        <w:t xml:space="preserve">Fil-prinċipju, il-programmi ta' ħidma jenħtieġ li jiġu adottati kull sentejn, jew, jekk dan ikun iġġustifikat minn ħtiġijiet marbuta mal-implimentazzjoni tal-programm, </w:t>
      </w:r>
      <w:r w:rsidRPr="002A57E1">
        <w:rPr>
          <w:rFonts w:eastAsia="Calibri"/>
          <w:b/>
          <w:i/>
          <w:szCs w:val="22"/>
          <w:lang w:eastAsia="en-US"/>
        </w:rPr>
        <w:t>fuq bażi</w:t>
      </w:r>
      <w:r w:rsidRPr="002A57E1">
        <w:rPr>
          <w:rFonts w:eastAsia="Calibri"/>
          <w:szCs w:val="22"/>
          <w:lang w:eastAsia="en-US"/>
        </w:rPr>
        <w:t xml:space="preserve"> annwali. It-tipi ta' finanzjament u l-metodi ta' implimentazzjoni skont dan ir-Regolament jenħtieġ li jintgħażlu abbażi tal-kapaċità tagħhom li jiksbu l-objettivi speċifiċi tal-azzjonijiet u li jagħtu r-riżultati, filwaqt li b'mod partikolari jitqiesu l-kostijiet tal-kontrolli, il-piż amministrattiv u r-riskju mistenni ta' nuqqas ta' konformità. Dan jenħtieġ li jinkludi konsiderazzjoni tal-użu ta' ammonti f'daqqa, rati fissi u</w:t>
      </w:r>
      <w:bookmarkStart w:id="10" w:name="_GoBack"/>
      <w:bookmarkEnd w:id="10"/>
      <w:r w:rsidRPr="002A57E1">
        <w:rPr>
          <w:rFonts w:eastAsia="Calibri"/>
          <w:szCs w:val="22"/>
          <w:lang w:eastAsia="en-US"/>
        </w:rPr>
        <w:t xml:space="preserve"> kostijiet unitarji, kif ukoll finanzjament mhux marbut ma' kostijiet kif imsemmi fl-Artikolu 125(1) tar-Regolament Finanzjarju.</w:t>
      </w:r>
    </w:p>
    <w:p w:rsidR="00DE6927" w:rsidRPr="002A57E1" w:rsidRDefault="00DE6927" w:rsidP="00DE6927">
      <w:pPr>
        <w:widowControl/>
        <w:shd w:val="clear" w:color="auto" w:fill="BFBFBF"/>
        <w:tabs>
          <w:tab w:val="left" w:pos="850"/>
        </w:tabs>
        <w:spacing w:before="120" w:after="120" w:line="360" w:lineRule="auto"/>
        <w:ind w:left="851" w:hanging="851"/>
        <w:jc w:val="both"/>
        <w:rPr>
          <w:rFonts w:eastAsia="Calibri"/>
          <w:szCs w:val="24"/>
          <w:lang w:eastAsia="en-US"/>
        </w:rPr>
      </w:pPr>
      <w:r w:rsidRPr="002A57E1">
        <w:rPr>
          <w:rFonts w:eastAsia="Calibri"/>
          <w:szCs w:val="22"/>
          <w:lang w:eastAsia="en-US"/>
        </w:rPr>
        <w:t>(46)</w:t>
      </w:r>
      <w:r w:rsidRPr="002A57E1">
        <w:rPr>
          <w:rFonts w:eastAsia="Calibri"/>
          <w:szCs w:val="22"/>
          <w:lang w:eastAsia="en-US"/>
        </w:rPr>
        <w:tab/>
        <w:t xml:space="preserve">Is-setgħa ta' adozzjoni tal-atti skont l-Artikolu 290 tat-Trattat dwar il-Funzjonament tal-Unjoni Ewropea jeħtieġ li tiġi delegata lill-Kummissjoni fir-rigward tal-emendi </w:t>
      </w:r>
      <w:r w:rsidRPr="002A57E1">
        <w:rPr>
          <w:rFonts w:eastAsia="Calibri"/>
          <w:b/>
          <w:i/>
          <w:szCs w:val="22"/>
          <w:lang w:eastAsia="en-US"/>
        </w:rPr>
        <w:t>tal-Annessi I u</w:t>
      </w:r>
      <w:r w:rsidRPr="002A57E1">
        <w:rPr>
          <w:rFonts w:eastAsia="Calibri"/>
          <w:szCs w:val="22"/>
          <w:lang w:eastAsia="en-US"/>
        </w:rPr>
        <w:t xml:space="preserve"> II biex jiġu riveduti u/jew ikkomplimentati l-indikaturi. Hu tassew importanti li matul il-ħidma preparatorja tagħha, il-Kummissjoni twettaq konsultazzjonijiet xierqa, inkluż fil-livell espert, u li dawn il-konsultazzjonijiet isiru b'konformità mal-prinċipji stabbiliti fil-Ftehim Interistituzzjonali dwar it-Tfassil Aħjar tal-Liġijiet tat-13 ta' April 2016. B'mod partikolari, biex tiġi żgurata parteċipazzjoni ugwali fit-tħejjija tal-atti delegati, il-Parlament Ewropew u l-Kunsill jirċievu d-dokumenti kollha fl-istess ħin li jirċevuhom l-esperti tal-Istati Membri, u l-esperti tagħhom ikollhom aċċess sistematiku għal-laqgħat tal-gruppi tal-esperti tal-Kummissjoni li jkunu qed jittrattaw it-tħejjija tal-atti delegati.</w:t>
      </w:r>
    </w:p>
    <w:p w:rsidR="00DE6927" w:rsidRPr="002A57E1" w:rsidRDefault="00DE6927" w:rsidP="00DE6927">
      <w:pPr>
        <w:widowControl/>
        <w:spacing w:before="120" w:after="120" w:line="360" w:lineRule="auto"/>
        <w:ind w:left="851" w:hanging="851"/>
        <w:jc w:val="both"/>
        <w:rPr>
          <w:rFonts w:eastAsia="Calibri"/>
          <w:szCs w:val="24"/>
          <w:lang w:eastAsia="en-US"/>
        </w:rPr>
      </w:pPr>
      <w:r w:rsidRPr="002A57E1">
        <w:rPr>
          <w:rFonts w:eastAsia="Calibri"/>
          <w:szCs w:val="22"/>
          <w:lang w:eastAsia="en-US"/>
        </w:rPr>
        <w:t>(47)</w:t>
      </w:r>
      <w:r w:rsidRPr="002A57E1">
        <w:rPr>
          <w:rFonts w:eastAsia="Calibri"/>
          <w:szCs w:val="22"/>
          <w:lang w:eastAsia="en-US"/>
        </w:rPr>
        <w:tab/>
        <w:t>Dan ir-Regolament jirrispetta d-drittijiet fundamentali u josserva l-prinċipji rikonoxxuti fil-Karta tad-Drittijiet Fundamentali tal-Unjoni Ewropea, b'mod partikolari dawk imsemmija skont l-Artikoli [8], [11], [16], [21], [35], [38] u [47] fir-rigward tal-protezzjoni tad-data personali, il-libertà tal-espressjoni u tal-informazzjoni, il-libertà tal-intrapriża, il-projbizzjoni tad-diskrimnazzjoni, il-kura tas-saħħa, il-protezzjoni tal-konsumatur u d-dritt għal rimedju effettiv u għal proċess imparzjali. Dan ir-Regolament għandu jiġi applikat mill-Istati Membri bir-rispett ta' dawn id-drittijiet u l-prinċipji.</w:t>
      </w:r>
    </w:p>
    <w:p w:rsidR="00DE6927" w:rsidRPr="002A57E1" w:rsidRDefault="00DE6927" w:rsidP="00DE6927">
      <w:pPr>
        <w:widowControl/>
        <w:shd w:val="clear" w:color="auto" w:fill="BFBFBF"/>
        <w:tabs>
          <w:tab w:val="left" w:pos="850"/>
        </w:tabs>
        <w:spacing w:before="120" w:after="120" w:line="360" w:lineRule="auto"/>
        <w:ind w:left="851" w:hanging="851"/>
        <w:jc w:val="both"/>
        <w:rPr>
          <w:rFonts w:eastAsia="Calibri"/>
          <w:szCs w:val="24"/>
          <w:lang w:eastAsia="en-US"/>
        </w:rPr>
      </w:pPr>
      <w:r w:rsidRPr="002A57E1">
        <w:rPr>
          <w:rFonts w:eastAsia="Calibri"/>
          <w:b/>
          <w:i/>
          <w:szCs w:val="24"/>
          <w:lang w:eastAsia="en-US"/>
        </w:rPr>
        <w:t>▌</w:t>
      </w:r>
    </w:p>
    <w:p w:rsidR="00DE6927" w:rsidRDefault="00DE6927" w:rsidP="00DE6927">
      <w:pPr>
        <w:widowControl/>
        <w:spacing w:before="120" w:after="120" w:line="360" w:lineRule="auto"/>
        <w:ind w:left="851" w:hanging="851"/>
        <w:jc w:val="both"/>
        <w:rPr>
          <w:rFonts w:eastAsia="Calibri"/>
          <w:szCs w:val="22"/>
          <w:lang w:eastAsia="en-US"/>
        </w:rPr>
      </w:pPr>
      <w:r w:rsidRPr="002A57E1">
        <w:rPr>
          <w:rFonts w:eastAsia="Calibri"/>
          <w:szCs w:val="22"/>
          <w:lang w:eastAsia="en-US"/>
        </w:rPr>
        <w:lastRenderedPageBreak/>
        <w:t>(49)</w:t>
      </w:r>
      <w:r w:rsidRPr="002A57E1">
        <w:rPr>
          <w:rFonts w:eastAsia="Calibri"/>
          <w:szCs w:val="22"/>
          <w:lang w:eastAsia="en-US"/>
        </w:rPr>
        <w:tab/>
        <w:t>Ir-regoli finanzjarji orizzontali adottati mill-Parlament Ewropew u mill-Kunsill abbażi tal-Artikolu 322 tat-Trattat dwar il-Funzjonament tal-Unjoni Ewropea japplikaw għal dan ir-Regolament. Dawn ir-regoli huma stipulati fir-Regolament Finanzjarju u b'mod partikolari jiddeterminaw il-proċedura għall-iffissar u l-implimentazzjoni tal-baġit permezz ta' għotjiet, akkwist, premjijiet u implimentazzjoni indiretta, filwaqt li jipprevedu t-twettiq ta' verifiki rigward ir-responsabbiltà tal-atturi finanzjarji. Ir-regoli adottati abbażi tal-Artikolu 322 tat-TFUE jikkonċernaw ukoll il-protezzjoni tal-baġit tal-Unjoni f'każ ta' nuqqasijiet ġeneralizzati fir-rigward tal-istat tad-dritt fl-Istati Membri, peress li r-rispett għall-istat tad-dritt huwa prekundizzjoni essenzjali għal ġestjoni finanzjarja soda u effettiva tal-fondi tal-UE.</w:t>
      </w:r>
    </w:p>
    <w:p w:rsidR="00405FB7" w:rsidRPr="004740A9" w:rsidRDefault="00405FB7" w:rsidP="00DE6927">
      <w:pPr>
        <w:widowControl/>
        <w:spacing w:before="120" w:after="120" w:line="360" w:lineRule="auto"/>
        <w:ind w:left="851" w:hanging="851"/>
        <w:jc w:val="both"/>
        <w:rPr>
          <w:rFonts w:eastAsia="Calibri"/>
          <w:szCs w:val="24"/>
          <w:lang w:eastAsia="en-US"/>
        </w:rPr>
      </w:pPr>
      <w:r w:rsidRPr="004740A9">
        <w:rPr>
          <w:rFonts w:eastAsia="Calibri"/>
          <w:szCs w:val="22"/>
          <w:lang w:eastAsia="en-US"/>
        </w:rPr>
        <w:t>ADOTTAW DAN IR-REGOLAMENT:</w:t>
      </w:r>
    </w:p>
    <w:p w:rsidR="00DE6927" w:rsidRPr="002A57E1" w:rsidRDefault="00DE6927" w:rsidP="00DE6927">
      <w:pPr>
        <w:keepNext/>
        <w:widowControl/>
        <w:spacing w:beforeLines="20" w:before="48" w:afterLines="20" w:after="48" w:line="360" w:lineRule="auto"/>
        <w:jc w:val="center"/>
        <w:rPr>
          <w:rFonts w:eastAsia="Calibri"/>
          <w:szCs w:val="24"/>
          <w:lang w:eastAsia="en-US"/>
        </w:rPr>
      </w:pPr>
      <w:r w:rsidRPr="002A57E1">
        <w:rPr>
          <w:rFonts w:eastAsia="Calibri"/>
          <w:szCs w:val="24"/>
          <w:lang w:eastAsia="en-US"/>
        </w:rPr>
        <w:t>KAPITOLU I</w:t>
      </w:r>
      <w:r w:rsidRPr="002A57E1">
        <w:rPr>
          <w:rFonts w:eastAsia="Calibri"/>
          <w:szCs w:val="24"/>
          <w:lang w:eastAsia="en-US"/>
        </w:rPr>
        <w:br/>
        <w:t>DISPOŻIZZJONIJIET ĠENERALI</w:t>
      </w:r>
    </w:p>
    <w:p w:rsidR="00DE6927" w:rsidRPr="002A57E1" w:rsidRDefault="00DE6927" w:rsidP="00DE6927">
      <w:pPr>
        <w:keepNext/>
        <w:widowControl/>
        <w:spacing w:beforeLines="20" w:before="48" w:afterLines="20" w:after="48" w:line="360" w:lineRule="auto"/>
        <w:jc w:val="center"/>
        <w:rPr>
          <w:rFonts w:eastAsia="Calibri"/>
          <w:szCs w:val="24"/>
          <w:lang w:eastAsia="en-US"/>
        </w:rPr>
      </w:pPr>
      <w:r w:rsidRPr="002A57E1">
        <w:rPr>
          <w:rFonts w:eastAsia="Calibri"/>
          <w:iCs/>
          <w:szCs w:val="24"/>
          <w:lang w:eastAsia="en-US"/>
        </w:rPr>
        <w:t>Artikolu 1</w:t>
      </w:r>
      <w:r w:rsidRPr="002A57E1">
        <w:rPr>
          <w:rFonts w:eastAsia="Calibri"/>
          <w:iCs/>
          <w:szCs w:val="24"/>
          <w:lang w:eastAsia="en-US"/>
        </w:rPr>
        <w:br/>
        <w:t>Suġġett</w:t>
      </w:r>
    </w:p>
    <w:p w:rsidR="00DE6927" w:rsidRPr="002A57E1" w:rsidRDefault="00DE6927" w:rsidP="00DE6927">
      <w:pPr>
        <w:widowControl/>
        <w:spacing w:before="120" w:after="120" w:line="360" w:lineRule="auto"/>
        <w:rPr>
          <w:rFonts w:eastAsia="Calibri"/>
          <w:szCs w:val="24"/>
          <w:lang w:eastAsia="en-US"/>
        </w:rPr>
      </w:pPr>
      <w:r w:rsidRPr="002A57E1">
        <w:rPr>
          <w:rFonts w:eastAsia="Calibri"/>
          <w:szCs w:val="22"/>
          <w:lang w:eastAsia="en-US"/>
        </w:rPr>
        <w:t>Dan ir-Regolament jistabbilixxi l-programm Ewropa Diġitali ("il-Programm").</w:t>
      </w:r>
    </w:p>
    <w:p w:rsidR="00DE6927" w:rsidRPr="002A57E1" w:rsidRDefault="00DE6927" w:rsidP="00DE6927">
      <w:pPr>
        <w:widowControl/>
        <w:spacing w:before="120" w:after="120" w:line="360" w:lineRule="auto"/>
        <w:rPr>
          <w:rFonts w:eastAsia="Calibri"/>
          <w:szCs w:val="24"/>
          <w:lang w:eastAsia="en-US"/>
        </w:rPr>
      </w:pPr>
      <w:r w:rsidRPr="002A57E1">
        <w:rPr>
          <w:rFonts w:eastAsia="Calibri"/>
          <w:szCs w:val="22"/>
          <w:lang w:eastAsia="en-US"/>
        </w:rPr>
        <w:t xml:space="preserve">Jistabbilixxi l-objettivi tal-Programm, il-baġit għall-perjodu 2021 - 2027, il-forom ta' finanzjament tal-Unjoni Ewropea u r-regoli għall-għoti ta' dan it-tip ta' finanzjament. </w:t>
      </w:r>
    </w:p>
    <w:p w:rsidR="00DE6927" w:rsidRPr="002A57E1" w:rsidRDefault="00DE6927" w:rsidP="00DE6927">
      <w:pPr>
        <w:keepNext/>
        <w:widowControl/>
        <w:spacing w:beforeLines="20" w:before="48" w:afterLines="20" w:after="48" w:line="360" w:lineRule="auto"/>
        <w:jc w:val="center"/>
        <w:rPr>
          <w:rFonts w:eastAsia="Calibri"/>
          <w:bCs/>
          <w:iCs/>
          <w:szCs w:val="24"/>
          <w:lang w:eastAsia="en-US"/>
        </w:rPr>
      </w:pPr>
      <w:r w:rsidRPr="002A57E1">
        <w:rPr>
          <w:rFonts w:eastAsia="Calibri"/>
          <w:bCs/>
          <w:iCs/>
          <w:szCs w:val="24"/>
          <w:lang w:eastAsia="en-US"/>
        </w:rPr>
        <w:t>Artikolu 2</w:t>
      </w:r>
      <w:r w:rsidRPr="002A57E1">
        <w:rPr>
          <w:rFonts w:eastAsia="Calibri"/>
          <w:bCs/>
          <w:iCs/>
          <w:szCs w:val="24"/>
          <w:lang w:eastAsia="en-US"/>
        </w:rPr>
        <w:br/>
        <w:t>Definitizzjonijiet</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szCs w:val="22"/>
          <w:lang w:eastAsia="en-US"/>
        </w:rPr>
        <w:t>Għall-finijiet ta' dan ir-Regolament, għandhom japplikaw id-definizzjonijiet li ġejjin:</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szCs w:val="22"/>
          <w:lang w:eastAsia="en-US"/>
        </w:rPr>
        <w:t>(a)</w:t>
      </w:r>
      <w:r w:rsidRPr="002A57E1">
        <w:rPr>
          <w:rFonts w:eastAsia="Calibri"/>
          <w:szCs w:val="22"/>
          <w:lang w:eastAsia="en-US"/>
        </w:rPr>
        <w:tab/>
        <w:t>"Operazzjoni ta' taħlit" tfisser azzjonijiet sostnuti mill-baġit tal-UE, inklużi dawk fi ħdan faċilitajiet ta' taħlit skont l-Artikolu 2(6) tar-Regolament Finanzjarju, li jikkombinaw forom ta' sostenn li mhumiex rimborsabbli u/jew strumenti finanzjarji mill-baġit tal-UE b'forom ta' sostenn rimborsabbli minn istituzzjonijiet finanzjarji tal-iżvilupp jew minn istituzzjonijiet finanzjarji pubbliċi oħra, kif ukoll minn istituzzjonijiet finanzjarji kummerċjali u minn investituri.</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szCs w:val="22"/>
          <w:lang w:eastAsia="en-US"/>
        </w:rPr>
        <w:t>(b)</w:t>
      </w:r>
      <w:r w:rsidRPr="002A57E1">
        <w:rPr>
          <w:rFonts w:eastAsia="Calibri"/>
          <w:szCs w:val="22"/>
          <w:lang w:eastAsia="en-US"/>
        </w:rPr>
        <w:tab/>
        <w:t xml:space="preserve">"Entità ġuridika" tfisser kwalunkwe persuna fiżika jew ġuridika maħluqa u rikonoxxuta bħala tali skont il-liġi nazzjonali, il-liġi tal-Unjoni jew il-liġi </w:t>
      </w:r>
      <w:r w:rsidRPr="002A57E1">
        <w:rPr>
          <w:rFonts w:eastAsia="Calibri"/>
          <w:szCs w:val="22"/>
          <w:lang w:eastAsia="en-US"/>
        </w:rPr>
        <w:lastRenderedPageBreak/>
        <w:t>internazzjonali, li għandha personalità ġuridika u li tista', meta taġixxi f'isimha stess, teżerċita drittijiet u tkun soġġetta għal obbligi, jew entità mingħajr personalità ġuridika skont l-Artikolu 197(2)(c) tar-Regolament Finanzjarju;</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szCs w:val="22"/>
          <w:lang w:eastAsia="en-US"/>
        </w:rPr>
        <w:t>(c)</w:t>
      </w:r>
      <w:r w:rsidRPr="002A57E1">
        <w:rPr>
          <w:rFonts w:eastAsia="Calibri"/>
          <w:szCs w:val="22"/>
          <w:lang w:eastAsia="en-US"/>
        </w:rPr>
        <w:tab/>
        <w:t>"Pajjiż terz" tfisser pajjiż li mhuwiex Stat Membru tal-Unjoni;</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szCs w:val="22"/>
          <w:lang w:eastAsia="en-US"/>
        </w:rPr>
        <w:t>(d)</w:t>
      </w:r>
      <w:r w:rsidRPr="002A57E1">
        <w:rPr>
          <w:rFonts w:eastAsia="Calibri"/>
          <w:szCs w:val="22"/>
          <w:lang w:eastAsia="en-US"/>
        </w:rPr>
        <w:tab/>
        <w:t xml:space="preserve">"Pajjiż assoċjat" tfisser pajjiż terz li huwa parti minn ftehim mal-Unjoni li jippermetti l-parteċipazzjoni tiegħu fil-Programm skont l-Artikolu [10]; </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b/>
          <w:i/>
          <w:szCs w:val="24"/>
          <w:lang w:eastAsia="en-US"/>
        </w:rPr>
        <w:t>(da)</w:t>
      </w:r>
      <w:r w:rsidRPr="002A57E1">
        <w:rPr>
          <w:rFonts w:eastAsia="Calibri"/>
          <w:b/>
          <w:szCs w:val="24"/>
          <w:lang w:eastAsia="en-US"/>
        </w:rPr>
        <w:tab/>
      </w:r>
      <w:r w:rsidRPr="002A57E1">
        <w:rPr>
          <w:rFonts w:eastAsia="Calibri"/>
          <w:szCs w:val="22"/>
          <w:lang w:eastAsia="en-US"/>
        </w:rPr>
        <w:t>"Organizzazzjoni internazzjonali ta' interess Ewropew" tfisser organizzazzjoni internazzjonali, li l-maġġoranza tal-membri tagħha huma Stati Membri jew li jkollhom il-kwartieri ġenerali tagħhom fi Stat Membru;</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szCs w:val="22"/>
          <w:lang w:eastAsia="en-US"/>
        </w:rPr>
        <w:t>(e)</w:t>
      </w:r>
      <w:r w:rsidRPr="002A57E1">
        <w:rPr>
          <w:rFonts w:eastAsia="Calibri"/>
          <w:szCs w:val="22"/>
          <w:lang w:eastAsia="en-US"/>
        </w:rPr>
        <w:tab/>
        <w:t xml:space="preserve">"Hub ta' Innovazzjoni Diġitali </w:t>
      </w:r>
      <w:r w:rsidRPr="002A57E1">
        <w:rPr>
          <w:rFonts w:eastAsia="Calibri"/>
          <w:b/>
          <w:i/>
          <w:szCs w:val="22"/>
          <w:lang w:eastAsia="en-US"/>
        </w:rPr>
        <w:t>Ewropew</w:t>
      </w:r>
      <w:r w:rsidRPr="002A57E1">
        <w:rPr>
          <w:rFonts w:eastAsia="Calibri"/>
          <w:szCs w:val="22"/>
          <w:lang w:eastAsia="en-US"/>
        </w:rPr>
        <w:t xml:space="preserve">" tfisser entità ġuridika ▌magħżula </w:t>
      </w:r>
      <w:r w:rsidRPr="002A57E1">
        <w:rPr>
          <w:rFonts w:eastAsia="Calibri"/>
          <w:b/>
          <w:i/>
          <w:szCs w:val="22"/>
          <w:lang w:eastAsia="en-US"/>
        </w:rPr>
        <w:t>skont l-Artikolu 16</w:t>
      </w:r>
      <w:r w:rsidRPr="002A57E1">
        <w:rPr>
          <w:rFonts w:eastAsia="Calibri"/>
          <w:szCs w:val="22"/>
          <w:lang w:eastAsia="en-US"/>
        </w:rPr>
        <w:t xml:space="preserve"> sabiex twettaq il-kompiti taħt il-Programm, b'mod partikolari billi tipprovdi </w:t>
      </w:r>
      <w:r w:rsidRPr="002A57E1">
        <w:rPr>
          <w:rFonts w:eastAsia="Calibri"/>
          <w:b/>
          <w:i/>
          <w:szCs w:val="22"/>
          <w:lang w:eastAsia="en-US"/>
        </w:rPr>
        <w:t>b'mod dirett jew tiżgura</w:t>
      </w:r>
      <w:r w:rsidRPr="002A57E1">
        <w:rPr>
          <w:rFonts w:eastAsia="Calibri"/>
          <w:szCs w:val="22"/>
          <w:lang w:eastAsia="en-US"/>
        </w:rPr>
        <w:t xml:space="preserve"> aċċess għall-għarfien espert teknoloġiku u għall-faċilitajiet ta' esperimentazzjoni, bħal tagħmir u għodod ta' softwer li jippermettu t-trasformazzjoni diġitali tal-industrija</w:t>
      </w:r>
      <w:r w:rsidRPr="002A57E1">
        <w:rPr>
          <w:rFonts w:eastAsia="Calibri"/>
          <w:b/>
          <w:i/>
          <w:szCs w:val="22"/>
          <w:lang w:eastAsia="en-US"/>
        </w:rPr>
        <w:t>, kif ukoll tiffaċilita l-aċċess għall-finanzjament</w:t>
      </w:r>
      <w:r w:rsidRPr="002A57E1">
        <w:rPr>
          <w:rFonts w:eastAsia="Calibri"/>
          <w:szCs w:val="22"/>
          <w:lang w:eastAsia="en-US"/>
        </w:rPr>
        <w:t xml:space="preserve">. </w:t>
      </w:r>
      <w:r w:rsidRPr="002A57E1">
        <w:rPr>
          <w:rFonts w:eastAsia="Calibri"/>
          <w:b/>
          <w:i/>
          <w:szCs w:val="24"/>
          <w:lang w:eastAsia="en-US"/>
        </w:rPr>
        <w:t>Il-Hub ta' Innovazzjoni Diġitali Ewropew għandu jkun miftuħ għal negozji ta' kull forma u daqs, b'mod partikolari għall-SMEs, il-kumpaniji b'kapitalizzazzjoni medja, il-kumpaniji li jkunu qed jespandu u l-amministrazzjonijiet pubbliċi madwar l-Unjoni.</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szCs w:val="22"/>
          <w:lang w:eastAsia="en-US"/>
        </w:rPr>
        <w:t>(f)</w:t>
      </w:r>
      <w:r w:rsidRPr="002A57E1">
        <w:rPr>
          <w:rFonts w:eastAsia="Calibri"/>
          <w:szCs w:val="22"/>
          <w:lang w:eastAsia="en-US"/>
        </w:rPr>
        <w:tab/>
        <w:t xml:space="preserve">"Ħiliet diġitali avvanzati" huma dawk il-ħiliet u l-kompetenzi </w:t>
      </w:r>
      <w:r w:rsidRPr="002A57E1">
        <w:rPr>
          <w:rFonts w:eastAsia="Calibri"/>
          <w:b/>
          <w:i/>
          <w:szCs w:val="22"/>
          <w:lang w:eastAsia="en-US"/>
        </w:rPr>
        <w:t xml:space="preserve">professjonali li jeħtieġu tagħrif, u esperjenza </w:t>
      </w:r>
      <w:r w:rsidRPr="002A57E1">
        <w:rPr>
          <w:rFonts w:eastAsia="Calibri"/>
          <w:szCs w:val="22"/>
          <w:lang w:eastAsia="en-US"/>
        </w:rPr>
        <w:t xml:space="preserve">meħtieġa biex </w:t>
      </w:r>
      <w:r w:rsidRPr="002A57E1">
        <w:rPr>
          <w:rFonts w:eastAsia="Calibri"/>
          <w:b/>
          <w:i/>
          <w:szCs w:val="22"/>
          <w:lang w:eastAsia="en-US"/>
        </w:rPr>
        <w:t xml:space="preserve">jinftiehmu, </w:t>
      </w:r>
      <w:r w:rsidRPr="002A57E1">
        <w:rPr>
          <w:rFonts w:eastAsia="Calibri"/>
          <w:szCs w:val="22"/>
          <w:lang w:eastAsia="en-US"/>
        </w:rPr>
        <w:t xml:space="preserve">ifasslu, jiżviluppaw, jamministraw, </w:t>
      </w:r>
      <w:r w:rsidRPr="002A57E1">
        <w:rPr>
          <w:rFonts w:eastAsia="Calibri"/>
          <w:b/>
          <w:i/>
          <w:szCs w:val="22"/>
          <w:lang w:eastAsia="en-US"/>
        </w:rPr>
        <w:t xml:space="preserve">jittestjaw, </w:t>
      </w:r>
      <w:r w:rsidRPr="002A57E1">
        <w:rPr>
          <w:rFonts w:eastAsia="Calibri"/>
          <w:szCs w:val="22"/>
          <w:lang w:eastAsia="en-US"/>
        </w:rPr>
        <w:t>jimplimentaw u jżommu t-teknoloġiji</w:t>
      </w:r>
      <w:r w:rsidRPr="002A57E1">
        <w:rPr>
          <w:rFonts w:eastAsia="Calibri"/>
          <w:b/>
          <w:i/>
          <w:szCs w:val="22"/>
          <w:lang w:eastAsia="en-US"/>
        </w:rPr>
        <w:t>, il-prodotti u s-servizzi</w:t>
      </w:r>
      <w:r w:rsidRPr="002A57E1">
        <w:rPr>
          <w:rFonts w:eastAsia="Calibri"/>
          <w:szCs w:val="22"/>
          <w:lang w:eastAsia="en-US"/>
        </w:rPr>
        <w:t xml:space="preserve"> appoġġati minn dan ir-Regolament </w:t>
      </w:r>
      <w:r w:rsidRPr="002A57E1">
        <w:rPr>
          <w:rFonts w:eastAsia="Calibri"/>
          <w:b/>
          <w:i/>
          <w:szCs w:val="22"/>
          <w:lang w:eastAsia="en-US"/>
        </w:rPr>
        <w:t>kif imsemmi fl-Artikolu 3(2)(a), (b), (c) u (e)</w:t>
      </w:r>
      <w:r w:rsidRPr="002A57E1">
        <w:rPr>
          <w:rFonts w:eastAsia="Calibri"/>
          <w:szCs w:val="22"/>
          <w:lang w:eastAsia="en-US"/>
        </w:rPr>
        <w:t>.</w:t>
      </w:r>
    </w:p>
    <w:p w:rsidR="00DE6927" w:rsidRPr="002A57E1" w:rsidRDefault="00DE6927" w:rsidP="00DE6927">
      <w:pPr>
        <w:widowControl/>
        <w:spacing w:before="120" w:after="120" w:line="360" w:lineRule="auto"/>
        <w:ind w:left="851" w:hanging="851"/>
        <w:rPr>
          <w:rFonts w:eastAsia="Calibri"/>
          <w:i/>
          <w:szCs w:val="24"/>
          <w:lang w:eastAsia="en-US"/>
        </w:rPr>
      </w:pPr>
      <w:r w:rsidRPr="002A57E1">
        <w:rPr>
          <w:rFonts w:eastAsia="Calibri"/>
          <w:b/>
          <w:i/>
          <w:szCs w:val="24"/>
          <w:lang w:eastAsia="en-US"/>
        </w:rPr>
        <w:t>(fa)</w:t>
      </w:r>
      <w:r w:rsidRPr="002A57E1">
        <w:rPr>
          <w:rFonts w:eastAsia="Calibri"/>
          <w:b/>
          <w:i/>
          <w:szCs w:val="24"/>
          <w:lang w:eastAsia="en-US"/>
        </w:rPr>
        <w:tab/>
        <w:t>"Sħubija Ewropea" tfisser inizjattiva kif definita fi [daħħal referenza għar-Regolament Qafas li jistabbilixxi Orizzont Ewropa]</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b/>
          <w:i/>
          <w:szCs w:val="24"/>
          <w:lang w:eastAsia="en-US"/>
        </w:rPr>
        <w:t>(fb)</w:t>
      </w:r>
      <w:r w:rsidRPr="002A57E1">
        <w:rPr>
          <w:rFonts w:eastAsia="Calibri"/>
          <w:b/>
          <w:i/>
          <w:szCs w:val="24"/>
          <w:lang w:eastAsia="en-US"/>
        </w:rPr>
        <w:tab/>
        <w:t>"intrapriżi żgħar u ta' daqs medju" jew "SMEs" tfisser intrapriżi mikro, żgħar u ta' daqs medju kif definiti fl-Artikolu 2 tal-Anness għar-Rakkomandazzjoni tal-Kummissjoni 2003/361/KE;</w:t>
      </w:r>
    </w:p>
    <w:p w:rsidR="00DE6927" w:rsidRPr="002A57E1" w:rsidRDefault="00DE6927" w:rsidP="00DE6927">
      <w:pPr>
        <w:widowControl/>
        <w:spacing w:before="120" w:after="120" w:line="360" w:lineRule="auto"/>
        <w:ind w:left="851" w:hanging="851"/>
        <w:rPr>
          <w:rFonts w:eastAsia="Calibri"/>
          <w:i/>
          <w:szCs w:val="24"/>
          <w:lang w:eastAsia="en-US"/>
        </w:rPr>
      </w:pPr>
      <w:r w:rsidRPr="002A57E1">
        <w:rPr>
          <w:rFonts w:eastAsia="Calibri"/>
          <w:b/>
          <w:i/>
          <w:szCs w:val="24"/>
          <w:lang w:eastAsia="en-US"/>
        </w:rPr>
        <w:lastRenderedPageBreak/>
        <w:t>(g)</w:t>
      </w:r>
      <w:r w:rsidRPr="002A57E1">
        <w:rPr>
          <w:rFonts w:eastAsia="Calibri"/>
          <w:b/>
          <w:i/>
          <w:szCs w:val="24"/>
          <w:lang w:eastAsia="en-US"/>
        </w:rPr>
        <w:tab/>
        <w:t>"ċibersigurtà" tfisser l-attivitajiet kollha meħtieġa biex jiġu mħarsa n-netwerks u s-sistemi tal-informazzjoni, l-utenti tagħhom u persuni milquta minn theddid ċibernetiku;</w:t>
      </w:r>
    </w:p>
    <w:p w:rsidR="00DE6927" w:rsidRPr="002A57E1" w:rsidRDefault="00DE6927" w:rsidP="00DE6927">
      <w:pPr>
        <w:widowControl/>
        <w:spacing w:before="120" w:after="120" w:line="360" w:lineRule="auto"/>
        <w:ind w:left="851" w:hanging="851"/>
        <w:rPr>
          <w:rFonts w:eastAsia="Calibri"/>
          <w:i/>
          <w:szCs w:val="24"/>
          <w:lang w:eastAsia="en-US"/>
        </w:rPr>
      </w:pPr>
      <w:r w:rsidRPr="002A57E1">
        <w:rPr>
          <w:rFonts w:eastAsia="Calibri"/>
          <w:b/>
          <w:i/>
          <w:szCs w:val="24"/>
          <w:lang w:eastAsia="en-US"/>
        </w:rPr>
        <w:t>(h)</w:t>
      </w:r>
      <w:r w:rsidRPr="002A57E1">
        <w:rPr>
          <w:rFonts w:eastAsia="Calibri"/>
          <w:b/>
          <w:i/>
          <w:szCs w:val="24"/>
          <w:lang w:eastAsia="en-US"/>
        </w:rPr>
        <w:tab/>
        <w:t>"Infrastrutturi tas-Servizzi Diġitali" tfisser l-infrastrutturi li jippermettu li jingħataw servizzi f'netwerk b'mod elettroniku, tipikament permezz tal-internet.</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b/>
          <w:i/>
          <w:szCs w:val="24"/>
          <w:lang w:eastAsia="en-US"/>
        </w:rPr>
        <w:t>(i)</w:t>
      </w:r>
      <w:r w:rsidRPr="002A57E1">
        <w:rPr>
          <w:rFonts w:eastAsia="Calibri"/>
          <w:b/>
          <w:i/>
          <w:szCs w:val="24"/>
          <w:lang w:eastAsia="en-US"/>
        </w:rPr>
        <w:tab/>
        <w:t>"Siġill ta' Eċċellenza" tfisser tikketta ċċertifikata kif iddefinita fi [daħħal referenza għar-Regolament Qafas li jistabbilixxi Orizzont Ewropa]</w:t>
      </w:r>
    </w:p>
    <w:p w:rsidR="00DE6927" w:rsidRPr="002A57E1" w:rsidRDefault="00DE6927" w:rsidP="00DE6927">
      <w:pPr>
        <w:keepNext/>
        <w:widowControl/>
        <w:spacing w:beforeLines="20" w:before="48" w:afterLines="20" w:after="48" w:line="360" w:lineRule="auto"/>
        <w:jc w:val="center"/>
        <w:rPr>
          <w:rFonts w:eastAsia="Calibri"/>
          <w:szCs w:val="24"/>
          <w:lang w:eastAsia="en-US"/>
        </w:rPr>
      </w:pPr>
      <w:r w:rsidRPr="002A57E1">
        <w:rPr>
          <w:rFonts w:eastAsia="Calibri"/>
          <w:bCs/>
          <w:iCs/>
          <w:szCs w:val="24"/>
          <w:lang w:eastAsia="en-US"/>
        </w:rPr>
        <w:t>Artikolu 3</w:t>
      </w:r>
      <w:r w:rsidRPr="002A57E1">
        <w:rPr>
          <w:rFonts w:eastAsia="Calibri"/>
          <w:bCs/>
          <w:iCs/>
          <w:szCs w:val="24"/>
          <w:lang w:eastAsia="en-US"/>
        </w:rPr>
        <w:br/>
        <w:t>Għanijiet tal-programm</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szCs w:val="22"/>
          <w:lang w:eastAsia="en-US"/>
        </w:rPr>
        <w:t>1.</w:t>
      </w:r>
      <w:r w:rsidRPr="002A57E1">
        <w:rPr>
          <w:rFonts w:eastAsia="Calibri"/>
          <w:szCs w:val="22"/>
          <w:lang w:eastAsia="en-US"/>
        </w:rPr>
        <w:tab/>
        <w:t xml:space="preserve">Il-Programm għandu l-objettiv ġenerali li ġej: li jappoġġa </w:t>
      </w:r>
      <w:r w:rsidRPr="002A57E1">
        <w:rPr>
          <w:rFonts w:eastAsia="Calibri"/>
          <w:b/>
          <w:i/>
          <w:szCs w:val="22"/>
          <w:lang w:eastAsia="en-US"/>
        </w:rPr>
        <w:t xml:space="preserve">u jaċċelera </w:t>
      </w:r>
      <w:r w:rsidRPr="002A57E1">
        <w:rPr>
          <w:rFonts w:eastAsia="Calibri"/>
          <w:szCs w:val="22"/>
          <w:lang w:eastAsia="en-US"/>
        </w:rPr>
        <w:t>t-trasformazzjoni diġitali tal-ekonomija</w:t>
      </w:r>
      <w:r w:rsidRPr="002A57E1">
        <w:rPr>
          <w:rFonts w:eastAsia="Calibri"/>
          <w:b/>
          <w:i/>
          <w:szCs w:val="22"/>
          <w:lang w:eastAsia="en-US"/>
        </w:rPr>
        <w:t>, tal-industrija</w:t>
      </w:r>
      <w:r w:rsidRPr="002A57E1">
        <w:rPr>
          <w:rFonts w:eastAsia="Calibri"/>
          <w:szCs w:val="22"/>
          <w:lang w:eastAsia="en-US"/>
        </w:rPr>
        <w:t xml:space="preserve"> u tas-soċjetà Ewropea</w:t>
      </w:r>
      <w:r w:rsidRPr="002A57E1">
        <w:rPr>
          <w:rFonts w:eastAsia="Calibri"/>
          <w:b/>
          <w:i/>
          <w:szCs w:val="22"/>
          <w:lang w:eastAsia="en-US"/>
        </w:rPr>
        <w:t>,</w:t>
      </w:r>
      <w:r w:rsidRPr="002A57E1">
        <w:rPr>
          <w:rFonts w:eastAsia="Calibri"/>
          <w:szCs w:val="22"/>
          <w:lang w:eastAsia="en-US"/>
        </w:rPr>
        <w:t xml:space="preserve"> li jġib il-benefiċċji tagħha liċ-ċittadini</w:t>
      </w:r>
      <w:r w:rsidRPr="002A57E1">
        <w:rPr>
          <w:rFonts w:eastAsia="Calibri"/>
          <w:b/>
          <w:i/>
          <w:szCs w:val="22"/>
          <w:lang w:eastAsia="en-US"/>
        </w:rPr>
        <w:t>, lill-amministrazzjonijiet pubbliċi</w:t>
      </w:r>
      <w:r w:rsidRPr="002A57E1">
        <w:rPr>
          <w:rFonts w:eastAsia="Calibri"/>
          <w:szCs w:val="22"/>
          <w:lang w:eastAsia="en-US"/>
        </w:rPr>
        <w:t xml:space="preserve"> u lin-negozji Ewropej </w:t>
      </w:r>
      <w:r w:rsidRPr="002A57E1">
        <w:rPr>
          <w:rFonts w:eastAsia="Calibri"/>
          <w:b/>
          <w:i/>
          <w:szCs w:val="22"/>
          <w:lang w:eastAsia="en-US"/>
        </w:rPr>
        <w:t>madwar l-Unjoni, u jtejjeb il-kompetittività tal-Ewropa fl-ekonomija globali diġitali filwaqt li jikkontribwixxi biex inaqqas id-distakk diġitali madwar l-Unjoni u jsaħħaħ mill-ġdid l-awtonomija strateġika tal-Unjoni</w:t>
      </w:r>
      <w:r w:rsidRPr="002A57E1">
        <w:rPr>
          <w:rFonts w:eastAsia="Calibri"/>
          <w:szCs w:val="22"/>
          <w:lang w:eastAsia="en-US"/>
        </w:rPr>
        <w:t>.</w:t>
      </w:r>
      <w:r w:rsidRPr="002A57E1">
        <w:rPr>
          <w:rFonts w:eastAsia="Calibri"/>
          <w:b/>
          <w:i/>
          <w:szCs w:val="24"/>
          <w:lang w:eastAsia="en-US"/>
        </w:rPr>
        <w:t xml:space="preserve"> Dan jeħtieġ appoġġ olistiku, transettorjali u transfruntier u kontribuzzjoni aktar b'saħħitha tal-Unjoni</w:t>
      </w:r>
      <w:r w:rsidRPr="002A57E1">
        <w:rPr>
          <w:rFonts w:eastAsia="Calibri"/>
          <w:i/>
          <w:szCs w:val="24"/>
          <w:lang w:eastAsia="en-US"/>
        </w:rPr>
        <w:t>.</w:t>
      </w:r>
      <w:r w:rsidRPr="002A57E1">
        <w:rPr>
          <w:rFonts w:eastAsia="Calibri"/>
          <w:b/>
          <w:i/>
          <w:szCs w:val="24"/>
          <w:lang w:eastAsia="en-US"/>
        </w:rPr>
        <w:t xml:space="preserve"> </w:t>
      </w:r>
      <w:r w:rsidRPr="002A57E1">
        <w:rPr>
          <w:rFonts w:eastAsia="Calibri"/>
          <w:szCs w:val="22"/>
          <w:lang w:eastAsia="en-US"/>
        </w:rPr>
        <w:t>Il-Programm</w:t>
      </w:r>
      <w:r w:rsidRPr="002A57E1">
        <w:rPr>
          <w:rFonts w:eastAsia="Calibri"/>
          <w:b/>
          <w:i/>
          <w:szCs w:val="22"/>
          <w:lang w:eastAsia="en-US"/>
        </w:rPr>
        <w:t>, implimentat f'koordinazzjoni mill-qrib ma' programmi ta' finanzjament oħra tal-Unjoni skont kif japplika,</w:t>
      </w:r>
      <w:r w:rsidRPr="002A57E1">
        <w:rPr>
          <w:rFonts w:eastAsia="Calibri"/>
          <w:szCs w:val="22"/>
          <w:lang w:eastAsia="en-US"/>
        </w:rPr>
        <w:t xml:space="preserve"> ser:</w:t>
      </w:r>
    </w:p>
    <w:p w:rsidR="00DE6927" w:rsidRPr="002A57E1" w:rsidRDefault="00DE6927" w:rsidP="00DE6927">
      <w:pPr>
        <w:widowControl/>
        <w:spacing w:before="120" w:after="120" w:line="360" w:lineRule="auto"/>
        <w:ind w:left="1418" w:hanging="568"/>
        <w:rPr>
          <w:rFonts w:eastAsia="Calibri"/>
          <w:szCs w:val="24"/>
          <w:lang w:eastAsia="en-US"/>
        </w:rPr>
      </w:pPr>
      <w:r w:rsidRPr="002A57E1">
        <w:rPr>
          <w:rFonts w:eastAsia="Calibri"/>
          <w:szCs w:val="22"/>
          <w:lang w:eastAsia="en-US"/>
        </w:rPr>
        <w:t>(a)</w:t>
      </w:r>
      <w:r w:rsidRPr="002A57E1">
        <w:rPr>
          <w:rFonts w:eastAsia="Calibri"/>
          <w:szCs w:val="22"/>
          <w:lang w:eastAsia="en-US"/>
        </w:rPr>
        <w:tab/>
        <w:t xml:space="preserve">isaħħaħ </w:t>
      </w:r>
      <w:r w:rsidRPr="002A57E1">
        <w:rPr>
          <w:rFonts w:eastAsia="Calibri"/>
          <w:b/>
          <w:i/>
          <w:szCs w:val="22"/>
          <w:lang w:eastAsia="en-US"/>
        </w:rPr>
        <w:t>u jippromwowi</w:t>
      </w:r>
      <w:r w:rsidRPr="002A57E1">
        <w:rPr>
          <w:rFonts w:eastAsia="Calibri"/>
          <w:szCs w:val="22"/>
          <w:lang w:eastAsia="en-US"/>
        </w:rPr>
        <w:t xml:space="preserve"> l-kapaċitajiet tal-Ewropa f'oqsma ta' teknoloġija diġitali prinċipali permezz ta' skjerament fuq skala kbira,</w:t>
      </w:r>
    </w:p>
    <w:p w:rsidR="00DE6927" w:rsidRPr="002A57E1" w:rsidRDefault="00DE6927" w:rsidP="00DE6927">
      <w:pPr>
        <w:widowControl/>
        <w:spacing w:before="120" w:after="120" w:line="360" w:lineRule="auto"/>
        <w:ind w:left="1418" w:hanging="568"/>
        <w:rPr>
          <w:rFonts w:eastAsia="Calibri"/>
          <w:szCs w:val="24"/>
          <w:lang w:eastAsia="en-US"/>
        </w:rPr>
      </w:pPr>
      <w:r w:rsidRPr="002A57E1">
        <w:rPr>
          <w:rFonts w:eastAsia="Calibri"/>
          <w:szCs w:val="22"/>
          <w:lang w:eastAsia="en-US"/>
        </w:rPr>
        <w:t>(b)</w:t>
      </w:r>
      <w:r w:rsidRPr="002A57E1">
        <w:rPr>
          <w:rFonts w:eastAsia="Calibri"/>
          <w:szCs w:val="22"/>
          <w:lang w:eastAsia="en-US"/>
        </w:rPr>
        <w:tab/>
        <w:t xml:space="preserve">iwessa' t-tixrid u l-adozzjoni tagħhom </w:t>
      </w:r>
      <w:r w:rsidRPr="002A57E1">
        <w:rPr>
          <w:rFonts w:eastAsia="Calibri"/>
          <w:b/>
          <w:i/>
          <w:szCs w:val="22"/>
          <w:lang w:eastAsia="en-US"/>
        </w:rPr>
        <w:t xml:space="preserve">fis-settur privat u </w:t>
      </w:r>
      <w:r w:rsidRPr="002A57E1">
        <w:rPr>
          <w:rFonts w:eastAsia="Calibri"/>
          <w:szCs w:val="22"/>
          <w:lang w:eastAsia="en-US"/>
        </w:rPr>
        <w:t>f'oqsma ta' interess pubbliku</w:t>
      </w:r>
      <w:r w:rsidRPr="002A57E1">
        <w:rPr>
          <w:rFonts w:eastAsia="Calibri"/>
          <w:b/>
          <w:i/>
          <w:szCs w:val="22"/>
          <w:lang w:eastAsia="en-US"/>
        </w:rPr>
        <w:t>, u jippromwovi t-trasformazzjoni diġitali u l-aċċess tagħhom għal teknoloġiji diġitali</w:t>
      </w:r>
      <w:r w:rsidRPr="002A57E1">
        <w:rPr>
          <w:rFonts w:eastAsia="Calibri"/>
          <w:szCs w:val="22"/>
          <w:lang w:eastAsia="en-US"/>
        </w:rPr>
        <w:t>.</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szCs w:val="22"/>
          <w:lang w:eastAsia="en-US"/>
        </w:rPr>
        <w:t>2.</w:t>
      </w:r>
      <w:r w:rsidRPr="002A57E1">
        <w:rPr>
          <w:rFonts w:eastAsia="Calibri"/>
          <w:szCs w:val="22"/>
          <w:lang w:eastAsia="en-US"/>
        </w:rPr>
        <w:tab/>
        <w:t xml:space="preserve">Il-programm se jkollu ħames objettivi speċifiċi </w:t>
      </w:r>
      <w:r w:rsidRPr="002A57E1">
        <w:rPr>
          <w:rFonts w:eastAsia="Calibri"/>
          <w:b/>
          <w:i/>
          <w:szCs w:val="22"/>
          <w:lang w:eastAsia="en-US"/>
        </w:rPr>
        <w:t>interrelatati</w:t>
      </w:r>
      <w:r w:rsidRPr="002A57E1">
        <w:rPr>
          <w:rFonts w:eastAsia="Calibri"/>
          <w:szCs w:val="22"/>
          <w:lang w:eastAsia="en-US"/>
        </w:rPr>
        <w:t>:</w:t>
      </w:r>
    </w:p>
    <w:p w:rsidR="00DE6927" w:rsidRPr="002A57E1" w:rsidRDefault="00DE6927" w:rsidP="00DE6927">
      <w:pPr>
        <w:widowControl/>
        <w:spacing w:before="120" w:after="120" w:line="360" w:lineRule="auto"/>
        <w:ind w:left="1418" w:hanging="568"/>
        <w:rPr>
          <w:rFonts w:eastAsia="Calibri"/>
          <w:szCs w:val="24"/>
          <w:lang w:eastAsia="en-US"/>
        </w:rPr>
      </w:pPr>
      <w:r w:rsidRPr="002A57E1">
        <w:rPr>
          <w:rFonts w:eastAsia="Calibri"/>
          <w:szCs w:val="22"/>
          <w:lang w:eastAsia="en-US"/>
        </w:rPr>
        <w:t>(a)</w:t>
      </w:r>
      <w:r w:rsidRPr="002A57E1">
        <w:rPr>
          <w:rFonts w:eastAsia="Calibri"/>
          <w:szCs w:val="22"/>
          <w:lang w:eastAsia="en-US"/>
        </w:rPr>
        <w:tab/>
        <w:t>L-Objettiv Speċifiku 1: Il-Computing ta' Prestazzjoni Għolja</w:t>
      </w:r>
    </w:p>
    <w:p w:rsidR="00DE6927" w:rsidRPr="002A57E1" w:rsidRDefault="00DE6927" w:rsidP="00DE6927">
      <w:pPr>
        <w:widowControl/>
        <w:spacing w:before="120" w:after="120" w:line="360" w:lineRule="auto"/>
        <w:ind w:left="1418" w:hanging="568"/>
        <w:rPr>
          <w:rFonts w:eastAsia="Calibri"/>
          <w:szCs w:val="24"/>
          <w:lang w:eastAsia="en-US"/>
        </w:rPr>
      </w:pPr>
      <w:r w:rsidRPr="002A57E1">
        <w:rPr>
          <w:rFonts w:eastAsia="Calibri"/>
          <w:szCs w:val="22"/>
          <w:lang w:eastAsia="en-US"/>
        </w:rPr>
        <w:t>(b)</w:t>
      </w:r>
      <w:r w:rsidRPr="002A57E1">
        <w:rPr>
          <w:rFonts w:eastAsia="Calibri"/>
          <w:szCs w:val="22"/>
          <w:lang w:eastAsia="en-US"/>
        </w:rPr>
        <w:tab/>
        <w:t>L-Objettiv Speċifiku 2: L-Intelliġenza Artifiċjali</w:t>
      </w:r>
    </w:p>
    <w:p w:rsidR="00DE6927" w:rsidRPr="002A57E1" w:rsidRDefault="00DE6927" w:rsidP="00DE6927">
      <w:pPr>
        <w:widowControl/>
        <w:spacing w:before="120" w:after="120" w:line="360" w:lineRule="auto"/>
        <w:ind w:left="1418" w:hanging="568"/>
        <w:rPr>
          <w:rFonts w:eastAsia="Calibri"/>
          <w:szCs w:val="24"/>
          <w:lang w:eastAsia="en-US"/>
        </w:rPr>
      </w:pPr>
      <w:r w:rsidRPr="002A57E1">
        <w:rPr>
          <w:rFonts w:eastAsia="Calibri"/>
          <w:szCs w:val="22"/>
          <w:lang w:eastAsia="en-US"/>
        </w:rPr>
        <w:t>(c)</w:t>
      </w:r>
      <w:r w:rsidRPr="002A57E1">
        <w:rPr>
          <w:rFonts w:eastAsia="Calibri"/>
          <w:szCs w:val="22"/>
          <w:lang w:eastAsia="en-US"/>
        </w:rPr>
        <w:tab/>
        <w:t>L-Objettiv Speċifiku 3: Iċ-Ċibersigurtà u Fiduċja</w:t>
      </w:r>
    </w:p>
    <w:p w:rsidR="00DE6927" w:rsidRPr="002A57E1" w:rsidRDefault="00DE6927" w:rsidP="00DE6927">
      <w:pPr>
        <w:widowControl/>
        <w:spacing w:before="120" w:after="120" w:line="360" w:lineRule="auto"/>
        <w:ind w:left="1418" w:hanging="568"/>
        <w:rPr>
          <w:rFonts w:eastAsia="Calibri"/>
          <w:szCs w:val="24"/>
          <w:lang w:eastAsia="en-US"/>
        </w:rPr>
      </w:pPr>
      <w:r w:rsidRPr="002A57E1">
        <w:rPr>
          <w:rFonts w:eastAsia="Calibri"/>
          <w:szCs w:val="22"/>
          <w:lang w:eastAsia="en-US"/>
        </w:rPr>
        <w:t>(d)</w:t>
      </w:r>
      <w:r w:rsidRPr="002A57E1">
        <w:rPr>
          <w:rFonts w:eastAsia="Calibri"/>
          <w:szCs w:val="22"/>
          <w:lang w:eastAsia="en-US"/>
        </w:rPr>
        <w:tab/>
        <w:t>L-Objettiv Speċifiku 4: Il-Ħiliet Diġitali Avvanzati</w:t>
      </w:r>
    </w:p>
    <w:p w:rsidR="00DE6927" w:rsidRPr="002A57E1" w:rsidRDefault="00DE6927" w:rsidP="00DE6927">
      <w:pPr>
        <w:widowControl/>
        <w:spacing w:before="120" w:after="120" w:line="360" w:lineRule="auto"/>
        <w:ind w:left="1418" w:hanging="568"/>
        <w:rPr>
          <w:rFonts w:eastAsia="Calibri"/>
          <w:szCs w:val="24"/>
          <w:lang w:eastAsia="en-US"/>
        </w:rPr>
      </w:pPr>
      <w:r w:rsidRPr="002A57E1">
        <w:rPr>
          <w:rFonts w:eastAsia="Calibri"/>
          <w:szCs w:val="22"/>
          <w:lang w:eastAsia="en-US"/>
        </w:rPr>
        <w:lastRenderedPageBreak/>
        <w:t>(e)</w:t>
      </w:r>
      <w:r w:rsidRPr="002A57E1">
        <w:rPr>
          <w:rFonts w:eastAsia="Calibri"/>
          <w:szCs w:val="22"/>
          <w:lang w:eastAsia="en-US"/>
        </w:rPr>
        <w:tab/>
        <w:t>L-Objettiv Speċifiku 5: L-iskjerament, l-aħjar użu tal-kapaċità diġitali u l-interoperabbiltà</w:t>
      </w:r>
    </w:p>
    <w:p w:rsidR="00DE6927" w:rsidRPr="002A57E1" w:rsidRDefault="00DE6927" w:rsidP="00DE6927">
      <w:pPr>
        <w:keepNext/>
        <w:widowControl/>
        <w:spacing w:beforeLines="20" w:before="48" w:afterLines="20" w:after="48" w:line="360" w:lineRule="auto"/>
        <w:jc w:val="center"/>
        <w:rPr>
          <w:rFonts w:eastAsia="Calibri"/>
          <w:szCs w:val="24"/>
          <w:lang w:eastAsia="en-US"/>
        </w:rPr>
      </w:pPr>
      <w:r w:rsidRPr="002A57E1">
        <w:rPr>
          <w:rFonts w:eastAsia="Calibri"/>
          <w:bCs/>
          <w:iCs/>
          <w:szCs w:val="24"/>
          <w:lang w:eastAsia="en-US"/>
        </w:rPr>
        <w:t>Artikolu 4</w:t>
      </w:r>
      <w:r w:rsidRPr="002A57E1">
        <w:rPr>
          <w:rFonts w:eastAsia="Calibri"/>
          <w:bCs/>
          <w:iCs/>
          <w:szCs w:val="24"/>
          <w:lang w:eastAsia="en-US"/>
        </w:rPr>
        <w:br/>
        <w:t>Computing ta' Prestazzjoni Għolja</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b/>
          <w:bCs/>
          <w:i/>
          <w:szCs w:val="24"/>
          <w:lang w:eastAsia="en-US"/>
        </w:rPr>
        <w:t>1.</w:t>
      </w:r>
      <w:r w:rsidRPr="002A57E1">
        <w:rPr>
          <w:rFonts w:eastAsia="Calibri"/>
          <w:szCs w:val="22"/>
          <w:lang w:eastAsia="en-US"/>
        </w:rPr>
        <w:t xml:space="preserve"> </w:t>
      </w:r>
      <w:r w:rsidRPr="002A57E1">
        <w:rPr>
          <w:rFonts w:eastAsia="Calibri"/>
          <w:szCs w:val="22"/>
          <w:lang w:eastAsia="en-US"/>
        </w:rPr>
        <w:tab/>
        <w:t>L-intervent finanzjarju mill-Unjoni skont l-Objettiv Speċifiku 1. Il-Computing ta' Prestazzjoni Għolja għandu jsegwi l-objettivi operazzjonali li ġejjin:</w:t>
      </w:r>
    </w:p>
    <w:p w:rsidR="00DE6927" w:rsidRPr="002A57E1" w:rsidRDefault="00DE6927" w:rsidP="00DE6927">
      <w:pPr>
        <w:widowControl/>
        <w:spacing w:before="120" w:after="120" w:line="360" w:lineRule="auto"/>
        <w:ind w:left="1418" w:hanging="568"/>
        <w:rPr>
          <w:rFonts w:eastAsia="Calibri"/>
          <w:szCs w:val="24"/>
          <w:lang w:eastAsia="en-US"/>
        </w:rPr>
      </w:pPr>
      <w:r w:rsidRPr="002A57E1">
        <w:rPr>
          <w:rFonts w:eastAsia="Calibri"/>
          <w:szCs w:val="22"/>
          <w:lang w:eastAsia="en-US"/>
        </w:rPr>
        <w:t>(a)</w:t>
      </w:r>
      <w:r w:rsidRPr="002A57E1">
        <w:rPr>
          <w:rFonts w:eastAsia="Calibri"/>
          <w:szCs w:val="22"/>
          <w:lang w:eastAsia="en-US"/>
        </w:rPr>
        <w:tab/>
        <w:t xml:space="preserve">juża, jikkoordina fil-livell tal-Unjoni u jħaddem supercomputing integrat </w:t>
      </w:r>
      <w:r w:rsidRPr="002A57E1">
        <w:rPr>
          <w:rFonts w:eastAsia="Calibri"/>
          <w:b/>
          <w:i/>
          <w:szCs w:val="22"/>
          <w:lang w:eastAsia="en-US"/>
        </w:rPr>
        <w:t>orjentat lejn id-domanda u mmexxi mill-applikazzjoni</w:t>
      </w:r>
      <w:r w:rsidRPr="002A57E1">
        <w:rPr>
          <w:rFonts w:eastAsia="Calibri"/>
          <w:szCs w:val="22"/>
          <w:lang w:eastAsia="en-US"/>
        </w:rPr>
        <w:t xml:space="preserve"> fuq skala eksa  u infrastruttura tad-data </w:t>
      </w:r>
      <w:r w:rsidRPr="002A57E1">
        <w:rPr>
          <w:rFonts w:eastAsia="Calibri"/>
          <w:b/>
          <w:strike/>
          <w:szCs w:val="24"/>
          <w:vertAlign w:val="superscript"/>
          <w:lang w:eastAsia="en-US"/>
        </w:rPr>
        <w:t>▌</w:t>
      </w:r>
      <w:r w:rsidRPr="002A57E1">
        <w:rPr>
          <w:rFonts w:eastAsia="Calibri"/>
          <w:szCs w:val="22"/>
          <w:lang w:eastAsia="en-US"/>
        </w:rPr>
        <w:t xml:space="preserve">fl-Unjoni li għandhom ikunu aċċessibbli </w:t>
      </w:r>
      <w:r w:rsidRPr="002A57E1">
        <w:rPr>
          <w:rFonts w:eastAsia="Calibri"/>
          <w:b/>
          <w:i/>
          <w:szCs w:val="22"/>
          <w:lang w:eastAsia="en-US"/>
        </w:rPr>
        <w:t>faċilment ▌</w:t>
      </w:r>
      <w:r w:rsidRPr="002A57E1">
        <w:rPr>
          <w:rFonts w:eastAsia="Calibri"/>
          <w:szCs w:val="22"/>
          <w:lang w:eastAsia="en-US"/>
        </w:rPr>
        <w:t>għall-utenti pubbliċi u privati</w:t>
      </w:r>
      <w:r w:rsidRPr="002A57E1">
        <w:rPr>
          <w:rFonts w:eastAsia="Calibri"/>
          <w:b/>
          <w:i/>
          <w:szCs w:val="22"/>
          <w:lang w:eastAsia="en-US"/>
        </w:rPr>
        <w:t>, notevolment SMEs, irrispettivament minn liema Stat Membru jinsabu,</w:t>
      </w:r>
      <w:r w:rsidRPr="002A57E1">
        <w:rPr>
          <w:rFonts w:eastAsia="Calibri"/>
          <w:szCs w:val="22"/>
          <w:lang w:eastAsia="en-US"/>
        </w:rPr>
        <w:t xml:space="preserve"> u għal skopijiet ta' riċerka</w:t>
      </w:r>
      <w:r w:rsidRPr="002A57E1">
        <w:rPr>
          <w:rFonts w:eastAsia="Calibri"/>
          <w:b/>
          <w:i/>
          <w:szCs w:val="22"/>
          <w:lang w:eastAsia="en-US"/>
        </w:rPr>
        <w:t>, skont [ir-Regolament li jistabbilixxi l-Impriża Konġunta għall-Computing ta' Prestazzjoni Għolja Ewropew]</w:t>
      </w:r>
      <w:r w:rsidRPr="002A57E1">
        <w:rPr>
          <w:rFonts w:eastAsia="Calibri"/>
          <w:szCs w:val="22"/>
          <w:lang w:eastAsia="en-US"/>
        </w:rPr>
        <w:t>;</w:t>
      </w:r>
    </w:p>
    <w:p w:rsidR="00DE6927" w:rsidRPr="002A57E1" w:rsidRDefault="00DE6927" w:rsidP="00DE6927">
      <w:pPr>
        <w:widowControl/>
        <w:spacing w:before="120" w:after="120" w:line="360" w:lineRule="auto"/>
        <w:ind w:left="1418" w:hanging="568"/>
        <w:rPr>
          <w:rFonts w:eastAsia="Calibri"/>
          <w:szCs w:val="24"/>
          <w:lang w:eastAsia="en-US"/>
        </w:rPr>
      </w:pPr>
      <w:r w:rsidRPr="002A57E1">
        <w:rPr>
          <w:rFonts w:eastAsia="Calibri"/>
          <w:szCs w:val="22"/>
          <w:lang w:eastAsia="en-US"/>
        </w:rPr>
        <w:t>(b)</w:t>
      </w:r>
      <w:r w:rsidRPr="002A57E1">
        <w:rPr>
          <w:rFonts w:eastAsia="Calibri"/>
          <w:szCs w:val="22"/>
          <w:lang w:eastAsia="en-US"/>
        </w:rPr>
        <w:tab/>
        <w:t xml:space="preserve">juża teknoloġija lesta biex tintuża/operattiva li tirriżulta mir-riċerka u l-innovazzjoni biex tinbena ekosistema integrata ta' computing ta' prestazzjoni għolja tal-Unjoni, li tkopri </w:t>
      </w:r>
      <w:r w:rsidRPr="002A57E1">
        <w:rPr>
          <w:rFonts w:eastAsia="Calibri"/>
          <w:b/>
          <w:i/>
          <w:szCs w:val="22"/>
          <w:lang w:eastAsia="en-US"/>
        </w:rPr>
        <w:t xml:space="preserve">diversi aspetti </w:t>
      </w:r>
      <w:r w:rsidRPr="002A57E1">
        <w:rPr>
          <w:rFonts w:eastAsia="Calibri"/>
          <w:szCs w:val="22"/>
          <w:lang w:eastAsia="en-US"/>
        </w:rPr>
        <w:t>fis-segmenti kollha tal-katina tal-valur xjentifiċi u industrijali, inkluż il-ħardwer, is-softwer, l-applikazzjonijiet, is-servizzi, l-interkonnessjonijiet u l-ħiliet diġitali</w:t>
      </w:r>
      <w:r w:rsidRPr="002A57E1">
        <w:rPr>
          <w:rFonts w:eastAsia="Calibri"/>
          <w:b/>
          <w:i/>
          <w:szCs w:val="22"/>
          <w:lang w:eastAsia="en-US"/>
        </w:rPr>
        <w:t>, b'livell għoli ta' sigurtà u protezzjoni tad-data</w:t>
      </w:r>
      <w:r w:rsidRPr="002A57E1">
        <w:rPr>
          <w:rFonts w:eastAsia="Calibri"/>
          <w:szCs w:val="22"/>
          <w:lang w:eastAsia="en-US"/>
        </w:rPr>
        <w:t>;</w:t>
      </w:r>
    </w:p>
    <w:p w:rsidR="00DE6927" w:rsidRPr="002A57E1" w:rsidRDefault="00DE6927" w:rsidP="00DE6927">
      <w:pPr>
        <w:spacing w:before="120" w:after="120" w:line="360" w:lineRule="auto"/>
        <w:ind w:left="1418" w:hanging="568"/>
        <w:rPr>
          <w:szCs w:val="24"/>
        </w:rPr>
      </w:pPr>
      <w:r w:rsidRPr="002A57E1">
        <w:t>(c)</w:t>
      </w:r>
      <w:r w:rsidRPr="002A57E1">
        <w:tab/>
        <w:t xml:space="preserve">juża u jopera infrastruttura skala posteksa </w:t>
      </w:r>
      <w:r w:rsidRPr="002A57E1">
        <w:rPr>
          <w:strike/>
          <w:szCs w:val="24"/>
          <w:vertAlign w:val="superscript"/>
        </w:rPr>
        <w:t>▌</w:t>
      </w:r>
      <w:r w:rsidRPr="002A57E1">
        <w:t>, inkluż l-integrazzjoni ma' teknoloġiji ta' quantum computing u ▌infrastrutturi ta' riċerka għax-xjenza tal-computing</w:t>
      </w:r>
      <w:r w:rsidRPr="002A57E1">
        <w:rPr>
          <w:b/>
          <w:i/>
        </w:rPr>
        <w:t>;</w:t>
      </w:r>
      <w:r w:rsidRPr="002A57E1">
        <w:rPr>
          <w:b/>
          <w:i/>
          <w:szCs w:val="24"/>
        </w:rPr>
        <w:t xml:space="preserve"> </w:t>
      </w:r>
      <w:r w:rsidRPr="002A57E1">
        <w:rPr>
          <w:b/>
          <w:i/>
        </w:rPr>
        <w:t>jinkoraġġixxi l-iżvilupp fi ħdan l-Unjoni tal-ħardwer u s-softwer meħtieġa għal tali użu</w:t>
      </w:r>
      <w:r w:rsidRPr="002A57E1">
        <w:t>.</w:t>
      </w:r>
    </w:p>
    <w:p w:rsidR="00DE6927" w:rsidRPr="002A57E1" w:rsidRDefault="00DE6927" w:rsidP="00DE6927">
      <w:pPr>
        <w:widowControl/>
        <w:spacing w:before="120" w:after="120" w:line="360" w:lineRule="auto"/>
        <w:ind w:left="851" w:hanging="851"/>
        <w:rPr>
          <w:rFonts w:eastAsia="Calibri"/>
          <w:i/>
          <w:szCs w:val="24"/>
          <w:lang w:eastAsia="en-US"/>
        </w:rPr>
      </w:pPr>
      <w:r w:rsidRPr="002A57E1">
        <w:rPr>
          <w:rFonts w:eastAsia="Calibri"/>
          <w:b/>
          <w:i/>
          <w:szCs w:val="24"/>
          <w:lang w:eastAsia="en-US"/>
        </w:rPr>
        <w:t>2.</w:t>
      </w:r>
      <w:r w:rsidRPr="002A57E1">
        <w:rPr>
          <w:rFonts w:eastAsia="Calibri"/>
          <w:b/>
          <w:i/>
          <w:szCs w:val="24"/>
          <w:lang w:eastAsia="en-US"/>
        </w:rPr>
        <w:tab/>
        <w:t>L-azzjonijiet taħt l-Objettiv Speċifiku 1 għandhom jiġu implimentati primarjament permezz tal-Impriża Konġunta stabbilita bir-Regolament tal-Kunsill (UE) 2018/1488 tat-28 ta' Settembru 2018 li jistabbilixxi l-Impriża Konġunta Ewropea tal-Computing ta' Prestazzjoni Għolja</w:t>
      </w:r>
      <w:r w:rsidRPr="002A57E1">
        <w:rPr>
          <w:rFonts w:eastAsia="Calibri"/>
          <w:b/>
          <w:i/>
          <w:szCs w:val="24"/>
          <w:vertAlign w:val="superscript"/>
          <w:lang w:eastAsia="en-US"/>
        </w:rPr>
        <w:footnoteReference w:id="36"/>
      </w:r>
      <w:r w:rsidRPr="002A57E1">
        <w:rPr>
          <w:rFonts w:eastAsia="Calibri"/>
          <w:b/>
          <w:i/>
          <w:szCs w:val="24"/>
          <w:lang w:eastAsia="en-US"/>
        </w:rPr>
        <w:t>.</w:t>
      </w:r>
    </w:p>
    <w:p w:rsidR="00DE6927" w:rsidRPr="002A57E1" w:rsidRDefault="00DE6927" w:rsidP="00DE6927">
      <w:pPr>
        <w:keepNext/>
        <w:widowControl/>
        <w:spacing w:beforeLines="20" w:before="48" w:afterLines="20" w:after="48" w:line="360" w:lineRule="auto"/>
        <w:jc w:val="center"/>
        <w:rPr>
          <w:rFonts w:eastAsia="Calibri"/>
          <w:bCs/>
          <w:iCs/>
          <w:szCs w:val="24"/>
          <w:lang w:eastAsia="en-US"/>
        </w:rPr>
      </w:pPr>
      <w:r w:rsidRPr="002A57E1">
        <w:rPr>
          <w:rFonts w:eastAsia="Calibri"/>
          <w:bCs/>
          <w:iCs/>
          <w:szCs w:val="24"/>
          <w:lang w:eastAsia="en-US"/>
        </w:rPr>
        <w:lastRenderedPageBreak/>
        <w:t>Artikolu 5</w:t>
      </w:r>
      <w:r w:rsidRPr="002A57E1">
        <w:rPr>
          <w:rFonts w:eastAsia="Calibri"/>
          <w:bCs/>
          <w:iCs/>
          <w:szCs w:val="24"/>
          <w:lang w:eastAsia="en-US"/>
        </w:rPr>
        <w:br/>
        <w:t>Intelliġenza Artifiċjali</w:t>
      </w:r>
    </w:p>
    <w:p w:rsidR="00DE6927" w:rsidRPr="002A57E1" w:rsidRDefault="00DE6927" w:rsidP="00DE6927">
      <w:pPr>
        <w:widowControl/>
        <w:spacing w:before="120" w:after="120" w:line="360" w:lineRule="auto"/>
        <w:jc w:val="both"/>
        <w:rPr>
          <w:rFonts w:eastAsia="Calibri"/>
          <w:szCs w:val="24"/>
          <w:lang w:eastAsia="en-US"/>
        </w:rPr>
      </w:pPr>
      <w:r w:rsidRPr="002A57E1">
        <w:rPr>
          <w:rFonts w:eastAsia="Calibri"/>
          <w:b/>
          <w:bCs/>
          <w:szCs w:val="24"/>
          <w:lang w:eastAsia="en-US"/>
        </w:rPr>
        <w:t>1.</w:t>
      </w:r>
      <w:r w:rsidRPr="002A57E1">
        <w:rPr>
          <w:rFonts w:eastAsia="Calibri"/>
          <w:szCs w:val="22"/>
          <w:lang w:eastAsia="en-US"/>
        </w:rPr>
        <w:tab/>
        <w:t>L-intervent finanzjarju mill-Unjoni skont l-Objettiv Speċifiku 2. L-intelliġenza artifiċjali għandha ssegwi l-objettivi operazzjonali li ġejjin:</w:t>
      </w:r>
    </w:p>
    <w:p w:rsidR="00DE6927" w:rsidRPr="002A57E1" w:rsidRDefault="00DE6927" w:rsidP="00DE6927">
      <w:pPr>
        <w:widowControl/>
        <w:spacing w:before="120" w:after="120" w:line="360" w:lineRule="auto"/>
        <w:ind w:left="1418" w:hanging="568"/>
        <w:rPr>
          <w:rFonts w:eastAsia="Calibri"/>
          <w:szCs w:val="24"/>
          <w:lang w:eastAsia="en-US"/>
        </w:rPr>
      </w:pPr>
      <w:r w:rsidRPr="002A57E1">
        <w:rPr>
          <w:rFonts w:eastAsia="Calibri"/>
          <w:szCs w:val="22"/>
          <w:lang w:eastAsia="en-US"/>
        </w:rPr>
        <w:t>(a)</w:t>
      </w:r>
      <w:r w:rsidRPr="002A57E1">
        <w:rPr>
          <w:rFonts w:eastAsia="Calibri"/>
          <w:szCs w:val="22"/>
          <w:lang w:eastAsia="en-US"/>
        </w:rPr>
        <w:tab/>
        <w:t xml:space="preserve">tibni u ssaħħaħ il-kapaċitajiet ta' intelliġenza artifiċjali </w:t>
      </w:r>
      <w:r w:rsidRPr="002A57E1">
        <w:rPr>
          <w:rFonts w:eastAsia="Calibri"/>
          <w:b/>
          <w:i/>
          <w:szCs w:val="22"/>
          <w:lang w:eastAsia="en-US"/>
        </w:rPr>
        <w:t xml:space="preserve">u l-għarfien </w:t>
      </w:r>
      <w:r w:rsidRPr="002A57E1">
        <w:rPr>
          <w:rFonts w:eastAsia="Calibri"/>
          <w:szCs w:val="22"/>
          <w:lang w:eastAsia="en-US"/>
        </w:rPr>
        <w:t xml:space="preserve">ewlenin fl-Unjoni, inklużi riżorsi tad-data </w:t>
      </w:r>
      <w:r w:rsidRPr="002A57E1">
        <w:rPr>
          <w:rFonts w:eastAsia="Calibri"/>
          <w:b/>
          <w:i/>
          <w:szCs w:val="22"/>
          <w:lang w:eastAsia="en-US"/>
        </w:rPr>
        <w:t xml:space="preserve">ta' kwalità </w:t>
      </w:r>
      <w:r w:rsidRPr="002A57E1">
        <w:rPr>
          <w:rFonts w:eastAsia="Calibri"/>
          <w:szCs w:val="22"/>
          <w:lang w:eastAsia="en-US"/>
        </w:rPr>
        <w:t xml:space="preserve">u </w:t>
      </w:r>
      <w:r w:rsidRPr="002A57E1">
        <w:rPr>
          <w:rFonts w:eastAsia="Calibri"/>
          <w:b/>
          <w:i/>
          <w:szCs w:val="22"/>
          <w:lang w:eastAsia="en-US"/>
        </w:rPr>
        <w:t xml:space="preserve">l-mekkaniżmi ta' skambju korrispondenti għalihom u </w:t>
      </w:r>
      <w:r w:rsidRPr="002A57E1">
        <w:rPr>
          <w:rFonts w:eastAsia="Calibri"/>
          <w:szCs w:val="22"/>
          <w:lang w:eastAsia="en-US"/>
        </w:rPr>
        <w:t xml:space="preserve">libreriji tal-algoritmi </w:t>
      </w:r>
      <w:r w:rsidRPr="002A57E1">
        <w:rPr>
          <w:rFonts w:eastAsia="Calibri"/>
          <w:b/>
          <w:i/>
          <w:szCs w:val="22"/>
          <w:lang w:eastAsia="en-US"/>
        </w:rPr>
        <w:t>b'garanzija li jkun hemm approċċ inklużiv bil-bniedem fil-qofol tiegħu u li jkun jirrispetta l-valuri Ewropej.</w:t>
      </w:r>
      <w:r w:rsidRPr="002A57E1">
        <w:rPr>
          <w:rFonts w:eastAsia="Calibri"/>
          <w:szCs w:val="22"/>
          <w:lang w:eastAsia="en-US"/>
        </w:rPr>
        <w:t xml:space="preserve"> </w:t>
      </w:r>
    </w:p>
    <w:p w:rsidR="00DE6927" w:rsidRPr="002A57E1" w:rsidRDefault="00DE6927" w:rsidP="00DE6927">
      <w:pPr>
        <w:widowControl/>
        <w:spacing w:before="120" w:after="120" w:line="360" w:lineRule="auto"/>
        <w:ind w:left="1418"/>
        <w:rPr>
          <w:rFonts w:eastAsia="Calibri"/>
          <w:szCs w:val="24"/>
          <w:lang w:eastAsia="en-US"/>
        </w:rPr>
      </w:pPr>
      <w:r w:rsidRPr="002A57E1">
        <w:rPr>
          <w:rFonts w:eastAsia="Calibri"/>
          <w:szCs w:val="22"/>
          <w:lang w:eastAsia="en-US"/>
        </w:rPr>
        <w:t xml:space="preserve">B'konformità </w:t>
      </w:r>
      <w:r w:rsidRPr="002A57E1">
        <w:rPr>
          <w:rFonts w:eastAsia="Calibri"/>
          <w:b/>
          <w:i/>
          <w:szCs w:val="22"/>
          <w:lang w:eastAsia="en-US"/>
        </w:rPr>
        <w:t>sħiħa</w:t>
      </w:r>
      <w:r w:rsidRPr="002A57E1">
        <w:rPr>
          <w:rFonts w:eastAsia="Calibri"/>
          <w:szCs w:val="22"/>
          <w:lang w:eastAsia="en-US"/>
        </w:rPr>
        <w:t xml:space="preserve"> mal-leġiżlazzjoni dwar il-protezzjoni tad-data</w:t>
      </w:r>
      <w:r w:rsidRPr="002A57E1">
        <w:rPr>
          <w:rFonts w:eastAsia="Calibri"/>
          <w:b/>
          <w:i/>
          <w:szCs w:val="22"/>
          <w:lang w:eastAsia="en-US"/>
        </w:rPr>
        <w:t>, is-soluzzjonijiet ibbażati fuq l-intelliġenza artifiċjali u d-data li tkun disponibbli għandha tirrispetta l-prinċipju tal-privatezza u s-sikurezza fid-disinn</w:t>
      </w:r>
      <w:r w:rsidRPr="002A57E1">
        <w:rPr>
          <w:rFonts w:eastAsia="Calibri"/>
          <w:szCs w:val="22"/>
          <w:lang w:eastAsia="en-US"/>
        </w:rPr>
        <w:t>;</w:t>
      </w:r>
      <w:r w:rsidRPr="002A57E1">
        <w:rPr>
          <w:rFonts w:eastAsia="Calibri"/>
          <w:b/>
          <w:bCs/>
          <w:szCs w:val="24"/>
          <w:lang w:eastAsia="en-US"/>
        </w:rPr>
        <w:t xml:space="preserve"> </w:t>
      </w:r>
    </w:p>
    <w:p w:rsidR="00DE6927" w:rsidRPr="002A57E1" w:rsidRDefault="00DE6927" w:rsidP="00DE6927">
      <w:pPr>
        <w:widowControl/>
        <w:spacing w:before="120" w:after="120" w:line="360" w:lineRule="auto"/>
        <w:ind w:left="1418" w:hanging="568"/>
        <w:rPr>
          <w:rFonts w:eastAsia="Calibri"/>
          <w:szCs w:val="24"/>
          <w:lang w:eastAsia="en-US"/>
        </w:rPr>
      </w:pPr>
      <w:r w:rsidRPr="002A57E1">
        <w:rPr>
          <w:rFonts w:eastAsia="Calibri"/>
          <w:szCs w:val="22"/>
          <w:lang w:eastAsia="en-US"/>
        </w:rPr>
        <w:t>(b)</w:t>
      </w:r>
      <w:r w:rsidRPr="002A57E1">
        <w:rPr>
          <w:rFonts w:eastAsia="Calibri"/>
          <w:szCs w:val="22"/>
          <w:lang w:eastAsia="en-US"/>
        </w:rPr>
        <w:tab/>
        <w:t>tagħmel dawk il-kapaċitajiet aċċessibbli għan-negozji</w:t>
      </w:r>
      <w:r w:rsidRPr="002A57E1">
        <w:rPr>
          <w:rFonts w:eastAsia="Calibri"/>
          <w:b/>
          <w:i/>
          <w:szCs w:val="22"/>
          <w:lang w:eastAsia="en-US"/>
        </w:rPr>
        <w:t>, speċjalment l-SMEs u n-negozji ġodda, is-soċjetà ċivili, l-organizzazzjonijiet mingħajr skop ta' qligħ, l-istituzzjonijiet ta' riċerka, l-universitajiet,</w:t>
      </w:r>
      <w:r w:rsidRPr="002A57E1">
        <w:rPr>
          <w:rFonts w:eastAsia="Calibri"/>
          <w:szCs w:val="22"/>
          <w:lang w:eastAsia="en-US"/>
        </w:rPr>
        <w:t xml:space="preserve"> u l-amministrazzjonijiet pubbliċi kollha </w:t>
      </w:r>
      <w:r w:rsidRPr="002A57E1">
        <w:rPr>
          <w:rFonts w:eastAsia="Calibri"/>
          <w:b/>
          <w:i/>
          <w:szCs w:val="22"/>
          <w:lang w:eastAsia="en-US"/>
        </w:rPr>
        <w:t>biex jiġi mmassimizzat il-benefiċċju tagħhom għas-soċjetà u l-ekonomija Ewropea</w:t>
      </w:r>
      <w:r w:rsidRPr="002A57E1">
        <w:rPr>
          <w:rFonts w:eastAsia="Calibri"/>
          <w:szCs w:val="22"/>
          <w:lang w:eastAsia="en-US"/>
        </w:rPr>
        <w:t>;</w:t>
      </w:r>
    </w:p>
    <w:p w:rsidR="00DE6927" w:rsidRPr="002A57E1" w:rsidRDefault="00DE6927" w:rsidP="00DE6927">
      <w:pPr>
        <w:widowControl/>
        <w:autoSpaceDE w:val="0"/>
        <w:autoSpaceDN w:val="0"/>
        <w:adjustRightInd w:val="0"/>
        <w:spacing w:before="120" w:after="120" w:line="360" w:lineRule="auto"/>
        <w:ind w:left="1418" w:hanging="568"/>
        <w:rPr>
          <w:rFonts w:ascii="EU Albertina" w:eastAsia="Calibri" w:hAnsi="EU Albertina" w:cs="EU Albertina"/>
          <w:color w:val="000000"/>
          <w:szCs w:val="24"/>
          <w:lang w:eastAsia="en-US"/>
        </w:rPr>
      </w:pPr>
      <w:r w:rsidRPr="002A57E1">
        <w:rPr>
          <w:rFonts w:ascii="EU Albertina" w:eastAsia="Calibri" w:hAnsi="EU Albertina" w:cs="EU Albertina"/>
          <w:color w:val="000000"/>
          <w:szCs w:val="24"/>
          <w:lang w:eastAsia="en-US"/>
        </w:rPr>
        <w:t>(c)</w:t>
      </w:r>
      <w:r w:rsidRPr="002A57E1">
        <w:rPr>
          <w:rFonts w:ascii="EU Albertina" w:eastAsia="Calibri" w:hAnsi="EU Albertina" w:cs="EU Albertina"/>
          <w:color w:val="000000"/>
          <w:szCs w:val="24"/>
          <w:lang w:eastAsia="en-US"/>
        </w:rPr>
        <w:tab/>
        <w:t xml:space="preserve">tirrinforza u tinnetwerkja l-ittestjar tal- intelliġenza artifiċjali u l-faċilitajiet ta' esperimentazzjoni </w:t>
      </w:r>
      <w:r w:rsidRPr="002A57E1">
        <w:rPr>
          <w:rFonts w:eastAsia="Calibri" w:cs="EU Albertina"/>
          <w:color w:val="000000"/>
          <w:szCs w:val="24"/>
          <w:lang w:eastAsia="en-US"/>
        </w:rPr>
        <w:t>▌</w:t>
      </w:r>
      <w:r w:rsidRPr="002A57E1">
        <w:rPr>
          <w:rFonts w:ascii="EU Albertina" w:eastAsia="Calibri" w:hAnsi="EU Albertina" w:cs="EU Albertina"/>
          <w:color w:val="000000"/>
          <w:szCs w:val="24"/>
          <w:lang w:eastAsia="en-US"/>
        </w:rPr>
        <w:t>fl-Istati Membri</w:t>
      </w:r>
      <w:r w:rsidRPr="002A57E1">
        <w:rPr>
          <w:rFonts w:ascii="EU Albertina" w:eastAsia="Calibri" w:hAnsi="EU Albertina" w:cs="EU Albertina"/>
          <w:b/>
          <w:i/>
          <w:color w:val="000000"/>
          <w:szCs w:val="24"/>
          <w:lang w:eastAsia="en-US"/>
        </w:rPr>
        <w:t>.</w:t>
      </w:r>
      <w:r w:rsidRPr="002A57E1">
        <w:rPr>
          <w:rFonts w:ascii="EU Albertina" w:eastAsia="Calibri" w:hAnsi="EU Albertina" w:cs="EU Albertina"/>
          <w:b/>
          <w:bCs/>
          <w:color w:val="000000"/>
          <w:szCs w:val="24"/>
          <w:lang w:eastAsia="en-US"/>
        </w:rPr>
        <w:t xml:space="preserve"> </w:t>
      </w:r>
    </w:p>
    <w:p w:rsidR="00DE6927" w:rsidRPr="002A57E1" w:rsidRDefault="00DE6927" w:rsidP="00DE6927">
      <w:pPr>
        <w:widowControl/>
        <w:spacing w:before="120" w:after="120" w:line="360" w:lineRule="auto"/>
        <w:ind w:left="1418" w:hanging="568"/>
        <w:rPr>
          <w:rFonts w:eastAsia="Calibri"/>
          <w:i/>
          <w:szCs w:val="24"/>
          <w:lang w:eastAsia="en-US"/>
        </w:rPr>
      </w:pPr>
      <w:r w:rsidRPr="002A57E1">
        <w:rPr>
          <w:rFonts w:eastAsia="Calibri"/>
          <w:b/>
          <w:i/>
          <w:szCs w:val="24"/>
          <w:lang w:eastAsia="en-US"/>
        </w:rPr>
        <w:t>(ca)</w:t>
      </w:r>
      <w:r w:rsidRPr="002A57E1">
        <w:rPr>
          <w:rFonts w:eastAsia="Calibri"/>
          <w:b/>
          <w:i/>
          <w:szCs w:val="24"/>
          <w:lang w:eastAsia="en-US"/>
        </w:rPr>
        <w:tab/>
        <w:t>sabiex jiġu żviluppati u msaħħa s-sistemi ta' applikazzjoni u produzzjoni kummerċjali, l-iffaċilitar tal-integrazzjoni tat-teknoloġiji fil-ktajjen tal-valur, l-iżvilupp ta' mudelli ta' negozju innovattivi, u t-tqassir taż-żmien mill-innovazzjoni għall-industrijalizzazzjoni; u biex titrawwem l-adozzjoni ta' soluzzjoni bbażata fuq l-Intelliġenza Artifiċjali f'oqsma ta' interess pubbliku u fis-soċjetà.</w:t>
      </w:r>
    </w:p>
    <w:p w:rsidR="00DE6927" w:rsidRPr="002A57E1" w:rsidRDefault="00DE6927" w:rsidP="00DE6927">
      <w:pPr>
        <w:widowControl/>
        <w:spacing w:before="120" w:after="120" w:line="360" w:lineRule="auto"/>
        <w:ind w:left="851" w:hanging="851"/>
        <w:rPr>
          <w:rFonts w:eastAsia="Calibri"/>
          <w:b/>
          <w:i/>
          <w:szCs w:val="24"/>
          <w:lang w:eastAsia="en-US"/>
        </w:rPr>
      </w:pPr>
      <w:r w:rsidRPr="002A57E1">
        <w:rPr>
          <w:rFonts w:eastAsia="Calibri"/>
          <w:b/>
          <w:i/>
          <w:szCs w:val="24"/>
          <w:lang w:eastAsia="en-US"/>
        </w:rPr>
        <w:t>1b.</w:t>
      </w:r>
      <w:r w:rsidRPr="002A57E1">
        <w:rPr>
          <w:rFonts w:eastAsia="Calibri"/>
          <w:b/>
          <w:i/>
          <w:szCs w:val="24"/>
          <w:lang w:eastAsia="en-US"/>
        </w:rPr>
        <w:tab/>
        <w:t>Il-Kummissjoni, b'konformità mal-liġijiet rilevanti tal-Unjoni u internazzjonali, inkluża l-Karta tad-Drittijiet Fundamentali tal-Unjoni Ewropea, u b'kunsiderazzjoni inter alia tar-rakkomandazzjonijiet tal-Grupp ta' Esperti ta' Livell Għoli dwar l-Intelliġenza Artifiċjali għandhom jispeċifikaw il-kundizzjonijiet relatati ma' kwistjonijiet etiċi fil-programmi ta' ħidma skont l-</w:t>
      </w:r>
      <w:r w:rsidRPr="002A57E1">
        <w:rPr>
          <w:rFonts w:eastAsia="Calibri"/>
          <w:b/>
          <w:i/>
          <w:szCs w:val="24"/>
          <w:lang w:eastAsia="en-US"/>
        </w:rPr>
        <w:lastRenderedPageBreak/>
        <w:t xml:space="preserve">Objettiv Speċifiku 2. Is-sejħiet jew il-ftehimiet ta' għotja għandhom jinkludu l-kundizzjonijiet rilevanti kif stabbilit fil-programmi ta' ħidma. </w:t>
      </w:r>
    </w:p>
    <w:p w:rsidR="00DE6927" w:rsidRPr="002A57E1" w:rsidRDefault="00DE6927" w:rsidP="00DE6927">
      <w:pPr>
        <w:widowControl/>
        <w:spacing w:before="120" w:after="120" w:line="360" w:lineRule="auto"/>
        <w:ind w:left="851" w:hanging="1"/>
        <w:rPr>
          <w:rFonts w:eastAsia="Calibri"/>
          <w:b/>
          <w:i/>
          <w:szCs w:val="24"/>
          <w:lang w:eastAsia="en-US"/>
        </w:rPr>
      </w:pPr>
      <w:r w:rsidRPr="002A57E1">
        <w:rPr>
          <w:rFonts w:eastAsia="Calibri"/>
          <w:b/>
          <w:i/>
          <w:szCs w:val="24"/>
          <w:lang w:eastAsia="en-US"/>
        </w:rPr>
        <w:t>Fejn xieraq, il-Kummissjoni għandha twettaq kontrolli tal-etika. Il-finanzjament għal azzjonijiet li ma jikkonformawx mal-kundizzjonijiet ta' kwistjonijiet etiċi jista' jiġi sospiż, terminat jew imnaqqas fi kwalunkwe ħin skont ir-Regolament Finanzjarju.</w:t>
      </w:r>
    </w:p>
    <w:p w:rsidR="00DE6927" w:rsidRPr="002A57E1" w:rsidRDefault="00DE6927" w:rsidP="00DE6927">
      <w:pPr>
        <w:widowControl/>
        <w:spacing w:before="120" w:after="120" w:line="360" w:lineRule="auto"/>
        <w:ind w:left="851" w:hanging="851"/>
        <w:rPr>
          <w:rFonts w:eastAsia="Calibri"/>
          <w:b/>
          <w:bCs/>
          <w:i/>
          <w:szCs w:val="24"/>
          <w:lang w:eastAsia="en-US"/>
        </w:rPr>
      </w:pPr>
      <w:r w:rsidRPr="002A57E1">
        <w:rPr>
          <w:rFonts w:eastAsia="Calibri"/>
          <w:b/>
          <w:bCs/>
          <w:i/>
          <w:color w:val="000000"/>
          <w:szCs w:val="24"/>
          <w:lang w:eastAsia="en-US"/>
        </w:rPr>
        <w:t xml:space="preserve">1c. </w:t>
      </w:r>
      <w:r w:rsidRPr="002A57E1">
        <w:rPr>
          <w:rFonts w:eastAsia="Calibri"/>
          <w:b/>
          <w:bCs/>
          <w:i/>
          <w:color w:val="000000"/>
          <w:szCs w:val="24"/>
          <w:lang w:eastAsia="en-US"/>
        </w:rPr>
        <w:tab/>
      </w:r>
      <w:r w:rsidRPr="002A57E1">
        <w:rPr>
          <w:rFonts w:eastAsia="Calibri"/>
          <w:b/>
          <w:bCs/>
          <w:i/>
          <w:szCs w:val="24"/>
          <w:lang w:eastAsia="en-US"/>
        </w:rPr>
        <w:t>L-azzjonijiet skont dan l-objettiv speċifiku għandhom ikunu implimentati primarjament permezz ta' ġestjoni diretta.</w:t>
      </w:r>
    </w:p>
    <w:p w:rsidR="00DE6927" w:rsidRPr="002A57E1" w:rsidRDefault="00DE6927" w:rsidP="00DE6927">
      <w:pPr>
        <w:widowControl/>
        <w:spacing w:before="120" w:after="120" w:line="360" w:lineRule="auto"/>
        <w:ind w:left="851"/>
        <w:rPr>
          <w:rFonts w:eastAsia="Calibri"/>
          <w:szCs w:val="24"/>
          <w:lang w:eastAsia="en-US"/>
        </w:rPr>
      </w:pPr>
      <w:r w:rsidRPr="002A57E1">
        <w:rPr>
          <w:rFonts w:eastAsia="Calibri"/>
          <w:b/>
          <w:bCs/>
          <w:i/>
          <w:color w:val="000000"/>
          <w:szCs w:val="24"/>
          <w:lang w:eastAsia="en-US"/>
        </w:rPr>
        <w:t>Ir-rekwiżiti etiċi u legali previsti f'dan l-Artikolu għandhom japplikaw għall-azzjonijiet kollha tal-Objettiv Speċifiku 2 irrispettivament mill-mod ta' implimentazzjoni.</w:t>
      </w:r>
    </w:p>
    <w:p w:rsidR="00DE6927" w:rsidRPr="002A57E1" w:rsidRDefault="00DE6927" w:rsidP="00DE6927">
      <w:pPr>
        <w:keepNext/>
        <w:widowControl/>
        <w:spacing w:beforeLines="20" w:before="48" w:afterLines="20" w:after="48" w:line="360" w:lineRule="auto"/>
        <w:jc w:val="center"/>
        <w:rPr>
          <w:rFonts w:eastAsia="Calibri"/>
          <w:bCs/>
          <w:iCs/>
          <w:szCs w:val="24"/>
          <w:lang w:eastAsia="en-US"/>
        </w:rPr>
      </w:pPr>
      <w:r w:rsidRPr="002A57E1">
        <w:rPr>
          <w:rFonts w:eastAsia="Calibri"/>
          <w:bCs/>
          <w:iCs/>
          <w:szCs w:val="24"/>
          <w:lang w:eastAsia="en-US"/>
        </w:rPr>
        <w:t>Artikolu 6</w:t>
      </w:r>
      <w:r w:rsidRPr="002A57E1">
        <w:rPr>
          <w:rFonts w:eastAsia="Calibri"/>
          <w:bCs/>
          <w:iCs/>
          <w:szCs w:val="24"/>
          <w:lang w:eastAsia="en-US"/>
        </w:rPr>
        <w:br/>
        <w:t>Ċibersigurtà u Fiduċja</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b/>
          <w:bCs/>
          <w:i/>
          <w:szCs w:val="24"/>
          <w:lang w:eastAsia="en-US"/>
        </w:rPr>
        <w:t>1.</w:t>
      </w:r>
      <w:r w:rsidRPr="002A57E1">
        <w:rPr>
          <w:rFonts w:eastAsia="Calibri"/>
          <w:i/>
          <w:szCs w:val="24"/>
          <w:lang w:eastAsia="en-US"/>
        </w:rPr>
        <w:t xml:space="preserve"> </w:t>
      </w:r>
      <w:r w:rsidRPr="002A57E1">
        <w:rPr>
          <w:rFonts w:eastAsia="Calibri"/>
          <w:szCs w:val="22"/>
          <w:lang w:eastAsia="en-US"/>
        </w:rPr>
        <w:tab/>
        <w:t>L-intervent finanzjarju mill-Unjoni skont l-Objettiv Speċifiku 3. Iċ-Ċibersigurtà u Fiduċja għandhom ssegwi l-objetttivi operazzjonali li ġejjin:</w:t>
      </w:r>
    </w:p>
    <w:p w:rsidR="00DE6927" w:rsidRPr="002A57E1" w:rsidRDefault="00DE6927" w:rsidP="00DE6927">
      <w:pPr>
        <w:widowControl/>
        <w:spacing w:before="120" w:after="120" w:line="360" w:lineRule="auto"/>
        <w:ind w:left="1418" w:hanging="568"/>
        <w:rPr>
          <w:rFonts w:eastAsia="Calibri"/>
          <w:b/>
          <w:i/>
          <w:szCs w:val="24"/>
          <w:lang w:eastAsia="en-US"/>
        </w:rPr>
      </w:pPr>
      <w:r w:rsidRPr="002A57E1">
        <w:rPr>
          <w:rFonts w:eastAsia="Calibri"/>
          <w:szCs w:val="22"/>
          <w:lang w:eastAsia="en-US"/>
        </w:rPr>
        <w:t>(a)</w:t>
      </w:r>
      <w:r w:rsidRPr="002A57E1">
        <w:rPr>
          <w:rFonts w:eastAsia="Calibri"/>
          <w:szCs w:val="22"/>
          <w:lang w:eastAsia="en-US"/>
        </w:rPr>
        <w:tab/>
        <w:t xml:space="preserve">jappoġġaw, flimkien mal-Istati Membri, </w:t>
      </w:r>
      <w:r w:rsidRPr="002A57E1">
        <w:rPr>
          <w:rFonts w:eastAsia="Calibri"/>
          <w:b/>
          <w:i/>
          <w:szCs w:val="22"/>
          <w:lang w:eastAsia="en-US"/>
        </w:rPr>
        <w:t>l-akkumulazzjoni u</w:t>
      </w:r>
      <w:r w:rsidRPr="002A57E1">
        <w:rPr>
          <w:rFonts w:eastAsia="Calibri"/>
          <w:b/>
          <w:szCs w:val="22"/>
          <w:lang w:eastAsia="en-US"/>
        </w:rPr>
        <w:t xml:space="preserve"> </w:t>
      </w:r>
      <w:r w:rsidRPr="002A57E1">
        <w:rPr>
          <w:rFonts w:eastAsia="Calibri"/>
          <w:szCs w:val="22"/>
          <w:lang w:eastAsia="en-US"/>
        </w:rPr>
        <w:t xml:space="preserve">l-akkwist ta' tagħmir avvanzati għaċ-ċibersigurtà, għodod u infrastrutturi tad-data </w:t>
      </w:r>
      <w:r w:rsidRPr="002A57E1">
        <w:rPr>
          <w:rFonts w:eastAsia="Calibri"/>
          <w:b/>
          <w:i/>
          <w:szCs w:val="22"/>
          <w:lang w:eastAsia="en-US"/>
        </w:rPr>
        <w:t xml:space="preserve">sabiex jinkiseb livell komuni ta' ċibersigurtà fil-livell Ewropew, </w:t>
      </w:r>
      <w:r w:rsidRPr="002A57E1">
        <w:rPr>
          <w:rFonts w:eastAsia="Calibri"/>
          <w:szCs w:val="22"/>
          <w:lang w:eastAsia="en-US"/>
        </w:rPr>
        <w:t xml:space="preserve">b'konformità sħiħa mal-leġiżlazzjoni dwar il-protezzjoni tad-data </w:t>
      </w:r>
      <w:r w:rsidRPr="002A57E1">
        <w:rPr>
          <w:rFonts w:eastAsia="Calibri"/>
          <w:b/>
          <w:i/>
          <w:szCs w:val="22"/>
          <w:lang w:eastAsia="en-US"/>
        </w:rPr>
        <w:t>u d-drittijiet fundamentali filwaqt li tiġi żgurata awtonomija strateġija tal-UE</w:t>
      </w:r>
      <w:r w:rsidRPr="002A57E1">
        <w:rPr>
          <w:rFonts w:eastAsia="Calibri"/>
          <w:szCs w:val="22"/>
          <w:lang w:eastAsia="en-US"/>
        </w:rPr>
        <w:t>;</w:t>
      </w:r>
    </w:p>
    <w:p w:rsidR="00DE6927" w:rsidRPr="002A57E1" w:rsidRDefault="00DE6927" w:rsidP="00DE6927">
      <w:pPr>
        <w:widowControl/>
        <w:spacing w:before="120" w:after="120" w:line="360" w:lineRule="auto"/>
        <w:ind w:left="1418" w:hanging="569"/>
        <w:rPr>
          <w:rFonts w:eastAsia="Calibri"/>
          <w:szCs w:val="24"/>
          <w:lang w:eastAsia="en-US"/>
        </w:rPr>
      </w:pPr>
      <w:r w:rsidRPr="002A57E1">
        <w:rPr>
          <w:rFonts w:eastAsia="Calibri"/>
          <w:szCs w:val="22"/>
          <w:lang w:eastAsia="en-US"/>
        </w:rPr>
        <w:t>(b)</w:t>
      </w:r>
      <w:r w:rsidRPr="002A57E1">
        <w:rPr>
          <w:rFonts w:eastAsia="Calibri"/>
          <w:szCs w:val="22"/>
          <w:lang w:eastAsia="en-US"/>
        </w:rPr>
        <w:tab/>
        <w:t xml:space="preserve">jappoġġaw </w:t>
      </w:r>
      <w:r w:rsidRPr="002A57E1">
        <w:rPr>
          <w:rFonts w:eastAsia="Calibri"/>
          <w:b/>
          <w:i/>
          <w:szCs w:val="22"/>
          <w:lang w:eastAsia="en-US"/>
        </w:rPr>
        <w:t>l-akkumulazzjoni</w:t>
      </w:r>
      <w:r w:rsidRPr="002A57E1">
        <w:rPr>
          <w:rFonts w:eastAsia="Calibri"/>
          <w:szCs w:val="22"/>
          <w:lang w:eastAsia="en-US"/>
        </w:rPr>
        <w:t xml:space="preserve"> u l-aħjar użu tal-għarfien, tal-kapaċità u tal-ħiliet Ewropej relatati maċ-ċibersigurtà; </w:t>
      </w:r>
      <w:r w:rsidRPr="002A57E1">
        <w:rPr>
          <w:rFonts w:eastAsia="Calibri"/>
          <w:b/>
          <w:i/>
          <w:szCs w:val="24"/>
          <w:lang w:eastAsia="en-US"/>
        </w:rPr>
        <w:t>u l-kondiviżjoni u l-integrazzjoni tal-aħjar prattiki;</w:t>
      </w:r>
    </w:p>
    <w:p w:rsidR="00DE6927" w:rsidRPr="002A57E1" w:rsidRDefault="00DE6927" w:rsidP="00DE6927">
      <w:pPr>
        <w:widowControl/>
        <w:shd w:val="clear" w:color="auto" w:fill="BFBFBF"/>
        <w:spacing w:before="120" w:after="120" w:line="360" w:lineRule="auto"/>
        <w:ind w:left="1418" w:hanging="569"/>
        <w:rPr>
          <w:rFonts w:eastAsia="Calibri"/>
          <w:szCs w:val="24"/>
          <w:lang w:eastAsia="en-US"/>
        </w:rPr>
      </w:pPr>
      <w:r w:rsidRPr="002A57E1">
        <w:rPr>
          <w:rFonts w:eastAsia="Calibri"/>
          <w:szCs w:val="22"/>
          <w:lang w:eastAsia="en-US"/>
        </w:rPr>
        <w:t>(c)</w:t>
      </w:r>
      <w:r w:rsidRPr="002A57E1">
        <w:rPr>
          <w:rFonts w:eastAsia="Calibri"/>
          <w:szCs w:val="22"/>
          <w:lang w:eastAsia="en-US"/>
        </w:rPr>
        <w:tab/>
        <w:t xml:space="preserve">jiżguraw skjerament wiesa' tal-aħħar soluzzjonijiet taċ-ċibersigurtà fl-ekonomija kollha; </w:t>
      </w:r>
      <w:r w:rsidRPr="002A57E1">
        <w:rPr>
          <w:rFonts w:eastAsia="Calibri"/>
          <w:b/>
          <w:i/>
          <w:szCs w:val="24"/>
          <w:lang w:eastAsia="en-US"/>
        </w:rPr>
        <w:t>b'attenzjoni speċjali għas-servizzi pubbliċi u l-operaturi ekonomiċi essenzjali bħall-SMEs;</w:t>
      </w:r>
    </w:p>
    <w:p w:rsidR="00DE6927" w:rsidRPr="002A57E1" w:rsidRDefault="00DE6927" w:rsidP="00DE6927">
      <w:pPr>
        <w:widowControl/>
        <w:shd w:val="clear" w:color="auto" w:fill="BFBFBF"/>
        <w:spacing w:before="120" w:after="120" w:line="360" w:lineRule="auto"/>
        <w:ind w:left="1418" w:hanging="569"/>
        <w:rPr>
          <w:rFonts w:eastAsia="Calibri"/>
          <w:szCs w:val="24"/>
          <w:lang w:eastAsia="en-US"/>
        </w:rPr>
      </w:pPr>
      <w:r w:rsidRPr="002A57E1">
        <w:rPr>
          <w:rFonts w:eastAsia="Calibri"/>
          <w:szCs w:val="22"/>
          <w:lang w:eastAsia="en-US"/>
        </w:rPr>
        <w:t>(d)</w:t>
      </w:r>
      <w:r w:rsidRPr="002A57E1">
        <w:rPr>
          <w:rFonts w:eastAsia="Calibri"/>
          <w:szCs w:val="22"/>
          <w:lang w:eastAsia="en-US"/>
        </w:rPr>
        <w:tab/>
        <w:t>jirrinforzaw il-kapaċitajiet fl-Istati Membri u s-settur privat biex jgħinuhom jissodisfaw id-Direttiva (UE) 2016/1148 tal-Parlament Ewropew u tal-Kunsill tas-6 ta' Lulju 2016 dwar miżuri għal livell għoli komuni ta' sigurtà tan-</w:t>
      </w:r>
      <w:r w:rsidRPr="002A57E1">
        <w:rPr>
          <w:rFonts w:eastAsia="Calibri"/>
          <w:szCs w:val="22"/>
          <w:lang w:eastAsia="en-US"/>
        </w:rPr>
        <w:lastRenderedPageBreak/>
        <w:t>netwerks u tas-sistemi tal-informazzjoni fl-Unjoni kollha</w:t>
      </w:r>
      <w:r w:rsidRPr="002A57E1">
        <w:rPr>
          <w:rFonts w:eastAsia="Calibri"/>
          <w:szCs w:val="22"/>
          <w:vertAlign w:val="superscript"/>
          <w:lang w:eastAsia="en-US"/>
        </w:rPr>
        <w:t>79</w:t>
      </w:r>
      <w:r w:rsidRPr="002A57E1">
        <w:rPr>
          <w:rFonts w:eastAsia="Calibri"/>
          <w:szCs w:val="22"/>
          <w:lang w:eastAsia="en-US"/>
        </w:rPr>
        <w:t xml:space="preserve"> </w:t>
      </w:r>
      <w:r w:rsidRPr="002A57E1">
        <w:rPr>
          <w:rFonts w:eastAsia="Calibri"/>
          <w:b/>
          <w:i/>
          <w:szCs w:val="22"/>
          <w:lang w:eastAsia="en-US"/>
        </w:rPr>
        <w:t>inkluż permezz ta' miżuri mmirati lejn l-iżvilupp ta' kultura ta' ċibersigurtà fi ħdan l-organizzazzjonijiet</w:t>
      </w:r>
      <w:r w:rsidRPr="002A57E1">
        <w:rPr>
          <w:rFonts w:eastAsia="Calibri"/>
          <w:szCs w:val="22"/>
          <w:lang w:eastAsia="en-US"/>
        </w:rPr>
        <w:t>.</w:t>
      </w:r>
    </w:p>
    <w:p w:rsidR="00DE6927" w:rsidRPr="002A57E1" w:rsidRDefault="00DE6927" w:rsidP="00DE6927">
      <w:pPr>
        <w:widowControl/>
        <w:shd w:val="clear" w:color="auto" w:fill="BFBFBF"/>
        <w:spacing w:before="120" w:after="120" w:line="360" w:lineRule="auto"/>
        <w:ind w:left="1418" w:hanging="569"/>
        <w:rPr>
          <w:rFonts w:eastAsia="Calibri"/>
          <w:szCs w:val="24"/>
          <w:lang w:eastAsia="en-US"/>
        </w:rPr>
      </w:pPr>
      <w:r w:rsidRPr="002A57E1">
        <w:rPr>
          <w:rFonts w:eastAsia="Calibri"/>
          <w:b/>
          <w:i/>
          <w:szCs w:val="24"/>
          <w:lang w:eastAsia="en-US"/>
        </w:rPr>
        <w:t>(da)</w:t>
      </w:r>
      <w:r w:rsidRPr="002A57E1">
        <w:rPr>
          <w:rFonts w:eastAsia="Calibri"/>
          <w:b/>
          <w:i/>
          <w:szCs w:val="24"/>
          <w:lang w:eastAsia="en-US"/>
        </w:rPr>
        <w:tab/>
        <w:t>itejbu r-reżiljenza kontra l-attakki ċibernetiċi, biex tiżdied il-kuxjenza dwar ir-riskji u l-għarfien tal-proċessi ta' sigurtà bażiċi fost l-utenti, b'mod partikolari s-servizzi pubbliċi, l-SMEs u n-negozji ġodda, biex jiġi żgurat li l-kumpaniji jkollhom livelli bażiċi ta' sigurtà, bħal kriptaġġ minn tarf sa tarf tad-data u aġġornamenti tal-komunikazzjonijiet u tas-softwer, u biex jitħeġġeġ l-użu ta' sigurtà bid-disinn u l-għarfien b'mod awtomatiku tal-proċessi tas-sigurtà bażiċi kif ukoll l-iġjene ċibernetika.</w:t>
      </w:r>
    </w:p>
    <w:p w:rsidR="00DE6927" w:rsidRPr="002A57E1" w:rsidRDefault="00DE6927" w:rsidP="00DE6927">
      <w:pPr>
        <w:widowControl/>
        <w:shd w:val="clear" w:color="auto" w:fill="BFBFBF"/>
        <w:spacing w:before="120" w:after="120" w:line="360" w:lineRule="auto"/>
        <w:ind w:left="851" w:hanging="851"/>
        <w:rPr>
          <w:rFonts w:eastAsia="Calibri"/>
          <w:szCs w:val="24"/>
          <w:lang w:eastAsia="en-US"/>
        </w:rPr>
      </w:pPr>
      <w:r w:rsidRPr="002A57E1">
        <w:rPr>
          <w:rFonts w:eastAsia="Calibri"/>
          <w:b/>
          <w:i/>
          <w:szCs w:val="24"/>
          <w:lang w:eastAsia="en-US"/>
        </w:rPr>
        <w:t>1a.</w:t>
      </w:r>
      <w:r w:rsidRPr="002A57E1">
        <w:rPr>
          <w:rFonts w:eastAsia="Calibri"/>
          <w:b/>
          <w:i/>
          <w:szCs w:val="24"/>
          <w:lang w:eastAsia="en-US"/>
        </w:rPr>
        <w:tab/>
        <w:t>L-azzjonijiet taħt l-Objettiv Speċifiku 3 "Iċ-Ċibersigurtà u Fiduċja" għandhom jiġu implimentati primarjament permezz taċ-Ċentru Ewropew ta' Kompetenza Industrijali, Teknoloġika u tar-Riċerka fil-qasam taċ-Ċibersigurtà skont [ir-Regolament … tal-Parlament Ewropew u tal-Kunsill</w:t>
      </w:r>
      <w:r w:rsidRPr="002A57E1">
        <w:rPr>
          <w:rFonts w:eastAsia="Calibri"/>
          <w:b/>
          <w:i/>
          <w:szCs w:val="24"/>
          <w:vertAlign w:val="superscript"/>
          <w:lang w:eastAsia="en-US"/>
        </w:rPr>
        <w:footnoteReference w:id="37"/>
      </w:r>
      <w:r w:rsidRPr="002A57E1">
        <w:rPr>
          <w:rFonts w:eastAsia="Calibri"/>
          <w:b/>
          <w:i/>
          <w:szCs w:val="24"/>
          <w:lang w:eastAsia="en-US"/>
        </w:rPr>
        <w:t>].</w:t>
      </w:r>
    </w:p>
    <w:p w:rsidR="00DE6927" w:rsidRPr="002A57E1" w:rsidRDefault="00DE6927" w:rsidP="00DE6927">
      <w:pPr>
        <w:keepNext/>
        <w:widowControl/>
        <w:spacing w:beforeLines="20" w:before="48" w:afterLines="20" w:after="48" w:line="360" w:lineRule="auto"/>
        <w:jc w:val="center"/>
        <w:rPr>
          <w:rFonts w:eastAsia="Calibri"/>
          <w:bCs/>
          <w:iCs/>
          <w:szCs w:val="24"/>
          <w:lang w:eastAsia="en-US"/>
        </w:rPr>
      </w:pPr>
      <w:r w:rsidRPr="002A57E1">
        <w:rPr>
          <w:rFonts w:eastAsia="Calibri"/>
          <w:bCs/>
          <w:iCs/>
          <w:szCs w:val="24"/>
          <w:lang w:eastAsia="en-US"/>
        </w:rPr>
        <w:t>Artikolu 7</w:t>
      </w:r>
      <w:r w:rsidRPr="002A57E1">
        <w:rPr>
          <w:rFonts w:eastAsia="Calibri"/>
          <w:bCs/>
          <w:iCs/>
          <w:szCs w:val="24"/>
          <w:lang w:eastAsia="en-US"/>
        </w:rPr>
        <w:br/>
        <w:t>Ħiliet Diġitali Avvanzati</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b/>
          <w:i/>
          <w:szCs w:val="24"/>
          <w:lang w:eastAsia="en-US"/>
        </w:rPr>
        <w:t>1.</w:t>
      </w:r>
      <w:r w:rsidRPr="002A57E1">
        <w:rPr>
          <w:rFonts w:eastAsia="Calibri"/>
          <w:i/>
          <w:szCs w:val="24"/>
          <w:lang w:eastAsia="en-US"/>
        </w:rPr>
        <w:tab/>
      </w:r>
      <w:r w:rsidRPr="002A57E1">
        <w:rPr>
          <w:rFonts w:eastAsia="Calibri"/>
          <w:szCs w:val="22"/>
          <w:lang w:eastAsia="en-US"/>
        </w:rPr>
        <w:t xml:space="preserve">L-intervent finanzjarju mill-Unjoni skont l-Objettiv Speċifiku 4. Il-Ħiliet Diġitali Avvanzati għandhom jappoġġaw l-iżvilupp ta' ħiliet diġitali avvanzati f'oqsma appoġġati minn dan il-programm biex b'hekk jikkontribwixxu biex tikber il-ġabra ta' talenti fl-Ewropa, </w:t>
      </w:r>
      <w:r w:rsidRPr="002A57E1">
        <w:rPr>
          <w:rFonts w:eastAsia="Calibri"/>
          <w:b/>
          <w:i/>
          <w:szCs w:val="22"/>
          <w:lang w:eastAsia="en-US"/>
        </w:rPr>
        <w:t>inaqqsu d-distakk diġitali,</w:t>
      </w:r>
      <w:r w:rsidRPr="002A57E1">
        <w:rPr>
          <w:rFonts w:eastAsia="Calibri"/>
          <w:szCs w:val="22"/>
          <w:lang w:eastAsia="en-US"/>
        </w:rPr>
        <w:t xml:space="preserve"> irawmu aktar professjonaliżmu </w:t>
      </w:r>
      <w:r w:rsidRPr="002A57E1">
        <w:rPr>
          <w:rFonts w:eastAsia="Calibri"/>
          <w:b/>
          <w:i/>
          <w:szCs w:val="22"/>
          <w:lang w:eastAsia="en-US"/>
        </w:rPr>
        <w:t>b'kunsiderazzjoni tal-bilanċ bejn is-sessi</w:t>
      </w:r>
      <w:r w:rsidRPr="002A57E1">
        <w:rPr>
          <w:rFonts w:eastAsia="Calibri"/>
          <w:szCs w:val="22"/>
          <w:lang w:eastAsia="en-US"/>
        </w:rPr>
        <w:t xml:space="preserve">, b'mod speċjali fir-rigward tal-computing ta' prestazzjoni għolja </w:t>
      </w:r>
      <w:r w:rsidRPr="002A57E1">
        <w:rPr>
          <w:rFonts w:eastAsia="Calibri"/>
          <w:b/>
          <w:i/>
          <w:szCs w:val="22"/>
          <w:lang w:eastAsia="en-US"/>
        </w:rPr>
        <w:t>u tal-cloud computing</w:t>
      </w:r>
      <w:r w:rsidRPr="002A57E1">
        <w:rPr>
          <w:rFonts w:eastAsia="Calibri"/>
          <w:szCs w:val="22"/>
          <w:lang w:eastAsia="en-US"/>
        </w:rPr>
        <w:t xml:space="preserve">, l-analitika tal-big data, iċ-ċibersigurtà, it-teknoloġiji ta' reġistru distribwit </w:t>
      </w:r>
      <w:r w:rsidRPr="002A57E1">
        <w:rPr>
          <w:rFonts w:eastAsia="Calibri"/>
          <w:b/>
          <w:i/>
          <w:szCs w:val="22"/>
          <w:lang w:eastAsia="en-US"/>
        </w:rPr>
        <w:t>(eż. il-blockchain)</w:t>
      </w:r>
      <w:r w:rsidRPr="002A57E1">
        <w:rPr>
          <w:rFonts w:eastAsia="Calibri"/>
          <w:szCs w:val="22"/>
          <w:lang w:eastAsia="en-US"/>
        </w:rPr>
        <w:t xml:space="preserve">, </w:t>
      </w:r>
      <w:r w:rsidRPr="002A57E1">
        <w:rPr>
          <w:rFonts w:eastAsia="Calibri"/>
          <w:b/>
          <w:i/>
          <w:szCs w:val="22"/>
          <w:lang w:eastAsia="en-US"/>
        </w:rPr>
        <w:t xml:space="preserve">it-teknoloġiji tal-kwantum, </w:t>
      </w:r>
      <w:r w:rsidRPr="002A57E1">
        <w:rPr>
          <w:rFonts w:eastAsia="Calibri"/>
          <w:szCs w:val="22"/>
          <w:lang w:eastAsia="en-US"/>
        </w:rPr>
        <w:t>ir-robotika u l-intelliġenza artifiċjali.</w:t>
      </w:r>
      <w:r w:rsidRPr="002A57E1">
        <w:rPr>
          <w:rFonts w:eastAsia="Calibri"/>
          <w:b/>
          <w:i/>
          <w:szCs w:val="22"/>
          <w:lang w:eastAsia="en-US"/>
        </w:rPr>
        <w:t>Sabiex jiġi indirizzat in-nuqqas ta' tlaqqigħ tal-ħiliet u inkoraġġuta l-ispeċjalizzazzjoni f'teknoloġiji u applikazzjonijiet diġitali,</w:t>
      </w:r>
      <w:r w:rsidRPr="002A57E1">
        <w:rPr>
          <w:rFonts w:eastAsia="Calibri"/>
          <w:szCs w:val="22"/>
          <w:lang w:eastAsia="en-US"/>
        </w:rPr>
        <w:t xml:space="preserve"> l-intervent finanzjarju għandu jsegwi l-objettivi operazzjonali li ġejjin:</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szCs w:val="22"/>
          <w:lang w:eastAsia="en-US"/>
        </w:rPr>
        <w:t>(a)</w:t>
      </w:r>
      <w:r w:rsidRPr="002A57E1">
        <w:rPr>
          <w:rFonts w:eastAsia="Calibri"/>
          <w:szCs w:val="22"/>
          <w:lang w:eastAsia="en-US"/>
        </w:rPr>
        <w:tab/>
        <w:t xml:space="preserve">jappoġġa t-tfassil u t-twassil ta' taħriġ fit-tul u korsijiet </w:t>
      </w:r>
      <w:r w:rsidRPr="002A57E1">
        <w:rPr>
          <w:rFonts w:eastAsia="Calibri"/>
          <w:b/>
          <w:i/>
          <w:szCs w:val="22"/>
          <w:lang w:eastAsia="en-US"/>
        </w:rPr>
        <w:t>ta' kwalità għolja, inkluż it-taħriġ imħallat,</w:t>
      </w:r>
      <w:r w:rsidRPr="002A57E1">
        <w:rPr>
          <w:rFonts w:eastAsia="Calibri"/>
          <w:szCs w:val="22"/>
          <w:lang w:eastAsia="en-US"/>
        </w:rPr>
        <w:t xml:space="preserve"> għall-istudenti ▌u l-forza tax-xogħol;</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szCs w:val="22"/>
          <w:lang w:eastAsia="en-US"/>
        </w:rPr>
        <w:lastRenderedPageBreak/>
        <w:t>(b)</w:t>
      </w:r>
      <w:r w:rsidRPr="002A57E1">
        <w:rPr>
          <w:rFonts w:eastAsia="Calibri"/>
          <w:szCs w:val="22"/>
          <w:lang w:eastAsia="en-US"/>
        </w:rPr>
        <w:tab/>
        <w:t xml:space="preserve">jappoġġa t-tfassil u t-twassil ta' taħriġ u korsijiet ta' terminu qasir </w:t>
      </w:r>
      <w:r w:rsidRPr="002A57E1">
        <w:rPr>
          <w:rFonts w:eastAsia="Calibri"/>
          <w:b/>
          <w:i/>
          <w:szCs w:val="22"/>
          <w:lang w:eastAsia="en-US"/>
        </w:rPr>
        <w:t>ta' kwalità għolja</w:t>
      </w:r>
      <w:r w:rsidRPr="002A57E1">
        <w:rPr>
          <w:rFonts w:eastAsia="Calibri"/>
          <w:szCs w:val="22"/>
          <w:lang w:eastAsia="en-US"/>
        </w:rPr>
        <w:t xml:space="preserve"> għall-forza ▌tax-xogħol</w:t>
      </w:r>
      <w:r w:rsidRPr="002A57E1">
        <w:rPr>
          <w:rFonts w:eastAsia="Calibri"/>
          <w:b/>
          <w:i/>
          <w:szCs w:val="22"/>
          <w:lang w:eastAsia="en-US"/>
        </w:rPr>
        <w:t>, b'mod partikolari l-SMEs u s-settur pubbliku</w:t>
      </w:r>
      <w:r w:rsidRPr="002A57E1">
        <w:rPr>
          <w:rFonts w:eastAsia="Calibri"/>
          <w:szCs w:val="22"/>
          <w:lang w:eastAsia="en-US"/>
        </w:rPr>
        <w:t>;</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szCs w:val="22"/>
          <w:lang w:eastAsia="en-US"/>
        </w:rPr>
        <w:t>(c)</w:t>
      </w:r>
      <w:r w:rsidRPr="002A57E1">
        <w:rPr>
          <w:rFonts w:eastAsia="Calibri"/>
          <w:szCs w:val="22"/>
          <w:lang w:eastAsia="en-US"/>
        </w:rPr>
        <w:tab/>
        <w:t xml:space="preserve">jappoġġa taħriġ </w:t>
      </w:r>
      <w:r w:rsidRPr="002A57E1">
        <w:rPr>
          <w:rFonts w:eastAsia="Calibri"/>
          <w:b/>
          <w:i/>
          <w:szCs w:val="22"/>
          <w:lang w:eastAsia="en-US"/>
        </w:rPr>
        <w:t xml:space="preserve">ta' kwalità għolja </w:t>
      </w:r>
      <w:r w:rsidRPr="002A57E1">
        <w:rPr>
          <w:rFonts w:eastAsia="Calibri"/>
          <w:szCs w:val="22"/>
          <w:lang w:eastAsia="en-US"/>
        </w:rPr>
        <w:t xml:space="preserve">fuq il-post tax-xogħol u </w:t>
      </w:r>
      <w:r w:rsidRPr="002A57E1">
        <w:rPr>
          <w:rFonts w:eastAsia="Calibri"/>
          <w:b/>
          <w:i/>
          <w:szCs w:val="22"/>
          <w:lang w:eastAsia="en-US"/>
        </w:rPr>
        <w:t xml:space="preserve">l-kollokamenti </w:t>
      </w:r>
      <w:r w:rsidRPr="002A57E1">
        <w:rPr>
          <w:rFonts w:eastAsia="Calibri"/>
          <w:szCs w:val="22"/>
          <w:lang w:eastAsia="en-US"/>
        </w:rPr>
        <w:t xml:space="preserve">għall-istudenti ▌inklużi traineeships u </w:t>
      </w:r>
      <w:r w:rsidRPr="002A57E1">
        <w:rPr>
          <w:rFonts w:eastAsia="Calibri"/>
          <w:b/>
          <w:i/>
          <w:szCs w:val="22"/>
          <w:lang w:eastAsia="en-US"/>
        </w:rPr>
        <w:t>l-forza tax-xogħol, b'mod partikolari l-SMEs u fis-settur pubbliku</w:t>
      </w:r>
      <w:r w:rsidRPr="002A57E1">
        <w:rPr>
          <w:rFonts w:eastAsia="Calibri"/>
          <w:szCs w:val="22"/>
          <w:lang w:eastAsia="en-US"/>
        </w:rPr>
        <w:t>.</w:t>
      </w:r>
    </w:p>
    <w:p w:rsidR="00DE6927" w:rsidRPr="002A57E1" w:rsidRDefault="00DE6927" w:rsidP="00DE6927">
      <w:pPr>
        <w:widowControl/>
        <w:spacing w:before="120" w:after="120" w:line="360" w:lineRule="auto"/>
        <w:ind w:left="851" w:hanging="851"/>
        <w:rPr>
          <w:rFonts w:eastAsia="Calibri"/>
          <w:i/>
          <w:szCs w:val="24"/>
          <w:lang w:eastAsia="en-US"/>
        </w:rPr>
      </w:pPr>
      <w:r w:rsidRPr="002A57E1">
        <w:rPr>
          <w:rFonts w:eastAsia="Calibri"/>
          <w:b/>
          <w:i/>
          <w:szCs w:val="24"/>
          <w:lang w:eastAsia="en-US"/>
        </w:rPr>
        <w:t>2.</w:t>
      </w:r>
      <w:r w:rsidRPr="002A57E1">
        <w:rPr>
          <w:rFonts w:eastAsia="Calibri"/>
          <w:b/>
          <w:i/>
          <w:szCs w:val="24"/>
          <w:lang w:eastAsia="en-US"/>
        </w:rPr>
        <w:tab/>
        <w:t>L-azzjonijiet skont dan l-Objettiv Speċifiku "Il-Ħiliet Diġitali Avvanzati" għandhom ikunu implimentati primarjament permezz ta' ġestjoni diretta.</w:t>
      </w:r>
    </w:p>
    <w:p w:rsidR="00DE6927" w:rsidRPr="002A57E1" w:rsidRDefault="00DE6927" w:rsidP="00DE6927">
      <w:pPr>
        <w:keepNext/>
        <w:widowControl/>
        <w:spacing w:beforeLines="20" w:before="48" w:afterLines="20" w:after="48" w:line="360" w:lineRule="auto"/>
        <w:jc w:val="center"/>
        <w:rPr>
          <w:rFonts w:eastAsia="Calibri"/>
          <w:bCs/>
          <w:iCs/>
          <w:szCs w:val="24"/>
          <w:lang w:eastAsia="en-US"/>
        </w:rPr>
      </w:pPr>
      <w:r w:rsidRPr="002A57E1">
        <w:rPr>
          <w:rFonts w:eastAsia="Calibri"/>
          <w:bCs/>
          <w:iCs/>
          <w:szCs w:val="24"/>
          <w:lang w:eastAsia="en-US"/>
        </w:rPr>
        <w:t>Artikolu 8</w:t>
      </w:r>
      <w:r w:rsidRPr="002A57E1">
        <w:rPr>
          <w:rFonts w:eastAsia="Calibri"/>
          <w:bCs/>
          <w:iCs/>
          <w:szCs w:val="24"/>
          <w:lang w:eastAsia="en-US"/>
        </w:rPr>
        <w:br/>
        <w:t>L-iskjerament, l-aħjar użu tal-kapaċitajiet diġitali u l-Interoperabbiltà</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b/>
          <w:i/>
          <w:szCs w:val="24"/>
          <w:lang w:eastAsia="en-US"/>
        </w:rPr>
        <w:t>1.</w:t>
      </w:r>
      <w:r w:rsidRPr="002A57E1">
        <w:rPr>
          <w:rFonts w:eastAsia="Calibri"/>
          <w:b/>
          <w:i/>
          <w:szCs w:val="24"/>
          <w:lang w:eastAsia="en-US"/>
        </w:rPr>
        <w:tab/>
      </w:r>
      <w:r w:rsidRPr="002A57E1">
        <w:rPr>
          <w:rFonts w:eastAsia="Calibri"/>
          <w:szCs w:val="22"/>
          <w:lang w:eastAsia="en-US"/>
        </w:rPr>
        <w:t xml:space="preserve">L-intervent finanzjarju mill-Unjoni skont l-Objettiv Speċifiku 5. L-iskjerament, l-aħjar użu tal-kapaċitajiet diġitali u l-Interoperabbiltà għandhom jiksbu l-objettivi operazzjonali li ġejjin </w:t>
      </w:r>
      <w:r w:rsidRPr="002A57E1">
        <w:rPr>
          <w:rFonts w:eastAsia="Calibri"/>
          <w:b/>
          <w:i/>
          <w:szCs w:val="22"/>
          <w:lang w:eastAsia="en-US"/>
        </w:rPr>
        <w:t>filwaqt li jitnaqqas id-distakk diġitali</w:t>
      </w:r>
      <w:r w:rsidRPr="002A57E1">
        <w:rPr>
          <w:rFonts w:eastAsia="Calibri"/>
          <w:szCs w:val="22"/>
          <w:lang w:eastAsia="en-US"/>
        </w:rPr>
        <w:t>:</w:t>
      </w:r>
    </w:p>
    <w:p w:rsidR="00DE6927" w:rsidRPr="002A57E1" w:rsidRDefault="00DE6927" w:rsidP="00DE6927">
      <w:pPr>
        <w:widowControl/>
        <w:spacing w:before="120" w:after="120" w:line="360" w:lineRule="auto"/>
        <w:ind w:left="1418" w:hanging="568"/>
        <w:rPr>
          <w:rFonts w:eastAsia="Calibri"/>
          <w:szCs w:val="24"/>
          <w:lang w:eastAsia="en-US"/>
        </w:rPr>
      </w:pPr>
      <w:r w:rsidRPr="002A57E1">
        <w:rPr>
          <w:rFonts w:eastAsia="Calibri"/>
          <w:szCs w:val="22"/>
          <w:lang w:eastAsia="en-US"/>
        </w:rPr>
        <w:t>(a)</w:t>
      </w:r>
      <w:r w:rsidRPr="002A57E1">
        <w:rPr>
          <w:rFonts w:eastAsia="Calibri"/>
          <w:szCs w:val="22"/>
          <w:lang w:eastAsia="en-US"/>
        </w:rPr>
        <w:tab/>
      </w:r>
      <w:r w:rsidRPr="002A57E1">
        <w:rPr>
          <w:rFonts w:eastAsia="Calibri"/>
          <w:b/>
          <w:i/>
          <w:szCs w:val="22"/>
          <w:lang w:eastAsia="en-US"/>
        </w:rPr>
        <w:t>jappoġġaw</w:t>
      </w:r>
      <w:r w:rsidRPr="002A57E1">
        <w:rPr>
          <w:rFonts w:eastAsia="Calibri"/>
          <w:szCs w:val="22"/>
          <w:lang w:eastAsia="en-US"/>
        </w:rPr>
        <w:t xml:space="preserve"> lis-settur pubbliku u oqsma ta' interessi pubbliċi, bħalma huma s-saħħa u l-kura, l-edukazzjoni, il-ġudikatura, </w:t>
      </w:r>
      <w:r w:rsidRPr="002A57E1">
        <w:rPr>
          <w:rFonts w:eastAsia="Calibri"/>
          <w:b/>
          <w:i/>
          <w:szCs w:val="22"/>
          <w:lang w:eastAsia="en-US"/>
        </w:rPr>
        <w:t>id-dwana</w:t>
      </w:r>
      <w:r w:rsidRPr="002A57E1">
        <w:rPr>
          <w:rFonts w:eastAsia="Calibri"/>
          <w:szCs w:val="22"/>
          <w:lang w:eastAsia="en-US"/>
        </w:rPr>
        <w:t xml:space="preserve">, it-trasport, </w:t>
      </w:r>
      <w:r w:rsidRPr="002A57E1">
        <w:rPr>
          <w:rFonts w:eastAsia="Calibri"/>
          <w:b/>
          <w:i/>
          <w:szCs w:val="22"/>
          <w:lang w:eastAsia="en-US"/>
        </w:rPr>
        <w:t>il-mobbiltà,</w:t>
      </w:r>
      <w:r w:rsidRPr="002A57E1">
        <w:rPr>
          <w:rFonts w:eastAsia="Calibri"/>
          <w:szCs w:val="22"/>
          <w:lang w:eastAsia="en-US"/>
        </w:rPr>
        <w:t xml:space="preserve"> l-enerġija, l-ambjent, is-setturi kulturali u kreattivi, </w:t>
      </w:r>
      <w:r w:rsidRPr="002A57E1">
        <w:rPr>
          <w:rFonts w:eastAsia="Calibri"/>
          <w:b/>
          <w:i/>
          <w:szCs w:val="22"/>
          <w:lang w:eastAsia="en-US"/>
        </w:rPr>
        <w:t>inklużi n-negozji rilevanti stabbiliti fi ħdan l-Unjoni, biex effettivament</w:t>
      </w:r>
      <w:r w:rsidRPr="002A57E1">
        <w:rPr>
          <w:rFonts w:eastAsia="Calibri"/>
          <w:szCs w:val="22"/>
          <w:lang w:eastAsia="en-US"/>
        </w:rPr>
        <w:t xml:space="preserve"> jużaw u jaċċessaw teknoloġiji diġitali avvanzati, bħall-computing ta' prestazzjoni għolja, l-intelliġenza artifiċjali u ċ-ċibersigurtà;</w:t>
      </w:r>
    </w:p>
    <w:p w:rsidR="00DE6927" w:rsidRPr="002A57E1" w:rsidRDefault="00DE6927" w:rsidP="00DE6927">
      <w:pPr>
        <w:widowControl/>
        <w:spacing w:before="120" w:after="120" w:line="360" w:lineRule="auto"/>
        <w:ind w:left="1418" w:hanging="568"/>
        <w:rPr>
          <w:rFonts w:eastAsia="Calibri"/>
          <w:szCs w:val="24"/>
          <w:lang w:eastAsia="en-US"/>
        </w:rPr>
      </w:pPr>
      <w:r w:rsidRPr="002A57E1">
        <w:rPr>
          <w:rFonts w:eastAsia="Calibri"/>
          <w:szCs w:val="22"/>
          <w:lang w:eastAsia="en-US"/>
        </w:rPr>
        <w:t>(b)</w:t>
      </w:r>
      <w:r w:rsidRPr="002A57E1">
        <w:rPr>
          <w:rFonts w:eastAsia="Calibri"/>
          <w:szCs w:val="22"/>
          <w:lang w:eastAsia="en-US"/>
        </w:rPr>
        <w:tab/>
        <w:t xml:space="preserve">jużaw, iħaddmu u jżommu l-Infrastrutturi ta' Servizz Diġitali interoperabbli trans-Ewropej </w:t>
      </w:r>
      <w:r w:rsidRPr="002A57E1">
        <w:rPr>
          <w:rFonts w:eastAsia="Calibri"/>
          <w:b/>
          <w:i/>
          <w:szCs w:val="22"/>
          <w:lang w:eastAsia="en-US"/>
        </w:rPr>
        <w:t>tal-ogħla livell mal-Unjoni kollha</w:t>
      </w:r>
      <w:r w:rsidRPr="002A57E1">
        <w:rPr>
          <w:rFonts w:eastAsia="Calibri"/>
          <w:szCs w:val="22"/>
          <w:lang w:eastAsia="en-US"/>
        </w:rPr>
        <w:t xml:space="preserve"> (inklużi servizzi relatati) f'komplimentarjetà ma' azzjonijiet nazzjonali u reġjonali;</w:t>
      </w:r>
    </w:p>
    <w:p w:rsidR="00DE6927" w:rsidRPr="002A57E1" w:rsidRDefault="00DE6927" w:rsidP="00DE6927">
      <w:pPr>
        <w:widowControl/>
        <w:spacing w:before="120" w:after="120" w:line="360" w:lineRule="auto"/>
        <w:ind w:left="1418" w:hanging="568"/>
        <w:rPr>
          <w:rFonts w:eastAsia="Calibri"/>
          <w:i/>
          <w:szCs w:val="24"/>
          <w:lang w:eastAsia="en-US"/>
        </w:rPr>
      </w:pPr>
      <w:r w:rsidRPr="002A57E1">
        <w:rPr>
          <w:rFonts w:eastAsia="Calibri"/>
          <w:b/>
          <w:bCs/>
          <w:i/>
          <w:szCs w:val="24"/>
          <w:lang w:eastAsia="en-US"/>
        </w:rPr>
        <w:t>(ba)</w:t>
      </w:r>
      <w:r w:rsidRPr="002A57E1">
        <w:rPr>
          <w:rFonts w:eastAsia="Calibri"/>
          <w:b/>
          <w:bCs/>
          <w:i/>
          <w:szCs w:val="24"/>
          <w:lang w:eastAsia="en-US"/>
        </w:rPr>
        <w:tab/>
        <w:t>jappoġġaw l-integrazzjoni u l-użu tal-Infrastrutturi Trans-Ewropej tas-Servizzi Diġitali u l-istandards diġitali Ewropej miftiehma fis-settur pubblliku u fl-oqsma ta' interess pubbliku sabiex ikunu ffaċilitati l-implimentazzjoni u l-interoperabbiltà kosteffiċjenti;</w:t>
      </w:r>
    </w:p>
    <w:p w:rsidR="00DE6927" w:rsidRPr="002A57E1" w:rsidRDefault="00DE6927" w:rsidP="00DE6927">
      <w:pPr>
        <w:widowControl/>
        <w:spacing w:before="120" w:after="120" w:line="360" w:lineRule="auto"/>
        <w:ind w:left="1418" w:hanging="568"/>
        <w:rPr>
          <w:rFonts w:eastAsia="Calibri"/>
          <w:szCs w:val="24"/>
          <w:lang w:eastAsia="en-US"/>
        </w:rPr>
      </w:pPr>
      <w:r w:rsidRPr="002A57E1">
        <w:rPr>
          <w:rFonts w:eastAsia="Calibri"/>
          <w:szCs w:val="22"/>
          <w:lang w:eastAsia="en-US"/>
        </w:rPr>
        <w:t>(c)</w:t>
      </w:r>
      <w:r w:rsidRPr="002A57E1">
        <w:rPr>
          <w:rFonts w:eastAsia="Calibri"/>
          <w:szCs w:val="22"/>
          <w:lang w:eastAsia="en-US"/>
        </w:rPr>
        <w:tab/>
        <w:t xml:space="preserve">jiffaċilitaw l-iżvilupp, l-aġġornament u l-użu ta' soluzzjonijiet u oqfsa mill-amministrazzjonijiet pubbliċi Ewropej, in-negozji u ċ-ċittadini, inkluż </w:t>
      </w:r>
      <w:r w:rsidRPr="002A57E1">
        <w:rPr>
          <w:rFonts w:eastAsia="Calibri"/>
          <w:b/>
          <w:i/>
          <w:szCs w:val="22"/>
          <w:lang w:eastAsia="en-US"/>
        </w:rPr>
        <w:t>is-sors miftuħ u</w:t>
      </w:r>
      <w:r w:rsidRPr="002A57E1">
        <w:rPr>
          <w:rFonts w:eastAsia="Calibri"/>
          <w:szCs w:val="22"/>
          <w:lang w:eastAsia="en-US"/>
        </w:rPr>
        <w:t xml:space="preserve"> l-użu mill-ġdid ta' soluzzjonijiet u oqsfa ta' interoperabbiltà;</w:t>
      </w:r>
    </w:p>
    <w:p w:rsidR="00DE6927" w:rsidRPr="002A57E1" w:rsidRDefault="00DE6927" w:rsidP="00DE6927">
      <w:pPr>
        <w:widowControl/>
        <w:spacing w:before="120" w:after="120" w:line="360" w:lineRule="auto"/>
        <w:ind w:left="1418" w:hanging="568"/>
        <w:rPr>
          <w:rFonts w:eastAsia="Calibri"/>
          <w:szCs w:val="24"/>
          <w:lang w:eastAsia="en-US"/>
        </w:rPr>
      </w:pPr>
      <w:r w:rsidRPr="002A57E1">
        <w:rPr>
          <w:rFonts w:eastAsia="Calibri"/>
          <w:szCs w:val="22"/>
          <w:lang w:eastAsia="en-US"/>
        </w:rPr>
        <w:lastRenderedPageBreak/>
        <w:t>(d)</w:t>
      </w:r>
      <w:r w:rsidRPr="002A57E1">
        <w:rPr>
          <w:rFonts w:eastAsia="Calibri"/>
          <w:szCs w:val="22"/>
          <w:lang w:eastAsia="en-US"/>
        </w:rPr>
        <w:tab/>
        <w:t xml:space="preserve">joffru </w:t>
      </w:r>
      <w:r w:rsidRPr="002A57E1">
        <w:rPr>
          <w:rFonts w:eastAsia="Calibri"/>
          <w:b/>
          <w:i/>
          <w:szCs w:val="22"/>
          <w:lang w:eastAsia="en-US"/>
        </w:rPr>
        <w:t>lis-settur pubbliku u lill-industrija tal-Unjoni, notevolment l-SMEs,</w:t>
      </w:r>
      <w:r w:rsidRPr="002A57E1">
        <w:rPr>
          <w:rFonts w:eastAsia="Calibri"/>
          <w:szCs w:val="22"/>
          <w:lang w:eastAsia="en-US"/>
        </w:rPr>
        <w:t xml:space="preserve"> aċċess </w:t>
      </w:r>
      <w:r w:rsidRPr="002A57E1">
        <w:rPr>
          <w:rFonts w:eastAsia="Calibri"/>
          <w:b/>
          <w:i/>
          <w:szCs w:val="22"/>
          <w:lang w:eastAsia="en-US"/>
        </w:rPr>
        <w:t>faċli</w:t>
      </w:r>
      <w:r w:rsidRPr="002A57E1">
        <w:rPr>
          <w:rFonts w:eastAsia="Calibri"/>
          <w:szCs w:val="22"/>
          <w:lang w:eastAsia="en-US"/>
        </w:rPr>
        <w:t xml:space="preserve"> għall-ittestjar u l-pilotaġġ tat-teknoloġiji diġitali </w:t>
      </w:r>
      <w:r w:rsidRPr="002A57E1">
        <w:rPr>
          <w:rFonts w:eastAsia="Calibri"/>
          <w:b/>
          <w:i/>
          <w:szCs w:val="22"/>
          <w:lang w:eastAsia="en-US"/>
        </w:rPr>
        <w:t>kif ukoll li jikber l-użu tagħhom</w:t>
      </w:r>
      <w:r w:rsidRPr="002A57E1">
        <w:rPr>
          <w:rFonts w:eastAsia="Calibri"/>
          <w:szCs w:val="22"/>
          <w:lang w:eastAsia="en-US"/>
        </w:rPr>
        <w:t>, inkluż l-użu transfruntier tagħhom;</w:t>
      </w:r>
    </w:p>
    <w:p w:rsidR="00DE6927" w:rsidRPr="002A57E1" w:rsidRDefault="00DE6927" w:rsidP="00DE6927">
      <w:pPr>
        <w:widowControl/>
        <w:spacing w:before="120" w:after="120" w:line="360" w:lineRule="auto"/>
        <w:ind w:left="1418" w:hanging="568"/>
        <w:rPr>
          <w:rFonts w:eastAsia="Calibri"/>
          <w:szCs w:val="24"/>
          <w:lang w:eastAsia="en-US"/>
        </w:rPr>
      </w:pPr>
      <w:r w:rsidRPr="002A57E1">
        <w:rPr>
          <w:rFonts w:eastAsia="Calibri"/>
          <w:szCs w:val="22"/>
          <w:lang w:eastAsia="en-US"/>
        </w:rPr>
        <w:t>(e)</w:t>
      </w:r>
      <w:r w:rsidRPr="002A57E1">
        <w:rPr>
          <w:rFonts w:eastAsia="Calibri"/>
          <w:szCs w:val="22"/>
          <w:lang w:eastAsia="en-US"/>
        </w:rPr>
        <w:tab/>
        <w:t xml:space="preserve">jappoġġaw it-teħid </w:t>
      </w:r>
      <w:r w:rsidRPr="002A57E1">
        <w:rPr>
          <w:rFonts w:eastAsia="Calibri"/>
          <w:b/>
          <w:i/>
          <w:szCs w:val="22"/>
          <w:lang w:eastAsia="en-US"/>
        </w:rPr>
        <w:t>mis-settur pubbliku u l-industrija tal-Unjoni, notevolment SMEs u negozji ġodda,</w:t>
      </w:r>
      <w:r w:rsidRPr="002A57E1">
        <w:rPr>
          <w:rFonts w:eastAsia="Calibri"/>
          <w:szCs w:val="22"/>
          <w:lang w:eastAsia="en-US"/>
        </w:rPr>
        <w:t xml:space="preserve"> tat-teknoloġiji avvanzati diġitali u dawk relatati, inkluż b'mod partikolari l-computing ta' prestazzjoni għolja, l-intelliġenza artifiċjali, iċ-ċibersigurtà it-teknoloġiji futuri </w:t>
      </w:r>
      <w:r w:rsidRPr="002A57E1">
        <w:rPr>
          <w:rFonts w:eastAsia="Calibri"/>
          <w:b/>
          <w:i/>
          <w:szCs w:val="22"/>
          <w:lang w:eastAsia="en-US"/>
        </w:rPr>
        <w:t>oħra fuq quddiem nett ▌, bħal reġistri distribwiti (eż. il-blockchain)</w:t>
      </w:r>
      <w:r w:rsidRPr="002A57E1">
        <w:rPr>
          <w:rFonts w:eastAsia="Calibri"/>
          <w:szCs w:val="22"/>
          <w:lang w:eastAsia="en-US"/>
        </w:rPr>
        <w:t>;</w:t>
      </w:r>
    </w:p>
    <w:p w:rsidR="00DE6927" w:rsidRPr="002A57E1" w:rsidRDefault="00DE6927" w:rsidP="00DE6927">
      <w:pPr>
        <w:widowControl/>
        <w:spacing w:before="120" w:after="120" w:line="360" w:lineRule="auto"/>
        <w:ind w:left="1418" w:hanging="568"/>
        <w:rPr>
          <w:rFonts w:eastAsia="Calibri"/>
          <w:szCs w:val="24"/>
          <w:lang w:eastAsia="en-US"/>
        </w:rPr>
      </w:pPr>
      <w:r w:rsidRPr="002A57E1">
        <w:rPr>
          <w:rFonts w:eastAsia="Calibri"/>
          <w:szCs w:val="22"/>
          <w:lang w:eastAsia="en-US"/>
        </w:rPr>
        <w:t>(f)</w:t>
      </w:r>
      <w:r w:rsidRPr="002A57E1">
        <w:rPr>
          <w:rFonts w:eastAsia="Calibri"/>
          <w:szCs w:val="22"/>
          <w:lang w:eastAsia="en-US"/>
        </w:rPr>
        <w:tab/>
        <w:t>jappoġġaw it-tfassil, l-ittestjar, l-implimentazzjoni</w:t>
      </w:r>
      <w:r w:rsidRPr="002A57E1">
        <w:rPr>
          <w:rFonts w:eastAsia="Calibri"/>
          <w:b/>
          <w:i/>
          <w:szCs w:val="22"/>
          <w:lang w:eastAsia="en-US"/>
        </w:rPr>
        <w:t>,</w:t>
      </w:r>
      <w:r w:rsidRPr="002A57E1">
        <w:rPr>
          <w:rFonts w:eastAsia="Calibri"/>
          <w:szCs w:val="22"/>
          <w:lang w:eastAsia="en-US"/>
        </w:rPr>
        <w:t xml:space="preserve"> u l-iskjerament </w:t>
      </w:r>
      <w:r w:rsidRPr="002A57E1">
        <w:rPr>
          <w:rFonts w:eastAsia="Calibri"/>
          <w:b/>
          <w:i/>
          <w:szCs w:val="22"/>
          <w:lang w:eastAsia="en-US"/>
        </w:rPr>
        <w:t>u l-manutenzjoni</w:t>
      </w:r>
      <w:r w:rsidRPr="002A57E1">
        <w:rPr>
          <w:rFonts w:eastAsia="Calibri"/>
          <w:szCs w:val="22"/>
          <w:lang w:eastAsia="en-US"/>
        </w:rPr>
        <w:t xml:space="preserve"> tas-soluzzjonijiet diġitali interoperabbli</w:t>
      </w:r>
      <w:r w:rsidRPr="002A57E1">
        <w:rPr>
          <w:rFonts w:eastAsia="Calibri"/>
          <w:b/>
          <w:i/>
          <w:szCs w:val="22"/>
          <w:lang w:eastAsia="en-US"/>
        </w:rPr>
        <w:t>, inklużi soluzzjonijiet diġitali tal-gvern,</w:t>
      </w:r>
      <w:r w:rsidRPr="002A57E1">
        <w:rPr>
          <w:rFonts w:eastAsia="Calibri"/>
          <w:szCs w:val="22"/>
          <w:lang w:eastAsia="en-US"/>
        </w:rPr>
        <w:t xml:space="preserve"> għas-servizzi pubbliċi fil-livell tal-UE mwassla permezz ta' pjattaforma ta' soluzzjonijiet li jistgħu jerġgħu jintużaw u huma xprunati mid-data, it-trawwim tal-innovazzjoni u l-istabbiliment ta' oqfsa komuni sabiex jiġi sfruttat il-potenzjal sħiħ tas-servizzi tal-amministrazzjonijiet pubbliċi għaċ-ċittadini u n-negozji Ewropej; </w:t>
      </w:r>
    </w:p>
    <w:p w:rsidR="00DE6927" w:rsidRPr="002A57E1" w:rsidRDefault="00DE6927" w:rsidP="00DE6927">
      <w:pPr>
        <w:widowControl/>
        <w:spacing w:before="120" w:after="120" w:line="360" w:lineRule="auto"/>
        <w:ind w:left="1418" w:hanging="568"/>
        <w:rPr>
          <w:rFonts w:eastAsia="Calibri"/>
          <w:szCs w:val="24"/>
          <w:lang w:eastAsia="en-US"/>
        </w:rPr>
      </w:pPr>
      <w:r w:rsidRPr="002A57E1">
        <w:rPr>
          <w:rFonts w:eastAsia="Calibri"/>
          <w:szCs w:val="22"/>
          <w:lang w:eastAsia="en-US"/>
        </w:rPr>
        <w:t>(g)</w:t>
      </w:r>
      <w:r w:rsidRPr="002A57E1">
        <w:rPr>
          <w:rFonts w:eastAsia="Calibri"/>
          <w:szCs w:val="22"/>
          <w:lang w:eastAsia="en-US"/>
        </w:rPr>
        <w:tab/>
        <w:t xml:space="preserve">jiżguraw il-kapaċità kontinwa fil-livell tal-Unjoni </w:t>
      </w:r>
      <w:r w:rsidRPr="002A57E1">
        <w:rPr>
          <w:rFonts w:eastAsia="Calibri"/>
          <w:b/>
          <w:i/>
          <w:szCs w:val="22"/>
          <w:lang w:eastAsia="en-US"/>
        </w:rPr>
        <w:t>biex imexxu l-iżvilupp diġitali, kif ukoll</w:t>
      </w:r>
      <w:r w:rsidRPr="002A57E1">
        <w:rPr>
          <w:rFonts w:eastAsia="Calibri"/>
          <w:szCs w:val="22"/>
          <w:lang w:eastAsia="en-US"/>
        </w:rPr>
        <w:t xml:space="preserve"> li josservaw, janalizzaw u jadattaw ix-xejriet diġitali li qed jevolvu malajr, kif ukoll il-kondiviżjoni u l-integrazzjoni tal-aħjar prattiki. </w:t>
      </w:r>
    </w:p>
    <w:p w:rsidR="00DE6927" w:rsidRPr="002A57E1" w:rsidRDefault="00DE6927" w:rsidP="00DE6927">
      <w:pPr>
        <w:widowControl/>
        <w:spacing w:before="120" w:after="120" w:line="360" w:lineRule="auto"/>
        <w:ind w:left="1418" w:hanging="568"/>
        <w:rPr>
          <w:rFonts w:eastAsia="Calibri"/>
          <w:szCs w:val="24"/>
          <w:lang w:eastAsia="en-US"/>
        </w:rPr>
      </w:pPr>
      <w:r w:rsidRPr="002A57E1">
        <w:rPr>
          <w:rFonts w:eastAsia="Calibri"/>
          <w:szCs w:val="22"/>
          <w:lang w:eastAsia="en-US"/>
        </w:rPr>
        <w:t>(h)</w:t>
      </w:r>
      <w:r w:rsidRPr="002A57E1">
        <w:rPr>
          <w:rFonts w:eastAsia="Calibri"/>
          <w:szCs w:val="22"/>
          <w:lang w:eastAsia="en-US"/>
        </w:rPr>
        <w:tab/>
        <w:t xml:space="preserve">jappoġġaw il-kooperazzjoni lejn il-kisba ta' ekosistema Ewropea għall-infrastrutturi </w:t>
      </w:r>
      <w:r w:rsidRPr="002A57E1">
        <w:rPr>
          <w:rFonts w:eastAsia="Calibri"/>
          <w:b/>
          <w:i/>
          <w:szCs w:val="22"/>
          <w:lang w:eastAsia="en-US"/>
        </w:rPr>
        <w:t>diġitali u ta' qsim ta' data</w:t>
      </w:r>
      <w:r w:rsidRPr="002A57E1">
        <w:rPr>
          <w:rFonts w:eastAsia="Calibri"/>
          <w:szCs w:val="22"/>
          <w:lang w:eastAsia="en-US"/>
        </w:rPr>
        <w:t xml:space="preserve">  li jgawdu l-fiduċja bl-użu</w:t>
      </w:r>
      <w:r w:rsidRPr="002A57E1">
        <w:rPr>
          <w:rFonts w:eastAsia="Calibri"/>
          <w:b/>
          <w:i/>
          <w:szCs w:val="22"/>
          <w:lang w:eastAsia="en-US"/>
        </w:rPr>
        <w:t>, inter alia,</w:t>
      </w:r>
      <w:r w:rsidRPr="002A57E1">
        <w:rPr>
          <w:rFonts w:eastAsia="Calibri"/>
          <w:szCs w:val="22"/>
          <w:lang w:eastAsia="en-US"/>
        </w:rPr>
        <w:t xml:space="preserve"> ta' servizzi u applikazzjonijiet ta' reġistri distribwiti, inkluż l-appoġġ għall-interoperabbiltà u l-istandardizzazzjoni u t-trawwim tal-iskjerament tal-applikazzjonijiet transfruntiera tal-UE </w:t>
      </w:r>
      <w:r w:rsidRPr="002A57E1">
        <w:rPr>
          <w:rFonts w:eastAsia="Calibri"/>
          <w:b/>
          <w:i/>
          <w:szCs w:val="22"/>
          <w:lang w:eastAsia="en-US"/>
        </w:rPr>
        <w:t>bbażati fuq is-sigurtà u l-privatezza bid-disinn, jirrispettaw lill-konsumatur u l-leġiżlazzjoni dwar il-protezzjoni tad-data</w:t>
      </w:r>
      <w:r w:rsidRPr="002A57E1">
        <w:rPr>
          <w:rFonts w:eastAsia="Calibri"/>
          <w:szCs w:val="22"/>
          <w:lang w:eastAsia="en-US"/>
        </w:rPr>
        <w:t xml:space="preserve">. </w:t>
      </w:r>
    </w:p>
    <w:p w:rsidR="00DE6927" w:rsidRPr="002A57E1" w:rsidRDefault="00DE6927" w:rsidP="00DE6927">
      <w:pPr>
        <w:widowControl/>
        <w:spacing w:before="120" w:after="120" w:line="360" w:lineRule="auto"/>
        <w:ind w:left="1418" w:hanging="568"/>
        <w:rPr>
          <w:rFonts w:eastAsia="Calibri"/>
          <w:szCs w:val="24"/>
          <w:lang w:eastAsia="en-US"/>
        </w:rPr>
      </w:pPr>
      <w:r w:rsidRPr="002A57E1">
        <w:rPr>
          <w:rFonts w:eastAsia="Calibri"/>
          <w:szCs w:val="22"/>
          <w:lang w:eastAsia="en-US"/>
        </w:rPr>
        <w:t>(i)</w:t>
      </w:r>
      <w:r w:rsidRPr="002A57E1">
        <w:rPr>
          <w:rFonts w:eastAsia="Calibri"/>
          <w:szCs w:val="22"/>
          <w:lang w:eastAsia="en-US"/>
        </w:rPr>
        <w:tab/>
        <w:t xml:space="preserve">jibnu u jsaħħu n-netwerk ta' Hubs ta' Innovazzjoni Diġitali </w:t>
      </w:r>
      <w:r w:rsidRPr="002A57E1">
        <w:rPr>
          <w:rFonts w:eastAsia="Calibri"/>
          <w:b/>
          <w:i/>
          <w:szCs w:val="22"/>
          <w:lang w:eastAsia="en-US"/>
        </w:rPr>
        <w:t>Ewropej u n-netwerk tagħhom</w:t>
      </w:r>
      <w:r w:rsidRPr="002A57E1">
        <w:rPr>
          <w:rFonts w:eastAsia="Calibri"/>
          <w:szCs w:val="22"/>
          <w:lang w:eastAsia="en-US"/>
        </w:rPr>
        <w:t>.</w:t>
      </w:r>
    </w:p>
    <w:p w:rsidR="00DE6927" w:rsidRPr="002A57E1" w:rsidRDefault="00DE6927" w:rsidP="00DE6927">
      <w:pPr>
        <w:widowControl/>
        <w:spacing w:before="120" w:after="120" w:line="360" w:lineRule="auto"/>
        <w:ind w:left="851" w:hanging="851"/>
        <w:rPr>
          <w:rFonts w:eastAsia="Calibri"/>
          <w:i/>
          <w:szCs w:val="24"/>
          <w:highlight w:val="yellow"/>
          <w:lang w:eastAsia="en-US"/>
        </w:rPr>
      </w:pPr>
      <w:r w:rsidRPr="002A57E1">
        <w:rPr>
          <w:rFonts w:eastAsia="Calibri"/>
          <w:b/>
          <w:bCs/>
          <w:i/>
          <w:szCs w:val="24"/>
          <w:lang w:eastAsia="en-US"/>
        </w:rPr>
        <w:t xml:space="preserve">2. </w:t>
      </w:r>
      <w:r w:rsidRPr="002A57E1">
        <w:rPr>
          <w:rFonts w:eastAsia="Calibri"/>
          <w:b/>
          <w:bCs/>
          <w:i/>
          <w:szCs w:val="24"/>
          <w:lang w:eastAsia="en-US"/>
        </w:rPr>
        <w:tab/>
        <w:t>L-azzjonijiet skont dan l-Objettiv Speċifiku għandhom ikunu implimentati primarjament permezz ta' ġestjoni diretta.</w:t>
      </w:r>
    </w:p>
    <w:p w:rsidR="00DE6927" w:rsidRPr="002A57E1" w:rsidRDefault="00DE6927" w:rsidP="00DE6927">
      <w:pPr>
        <w:keepNext/>
        <w:widowControl/>
        <w:spacing w:beforeLines="20" w:before="48" w:afterLines="20" w:after="48" w:line="360" w:lineRule="auto"/>
        <w:jc w:val="center"/>
        <w:rPr>
          <w:rFonts w:eastAsia="Calibri"/>
          <w:bCs/>
          <w:iCs/>
          <w:szCs w:val="24"/>
          <w:lang w:eastAsia="en-US"/>
        </w:rPr>
      </w:pPr>
      <w:r w:rsidRPr="002A57E1">
        <w:rPr>
          <w:rFonts w:eastAsia="Calibri"/>
          <w:bCs/>
          <w:iCs/>
          <w:szCs w:val="24"/>
          <w:lang w:eastAsia="en-US"/>
        </w:rPr>
        <w:lastRenderedPageBreak/>
        <w:t>Artikolu 9</w:t>
      </w:r>
      <w:r w:rsidRPr="002A57E1">
        <w:rPr>
          <w:rFonts w:eastAsia="Calibri"/>
          <w:bCs/>
          <w:iCs/>
          <w:szCs w:val="24"/>
          <w:lang w:eastAsia="en-US"/>
        </w:rPr>
        <w:br/>
        <w:t>Baġit</w:t>
      </w:r>
    </w:p>
    <w:p w:rsidR="00DE6927" w:rsidRPr="002A57E1" w:rsidRDefault="00DE6927" w:rsidP="00DE6927">
      <w:pPr>
        <w:widowControl/>
        <w:shd w:val="clear" w:color="auto" w:fill="BFBFBF"/>
        <w:spacing w:before="120" w:after="120" w:line="360" w:lineRule="auto"/>
        <w:ind w:left="851" w:hanging="851"/>
        <w:rPr>
          <w:rFonts w:eastAsia="Calibri"/>
          <w:szCs w:val="24"/>
          <w:lang w:eastAsia="en-US"/>
        </w:rPr>
      </w:pPr>
      <w:r w:rsidRPr="002A57E1">
        <w:rPr>
          <w:rFonts w:eastAsia="Calibri"/>
          <w:szCs w:val="22"/>
          <w:lang w:eastAsia="en-US"/>
        </w:rPr>
        <w:t>1.</w:t>
      </w:r>
      <w:r w:rsidRPr="002A57E1">
        <w:rPr>
          <w:rFonts w:eastAsia="Calibri"/>
          <w:szCs w:val="22"/>
          <w:lang w:eastAsia="en-US"/>
        </w:rPr>
        <w:tab/>
        <w:t>Il-pakkett finanzjarju għall-implimentazzjoni tal-Programm għall-perjodu 2021-2027 għandu jkun ta' EUR </w:t>
      </w:r>
      <w:r w:rsidRPr="002A57E1">
        <w:rPr>
          <w:rFonts w:eastAsia="Calibri"/>
          <w:b/>
          <w:i/>
          <w:szCs w:val="22"/>
          <w:lang w:eastAsia="en-US"/>
        </w:rPr>
        <w:t>8 192 391 000 fi prezzijiet tal-2018 (EUR</w:t>
      </w:r>
      <w:r w:rsidRPr="002A57E1">
        <w:rPr>
          <w:rFonts w:eastAsia="Calibri"/>
          <w:szCs w:val="22"/>
          <w:lang w:eastAsia="en-US"/>
        </w:rPr>
        <w:t> 9 194 000 000 fi prezzijiet kurrenti</w:t>
      </w:r>
      <w:r w:rsidRPr="002A57E1">
        <w:rPr>
          <w:rFonts w:eastAsia="Calibri"/>
          <w:b/>
          <w:i/>
          <w:szCs w:val="22"/>
          <w:lang w:eastAsia="en-US"/>
        </w:rPr>
        <w:t>)</w:t>
      </w:r>
      <w:r w:rsidRPr="002A57E1">
        <w:rPr>
          <w:rFonts w:eastAsia="Calibri"/>
          <w:szCs w:val="22"/>
          <w:lang w:eastAsia="en-US"/>
        </w:rPr>
        <w:t>.</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szCs w:val="22"/>
          <w:lang w:eastAsia="en-US"/>
        </w:rPr>
        <w:t>2.</w:t>
      </w:r>
      <w:r w:rsidRPr="002A57E1">
        <w:rPr>
          <w:rFonts w:eastAsia="Calibri"/>
          <w:szCs w:val="22"/>
          <w:lang w:eastAsia="en-US"/>
        </w:rPr>
        <w:tab/>
        <w:t>Id-distribuzzjoni indikattiva tal-ammont imsemmi għandha tkun:</w:t>
      </w:r>
    </w:p>
    <w:p w:rsidR="00DE6927" w:rsidRPr="002A57E1" w:rsidRDefault="00DE6927" w:rsidP="00DE6927">
      <w:pPr>
        <w:widowControl/>
        <w:shd w:val="clear" w:color="auto" w:fill="BFBFBF"/>
        <w:spacing w:before="120" w:after="120" w:line="360" w:lineRule="auto"/>
        <w:ind w:left="1418" w:hanging="568"/>
        <w:rPr>
          <w:rFonts w:eastAsia="Calibri"/>
          <w:szCs w:val="24"/>
          <w:lang w:eastAsia="en-US"/>
        </w:rPr>
      </w:pPr>
      <w:r w:rsidRPr="002A57E1">
        <w:rPr>
          <w:rFonts w:eastAsia="Calibri"/>
          <w:szCs w:val="22"/>
          <w:lang w:eastAsia="en-US"/>
        </w:rPr>
        <w:t>(a)</w:t>
      </w:r>
      <w:r w:rsidRPr="002A57E1">
        <w:rPr>
          <w:rFonts w:eastAsia="Calibri"/>
          <w:szCs w:val="22"/>
          <w:lang w:eastAsia="en-US"/>
        </w:rPr>
        <w:tab/>
        <w:t xml:space="preserve">sa </w:t>
      </w:r>
      <w:r w:rsidRPr="002A57E1">
        <w:rPr>
          <w:rFonts w:eastAsia="Calibri"/>
          <w:b/>
          <w:i/>
          <w:szCs w:val="22"/>
          <w:lang w:eastAsia="en-US"/>
        </w:rPr>
        <w:t>EUR 2 404 289 438 fi prezzijiet tal-2018 (</w:t>
      </w:r>
      <w:r w:rsidRPr="002A57E1">
        <w:rPr>
          <w:rFonts w:eastAsia="Calibri"/>
          <w:szCs w:val="22"/>
          <w:lang w:eastAsia="en-US"/>
        </w:rPr>
        <w:t xml:space="preserve">EUR 2 698 240 000 </w:t>
      </w:r>
      <w:r w:rsidRPr="002A57E1">
        <w:rPr>
          <w:rFonts w:eastAsia="Calibri"/>
          <w:b/>
          <w:i/>
          <w:szCs w:val="22"/>
          <w:lang w:eastAsia="en-US"/>
        </w:rPr>
        <w:t>fi prezzijiet kurrenti)</w:t>
      </w:r>
      <w:r w:rsidRPr="002A57E1">
        <w:rPr>
          <w:rFonts w:eastAsia="Calibri"/>
          <w:szCs w:val="22"/>
          <w:lang w:eastAsia="en-US"/>
        </w:rPr>
        <w:t xml:space="preserve"> għall-Objettiv Speċifiku 1, "Il-Computing ta' Prestazzjoni Għolja"</w:t>
      </w:r>
    </w:p>
    <w:p w:rsidR="00DE6927" w:rsidRPr="002A57E1" w:rsidRDefault="00DE6927" w:rsidP="00DE6927">
      <w:pPr>
        <w:widowControl/>
        <w:shd w:val="clear" w:color="auto" w:fill="BFBFBF"/>
        <w:spacing w:before="120" w:after="120" w:line="360" w:lineRule="auto"/>
        <w:ind w:left="1418" w:hanging="568"/>
        <w:rPr>
          <w:rFonts w:eastAsia="Calibri"/>
          <w:szCs w:val="24"/>
          <w:lang w:eastAsia="en-US"/>
        </w:rPr>
      </w:pPr>
      <w:r w:rsidRPr="002A57E1">
        <w:rPr>
          <w:rFonts w:eastAsia="Calibri"/>
          <w:szCs w:val="22"/>
          <w:lang w:eastAsia="en-US"/>
        </w:rPr>
        <w:t>(b)</w:t>
      </w:r>
      <w:r w:rsidRPr="002A57E1">
        <w:rPr>
          <w:rFonts w:eastAsia="Calibri"/>
          <w:szCs w:val="22"/>
          <w:lang w:eastAsia="en-US"/>
        </w:rPr>
        <w:tab/>
        <w:t xml:space="preserve">sa </w:t>
      </w:r>
      <w:r w:rsidRPr="002A57E1">
        <w:rPr>
          <w:rFonts w:eastAsia="Calibri"/>
          <w:b/>
          <w:i/>
          <w:szCs w:val="22"/>
          <w:lang w:eastAsia="en-US"/>
        </w:rPr>
        <w:t>EUR 2 226 192 703 fi prezzijiet tal-2018 (</w:t>
      </w:r>
      <w:r w:rsidRPr="002A57E1">
        <w:rPr>
          <w:rFonts w:eastAsia="Calibri"/>
          <w:szCs w:val="22"/>
          <w:lang w:eastAsia="en-US"/>
        </w:rPr>
        <w:t xml:space="preserve">EUR 2 498 369 000 </w:t>
      </w:r>
      <w:r w:rsidRPr="002A57E1">
        <w:rPr>
          <w:rFonts w:eastAsia="Calibri"/>
          <w:b/>
          <w:i/>
          <w:szCs w:val="22"/>
          <w:lang w:eastAsia="en-US"/>
        </w:rPr>
        <w:t>fi prezzijiet kurrenti)</w:t>
      </w:r>
      <w:r w:rsidRPr="002A57E1">
        <w:rPr>
          <w:rFonts w:eastAsia="Calibri"/>
          <w:szCs w:val="22"/>
          <w:lang w:eastAsia="en-US"/>
        </w:rPr>
        <w:t xml:space="preserve"> għall-Objettiv Speċifiku 2, "L-Intelliġenza Artifiċjali"</w:t>
      </w:r>
    </w:p>
    <w:p w:rsidR="00DE6927" w:rsidRPr="002A57E1" w:rsidRDefault="00DE6927" w:rsidP="00DE6927">
      <w:pPr>
        <w:widowControl/>
        <w:shd w:val="clear" w:color="auto" w:fill="BFBFBF"/>
        <w:spacing w:before="120" w:after="120" w:line="360" w:lineRule="auto"/>
        <w:ind w:left="1418" w:hanging="568"/>
        <w:rPr>
          <w:rFonts w:eastAsia="Calibri"/>
          <w:szCs w:val="24"/>
          <w:lang w:eastAsia="en-US"/>
        </w:rPr>
      </w:pPr>
      <w:r w:rsidRPr="002A57E1">
        <w:rPr>
          <w:rFonts w:eastAsia="Calibri"/>
          <w:szCs w:val="22"/>
          <w:lang w:eastAsia="en-US"/>
        </w:rPr>
        <w:t>(c)</w:t>
      </w:r>
      <w:r w:rsidRPr="002A57E1">
        <w:rPr>
          <w:rFonts w:eastAsia="Calibri"/>
          <w:szCs w:val="22"/>
          <w:lang w:eastAsia="en-US"/>
        </w:rPr>
        <w:tab/>
        <w:t xml:space="preserve">sa </w:t>
      </w:r>
      <w:r w:rsidRPr="002A57E1">
        <w:rPr>
          <w:rFonts w:eastAsia="Calibri"/>
          <w:b/>
          <w:i/>
          <w:szCs w:val="22"/>
          <w:lang w:eastAsia="en-US"/>
        </w:rPr>
        <w:t>EUR 1 780 954 875 fi prezzijiet tal-2018 (</w:t>
      </w:r>
      <w:r w:rsidRPr="002A57E1">
        <w:rPr>
          <w:rFonts w:eastAsia="Calibri"/>
          <w:szCs w:val="22"/>
          <w:lang w:eastAsia="en-US"/>
        </w:rPr>
        <w:t xml:space="preserve">EUR 1 998 696 000 </w:t>
      </w:r>
      <w:r w:rsidRPr="002A57E1">
        <w:rPr>
          <w:rFonts w:eastAsia="Calibri"/>
          <w:b/>
          <w:i/>
          <w:szCs w:val="22"/>
          <w:lang w:eastAsia="en-US"/>
        </w:rPr>
        <w:t>fi prezzijiet kurrenti)</w:t>
      </w:r>
      <w:r w:rsidRPr="002A57E1">
        <w:rPr>
          <w:rFonts w:eastAsia="Calibri"/>
          <w:szCs w:val="22"/>
          <w:lang w:eastAsia="en-US"/>
        </w:rPr>
        <w:t xml:space="preserve"> għall-Objettiv Speċifiku 3, "Iċ-Ċibersigurtà u Fiduċja"</w:t>
      </w:r>
    </w:p>
    <w:p w:rsidR="00DE6927" w:rsidRPr="002A57E1" w:rsidRDefault="00DE6927" w:rsidP="00DE6927">
      <w:pPr>
        <w:widowControl/>
        <w:shd w:val="clear" w:color="auto" w:fill="BFBFBF"/>
        <w:spacing w:before="120" w:after="120" w:line="360" w:lineRule="auto"/>
        <w:ind w:left="1418" w:hanging="568"/>
        <w:rPr>
          <w:rFonts w:eastAsia="Calibri"/>
          <w:szCs w:val="24"/>
          <w:lang w:eastAsia="en-US"/>
        </w:rPr>
      </w:pPr>
      <w:r w:rsidRPr="002A57E1">
        <w:rPr>
          <w:rFonts w:eastAsia="Calibri"/>
          <w:szCs w:val="22"/>
          <w:lang w:eastAsia="en-US"/>
        </w:rPr>
        <w:t>(d)</w:t>
      </w:r>
      <w:r w:rsidRPr="002A57E1">
        <w:rPr>
          <w:rFonts w:eastAsia="Calibri"/>
          <w:szCs w:val="22"/>
          <w:lang w:eastAsia="en-US"/>
        </w:rPr>
        <w:tab/>
        <w:t>sa EUR </w:t>
      </w:r>
      <w:r w:rsidRPr="002A57E1">
        <w:rPr>
          <w:rFonts w:eastAsia="Calibri"/>
          <w:b/>
          <w:i/>
          <w:szCs w:val="22"/>
          <w:lang w:eastAsia="en-US"/>
        </w:rPr>
        <w:t>623 333 672 fi prezzijiet tal-2018 (EUR </w:t>
      </w:r>
      <w:r w:rsidRPr="002A57E1">
        <w:rPr>
          <w:rFonts w:eastAsia="Calibri"/>
          <w:szCs w:val="22"/>
          <w:lang w:eastAsia="en-US"/>
        </w:rPr>
        <w:t>699 543 000</w:t>
      </w:r>
      <w:r w:rsidRPr="002A57E1">
        <w:rPr>
          <w:rFonts w:eastAsia="Calibri"/>
          <w:b/>
          <w:i/>
          <w:szCs w:val="22"/>
          <w:lang w:eastAsia="en-US"/>
        </w:rPr>
        <w:t xml:space="preserve"> fi prezzijiet kurrenti)</w:t>
      </w:r>
      <w:r w:rsidRPr="002A57E1">
        <w:rPr>
          <w:rFonts w:eastAsia="Calibri"/>
          <w:b/>
          <w:i/>
          <w:szCs w:val="24"/>
          <w:lang w:eastAsia="en-US"/>
        </w:rPr>
        <w:t xml:space="preserve"> </w:t>
      </w:r>
      <w:r w:rsidRPr="002A57E1">
        <w:rPr>
          <w:rFonts w:eastAsia="Calibri"/>
          <w:szCs w:val="22"/>
          <w:lang w:eastAsia="en-US"/>
        </w:rPr>
        <w:t>għall-Objettiv Speċifiku 4, "Il-Ħiliet Diġitali Avvanzati"</w:t>
      </w:r>
    </w:p>
    <w:p w:rsidR="00DE6927" w:rsidRPr="002A57E1" w:rsidRDefault="00DE6927" w:rsidP="00DE6927">
      <w:pPr>
        <w:widowControl/>
        <w:shd w:val="clear" w:color="auto" w:fill="BFBFBF"/>
        <w:spacing w:before="120" w:after="120" w:line="360" w:lineRule="auto"/>
        <w:ind w:left="1418" w:hanging="568"/>
        <w:rPr>
          <w:rFonts w:eastAsia="Calibri"/>
          <w:szCs w:val="24"/>
          <w:lang w:eastAsia="en-US"/>
        </w:rPr>
      </w:pPr>
      <w:r w:rsidRPr="002A57E1">
        <w:rPr>
          <w:rFonts w:eastAsia="Calibri"/>
          <w:szCs w:val="22"/>
          <w:lang w:eastAsia="en-US"/>
        </w:rPr>
        <w:t>(e)</w:t>
      </w:r>
      <w:r w:rsidRPr="002A57E1">
        <w:rPr>
          <w:rFonts w:eastAsia="Calibri"/>
          <w:szCs w:val="22"/>
          <w:lang w:eastAsia="en-US"/>
        </w:rPr>
        <w:tab/>
        <w:t>sa EUR</w:t>
      </w:r>
      <w:r w:rsidRPr="002A57E1">
        <w:rPr>
          <w:rFonts w:eastAsia="Calibri"/>
          <w:b/>
          <w:i/>
          <w:szCs w:val="22"/>
          <w:lang w:eastAsia="en-US"/>
        </w:rPr>
        <w:t> 1 157 620 312 fi prezzijiet tal-2018 (EUR </w:t>
      </w:r>
      <w:r w:rsidRPr="002A57E1">
        <w:rPr>
          <w:rFonts w:eastAsia="Calibri"/>
          <w:szCs w:val="22"/>
          <w:lang w:eastAsia="en-US"/>
        </w:rPr>
        <w:t>1 299 152 000</w:t>
      </w:r>
      <w:r w:rsidRPr="002A57E1">
        <w:rPr>
          <w:rFonts w:eastAsia="Calibri"/>
          <w:b/>
          <w:i/>
          <w:szCs w:val="22"/>
          <w:lang w:eastAsia="en-US"/>
        </w:rPr>
        <w:t xml:space="preserve"> fi prezzijiet kurrenti)</w:t>
      </w:r>
      <w:r w:rsidRPr="002A57E1">
        <w:rPr>
          <w:rFonts w:eastAsia="Calibri"/>
          <w:b/>
          <w:i/>
          <w:szCs w:val="24"/>
          <w:lang w:eastAsia="en-US"/>
        </w:rPr>
        <w:t xml:space="preserve"> </w:t>
      </w:r>
      <w:r w:rsidRPr="002A57E1">
        <w:rPr>
          <w:rFonts w:eastAsia="Calibri"/>
          <w:szCs w:val="22"/>
          <w:lang w:eastAsia="en-US"/>
        </w:rPr>
        <w:t>għall-Objettiv Speċifiku 5, "L-iskjerament, l-aħjar użu tal-kapaċità diġitali u l-interoperabbiltà"</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szCs w:val="22"/>
          <w:lang w:eastAsia="en-US"/>
        </w:rPr>
        <w:t>3.</w:t>
      </w:r>
      <w:r w:rsidRPr="002A57E1">
        <w:rPr>
          <w:rFonts w:eastAsia="Calibri"/>
          <w:szCs w:val="22"/>
          <w:lang w:eastAsia="en-US"/>
        </w:rPr>
        <w:tab/>
        <w:t xml:space="preserve">L-ammont imsemmi fil-paragrafu 1 jista' jintuża </w:t>
      </w:r>
      <w:r w:rsidRPr="002A57E1">
        <w:rPr>
          <w:rFonts w:eastAsia="Calibri"/>
          <w:b/>
          <w:i/>
          <w:szCs w:val="22"/>
          <w:lang w:eastAsia="en-US"/>
        </w:rPr>
        <w:t>wkoll</w:t>
      </w:r>
      <w:r w:rsidRPr="002A57E1">
        <w:rPr>
          <w:rFonts w:eastAsia="Calibri"/>
          <w:b/>
          <w:szCs w:val="22"/>
          <w:lang w:eastAsia="en-US"/>
        </w:rPr>
        <w:t xml:space="preserve"> </w:t>
      </w:r>
      <w:r w:rsidRPr="002A57E1">
        <w:rPr>
          <w:rFonts w:eastAsia="Calibri"/>
          <w:szCs w:val="22"/>
          <w:lang w:eastAsia="en-US"/>
        </w:rPr>
        <w:t>għal assistenza teknika u amministrattiva għall-implimentazzjoni tal-Programm, bħal attivitajiet preparatorji, ta' monitoraġġ, ta' kontroll, ta' awditu u ta' evalwazzjoni inklużi sistemi korporattivi tat-teknoloġiji tal-informazzjoni.</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szCs w:val="22"/>
          <w:lang w:eastAsia="en-US"/>
        </w:rPr>
        <w:t>4.</w:t>
      </w:r>
      <w:r w:rsidRPr="002A57E1">
        <w:rPr>
          <w:rFonts w:eastAsia="Calibri"/>
          <w:szCs w:val="22"/>
          <w:lang w:eastAsia="en-US"/>
        </w:rPr>
        <w:tab/>
        <w:t>L-impenji baġitarji għal azzjonijiet li jkunu ta' aktar minn sena finanzjarja waħda jistgħu jinqasmu fuq diversi snin fi ħlasijiet parzjali annwali.</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szCs w:val="22"/>
          <w:lang w:eastAsia="en-US"/>
        </w:rPr>
        <w:t>5.</w:t>
      </w:r>
      <w:r w:rsidRPr="002A57E1">
        <w:rPr>
          <w:rFonts w:eastAsia="Calibri"/>
          <w:szCs w:val="22"/>
          <w:lang w:eastAsia="en-US"/>
        </w:rPr>
        <w:tab/>
        <w:t>Riżorsi allokati lill-Istati Membri taħt ġestjoni kondiviża jistgħu, fuq it-talba tagħhom, jiġu ttrasferiti għall-Programm</w:t>
      </w:r>
      <w:r w:rsidRPr="002A57E1">
        <w:rPr>
          <w:rFonts w:eastAsia="Calibri"/>
          <w:b/>
          <w:i/>
          <w:szCs w:val="22"/>
          <w:lang w:eastAsia="en-US"/>
        </w:rPr>
        <w:t>, inkluż biex jiġu kkomplementati għotjiet mogħtija lill-azzjoni sa 100 % tal-kost totali eliġibbli fejn possibbli, mingħajr preġudizzju għall-prinċipju ta' kofinanzjament kif stabbilit fl-Artikolu 190 tar-Regolament Finanzjarju u r-regoli dwar l-Għajnuna mill-Istat</w:t>
      </w:r>
      <w:r w:rsidRPr="002A57E1">
        <w:rPr>
          <w:rFonts w:eastAsia="Calibri"/>
          <w:szCs w:val="22"/>
          <w:lang w:eastAsia="en-US"/>
        </w:rPr>
        <w:t>.</w:t>
      </w:r>
      <w:r w:rsidRPr="002A57E1">
        <w:rPr>
          <w:rFonts w:eastAsia="Calibri"/>
          <w:i/>
          <w:szCs w:val="24"/>
          <w:lang w:eastAsia="en-US"/>
        </w:rPr>
        <w:t xml:space="preserve"> </w:t>
      </w:r>
      <w:r w:rsidRPr="002A57E1">
        <w:rPr>
          <w:rFonts w:eastAsia="Calibri"/>
          <w:szCs w:val="22"/>
          <w:lang w:eastAsia="en-US"/>
        </w:rPr>
        <w:t xml:space="preserve">Il-Kummissjoni </w:t>
      </w:r>
      <w:r w:rsidRPr="002A57E1">
        <w:rPr>
          <w:rFonts w:eastAsia="Calibri"/>
          <w:szCs w:val="22"/>
          <w:lang w:eastAsia="en-US"/>
        </w:rPr>
        <w:lastRenderedPageBreak/>
        <w:t xml:space="preserve">għandha timplimenta dawn ir-riżorsi direttament skont il-punt (a) tal-Artikolu 62(1) tar-Regolament Finanzjarju jew indirettament skont il-punt (c) ta' dak l-Artikolu. Dawn ir-riżorsi għandhom jintużaw </w:t>
      </w:r>
      <w:r w:rsidRPr="002A57E1">
        <w:rPr>
          <w:rFonts w:eastAsia="Calibri"/>
          <w:b/>
          <w:i/>
          <w:szCs w:val="22"/>
          <w:lang w:eastAsia="en-US"/>
        </w:rPr>
        <w:t>biss</w:t>
      </w:r>
      <w:r w:rsidRPr="002A57E1">
        <w:rPr>
          <w:rFonts w:eastAsia="Calibri"/>
          <w:szCs w:val="22"/>
          <w:lang w:eastAsia="en-US"/>
        </w:rPr>
        <w:t xml:space="preserve"> għall-benefiċċju tal-Istat Membru kkonċernat.</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szCs w:val="22"/>
          <w:lang w:eastAsia="en-US"/>
        </w:rPr>
        <w:t>6.</w:t>
      </w:r>
      <w:r w:rsidRPr="002A57E1">
        <w:rPr>
          <w:rFonts w:eastAsia="Calibri"/>
          <w:szCs w:val="22"/>
          <w:lang w:eastAsia="en-US"/>
        </w:rPr>
        <w:tab/>
        <w:t>Mingħajr preġudizzju għar-Regolament Finanzjarju, in-nefqa għall-azzjonijiet li jirriżultaw minn proġetti inklużi fl-ewwel programm ta' ħidma tista' tkun eliġibbli mill-1 ta' Jannar 2021.</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Artikolu 10</w:t>
      </w:r>
      <w:r w:rsidRPr="002A57E1">
        <w:rPr>
          <w:rFonts w:eastAsia="Calibri"/>
          <w:szCs w:val="22"/>
          <w:lang w:eastAsia="en-US"/>
        </w:rPr>
        <w:br/>
        <w:t>Pajjiżi terzi assoċjati mal-Programm</w:t>
      </w:r>
    </w:p>
    <w:p w:rsidR="00DE6927" w:rsidRPr="002A57E1" w:rsidRDefault="00DE6927" w:rsidP="00DE6927">
      <w:pPr>
        <w:widowControl/>
        <w:shd w:val="clear" w:color="auto" w:fill="BFBFBF"/>
        <w:spacing w:before="120" w:after="120" w:line="360" w:lineRule="auto"/>
        <w:jc w:val="both"/>
        <w:rPr>
          <w:rFonts w:eastAsia="Calibri"/>
          <w:szCs w:val="24"/>
          <w:lang w:eastAsia="en-US"/>
        </w:rPr>
      </w:pPr>
      <w:r w:rsidRPr="002A57E1">
        <w:rPr>
          <w:rFonts w:eastAsia="Calibri"/>
          <w:b/>
          <w:i/>
          <w:szCs w:val="24"/>
          <w:lang w:eastAsia="en-US"/>
        </w:rPr>
        <w:t>▌</w:t>
      </w:r>
    </w:p>
    <w:p w:rsidR="00DE6927" w:rsidRPr="002A57E1" w:rsidRDefault="00DE6927" w:rsidP="00DE6927">
      <w:pPr>
        <w:widowControl/>
        <w:shd w:val="clear" w:color="auto" w:fill="BFBFBF"/>
        <w:spacing w:before="120" w:after="120" w:line="360" w:lineRule="auto"/>
        <w:jc w:val="both"/>
        <w:rPr>
          <w:rFonts w:eastAsia="Calibri"/>
          <w:szCs w:val="24"/>
          <w:lang w:eastAsia="en-US"/>
        </w:rPr>
      </w:pPr>
      <w:r w:rsidRPr="002A57E1">
        <w:rPr>
          <w:rFonts w:eastAsia="Calibri"/>
          <w:szCs w:val="22"/>
          <w:lang w:eastAsia="en-US"/>
        </w:rPr>
        <w:t>1.</w:t>
      </w:r>
      <w:r w:rsidRPr="002A57E1">
        <w:rPr>
          <w:rFonts w:eastAsia="Calibri"/>
          <w:szCs w:val="22"/>
          <w:lang w:eastAsia="en-US"/>
        </w:rPr>
        <w:tab/>
        <w:t>Il-programm għandu jkun miftuħ għall-Membri tal-Assoċjazzjoni Ewropea tal-Kummerċ Ħieles, li huma membri taż-Żona Ekonomika Ewropea, b'konformità mal-kundizzjonijiet stabbiliti fil-ftehim taż-Żona Ekonomika Ewropea;</w:t>
      </w:r>
    </w:p>
    <w:p w:rsidR="00DE6927" w:rsidRPr="002A57E1" w:rsidRDefault="00DE6927" w:rsidP="00DE6927">
      <w:pPr>
        <w:widowControl/>
        <w:shd w:val="clear" w:color="auto" w:fill="BFBFBF"/>
        <w:spacing w:before="120" w:after="120" w:line="360" w:lineRule="auto"/>
        <w:ind w:left="851" w:hanging="851"/>
        <w:jc w:val="both"/>
        <w:rPr>
          <w:rFonts w:eastAsia="Calibri"/>
          <w:szCs w:val="24"/>
          <w:lang w:eastAsia="en-US"/>
        </w:rPr>
      </w:pPr>
      <w:r w:rsidRPr="002A57E1">
        <w:rPr>
          <w:rFonts w:eastAsia="Calibri"/>
          <w:szCs w:val="22"/>
          <w:lang w:eastAsia="en-US"/>
        </w:rPr>
        <w:t>2.</w:t>
      </w:r>
      <w:r w:rsidRPr="002A57E1">
        <w:rPr>
          <w:rFonts w:eastAsia="Calibri"/>
          <w:szCs w:val="22"/>
          <w:lang w:eastAsia="en-US"/>
        </w:rPr>
        <w:tab/>
      </w:r>
      <w:r w:rsidRPr="002A57E1">
        <w:rPr>
          <w:rFonts w:eastAsia="Calibri"/>
          <w:b/>
          <w:i/>
          <w:szCs w:val="22"/>
          <w:lang w:eastAsia="en-US"/>
        </w:rPr>
        <w:t>Assoċjazzjoni sħiħa jew parzjali għall-programm ta'</w:t>
      </w:r>
      <w:r w:rsidRPr="002A57E1">
        <w:rPr>
          <w:rFonts w:eastAsia="Calibri"/>
          <w:szCs w:val="22"/>
          <w:lang w:eastAsia="en-US"/>
        </w:rPr>
        <w:t xml:space="preserve"> pajjiżi </w:t>
      </w:r>
      <w:r w:rsidRPr="002A57E1">
        <w:rPr>
          <w:rFonts w:eastAsia="Calibri"/>
          <w:b/>
          <w:i/>
          <w:szCs w:val="22"/>
          <w:lang w:eastAsia="en-US"/>
        </w:rPr>
        <w:t>terzi li mhumiex imsemmija fil-paragrafu 1 għandha tkun ibbażata fuq valutazzjoni ta' każ b'każ tal-Objettivi Speċifiċi</w:t>
      </w:r>
      <w:r w:rsidRPr="002A57E1">
        <w:rPr>
          <w:rFonts w:eastAsia="Calibri"/>
          <w:szCs w:val="22"/>
          <w:lang w:eastAsia="en-US"/>
        </w:rPr>
        <w:t>, ▌</w:t>
      </w:r>
      <w:r w:rsidRPr="002A57E1">
        <w:rPr>
          <w:rFonts w:eastAsia="Calibri"/>
          <w:b/>
          <w:i/>
          <w:szCs w:val="22"/>
          <w:lang w:eastAsia="en-US"/>
        </w:rPr>
        <w:t>skont</w:t>
      </w:r>
      <w:r w:rsidRPr="002A57E1">
        <w:rPr>
          <w:rFonts w:eastAsia="Calibri"/>
          <w:szCs w:val="22"/>
          <w:lang w:eastAsia="en-US"/>
        </w:rPr>
        <w:t xml:space="preserve"> il-kundizzjonijiet stabbiliti fi </w:t>
      </w:r>
      <w:r w:rsidRPr="002A57E1">
        <w:rPr>
          <w:rFonts w:eastAsia="Calibri"/>
          <w:b/>
          <w:i/>
          <w:szCs w:val="22"/>
          <w:lang w:eastAsia="en-US"/>
        </w:rPr>
        <w:t>ftehim speċifiku li jkopri l-parteċipazzjoni tal-pajjiż terz fi kwalunkwe programm tal-Unjoni, sakemm dan il-ftehim speċifiku jirrispetta bis-sħiħ il-kriterji li ġejjin:</w:t>
      </w:r>
    </w:p>
    <w:p w:rsidR="00DE6927" w:rsidRPr="002A57E1" w:rsidRDefault="00DE6927" w:rsidP="00DE6927">
      <w:pPr>
        <w:widowControl/>
        <w:shd w:val="clear" w:color="auto" w:fill="BFBFBF"/>
        <w:spacing w:before="120" w:after="120" w:line="360" w:lineRule="auto"/>
        <w:ind w:left="1418" w:hanging="568"/>
        <w:jc w:val="both"/>
        <w:rPr>
          <w:rFonts w:eastAsia="Calibri"/>
          <w:szCs w:val="24"/>
          <w:lang w:eastAsia="en-US"/>
        </w:rPr>
      </w:pPr>
      <w:r w:rsidRPr="002A57E1">
        <w:rPr>
          <w:rFonts w:eastAsia="Calibri"/>
          <w:b/>
          <w:i/>
          <w:szCs w:val="24"/>
          <w:lang w:eastAsia="en-US"/>
        </w:rPr>
        <w:t>-</w:t>
      </w:r>
      <w:r w:rsidRPr="002A57E1">
        <w:rPr>
          <w:rFonts w:eastAsia="Calibri"/>
          <w:b/>
          <w:i/>
          <w:szCs w:val="24"/>
          <w:lang w:eastAsia="en-US"/>
        </w:rPr>
        <w:tab/>
        <w:t>il-parteċipazzjoni tal-pajjiż terz tkun fl-interess tal-Unjoni;</w:t>
      </w:r>
    </w:p>
    <w:p w:rsidR="00DE6927" w:rsidRPr="002A57E1" w:rsidRDefault="00DE6927" w:rsidP="00DE6927">
      <w:pPr>
        <w:widowControl/>
        <w:shd w:val="clear" w:color="auto" w:fill="BFBFBF"/>
        <w:spacing w:before="120" w:after="120" w:line="360" w:lineRule="auto"/>
        <w:ind w:left="1418" w:hanging="568"/>
        <w:jc w:val="both"/>
        <w:rPr>
          <w:rFonts w:eastAsia="Calibri"/>
          <w:szCs w:val="24"/>
          <w:lang w:eastAsia="en-US"/>
        </w:rPr>
      </w:pPr>
      <w:r w:rsidRPr="002A57E1">
        <w:rPr>
          <w:rFonts w:eastAsia="Calibri"/>
          <w:b/>
          <w:i/>
          <w:szCs w:val="24"/>
          <w:lang w:eastAsia="en-US"/>
        </w:rPr>
        <w:t>-</w:t>
      </w:r>
      <w:r w:rsidRPr="002A57E1">
        <w:rPr>
          <w:rFonts w:eastAsia="Calibri"/>
          <w:b/>
          <w:i/>
          <w:szCs w:val="24"/>
          <w:lang w:eastAsia="en-US"/>
        </w:rPr>
        <w:tab/>
        <w:t>il-parteċipazzjoni tikkontribwixxi biex jintlaħqu l-objettivi stipulati fl-Artikolu 3;</w:t>
      </w:r>
    </w:p>
    <w:p w:rsidR="00DE6927" w:rsidRPr="002A57E1" w:rsidRDefault="00DE6927" w:rsidP="00DE6927">
      <w:pPr>
        <w:widowControl/>
        <w:shd w:val="clear" w:color="auto" w:fill="BFBFBF"/>
        <w:spacing w:before="120" w:after="120" w:line="360" w:lineRule="auto"/>
        <w:ind w:left="1418" w:hanging="568"/>
        <w:jc w:val="both"/>
        <w:rPr>
          <w:rFonts w:eastAsia="Calibri"/>
          <w:szCs w:val="24"/>
          <w:lang w:eastAsia="en-US"/>
        </w:rPr>
      </w:pPr>
      <w:r w:rsidRPr="002A57E1">
        <w:rPr>
          <w:rFonts w:eastAsia="Calibri"/>
          <w:b/>
          <w:i/>
          <w:szCs w:val="24"/>
          <w:lang w:eastAsia="en-US"/>
        </w:rPr>
        <w:t>-</w:t>
      </w:r>
      <w:r w:rsidRPr="002A57E1">
        <w:rPr>
          <w:rFonts w:eastAsia="Calibri"/>
          <w:b/>
          <w:i/>
          <w:szCs w:val="24"/>
          <w:lang w:eastAsia="en-US"/>
        </w:rPr>
        <w:tab/>
        <w:t>il-parteċipazzjoni ma tqajjem l-ebda tħassib dwar is-sigurtà u tirrispetta bis-sħiħ ir-rekwiżiti rilevanti tas-sigurtà stabbiliti fl-Artikolu 12;</w:t>
      </w:r>
    </w:p>
    <w:p w:rsidR="00DE6927" w:rsidRPr="002A57E1" w:rsidRDefault="00DE6927" w:rsidP="00DE6927">
      <w:pPr>
        <w:widowControl/>
        <w:shd w:val="clear" w:color="auto" w:fill="BFBFBF"/>
        <w:spacing w:before="120" w:after="120" w:line="360" w:lineRule="auto"/>
        <w:ind w:left="1418" w:hanging="568"/>
        <w:jc w:val="both"/>
        <w:rPr>
          <w:rFonts w:eastAsia="Calibri"/>
          <w:szCs w:val="24"/>
          <w:lang w:eastAsia="en-US"/>
        </w:rPr>
      </w:pPr>
      <w:r w:rsidRPr="002A57E1">
        <w:rPr>
          <w:rFonts w:eastAsia="Calibri"/>
          <w:b/>
          <w:i/>
          <w:szCs w:val="24"/>
          <w:lang w:eastAsia="en-US"/>
        </w:rPr>
        <w:t>-</w:t>
      </w:r>
      <w:r w:rsidRPr="002A57E1">
        <w:rPr>
          <w:rFonts w:eastAsia="Calibri"/>
          <w:b/>
          <w:i/>
          <w:szCs w:val="24"/>
          <w:lang w:eastAsia="en-US"/>
        </w:rPr>
        <w:tab/>
        <w:t>il-ftehim jiżgura bilanċ ġust fir-rigward tal-kontribuzzjonijiet u l-benefiċċji ta' pajjiż terz li jipparteċipa fil-programmi tal-Unjoni;</w:t>
      </w:r>
    </w:p>
    <w:p w:rsidR="00DE6927" w:rsidRPr="002A57E1" w:rsidRDefault="00DE6927" w:rsidP="00DE6927">
      <w:pPr>
        <w:widowControl/>
        <w:shd w:val="clear" w:color="auto" w:fill="BFBFBF"/>
        <w:spacing w:before="120" w:after="120" w:line="360" w:lineRule="auto"/>
        <w:ind w:left="1418" w:hanging="568"/>
        <w:jc w:val="both"/>
        <w:rPr>
          <w:rFonts w:eastAsia="Calibri"/>
          <w:szCs w:val="24"/>
          <w:lang w:eastAsia="en-US"/>
        </w:rPr>
      </w:pPr>
      <w:r w:rsidRPr="002A57E1">
        <w:rPr>
          <w:rFonts w:eastAsia="Calibri"/>
          <w:b/>
          <w:i/>
          <w:szCs w:val="24"/>
          <w:lang w:eastAsia="en-US"/>
        </w:rPr>
        <w:t>-</w:t>
      </w:r>
      <w:r w:rsidRPr="002A57E1">
        <w:rPr>
          <w:rFonts w:eastAsia="Calibri"/>
          <w:b/>
          <w:i/>
          <w:szCs w:val="24"/>
          <w:lang w:eastAsia="en-US"/>
        </w:rPr>
        <w:tab/>
        <w:t xml:space="preserve">il-ftehim jistabbilixxi l-kundizzjonijiet tal-parteċipazzjoni fil-programmi, inkluż il-kalkolu tal-kontribuzzjonijiet finanzjarji għal programmi individwali u l-ispejjeż amministrattivi tagħhom. Dawn il-kontribuzzjonijiet </w:t>
      </w:r>
      <w:r w:rsidRPr="002A57E1">
        <w:rPr>
          <w:rFonts w:eastAsia="Calibri"/>
          <w:b/>
          <w:i/>
          <w:szCs w:val="24"/>
          <w:lang w:eastAsia="en-US"/>
        </w:rPr>
        <w:lastRenderedPageBreak/>
        <w:t>għandhom jikkostitwixxu dħul assenjat b'konformità mal-Artikolu [21(5)] ta' [ir-Regolament Finanzjajru l-ġdid];</w:t>
      </w:r>
    </w:p>
    <w:p w:rsidR="00DE6927" w:rsidRPr="002A57E1" w:rsidRDefault="00DE6927" w:rsidP="00DE6927">
      <w:pPr>
        <w:widowControl/>
        <w:shd w:val="clear" w:color="auto" w:fill="BFBFBF"/>
        <w:spacing w:before="120" w:after="120" w:line="360" w:lineRule="auto"/>
        <w:ind w:left="1418" w:hanging="568"/>
        <w:jc w:val="both"/>
        <w:rPr>
          <w:rFonts w:eastAsia="Calibri"/>
          <w:szCs w:val="24"/>
          <w:lang w:eastAsia="en-US"/>
        </w:rPr>
      </w:pPr>
      <w:r w:rsidRPr="002A57E1">
        <w:rPr>
          <w:rFonts w:eastAsia="Calibri"/>
          <w:b/>
          <w:i/>
          <w:szCs w:val="24"/>
          <w:lang w:eastAsia="en-US"/>
        </w:rPr>
        <w:t>-</w:t>
      </w:r>
      <w:r w:rsidRPr="002A57E1">
        <w:rPr>
          <w:rFonts w:eastAsia="Calibri"/>
          <w:b/>
          <w:i/>
          <w:szCs w:val="24"/>
          <w:lang w:eastAsia="en-US"/>
        </w:rPr>
        <w:tab/>
        <w:t>il-ftehim ma jagħtix lill-pajjiż terz is-setgħa li jieħu deċiżjonijiet dwar il-programm;</w:t>
      </w:r>
    </w:p>
    <w:p w:rsidR="00DE6927" w:rsidRPr="002A57E1" w:rsidRDefault="00DE6927" w:rsidP="00DE6927">
      <w:pPr>
        <w:widowControl/>
        <w:shd w:val="clear" w:color="auto" w:fill="BFBFBF"/>
        <w:spacing w:before="120" w:after="120" w:line="360" w:lineRule="auto"/>
        <w:ind w:left="1418" w:hanging="568"/>
        <w:jc w:val="both"/>
        <w:rPr>
          <w:rFonts w:eastAsia="Calibri"/>
          <w:szCs w:val="24"/>
          <w:lang w:eastAsia="en-US"/>
        </w:rPr>
      </w:pPr>
      <w:r w:rsidRPr="002A57E1">
        <w:rPr>
          <w:rFonts w:eastAsia="Calibri"/>
          <w:b/>
          <w:i/>
          <w:szCs w:val="24"/>
          <w:lang w:eastAsia="en-US"/>
        </w:rPr>
        <w:t>-</w:t>
      </w:r>
      <w:r w:rsidRPr="002A57E1">
        <w:rPr>
          <w:rFonts w:eastAsia="Calibri"/>
          <w:b/>
          <w:i/>
          <w:szCs w:val="24"/>
          <w:lang w:eastAsia="en-US"/>
        </w:rPr>
        <w:tab/>
        <w:t>il-ftehim jiggarantixxi d-drittijiet tal-Unjoni biex tiżgura ġestjoni finanzjarja soda u tipproteġi l-interessi finanzjarji tagħha.</w:t>
      </w:r>
    </w:p>
    <w:p w:rsidR="00DE6927" w:rsidRPr="002A57E1" w:rsidRDefault="00DE6927" w:rsidP="00DE6927">
      <w:pPr>
        <w:widowControl/>
        <w:shd w:val="clear" w:color="auto" w:fill="BFBFBF"/>
        <w:spacing w:before="120" w:after="120" w:line="360" w:lineRule="auto"/>
        <w:ind w:left="851" w:hanging="851"/>
        <w:jc w:val="both"/>
        <w:rPr>
          <w:rFonts w:eastAsia="Calibri"/>
          <w:szCs w:val="24"/>
          <w:lang w:eastAsia="en-US"/>
        </w:rPr>
      </w:pPr>
      <w:r w:rsidRPr="002A57E1">
        <w:rPr>
          <w:rFonts w:eastAsia="Calibri"/>
          <w:b/>
          <w:i/>
          <w:szCs w:val="24"/>
          <w:lang w:eastAsia="en-US"/>
        </w:rPr>
        <w:t>2a.</w:t>
      </w:r>
      <w:r w:rsidRPr="002A57E1">
        <w:rPr>
          <w:rFonts w:eastAsia="Calibri"/>
          <w:b/>
          <w:i/>
          <w:szCs w:val="24"/>
          <w:lang w:eastAsia="en-US"/>
        </w:rPr>
        <w:tab/>
        <w:t>Meta jkunu qed iħejju l-programmi ta' ħidma, il-Kummissjoni Ewropea jew korpi ta' implimentazzjoni rilevanti oħra, għandhom jivvalutaw fuq bażi ta' każ b'każ jekk il-kundizzjonijiet stabbiliti fil-ftehim imsemmi fil-paragrafu 2 humiex issodisfati għall-azzjonijiet inklużi fil-programmi ta' ħidma.</w:t>
      </w:r>
    </w:p>
    <w:p w:rsidR="00DE6927" w:rsidRPr="002A57E1" w:rsidRDefault="00DE6927" w:rsidP="00DE6927">
      <w:pPr>
        <w:widowControl/>
        <w:shd w:val="clear" w:color="auto" w:fill="BFBFBF"/>
        <w:spacing w:before="120" w:after="120" w:line="360" w:lineRule="auto"/>
        <w:jc w:val="both"/>
        <w:rPr>
          <w:rFonts w:eastAsia="Calibri"/>
          <w:szCs w:val="24"/>
          <w:lang w:eastAsia="en-US"/>
        </w:rPr>
      </w:pPr>
      <w:r w:rsidRPr="002A57E1">
        <w:rPr>
          <w:rFonts w:eastAsia="Calibri"/>
          <w:b/>
          <w:i/>
          <w:szCs w:val="24"/>
          <w:lang w:eastAsia="en-US"/>
        </w:rPr>
        <w:t>▌</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Artikolu 11</w:t>
      </w:r>
      <w:r w:rsidRPr="002A57E1">
        <w:rPr>
          <w:rFonts w:eastAsia="Calibri"/>
          <w:szCs w:val="22"/>
          <w:lang w:eastAsia="en-US"/>
        </w:rPr>
        <w:br/>
        <w:t>Kooperazzjoni internazzjonali</w:t>
      </w:r>
    </w:p>
    <w:p w:rsidR="00DE6927" w:rsidRPr="002A57E1" w:rsidRDefault="00DE6927" w:rsidP="00DE6927">
      <w:pPr>
        <w:widowControl/>
        <w:spacing w:before="120" w:after="120" w:line="360" w:lineRule="auto"/>
        <w:jc w:val="both"/>
        <w:rPr>
          <w:rFonts w:eastAsia="Calibri"/>
          <w:szCs w:val="24"/>
          <w:lang w:eastAsia="en-US"/>
        </w:rPr>
      </w:pPr>
      <w:r w:rsidRPr="002A57E1">
        <w:rPr>
          <w:rFonts w:eastAsia="Calibri"/>
          <w:szCs w:val="22"/>
          <w:lang w:eastAsia="en-US"/>
        </w:rPr>
        <w:t>1.</w:t>
      </w:r>
      <w:r w:rsidRPr="002A57E1">
        <w:rPr>
          <w:rFonts w:eastAsia="Calibri"/>
          <w:szCs w:val="22"/>
          <w:lang w:eastAsia="en-US"/>
        </w:rPr>
        <w:tab/>
        <w:t>L-Unjoni tista' tikkoopera ma' pajjiżi terzi msemmija fl-Artikolu 10, ma' pajjiżi terzi oħra u ma' organizzazzjonijiet jew korpi internazzjonali stabbiliti f'dawk il-pajjiżi, b'mod partikolari fi ħdan il-qafas tas-Sħubiji Ewro-Mediterranji u tal-Lvant u mal-pajjiżi fil-viċinat, b'mod partikolari dawk tar-reġjuni tal-Balkani tal-Punent u tal-Baħar l-Iswed. Mingħajr preġudizzju għall-Artikolu </w:t>
      </w:r>
      <w:r w:rsidRPr="002A57E1">
        <w:rPr>
          <w:rFonts w:eastAsia="Calibri"/>
          <w:b/>
          <w:i/>
          <w:szCs w:val="22"/>
          <w:lang w:eastAsia="en-US"/>
        </w:rPr>
        <w:t>18</w:t>
      </w:r>
      <w:r w:rsidRPr="002A57E1">
        <w:rPr>
          <w:rFonts w:eastAsia="Calibri"/>
          <w:szCs w:val="22"/>
          <w:lang w:eastAsia="en-US"/>
        </w:rPr>
        <w:t>, il-kostijiet relatati ma għandhomx jiġu koperti mill-programm.</w:t>
      </w:r>
    </w:p>
    <w:p w:rsidR="00DE6927" w:rsidRPr="002A57E1" w:rsidRDefault="00DE6927" w:rsidP="00DE6927">
      <w:pPr>
        <w:widowControl/>
        <w:spacing w:before="120" w:after="120" w:line="360" w:lineRule="auto"/>
        <w:jc w:val="both"/>
        <w:rPr>
          <w:rFonts w:eastAsia="Calibri"/>
          <w:szCs w:val="24"/>
          <w:lang w:eastAsia="en-US"/>
        </w:rPr>
      </w:pPr>
      <w:r w:rsidRPr="002A57E1">
        <w:rPr>
          <w:rFonts w:eastAsia="Calibri"/>
          <w:szCs w:val="22"/>
          <w:lang w:eastAsia="en-US"/>
        </w:rPr>
        <w:t>2.</w:t>
      </w:r>
      <w:r w:rsidRPr="002A57E1">
        <w:rPr>
          <w:rFonts w:eastAsia="Calibri"/>
          <w:szCs w:val="22"/>
          <w:lang w:eastAsia="en-US"/>
        </w:rPr>
        <w:tab/>
        <w:t>Il-kooperazzjoni ma' pajjiżi terzi u organizzazzjonijiet imsemmija fil-paragrafu 1 taħt l-Objettiv Speċifiku </w:t>
      </w:r>
      <w:r w:rsidRPr="002A57E1">
        <w:rPr>
          <w:rFonts w:eastAsia="Calibri"/>
          <w:b/>
          <w:i/>
          <w:szCs w:val="22"/>
          <w:lang w:eastAsia="en-US"/>
        </w:rPr>
        <w:t>1</w:t>
      </w:r>
      <w:r w:rsidRPr="002A57E1">
        <w:rPr>
          <w:rFonts w:eastAsia="Calibri"/>
          <w:szCs w:val="22"/>
          <w:lang w:eastAsia="en-US"/>
        </w:rPr>
        <w:t xml:space="preserve"> –</w:t>
      </w:r>
      <w:r w:rsidRPr="002A57E1">
        <w:rPr>
          <w:rFonts w:eastAsia="Calibri"/>
          <w:b/>
          <w:i/>
          <w:szCs w:val="24"/>
          <w:lang w:eastAsia="en-US"/>
        </w:rPr>
        <w:t xml:space="preserve"> "Il-Computing ta' Prestazzjoni Għolja", l-Objettiv Speċifiku 2 – "L-Intelliġenza Artifiċjali" u l-Objettiv Speċifiku 3 –</w:t>
      </w:r>
      <w:r w:rsidRPr="002A57E1">
        <w:rPr>
          <w:rFonts w:eastAsia="Calibri"/>
          <w:szCs w:val="22"/>
          <w:lang w:eastAsia="en-US"/>
        </w:rPr>
        <w:t xml:space="preserve"> "Iċ-Ċibersigurtà u Fiduċja" għandhom ikunu soġġetti għall-Artikolu 12.</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Artikolu 12</w:t>
      </w:r>
      <w:r w:rsidRPr="002A57E1">
        <w:rPr>
          <w:rFonts w:eastAsia="Calibri"/>
          <w:szCs w:val="22"/>
          <w:lang w:eastAsia="en-US"/>
        </w:rPr>
        <w:br/>
        <w:t>Sigurtà</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b/>
          <w:i/>
          <w:szCs w:val="24"/>
          <w:lang w:eastAsia="en-US"/>
        </w:rPr>
        <w:t>1.</w:t>
      </w:r>
      <w:r w:rsidRPr="002A57E1">
        <w:rPr>
          <w:rFonts w:eastAsia="Calibri"/>
          <w:szCs w:val="22"/>
          <w:lang w:eastAsia="en-US"/>
        </w:rPr>
        <w:tab/>
        <w:t xml:space="preserve">L-azzjonijiet imwettqa skont il-Programm għandhom jikkonformaw mar-regoli ta' sigurtà applikabbli u b'mod partikolari mal-protezzjoni tal-informazzjoni kklassifikata kontra divulgazzjoni mhux awtorizzata, inkluża konformità ma' kwalunkwe liġi nazzjonali u tal-Unjoni rilevanti. Fil-każ tal-azzjonijiet imwettqa </w:t>
      </w:r>
      <w:r w:rsidRPr="002A57E1">
        <w:rPr>
          <w:rFonts w:eastAsia="Calibri"/>
          <w:szCs w:val="22"/>
          <w:lang w:eastAsia="en-US"/>
        </w:rPr>
        <w:lastRenderedPageBreak/>
        <w:t xml:space="preserve">barra mill-Unjoni </w:t>
      </w:r>
      <w:r w:rsidRPr="002A57E1">
        <w:rPr>
          <w:rFonts w:eastAsia="Calibri"/>
          <w:b/>
          <w:i/>
          <w:szCs w:val="22"/>
          <w:lang w:eastAsia="en-US"/>
        </w:rPr>
        <w:t>li jużaw u/jew jiġġeneraw informazzjoni klassifikata,</w:t>
      </w:r>
      <w:r w:rsidRPr="002A57E1">
        <w:rPr>
          <w:rFonts w:eastAsia="Calibri"/>
          <w:szCs w:val="22"/>
          <w:lang w:eastAsia="en-US"/>
        </w:rPr>
        <w:t xml:space="preserve"> huwa meħtieġ li, minbarra l-konformità mar-rekwiżiti msemmija hawn fuq, irid ikun hemm konkluż ftehim ta' sigurtà bejn l-Unjoni u l-pajjiż terz li fih titwettaq l-attività.</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b/>
          <w:i/>
          <w:szCs w:val="24"/>
          <w:lang w:eastAsia="en-US"/>
        </w:rPr>
        <w:t>2.</w:t>
      </w:r>
      <w:r w:rsidRPr="002A57E1">
        <w:rPr>
          <w:rFonts w:eastAsia="Calibri"/>
          <w:szCs w:val="22"/>
          <w:lang w:eastAsia="en-US"/>
        </w:rPr>
        <w:tab/>
        <w:t>Fejn xieraq, il-proposti u l-offerti għandhom jinkludu awtovalutazzjoni tas-sigurtà li tidentifika kwalunkwe kwistjoni ta' sigurtà u li tagħti dettalji dwar kif se jiġu indirizzati dawk il-kwistjonijiet sabiex ikunu konformi mal-liġijiet nazzjonali u tal-Unjoni rilevanti.</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b/>
          <w:i/>
          <w:szCs w:val="24"/>
          <w:lang w:eastAsia="en-US"/>
        </w:rPr>
        <w:t>3.</w:t>
      </w:r>
      <w:r w:rsidRPr="002A57E1">
        <w:rPr>
          <w:rFonts w:eastAsia="Calibri"/>
          <w:szCs w:val="22"/>
          <w:lang w:eastAsia="en-US"/>
        </w:rPr>
        <w:tab/>
        <w:t>Fejn xieraq, il-Kummissjoni jew il-korp ta' finanzjament għandu jwettaq proċedura ta' skrutinju tas-sigurtà għall-proposti li jagħtu lok għal kwistjonijiet ta' sigurtà.</w:t>
      </w:r>
    </w:p>
    <w:p w:rsidR="00DE6927" w:rsidRPr="002A57E1" w:rsidRDefault="00DE6927" w:rsidP="006D1F63">
      <w:pPr>
        <w:widowControl/>
        <w:spacing w:before="120" w:after="120" w:line="360" w:lineRule="auto"/>
        <w:ind w:left="851" w:hanging="851"/>
        <w:rPr>
          <w:rFonts w:eastAsia="Calibri"/>
          <w:szCs w:val="24"/>
          <w:lang w:eastAsia="en-US"/>
        </w:rPr>
      </w:pPr>
      <w:r w:rsidRPr="002A57E1">
        <w:rPr>
          <w:rFonts w:eastAsia="Calibri"/>
          <w:b/>
          <w:i/>
          <w:szCs w:val="24"/>
          <w:lang w:eastAsia="en-US"/>
        </w:rPr>
        <w:t>4.</w:t>
      </w:r>
      <w:r w:rsidRPr="002A57E1">
        <w:rPr>
          <w:rFonts w:eastAsia="Calibri"/>
          <w:szCs w:val="22"/>
          <w:lang w:eastAsia="en-US"/>
        </w:rPr>
        <w:tab/>
        <w:t>Fejn xieraq, l-azzjonijiet għandhom jikkonformaw mad-Deċiżjoni tal-Kummi</w:t>
      </w:r>
      <w:r w:rsidR="006D1F63">
        <w:rPr>
          <w:rFonts w:eastAsia="Calibri"/>
          <w:szCs w:val="22"/>
          <w:lang w:eastAsia="en-US"/>
        </w:rPr>
        <w:t>ssjoni (UE, Euratom) 2015/444</w:t>
      </w:r>
      <w:r w:rsidRPr="002A57E1">
        <w:rPr>
          <w:rFonts w:eastAsia="Calibri"/>
          <w:szCs w:val="24"/>
          <w:vertAlign w:val="superscript"/>
          <w:lang w:eastAsia="en-US"/>
        </w:rPr>
        <w:footnoteReference w:id="38"/>
      </w:r>
      <w:r w:rsidRPr="002A57E1">
        <w:rPr>
          <w:rFonts w:eastAsia="Calibri"/>
          <w:szCs w:val="22"/>
          <w:lang w:eastAsia="en-US"/>
        </w:rPr>
        <w:t>, u r-regoli ta' implimentazzjoni tagħha.</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b/>
          <w:i/>
          <w:szCs w:val="24"/>
          <w:lang w:eastAsia="en-US"/>
        </w:rPr>
        <w:t>5.</w:t>
      </w:r>
      <w:r w:rsidRPr="002A57E1">
        <w:rPr>
          <w:rFonts w:eastAsia="Calibri"/>
          <w:szCs w:val="22"/>
          <w:lang w:eastAsia="en-US"/>
        </w:rPr>
        <w:tab/>
        <w:t xml:space="preserve">Il-programm ta' ħidma jista' jipprevedi wkoll li l-entitajiet ġuridiċi stabbiliti f'pajjiżi assoċjati u entitajiet ġuridiċi stabbiliti fl-UE iżda kkontrollati minn pajjiżi terzi ma jkunux eliġibbli għall-parteċipazzjoni fl-azzjonijiet kollha jew uħud minnhom skont l-Objettiv Speċifiku 3 għal raġunijiet ta' sigurtà </w:t>
      </w:r>
      <w:r w:rsidRPr="002A57E1">
        <w:rPr>
          <w:rFonts w:eastAsia="Calibri"/>
          <w:b/>
          <w:i/>
          <w:szCs w:val="22"/>
          <w:lang w:eastAsia="en-US"/>
        </w:rPr>
        <w:t>debitament ġustifikati</w:t>
      </w:r>
      <w:r w:rsidRPr="002A57E1">
        <w:rPr>
          <w:rFonts w:eastAsia="Calibri"/>
          <w:szCs w:val="22"/>
          <w:lang w:eastAsia="en-US"/>
        </w:rPr>
        <w:t xml:space="preserve">. F'każijiet bħal dawn, sejħiet għall-proposti u sejħiet għall-offerti għandhom ikunu ristretti għal entitajiet stabbiliti jew meqjusa li huma stabbiliti fl-Istati Membri u kkontrollat mill-Istati Membri u/jew minn ċittadini tal-Istati Membri. </w:t>
      </w:r>
    </w:p>
    <w:p w:rsidR="00DE6927" w:rsidRPr="002A57E1" w:rsidRDefault="00DE6927" w:rsidP="00DE6927">
      <w:pPr>
        <w:widowControl/>
        <w:spacing w:before="120" w:after="120" w:line="360" w:lineRule="auto"/>
        <w:ind w:left="851"/>
        <w:rPr>
          <w:rFonts w:eastAsia="Calibri"/>
          <w:b/>
          <w:szCs w:val="24"/>
          <w:lang w:eastAsia="en-US"/>
        </w:rPr>
      </w:pPr>
      <w:r w:rsidRPr="002A57E1">
        <w:rPr>
          <w:rFonts w:eastAsia="Calibri"/>
          <w:b/>
          <w:i/>
          <w:szCs w:val="24"/>
          <w:lang w:eastAsia="en-US"/>
        </w:rPr>
        <w:t>Jekk debitament ġustifikat għal raġunijiet ta' sigurtà, il-programm ta' ħidma jista' jipprovdi wkoll li l-entitajiet legali stabbiliti f'pajjiżi assoċjati u entitajiet legali stabbiliti fl-UE iżda kkontrollati minn pajjiżi terzi jistgħu jkunu eliġibbli biex jipparteċipaw fl-azzjonijiet kollha jew f'xi wħud taħt l-Objettivi Speċifiċi 1 u 2 biss jekk jikkonformaw ma' kundizzjonijiet li jirrelataw mar-rekwiżiti li għandhom jiġu ssodisfati minn dawk l-entitajiet legali biex jiggarantixxu l-protezzjoni tal-interess essenzjali tas-sigurtà tal-Unjoni u tal-Istati Membri tagħha u biex jiżguraw il-protezzjoni ta' informazzjoni klassifikata ta' dokumenti. Dawn il-kundizzjonijiet għandhom ikunu stabbiliti fil-programm ta' ħidma.</w:t>
      </w:r>
    </w:p>
    <w:p w:rsidR="00DE6927" w:rsidRPr="002A57E1" w:rsidRDefault="00DE6927" w:rsidP="00DE6927">
      <w:pPr>
        <w:widowControl/>
        <w:spacing w:before="120" w:after="120" w:line="360" w:lineRule="auto"/>
        <w:ind w:left="851" w:hanging="851"/>
        <w:rPr>
          <w:rFonts w:eastAsia="Calibri"/>
          <w:b/>
          <w:i/>
          <w:szCs w:val="24"/>
          <w:lang w:eastAsia="en-US"/>
        </w:rPr>
      </w:pPr>
      <w:r w:rsidRPr="002A57E1">
        <w:rPr>
          <w:rFonts w:eastAsia="Calibri"/>
          <w:b/>
          <w:i/>
          <w:szCs w:val="24"/>
          <w:lang w:eastAsia="en-US"/>
        </w:rPr>
        <w:lastRenderedPageBreak/>
        <w:t>5a.</w:t>
      </w:r>
      <w:r w:rsidRPr="002A57E1">
        <w:rPr>
          <w:rFonts w:eastAsia="Calibri"/>
          <w:b/>
          <w:i/>
          <w:szCs w:val="24"/>
          <w:lang w:eastAsia="en-US"/>
        </w:rPr>
        <w:tab/>
        <w:t xml:space="preserve">Fejn xieraq, il-Kummissjoni għandha twettaq kontrolli tas-sigurtà. Il-finanzjament għal azzjonijiet li ma jikkonformawx mal-kundizzjonijiet relatati ma' kwistjonijiet tas-sigurtà jista' jiġi sospiż, terminat jew imnaqqas fi kwalunkwe ħin skont ir-Regolament Finanzjarju. </w:t>
      </w:r>
    </w:p>
    <w:p w:rsidR="00DE6927" w:rsidRPr="002A57E1" w:rsidRDefault="00DE6927" w:rsidP="00DE6927">
      <w:pPr>
        <w:widowControl/>
        <w:spacing w:after="200" w:line="276" w:lineRule="auto"/>
        <w:rPr>
          <w:rFonts w:eastAsia="Calibri"/>
          <w:i/>
          <w:iCs/>
          <w:szCs w:val="24"/>
          <w:lang w:eastAsia="en-US"/>
        </w:rPr>
      </w:pP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Artikolu 13</w:t>
      </w:r>
      <w:r w:rsidRPr="002A57E1">
        <w:rPr>
          <w:rFonts w:eastAsia="Calibri"/>
          <w:szCs w:val="22"/>
          <w:lang w:eastAsia="en-US"/>
        </w:rPr>
        <w:br/>
        <w:t>Sinerġiji ma' programmi oħra tal-Unjoni</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1.</w:t>
      </w:r>
      <w:r w:rsidRPr="002A57E1">
        <w:rPr>
          <w:rFonts w:eastAsia="Calibri"/>
          <w:szCs w:val="22"/>
          <w:lang w:eastAsia="en-US"/>
        </w:rPr>
        <w:tab/>
        <w:t xml:space="preserve">Il-Programm tfassal biex jiġi implimentat filwaqt li jippermetti sinerġiji, kif deskritt aktar fl-Anness III, ma' programmi oħra ta' finanzjament tal-Unjoni, b'mod partikolari permezz ta' arranġamenti għall-finanzjament komplementari minn programmi tal-UE fejn il-modalitajiet tal-ġestjoni jippermettu; jew f'sekwenza, f'mod li jalterna, jew permezz tat-tgħaqqid tal-fondi inkluż għall-finanzjament konġunt tal-azzjonijiet. </w:t>
      </w:r>
      <w:r w:rsidRPr="002A57E1">
        <w:rPr>
          <w:rFonts w:eastAsia="Calibri"/>
          <w:b/>
          <w:i/>
          <w:szCs w:val="22"/>
          <w:lang w:eastAsia="en-US"/>
        </w:rPr>
        <w:t>Il-Kummissjoni għandha tiżgura li meta jissaħħaħ il-karattru komplementari tal-programm ma' programmi oħrajn ta' finanzjament Ewropej, il-kisba tal-Objettivi Speċifiċi 1 sa 5 ma tiġix imfixkla.</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2.</w:t>
      </w:r>
      <w:r w:rsidRPr="002A57E1">
        <w:rPr>
          <w:rFonts w:eastAsia="Calibri"/>
          <w:szCs w:val="22"/>
          <w:lang w:eastAsia="en-US"/>
        </w:rPr>
        <w:tab/>
      </w:r>
      <w:r w:rsidRPr="002A57E1">
        <w:rPr>
          <w:rFonts w:eastAsia="Calibri"/>
          <w:b/>
          <w:bCs/>
          <w:i/>
          <w:szCs w:val="24"/>
          <w:lang w:eastAsia="en-US"/>
        </w:rPr>
        <w:t xml:space="preserve">Il-Kummissjoni, f'kooperazzjoni mal-Istati Membri, għandha tiżgura l-konsistenza u l-komplementarjetà ġenerali tal-Programm mal-politiki rilevanti u l-programmi tal-Unjoni. </w:t>
      </w:r>
      <w:r w:rsidRPr="002A57E1">
        <w:rPr>
          <w:rFonts w:eastAsia="Calibri"/>
          <w:b/>
          <w:i/>
          <w:szCs w:val="22"/>
          <w:lang w:eastAsia="en-US"/>
        </w:rPr>
        <w:t>Għal dan il-għan, il-Kummissjoni għandha tiffaċilita t-twaqqif ta'</w:t>
      </w:r>
      <w:r w:rsidRPr="002A57E1">
        <w:rPr>
          <w:rFonts w:eastAsia="Calibri"/>
          <w:szCs w:val="22"/>
          <w:lang w:eastAsia="en-US"/>
        </w:rPr>
        <w:t xml:space="preserve"> mekkaniżmi xierqa ta' koordinazzjoni bejn l-awtoritajiet rilevanti u </w:t>
      </w:r>
      <w:r w:rsidRPr="002A57E1">
        <w:rPr>
          <w:rFonts w:eastAsia="Calibri"/>
          <w:b/>
          <w:i/>
          <w:szCs w:val="22"/>
          <w:lang w:eastAsia="en-US"/>
        </w:rPr>
        <w:t>bejn l-awtoritajiet u l-Kummissjoni Ewropea u għandha tistabbilixxi ▌</w:t>
      </w:r>
      <w:r w:rsidRPr="002A57E1">
        <w:rPr>
          <w:rFonts w:eastAsia="Calibri"/>
          <w:szCs w:val="22"/>
          <w:lang w:eastAsia="en-US"/>
        </w:rPr>
        <w:t>għodod ta' monitoraġġ xierqa sabiex b'mod sistematiku jiġu żgurati sinerġiji bejn il-Programm u kwalunkwe strument ta' finanzjament rilevanti tal-UE. L-arranġamenti għandhom jikkontribwixxi biex tiġi evitata d-duplikazzjoni u jiġi mmassimizzat l-impatt tal-infiq.</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Artikolu 14</w:t>
      </w:r>
      <w:r w:rsidRPr="002A57E1">
        <w:rPr>
          <w:rFonts w:eastAsia="Calibri"/>
          <w:szCs w:val="22"/>
          <w:lang w:eastAsia="en-US"/>
        </w:rPr>
        <w:br/>
        <w:t>Implimentazzjoni u forom ta' finanzjament</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 w:val="22"/>
          <w:szCs w:val="22"/>
          <w:lang w:eastAsia="en-US"/>
        </w:rPr>
        <w:t>1.</w:t>
      </w:r>
      <w:r w:rsidRPr="002A57E1">
        <w:rPr>
          <w:rFonts w:eastAsia="Calibri"/>
          <w:sz w:val="22"/>
          <w:szCs w:val="22"/>
          <w:lang w:eastAsia="en-US"/>
        </w:rPr>
        <w:tab/>
        <w:t>Il-Programm għandu jiġi implimentat b'ġestjoni diretta skont ir-Regolament Finanzjarju jew b'ġestjoni indiretta flimkien ma' korpi msemmija fl-Artikolu 62(1)(c) ▌tar-Regolament Finanzjarju</w:t>
      </w:r>
      <w:r w:rsidRPr="002A57E1">
        <w:rPr>
          <w:rFonts w:eastAsia="Calibri"/>
          <w:b/>
          <w:i/>
          <w:sz w:val="22"/>
          <w:szCs w:val="22"/>
          <w:lang w:eastAsia="en-US"/>
        </w:rPr>
        <w:t>, b'konformità mal-Artikoli 4 sa 8.</w:t>
      </w:r>
      <w:r w:rsidRPr="002A57E1">
        <w:rPr>
          <w:rFonts w:eastAsia="Calibri"/>
          <w:sz w:val="22"/>
          <w:szCs w:val="22"/>
          <w:lang w:eastAsia="en-US"/>
        </w:rPr>
        <w:t xml:space="preserve"> Il-korpi ta' finanzjament jistgħu jitbiegħdu mir-regoli għall-parteċipazzjoni u d-disseminazzjoni stabbiliti f'dan ir-regolament jekk biss dan ikun previst fl-att bażiku li jwaqqaf il-korp ta' finanzjament u/jew jafda kompiti ta' </w:t>
      </w:r>
      <w:r w:rsidRPr="002A57E1">
        <w:rPr>
          <w:rFonts w:eastAsia="Calibri"/>
          <w:sz w:val="22"/>
          <w:szCs w:val="22"/>
          <w:lang w:eastAsia="en-US"/>
        </w:rPr>
        <w:lastRenderedPageBreak/>
        <w:t>implimentazzjoni tal-baġit lilu jew, għall-korpi ta' finanzjament skont l-Artikolu 62(1)(c)(ii), (iii) jew (v) tar-Regolament Finanzjarju, jekk huwa previst fil-ftehim ta' kontribuzzjoni u l-ħtiġijiet operattivi speċifiċi tagħhom jew in-natura tal-azzjoni tirrikjedi hekk.</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2.</w:t>
      </w:r>
      <w:r w:rsidRPr="002A57E1">
        <w:rPr>
          <w:rFonts w:eastAsia="Calibri"/>
          <w:szCs w:val="22"/>
          <w:lang w:eastAsia="en-US"/>
        </w:rPr>
        <w:tab/>
        <w:t xml:space="preserve">Il-Programm jista' jipprovdi finanzjament fi kwalunkwe waħda mill-forom stabbiliti fir-Regolament Finanzjarju, inkluż b'mod partikolari l-akkwist pubbliku bħala forma primarja kif ukoll għotjiet u premjijiet. </w:t>
      </w:r>
    </w:p>
    <w:p w:rsidR="00DE6927" w:rsidRPr="002A57E1" w:rsidRDefault="00DE6927" w:rsidP="00DE6927">
      <w:pPr>
        <w:widowControl/>
        <w:spacing w:before="120" w:after="120" w:line="360" w:lineRule="auto"/>
        <w:ind w:left="851"/>
        <w:rPr>
          <w:b/>
          <w:i/>
          <w:lang w:eastAsia="en-US"/>
        </w:rPr>
      </w:pPr>
      <w:r w:rsidRPr="002A57E1">
        <w:rPr>
          <w:rFonts w:eastAsia="Calibri"/>
          <w:b/>
          <w:i/>
          <w:szCs w:val="22"/>
          <w:lang w:eastAsia="en-US"/>
        </w:rPr>
        <w:t>Fejn il-kisba ta' objettiv tal-azzjoni teħtieġ l-akkwist ta' oġġetti u servizzi innovattivi, l-għotjiet jistgħu jingħataw biss lill-benefiċjarji li huma awtoritajiet kontraenti jew entitajiet kontraenti kif definit fid-Direttivi 2014/24/UE</w:t>
      </w:r>
      <w:r w:rsidRPr="002A57E1">
        <w:rPr>
          <w:b/>
          <w:i/>
          <w:vertAlign w:val="superscript"/>
          <w:lang w:eastAsia="en-US"/>
        </w:rPr>
        <w:footnoteReference w:id="39"/>
      </w:r>
      <w:r w:rsidRPr="002A57E1">
        <w:rPr>
          <w:rFonts w:eastAsia="Calibri"/>
          <w:b/>
          <w:i/>
          <w:szCs w:val="22"/>
          <w:lang w:eastAsia="en-US"/>
        </w:rPr>
        <w:t>, 2014/25/UE</w:t>
      </w:r>
      <w:r w:rsidRPr="002A57E1">
        <w:rPr>
          <w:b/>
          <w:i/>
          <w:vertAlign w:val="superscript"/>
          <w:lang w:eastAsia="en-US"/>
        </w:rPr>
        <w:footnoteReference w:id="40"/>
      </w:r>
      <w:r w:rsidRPr="002A57E1">
        <w:rPr>
          <w:rFonts w:eastAsia="Calibri"/>
          <w:b/>
          <w:i/>
          <w:szCs w:val="22"/>
          <w:lang w:eastAsia="en-US"/>
        </w:rPr>
        <w:t xml:space="preserve"> u 2009/81/KE</w:t>
      </w:r>
      <w:r w:rsidRPr="002A57E1">
        <w:rPr>
          <w:b/>
          <w:i/>
          <w:vertAlign w:val="superscript"/>
          <w:lang w:eastAsia="en-US"/>
        </w:rPr>
        <w:footnoteReference w:id="41"/>
      </w:r>
      <w:r w:rsidRPr="002A57E1">
        <w:rPr>
          <w:rFonts w:eastAsia="Calibri"/>
          <w:b/>
          <w:i/>
          <w:szCs w:val="22"/>
          <w:lang w:eastAsia="en-US"/>
        </w:rPr>
        <w:t>.</w:t>
      </w:r>
    </w:p>
    <w:p w:rsidR="00DE6927" w:rsidRPr="002A57E1" w:rsidRDefault="00DE6927" w:rsidP="00DE6927">
      <w:pPr>
        <w:widowControl/>
        <w:spacing w:before="120" w:after="120" w:line="360" w:lineRule="auto"/>
        <w:ind w:left="851"/>
        <w:rPr>
          <w:rFonts w:eastAsia="Calibri"/>
          <w:b/>
          <w:i/>
          <w:szCs w:val="22"/>
          <w:lang w:eastAsia="en-US"/>
        </w:rPr>
      </w:pPr>
      <w:r w:rsidRPr="002A57E1">
        <w:rPr>
          <w:rFonts w:eastAsia="Calibri"/>
          <w:b/>
          <w:i/>
          <w:szCs w:val="22"/>
          <w:lang w:eastAsia="en-US"/>
        </w:rPr>
        <w:t xml:space="preserve">Fejn il-forniment ta' oġġetti jew servizzi diġitali innovattivi li għadhom mhumiex disponibbli fuq bażi kummerċjali fuq skala kbira huwa meħtieġ biex jintlaħqu l-għanijiet tal-azzjoni, il-proċedura ta' akkwist tista' tawtorizza l-għoti ta' diversi kuntratti fi ħdan l-istess proċedura. </w:t>
      </w:r>
    </w:p>
    <w:p w:rsidR="00DE6927" w:rsidRPr="002A57E1" w:rsidRDefault="00DE6927" w:rsidP="00DE6927">
      <w:pPr>
        <w:widowControl/>
        <w:spacing w:before="120" w:after="120" w:line="360" w:lineRule="auto"/>
        <w:ind w:left="851"/>
        <w:rPr>
          <w:rFonts w:eastAsia="Calibri"/>
          <w:i/>
          <w:szCs w:val="22"/>
          <w:lang w:eastAsia="en-US"/>
        </w:rPr>
      </w:pPr>
      <w:r w:rsidRPr="002A57E1">
        <w:rPr>
          <w:rFonts w:eastAsia="Calibri"/>
          <w:b/>
          <w:i/>
          <w:szCs w:val="22"/>
          <w:lang w:eastAsia="en-US"/>
        </w:rPr>
        <w:t>Għal raġunijiet debitament ġustifikati ta' sigurtà pubblika, l-awtorità kontraenti tista' timponi l-kundizzjoni għall-post tal-eżekuzzjoni tal-kuntratt li jkun jinsab fit-territorju tal-Unjoni.</w:t>
      </w:r>
      <w:r w:rsidRPr="002A57E1">
        <w:rPr>
          <w:rFonts w:eastAsia="Calibri"/>
          <w:i/>
          <w:szCs w:val="22"/>
          <w:lang w:eastAsia="en-US"/>
        </w:rPr>
        <w:t xml:space="preserve"> </w:t>
      </w:r>
    </w:p>
    <w:p w:rsidR="00DE6927" w:rsidRPr="002A57E1" w:rsidRDefault="00DE6927" w:rsidP="00DE6927">
      <w:pPr>
        <w:widowControl/>
        <w:spacing w:before="120" w:after="120" w:line="360" w:lineRule="auto"/>
        <w:ind w:left="851"/>
        <w:rPr>
          <w:rFonts w:eastAsia="Calibri"/>
          <w:szCs w:val="22"/>
          <w:lang w:eastAsia="en-US"/>
        </w:rPr>
      </w:pPr>
      <w:r w:rsidRPr="002A57E1">
        <w:rPr>
          <w:rFonts w:eastAsia="Calibri"/>
          <w:b/>
          <w:i/>
          <w:szCs w:val="22"/>
          <w:lang w:eastAsia="en-US"/>
        </w:rPr>
        <w:t>Il-Programm</w:t>
      </w:r>
      <w:r w:rsidRPr="002A57E1">
        <w:rPr>
          <w:rFonts w:eastAsia="Calibri"/>
          <w:szCs w:val="22"/>
          <w:lang w:eastAsia="en-US"/>
        </w:rPr>
        <w:t xml:space="preserve"> jista' jipprovdi wkoll finanzjament fil-forma ta' strumenti finanzjarji f'operazzjonijiet ta' taħlit.</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3.</w:t>
      </w:r>
      <w:r w:rsidRPr="002A57E1">
        <w:rPr>
          <w:rFonts w:eastAsia="Calibri"/>
          <w:szCs w:val="22"/>
          <w:lang w:eastAsia="en-US"/>
        </w:rPr>
        <w:tab/>
        <w:t>Kontribuzzjonijiet għal mekkaniżmu ta' assigurazzjoni reċiproka jistgħu jkopru r-riskju assoċjat mal-irkupru ta' fondi dovuti minn riċevituri, u skont ir-Regolament Finanzjarju għandhom jitqiesu bħala garanzija suffiċjenti. Għandhom japplikaw id-</w:t>
      </w:r>
      <w:r w:rsidRPr="002A57E1">
        <w:rPr>
          <w:rFonts w:eastAsia="Calibri"/>
          <w:szCs w:val="22"/>
          <w:lang w:eastAsia="en-US"/>
        </w:rPr>
        <w:lastRenderedPageBreak/>
        <w:t>dispożizzjonijiet stipulati fl-</w:t>
      </w:r>
      <w:r w:rsidRPr="002A57E1">
        <w:rPr>
          <w:rFonts w:eastAsia="Calibri"/>
          <w:b/>
          <w:i/>
          <w:szCs w:val="22"/>
          <w:lang w:eastAsia="en-US"/>
        </w:rPr>
        <w:t>[</w:t>
      </w:r>
      <w:r w:rsidRPr="002A57E1">
        <w:rPr>
          <w:rFonts w:eastAsia="Calibri"/>
          <w:szCs w:val="22"/>
          <w:lang w:eastAsia="en-US"/>
        </w:rPr>
        <w:t>Artikolu X ▌tar-Regolament XXX ▌</w:t>
      </w:r>
      <w:r w:rsidRPr="002A57E1">
        <w:rPr>
          <w:rFonts w:eastAsia="Calibri"/>
          <w:i/>
          <w:szCs w:val="22"/>
          <w:lang w:eastAsia="en-US"/>
        </w:rPr>
        <w:t>is-suċċessur tar-Regolament dwar il-Fond ta' Garanzija</w:t>
      </w:r>
      <w:r w:rsidRPr="002A57E1">
        <w:rPr>
          <w:rFonts w:eastAsia="Calibri"/>
          <w:b/>
          <w:i/>
          <w:szCs w:val="22"/>
          <w:lang w:eastAsia="en-US"/>
        </w:rPr>
        <w:t>]</w:t>
      </w:r>
      <w:r w:rsidRPr="002A57E1">
        <w:rPr>
          <w:rFonts w:eastAsia="Calibri"/>
          <w:szCs w:val="22"/>
          <w:lang w:eastAsia="en-US"/>
        </w:rPr>
        <w:t>.</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Artikolu 15</w:t>
      </w:r>
      <w:r w:rsidRPr="002A57E1">
        <w:rPr>
          <w:rFonts w:eastAsia="Calibri"/>
          <w:szCs w:val="22"/>
          <w:lang w:eastAsia="en-US"/>
        </w:rPr>
        <w:br/>
        <w:t>Sħubijiet Ewropej</w:t>
      </w:r>
    </w:p>
    <w:p w:rsidR="00DE6927" w:rsidRPr="002A57E1" w:rsidRDefault="00DE6927" w:rsidP="00DE6927">
      <w:pPr>
        <w:widowControl/>
        <w:spacing w:before="120" w:after="120" w:line="360" w:lineRule="auto"/>
        <w:rPr>
          <w:rFonts w:eastAsia="Calibri"/>
          <w:szCs w:val="22"/>
          <w:lang w:eastAsia="en-US"/>
        </w:rPr>
      </w:pPr>
      <w:r w:rsidRPr="002A57E1">
        <w:rPr>
          <w:rFonts w:eastAsia="Calibri"/>
          <w:szCs w:val="22"/>
          <w:lang w:eastAsia="en-US"/>
        </w:rPr>
        <w:t xml:space="preserve">Il-Programm jista' jiġi implimentat permezz ta' Sħubijiet Ewropej </w:t>
      </w:r>
      <w:r w:rsidRPr="002A57E1">
        <w:rPr>
          <w:rFonts w:eastAsia="Calibri"/>
          <w:b/>
          <w:i/>
          <w:szCs w:val="22"/>
          <w:lang w:eastAsia="en-US"/>
        </w:rPr>
        <w:t>stabbiliti skont ir-Regolament dwar Orizzont Ewropa u fi ħdan il-proċess ta' ppjanar strateġiku bejn il-Kummissjoni Ewropea u l-Istati Membri</w:t>
      </w:r>
      <w:r w:rsidRPr="002A57E1">
        <w:rPr>
          <w:rFonts w:eastAsia="Calibri"/>
          <w:szCs w:val="22"/>
          <w:lang w:eastAsia="en-US"/>
        </w:rPr>
        <w:t>. Dawn jistgħu jinkludu b'mod partikolari l-kontribuzzjonijiet għal sħubijiet pubbliċi-privati eżistenti jew ġodda fil-forma ta' impriżi konġunti stabbiliti skont l-Artikolu 187 tat-TFUE. Għal dawn il-kontribuzzjonijiet, japplikaw dispożizzjonijiet relatati mas-Sħubijiet Ewropej skont ir-[Regolament Orizzont Ewropa, għandha tiżdied ref].</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Artikolu 16</w:t>
      </w:r>
      <w:r w:rsidRPr="002A57E1">
        <w:rPr>
          <w:rFonts w:eastAsia="Calibri"/>
          <w:szCs w:val="22"/>
          <w:lang w:eastAsia="en-US"/>
        </w:rPr>
        <w:br/>
        <w:t>Hubs ta' Innovazzjoni Diġitali</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szCs w:val="22"/>
          <w:lang w:eastAsia="en-US"/>
        </w:rPr>
        <w:t>1.</w:t>
      </w:r>
      <w:r w:rsidRPr="002A57E1">
        <w:rPr>
          <w:rFonts w:eastAsia="Calibri"/>
          <w:szCs w:val="22"/>
          <w:lang w:eastAsia="en-US"/>
        </w:rPr>
        <w:tab/>
        <w:t xml:space="preserve">Matul l-ewwel sena tal-implimentazzjoni tal-Programm, għandu jiġi stabbilit netwerk inizjali tal-Hubs Ewropej ta' Innovazzjoni Diġitali </w:t>
      </w:r>
      <w:r w:rsidRPr="002A57E1">
        <w:rPr>
          <w:rFonts w:eastAsia="Calibri"/>
          <w:b/>
          <w:i/>
          <w:szCs w:val="22"/>
          <w:lang w:eastAsia="en-US"/>
        </w:rPr>
        <w:t>Ewropej, li jikkonsistu mill-inqas hub waħda għal kull Stat Membru, mingħajr preġudizzju għall-paragrafi 2 u 3</w:t>
      </w:r>
      <w:r w:rsidRPr="002A57E1">
        <w:rPr>
          <w:rFonts w:eastAsia="Calibri"/>
          <w:szCs w:val="22"/>
          <w:lang w:eastAsia="en-US"/>
        </w:rPr>
        <w:t>.</w:t>
      </w:r>
    </w:p>
    <w:p w:rsidR="00DE6927" w:rsidRPr="002A57E1" w:rsidRDefault="00DE6927" w:rsidP="00DE6927">
      <w:pPr>
        <w:widowControl/>
        <w:spacing w:before="120" w:after="120" w:line="360" w:lineRule="auto"/>
        <w:ind w:left="851" w:hanging="851"/>
        <w:rPr>
          <w:rFonts w:eastAsia="Calibri"/>
          <w:b/>
          <w:bCs/>
          <w:szCs w:val="22"/>
          <w:lang w:eastAsia="en-US"/>
        </w:rPr>
      </w:pPr>
      <w:r w:rsidRPr="002A57E1">
        <w:rPr>
          <w:rFonts w:eastAsia="Calibri"/>
          <w:szCs w:val="22"/>
          <w:lang w:eastAsia="en-US"/>
        </w:rPr>
        <w:t>2.</w:t>
      </w:r>
      <w:r w:rsidRPr="002A57E1">
        <w:rPr>
          <w:rFonts w:eastAsia="Calibri"/>
          <w:szCs w:val="22"/>
          <w:lang w:eastAsia="en-US"/>
        </w:rPr>
        <w:tab/>
        <w:t>Għall-fini tal-istabbiliment tan-netwerk imsemmi fil-paragrafu 1, kull Stat Membru għandu jinnomina</w:t>
      </w:r>
      <w:r w:rsidRPr="002A57E1">
        <w:rPr>
          <w:rFonts w:eastAsia="Calibri"/>
          <w:b/>
          <w:i/>
          <w:szCs w:val="22"/>
          <w:lang w:eastAsia="en-US"/>
        </w:rPr>
        <w:t>, b'konformità mal-proċeduri u l-istrutturi amministrattivi u istituzzjonali nazzjonali tagħhom,</w:t>
      </w:r>
      <w:r w:rsidRPr="002A57E1">
        <w:rPr>
          <w:rFonts w:eastAsia="Calibri"/>
          <w:szCs w:val="22"/>
          <w:lang w:eastAsia="en-US"/>
        </w:rPr>
        <w:t xml:space="preserve"> entitajiet kandidati permezz ta' proċess miftuħ u kompetittiv, abbażi tal-kriterji li ġejjin:</w:t>
      </w:r>
    </w:p>
    <w:p w:rsidR="00DE6927" w:rsidRPr="002A57E1" w:rsidRDefault="00DE6927" w:rsidP="00DE6927">
      <w:pPr>
        <w:widowControl/>
        <w:spacing w:before="120" w:after="120" w:line="360" w:lineRule="auto"/>
        <w:ind w:left="1418" w:hanging="567"/>
        <w:rPr>
          <w:rFonts w:eastAsia="Calibri"/>
          <w:szCs w:val="22"/>
          <w:lang w:eastAsia="en-US"/>
        </w:rPr>
      </w:pPr>
      <w:r w:rsidRPr="002A57E1">
        <w:rPr>
          <w:rFonts w:eastAsia="Calibri"/>
          <w:szCs w:val="22"/>
          <w:lang w:eastAsia="en-US"/>
        </w:rPr>
        <w:t>(a)</w:t>
      </w:r>
      <w:r w:rsidRPr="002A57E1">
        <w:rPr>
          <w:rFonts w:eastAsia="Calibri"/>
          <w:szCs w:val="22"/>
          <w:lang w:eastAsia="en-US"/>
        </w:rPr>
        <w:tab/>
        <w:t xml:space="preserve">kompetenzi xierqa relatati mal-funzjonijiet tal-Hubs ta' Innovazzjoni Diġitali </w:t>
      </w:r>
      <w:r w:rsidRPr="002A57E1">
        <w:rPr>
          <w:rFonts w:eastAsia="Calibri"/>
          <w:b/>
          <w:i/>
          <w:szCs w:val="22"/>
          <w:lang w:eastAsia="en-US"/>
        </w:rPr>
        <w:t>Ewropej</w:t>
      </w:r>
      <w:r w:rsidRPr="002A57E1">
        <w:rPr>
          <w:rFonts w:eastAsia="Calibri"/>
          <w:szCs w:val="22"/>
          <w:lang w:eastAsia="en-US"/>
        </w:rPr>
        <w:t xml:space="preserve"> </w:t>
      </w:r>
      <w:r w:rsidRPr="002A57E1">
        <w:rPr>
          <w:rFonts w:eastAsia="Calibri"/>
          <w:b/>
          <w:i/>
          <w:szCs w:val="22"/>
          <w:lang w:eastAsia="en-US"/>
        </w:rPr>
        <w:t>speċifikati fl-Artikolu 16(5) u l-kompetenzi f'qasam wieħed jew aktar identifikat fl-Artikolu 3(2)</w:t>
      </w:r>
      <w:r w:rsidRPr="002A57E1">
        <w:rPr>
          <w:rFonts w:eastAsia="Calibri"/>
          <w:szCs w:val="22"/>
          <w:lang w:eastAsia="en-US"/>
        </w:rPr>
        <w:t>;</w:t>
      </w:r>
    </w:p>
    <w:p w:rsidR="00DE6927" w:rsidRPr="002A57E1" w:rsidRDefault="00DE6927" w:rsidP="00DE6927">
      <w:pPr>
        <w:widowControl/>
        <w:spacing w:before="120" w:after="120" w:line="360" w:lineRule="auto"/>
        <w:ind w:left="1418" w:hanging="567"/>
        <w:rPr>
          <w:rFonts w:eastAsia="Calibri"/>
          <w:szCs w:val="22"/>
          <w:lang w:eastAsia="en-US"/>
        </w:rPr>
      </w:pPr>
      <w:r w:rsidRPr="002A57E1">
        <w:rPr>
          <w:rFonts w:eastAsia="Calibri"/>
          <w:szCs w:val="22"/>
          <w:lang w:eastAsia="en-US"/>
        </w:rPr>
        <w:t>(b)</w:t>
      </w:r>
      <w:r w:rsidRPr="002A57E1">
        <w:rPr>
          <w:rFonts w:eastAsia="Calibri"/>
          <w:szCs w:val="22"/>
          <w:lang w:eastAsia="en-US"/>
        </w:rPr>
        <w:tab/>
        <w:t xml:space="preserve">il-kapaċità ta' ġestjoni xierqa, il-persunal u l-infrastruttura </w:t>
      </w:r>
      <w:r w:rsidRPr="002A57E1">
        <w:rPr>
          <w:rFonts w:eastAsia="Calibri"/>
          <w:b/>
          <w:i/>
          <w:szCs w:val="22"/>
          <w:lang w:eastAsia="en-US"/>
        </w:rPr>
        <w:t>meħtieġa għat-twettiq tal-funzjonijiet identifikati fl-Artikolu 16(5)</w:t>
      </w:r>
      <w:r w:rsidRPr="002A57E1">
        <w:rPr>
          <w:rFonts w:eastAsia="Calibri"/>
          <w:szCs w:val="22"/>
          <w:lang w:eastAsia="en-US"/>
        </w:rPr>
        <w:t>;</w:t>
      </w:r>
    </w:p>
    <w:p w:rsidR="00DE6927" w:rsidRPr="002A57E1" w:rsidRDefault="00DE6927" w:rsidP="00DE6927">
      <w:pPr>
        <w:widowControl/>
        <w:spacing w:before="120" w:after="120" w:line="360" w:lineRule="auto"/>
        <w:ind w:left="1418" w:hanging="567"/>
        <w:rPr>
          <w:rFonts w:eastAsia="Calibri"/>
          <w:szCs w:val="22"/>
          <w:lang w:eastAsia="en-US"/>
        </w:rPr>
      </w:pPr>
      <w:r w:rsidRPr="002A57E1">
        <w:rPr>
          <w:rFonts w:eastAsia="Calibri"/>
          <w:szCs w:val="22"/>
          <w:lang w:eastAsia="en-US"/>
        </w:rPr>
        <w:t>(c)</w:t>
      </w:r>
      <w:r w:rsidRPr="002A57E1">
        <w:rPr>
          <w:rFonts w:eastAsia="Calibri"/>
          <w:szCs w:val="22"/>
          <w:lang w:eastAsia="en-US"/>
        </w:rPr>
        <w:tab/>
        <w:t xml:space="preserve">il-mezzi operattivi u legali biex jiġu applikati r-regoli ta' ġestjoni amministrattiva, kuntrattwali u finanzjarji stabbiliti fuq livell ta'  Unjoni; </w:t>
      </w:r>
    </w:p>
    <w:p w:rsidR="00DE6927" w:rsidRPr="002A57E1" w:rsidRDefault="00DE6927" w:rsidP="00DE6927">
      <w:pPr>
        <w:widowControl/>
        <w:spacing w:before="120" w:after="120" w:line="360" w:lineRule="auto"/>
        <w:ind w:left="1418" w:hanging="567"/>
        <w:rPr>
          <w:rFonts w:eastAsia="Calibri"/>
          <w:szCs w:val="22"/>
          <w:lang w:eastAsia="en-US"/>
        </w:rPr>
      </w:pPr>
      <w:r w:rsidRPr="002A57E1">
        <w:rPr>
          <w:rFonts w:eastAsia="Calibri"/>
          <w:szCs w:val="22"/>
          <w:lang w:eastAsia="en-US"/>
        </w:rPr>
        <w:lastRenderedPageBreak/>
        <w:t>(d)</w:t>
      </w:r>
      <w:r w:rsidRPr="002A57E1">
        <w:rPr>
          <w:rFonts w:eastAsia="Calibri"/>
          <w:szCs w:val="22"/>
          <w:lang w:eastAsia="en-US"/>
        </w:rPr>
        <w:tab/>
      </w:r>
      <w:r w:rsidRPr="002A57E1">
        <w:rPr>
          <w:rFonts w:eastAsia="Calibri"/>
          <w:b/>
          <w:i/>
          <w:szCs w:val="22"/>
          <w:lang w:eastAsia="en-US"/>
        </w:rPr>
        <w:t>vijabbiltà finanzjarja</w:t>
      </w:r>
      <w:r w:rsidRPr="002A57E1">
        <w:rPr>
          <w:rFonts w:eastAsia="Calibri"/>
          <w:szCs w:val="22"/>
          <w:lang w:eastAsia="en-US"/>
        </w:rPr>
        <w:t xml:space="preserve"> xierqa, </w:t>
      </w:r>
      <w:r w:rsidRPr="002A57E1">
        <w:rPr>
          <w:rFonts w:eastAsia="Calibri"/>
          <w:b/>
          <w:i/>
          <w:szCs w:val="22"/>
          <w:lang w:eastAsia="en-US"/>
        </w:rPr>
        <w:t xml:space="preserve">li tikkorrispondi mal-livell tal-fondi tal-Unjoni li jkun hemm bżonn </w:t>
      </w:r>
      <w:r w:rsidRPr="002A57E1">
        <w:rPr>
          <w:rFonts w:eastAsia="Calibri"/>
          <w:szCs w:val="22"/>
          <w:lang w:eastAsia="en-US"/>
        </w:rPr>
        <w:t>preferibbilment maħruġa minn awtorità pubblika, korrispondenti għal-livell ta' fondi tal-Unjoni li hija se tkun imsejħa li tamministra. ▌</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szCs w:val="22"/>
          <w:lang w:eastAsia="en-US"/>
        </w:rPr>
        <w:t>3.</w:t>
      </w:r>
      <w:r w:rsidRPr="002A57E1">
        <w:rPr>
          <w:rFonts w:eastAsia="Calibri"/>
          <w:szCs w:val="22"/>
          <w:lang w:eastAsia="en-US"/>
        </w:rPr>
        <w:tab/>
        <w:t xml:space="preserve">Il-Kummissjoni għandha tadotta deċiżjoni dwar l-għażla tal-entitajiet li jiffurmaw in-netwerk inizjali </w:t>
      </w:r>
      <w:r w:rsidRPr="002A57E1">
        <w:rPr>
          <w:rFonts w:eastAsia="Calibri"/>
          <w:b/>
          <w:i/>
          <w:szCs w:val="22"/>
          <w:lang w:eastAsia="en-US"/>
        </w:rPr>
        <w:t>skont il-proċedura msemmija fl-Artikolu 27a(2) waqt li tqis bis-sħiħ l-opinjoni ta' kull Stat Membru qabel l-għażla ta' Hub ta' Innovazzjoni Diġitali Ewropew fit-territorju tiegħu</w:t>
      </w:r>
      <w:r w:rsidRPr="002A57E1">
        <w:rPr>
          <w:rFonts w:eastAsia="Calibri"/>
          <w:szCs w:val="22"/>
          <w:lang w:eastAsia="en-US"/>
        </w:rPr>
        <w:t>.</w:t>
      </w:r>
      <w:r w:rsidRPr="002A57E1">
        <w:rPr>
          <w:rFonts w:eastAsia="Calibri"/>
          <w:b/>
          <w:i/>
          <w:szCs w:val="22"/>
          <w:lang w:eastAsia="en-US"/>
        </w:rPr>
        <w:t xml:space="preserve"> </w:t>
      </w:r>
      <w:r w:rsidRPr="002A57E1">
        <w:rPr>
          <w:rFonts w:eastAsia="Calibri"/>
          <w:szCs w:val="22"/>
          <w:lang w:eastAsia="en-US"/>
        </w:rPr>
        <w:t>Dawn l-entitajiet għandhom jintgħażlu mill-Kummissjoni minn fost l-entitajiet kandidati innominati mill-Istati Membri abbażi tal-kriterji msemmija fil-paragrafu 2 u l-kriterji addizzjonali li ġejjin:</w:t>
      </w:r>
    </w:p>
    <w:p w:rsidR="00DE6927" w:rsidRPr="002A57E1" w:rsidRDefault="00DE6927" w:rsidP="00DE6927">
      <w:pPr>
        <w:widowControl/>
        <w:spacing w:before="120" w:after="120" w:line="360" w:lineRule="auto"/>
        <w:ind w:left="1418" w:hanging="567"/>
        <w:rPr>
          <w:rFonts w:eastAsia="Calibri"/>
          <w:szCs w:val="22"/>
          <w:lang w:eastAsia="en-US"/>
        </w:rPr>
      </w:pPr>
      <w:r w:rsidRPr="002A57E1">
        <w:rPr>
          <w:rFonts w:eastAsia="Calibri"/>
          <w:szCs w:val="22"/>
          <w:lang w:eastAsia="en-US"/>
        </w:rPr>
        <w:t>(a)</w:t>
      </w:r>
      <w:r w:rsidRPr="002A57E1">
        <w:rPr>
          <w:rFonts w:eastAsia="Calibri"/>
          <w:szCs w:val="22"/>
          <w:lang w:eastAsia="en-US"/>
        </w:rPr>
        <w:tab/>
        <w:t>il-baġit disponibbli għall-finanzjament tan-netwerk inizjali;</w:t>
      </w:r>
    </w:p>
    <w:p w:rsidR="00DE6927" w:rsidRPr="002A57E1" w:rsidRDefault="00DE6927" w:rsidP="00DE6927">
      <w:pPr>
        <w:widowControl/>
        <w:spacing w:before="120" w:after="120" w:line="360" w:lineRule="auto"/>
        <w:ind w:left="1418" w:hanging="567"/>
        <w:rPr>
          <w:rFonts w:eastAsia="Calibri"/>
          <w:b/>
          <w:szCs w:val="24"/>
          <w:lang w:eastAsia="en-US"/>
        </w:rPr>
      </w:pPr>
      <w:r w:rsidRPr="002A57E1">
        <w:rPr>
          <w:rFonts w:eastAsia="Calibri"/>
          <w:szCs w:val="22"/>
          <w:lang w:eastAsia="en-US"/>
        </w:rPr>
        <w:t>(b)</w:t>
      </w:r>
      <w:r w:rsidRPr="002A57E1">
        <w:rPr>
          <w:rFonts w:eastAsia="Calibri"/>
          <w:szCs w:val="22"/>
          <w:lang w:eastAsia="en-US"/>
        </w:rPr>
        <w:tab/>
        <w:t>il-ħtieġa li n-netwerk inizjali jiżgura kopertura tal-ħtiġijiet tal-industrija u l-oqsma ta' interess pubbliku u kopertura ġeografika bbilanċjata u komprensiva</w:t>
      </w:r>
      <w:r w:rsidRPr="002A57E1">
        <w:rPr>
          <w:rFonts w:eastAsia="Calibri"/>
          <w:b/>
          <w:i/>
          <w:szCs w:val="22"/>
          <w:lang w:eastAsia="en-US"/>
        </w:rPr>
        <w:t>, li jtejbu l-konverġenza bejn il-pajjiżi ta' koeżjoni u l-Istati Membri l-oħra, eż. billi jitnaqqas id-distakk diġitali f'termini ġeografiċi</w:t>
      </w:r>
      <w:r w:rsidRPr="002A57E1">
        <w:rPr>
          <w:rFonts w:eastAsia="Calibri"/>
          <w:szCs w:val="22"/>
          <w:lang w:eastAsia="en-US"/>
        </w:rPr>
        <w:t>.</w:t>
      </w:r>
    </w:p>
    <w:p w:rsidR="00DE6927" w:rsidRPr="002A57E1" w:rsidRDefault="00DE6927" w:rsidP="00DE6927">
      <w:pPr>
        <w:widowControl/>
        <w:spacing w:before="120" w:after="120" w:line="360" w:lineRule="auto"/>
        <w:ind w:left="851" w:hanging="851"/>
        <w:rPr>
          <w:rFonts w:eastAsia="Calibri"/>
          <w:b/>
          <w:bCs/>
          <w:szCs w:val="24"/>
          <w:shd w:val="clear" w:color="auto" w:fill="FFFF00"/>
          <w:lang w:eastAsia="en-US"/>
        </w:rPr>
      </w:pPr>
      <w:r w:rsidRPr="002A57E1">
        <w:rPr>
          <w:rFonts w:eastAsia="Calibri"/>
          <w:szCs w:val="22"/>
          <w:lang w:eastAsia="en-US"/>
        </w:rPr>
        <w:t>4.</w:t>
      </w:r>
      <w:r w:rsidRPr="002A57E1">
        <w:rPr>
          <w:rFonts w:eastAsia="Calibri"/>
          <w:szCs w:val="22"/>
          <w:lang w:eastAsia="en-US"/>
        </w:rPr>
        <w:tab/>
      </w:r>
      <w:r w:rsidRPr="002A57E1">
        <w:rPr>
          <w:rFonts w:eastAsia="Calibri"/>
          <w:b/>
          <w:i/>
          <w:szCs w:val="22"/>
          <w:lang w:eastAsia="en-US"/>
        </w:rPr>
        <w:t xml:space="preserve">Wara proċess miftuħ u kompetittiv, il-Kummissjoni, b'kunsiderazzjoni sħiħa tal-opinjoni ta' kull Stat Membru qabel l-għażla ta' Hub ta' Innovazzjoni Diġitali Ewropew fit-territorju tiegħu, għandha tagħżel, jekk meħtieġ, </w:t>
      </w:r>
      <w:r w:rsidRPr="002A57E1">
        <w:rPr>
          <w:rFonts w:eastAsia="Calibri"/>
          <w:szCs w:val="22"/>
          <w:lang w:eastAsia="en-US"/>
        </w:rPr>
        <w:t xml:space="preserve">Hubs ta' Innovazzjoni Diġitali </w:t>
      </w:r>
      <w:r w:rsidRPr="002A57E1">
        <w:rPr>
          <w:rFonts w:eastAsia="Calibri"/>
          <w:b/>
          <w:i/>
          <w:szCs w:val="22"/>
          <w:lang w:eastAsia="en-US"/>
        </w:rPr>
        <w:t>Ewropej</w:t>
      </w:r>
      <w:r w:rsidRPr="002A57E1">
        <w:rPr>
          <w:rFonts w:eastAsia="Calibri"/>
          <w:szCs w:val="22"/>
          <w:lang w:eastAsia="en-US"/>
        </w:rPr>
        <w:t xml:space="preserve"> addizzjonali </w:t>
      </w:r>
      <w:r w:rsidRPr="002A57E1">
        <w:rPr>
          <w:rFonts w:eastAsia="Calibri"/>
          <w:b/>
          <w:i/>
          <w:szCs w:val="22"/>
          <w:lang w:eastAsia="en-US"/>
        </w:rPr>
        <w:t xml:space="preserve">b'konformità mal-proċedura msemmija fl-Artikolu 27a(2), </w:t>
      </w:r>
      <w:r w:rsidRPr="002A57E1">
        <w:rPr>
          <w:rFonts w:eastAsia="Calibri"/>
          <w:szCs w:val="22"/>
          <w:lang w:eastAsia="en-US"/>
        </w:rPr>
        <w:t xml:space="preserve">b'mod li jiżgura kopertura ġeografika wiesgħa madwar l-Ewropa. L-għadd ta' entitajiet tan-netwerk għandu </w:t>
      </w:r>
      <w:r w:rsidRPr="002A57E1">
        <w:rPr>
          <w:rFonts w:eastAsia="Calibri"/>
          <w:b/>
          <w:i/>
          <w:szCs w:val="22"/>
          <w:lang w:eastAsia="en-US"/>
        </w:rPr>
        <w:t>jissodisfa d-domanda tas-servizzi tal-hub</w:t>
      </w:r>
      <w:r w:rsidRPr="002A57E1">
        <w:rPr>
          <w:rFonts w:eastAsia="Calibri"/>
          <w:szCs w:val="22"/>
          <w:lang w:eastAsia="en-US"/>
        </w:rPr>
        <w:t xml:space="preserve"> għal kull Stat Membru. Biex jiġu indirizzati l-limitazzjonijiet speċifiċi affaċċjati mir-reġjuni ultraperiferiċi tal-UE, jistgħu jiġu nominati entitajiet speċifiċi biex ikopru l-ħtiġijiet tagħhom.</w:t>
      </w:r>
    </w:p>
    <w:p w:rsidR="00DE6927" w:rsidRPr="002A57E1" w:rsidRDefault="00DE6927" w:rsidP="00DE6927">
      <w:pPr>
        <w:widowControl/>
        <w:spacing w:before="120" w:after="120" w:line="360" w:lineRule="auto"/>
        <w:ind w:left="851" w:hanging="851"/>
        <w:rPr>
          <w:rFonts w:eastAsia="Calibri"/>
          <w:b/>
          <w:i/>
          <w:szCs w:val="24"/>
          <w:lang w:eastAsia="en-US"/>
        </w:rPr>
      </w:pPr>
      <w:r w:rsidRPr="002A57E1">
        <w:rPr>
          <w:rFonts w:eastAsia="Calibri"/>
          <w:b/>
          <w:bCs/>
          <w:i/>
          <w:szCs w:val="24"/>
          <w:lang w:eastAsia="en-US"/>
        </w:rPr>
        <w:t>4a.</w:t>
      </w:r>
      <w:r w:rsidRPr="002A57E1">
        <w:rPr>
          <w:rFonts w:eastAsia="Calibri"/>
          <w:b/>
          <w:bCs/>
          <w:i/>
          <w:szCs w:val="24"/>
          <w:lang w:eastAsia="en-US"/>
        </w:rPr>
        <w:tab/>
        <w:t>Il-Hubs ta' Innovazzjoni Diġitali Ewropej għandu jkollhom awtonomija ġenerali sostanzjali sabiex jiddefinixxu l-organizzazzjoni, il-kompożizzjoni u l-metodi ta' ħidma tagħhom.</w:t>
      </w:r>
    </w:p>
    <w:p w:rsidR="00DE6927" w:rsidRPr="002A57E1" w:rsidRDefault="00DE6927" w:rsidP="00DE6927">
      <w:pPr>
        <w:widowControl/>
        <w:spacing w:before="120" w:after="120" w:line="360" w:lineRule="auto"/>
        <w:ind w:left="851" w:hanging="851"/>
        <w:rPr>
          <w:rFonts w:eastAsia="Calibri"/>
          <w:szCs w:val="24"/>
          <w:lang w:eastAsia="en-US"/>
        </w:rPr>
      </w:pPr>
      <w:r w:rsidRPr="002A57E1">
        <w:rPr>
          <w:rFonts w:eastAsia="Calibri"/>
          <w:b/>
          <w:i/>
          <w:iCs/>
          <w:szCs w:val="24"/>
          <w:lang w:eastAsia="en-US"/>
        </w:rPr>
        <w:t>5</w:t>
      </w:r>
      <w:r w:rsidRPr="002A57E1">
        <w:rPr>
          <w:rFonts w:eastAsia="Calibri"/>
          <w:szCs w:val="22"/>
          <w:lang w:eastAsia="en-US"/>
        </w:rPr>
        <w:t>.</w:t>
      </w:r>
      <w:r w:rsidRPr="002A57E1">
        <w:rPr>
          <w:rFonts w:eastAsia="Calibri"/>
          <w:szCs w:val="22"/>
          <w:lang w:eastAsia="en-US"/>
        </w:rPr>
        <w:tab/>
        <w:t xml:space="preserve">Il-Hubs ta' Innovazzjoni Diġitali </w:t>
      </w:r>
      <w:r w:rsidRPr="002A57E1">
        <w:rPr>
          <w:rFonts w:eastAsia="Calibri"/>
          <w:b/>
          <w:i/>
          <w:szCs w:val="22"/>
          <w:lang w:eastAsia="en-US"/>
        </w:rPr>
        <w:t>Ewropej</w:t>
      </w:r>
      <w:r w:rsidRPr="002A57E1">
        <w:rPr>
          <w:rFonts w:eastAsia="Calibri"/>
          <w:szCs w:val="22"/>
          <w:lang w:eastAsia="en-US"/>
        </w:rPr>
        <w:t xml:space="preserve"> ▌għandhom ikunu involuti fl-implimentazzjoni tal-Programm </w:t>
      </w:r>
      <w:r w:rsidRPr="002A57E1">
        <w:rPr>
          <w:rFonts w:eastAsia="Calibri"/>
          <w:b/>
          <w:i/>
          <w:szCs w:val="22"/>
          <w:lang w:eastAsia="en-US"/>
        </w:rPr>
        <w:t xml:space="preserve">billi jwettqu l-funzjonijiet li ġejjin għall-benefiċċju </w:t>
      </w:r>
      <w:r w:rsidRPr="002A57E1">
        <w:rPr>
          <w:rFonts w:eastAsia="Calibri"/>
          <w:b/>
          <w:i/>
          <w:szCs w:val="22"/>
          <w:lang w:eastAsia="en-US"/>
        </w:rPr>
        <w:lastRenderedPageBreak/>
        <w:t>tal-industrija tal-Unjoni, speċjalment l-SMEs u l-kumpaniji b'kapitalizzazzjoni medja, kif ukoll is-settur pubbliku</w:t>
      </w:r>
      <w:r w:rsidRPr="002A57E1">
        <w:rPr>
          <w:rFonts w:eastAsia="Calibri"/>
          <w:szCs w:val="22"/>
          <w:lang w:eastAsia="en-US"/>
        </w:rPr>
        <w:t>:</w:t>
      </w:r>
    </w:p>
    <w:p w:rsidR="00DE6927" w:rsidRPr="002A57E1" w:rsidRDefault="00DE6927" w:rsidP="00DE6927">
      <w:pPr>
        <w:widowControl/>
        <w:spacing w:before="120" w:after="120" w:line="360" w:lineRule="auto"/>
        <w:ind w:left="1418" w:hanging="567"/>
        <w:rPr>
          <w:rFonts w:eastAsia="Calibri"/>
          <w:szCs w:val="24"/>
          <w:lang w:eastAsia="en-US"/>
        </w:rPr>
      </w:pPr>
      <w:r w:rsidRPr="002A57E1">
        <w:rPr>
          <w:rFonts w:eastAsia="Calibri"/>
          <w:szCs w:val="22"/>
          <w:lang w:eastAsia="en-US"/>
        </w:rPr>
        <w:t>(a)</w:t>
      </w:r>
      <w:r w:rsidRPr="002A57E1">
        <w:rPr>
          <w:rFonts w:eastAsia="Calibri"/>
          <w:szCs w:val="22"/>
          <w:lang w:eastAsia="en-US"/>
        </w:rPr>
        <w:tab/>
      </w:r>
      <w:r w:rsidRPr="002A57E1">
        <w:rPr>
          <w:rFonts w:eastAsia="Calibri"/>
          <w:b/>
          <w:i/>
          <w:szCs w:val="22"/>
          <w:lang w:eastAsia="en-US"/>
        </w:rPr>
        <w:t xml:space="preserve">jissensibilizzaw u </w:t>
      </w:r>
      <w:r w:rsidRPr="002A57E1">
        <w:rPr>
          <w:rFonts w:eastAsia="Calibri"/>
          <w:szCs w:val="22"/>
          <w:lang w:eastAsia="en-US"/>
        </w:rPr>
        <w:t>jipprovdu</w:t>
      </w:r>
      <w:r w:rsidRPr="002A57E1">
        <w:rPr>
          <w:rFonts w:eastAsia="Calibri"/>
          <w:b/>
          <w:i/>
          <w:szCs w:val="22"/>
          <w:lang w:eastAsia="en-US"/>
        </w:rPr>
        <w:t xml:space="preserve">, jew jiżguraw aċċess </w:t>
      </w:r>
      <w:r w:rsidRPr="002A57E1">
        <w:rPr>
          <w:rFonts w:eastAsia="Calibri"/>
          <w:szCs w:val="22"/>
          <w:lang w:eastAsia="en-US"/>
        </w:rPr>
        <w:t xml:space="preserve">għat-trasformazzjoni diġitali, </w:t>
      </w:r>
      <w:r w:rsidRPr="002A57E1">
        <w:rPr>
          <w:rFonts w:eastAsia="Calibri"/>
          <w:b/>
          <w:i/>
          <w:szCs w:val="22"/>
          <w:lang w:eastAsia="en-US"/>
        </w:rPr>
        <w:t>l-għarfien espert, in-know-how u s-servizzi,</w:t>
      </w:r>
      <w:r w:rsidRPr="002A57E1">
        <w:rPr>
          <w:rFonts w:eastAsia="Calibri"/>
          <w:szCs w:val="22"/>
          <w:lang w:eastAsia="en-US"/>
        </w:rPr>
        <w:t xml:space="preserve"> inkluż l-ittestjar u l-esperimentazzjoni tal-faċilitajiet ▌; </w:t>
      </w:r>
    </w:p>
    <w:p w:rsidR="00DE6927" w:rsidRPr="002A57E1" w:rsidRDefault="00DE6927" w:rsidP="00DE6927">
      <w:pPr>
        <w:widowControl/>
        <w:spacing w:before="120" w:after="120" w:line="360" w:lineRule="auto"/>
        <w:ind w:left="1418" w:hanging="567"/>
        <w:rPr>
          <w:rFonts w:eastAsia="Calibri"/>
          <w:i/>
          <w:szCs w:val="22"/>
          <w:lang w:eastAsia="en-US"/>
        </w:rPr>
      </w:pPr>
      <w:r w:rsidRPr="002A57E1">
        <w:rPr>
          <w:rFonts w:eastAsia="Calibri"/>
          <w:b/>
          <w:bCs/>
          <w:i/>
          <w:iCs/>
          <w:szCs w:val="24"/>
          <w:lang w:eastAsia="en-US"/>
        </w:rPr>
        <w:t>(aa)</w:t>
      </w:r>
      <w:r w:rsidRPr="002A57E1">
        <w:rPr>
          <w:rFonts w:eastAsia="Calibri"/>
          <w:b/>
          <w:bCs/>
          <w:i/>
          <w:iCs/>
          <w:szCs w:val="24"/>
          <w:lang w:eastAsia="en-US"/>
        </w:rPr>
        <w:tab/>
        <w:t>jappoġġaw lill-kumpaniji, speċjalment l-SMEs u n-negozji l-ġodda, lill-organizzazzjonijiet sabiex isiru aktar kompetittivi u jtejbu l-mudelli kummerċjali tagħhom bl-użu tat-teknoloġiji l-ġodda koperti mill-Programm;</w:t>
      </w:r>
    </w:p>
    <w:p w:rsidR="00DE6927" w:rsidRPr="002A57E1" w:rsidRDefault="00DE6927" w:rsidP="00DE6927">
      <w:pPr>
        <w:widowControl/>
        <w:spacing w:before="120" w:after="120" w:line="360" w:lineRule="auto"/>
        <w:ind w:left="1418" w:hanging="567"/>
        <w:rPr>
          <w:rFonts w:eastAsia="Calibri"/>
          <w:szCs w:val="22"/>
          <w:lang w:eastAsia="en-US"/>
        </w:rPr>
      </w:pPr>
      <w:r w:rsidRPr="002A57E1">
        <w:rPr>
          <w:rFonts w:eastAsia="Calibri"/>
          <w:szCs w:val="22"/>
          <w:lang w:eastAsia="en-US"/>
        </w:rPr>
        <w:t>(b)</w:t>
      </w:r>
      <w:r w:rsidRPr="002A57E1">
        <w:rPr>
          <w:rFonts w:eastAsia="Calibri"/>
          <w:szCs w:val="22"/>
          <w:lang w:eastAsia="en-US"/>
        </w:rPr>
        <w:tab/>
      </w:r>
      <w:r w:rsidRPr="002A57E1">
        <w:rPr>
          <w:rFonts w:eastAsia="Calibri"/>
          <w:b/>
          <w:i/>
          <w:szCs w:val="22"/>
          <w:lang w:eastAsia="en-US"/>
        </w:rPr>
        <w:t>jiffaċilitaw it-trasferiment</w:t>
      </w:r>
      <w:r w:rsidRPr="002A57E1">
        <w:rPr>
          <w:rFonts w:eastAsia="Calibri"/>
          <w:i/>
          <w:szCs w:val="22"/>
          <w:lang w:eastAsia="en-US"/>
        </w:rPr>
        <w:t xml:space="preserve"> </w:t>
      </w:r>
      <w:r w:rsidRPr="002A57E1">
        <w:rPr>
          <w:rFonts w:eastAsia="Calibri"/>
          <w:szCs w:val="22"/>
          <w:lang w:eastAsia="en-US"/>
        </w:rPr>
        <w:t>tal-għarfien espert u n-know-how bejn ir-reġjuni, b'mod partikolari permezz ta' netwerking għall-SMEs</w:t>
      </w:r>
      <w:r w:rsidRPr="002A57E1">
        <w:rPr>
          <w:rFonts w:eastAsia="Calibri"/>
          <w:b/>
          <w:i/>
          <w:szCs w:val="22"/>
          <w:lang w:eastAsia="en-US"/>
        </w:rPr>
        <w:t>, in-negozji ġodda</w:t>
      </w:r>
      <w:r w:rsidRPr="002A57E1">
        <w:rPr>
          <w:rFonts w:eastAsia="Calibri"/>
          <w:szCs w:val="22"/>
          <w:lang w:eastAsia="en-US"/>
        </w:rPr>
        <w:t xml:space="preserve"> u l-kumpaniji b'kapitalizzazzjoni medja stabbiliti f'reġjun partikolari mal-Hubs ta' Innovazzjoni Diġitali </w:t>
      </w:r>
      <w:r w:rsidRPr="002A57E1">
        <w:rPr>
          <w:rFonts w:eastAsia="Calibri"/>
          <w:b/>
          <w:i/>
          <w:szCs w:val="22"/>
          <w:lang w:eastAsia="en-US"/>
        </w:rPr>
        <w:t>Ewropej</w:t>
      </w:r>
      <w:r w:rsidRPr="002A57E1">
        <w:rPr>
          <w:rFonts w:eastAsia="Calibri"/>
          <w:b/>
          <w:szCs w:val="22"/>
          <w:lang w:eastAsia="en-US"/>
        </w:rPr>
        <w:t xml:space="preserve"> </w:t>
      </w:r>
      <w:r w:rsidRPr="002A57E1">
        <w:rPr>
          <w:rFonts w:eastAsia="Calibri"/>
          <w:szCs w:val="22"/>
          <w:lang w:eastAsia="en-US"/>
        </w:rPr>
        <w:t xml:space="preserve">stabbiliti f'reġjuni oħra li huma l-aktar adattati biex jipprovdu servizzi rilevanti; </w:t>
      </w:r>
      <w:r w:rsidRPr="002A57E1">
        <w:rPr>
          <w:rFonts w:eastAsia="Calibri"/>
          <w:b/>
          <w:i/>
          <w:szCs w:val="22"/>
          <w:lang w:eastAsia="en-US"/>
        </w:rPr>
        <w:t>jinkoraġġixxu l-iskambji ta' ħiliet, inizjattivi konġunti u prattiki tajbin;</w:t>
      </w:r>
    </w:p>
    <w:p w:rsidR="00DE6927" w:rsidRPr="002A57E1" w:rsidRDefault="00DE6927" w:rsidP="00DE6927">
      <w:pPr>
        <w:widowControl/>
        <w:spacing w:before="120" w:after="120" w:line="360" w:lineRule="auto"/>
        <w:ind w:left="1418" w:hanging="567"/>
        <w:rPr>
          <w:rFonts w:eastAsia="Calibri"/>
          <w:szCs w:val="24"/>
          <w:lang w:eastAsia="en-US"/>
        </w:rPr>
      </w:pPr>
      <w:r w:rsidRPr="002A57E1">
        <w:rPr>
          <w:rFonts w:eastAsia="Calibri"/>
          <w:szCs w:val="22"/>
          <w:lang w:eastAsia="en-US"/>
        </w:rPr>
        <w:t>(c)</w:t>
      </w:r>
      <w:r w:rsidRPr="002A57E1">
        <w:rPr>
          <w:rFonts w:eastAsia="Calibri"/>
          <w:szCs w:val="22"/>
          <w:lang w:eastAsia="en-US"/>
        </w:rPr>
        <w:tab/>
        <w:t>jipprovdu</w:t>
      </w:r>
      <w:r w:rsidRPr="002A57E1">
        <w:rPr>
          <w:rFonts w:eastAsia="Calibri"/>
          <w:b/>
          <w:i/>
          <w:szCs w:val="22"/>
          <w:lang w:eastAsia="en-US"/>
        </w:rPr>
        <w:t>, jew jiżguraw aċċess għal,</w:t>
      </w:r>
      <w:r w:rsidRPr="002A57E1">
        <w:rPr>
          <w:rFonts w:eastAsia="Calibri"/>
          <w:szCs w:val="22"/>
          <w:lang w:eastAsia="en-US"/>
        </w:rPr>
        <w:t xml:space="preserve"> servizzi tematiċi, fosthom </w:t>
      </w:r>
      <w:r w:rsidRPr="002A57E1">
        <w:rPr>
          <w:rFonts w:eastAsia="Calibri"/>
          <w:b/>
          <w:i/>
          <w:szCs w:val="22"/>
          <w:lang w:eastAsia="en-US"/>
        </w:rPr>
        <w:t>b'mod partikolari</w:t>
      </w:r>
      <w:r w:rsidRPr="002A57E1">
        <w:rPr>
          <w:rFonts w:eastAsia="Calibri"/>
          <w:szCs w:val="22"/>
          <w:lang w:eastAsia="en-US"/>
        </w:rPr>
        <w:t xml:space="preserve"> servizzi marbuta mal-computing ta' prestazzjoni għolja, l-intelliġenza artifiċjali u ċ-ċibersigurtà u l-fiduċja lill-amministrazzjonijiet, lill-organizzazzjonijiet tas-settur pubbliku, lill-SMEs </w:t>
      </w:r>
      <w:r w:rsidRPr="002A57E1">
        <w:rPr>
          <w:rFonts w:eastAsia="Calibri"/>
          <w:b/>
          <w:i/>
          <w:szCs w:val="22"/>
          <w:lang w:eastAsia="en-US"/>
        </w:rPr>
        <w:t>jew</w:t>
      </w:r>
      <w:r w:rsidRPr="002A57E1">
        <w:rPr>
          <w:rFonts w:eastAsia="Calibri"/>
          <w:szCs w:val="22"/>
          <w:lang w:eastAsia="en-US"/>
        </w:rPr>
        <w:t xml:space="preserve"> lill-kumpaniji b'kapitalizzazzjoni medja. Il-Hubs ta' Innovazzjoni Diġitali </w:t>
      </w:r>
      <w:r w:rsidRPr="002A57E1">
        <w:rPr>
          <w:rFonts w:eastAsia="Calibri"/>
          <w:b/>
          <w:i/>
          <w:szCs w:val="22"/>
          <w:lang w:eastAsia="en-US"/>
        </w:rPr>
        <w:t>Ewropej</w:t>
      </w:r>
      <w:r w:rsidRPr="002A57E1">
        <w:rPr>
          <w:rFonts w:eastAsia="Calibri"/>
          <w:szCs w:val="22"/>
          <w:lang w:eastAsia="en-US"/>
        </w:rPr>
        <w:t xml:space="preserve"> jistgħu jispeċjalizzaw f'servizzi tematiċi speċifiċi u m'għandhomx għalfejn jipprovdu s-servizzi tematiċi kollha</w:t>
      </w:r>
      <w:r w:rsidRPr="002A57E1">
        <w:rPr>
          <w:rFonts w:eastAsia="Calibri"/>
          <w:b/>
          <w:i/>
          <w:szCs w:val="22"/>
          <w:lang w:eastAsia="en-US"/>
        </w:rPr>
        <w:t xml:space="preserve"> jew jipprovdu dawk is-servizzi lill-kategoriji kollha tal-entitajiet</w:t>
      </w:r>
      <w:r w:rsidRPr="002A57E1">
        <w:rPr>
          <w:rFonts w:eastAsia="Calibri"/>
          <w:szCs w:val="22"/>
          <w:lang w:eastAsia="en-US"/>
        </w:rPr>
        <w:t xml:space="preserve"> imsemmija f'dan il-paragrafu;</w:t>
      </w:r>
    </w:p>
    <w:p w:rsidR="00DE6927" w:rsidRPr="002A57E1" w:rsidRDefault="00DE6927" w:rsidP="00DE6927">
      <w:pPr>
        <w:widowControl/>
        <w:spacing w:before="120" w:after="120" w:line="360" w:lineRule="auto"/>
        <w:ind w:left="1418" w:hanging="567"/>
        <w:rPr>
          <w:rFonts w:eastAsia="Calibri"/>
          <w:szCs w:val="24"/>
          <w:lang w:eastAsia="en-US"/>
        </w:rPr>
      </w:pPr>
      <w:r w:rsidRPr="002A57E1">
        <w:rPr>
          <w:rFonts w:eastAsia="Calibri"/>
          <w:szCs w:val="22"/>
          <w:lang w:eastAsia="en-US"/>
        </w:rPr>
        <w:t>(d)</w:t>
      </w:r>
      <w:r w:rsidRPr="002A57E1">
        <w:rPr>
          <w:rFonts w:eastAsia="Calibri"/>
          <w:szCs w:val="22"/>
          <w:lang w:eastAsia="en-US"/>
        </w:rPr>
        <w:tab/>
        <w:t>jipprovdu appoġġ finanzjarju lill-partijiet terzi, taħt l-Objettiv Speċifiku 4, il-Ħiliet Diġitali Avvanzati.</w:t>
      </w:r>
    </w:p>
    <w:p w:rsidR="00DE6927" w:rsidRPr="002A57E1" w:rsidRDefault="00DE6927" w:rsidP="00DE6927">
      <w:pPr>
        <w:widowControl/>
        <w:tabs>
          <w:tab w:val="left" w:pos="720"/>
        </w:tabs>
        <w:spacing w:before="120" w:after="120" w:line="360" w:lineRule="auto"/>
        <w:ind w:left="851" w:hanging="851"/>
        <w:rPr>
          <w:rFonts w:eastAsia="Calibri"/>
          <w:i/>
          <w:szCs w:val="22"/>
          <w:lang w:eastAsia="en-US"/>
        </w:rPr>
      </w:pPr>
      <w:r w:rsidRPr="002A57E1">
        <w:rPr>
          <w:rFonts w:eastAsia="Calibri"/>
          <w:b/>
          <w:bCs/>
          <w:i/>
          <w:szCs w:val="22"/>
          <w:lang w:eastAsia="en-US"/>
        </w:rPr>
        <w:t>6.</w:t>
      </w:r>
      <w:r w:rsidRPr="002A57E1">
        <w:rPr>
          <w:rFonts w:eastAsia="Calibri"/>
          <w:b/>
          <w:bCs/>
          <w:i/>
          <w:szCs w:val="22"/>
          <w:lang w:eastAsia="en-US"/>
        </w:rPr>
        <w:tab/>
        <w:t>Fejn Hub tal-Innovazzjoni Diġitali Ewropew jirċievi finanzjament minn dan il-programm, il-finanzjament għandu jkun fil-forma ta' għotjiet.</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KAPITOLU II</w:t>
      </w:r>
      <w:r w:rsidRPr="002A57E1">
        <w:rPr>
          <w:rFonts w:eastAsia="Calibri"/>
          <w:szCs w:val="22"/>
          <w:lang w:eastAsia="en-US"/>
        </w:rPr>
        <w:br/>
        <w:t>ELIĠIBBILTÀ</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lastRenderedPageBreak/>
        <w:t>Artikolu 17</w:t>
      </w:r>
      <w:r w:rsidRPr="002A57E1">
        <w:rPr>
          <w:rFonts w:eastAsia="Calibri"/>
          <w:szCs w:val="22"/>
          <w:lang w:eastAsia="en-US"/>
        </w:rPr>
        <w:br/>
        <w:t>Azzjonijiet eliġibbli</w:t>
      </w:r>
    </w:p>
    <w:p w:rsidR="00DE6927" w:rsidRPr="002A57E1" w:rsidRDefault="00DE6927" w:rsidP="00DE6927">
      <w:pPr>
        <w:widowControl/>
        <w:spacing w:before="120" w:after="120" w:line="360" w:lineRule="auto"/>
        <w:rPr>
          <w:rFonts w:eastAsia="Calibri"/>
          <w:szCs w:val="22"/>
          <w:lang w:eastAsia="en-US"/>
        </w:rPr>
      </w:pPr>
      <w:r w:rsidRPr="002A57E1">
        <w:rPr>
          <w:rFonts w:eastAsia="Calibri"/>
          <w:szCs w:val="22"/>
          <w:lang w:eastAsia="en-US"/>
        </w:rPr>
        <w:t>1.</w:t>
      </w:r>
      <w:r w:rsidRPr="002A57E1">
        <w:rPr>
          <w:rFonts w:eastAsia="Calibri"/>
          <w:szCs w:val="22"/>
          <w:lang w:eastAsia="en-US"/>
        </w:rPr>
        <w:tab/>
        <w:t>L-azzjonijiet li jikkontribwixxu għall-ilħuq tal-objettivi msemmija fl-Artikolu ▌3▌u l-Artikoli ▌4▌-▌8▌ biss għandhom ikunu eliġibbli għall-finanzjament.</w:t>
      </w:r>
    </w:p>
    <w:p w:rsidR="00DE6927" w:rsidRPr="002A57E1" w:rsidRDefault="00DE6927" w:rsidP="00DE6927">
      <w:pPr>
        <w:widowControl/>
        <w:spacing w:before="120" w:after="120" w:line="360" w:lineRule="auto"/>
        <w:rPr>
          <w:rFonts w:eastAsia="Calibri"/>
          <w:szCs w:val="22"/>
          <w:lang w:eastAsia="en-US"/>
        </w:rPr>
      </w:pPr>
      <w:r w:rsidRPr="002A57E1">
        <w:rPr>
          <w:rFonts w:eastAsia="Calibri"/>
          <w:szCs w:val="22"/>
          <w:lang w:eastAsia="en-US"/>
        </w:rPr>
        <w:t>2.</w:t>
      </w:r>
      <w:r w:rsidRPr="002A57E1">
        <w:rPr>
          <w:rFonts w:eastAsia="Calibri"/>
          <w:szCs w:val="22"/>
          <w:lang w:eastAsia="en-US"/>
        </w:rPr>
        <w:tab/>
        <w:t>Il-kriterji ta' eliġibbiltà għall-azzjonijiet għandhom jiġu stabbiliti fil-programmi ta' ħidma.</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Artikolu 18</w:t>
      </w:r>
      <w:r w:rsidRPr="002A57E1">
        <w:rPr>
          <w:rFonts w:eastAsia="Calibri"/>
          <w:szCs w:val="22"/>
          <w:lang w:eastAsia="en-US"/>
        </w:rPr>
        <w:br/>
        <w:t>Entitajiet eliġibbli</w:t>
      </w:r>
    </w:p>
    <w:p w:rsidR="00DE6927" w:rsidRPr="002A57E1" w:rsidRDefault="00DE6927" w:rsidP="00DE6927">
      <w:pPr>
        <w:widowControl/>
        <w:spacing w:before="120" w:after="120" w:line="360" w:lineRule="auto"/>
        <w:ind w:left="851" w:hanging="851"/>
        <w:rPr>
          <w:rFonts w:eastAsia="Calibri"/>
          <w:b/>
          <w:i/>
          <w:szCs w:val="22"/>
          <w:lang w:eastAsia="en-US"/>
        </w:rPr>
      </w:pPr>
      <w:r w:rsidRPr="002A57E1">
        <w:rPr>
          <w:rFonts w:eastAsia="Calibri"/>
          <w:b/>
          <w:i/>
          <w:szCs w:val="22"/>
          <w:lang w:eastAsia="en-US"/>
        </w:rPr>
        <w:t>▌</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b/>
          <w:i/>
          <w:szCs w:val="22"/>
          <w:lang w:eastAsia="en-US"/>
        </w:rPr>
        <w:t>1.</w:t>
      </w:r>
      <w:r w:rsidRPr="002A57E1">
        <w:rPr>
          <w:rFonts w:eastAsia="Calibri"/>
          <w:szCs w:val="22"/>
          <w:lang w:eastAsia="en-US"/>
        </w:rPr>
        <w:tab/>
        <w:t xml:space="preserve">L-entitajiet </w:t>
      </w:r>
      <w:r w:rsidRPr="002A57E1">
        <w:rPr>
          <w:rFonts w:eastAsia="Calibri"/>
          <w:b/>
          <w:i/>
          <w:szCs w:val="22"/>
          <w:lang w:eastAsia="en-US"/>
        </w:rPr>
        <w:t>legali</w:t>
      </w:r>
      <w:r w:rsidRPr="002A57E1">
        <w:rPr>
          <w:rFonts w:eastAsia="Calibri"/>
          <w:szCs w:val="22"/>
          <w:lang w:eastAsia="en-US"/>
        </w:rPr>
        <w:t xml:space="preserve"> li ġejjin għandhom ikunu eliġibbli:</w:t>
      </w:r>
    </w:p>
    <w:p w:rsidR="00DE6927" w:rsidRPr="002A57E1" w:rsidRDefault="00DE6927" w:rsidP="00DE6927">
      <w:pPr>
        <w:widowControl/>
        <w:spacing w:before="120" w:after="120" w:line="360" w:lineRule="auto"/>
        <w:ind w:left="1418" w:hanging="567"/>
        <w:rPr>
          <w:rFonts w:eastAsia="Calibri"/>
          <w:szCs w:val="22"/>
          <w:lang w:eastAsia="en-US"/>
        </w:rPr>
      </w:pPr>
      <w:r w:rsidRPr="002A57E1">
        <w:rPr>
          <w:rFonts w:eastAsia="Calibri"/>
          <w:szCs w:val="22"/>
          <w:lang w:eastAsia="en-US"/>
        </w:rPr>
        <w:t>(a)</w:t>
      </w:r>
      <w:r w:rsidRPr="002A57E1">
        <w:rPr>
          <w:rFonts w:eastAsia="Calibri"/>
          <w:szCs w:val="22"/>
          <w:lang w:eastAsia="en-US"/>
        </w:rPr>
        <w:tab/>
        <w:t>entitajiet ġuridiċi stabbiliti fi:</w:t>
      </w:r>
    </w:p>
    <w:p w:rsidR="00DE6927" w:rsidRPr="002A57E1" w:rsidRDefault="00DE6927" w:rsidP="00DE6927">
      <w:pPr>
        <w:widowControl/>
        <w:spacing w:before="120" w:after="120" w:line="360" w:lineRule="auto"/>
        <w:ind w:left="1985"/>
        <w:rPr>
          <w:rFonts w:eastAsia="Calibri"/>
          <w:szCs w:val="22"/>
          <w:lang w:eastAsia="en-US"/>
        </w:rPr>
      </w:pPr>
      <w:r w:rsidRPr="002A57E1">
        <w:rPr>
          <w:rFonts w:eastAsia="Calibri"/>
          <w:szCs w:val="22"/>
          <w:lang w:eastAsia="en-US"/>
        </w:rPr>
        <w:t>(i)</w:t>
      </w:r>
      <w:r w:rsidRPr="002A57E1">
        <w:rPr>
          <w:rFonts w:eastAsia="Calibri"/>
          <w:szCs w:val="22"/>
          <w:lang w:eastAsia="en-US"/>
        </w:rPr>
        <w:tab/>
        <w:t>Stat Membru jew pajjiż jew territorju extra-Ewropew marbut miegħu;</w:t>
      </w:r>
    </w:p>
    <w:p w:rsidR="00DE6927" w:rsidRPr="002A57E1" w:rsidRDefault="00DE6927" w:rsidP="00DE6927">
      <w:pPr>
        <w:widowControl/>
        <w:spacing w:before="120" w:after="120" w:line="360" w:lineRule="auto"/>
        <w:ind w:left="1985"/>
        <w:rPr>
          <w:rFonts w:eastAsia="Calibri"/>
          <w:szCs w:val="22"/>
          <w:lang w:eastAsia="en-US"/>
        </w:rPr>
      </w:pPr>
      <w:r w:rsidRPr="002A57E1">
        <w:rPr>
          <w:rFonts w:eastAsia="Calibri"/>
          <w:szCs w:val="22"/>
          <w:lang w:eastAsia="en-US"/>
        </w:rPr>
        <w:t>(ii)</w:t>
      </w:r>
      <w:r w:rsidRPr="002A57E1">
        <w:rPr>
          <w:rFonts w:eastAsia="Calibri"/>
          <w:szCs w:val="22"/>
          <w:lang w:eastAsia="en-US"/>
        </w:rPr>
        <w:tab/>
        <w:t xml:space="preserve">▌pajjiżi terzi assoċjati mal-Programm </w:t>
      </w:r>
      <w:r w:rsidRPr="002A57E1">
        <w:rPr>
          <w:rFonts w:eastAsia="Calibri"/>
          <w:b/>
          <w:i/>
          <w:szCs w:val="22"/>
          <w:lang w:eastAsia="en-US"/>
        </w:rPr>
        <w:t>skont l-Artikoli 10 u 12</w:t>
      </w:r>
      <w:r w:rsidRPr="002A57E1">
        <w:rPr>
          <w:rFonts w:eastAsia="Calibri"/>
          <w:szCs w:val="22"/>
          <w:lang w:eastAsia="en-US"/>
        </w:rPr>
        <w:t>;</w:t>
      </w:r>
    </w:p>
    <w:p w:rsidR="00DE6927" w:rsidRPr="002A57E1" w:rsidRDefault="00DE6927" w:rsidP="00DE6927">
      <w:pPr>
        <w:widowControl/>
        <w:spacing w:before="120" w:after="120" w:line="360" w:lineRule="auto"/>
        <w:ind w:firstLine="720"/>
        <w:rPr>
          <w:rFonts w:eastAsia="Calibri"/>
          <w:szCs w:val="22"/>
          <w:lang w:eastAsia="en-US"/>
        </w:rPr>
      </w:pPr>
      <w:r w:rsidRPr="002A57E1">
        <w:rPr>
          <w:rFonts w:eastAsia="Calibri"/>
          <w:szCs w:val="22"/>
          <w:lang w:eastAsia="en-US"/>
        </w:rPr>
        <w:t>(b)</w:t>
      </w:r>
      <w:r w:rsidRPr="002A57E1">
        <w:rPr>
          <w:rFonts w:eastAsia="Calibri"/>
          <w:szCs w:val="22"/>
          <w:lang w:eastAsia="en-US"/>
        </w:rPr>
        <w:tab/>
        <w:t>kwalunkwe entità ġuridika maħluqa skont id-dritt tal-Unjoni jew kwalunkwe organizzazzjoni internazzjonali.</w:t>
      </w:r>
    </w:p>
    <w:p w:rsidR="00DE6927" w:rsidRPr="002A57E1" w:rsidRDefault="00DE6927" w:rsidP="00DE6927">
      <w:pPr>
        <w:widowControl/>
        <w:spacing w:before="120" w:after="120" w:line="360" w:lineRule="auto"/>
        <w:ind w:left="851" w:hanging="851"/>
        <w:rPr>
          <w:rFonts w:eastAsia="Calibri"/>
          <w:b/>
          <w:i/>
          <w:szCs w:val="22"/>
          <w:lang w:eastAsia="en-US"/>
        </w:rPr>
      </w:pPr>
      <w:r w:rsidRPr="002A57E1">
        <w:rPr>
          <w:rFonts w:eastAsia="Calibri"/>
          <w:b/>
          <w:i/>
          <w:szCs w:val="22"/>
          <w:lang w:eastAsia="en-US"/>
        </w:rPr>
        <w:t>2.</w:t>
      </w:r>
      <w:r w:rsidRPr="002A57E1">
        <w:rPr>
          <w:rFonts w:eastAsia="Calibri"/>
          <w:szCs w:val="22"/>
          <w:lang w:eastAsia="en-US"/>
        </w:rPr>
        <w:tab/>
        <w:t xml:space="preserve">L-entitajiet ġuridiċi stabbiliti f'pajjiż terz li mhuwiex assoċjat mal-Programm huma eċċezzjonalment eliġibbli biex jipparteċipaw f'azzjonijiet speċifiċi fejn dan ikun meħtieġ sabiex jintlaħqu l-objettivi tal-Programm. </w:t>
      </w:r>
      <w:r w:rsidRPr="002A57E1">
        <w:rPr>
          <w:rFonts w:eastAsia="Calibri"/>
          <w:b/>
          <w:bCs/>
          <w:i/>
          <w:szCs w:val="22"/>
          <w:lang w:eastAsia="en-US"/>
        </w:rPr>
        <w:t>Dawn l-entitajiet għandhom iġarrbu l-ispiża tal-parteċipazzjoni tagħhom sakemm ma jkunx speċifikat mod ieħor fil-programmi ta' ħidma.</w:t>
      </w:r>
    </w:p>
    <w:p w:rsidR="00DE6927" w:rsidRPr="002A57E1" w:rsidRDefault="00DE6927" w:rsidP="00DE6927">
      <w:pPr>
        <w:widowControl/>
        <w:spacing w:before="120" w:after="120" w:line="360" w:lineRule="auto"/>
        <w:ind w:left="851" w:hanging="851"/>
        <w:rPr>
          <w:rFonts w:eastAsia="Calibri"/>
          <w:i/>
          <w:szCs w:val="22"/>
          <w:lang w:eastAsia="en-US"/>
        </w:rPr>
      </w:pPr>
      <w:r w:rsidRPr="002A57E1">
        <w:rPr>
          <w:rFonts w:eastAsia="Calibri"/>
          <w:b/>
          <w:i/>
          <w:szCs w:val="22"/>
          <w:lang w:eastAsia="en-US"/>
        </w:rPr>
        <w:t>3.</w:t>
      </w:r>
      <w:r w:rsidRPr="002A57E1">
        <w:rPr>
          <w:rFonts w:eastAsia="Calibri"/>
          <w:b/>
          <w:i/>
          <w:szCs w:val="22"/>
          <w:lang w:eastAsia="en-US"/>
        </w:rPr>
        <w:tab/>
      </w:r>
      <w:r w:rsidRPr="002A57E1">
        <w:rPr>
          <w:rFonts w:eastAsia="Calibri"/>
          <w:szCs w:val="22"/>
          <w:lang w:eastAsia="en-US"/>
        </w:rPr>
        <w:t>Il-persuni fiżiċi ma għandhomx ikunu eliġibbli, ħlief għall-għotjiet mogħtija skont l-Objettiv Speċifiku 4. Il-Ħiliet diġitali avvanzati.</w:t>
      </w:r>
    </w:p>
    <w:p w:rsidR="00DE6927" w:rsidRPr="002A57E1" w:rsidRDefault="00DE6927" w:rsidP="00DE6927">
      <w:pPr>
        <w:widowControl/>
        <w:spacing w:before="120" w:after="120" w:line="360" w:lineRule="auto"/>
        <w:ind w:left="851" w:hanging="851"/>
        <w:rPr>
          <w:rFonts w:eastAsia="Calibri"/>
          <w:b/>
          <w:bCs/>
          <w:i/>
          <w:szCs w:val="22"/>
          <w:lang w:eastAsia="en-US"/>
        </w:rPr>
      </w:pPr>
      <w:r w:rsidRPr="002A57E1">
        <w:rPr>
          <w:rFonts w:eastAsia="Calibri"/>
          <w:b/>
          <w:i/>
          <w:szCs w:val="22"/>
          <w:lang w:eastAsia="en-US"/>
        </w:rPr>
        <w:t>4.</w:t>
      </w:r>
      <w:r w:rsidRPr="002A57E1">
        <w:rPr>
          <w:rFonts w:eastAsia="Calibri"/>
          <w:b/>
          <w:i/>
          <w:szCs w:val="22"/>
          <w:lang w:eastAsia="en-US"/>
        </w:rPr>
        <w:tab/>
      </w:r>
      <w:r w:rsidRPr="002A57E1">
        <w:rPr>
          <w:rFonts w:eastAsia="Calibri"/>
          <w:szCs w:val="22"/>
          <w:lang w:eastAsia="en-US"/>
        </w:rPr>
        <w:t xml:space="preserve">Il-programm ta' ħidma </w:t>
      </w:r>
      <w:r w:rsidRPr="002A57E1">
        <w:rPr>
          <w:rFonts w:eastAsia="Calibri"/>
          <w:b/>
          <w:i/>
          <w:szCs w:val="22"/>
          <w:lang w:eastAsia="en-US"/>
        </w:rPr>
        <w:t>msemmi fl-Artikolu 23</w:t>
      </w:r>
      <w:r w:rsidRPr="002A57E1">
        <w:rPr>
          <w:rFonts w:eastAsia="Calibri"/>
          <w:szCs w:val="22"/>
          <w:lang w:eastAsia="en-US"/>
        </w:rPr>
        <w:t xml:space="preserve"> jista' jipprovdi li l-parteċipazzjoni tkun limitata għall-benefiċjarji stabbiliti fl-Istati Membri biss, jew għall-benefiċjarji stabbiliti fl-Istati Membri u pajjiżi terzi speċifikati assoċjati jew oħrajn għal raġunijiet ta' sigurtà jew azzjonijiet direttament relatati mal-awtonomija strateġika </w:t>
      </w:r>
      <w:r w:rsidRPr="002A57E1">
        <w:rPr>
          <w:rFonts w:eastAsia="Calibri"/>
          <w:szCs w:val="22"/>
          <w:lang w:eastAsia="en-US"/>
        </w:rPr>
        <w:lastRenderedPageBreak/>
        <w:t xml:space="preserve">tal-UE. </w:t>
      </w:r>
      <w:r w:rsidRPr="002A57E1">
        <w:rPr>
          <w:rFonts w:eastAsia="Calibri"/>
          <w:b/>
          <w:bCs/>
          <w:i/>
          <w:szCs w:val="22"/>
          <w:lang w:eastAsia="en-US"/>
        </w:rPr>
        <w:t>Kwalunkwe limitazzjoni fuq il-parteċipazzjoni ta' entitajiet legali stabbiliti fil-pajjiżi assoċjati għandha tkun skont dan ir-Regolament u skont it-termini u l-kundizzjonijiet tal-Ftehim rilevanti.</w:t>
      </w:r>
    </w:p>
    <w:p w:rsidR="00DE6927" w:rsidRPr="002A57E1" w:rsidRDefault="00DE6927" w:rsidP="00DE6927">
      <w:pPr>
        <w:widowControl/>
        <w:spacing w:before="120" w:after="120"/>
        <w:ind w:left="850"/>
        <w:jc w:val="both"/>
        <w:rPr>
          <w:rFonts w:eastAsia="Calibri"/>
          <w:szCs w:val="22"/>
          <w:lang w:eastAsia="en-US"/>
        </w:rPr>
      </w:pPr>
      <w:r w:rsidRPr="002A57E1">
        <w:rPr>
          <w:rFonts w:eastAsia="Calibri"/>
          <w:szCs w:val="22"/>
          <w:lang w:eastAsia="en-US"/>
        </w:rPr>
        <w:t>▌</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KAPITOLU III</w:t>
      </w:r>
      <w:r w:rsidRPr="002A57E1">
        <w:rPr>
          <w:rFonts w:eastAsia="Calibri"/>
          <w:szCs w:val="22"/>
          <w:lang w:eastAsia="en-US"/>
        </w:rPr>
        <w:br/>
        <w:t>GĦOTJIET TA' FLUS</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Artikolu 19</w:t>
      </w:r>
      <w:r w:rsidRPr="002A57E1">
        <w:rPr>
          <w:rFonts w:eastAsia="Calibri"/>
          <w:szCs w:val="22"/>
          <w:lang w:eastAsia="en-US"/>
        </w:rPr>
        <w:br/>
        <w:t>Għotjiet</w:t>
      </w:r>
    </w:p>
    <w:p w:rsidR="00DE6927" w:rsidRPr="002A57E1" w:rsidRDefault="00DE6927" w:rsidP="00DE6927">
      <w:pPr>
        <w:widowControl/>
        <w:spacing w:before="120" w:after="120" w:line="360" w:lineRule="auto"/>
        <w:rPr>
          <w:rFonts w:eastAsia="Calibri"/>
          <w:szCs w:val="22"/>
          <w:lang w:eastAsia="en-US"/>
        </w:rPr>
      </w:pPr>
      <w:r w:rsidRPr="002A57E1">
        <w:rPr>
          <w:rFonts w:eastAsia="Calibri"/>
          <w:szCs w:val="22"/>
          <w:lang w:eastAsia="en-US"/>
        </w:rPr>
        <w:t xml:space="preserve">Għotjiet li jaqgħu taħt il-Programm għandhom jingħataw u jiġu ġestiti skont it-Titolu VIII tar-Regolament Finanzjarju </w:t>
      </w:r>
      <w:r w:rsidRPr="002A57E1">
        <w:rPr>
          <w:rFonts w:eastAsia="Calibri"/>
          <w:b/>
          <w:i/>
          <w:szCs w:val="22"/>
          <w:lang w:eastAsia="en-US"/>
        </w:rPr>
        <w:t>u jistgħu jkopru sa 100 % tal-kostijiet eliġibbli, mingħajr preġudizzju għall-prinċipju ta' kofinanzjament kif stabbilit fl-Artikolu 190 tar-Regolament Finanzjarju; u skont l-ispeċifikazzjoni taħt kull objettiv</w:t>
      </w:r>
      <w:r w:rsidRPr="002A57E1">
        <w:rPr>
          <w:rFonts w:eastAsia="Calibri"/>
          <w:szCs w:val="22"/>
          <w:lang w:eastAsia="en-US"/>
        </w:rPr>
        <w:t>.</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Artikolu 20</w:t>
      </w:r>
      <w:r w:rsidRPr="002A57E1">
        <w:rPr>
          <w:rFonts w:eastAsia="Calibri"/>
          <w:szCs w:val="22"/>
          <w:lang w:eastAsia="en-US"/>
        </w:rPr>
        <w:br/>
        <w:t>Kriterji ta' għotja</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1.</w:t>
      </w:r>
      <w:r w:rsidRPr="002A57E1">
        <w:rPr>
          <w:rFonts w:eastAsia="Calibri"/>
          <w:szCs w:val="22"/>
          <w:lang w:eastAsia="en-US"/>
        </w:rPr>
        <w:tab/>
        <w:t>Il-kriterji tal-għoti għandhom ikunu ddefiniti fil-programmi ta' ħidma u fis-sejħiet għall-proposti, filwaqt li</w:t>
      </w:r>
      <w:r w:rsidRPr="002A57E1">
        <w:rPr>
          <w:rFonts w:eastAsia="Calibri"/>
          <w:b/>
          <w:i/>
          <w:szCs w:val="22"/>
          <w:lang w:eastAsia="en-US"/>
        </w:rPr>
        <w:t>, mill-inqas,</w:t>
      </w:r>
      <w:r w:rsidRPr="002A57E1">
        <w:rPr>
          <w:rFonts w:eastAsia="Calibri"/>
          <w:szCs w:val="22"/>
          <w:lang w:eastAsia="en-US"/>
        </w:rPr>
        <w:t xml:space="preserve"> jitqiesu l-elementi li ġejjin:</w:t>
      </w:r>
    </w:p>
    <w:p w:rsidR="00DE6927" w:rsidRPr="002A57E1" w:rsidRDefault="00DE6927" w:rsidP="00DE6927">
      <w:pPr>
        <w:widowControl/>
        <w:spacing w:before="120" w:after="120" w:line="360" w:lineRule="auto"/>
        <w:ind w:left="1418" w:hanging="567"/>
        <w:rPr>
          <w:rFonts w:eastAsia="Calibri"/>
          <w:szCs w:val="22"/>
          <w:lang w:eastAsia="en-US"/>
        </w:rPr>
      </w:pPr>
      <w:r w:rsidRPr="002A57E1">
        <w:rPr>
          <w:rFonts w:eastAsia="Calibri"/>
          <w:szCs w:val="22"/>
          <w:lang w:eastAsia="en-US"/>
        </w:rPr>
        <w:t>(a)</w:t>
      </w:r>
      <w:r w:rsidRPr="002A57E1">
        <w:rPr>
          <w:rFonts w:eastAsia="Calibri"/>
          <w:szCs w:val="22"/>
          <w:lang w:eastAsia="en-US"/>
        </w:rPr>
        <w:tab/>
        <w:t>il-maturità tal-azzjoni fl-iżvilupp tal-proġett;</w:t>
      </w:r>
    </w:p>
    <w:p w:rsidR="00DE6927" w:rsidRPr="002A57E1" w:rsidRDefault="00DE6927" w:rsidP="00DE6927">
      <w:pPr>
        <w:widowControl/>
        <w:spacing w:before="120" w:after="120" w:line="360" w:lineRule="auto"/>
        <w:ind w:left="1418" w:hanging="567"/>
        <w:rPr>
          <w:rFonts w:eastAsia="Calibri"/>
          <w:szCs w:val="22"/>
          <w:lang w:eastAsia="en-US"/>
        </w:rPr>
      </w:pPr>
      <w:r w:rsidRPr="002A57E1">
        <w:rPr>
          <w:rFonts w:eastAsia="Calibri"/>
          <w:szCs w:val="22"/>
          <w:lang w:eastAsia="en-US"/>
        </w:rPr>
        <w:t>(b)</w:t>
      </w:r>
      <w:r w:rsidRPr="002A57E1">
        <w:rPr>
          <w:rFonts w:eastAsia="Calibri"/>
          <w:szCs w:val="22"/>
          <w:lang w:eastAsia="en-US"/>
        </w:rPr>
        <w:tab/>
        <w:t>kemm hu tajjeb il-pjan ta' implimentazzjoni propost;</w:t>
      </w:r>
    </w:p>
    <w:p w:rsidR="00DE6927" w:rsidRPr="002A57E1" w:rsidRDefault="00DE6927" w:rsidP="00DE6927">
      <w:pPr>
        <w:widowControl/>
        <w:spacing w:before="120" w:after="120"/>
        <w:ind w:left="850"/>
        <w:rPr>
          <w:rFonts w:eastAsia="Calibri"/>
          <w:szCs w:val="22"/>
          <w:lang w:eastAsia="en-US"/>
        </w:rPr>
      </w:pPr>
      <w:r w:rsidRPr="002A57E1">
        <w:rPr>
          <w:rFonts w:eastAsia="Calibri"/>
          <w:szCs w:val="22"/>
          <w:lang w:eastAsia="en-US"/>
        </w:rPr>
        <w:t>▌</w:t>
      </w:r>
    </w:p>
    <w:p w:rsidR="00DE6927" w:rsidRPr="002A57E1" w:rsidRDefault="00DE6927" w:rsidP="00DE6927">
      <w:pPr>
        <w:widowControl/>
        <w:spacing w:before="120" w:after="120" w:line="360" w:lineRule="auto"/>
        <w:ind w:left="1418" w:hanging="567"/>
        <w:rPr>
          <w:rFonts w:eastAsia="Calibri"/>
          <w:szCs w:val="22"/>
          <w:lang w:eastAsia="en-US"/>
        </w:rPr>
      </w:pPr>
      <w:r w:rsidRPr="002A57E1">
        <w:rPr>
          <w:rFonts w:eastAsia="Calibri"/>
          <w:b/>
          <w:bCs/>
          <w:i/>
          <w:sz w:val="22"/>
          <w:szCs w:val="22"/>
          <w:lang w:eastAsia="en-US"/>
        </w:rPr>
        <w:t>(c)</w:t>
      </w:r>
      <w:r w:rsidRPr="002A57E1">
        <w:rPr>
          <w:rFonts w:eastAsia="Calibri"/>
          <w:sz w:val="22"/>
          <w:szCs w:val="22"/>
          <w:lang w:eastAsia="en-US"/>
        </w:rPr>
        <w:tab/>
        <w:t>il-ħtieġa li jingħeleb xkiel finanzjarju bħan-nuqqas ta' finanzi fis-suq</w:t>
      </w:r>
      <w:r w:rsidRPr="002A57E1">
        <w:rPr>
          <w:rFonts w:eastAsia="Calibri"/>
          <w:b/>
          <w:i/>
          <w:sz w:val="22"/>
          <w:szCs w:val="22"/>
          <w:lang w:eastAsia="en-US"/>
        </w:rPr>
        <w:t>.</w:t>
      </w:r>
    </w:p>
    <w:p w:rsidR="00DE6927" w:rsidRPr="002A57E1" w:rsidRDefault="00DE6927" w:rsidP="00DE6927">
      <w:pPr>
        <w:widowControl/>
        <w:spacing w:before="120" w:after="120" w:line="360" w:lineRule="auto"/>
        <w:ind w:left="851" w:hanging="851"/>
        <w:rPr>
          <w:rFonts w:eastAsia="Calibri"/>
          <w:i/>
          <w:szCs w:val="22"/>
          <w:lang w:eastAsia="en-US"/>
        </w:rPr>
      </w:pPr>
      <w:r w:rsidRPr="002A57E1">
        <w:rPr>
          <w:rFonts w:eastAsia="Calibri"/>
          <w:b/>
          <w:bCs/>
          <w:i/>
          <w:sz w:val="22"/>
          <w:szCs w:val="22"/>
          <w:lang w:eastAsia="en-US"/>
        </w:rPr>
        <w:t>2.</w:t>
      </w:r>
      <w:r w:rsidRPr="002A57E1">
        <w:rPr>
          <w:rFonts w:eastAsia="Calibri"/>
          <w:b/>
          <w:bCs/>
          <w:i/>
          <w:sz w:val="22"/>
          <w:szCs w:val="22"/>
          <w:lang w:eastAsia="en-US"/>
        </w:rPr>
        <w:tab/>
        <w:t>L-elementi li ġejjin għandhom jitqiesu fejn applikabbli:</w:t>
      </w:r>
    </w:p>
    <w:p w:rsidR="00DE6927" w:rsidRPr="002A57E1" w:rsidRDefault="00DE6927" w:rsidP="00DE6927">
      <w:pPr>
        <w:widowControl/>
        <w:spacing w:before="120" w:after="120" w:line="360" w:lineRule="auto"/>
        <w:ind w:left="1418" w:hanging="567"/>
        <w:rPr>
          <w:rFonts w:eastAsia="Calibri"/>
          <w:i/>
          <w:szCs w:val="22"/>
          <w:lang w:eastAsia="en-US"/>
        </w:rPr>
      </w:pPr>
      <w:r w:rsidRPr="002A57E1">
        <w:rPr>
          <w:rFonts w:eastAsia="Calibri"/>
          <w:b/>
          <w:bCs/>
          <w:i/>
          <w:sz w:val="22"/>
          <w:szCs w:val="22"/>
          <w:lang w:eastAsia="en-US"/>
        </w:rPr>
        <w:t>(a)</w:t>
      </w:r>
      <w:r w:rsidRPr="002A57E1">
        <w:rPr>
          <w:rFonts w:eastAsia="Calibri"/>
          <w:b/>
          <w:bCs/>
          <w:i/>
          <w:sz w:val="22"/>
          <w:szCs w:val="22"/>
          <w:lang w:eastAsia="en-US"/>
        </w:rPr>
        <w:tab/>
        <w:t>l-effett stimolanti tal-appoġġ tal-Unjoni fuq l-investiment pubbliku u privat;</w:t>
      </w:r>
    </w:p>
    <w:p w:rsidR="00DE6927" w:rsidRPr="002A57E1" w:rsidRDefault="00DE6927" w:rsidP="00DE6927">
      <w:pPr>
        <w:widowControl/>
        <w:spacing w:before="120" w:after="120" w:line="360" w:lineRule="auto"/>
        <w:ind w:left="1418" w:hanging="567"/>
        <w:rPr>
          <w:rFonts w:eastAsia="Calibri"/>
          <w:szCs w:val="22"/>
          <w:lang w:eastAsia="en-US"/>
        </w:rPr>
      </w:pPr>
      <w:r w:rsidRPr="002A57E1">
        <w:rPr>
          <w:rFonts w:eastAsia="Calibri"/>
          <w:b/>
          <w:bCs/>
          <w:i/>
          <w:sz w:val="22"/>
          <w:szCs w:val="22"/>
          <w:lang w:eastAsia="en-US"/>
        </w:rPr>
        <w:t>(b)</w:t>
      </w:r>
      <w:r w:rsidRPr="002A57E1">
        <w:rPr>
          <w:rFonts w:eastAsia="Calibri"/>
          <w:sz w:val="22"/>
          <w:szCs w:val="22"/>
          <w:lang w:eastAsia="en-US"/>
        </w:rPr>
        <w:tab/>
        <w:t xml:space="preserve">▌l-impatt ekonomiku, soċjali, fuq il-klima u dak ambjentali </w:t>
      </w:r>
      <w:r w:rsidRPr="002A57E1">
        <w:rPr>
          <w:rFonts w:eastAsia="Calibri"/>
          <w:b/>
          <w:i/>
          <w:sz w:val="22"/>
          <w:szCs w:val="22"/>
          <w:lang w:eastAsia="en-US"/>
        </w:rPr>
        <w:t>mistenni;</w:t>
      </w:r>
    </w:p>
    <w:p w:rsidR="00DE6927" w:rsidRPr="002A57E1" w:rsidRDefault="00DE6927" w:rsidP="00DE6927">
      <w:pPr>
        <w:widowControl/>
        <w:spacing w:before="120" w:after="120" w:line="360" w:lineRule="auto"/>
        <w:ind w:left="1418" w:hanging="567"/>
        <w:rPr>
          <w:rFonts w:eastAsia="Calibri"/>
          <w:szCs w:val="22"/>
          <w:lang w:eastAsia="en-US"/>
        </w:rPr>
      </w:pPr>
      <w:r w:rsidRPr="002A57E1">
        <w:rPr>
          <w:rFonts w:eastAsia="Calibri"/>
          <w:b/>
          <w:bCs/>
          <w:i/>
          <w:sz w:val="22"/>
          <w:szCs w:val="22"/>
          <w:lang w:eastAsia="en-US"/>
        </w:rPr>
        <w:t>(c)</w:t>
      </w:r>
      <w:r w:rsidRPr="002A57E1">
        <w:rPr>
          <w:rFonts w:eastAsia="Calibri"/>
          <w:b/>
          <w:bCs/>
          <w:i/>
          <w:sz w:val="22"/>
          <w:szCs w:val="22"/>
          <w:lang w:eastAsia="en-US"/>
        </w:rPr>
        <w:tab/>
      </w:r>
      <w:r w:rsidRPr="002A57E1">
        <w:rPr>
          <w:rFonts w:eastAsia="Calibri"/>
          <w:b/>
          <w:bCs/>
          <w:sz w:val="22"/>
          <w:szCs w:val="22"/>
          <w:lang w:eastAsia="en-US"/>
        </w:rPr>
        <w:t>▌</w:t>
      </w:r>
      <w:r w:rsidRPr="002A57E1">
        <w:rPr>
          <w:rFonts w:eastAsia="Calibri"/>
          <w:sz w:val="22"/>
          <w:szCs w:val="22"/>
          <w:lang w:eastAsia="en-US"/>
        </w:rPr>
        <w:t xml:space="preserve">l-aċċessibbiltà </w:t>
      </w:r>
      <w:r w:rsidRPr="002A57E1">
        <w:rPr>
          <w:rFonts w:eastAsia="Calibri"/>
          <w:b/>
          <w:i/>
          <w:sz w:val="22"/>
          <w:szCs w:val="22"/>
          <w:lang w:eastAsia="en-US"/>
        </w:rPr>
        <w:t>u l-faċilità ta' aċċess għas-servizzi rispettivi</w:t>
      </w:r>
      <w:r w:rsidRPr="002A57E1">
        <w:rPr>
          <w:rFonts w:eastAsia="Calibri"/>
          <w:sz w:val="22"/>
          <w:szCs w:val="22"/>
          <w:lang w:eastAsia="en-US"/>
        </w:rPr>
        <w:t>;</w:t>
      </w:r>
    </w:p>
    <w:p w:rsidR="00DE6927" w:rsidRPr="002A57E1" w:rsidRDefault="00DE6927" w:rsidP="00DE6927">
      <w:pPr>
        <w:widowControl/>
        <w:spacing w:before="120" w:after="120" w:line="360" w:lineRule="auto"/>
        <w:ind w:left="1418" w:hanging="567"/>
        <w:rPr>
          <w:rFonts w:eastAsia="Calibri"/>
          <w:szCs w:val="22"/>
          <w:lang w:eastAsia="en-US"/>
        </w:rPr>
      </w:pPr>
      <w:r w:rsidRPr="002A57E1">
        <w:rPr>
          <w:rFonts w:eastAsia="Calibri"/>
          <w:b/>
          <w:bCs/>
          <w:i/>
          <w:sz w:val="22"/>
          <w:szCs w:val="22"/>
          <w:lang w:eastAsia="en-US"/>
        </w:rPr>
        <w:t>(d)</w:t>
      </w:r>
      <w:r w:rsidRPr="002A57E1">
        <w:rPr>
          <w:rFonts w:eastAsia="Calibri"/>
          <w:sz w:val="22"/>
          <w:szCs w:val="22"/>
          <w:lang w:eastAsia="en-US"/>
        </w:rPr>
        <w:tab/>
        <w:t>▌dimensjoni trans-Ewropea;</w:t>
      </w:r>
    </w:p>
    <w:p w:rsidR="00DE6927" w:rsidRPr="002A57E1" w:rsidRDefault="00DE6927" w:rsidP="00DE6927">
      <w:pPr>
        <w:widowControl/>
        <w:spacing w:before="120" w:after="120" w:line="360" w:lineRule="auto"/>
        <w:ind w:left="1418" w:hanging="567"/>
        <w:rPr>
          <w:rFonts w:eastAsia="Calibri"/>
          <w:szCs w:val="22"/>
          <w:lang w:eastAsia="en-US"/>
        </w:rPr>
      </w:pPr>
      <w:r w:rsidRPr="002A57E1">
        <w:rPr>
          <w:rFonts w:eastAsia="Calibri"/>
          <w:b/>
          <w:bCs/>
          <w:sz w:val="22"/>
          <w:szCs w:val="22"/>
          <w:lang w:eastAsia="en-US"/>
        </w:rPr>
        <w:lastRenderedPageBreak/>
        <w:t>(e)</w:t>
      </w:r>
      <w:r w:rsidRPr="002A57E1">
        <w:rPr>
          <w:rFonts w:eastAsia="Calibri"/>
          <w:sz w:val="22"/>
          <w:szCs w:val="22"/>
          <w:lang w:eastAsia="en-US"/>
        </w:rPr>
        <w:tab/>
        <w:t xml:space="preserve">▌distribuzzjoni ġeografika bilanċjata fl-Unjoni kollha, </w:t>
      </w:r>
      <w:r w:rsidRPr="002A57E1">
        <w:rPr>
          <w:rFonts w:eastAsia="Calibri"/>
          <w:b/>
          <w:i/>
          <w:sz w:val="22"/>
          <w:szCs w:val="22"/>
          <w:lang w:eastAsia="en-US"/>
        </w:rPr>
        <w:t>inkluż it-tnaqqis tad-distakk ġeografiku u</w:t>
      </w:r>
      <w:r w:rsidRPr="002A57E1">
        <w:rPr>
          <w:rFonts w:eastAsia="Calibri"/>
          <w:sz w:val="22"/>
          <w:szCs w:val="22"/>
          <w:lang w:eastAsia="en-US"/>
        </w:rPr>
        <w:t xml:space="preserve"> inklużi r-reġjuni ultraperiferiċi.</w:t>
      </w:r>
    </w:p>
    <w:p w:rsidR="00DE6927" w:rsidRPr="002A57E1" w:rsidRDefault="00DE6927" w:rsidP="00DE6927">
      <w:pPr>
        <w:widowControl/>
        <w:spacing w:before="120" w:after="120" w:line="360" w:lineRule="auto"/>
        <w:ind w:left="1418" w:hanging="567"/>
        <w:rPr>
          <w:rFonts w:eastAsia="Calibri"/>
          <w:szCs w:val="22"/>
          <w:lang w:eastAsia="en-US"/>
        </w:rPr>
      </w:pPr>
      <w:r w:rsidRPr="002A57E1">
        <w:rPr>
          <w:rFonts w:eastAsia="Calibri"/>
          <w:b/>
          <w:bCs/>
          <w:i/>
          <w:sz w:val="22"/>
          <w:szCs w:val="22"/>
          <w:lang w:eastAsia="en-US"/>
        </w:rPr>
        <w:t>(f)</w:t>
      </w:r>
      <w:r w:rsidRPr="002A57E1">
        <w:rPr>
          <w:rFonts w:eastAsia="Calibri"/>
          <w:b/>
          <w:bCs/>
          <w:sz w:val="22"/>
          <w:szCs w:val="22"/>
          <w:lang w:eastAsia="en-US"/>
        </w:rPr>
        <w:tab/>
        <w:t>▌</w:t>
      </w:r>
      <w:r w:rsidRPr="002A57E1">
        <w:rPr>
          <w:rFonts w:eastAsia="Calibri"/>
          <w:sz w:val="22"/>
          <w:szCs w:val="22"/>
          <w:lang w:eastAsia="en-US"/>
        </w:rPr>
        <w:t>il-preżenza ta' pjan ta' sostenibbiltà fit-tul;</w:t>
      </w:r>
    </w:p>
    <w:p w:rsidR="00DE6927" w:rsidRPr="002A57E1" w:rsidRDefault="00DE6927" w:rsidP="00DE6927">
      <w:pPr>
        <w:widowControl/>
        <w:spacing w:before="120" w:after="120" w:line="360" w:lineRule="auto"/>
        <w:ind w:left="1418" w:hanging="567"/>
        <w:rPr>
          <w:rFonts w:eastAsia="Calibri"/>
          <w:b/>
          <w:i/>
          <w:szCs w:val="22"/>
          <w:lang w:eastAsia="en-US"/>
        </w:rPr>
      </w:pPr>
      <w:r w:rsidRPr="002A57E1">
        <w:rPr>
          <w:rFonts w:eastAsia="Calibri"/>
          <w:b/>
          <w:i/>
          <w:szCs w:val="22"/>
          <w:lang w:eastAsia="en-US"/>
        </w:rPr>
        <w:t>(g)</w:t>
      </w:r>
      <w:r w:rsidRPr="002A57E1">
        <w:rPr>
          <w:rFonts w:eastAsia="Calibri"/>
          <w:b/>
          <w:i/>
          <w:szCs w:val="22"/>
          <w:lang w:eastAsia="en-US"/>
        </w:rPr>
        <w:tab/>
        <w:t>il-libertà għall-użu mill-ġdid u l-adattament tar-riżultati tal-proġetti;</w:t>
      </w:r>
    </w:p>
    <w:p w:rsidR="00DE6927" w:rsidRPr="002A57E1" w:rsidRDefault="00DE6927" w:rsidP="00DE6927">
      <w:pPr>
        <w:widowControl/>
        <w:spacing w:before="120" w:after="120" w:line="360" w:lineRule="auto"/>
        <w:ind w:left="1418" w:hanging="567"/>
        <w:rPr>
          <w:rFonts w:eastAsia="Calibri"/>
          <w:b/>
          <w:i/>
          <w:szCs w:val="22"/>
          <w:lang w:eastAsia="en-US"/>
        </w:rPr>
      </w:pPr>
      <w:r w:rsidRPr="002A57E1">
        <w:rPr>
          <w:rFonts w:eastAsia="Calibri"/>
          <w:b/>
          <w:bCs/>
          <w:i/>
          <w:sz w:val="22"/>
          <w:szCs w:val="22"/>
          <w:lang w:eastAsia="en-US"/>
        </w:rPr>
        <w:t>(h)</w:t>
      </w:r>
      <w:r w:rsidRPr="002A57E1">
        <w:rPr>
          <w:rFonts w:eastAsia="Calibri"/>
          <w:b/>
          <w:bCs/>
          <w:i/>
          <w:sz w:val="22"/>
          <w:szCs w:val="22"/>
          <w:lang w:eastAsia="en-US"/>
        </w:rPr>
        <w:tab/>
      </w:r>
      <w:r w:rsidRPr="002A57E1">
        <w:rPr>
          <w:rFonts w:eastAsia="Calibri"/>
          <w:b/>
          <w:i/>
          <w:sz w:val="22"/>
          <w:szCs w:val="22"/>
          <w:lang w:eastAsia="en-US"/>
        </w:rPr>
        <w:t>is-sinerġija u l-komplementarjetà ma' programmi oħra tal-Unjoni</w:t>
      </w:r>
    </w:p>
    <w:p w:rsidR="00DE6927" w:rsidRPr="002A57E1" w:rsidRDefault="00DE6927" w:rsidP="00DE6927">
      <w:pPr>
        <w:keepNext/>
        <w:widowControl/>
        <w:spacing w:before="120" w:after="120" w:line="360" w:lineRule="auto"/>
        <w:jc w:val="center"/>
        <w:rPr>
          <w:rFonts w:eastAsia="Calibri"/>
          <w:i/>
          <w:szCs w:val="22"/>
          <w:lang w:eastAsia="en-US"/>
        </w:rPr>
      </w:pPr>
      <w:r w:rsidRPr="002A57E1">
        <w:rPr>
          <w:rFonts w:eastAsia="Calibri"/>
          <w:b/>
          <w:bCs/>
          <w:i/>
          <w:szCs w:val="22"/>
          <w:lang w:eastAsia="en-US"/>
        </w:rPr>
        <w:t>Artikolu 20a</w:t>
      </w:r>
      <w:r w:rsidRPr="002A57E1">
        <w:rPr>
          <w:rFonts w:eastAsia="Calibri"/>
          <w:b/>
          <w:bCs/>
          <w:i/>
          <w:szCs w:val="22"/>
          <w:lang w:eastAsia="en-US"/>
        </w:rPr>
        <w:br/>
        <w:t>Evalwazzjoni</w:t>
      </w:r>
    </w:p>
    <w:p w:rsidR="00DE6927" w:rsidRPr="002A57E1" w:rsidRDefault="00DE6927" w:rsidP="00DE6927">
      <w:pPr>
        <w:widowControl/>
        <w:spacing w:before="120" w:after="120" w:line="360" w:lineRule="auto"/>
        <w:rPr>
          <w:rFonts w:eastAsia="Calibri"/>
          <w:i/>
          <w:szCs w:val="22"/>
          <w:lang w:eastAsia="en-US"/>
        </w:rPr>
      </w:pPr>
      <w:r w:rsidRPr="002A57E1">
        <w:rPr>
          <w:rFonts w:eastAsia="Calibri"/>
          <w:b/>
          <w:bCs/>
          <w:i/>
          <w:szCs w:val="24"/>
          <w:lang w:eastAsia="en-US"/>
        </w:rPr>
        <w:t>B'konformità mal-Artikolu 150 tar-Regolament Finanzjarju, l-applikazzjonijiet għall-għotjiet għandhom ikunu evalwati minn kumitat tal-evalwazzjoni li jista' jkun kollu kemm hu jew parti minnu magħmul minn esperti esterni indipendenti.</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KAPITOLU IV</w:t>
      </w:r>
      <w:r w:rsidRPr="002A57E1">
        <w:rPr>
          <w:rFonts w:eastAsia="Calibri"/>
          <w:szCs w:val="22"/>
          <w:lang w:eastAsia="en-US"/>
        </w:rPr>
        <w:br/>
        <w:t>OPERAZZJONIJIET TA' TAĦLIT U FINANZJAMENT IMĦALLAT IEĦOR</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Artikolu 21</w:t>
      </w:r>
      <w:r w:rsidRPr="002A57E1">
        <w:rPr>
          <w:rFonts w:eastAsia="Calibri"/>
          <w:szCs w:val="22"/>
          <w:lang w:eastAsia="en-US"/>
        </w:rPr>
        <w:br/>
        <w:t>Operazzjonijiet ta' taħlit</w:t>
      </w:r>
    </w:p>
    <w:p w:rsidR="00DE6927" w:rsidRPr="002A57E1" w:rsidRDefault="00DE6927" w:rsidP="00DE6927">
      <w:pPr>
        <w:widowControl/>
        <w:spacing w:before="120" w:after="120" w:line="360" w:lineRule="auto"/>
        <w:rPr>
          <w:rFonts w:eastAsia="Calibri"/>
          <w:szCs w:val="22"/>
          <w:lang w:eastAsia="en-US"/>
        </w:rPr>
      </w:pPr>
      <w:r w:rsidRPr="002A57E1">
        <w:rPr>
          <w:rFonts w:eastAsia="Calibri"/>
          <w:szCs w:val="22"/>
          <w:lang w:eastAsia="en-US"/>
        </w:rPr>
        <w:t>L-operazzjonijiet ta' taħlit deċiżi skont dan il-Programm għandhom jiġu implimentati b'konformità mar-Regolament InvestUE u t-Titolu X tar-Regolament Finanzjarju.</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Artikolu 22</w:t>
      </w:r>
      <w:r w:rsidRPr="002A57E1">
        <w:rPr>
          <w:rFonts w:eastAsia="Calibri"/>
          <w:szCs w:val="22"/>
          <w:lang w:eastAsia="en-US"/>
        </w:rPr>
        <w:br/>
        <w:t>Finanzjament kumulattiv, kumplementari u kkombinat</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1.</w:t>
      </w:r>
      <w:r w:rsidRPr="002A57E1">
        <w:rPr>
          <w:rFonts w:eastAsia="Calibri"/>
          <w:szCs w:val="22"/>
          <w:lang w:eastAsia="en-US"/>
        </w:rPr>
        <w:tab/>
        <w:t>Azzjoni li tkun irċeviet kontribuzzjoni minn programm ieħor tal-Unjoni</w:t>
      </w:r>
      <w:r w:rsidRPr="002A57E1">
        <w:rPr>
          <w:rFonts w:eastAsia="Calibri"/>
          <w:b/>
          <w:i/>
          <w:szCs w:val="22"/>
          <w:lang w:eastAsia="en-US"/>
        </w:rPr>
        <w:t>, inklużi fondi taħt ġestjoni kondiviża,</w:t>
      </w:r>
      <w:r w:rsidRPr="002A57E1">
        <w:rPr>
          <w:rFonts w:eastAsia="Calibri"/>
          <w:szCs w:val="22"/>
          <w:lang w:eastAsia="en-US"/>
        </w:rPr>
        <w:t xml:space="preserve"> tista' tirċievi wkoll kontribuzzjoni ▌mill-Programm, sakemm il-kontribuzzjonijiet ma jkoprux l-istess kostijiet. Ir-regoli ta' kull programm kontribwenti tal-Unjoni għandhom japplikaw għall-kontribuzzjoni rispettiva tiegħu għall-azzjoni. Il-finanzjament kumulattiv ma għandux jaqbeż il-kostijiet totali eliġibbli tal-azzjoni u l-appoġġ mill-programmi differenti tal-Unjoni jista' jiġi kkalkulat fuq bażi prorata skont id-dokumenti li jistabbilixxu l-kundizzjonijiet tal-appoġġ.</w:t>
      </w:r>
    </w:p>
    <w:p w:rsidR="00DE6927" w:rsidRPr="00DE6927" w:rsidRDefault="00DE6927" w:rsidP="00DE6927">
      <w:pPr>
        <w:widowControl/>
        <w:spacing w:before="120" w:after="120" w:line="360" w:lineRule="auto"/>
        <w:ind w:left="851" w:hanging="851"/>
        <w:rPr>
          <w:rFonts w:eastAsia="Calibri"/>
          <w:szCs w:val="22"/>
          <w:highlight w:val="lightGray"/>
          <w:lang w:eastAsia="en-US"/>
        </w:rPr>
      </w:pPr>
      <w:r w:rsidRPr="00DE6927">
        <w:rPr>
          <w:rFonts w:eastAsia="Calibri"/>
          <w:szCs w:val="22"/>
          <w:highlight w:val="lightGray"/>
          <w:lang w:eastAsia="en-US"/>
        </w:rPr>
        <w:t>2.</w:t>
      </w:r>
      <w:r w:rsidRPr="00DE6927">
        <w:rPr>
          <w:rFonts w:eastAsia="Calibri"/>
          <w:szCs w:val="22"/>
          <w:highlight w:val="lightGray"/>
          <w:lang w:eastAsia="en-US"/>
        </w:rPr>
        <w:tab/>
        <w:t xml:space="preserve">L-azzjonijiet li jingħataw ċertifikazzjoni tas-Siġill ta' Eċċellenza, jew li jikkonformaw mal-kundizzjonijiet kumulattivi u komparattivi li ġejjin: </w:t>
      </w:r>
    </w:p>
    <w:p w:rsidR="00DE6927" w:rsidRPr="00DE6927" w:rsidRDefault="00DE6927" w:rsidP="00DE6927">
      <w:pPr>
        <w:widowControl/>
        <w:spacing w:before="120" w:after="120" w:line="360" w:lineRule="auto"/>
        <w:ind w:left="1418" w:hanging="567"/>
        <w:rPr>
          <w:rFonts w:eastAsia="Calibri"/>
          <w:szCs w:val="22"/>
          <w:highlight w:val="lightGray"/>
          <w:lang w:eastAsia="en-US"/>
        </w:rPr>
      </w:pPr>
      <w:r w:rsidRPr="00DE6927">
        <w:rPr>
          <w:rFonts w:eastAsia="Calibri"/>
          <w:szCs w:val="22"/>
          <w:highlight w:val="lightGray"/>
          <w:lang w:eastAsia="en-US"/>
        </w:rPr>
        <w:lastRenderedPageBreak/>
        <w:t>(a)</w:t>
      </w:r>
      <w:r w:rsidRPr="00DE6927">
        <w:rPr>
          <w:rFonts w:eastAsia="Calibri"/>
          <w:szCs w:val="22"/>
          <w:highlight w:val="lightGray"/>
          <w:lang w:eastAsia="en-US"/>
        </w:rPr>
        <w:tab/>
        <w:t>dawn ikunu ġew ivvalutati f'sejħa għal proposti skont il-Programm;</w:t>
      </w:r>
    </w:p>
    <w:p w:rsidR="00DE6927" w:rsidRPr="00DE6927" w:rsidRDefault="00DE6927" w:rsidP="00DE6927">
      <w:pPr>
        <w:widowControl/>
        <w:spacing w:before="120" w:after="120" w:line="360" w:lineRule="auto"/>
        <w:ind w:left="1418" w:hanging="567"/>
        <w:rPr>
          <w:rFonts w:eastAsia="Calibri"/>
          <w:szCs w:val="22"/>
          <w:highlight w:val="lightGray"/>
          <w:lang w:eastAsia="en-US"/>
        </w:rPr>
      </w:pPr>
      <w:r w:rsidRPr="00DE6927">
        <w:rPr>
          <w:rFonts w:eastAsia="Calibri"/>
          <w:b/>
          <w:i/>
          <w:szCs w:val="22"/>
          <w:highlight w:val="lightGray"/>
          <w:lang w:eastAsia="en-US"/>
        </w:rPr>
        <w:t>(</w:t>
      </w:r>
      <w:r>
        <w:rPr>
          <w:rFonts w:eastAsia="Calibri"/>
          <w:b/>
          <w:i/>
          <w:szCs w:val="22"/>
          <w:highlight w:val="lightGray"/>
          <w:lang w:eastAsia="en-US"/>
        </w:rPr>
        <w:t>b</w:t>
      </w:r>
      <w:r w:rsidRPr="00DE6927">
        <w:rPr>
          <w:rFonts w:eastAsia="Calibri"/>
          <w:b/>
          <w:i/>
          <w:szCs w:val="22"/>
          <w:highlight w:val="lightGray"/>
          <w:lang w:eastAsia="en-US"/>
        </w:rPr>
        <w:t>)</w:t>
      </w:r>
      <w:r w:rsidRPr="00DE6927">
        <w:rPr>
          <w:rFonts w:eastAsia="Calibri"/>
          <w:szCs w:val="22"/>
          <w:highlight w:val="lightGray"/>
          <w:lang w:eastAsia="en-US"/>
        </w:rPr>
        <w:tab/>
        <w:t>dawn iħarsu l-ħtiġijiet minimi ta' kwalità ta' din is-sejħa għal proposti;</w:t>
      </w:r>
    </w:p>
    <w:p w:rsidR="00DE6927" w:rsidRPr="00DE6927" w:rsidRDefault="00DE6927" w:rsidP="00DE6927">
      <w:pPr>
        <w:widowControl/>
        <w:spacing w:before="120" w:after="120" w:line="360" w:lineRule="auto"/>
        <w:ind w:left="1418" w:hanging="567"/>
        <w:rPr>
          <w:rFonts w:eastAsia="Calibri"/>
          <w:szCs w:val="22"/>
          <w:highlight w:val="lightGray"/>
          <w:lang w:eastAsia="en-US"/>
        </w:rPr>
      </w:pPr>
      <w:r w:rsidRPr="00DE6927">
        <w:rPr>
          <w:rFonts w:eastAsia="Calibri"/>
          <w:b/>
          <w:i/>
          <w:szCs w:val="22"/>
          <w:highlight w:val="lightGray"/>
          <w:lang w:eastAsia="en-US"/>
        </w:rPr>
        <w:t>(</w:t>
      </w:r>
      <w:r>
        <w:rPr>
          <w:rFonts w:eastAsia="Calibri"/>
          <w:b/>
          <w:i/>
          <w:szCs w:val="22"/>
          <w:highlight w:val="lightGray"/>
          <w:lang w:eastAsia="en-US"/>
        </w:rPr>
        <w:t>c</w:t>
      </w:r>
      <w:r w:rsidRPr="00DE6927">
        <w:rPr>
          <w:rFonts w:eastAsia="Calibri"/>
          <w:b/>
          <w:i/>
          <w:szCs w:val="22"/>
          <w:highlight w:val="lightGray"/>
          <w:lang w:eastAsia="en-US"/>
        </w:rPr>
        <w:t>)</w:t>
      </w:r>
      <w:r w:rsidRPr="00DE6927">
        <w:rPr>
          <w:rFonts w:eastAsia="Calibri"/>
          <w:szCs w:val="22"/>
          <w:highlight w:val="lightGray"/>
          <w:lang w:eastAsia="en-US"/>
        </w:rPr>
        <w:tab/>
        <w:t xml:space="preserve">dawn ma jistgħux jiġu ffinanzjati skont din is-sejħa għal proposti minħabba restrizzjonijiet baġitarji. </w:t>
      </w:r>
    </w:p>
    <w:p w:rsidR="00DE6927" w:rsidRDefault="00DE6927" w:rsidP="00DE6927">
      <w:pPr>
        <w:widowControl/>
        <w:spacing w:before="120" w:after="120" w:line="360" w:lineRule="auto"/>
        <w:ind w:left="851"/>
        <w:rPr>
          <w:rFonts w:eastAsia="Calibri"/>
          <w:szCs w:val="22"/>
          <w:lang w:eastAsia="en-US"/>
        </w:rPr>
      </w:pPr>
      <w:r w:rsidRPr="00DE6927">
        <w:rPr>
          <w:rFonts w:eastAsia="Calibri"/>
          <w:szCs w:val="22"/>
          <w:highlight w:val="lightGray"/>
          <w:lang w:eastAsia="en-US"/>
        </w:rPr>
        <w:t>jistgħu jirċievu appoġġ mill-Fond Ewropew għall-Iżvilupp Reġjonali, mill-Fond ta' Koeżjoni, mill-Fond Soċjali Ewropew +, mill-Fond Agrikolu Ewropew għall-Iżvilupp Rurali, b'konformità mal-paragrafu 5 tal-Artikolu [67] tar-Regolament (UE) XX [ir-Regolament dwar Dispożizzjonijiet Komuni] u l-Artikolu [8] jew ir-Regolament (UE) XX [il-finanzjament, l-immaniġġjar u l-monitoraġġ tal-Politika Agrikola Komuni], sakemm tali azzjonijiet ikunu konsistenti mal-objettivi tal-programm ikkonċernat. Ir-regoli tal-Fond li jipprovdi l-appoġġ għandhom japplikaw.</w:t>
      </w:r>
    </w:p>
    <w:p w:rsidR="00DE6927" w:rsidRPr="002A57E1" w:rsidRDefault="00DE6927" w:rsidP="00DE6927">
      <w:pPr>
        <w:widowControl/>
        <w:spacing w:before="120" w:after="120" w:line="360" w:lineRule="auto"/>
        <w:ind w:left="851" w:hanging="851"/>
        <w:rPr>
          <w:rFonts w:eastAsia="Calibri"/>
          <w:szCs w:val="22"/>
          <w:lang w:eastAsia="en-US"/>
        </w:rPr>
      </w:pPr>
      <w:r w:rsidRPr="00DE6927">
        <w:rPr>
          <w:rFonts w:eastAsia="Calibri"/>
          <w:b/>
          <w:i/>
          <w:szCs w:val="22"/>
          <w:highlight w:val="lightGray"/>
          <w:lang w:eastAsia="en-US"/>
        </w:rPr>
        <w:t>2a.</w:t>
      </w:r>
      <w:r w:rsidRPr="00DE6927">
        <w:rPr>
          <w:rFonts w:eastAsia="Calibri"/>
          <w:b/>
          <w:i/>
          <w:szCs w:val="22"/>
          <w:highlight w:val="lightGray"/>
          <w:lang w:eastAsia="en-US"/>
        </w:rPr>
        <w:tab/>
        <w:t>Fejn azzjoni tkun diġà ngħatat jew irċeviet kontribuzzjonijiet minn programm ieħor tal-Unjoni jew appoġġ minn fond tal-UE, dik il-kontribuzzjoni jew dak l-appoġġ għandhom jitniżżlu fl-applikazzjoni meta tintalab kontribuzzjoni mill-Programm</w:t>
      </w:r>
      <w:r>
        <w:rPr>
          <w:rFonts w:eastAsia="Calibri"/>
          <w:b/>
          <w:i/>
          <w:szCs w:val="22"/>
          <w:highlight w:val="lightGray"/>
          <w:lang w:eastAsia="en-US"/>
        </w:rPr>
        <w:t>.</w:t>
      </w:r>
    </w:p>
    <w:p w:rsidR="00DE6927" w:rsidRPr="002A57E1" w:rsidRDefault="00DE6927" w:rsidP="00DE6927">
      <w:pPr>
        <w:widowControl/>
        <w:spacing w:before="120" w:after="120" w:line="360" w:lineRule="auto"/>
        <w:ind w:left="851" w:hanging="851"/>
        <w:jc w:val="center"/>
        <w:rPr>
          <w:rFonts w:eastAsia="Calibri"/>
          <w:szCs w:val="22"/>
          <w:lang w:eastAsia="en-US"/>
        </w:rPr>
      </w:pPr>
      <w:r w:rsidRPr="002A57E1">
        <w:rPr>
          <w:rFonts w:eastAsia="Calibri"/>
          <w:szCs w:val="22"/>
          <w:lang w:eastAsia="en-US"/>
        </w:rPr>
        <w:t>KAPITOLU V</w:t>
      </w:r>
    </w:p>
    <w:p w:rsidR="00DE6927" w:rsidRPr="002A57E1" w:rsidRDefault="00DE6927" w:rsidP="00DE6927">
      <w:pPr>
        <w:widowControl/>
        <w:spacing w:before="120" w:after="120" w:line="360" w:lineRule="auto"/>
        <w:ind w:left="851" w:hanging="851"/>
        <w:jc w:val="center"/>
        <w:rPr>
          <w:rFonts w:eastAsia="Calibri"/>
          <w:szCs w:val="22"/>
          <w:lang w:eastAsia="en-US"/>
        </w:rPr>
      </w:pPr>
      <w:r w:rsidRPr="002A57E1">
        <w:rPr>
          <w:rFonts w:eastAsia="Calibri"/>
          <w:szCs w:val="22"/>
          <w:lang w:eastAsia="en-US"/>
        </w:rPr>
        <w:t>PROGRAMMAZZJONI, MONITORAĠĠ, EVALWAZZJONI U KONTROLL</w:t>
      </w:r>
    </w:p>
    <w:p w:rsidR="00DE6927" w:rsidRPr="002A57E1" w:rsidRDefault="00DE6927" w:rsidP="00DE6927">
      <w:pPr>
        <w:widowControl/>
        <w:spacing w:before="120" w:after="120" w:line="360" w:lineRule="auto"/>
        <w:ind w:left="851" w:hanging="851"/>
        <w:jc w:val="center"/>
        <w:rPr>
          <w:rFonts w:eastAsia="Calibri"/>
          <w:szCs w:val="22"/>
          <w:lang w:eastAsia="en-US"/>
        </w:rPr>
      </w:pPr>
      <w:r w:rsidRPr="002A57E1">
        <w:rPr>
          <w:rFonts w:eastAsia="Calibri"/>
          <w:szCs w:val="22"/>
          <w:lang w:eastAsia="en-US"/>
        </w:rPr>
        <w:t>Artikolu 23</w:t>
      </w:r>
    </w:p>
    <w:p w:rsidR="00DE6927" w:rsidRPr="002A57E1" w:rsidRDefault="00DE6927" w:rsidP="00DE6927">
      <w:pPr>
        <w:widowControl/>
        <w:spacing w:before="120" w:after="120" w:line="360" w:lineRule="auto"/>
        <w:ind w:left="851" w:hanging="851"/>
        <w:jc w:val="center"/>
        <w:rPr>
          <w:rFonts w:eastAsia="Calibri"/>
          <w:szCs w:val="22"/>
          <w:lang w:eastAsia="en-US"/>
        </w:rPr>
      </w:pPr>
      <w:r w:rsidRPr="002A57E1">
        <w:rPr>
          <w:rFonts w:eastAsia="Calibri"/>
          <w:szCs w:val="22"/>
          <w:lang w:eastAsia="en-US"/>
        </w:rPr>
        <w:t>Programmi ta' ħidma</w:t>
      </w:r>
    </w:p>
    <w:p w:rsidR="00DE6927" w:rsidRPr="00DE6927" w:rsidRDefault="00DE6927" w:rsidP="00DE6927">
      <w:pPr>
        <w:widowControl/>
        <w:spacing w:before="120" w:after="120" w:line="360" w:lineRule="auto"/>
        <w:ind w:left="851" w:hanging="851"/>
        <w:rPr>
          <w:rFonts w:eastAsia="Calibri"/>
          <w:szCs w:val="22"/>
          <w:highlight w:val="lightGray"/>
          <w:lang w:eastAsia="en-US"/>
        </w:rPr>
      </w:pPr>
      <w:r w:rsidRPr="00DE6927">
        <w:rPr>
          <w:rFonts w:eastAsia="Calibri"/>
          <w:b/>
          <w:i/>
          <w:szCs w:val="22"/>
          <w:highlight w:val="lightGray"/>
          <w:lang w:eastAsia="en-US"/>
        </w:rPr>
        <w:t>1</w:t>
      </w:r>
      <w:r w:rsidRPr="00DE6927">
        <w:rPr>
          <w:rFonts w:eastAsia="Calibri"/>
          <w:szCs w:val="22"/>
          <w:highlight w:val="lightGray"/>
          <w:lang w:eastAsia="en-US"/>
        </w:rPr>
        <w:t>.</w:t>
      </w:r>
      <w:r w:rsidRPr="00DE6927">
        <w:rPr>
          <w:rFonts w:eastAsia="Calibri"/>
          <w:szCs w:val="22"/>
          <w:highlight w:val="lightGray"/>
          <w:lang w:eastAsia="en-US"/>
        </w:rPr>
        <w:tab/>
        <w:t xml:space="preserve">Il-Programm għandu jiġi implimentat permezz tal- programmi ta' ħidma msemmija fl-Artikolu 110 tar-Regolament Finanzjarju. </w:t>
      </w:r>
    </w:p>
    <w:p w:rsidR="00DE6927" w:rsidRPr="00DE6927" w:rsidRDefault="00DE6927" w:rsidP="00DE6927">
      <w:pPr>
        <w:widowControl/>
        <w:spacing w:before="120" w:after="120" w:line="360" w:lineRule="auto"/>
        <w:ind w:left="851" w:hanging="851"/>
        <w:rPr>
          <w:rFonts w:eastAsia="Calibri"/>
          <w:szCs w:val="22"/>
          <w:highlight w:val="lightGray"/>
          <w:lang w:eastAsia="en-US"/>
        </w:rPr>
      </w:pPr>
      <w:r w:rsidRPr="00DE6927">
        <w:rPr>
          <w:rFonts w:eastAsia="Calibri"/>
          <w:szCs w:val="22"/>
          <w:highlight w:val="lightGray"/>
          <w:lang w:eastAsia="en-US"/>
        </w:rPr>
        <w:t>2.</w:t>
      </w:r>
      <w:r w:rsidRPr="00DE6927">
        <w:rPr>
          <w:rFonts w:eastAsia="Calibri"/>
          <w:szCs w:val="22"/>
          <w:highlight w:val="lightGray"/>
          <w:lang w:eastAsia="en-US"/>
        </w:rPr>
        <w:tab/>
        <w:t xml:space="preserve">Dawk il-programmi ta' ħidma għandhom jiġu adottati bħala programmi multiannwali għall-Programm kollu. Jekk ikunu ġġustifikati bi ħtiġijiet ta' implimentazzjoni speċifiċi, huma jistgħu jiġu adottati wkoll bħala programmi annwali li jkopru Objettiv Speċifiku wieħed jew aktar. </w:t>
      </w:r>
    </w:p>
    <w:p w:rsidR="00DE6927" w:rsidRPr="00DE6927" w:rsidRDefault="00DE6927" w:rsidP="00DE6927">
      <w:pPr>
        <w:widowControl/>
        <w:spacing w:before="120" w:after="120" w:line="360" w:lineRule="auto"/>
        <w:ind w:left="851" w:hanging="851"/>
        <w:rPr>
          <w:rFonts w:eastAsia="Calibri"/>
          <w:szCs w:val="22"/>
          <w:highlight w:val="lightGray"/>
          <w:lang w:eastAsia="en-US"/>
        </w:rPr>
      </w:pPr>
      <w:r w:rsidRPr="00DE6927">
        <w:rPr>
          <w:rFonts w:eastAsia="Calibri"/>
          <w:szCs w:val="22"/>
          <w:highlight w:val="lightGray"/>
          <w:lang w:eastAsia="en-US"/>
        </w:rPr>
        <w:lastRenderedPageBreak/>
        <w:t>3.</w:t>
      </w:r>
      <w:r w:rsidRPr="00DE6927">
        <w:rPr>
          <w:rFonts w:eastAsia="Calibri"/>
          <w:szCs w:val="22"/>
          <w:highlight w:val="lightGray"/>
          <w:lang w:eastAsia="en-US"/>
        </w:rPr>
        <w:tab/>
        <w:t xml:space="preserve"> ▌</w:t>
      </w:r>
      <w:r w:rsidRPr="00DE6927">
        <w:rPr>
          <w:rFonts w:eastAsia="Calibri"/>
          <w:b/>
          <w:i/>
          <w:szCs w:val="22"/>
          <w:highlight w:val="lightGray"/>
          <w:lang w:eastAsia="en-US"/>
        </w:rPr>
        <w:t>Il-programmi</w:t>
      </w:r>
      <w:r w:rsidRPr="00DE6927">
        <w:rPr>
          <w:rFonts w:eastAsia="Calibri"/>
          <w:szCs w:val="22"/>
          <w:highlight w:val="lightGray"/>
          <w:lang w:eastAsia="en-US"/>
        </w:rPr>
        <w:t xml:space="preserve"> ta' ħidma għandhom jiffukaw fuq l-attivitajiet stabbiliti fl-Anness I u għandhom jiżguraw li l-azzjonijiet appoġġati hemmhekk ma jeskludux il-finanzjament privat.</w:t>
      </w:r>
    </w:p>
    <w:p w:rsidR="00DE6927" w:rsidRPr="00DE6927" w:rsidRDefault="00DE6927" w:rsidP="00DE6927">
      <w:pPr>
        <w:widowControl/>
        <w:spacing w:before="120" w:after="120" w:line="360" w:lineRule="auto"/>
        <w:ind w:left="851" w:hanging="851"/>
        <w:rPr>
          <w:rFonts w:eastAsia="Calibri"/>
          <w:szCs w:val="22"/>
          <w:highlight w:val="lightGray"/>
          <w:lang w:eastAsia="en-US"/>
        </w:rPr>
      </w:pPr>
      <w:r w:rsidRPr="00DE6927">
        <w:rPr>
          <w:rFonts w:eastAsia="Calibri"/>
          <w:b/>
          <w:i/>
          <w:szCs w:val="22"/>
          <w:highlight w:val="lightGray"/>
          <w:lang w:eastAsia="en-US"/>
        </w:rPr>
        <w:t>3a.</w:t>
      </w:r>
      <w:r w:rsidRPr="00DE6927">
        <w:rPr>
          <w:rFonts w:eastAsia="Calibri"/>
          <w:b/>
          <w:i/>
          <w:szCs w:val="22"/>
          <w:highlight w:val="lightGray"/>
          <w:lang w:eastAsia="en-US"/>
        </w:rPr>
        <w:tab/>
        <w:t>Il-Kummissjoni għandu jkollha s-setgħa tadotta atti delegati b'konformità mal-Artikolu 27 biex temenda l-Anness I biex tirrieżamina jew tikkomplementa l-attivitajiet stabbiliti b'mod</w:t>
      </w:r>
      <w:r w:rsidRPr="00DE6927">
        <w:rPr>
          <w:rFonts w:eastAsia="Calibri"/>
          <w:szCs w:val="22"/>
          <w:highlight w:val="lightGray"/>
          <w:lang w:eastAsia="en-US"/>
        </w:rPr>
        <w:t xml:space="preserve"> konsistenti mal-objettivi ta' dan ir-Regolament, kif stabbiliti </w:t>
      </w:r>
      <w:r w:rsidRPr="00DE6927">
        <w:rPr>
          <w:rFonts w:eastAsia="Calibri"/>
          <w:b/>
          <w:i/>
          <w:szCs w:val="22"/>
          <w:highlight w:val="lightGray"/>
          <w:lang w:eastAsia="en-US"/>
        </w:rPr>
        <w:t>fl-Artikoli ▌4 sa 8▌.</w:t>
      </w:r>
    </w:p>
    <w:p w:rsidR="00DE6927" w:rsidRPr="002A57E1" w:rsidRDefault="00DE6927" w:rsidP="00DE6927">
      <w:pPr>
        <w:widowControl/>
        <w:spacing w:before="120" w:after="120" w:line="360" w:lineRule="auto"/>
        <w:rPr>
          <w:rFonts w:eastAsia="Calibri"/>
          <w:szCs w:val="22"/>
          <w:lang w:eastAsia="en-US"/>
        </w:rPr>
      </w:pPr>
      <w:r w:rsidRPr="00DE6927">
        <w:rPr>
          <w:rFonts w:eastAsia="Calibri"/>
          <w:szCs w:val="22"/>
          <w:highlight w:val="lightGray"/>
          <w:lang w:eastAsia="en-US"/>
        </w:rPr>
        <w:t>4.</w:t>
      </w:r>
      <w:r w:rsidRPr="00DE6927">
        <w:rPr>
          <w:rFonts w:eastAsia="Calibri"/>
          <w:szCs w:val="22"/>
          <w:highlight w:val="lightGray"/>
          <w:lang w:eastAsia="en-US"/>
        </w:rPr>
        <w:tab/>
        <w:t>Il-programmi ta' ħidma għandhom jistabbilixxu, fejn applikabbli, l-ammont globali riżervat għall-operazzjonijiet ta' taħlit.</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Artikolu 24</w:t>
      </w:r>
      <w:r w:rsidRPr="002A57E1">
        <w:rPr>
          <w:rFonts w:eastAsia="Calibri"/>
          <w:szCs w:val="22"/>
          <w:lang w:eastAsia="en-US"/>
        </w:rPr>
        <w:br/>
        <w:t>Monitoraġġ u rappurtar</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1.</w:t>
      </w:r>
      <w:r w:rsidRPr="002A57E1">
        <w:rPr>
          <w:rFonts w:eastAsia="Calibri"/>
          <w:szCs w:val="22"/>
          <w:lang w:eastAsia="en-US"/>
        </w:rPr>
        <w:tab/>
        <w:t xml:space="preserve">L-indikaturi </w:t>
      </w:r>
      <w:r w:rsidRPr="002A57E1">
        <w:rPr>
          <w:rFonts w:eastAsia="Calibri"/>
          <w:b/>
          <w:i/>
          <w:szCs w:val="22"/>
          <w:lang w:eastAsia="en-US"/>
        </w:rPr>
        <w:t xml:space="preserve">li jistgħu jitkejlu </w:t>
      </w:r>
      <w:r w:rsidRPr="002A57E1">
        <w:rPr>
          <w:rFonts w:eastAsia="Calibri"/>
          <w:szCs w:val="22"/>
          <w:lang w:eastAsia="en-US"/>
        </w:rPr>
        <w:t>għall-monitoraġġ tal-implimentazzjoni u l-progress tal-Programm lejn il-kisba tal-objettivi ġenerali u speċifiċi stipulati fl-Artikolu 3 huma stabbiliti fl-Anness II.</w:t>
      </w:r>
    </w:p>
    <w:p w:rsidR="00DE6927" w:rsidRPr="002A57E1" w:rsidRDefault="00DE6927" w:rsidP="00DE6927">
      <w:pPr>
        <w:widowControl/>
        <w:spacing w:before="120" w:after="120" w:line="360" w:lineRule="auto"/>
        <w:ind w:left="851" w:hanging="851"/>
        <w:rPr>
          <w:rFonts w:eastAsia="Calibri"/>
          <w:i/>
          <w:szCs w:val="22"/>
          <w:lang w:eastAsia="en-US"/>
        </w:rPr>
      </w:pPr>
      <w:r w:rsidRPr="002A57E1">
        <w:rPr>
          <w:rFonts w:eastAsia="Calibri"/>
          <w:b/>
          <w:i/>
          <w:szCs w:val="22"/>
          <w:lang w:eastAsia="en-US"/>
        </w:rPr>
        <w:t>1a.</w:t>
      </w:r>
      <w:r w:rsidRPr="002A57E1">
        <w:rPr>
          <w:rFonts w:eastAsia="Calibri"/>
          <w:b/>
          <w:i/>
          <w:szCs w:val="22"/>
          <w:lang w:eastAsia="en-US"/>
        </w:rPr>
        <w:tab/>
        <w:t>Il-Kummissjoni għandha tiddefinixxi metodoloġija biex tipprevedi indikaturi għal valutazzjoni preċiża tal-progress miksub lejn il-kisba tal-objettivi ġenerali stipulati fl-Artikolu 3(1).</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2.</w:t>
      </w:r>
      <w:r w:rsidRPr="002A57E1">
        <w:rPr>
          <w:rFonts w:eastAsia="Calibri"/>
          <w:szCs w:val="22"/>
          <w:lang w:eastAsia="en-US"/>
        </w:rPr>
        <w:tab/>
        <w:t xml:space="preserve">Biex tiżgura valutazzjoni effettiva tal-progress tal-Programm biex jikseb l-objettivi tiegħu, il-Kummissjoni hija mogħtija s-setgħa li tadotta atti delegati skont l-Artikolu 27 biex temenda l-Anness II biex tirrevedi jew tikkomplementa l-indikaturi </w:t>
      </w:r>
      <w:r w:rsidRPr="002A57E1">
        <w:rPr>
          <w:rFonts w:eastAsia="Calibri"/>
          <w:b/>
          <w:i/>
          <w:szCs w:val="22"/>
          <w:lang w:eastAsia="en-US"/>
        </w:rPr>
        <w:t xml:space="preserve">li jistgħu jitkejlu </w:t>
      </w:r>
      <w:r w:rsidRPr="002A57E1">
        <w:rPr>
          <w:rFonts w:eastAsia="Calibri"/>
          <w:szCs w:val="22"/>
          <w:lang w:eastAsia="en-US"/>
        </w:rPr>
        <w:t>fejn jitqies neċessarju u biex tissuplimenta dan ir-Regolament b'dispożizzjonijiet dwar l-istabbiliment ta' qafas tal-monitoraġġ u tal-evalwazzjoni.</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3.</w:t>
      </w:r>
      <w:r w:rsidRPr="002A57E1">
        <w:rPr>
          <w:rFonts w:eastAsia="Calibri"/>
          <w:szCs w:val="22"/>
          <w:lang w:eastAsia="en-US"/>
        </w:rPr>
        <w:tab/>
        <w:t xml:space="preserve">Is-sistema ta' rapportar dwar il-prestazzjoni għandha tiżgura li d-data għall-monitoraġġ tal-implimentazzjoni ▌ tal-programm tinġabar b'mod effiċjenti, effettiv, u f'waqtu </w:t>
      </w:r>
      <w:r w:rsidRPr="002A57E1">
        <w:rPr>
          <w:rFonts w:eastAsia="Calibri"/>
          <w:b/>
          <w:i/>
          <w:szCs w:val="22"/>
          <w:lang w:eastAsia="en-US"/>
        </w:rPr>
        <w:t>sabiex ir-riżultati jkunu adattati għal analiżi fil-fond tal-progress miksub u d-diffikultajiet li jinqalgħu</w:t>
      </w:r>
      <w:r w:rsidRPr="002A57E1">
        <w:rPr>
          <w:rFonts w:eastAsia="Calibri"/>
          <w:szCs w:val="22"/>
          <w:lang w:eastAsia="en-US"/>
        </w:rPr>
        <w:t>. Għal dan il-għan, għandhom jiġu imposti rekwiżiti ta' rapportar proporzjonat fuq dawk li jirċievu l-fondi tal-UE u l-Istati Membri.</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4.</w:t>
      </w:r>
      <w:r w:rsidRPr="002A57E1">
        <w:rPr>
          <w:rFonts w:eastAsia="Calibri"/>
          <w:szCs w:val="22"/>
          <w:lang w:eastAsia="en-US"/>
        </w:rPr>
        <w:tab/>
        <w:t xml:space="preserve">Għandha tintuża sal-massimu tagħha l-istatistika uffiċjali tal-UE bħall-istħarriġiet regolari tal-ICT </w:t>
      </w:r>
      <w:r w:rsidRPr="002A57E1">
        <w:rPr>
          <w:rFonts w:eastAsia="Calibri"/>
          <w:b/>
          <w:i/>
          <w:szCs w:val="22"/>
          <w:lang w:eastAsia="en-US"/>
        </w:rPr>
        <w:t>bħala indikaturi tal-kuntest</w:t>
      </w:r>
      <w:r w:rsidRPr="002A57E1">
        <w:rPr>
          <w:rFonts w:eastAsia="Calibri"/>
          <w:szCs w:val="22"/>
          <w:lang w:eastAsia="en-US"/>
        </w:rPr>
        <w:t xml:space="preserve">. L-istituti Nazzjonali tal-Istatistika </w:t>
      </w:r>
      <w:r w:rsidRPr="002A57E1">
        <w:rPr>
          <w:rFonts w:eastAsia="Calibri"/>
          <w:szCs w:val="22"/>
          <w:lang w:eastAsia="en-US"/>
        </w:rPr>
        <w:lastRenderedPageBreak/>
        <w:t>għandhom jiġu kkonsultati u involuti flimkien mal-Eurostat fit-tfassil inizjali u l-iżvilupp ulterjuri tal-indikaturi statistiċi użati għall-monitoraġġ tal-implimentazzjoni tal-programm u l-progress li jkun sar fir-rigward tad-diġitalizzazzjoni.</w:t>
      </w:r>
    </w:p>
    <w:p w:rsidR="00DE6927" w:rsidRPr="002A57E1" w:rsidRDefault="00DE6927" w:rsidP="00DE6927">
      <w:pPr>
        <w:widowControl/>
        <w:spacing w:before="120" w:after="120" w:line="360" w:lineRule="auto"/>
        <w:jc w:val="center"/>
        <w:rPr>
          <w:rFonts w:eastAsia="Calibri"/>
          <w:i/>
          <w:iCs/>
          <w:szCs w:val="24"/>
          <w:lang w:eastAsia="en-US"/>
        </w:rPr>
      </w:pPr>
      <w:r w:rsidRPr="002A57E1">
        <w:rPr>
          <w:rFonts w:eastAsia="Calibri"/>
          <w:szCs w:val="22"/>
          <w:lang w:eastAsia="en-US"/>
        </w:rPr>
        <w:t>Artikolu 25</w:t>
      </w:r>
      <w:r w:rsidRPr="002A57E1">
        <w:rPr>
          <w:rFonts w:eastAsia="Calibri"/>
          <w:szCs w:val="22"/>
          <w:lang w:eastAsia="en-US"/>
        </w:rPr>
        <w:br/>
        <w:t xml:space="preserve">Evalwazzjoni </w:t>
      </w:r>
      <w:r w:rsidRPr="002A57E1">
        <w:rPr>
          <w:rFonts w:eastAsia="Calibri"/>
          <w:b/>
          <w:i/>
          <w:szCs w:val="22"/>
          <w:lang w:eastAsia="en-US"/>
        </w:rPr>
        <w:t>tal-Programm</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1.</w:t>
      </w:r>
      <w:r w:rsidRPr="002A57E1">
        <w:rPr>
          <w:rFonts w:eastAsia="Calibri"/>
          <w:szCs w:val="22"/>
          <w:lang w:eastAsia="en-US"/>
        </w:rPr>
        <w:tab/>
        <w:t xml:space="preserve">L-evalwazzjonijiet għandhom jitwettqu f'waqthom sabiex jikkontribwixxu għall-proċess tat-teħid tad-deċiżjonijiet. </w:t>
      </w:r>
      <w:r w:rsidRPr="002A57E1">
        <w:rPr>
          <w:rFonts w:eastAsia="Calibri"/>
          <w:b/>
          <w:i/>
          <w:szCs w:val="22"/>
          <w:lang w:eastAsia="en-US"/>
        </w:rPr>
        <w:t xml:space="preserve">Dawn għandu jkun fihom valutazzjoni kwalitattiva tal-progress lejn il-kisba tal-objettivi ġenerali tal-programm. </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2.</w:t>
      </w:r>
      <w:r w:rsidRPr="002A57E1">
        <w:rPr>
          <w:rFonts w:eastAsia="Calibri"/>
          <w:szCs w:val="22"/>
          <w:lang w:eastAsia="en-US"/>
        </w:rPr>
        <w:tab/>
      </w:r>
      <w:r w:rsidRPr="002A57E1">
        <w:rPr>
          <w:rFonts w:eastAsia="Calibri"/>
          <w:b/>
          <w:i/>
          <w:szCs w:val="22"/>
          <w:lang w:eastAsia="en-US"/>
        </w:rPr>
        <w:t>Apparti l-monitoraġġ regolari tal-Programm, il-Kummissjoni għandha twettaq</w:t>
      </w:r>
      <w:r w:rsidRPr="002A57E1">
        <w:rPr>
          <w:rFonts w:eastAsia="Calibri"/>
          <w:szCs w:val="22"/>
          <w:lang w:eastAsia="en-US"/>
        </w:rPr>
        <w:t xml:space="preserve"> l-evalwazzjoni interim tal-Programm </w:t>
      </w:r>
      <w:r w:rsidRPr="002A57E1">
        <w:rPr>
          <w:rFonts w:eastAsia="Calibri"/>
          <w:b/>
          <w:i/>
          <w:szCs w:val="22"/>
          <w:lang w:eastAsia="en-US"/>
        </w:rPr>
        <w:t>li</w:t>
      </w:r>
      <w:r w:rsidRPr="002A57E1">
        <w:rPr>
          <w:rFonts w:eastAsia="Calibri"/>
          <w:szCs w:val="22"/>
          <w:lang w:eastAsia="en-US"/>
        </w:rPr>
        <w:t xml:space="preserve"> għandha titwettaq ladarba jkun hemm biżżejjed informazzjoni disponibbli dwar l-implimentazzjoni tal-Programm, iżda mhux aktar tard minn erba' snin wara l-bidu tal-implimentazzjoni tal-programm. </w:t>
      </w:r>
      <w:r w:rsidRPr="002A57E1">
        <w:rPr>
          <w:rFonts w:eastAsia="Calibri"/>
          <w:b/>
          <w:i/>
          <w:szCs w:val="24"/>
          <w:lang w:eastAsia="en-US"/>
        </w:rPr>
        <w:t>L-evalwazzjoni interim għandha tifforma l-bażi biex ikun aġġustat il-programm ta' implimentazzjoni, kif xieraq, b'kunsiderazzjoni ta' żviluppi teknoloġiċi rilevanti ġodda.</w:t>
      </w:r>
    </w:p>
    <w:p w:rsidR="00DE6927" w:rsidRPr="002A57E1" w:rsidRDefault="00DE6927" w:rsidP="00DE6927">
      <w:pPr>
        <w:widowControl/>
        <w:spacing w:before="120" w:after="120" w:line="360" w:lineRule="auto"/>
        <w:ind w:left="851"/>
        <w:rPr>
          <w:rFonts w:eastAsia="Calibri"/>
          <w:szCs w:val="22"/>
          <w:lang w:eastAsia="en-US"/>
        </w:rPr>
      </w:pPr>
      <w:r w:rsidRPr="002A57E1">
        <w:rPr>
          <w:rFonts w:eastAsia="Calibri"/>
          <w:b/>
          <w:i/>
          <w:szCs w:val="22"/>
          <w:lang w:eastAsia="en-US"/>
        </w:rPr>
        <w:t>L-evalwazzjoni interim għandha titressaq lill-Parlament Ewropew, lill-Kunsill, lill-Kumitat Ekonomiku u Soċjali Ewropew u lill-Kumitat tar-Reġjuni.</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3.</w:t>
      </w:r>
      <w:r w:rsidRPr="002A57E1">
        <w:rPr>
          <w:rFonts w:eastAsia="Calibri"/>
          <w:szCs w:val="22"/>
          <w:lang w:eastAsia="en-US"/>
        </w:rPr>
        <w:tab/>
        <w:t xml:space="preserve">Fi tmiem l-implimentazzjoni tal-Programm, iżda mhux aktar tard minn erba' snin wara t-tmiem tal-perjodu speċifikat fl-Artikolu ▌1▌, għandha titwettaq evalwazzjoni finali tal-Programm mill-Kummissjoni. </w:t>
      </w:r>
    </w:p>
    <w:p w:rsidR="00DE6927" w:rsidRPr="002A57E1" w:rsidRDefault="00DE6927" w:rsidP="00DE6927">
      <w:pPr>
        <w:widowControl/>
        <w:spacing w:before="120" w:after="120" w:line="360" w:lineRule="auto"/>
        <w:ind w:left="851"/>
        <w:rPr>
          <w:rFonts w:eastAsia="Calibri"/>
          <w:i/>
          <w:szCs w:val="22"/>
          <w:lang w:eastAsia="en-US"/>
        </w:rPr>
      </w:pPr>
      <w:r w:rsidRPr="002A57E1">
        <w:rPr>
          <w:rFonts w:eastAsia="Calibri"/>
          <w:b/>
          <w:i/>
          <w:szCs w:val="22"/>
          <w:lang w:eastAsia="en-US"/>
        </w:rPr>
        <w:t>L-evalwazzjoni finali għandha tivvaluta l-impatti fit-tul tal-Programm u s-sostenibbiltà tiegħu.</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4.</w:t>
      </w:r>
      <w:r w:rsidRPr="002A57E1">
        <w:rPr>
          <w:rFonts w:eastAsia="Calibri"/>
          <w:szCs w:val="22"/>
          <w:lang w:eastAsia="en-US"/>
        </w:rPr>
        <w:tab/>
        <w:t>Is-sistema ta' rapportar dwar l-evalwazzjoni għandha tiżgura li d-data għall-evalwazzjoni tal-programm tinġabar b'mod effiċjenti, effettiv, f'waqtu u f'livell xieraq ta' granularità mir-riċevituri tal-fondi tal-Unjoni;</w:t>
      </w:r>
    </w:p>
    <w:p w:rsidR="00DE6927" w:rsidRPr="002A57E1" w:rsidRDefault="00DE6927" w:rsidP="00DE6927">
      <w:pPr>
        <w:widowControl/>
        <w:spacing w:before="120" w:after="120" w:line="360" w:lineRule="auto"/>
        <w:ind w:left="851" w:hanging="851"/>
        <w:rPr>
          <w:rFonts w:eastAsia="Calibri"/>
          <w:b/>
          <w:i/>
          <w:szCs w:val="22"/>
          <w:lang w:eastAsia="en-US"/>
        </w:rPr>
      </w:pPr>
      <w:r w:rsidRPr="002A57E1">
        <w:rPr>
          <w:rFonts w:eastAsia="Calibri"/>
          <w:b/>
          <w:i/>
          <w:szCs w:val="22"/>
          <w:lang w:eastAsia="en-US"/>
        </w:rPr>
        <w:t>4a.</w:t>
      </w:r>
      <w:r w:rsidRPr="002A57E1">
        <w:rPr>
          <w:rFonts w:eastAsia="Calibri"/>
          <w:b/>
          <w:i/>
          <w:szCs w:val="22"/>
          <w:lang w:eastAsia="en-US"/>
        </w:rPr>
        <w:tab/>
        <w:t>Il-Kummissjoni għandha tissottometti r-rapport finali ta' evalwazzjoni ta' nofs it-terminu msemmi fil-paragrafu 3 lill-Parlament Ewropew, lill-Kunsill, lill-Kumitat Ekonomiku u Soċjali Ewropew u lill-Kumitat tar-Reġjuni.</w:t>
      </w:r>
    </w:p>
    <w:p w:rsidR="00DE6927" w:rsidRPr="002A57E1" w:rsidRDefault="00DE6927" w:rsidP="00DE6927">
      <w:pPr>
        <w:widowControl/>
        <w:spacing w:before="120" w:after="120"/>
        <w:ind w:left="850"/>
        <w:jc w:val="both"/>
        <w:rPr>
          <w:rFonts w:eastAsia="Calibri"/>
          <w:szCs w:val="22"/>
          <w:lang w:eastAsia="en-US"/>
        </w:rPr>
      </w:pPr>
      <w:r w:rsidRPr="002A57E1">
        <w:rPr>
          <w:rFonts w:eastAsia="Calibri"/>
          <w:szCs w:val="22"/>
          <w:lang w:eastAsia="en-US"/>
        </w:rPr>
        <w:lastRenderedPageBreak/>
        <w:t>▌</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Artikolu 26</w:t>
      </w:r>
      <w:r w:rsidRPr="002A57E1">
        <w:rPr>
          <w:rFonts w:eastAsia="Calibri"/>
          <w:szCs w:val="22"/>
          <w:lang w:eastAsia="en-US"/>
        </w:rPr>
        <w:br/>
        <w:t>Awditjar</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1.</w:t>
      </w:r>
      <w:r w:rsidRPr="002A57E1">
        <w:rPr>
          <w:rFonts w:eastAsia="Calibri"/>
          <w:szCs w:val="22"/>
          <w:lang w:eastAsia="en-US"/>
        </w:rPr>
        <w:tab/>
        <w:t>L-awditi dwar l-użu tal-kontribuzzjoni tal-Unjoni mwettqa minn persuni jew minn entitajiet, inkluż oħrajn minbarra dawk imqabbda mill-Istituzzjonijiet jew mill-korpi tal-Unjoni, għandhom jiffurmaw il-bażi tal-garanzija kumplessiva skont l-Artikolu 127 tar-Regolament Finanzjarju.</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2.</w:t>
      </w:r>
      <w:r w:rsidRPr="002A57E1">
        <w:rPr>
          <w:rFonts w:eastAsia="Calibri"/>
          <w:szCs w:val="22"/>
          <w:lang w:eastAsia="en-US"/>
        </w:rPr>
        <w:tab/>
        <w:t>Is-sistema ta' kontroll għandha tiżgura bilanċ xieraq bejn il-fiduċja u l-kontroll, filwaqt li jitqiesu il-kostijiet amministrattivi u kostijiet oħrajn tal-kontrolli fil-livelli kollha.</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3.</w:t>
      </w:r>
      <w:r w:rsidRPr="002A57E1">
        <w:rPr>
          <w:rFonts w:eastAsia="Calibri"/>
          <w:szCs w:val="22"/>
          <w:lang w:eastAsia="en-US"/>
        </w:rPr>
        <w:tab/>
        <w:t>Awditi tal-infiq għandhom jitwettqu b'mod konsistenti b'konformità mal-prinċipji tal-ekonomija, l-effiċjenza u l-effettività.</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4.</w:t>
      </w:r>
      <w:r w:rsidRPr="002A57E1">
        <w:rPr>
          <w:rFonts w:eastAsia="Calibri"/>
          <w:szCs w:val="22"/>
          <w:lang w:eastAsia="en-US"/>
        </w:rPr>
        <w:tab/>
        <w:t>Bħala parti mis-sistema ta' kontroll, l-istrateġija tal-awditu tista' tkun ibbażata fuq l-awditu finanzjarju ta' kampjun rappreżentattiv tal-infiq. Dak il-kampjun rappreżentattiv għandu jiġi kkomplementat b'għażla bbażata fuq valutazzjoni tar-riskji relatati mal-infiq.</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5.</w:t>
      </w:r>
      <w:r w:rsidRPr="002A57E1">
        <w:rPr>
          <w:rFonts w:eastAsia="Calibri"/>
          <w:szCs w:val="22"/>
          <w:lang w:eastAsia="en-US"/>
        </w:rPr>
        <w:tab/>
        <w:t>L-azzjonijiet li jirċievu finanzjament kumulattiv minn programmi differenti tal-Unjoni għandhom jiġu awditjati darba biss, billi jiġu koperti l-programmi kollha involuti u r-regoli applikabbli rispettivi tagħhom.</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Artikolu 27</w:t>
      </w:r>
      <w:r w:rsidRPr="002A57E1">
        <w:rPr>
          <w:rFonts w:eastAsia="Calibri"/>
          <w:szCs w:val="22"/>
          <w:lang w:eastAsia="en-US"/>
        </w:rPr>
        <w:br/>
        <w:t>L-eżerċizzju tad-delega</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1.</w:t>
      </w:r>
      <w:r w:rsidRPr="002A57E1">
        <w:rPr>
          <w:rFonts w:eastAsia="Calibri"/>
          <w:szCs w:val="22"/>
          <w:lang w:eastAsia="en-US"/>
        </w:rPr>
        <w:tab/>
        <w:t>Is-setgħa ta' adozzjoni ta' atti delegati hija mogħtija lill-Kummissjoni suġġett għall-kondizzjonijiet stabbiliti f'dan l-Artikolu.</w:t>
      </w:r>
    </w:p>
    <w:p w:rsidR="00DE6927" w:rsidRPr="00DE6927" w:rsidRDefault="00DE6927" w:rsidP="00DE6927">
      <w:pPr>
        <w:widowControl/>
        <w:spacing w:before="120" w:after="120" w:line="360" w:lineRule="auto"/>
        <w:ind w:left="851" w:hanging="851"/>
        <w:rPr>
          <w:rFonts w:eastAsia="Calibri"/>
          <w:szCs w:val="22"/>
          <w:highlight w:val="lightGray"/>
          <w:lang w:eastAsia="en-US"/>
        </w:rPr>
      </w:pPr>
      <w:r w:rsidRPr="00DE6927">
        <w:rPr>
          <w:rFonts w:eastAsia="Calibri"/>
          <w:szCs w:val="22"/>
          <w:highlight w:val="lightGray"/>
          <w:lang w:eastAsia="en-US"/>
        </w:rPr>
        <w:t>2.</w:t>
      </w:r>
      <w:r w:rsidRPr="00DE6927">
        <w:rPr>
          <w:rFonts w:eastAsia="Calibri"/>
          <w:szCs w:val="22"/>
          <w:highlight w:val="lightGray"/>
          <w:lang w:eastAsia="en-US"/>
        </w:rPr>
        <w:tab/>
        <w:t xml:space="preserve">Is-setgħa ta' adozzjoni ta' atti delegati msemmija </w:t>
      </w:r>
      <w:r w:rsidRPr="00DE6927">
        <w:rPr>
          <w:rFonts w:eastAsia="Calibri"/>
          <w:b/>
          <w:i/>
          <w:szCs w:val="22"/>
          <w:highlight w:val="lightGray"/>
          <w:lang w:eastAsia="en-US"/>
        </w:rPr>
        <w:t>fl-Artikoli 23 u</w:t>
      </w:r>
      <w:r w:rsidRPr="00DE6927">
        <w:rPr>
          <w:rFonts w:eastAsia="Calibri"/>
          <w:szCs w:val="22"/>
          <w:highlight w:val="lightGray"/>
          <w:lang w:eastAsia="en-US"/>
        </w:rPr>
        <w:t xml:space="preserve"> 24 għandha tingħata lill-Kummissjoni sal-31 ta' Diċembru 2028.</w:t>
      </w:r>
    </w:p>
    <w:p w:rsidR="00DE6927" w:rsidRPr="002A57E1" w:rsidRDefault="00DE6927" w:rsidP="00DE6927">
      <w:pPr>
        <w:widowControl/>
        <w:spacing w:before="120" w:after="120" w:line="360" w:lineRule="auto"/>
        <w:ind w:left="851" w:hanging="851"/>
        <w:rPr>
          <w:rFonts w:eastAsia="Calibri"/>
          <w:szCs w:val="22"/>
          <w:lang w:eastAsia="en-US"/>
        </w:rPr>
      </w:pPr>
      <w:r w:rsidRPr="00DE6927">
        <w:rPr>
          <w:rFonts w:eastAsia="Calibri"/>
          <w:szCs w:val="22"/>
          <w:highlight w:val="lightGray"/>
          <w:lang w:eastAsia="en-US"/>
        </w:rPr>
        <w:t>3.</w:t>
      </w:r>
      <w:r w:rsidRPr="00DE6927">
        <w:rPr>
          <w:rFonts w:eastAsia="Calibri"/>
          <w:szCs w:val="22"/>
          <w:highlight w:val="lightGray"/>
          <w:lang w:eastAsia="en-US"/>
        </w:rPr>
        <w:tab/>
        <w:t xml:space="preserve">Id-delega tas-setgħa msemmija </w:t>
      </w:r>
      <w:r w:rsidRPr="00DE6927">
        <w:rPr>
          <w:rFonts w:eastAsia="Calibri"/>
          <w:b/>
          <w:i/>
          <w:szCs w:val="22"/>
          <w:highlight w:val="lightGray"/>
          <w:lang w:eastAsia="en-US"/>
        </w:rPr>
        <w:t>fl-Artikoli 23 u</w:t>
      </w:r>
      <w:r w:rsidRPr="00DE6927">
        <w:rPr>
          <w:rFonts w:eastAsia="Calibri"/>
          <w:szCs w:val="22"/>
          <w:highlight w:val="lightGray"/>
          <w:lang w:eastAsia="en-US"/>
        </w:rPr>
        <w:t xml:space="preserve"> 24 tista' tiġi revokata fi kwalunkwe ħin mill-Parlament Ewropew jew mill-Kunsill. Deċiżjoni ta' revoka għandha ttemm id-delega tas-setgħat speċifikata f'dik id-Deċiżjoni. Għandha ssir effettiva fil-jum </w:t>
      </w:r>
      <w:r w:rsidRPr="00DE6927">
        <w:rPr>
          <w:rFonts w:eastAsia="Calibri"/>
          <w:szCs w:val="22"/>
          <w:highlight w:val="lightGray"/>
          <w:lang w:eastAsia="en-US"/>
        </w:rPr>
        <w:lastRenderedPageBreak/>
        <w:t>wara l-pubblikazzjoni tad-deċiżjoni f'Il-Ġurnal Uffiċjali tal-Unjoni Ewropea jew f'data aktar tard speċifikata fih. Ma għandhiex taffettwa l-validità ta' kwalunkwe att delegat li diġà jkun fis-seħħ.</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4.</w:t>
      </w:r>
      <w:r w:rsidRPr="002A57E1">
        <w:rPr>
          <w:rFonts w:eastAsia="Calibri"/>
          <w:szCs w:val="22"/>
          <w:lang w:eastAsia="en-US"/>
        </w:rPr>
        <w:tab/>
        <w:t>Qabel ma tadotta l-att delegat, il-Kummissjoni għandha tikkonsulta lill-esperti maħtura minn kull Stat Membru b'konformità mal-prinċipji stabbiliti fil-Ftehim Interistituzzjonali dwar it-Tfassil Aħjar tal-Liġijiet tat-13 ta' April 2016.</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5.</w:t>
      </w:r>
      <w:r w:rsidRPr="002A57E1">
        <w:rPr>
          <w:rFonts w:eastAsia="Calibri"/>
          <w:szCs w:val="22"/>
          <w:lang w:eastAsia="en-US"/>
        </w:rPr>
        <w:tab/>
        <w:t>Hekk kif tadotta att delegat, il-Kummissjoni għandha tinnotifikah simultanjament lill-Parlament Ewropew u lill-Kunsill.</w:t>
      </w:r>
    </w:p>
    <w:p w:rsidR="00DE6927" w:rsidRPr="002A57E1" w:rsidRDefault="00DE6927" w:rsidP="00DE6927">
      <w:pPr>
        <w:widowControl/>
        <w:spacing w:before="120" w:after="120" w:line="360" w:lineRule="auto"/>
        <w:ind w:left="851" w:hanging="851"/>
        <w:rPr>
          <w:rFonts w:eastAsia="Calibri"/>
          <w:szCs w:val="22"/>
          <w:lang w:eastAsia="en-US"/>
        </w:rPr>
      </w:pPr>
      <w:r w:rsidRPr="00DE6927">
        <w:rPr>
          <w:rFonts w:eastAsia="Calibri"/>
          <w:szCs w:val="22"/>
          <w:highlight w:val="lightGray"/>
          <w:lang w:eastAsia="en-US"/>
        </w:rPr>
        <w:t>6.</w:t>
      </w:r>
      <w:r w:rsidRPr="00DE6927">
        <w:rPr>
          <w:rFonts w:eastAsia="Calibri"/>
          <w:szCs w:val="22"/>
          <w:highlight w:val="lightGray"/>
          <w:lang w:eastAsia="en-US"/>
        </w:rPr>
        <w:tab/>
        <w:t xml:space="preserve">Att delegat adottat skont </w:t>
      </w:r>
      <w:r w:rsidRPr="00DE6927">
        <w:rPr>
          <w:rFonts w:eastAsia="Calibri"/>
          <w:b/>
          <w:i/>
          <w:szCs w:val="22"/>
          <w:highlight w:val="lightGray"/>
          <w:lang w:eastAsia="en-US"/>
        </w:rPr>
        <w:t>l-Artikoli 23 u</w:t>
      </w:r>
      <w:r w:rsidRPr="00DE6927">
        <w:rPr>
          <w:rFonts w:eastAsia="Calibri"/>
          <w:szCs w:val="22"/>
          <w:highlight w:val="lightGray"/>
          <w:lang w:eastAsia="en-US"/>
        </w:rPr>
        <w:t xml:space="preserve"> 24 għandu jidħol fis-seħħ biss jekk la l-Parlament Ewropew u lanqas il-Kunsill ma jkunu oġġezzjonaw għalih fi żmien xahrejn minn meta jkunu ġew mgħarrfin bih jew jekk, qabel ma jiskadi dak il-perjodu, kemm il-Parlament Ewropew u kif ukoll il-Kunsill ikunu għarrfu lill-Kummissjoni li mhumiex se joġġezzjonaw għalih. Dak il-perjodu għandu jiġi estiż b'xahrejn fuq inizjattiva tal-Parlament Ewropew jew tal-Kunsill.</w:t>
      </w:r>
    </w:p>
    <w:p w:rsidR="00DE6927" w:rsidRPr="002A57E1" w:rsidRDefault="00DE6927" w:rsidP="00DE6927">
      <w:pPr>
        <w:widowControl/>
        <w:spacing w:before="120" w:after="120" w:line="360" w:lineRule="auto"/>
        <w:jc w:val="center"/>
        <w:rPr>
          <w:rFonts w:eastAsia="Calibri"/>
          <w:i/>
          <w:iCs/>
          <w:szCs w:val="24"/>
          <w:lang w:eastAsia="en-US"/>
        </w:rPr>
      </w:pPr>
      <w:r w:rsidRPr="002A57E1">
        <w:rPr>
          <w:rFonts w:eastAsia="Calibri"/>
          <w:b/>
          <w:bCs/>
          <w:i/>
          <w:iCs/>
          <w:szCs w:val="24"/>
          <w:lang w:eastAsia="en-US"/>
        </w:rPr>
        <w:t>Artikolu 27a</w:t>
      </w:r>
      <w:r w:rsidRPr="002A57E1">
        <w:rPr>
          <w:rFonts w:eastAsia="Calibri"/>
          <w:b/>
          <w:bCs/>
          <w:i/>
          <w:iCs/>
          <w:szCs w:val="24"/>
          <w:lang w:eastAsia="en-US"/>
        </w:rPr>
        <w:br/>
        <w:t>Proċedura ta' kumitat</w:t>
      </w:r>
    </w:p>
    <w:p w:rsidR="00DE6927" w:rsidRPr="002A57E1" w:rsidRDefault="00DE6927" w:rsidP="00DE6927">
      <w:pPr>
        <w:widowControl/>
        <w:spacing w:before="120" w:after="120" w:line="360" w:lineRule="auto"/>
        <w:ind w:left="851" w:hanging="851"/>
        <w:rPr>
          <w:rFonts w:eastAsia="Calibri"/>
          <w:i/>
          <w:szCs w:val="22"/>
          <w:lang w:eastAsia="en-US"/>
        </w:rPr>
      </w:pPr>
      <w:r w:rsidRPr="002A57E1">
        <w:rPr>
          <w:rFonts w:eastAsia="Calibri"/>
          <w:b/>
          <w:bCs/>
          <w:i/>
          <w:szCs w:val="22"/>
          <w:lang w:eastAsia="en-US"/>
        </w:rPr>
        <w:t>1.</w:t>
      </w:r>
      <w:r w:rsidRPr="002A57E1">
        <w:rPr>
          <w:rFonts w:eastAsia="Calibri"/>
          <w:b/>
          <w:bCs/>
          <w:i/>
          <w:szCs w:val="22"/>
          <w:lang w:eastAsia="en-US"/>
        </w:rPr>
        <w:tab/>
        <w:t>Il-Kummissjoni għandha tkun assistita mill-Kumitat tal-Koordinazzjoni tal-Programm Ewropa Diġitali. Dan il-kumitat għandu jkun kumitat fis-sens tar-Regolament (UE) Nru 182/2011.</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b/>
          <w:bCs/>
          <w:i/>
          <w:szCs w:val="22"/>
          <w:lang w:eastAsia="en-US"/>
        </w:rPr>
        <w:t>2.</w:t>
      </w:r>
      <w:r w:rsidRPr="002A57E1">
        <w:rPr>
          <w:rFonts w:eastAsia="Calibri"/>
          <w:b/>
          <w:bCs/>
          <w:i/>
          <w:szCs w:val="22"/>
          <w:lang w:eastAsia="en-US"/>
        </w:rPr>
        <w:tab/>
        <w:t>Meta ssir referenza għal dan il-paragrafu, għandu japplika l-Artikolu 5 tar-Regolament (UE) Nru 182/2011.</w:t>
      </w:r>
    </w:p>
    <w:p w:rsidR="00DE6927" w:rsidRPr="002A57E1" w:rsidRDefault="00DE6927" w:rsidP="00DE6927">
      <w:pPr>
        <w:widowControl/>
        <w:spacing w:before="120" w:after="120" w:line="360" w:lineRule="auto"/>
        <w:jc w:val="center"/>
        <w:rPr>
          <w:rFonts w:eastAsia="Calibri"/>
          <w:iCs/>
          <w:szCs w:val="24"/>
          <w:lang w:eastAsia="en-US"/>
        </w:rPr>
      </w:pPr>
      <w:r w:rsidRPr="00DE6927">
        <w:rPr>
          <w:rFonts w:eastAsia="Calibri"/>
          <w:iCs/>
          <w:szCs w:val="24"/>
          <w:highlight w:val="lightGray"/>
          <w:lang w:eastAsia="en-US"/>
        </w:rPr>
        <w:t>Artikolu 28</w:t>
      </w:r>
      <w:r w:rsidRPr="00DE6927">
        <w:rPr>
          <w:rFonts w:eastAsia="Calibri"/>
          <w:iCs/>
          <w:szCs w:val="24"/>
          <w:highlight w:val="lightGray"/>
          <w:lang w:eastAsia="en-US"/>
        </w:rPr>
        <w:br/>
        <w:t>Protezzjoni tal-interessi finanzjarji tal-Unjoni</w:t>
      </w:r>
    </w:p>
    <w:p w:rsidR="00DE6927" w:rsidRPr="002A57E1" w:rsidRDefault="00DE6927" w:rsidP="00DE6927">
      <w:pPr>
        <w:widowControl/>
        <w:spacing w:before="120" w:after="120" w:line="360" w:lineRule="auto"/>
        <w:rPr>
          <w:rFonts w:eastAsia="Calibri"/>
          <w:szCs w:val="22"/>
          <w:lang w:eastAsia="en-US"/>
        </w:rPr>
      </w:pPr>
      <w:r w:rsidRPr="00DE6927">
        <w:rPr>
          <w:rFonts w:eastAsia="Calibri"/>
          <w:szCs w:val="22"/>
          <w:highlight w:val="lightGray"/>
          <w:lang w:eastAsia="en-US"/>
        </w:rPr>
        <w:t>Meta pajjiż terz jipparteċipa fil-programm permezz ta' deċiżjoni taħt ftehim internazzjonali jew permezz ta' kwalunkwe strument legali ieħor, il-pajjiż terz għandu jagħti d-drittijiet u l-aċċess meħtieġa mill-uffiċjal ta' awtorizzazzjoni responsabbli, mill-Uffiċċju Ewropew Kontra l-Frodi (OLAF) u mill-Qorti Ewropea tal-Awdituri biex jeżerċitaw il-kompetenzi rispettivi tagħhom b'mod komprensiv. Fil-każ tal-OLAF, dawn id-drittijiet għandhom jinkludu d-dritt li jsiru investigazzjonijiet, inkluż verifiki u spezzjonijiet fuq il-post, b'konformità mar-</w:t>
      </w:r>
      <w:r w:rsidRPr="00DE6927">
        <w:rPr>
          <w:rFonts w:eastAsia="Calibri"/>
          <w:szCs w:val="22"/>
          <w:highlight w:val="lightGray"/>
          <w:lang w:eastAsia="en-US"/>
        </w:rPr>
        <w:lastRenderedPageBreak/>
        <w:t>Regolament (UE, Euratom) Nru 883/2013 tal-Parlament Ewropew u tal-Kunsill dwar investigazzjonijiet immexxija mill-Uffiċċju Ewropew ta' Kontra l-Frodi (OLAF).</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KAPITOLU VI</w:t>
      </w:r>
      <w:r w:rsidRPr="002A57E1">
        <w:rPr>
          <w:rFonts w:eastAsia="Calibri"/>
          <w:szCs w:val="22"/>
          <w:lang w:eastAsia="en-US"/>
        </w:rPr>
        <w:br/>
        <w:t>DISPOŻIZZJONIJIET TRANSITORJI U FINALI</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Artikolu 29</w:t>
      </w:r>
      <w:r w:rsidRPr="002A57E1">
        <w:rPr>
          <w:rFonts w:eastAsia="Calibri"/>
          <w:szCs w:val="22"/>
          <w:lang w:eastAsia="en-US"/>
        </w:rPr>
        <w:br/>
        <w:t>Informazzjoni, komunikazzjoni, pubbliċità, appoġġ ta’ politika u disseminazzjoni</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1.</w:t>
      </w:r>
      <w:r w:rsidRPr="002A57E1">
        <w:rPr>
          <w:rFonts w:eastAsia="Calibri"/>
          <w:szCs w:val="22"/>
          <w:lang w:eastAsia="en-US"/>
        </w:rPr>
        <w:tab/>
        <w:t>Ir-riċevituri tal-finanzjament tal-Unjoni għandhom jirrikonoxxu l-oriġini u jiżguraw il-viżibbiltà tal-finanzjament tal-Unjoni (b'mod partikolari meta jippromwovu l-azzjonijiet u r-riżultati tagħhom) billi jipprovdu informazzjoni mmirata koerenti, effettiva u proporzjonata lil diversi udjenzi inkluż lill-midja u lill-pubbliku.</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2.</w:t>
      </w:r>
      <w:r w:rsidRPr="002A57E1">
        <w:rPr>
          <w:rFonts w:eastAsia="Calibri"/>
          <w:szCs w:val="22"/>
          <w:lang w:eastAsia="en-US"/>
        </w:rPr>
        <w:tab/>
        <w:t xml:space="preserve">Il-Kummissjoni għandha timplimenta azzjonijiet ta' informazzjoni u ta' komunikazzjoni relatati mal-Programm, u l-azzjonijiet u r-riżultati tagħha. </w:t>
      </w:r>
      <w:r w:rsidRPr="002A57E1">
        <w:rPr>
          <w:rFonts w:eastAsia="Calibri"/>
          <w:b/>
          <w:i/>
          <w:szCs w:val="22"/>
          <w:lang w:eastAsia="en-US"/>
        </w:rPr>
        <w:t>Hi għandha tiżgura wkoll l-integrazzjoni tal-informazzjoni u tal-aċċess għall-applikanti potenzjali għall-finanzjament tal-Unjoni fis-settur diġitali</w:t>
      </w:r>
      <w:r w:rsidRPr="002A57E1">
        <w:rPr>
          <w:rFonts w:eastAsia="Calibri"/>
          <w:szCs w:val="22"/>
          <w:lang w:eastAsia="en-US"/>
        </w:rPr>
        <w:t>. Ir-riżorsi finanzjarji allokati għall-Programm għandhom jikkontribwixxu wkoll għall-komunikazzjoni korporattiva dwar il-prijoritajiet politiċi tal-Unjoni, sakemm dawn ikunu relatati mal-għanijiet imsemmija fl-Artikolu ▌3▌.</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3.</w:t>
      </w:r>
      <w:r w:rsidRPr="002A57E1">
        <w:rPr>
          <w:rFonts w:eastAsia="Calibri"/>
          <w:szCs w:val="22"/>
          <w:lang w:eastAsia="en-US"/>
        </w:rPr>
        <w:tab/>
        <w:t>Il-Programm għandu jipprovdi appoġġ lill-iżvilupp tal-politika, il-komunikazzjoni, is-sensibilizzazzjoni u t-tixrid ta' attivitajiet u jippromwovi kooperazzjoni u l-iskambju ta' esperjenza fl-oqsma msemmija fl-Artikoli 4 sa 8.</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Artikolu 30</w:t>
      </w:r>
      <w:r w:rsidRPr="002A57E1">
        <w:rPr>
          <w:rFonts w:eastAsia="Calibri"/>
          <w:szCs w:val="22"/>
          <w:lang w:eastAsia="en-US"/>
        </w:rPr>
        <w:br/>
        <w:t>Tħassir</w:t>
      </w:r>
    </w:p>
    <w:p w:rsidR="00DE6927" w:rsidRPr="002A57E1" w:rsidRDefault="00DE6927" w:rsidP="00DE6927">
      <w:pPr>
        <w:widowControl/>
        <w:spacing w:before="120" w:after="120" w:line="360" w:lineRule="auto"/>
        <w:rPr>
          <w:rFonts w:eastAsia="Calibri"/>
          <w:szCs w:val="22"/>
          <w:lang w:eastAsia="en-US"/>
        </w:rPr>
      </w:pPr>
      <w:r w:rsidRPr="002A57E1">
        <w:rPr>
          <w:rFonts w:eastAsia="Calibri"/>
          <w:szCs w:val="22"/>
          <w:lang w:eastAsia="en-US"/>
        </w:rPr>
        <w:t>▌Id-Deċiżjoni (UE) 2015/2240 tal-Parlament Ewropew u tal-Kunsill tal-25 ta' Novembru 2015 li tistabbilixxi programm dwar soluzzjonijiet ta' interoperabbiltà u oqfsa komuni għall-amministrazzjonijiet pubbliċi, in-negozji u ċ-ċittadini Ewropej (Programm ISA2) bħala mezz għall-modernizzazzjoni tas-settur pubbliku titħassar b'effett mill-1 ta' Jannar 2021.</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Artikolu 31</w:t>
      </w:r>
      <w:r w:rsidRPr="002A57E1">
        <w:rPr>
          <w:rFonts w:eastAsia="Calibri"/>
          <w:szCs w:val="22"/>
          <w:lang w:eastAsia="en-US"/>
        </w:rPr>
        <w:br/>
        <w:t>Dispożizzjonijiet tranżitorji</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lastRenderedPageBreak/>
        <w:t>1.</w:t>
      </w:r>
      <w:r w:rsidRPr="002A57E1">
        <w:rPr>
          <w:rFonts w:eastAsia="Calibri"/>
          <w:szCs w:val="22"/>
          <w:lang w:eastAsia="en-US"/>
        </w:rPr>
        <w:tab/>
        <w:t>Dan ir-Regolament ma għandux jaffettwa t-tkomplija jew il-modifika tal-azzjonijiet ikkonċernati, sal-għeluq tagħhom, skont ir-Regolament ir-Regolament (UE) Nru 283/2014 tal-Parlament Ewropew u tal-Kunsill</w:t>
      </w:r>
      <w:r w:rsidRPr="002A57E1">
        <w:rPr>
          <w:rFonts w:eastAsia="Calibri"/>
          <w:szCs w:val="22"/>
          <w:vertAlign w:val="superscript"/>
          <w:lang w:eastAsia="en-US"/>
        </w:rPr>
        <w:footnoteReference w:id="42"/>
      </w:r>
      <w:r w:rsidRPr="002A57E1">
        <w:rPr>
          <w:rFonts w:eastAsia="Calibri"/>
          <w:szCs w:val="22"/>
          <w:lang w:eastAsia="en-US"/>
        </w:rPr>
        <w:t xml:space="preserve"> u skont id-Deċiżjoni (UE) 2015/2240</w:t>
      </w:r>
      <w:r w:rsidRPr="002A57E1">
        <w:rPr>
          <w:rFonts w:eastAsia="Calibri"/>
          <w:szCs w:val="22"/>
          <w:vertAlign w:val="superscript"/>
          <w:lang w:eastAsia="en-US"/>
        </w:rPr>
        <w:footnoteReference w:id="43"/>
      </w:r>
      <w:r w:rsidRPr="002A57E1">
        <w:rPr>
          <w:rFonts w:eastAsia="Calibri"/>
          <w:szCs w:val="22"/>
          <w:lang w:eastAsia="en-US"/>
        </w:rPr>
        <w:t>, li għandu jkompli japplika għall-azzjonijiet ikkonċernati sal-għeluq tagħhom.</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2.</w:t>
      </w:r>
      <w:r w:rsidRPr="002A57E1">
        <w:rPr>
          <w:rFonts w:eastAsia="Calibri"/>
          <w:szCs w:val="22"/>
          <w:lang w:eastAsia="en-US"/>
        </w:rPr>
        <w:tab/>
        <w:t>Il-pakkett finanzjarju għall-Programm jista' jkopri wkoll l-ispejjeż tal-assistenza teknika u amministrattiva meħtieġa biex tiġi żgurata t-tranżizzjoni bejn il-Programm u l-miżuri adottati skont ir-Regolament (UE) Nru 283/2014 u skont id-Deċiżjoni (UE) 2015/2240.</w:t>
      </w:r>
    </w:p>
    <w:p w:rsidR="00DE6927" w:rsidRPr="002A57E1" w:rsidRDefault="00DE6927" w:rsidP="00DE6927">
      <w:pPr>
        <w:widowControl/>
        <w:spacing w:before="120" w:after="120" w:line="360" w:lineRule="auto"/>
        <w:ind w:left="851" w:hanging="851"/>
        <w:rPr>
          <w:rFonts w:eastAsia="Calibri"/>
          <w:szCs w:val="22"/>
          <w:lang w:eastAsia="en-US"/>
        </w:rPr>
      </w:pPr>
      <w:r w:rsidRPr="002A57E1">
        <w:rPr>
          <w:rFonts w:eastAsia="Calibri"/>
          <w:szCs w:val="22"/>
          <w:lang w:eastAsia="en-US"/>
        </w:rPr>
        <w:t>3.</w:t>
      </w:r>
      <w:r w:rsidRPr="002A57E1">
        <w:rPr>
          <w:rFonts w:eastAsia="Calibri"/>
          <w:szCs w:val="22"/>
          <w:lang w:eastAsia="en-US"/>
        </w:rPr>
        <w:tab/>
        <w:t>Fejn hu meħtieġ, l-approprjazzjonijiet jistgħu jiddaħħlu fil-baġit lil hinn mill-2027 biex ikopru l-ispejjeż imsemmija fl-Artikolu 9(4), sabiex jippermettu l-ġestjoni ta' azzjonijiet mhux kompletati sal-31 ta' Diċembru 2027.</w:t>
      </w:r>
    </w:p>
    <w:p w:rsidR="00DE6927" w:rsidRPr="002A57E1" w:rsidRDefault="00DE6927" w:rsidP="00DE6927">
      <w:pPr>
        <w:widowControl/>
        <w:spacing w:before="120" w:after="120" w:line="360" w:lineRule="auto"/>
        <w:jc w:val="center"/>
        <w:rPr>
          <w:rFonts w:eastAsia="Calibri"/>
          <w:iCs/>
          <w:szCs w:val="24"/>
          <w:lang w:eastAsia="en-US"/>
        </w:rPr>
      </w:pPr>
      <w:r w:rsidRPr="002A57E1">
        <w:rPr>
          <w:rFonts w:eastAsia="Calibri"/>
          <w:szCs w:val="22"/>
          <w:lang w:eastAsia="en-US"/>
        </w:rPr>
        <w:t>Artikolu 32</w:t>
      </w:r>
      <w:r w:rsidRPr="002A57E1">
        <w:rPr>
          <w:rFonts w:eastAsia="Calibri"/>
          <w:szCs w:val="22"/>
          <w:lang w:eastAsia="en-US"/>
        </w:rPr>
        <w:br/>
        <w:t>Dħul fis-seħħ</w:t>
      </w:r>
    </w:p>
    <w:p w:rsidR="00DE6927" w:rsidRPr="002A57E1" w:rsidRDefault="00DE6927" w:rsidP="00DE6927">
      <w:pPr>
        <w:widowControl/>
        <w:spacing w:before="120" w:after="120" w:line="360" w:lineRule="auto"/>
        <w:rPr>
          <w:rFonts w:eastAsia="Calibri"/>
          <w:szCs w:val="22"/>
          <w:lang w:eastAsia="en-US"/>
        </w:rPr>
      </w:pPr>
      <w:r w:rsidRPr="002A57E1">
        <w:rPr>
          <w:rFonts w:eastAsia="Calibri"/>
          <w:szCs w:val="22"/>
          <w:lang w:eastAsia="en-US"/>
        </w:rPr>
        <w:t>▌Dan ir-Regolament għandu jidħol fis-seħħ fl-għoxrin jum wara dak tal-pubblikazzjoni tiegħu f'</w:t>
      </w:r>
      <w:r w:rsidRPr="002A57E1">
        <w:rPr>
          <w:rFonts w:eastAsia="Calibri"/>
          <w:i/>
          <w:szCs w:val="22"/>
          <w:lang w:eastAsia="en-US"/>
        </w:rPr>
        <w:t>Il-Ġurnal Uffiċjali tal-Unjoni Ewropea</w:t>
      </w:r>
      <w:r w:rsidRPr="002A57E1">
        <w:rPr>
          <w:rFonts w:eastAsia="Calibri"/>
          <w:szCs w:val="22"/>
          <w:lang w:eastAsia="en-US"/>
        </w:rPr>
        <w:t>.</w:t>
      </w:r>
    </w:p>
    <w:p w:rsidR="00DE6927" w:rsidRPr="002A57E1" w:rsidRDefault="00DE6927" w:rsidP="00DE6927">
      <w:pPr>
        <w:widowControl/>
        <w:spacing w:before="120" w:after="120" w:line="360" w:lineRule="auto"/>
        <w:rPr>
          <w:rFonts w:eastAsia="Calibri"/>
          <w:szCs w:val="22"/>
          <w:lang w:eastAsia="en-US"/>
        </w:rPr>
      </w:pPr>
      <w:r w:rsidRPr="002A57E1">
        <w:rPr>
          <w:rFonts w:eastAsia="Calibri"/>
          <w:szCs w:val="22"/>
          <w:lang w:eastAsia="en-US"/>
        </w:rPr>
        <w:t>Dan ir-Regolament għandu jorbot fl-intier tiegħu u japplika direttament fl-Istati Membri kollha.</w:t>
      </w:r>
    </w:p>
    <w:p w:rsidR="00DE6927" w:rsidRDefault="00DE6927" w:rsidP="00DE6927">
      <w:pPr>
        <w:keepNext/>
        <w:widowControl/>
        <w:spacing w:before="120" w:after="120" w:line="360" w:lineRule="auto"/>
        <w:rPr>
          <w:rFonts w:eastAsia="Calibri"/>
          <w:szCs w:val="22"/>
          <w:lang w:eastAsia="en-US"/>
        </w:rPr>
      </w:pPr>
      <w:r w:rsidRPr="002A57E1">
        <w:rPr>
          <w:rFonts w:eastAsia="Calibri"/>
          <w:szCs w:val="22"/>
          <w:lang w:eastAsia="en-US"/>
        </w:rPr>
        <w:t>Magħmul fi Brussell,</w:t>
      </w:r>
    </w:p>
    <w:p w:rsidR="00405FB7" w:rsidRPr="00405FB7" w:rsidRDefault="00405FB7" w:rsidP="00405FB7">
      <w:pPr>
        <w:keepNext/>
        <w:widowControl/>
        <w:shd w:val="clear" w:color="auto" w:fill="FFFFFF"/>
        <w:tabs>
          <w:tab w:val="left" w:pos="5387"/>
        </w:tabs>
        <w:spacing w:before="720" w:line="360" w:lineRule="auto"/>
        <w:rPr>
          <w:rFonts w:eastAsia="Calibri"/>
          <w:i/>
          <w:szCs w:val="22"/>
          <w:lang w:eastAsia="en-US"/>
        </w:rPr>
      </w:pPr>
      <w:r w:rsidRPr="00405FB7">
        <w:rPr>
          <w:rFonts w:eastAsia="Calibri"/>
          <w:i/>
          <w:szCs w:val="22"/>
          <w:lang w:eastAsia="en-US"/>
        </w:rPr>
        <w:t>Għall-Parlament Ewropew</w:t>
      </w:r>
      <w:r w:rsidRPr="00405FB7">
        <w:rPr>
          <w:rFonts w:eastAsia="Calibri"/>
          <w:i/>
          <w:szCs w:val="22"/>
          <w:lang w:eastAsia="en-US"/>
        </w:rPr>
        <w:tab/>
        <w:t>Għall-Kunsill</w:t>
      </w:r>
    </w:p>
    <w:p w:rsidR="00405FB7" w:rsidRPr="002A57E1" w:rsidRDefault="00405FB7" w:rsidP="00405FB7">
      <w:pPr>
        <w:keepNext/>
        <w:widowControl/>
        <w:spacing w:before="120" w:after="120" w:line="360" w:lineRule="auto"/>
        <w:ind w:left="5529" w:hanging="5529"/>
        <w:rPr>
          <w:rFonts w:eastAsia="Calibri"/>
          <w:szCs w:val="22"/>
          <w:lang w:eastAsia="en-US"/>
        </w:rPr>
      </w:pPr>
      <w:r w:rsidRPr="00405FB7">
        <w:rPr>
          <w:rFonts w:eastAsia="Calibri"/>
          <w:i/>
          <w:szCs w:val="22"/>
          <w:lang w:eastAsia="en-US"/>
        </w:rPr>
        <w:t>Il-President</w:t>
      </w:r>
      <w:r w:rsidRPr="00405FB7">
        <w:rPr>
          <w:rFonts w:eastAsia="Calibri"/>
          <w:i/>
          <w:szCs w:val="22"/>
          <w:lang w:eastAsia="en-US"/>
        </w:rPr>
        <w:tab/>
        <w:t>Il-President</w:t>
      </w:r>
    </w:p>
    <w:p w:rsidR="00DE6927" w:rsidRPr="002A57E1" w:rsidRDefault="00DE6927" w:rsidP="00DE6927">
      <w:pPr>
        <w:widowControl/>
        <w:spacing w:before="120" w:after="120" w:line="360" w:lineRule="auto"/>
        <w:rPr>
          <w:rFonts w:eastAsia="Calibri"/>
          <w:b/>
          <w:szCs w:val="22"/>
          <w:lang w:eastAsia="en-US"/>
        </w:rPr>
      </w:pPr>
      <w:r w:rsidRPr="002A57E1">
        <w:rPr>
          <w:rFonts w:eastAsia="Calibri"/>
          <w:szCs w:val="22"/>
          <w:lang w:eastAsia="en-US"/>
        </w:rPr>
        <w:br w:type="page"/>
      </w:r>
    </w:p>
    <w:p w:rsidR="00DE6927" w:rsidRPr="002A57E1" w:rsidRDefault="00DE6927" w:rsidP="00DE6927">
      <w:pPr>
        <w:widowControl/>
        <w:spacing w:before="120" w:after="120" w:line="360" w:lineRule="auto"/>
        <w:jc w:val="center"/>
        <w:rPr>
          <w:rFonts w:eastAsia="Calibri"/>
          <w:b/>
          <w:szCs w:val="22"/>
          <w:lang w:eastAsia="en-US"/>
        </w:rPr>
      </w:pPr>
      <w:r w:rsidRPr="002A57E1">
        <w:rPr>
          <w:rFonts w:eastAsia="Calibri"/>
          <w:b/>
          <w:szCs w:val="22"/>
          <w:lang w:eastAsia="en-US"/>
        </w:rPr>
        <w:t>ANNESS 1</w:t>
      </w:r>
    </w:p>
    <w:p w:rsidR="00DE6927" w:rsidRPr="002A57E1" w:rsidRDefault="00DE6927" w:rsidP="00DE6927">
      <w:pPr>
        <w:widowControl/>
        <w:spacing w:before="120" w:after="120" w:line="360" w:lineRule="auto"/>
        <w:jc w:val="center"/>
        <w:rPr>
          <w:rFonts w:eastAsia="Calibri"/>
          <w:b/>
          <w:szCs w:val="22"/>
          <w:lang w:eastAsia="en-US"/>
        </w:rPr>
      </w:pPr>
      <w:r w:rsidRPr="002A57E1">
        <w:rPr>
          <w:rFonts w:eastAsia="Calibri"/>
          <w:b/>
          <w:szCs w:val="22"/>
          <w:lang w:eastAsia="en-US"/>
        </w:rPr>
        <w:t>L-ATTIVITAJIET</w:t>
      </w:r>
    </w:p>
    <w:p w:rsidR="00DE6927" w:rsidRPr="002A57E1" w:rsidRDefault="00DE6927" w:rsidP="00DE6927">
      <w:pPr>
        <w:widowControl/>
        <w:spacing w:before="120" w:after="120" w:line="360" w:lineRule="auto"/>
        <w:jc w:val="center"/>
        <w:rPr>
          <w:rFonts w:eastAsia="Calibri"/>
          <w:b/>
          <w:szCs w:val="22"/>
          <w:lang w:eastAsia="en-US"/>
        </w:rPr>
      </w:pPr>
      <w:r w:rsidRPr="002A57E1">
        <w:rPr>
          <w:rFonts w:eastAsia="Calibri"/>
          <w:b/>
          <w:szCs w:val="22"/>
          <w:lang w:eastAsia="en-US"/>
        </w:rPr>
        <w:t>Deskrizzjoni teknika tal-programm: l-ambitu tal-attivitajiet</w:t>
      </w:r>
    </w:p>
    <w:p w:rsidR="00DE6927" w:rsidRPr="002A57E1" w:rsidRDefault="00DE6927" w:rsidP="00DE6927">
      <w:pPr>
        <w:widowControl/>
        <w:spacing w:before="120" w:after="120" w:line="360" w:lineRule="auto"/>
        <w:jc w:val="both"/>
        <w:rPr>
          <w:rFonts w:eastAsia="Calibri"/>
          <w:szCs w:val="22"/>
          <w:lang w:eastAsia="en-US"/>
        </w:rPr>
      </w:pPr>
      <w:r w:rsidRPr="002A57E1">
        <w:rPr>
          <w:rFonts w:eastAsia="Calibri"/>
          <w:szCs w:val="22"/>
          <w:lang w:eastAsia="en-US"/>
        </w:rPr>
        <w:t>Attivitajiet inizjali tal-Programm għandhom jiġu implimentati skont id-deskrizzjoni teknika li ġejja:</w:t>
      </w:r>
    </w:p>
    <w:p w:rsidR="00DE6927" w:rsidRPr="002A57E1" w:rsidRDefault="00DE6927" w:rsidP="00DE6927">
      <w:pPr>
        <w:widowControl/>
        <w:spacing w:before="120" w:after="120" w:line="360" w:lineRule="auto"/>
        <w:jc w:val="both"/>
        <w:rPr>
          <w:rFonts w:eastAsia="Calibri"/>
          <w:b/>
          <w:i/>
          <w:szCs w:val="22"/>
          <w:lang w:eastAsia="en-US"/>
        </w:rPr>
      </w:pPr>
      <w:r w:rsidRPr="002A57E1">
        <w:rPr>
          <w:rFonts w:eastAsia="Calibri"/>
          <w:b/>
          <w:bCs/>
          <w:i/>
          <w:iCs/>
          <w:szCs w:val="22"/>
          <w:lang w:eastAsia="en-US"/>
        </w:rPr>
        <w:t>Objettiv Speċifiku 1 – Il-Computing ta' Prestazzjoni Għolja</w:t>
      </w:r>
    </w:p>
    <w:p w:rsidR="00DE6927" w:rsidRPr="002A57E1" w:rsidRDefault="00DE6927" w:rsidP="00DE6927">
      <w:pPr>
        <w:widowControl/>
        <w:spacing w:before="120" w:after="120" w:line="360" w:lineRule="auto"/>
        <w:jc w:val="both"/>
        <w:rPr>
          <w:rFonts w:eastAsia="Calibri"/>
          <w:szCs w:val="22"/>
          <w:lang w:eastAsia="en-US"/>
        </w:rPr>
      </w:pPr>
      <w:r w:rsidRPr="002A57E1">
        <w:rPr>
          <w:rFonts w:eastAsia="Calibri"/>
          <w:szCs w:val="22"/>
          <w:lang w:eastAsia="en-US"/>
        </w:rPr>
        <w:t>Il-programm għandu jimplimenta l-istrateġija Ewropea dwar l-HPC bl-appoġġ ta' ekosistema sħiħa tal-UE li tipprovdi l-HPC u l-kapaċitajiet tad-data meħtieġa għall-Ewropa biex tikkompeti globalment. L-istrateġija għandha l-għan li tiskjera HPC u infrastruttura tad-data ta' klassi mondjali b'kapaċitajiet fuq skala eksa sal-2022/2023, u faċilitajiet fuq skala posteksa sal-2026/27, li jagħnu lill-Unjoni bi provvista ta' teknoloġija tal-HPC indipendenti u kompetittiva tagħha stess, biex tilħaq l-eċċellenza fl-applikazzjonijiet tal-HPC u twessa' d-disponibbiltà u l-użu tal-HPC.</w:t>
      </w:r>
    </w:p>
    <w:p w:rsidR="00DE6927" w:rsidRPr="002A57E1" w:rsidRDefault="00DE6927" w:rsidP="00DE6927">
      <w:pPr>
        <w:widowControl/>
        <w:spacing w:before="120" w:after="120" w:line="360" w:lineRule="auto"/>
        <w:jc w:val="both"/>
        <w:rPr>
          <w:rFonts w:eastAsia="Calibri"/>
          <w:szCs w:val="22"/>
          <w:lang w:eastAsia="en-US"/>
        </w:rPr>
      </w:pPr>
      <w:r w:rsidRPr="002A57E1">
        <w:rPr>
          <w:rFonts w:eastAsia="Calibri"/>
          <w:szCs w:val="22"/>
          <w:lang w:eastAsia="en-US"/>
        </w:rPr>
        <w:t>L-attivitajiet inizjali għandhom jinkludu:</w:t>
      </w:r>
    </w:p>
    <w:p w:rsidR="00DE6927" w:rsidRPr="002A57E1" w:rsidRDefault="00DE6927" w:rsidP="00DE6927">
      <w:pPr>
        <w:widowControl/>
        <w:spacing w:before="120" w:after="120" w:line="360" w:lineRule="auto"/>
        <w:ind w:left="567" w:hanging="567"/>
        <w:jc w:val="both"/>
        <w:rPr>
          <w:rFonts w:eastAsia="Calibri"/>
          <w:szCs w:val="22"/>
          <w:lang w:eastAsia="en-US"/>
        </w:rPr>
      </w:pPr>
      <w:r w:rsidRPr="002A57E1">
        <w:rPr>
          <w:rFonts w:eastAsia="Calibri"/>
          <w:szCs w:val="22"/>
          <w:lang w:eastAsia="en-US"/>
        </w:rPr>
        <w:t>1.</w:t>
      </w:r>
      <w:r w:rsidRPr="002A57E1">
        <w:rPr>
          <w:rFonts w:eastAsia="Calibri"/>
          <w:szCs w:val="22"/>
          <w:lang w:eastAsia="en-US"/>
        </w:rPr>
        <w:tab/>
        <w:t xml:space="preserve">Qafas ta' akkwist konġunt </w:t>
      </w:r>
      <w:r w:rsidRPr="002A57E1">
        <w:rPr>
          <w:rFonts w:eastAsia="Calibri"/>
          <w:b/>
          <w:i/>
          <w:szCs w:val="22"/>
          <w:lang w:eastAsia="en-US"/>
        </w:rPr>
        <w:t>li jippermetti approċċ ta' kodisinn għall-awkkist ta'</w:t>
      </w:r>
      <w:r w:rsidRPr="002A57E1">
        <w:rPr>
          <w:rFonts w:eastAsia="Calibri"/>
          <w:szCs w:val="22"/>
          <w:lang w:eastAsia="en-US"/>
        </w:rPr>
        <w:t xml:space="preserve"> netwerk integrat tal-HPC ta' klassi mondjali inkluż supercomputing ta' skala eksa </w:t>
      </w:r>
      <w:r w:rsidRPr="002A57E1">
        <w:rPr>
          <w:rFonts w:eastAsia="Calibri"/>
          <w:b/>
          <w:i/>
          <w:szCs w:val="22"/>
          <w:lang w:eastAsia="en-US"/>
        </w:rPr>
        <w:t>(li kapaċi teżegwixxi għaxar operazzjonijiet b'potenza ta' tmintax kull sekonda)</w:t>
      </w:r>
      <w:r w:rsidRPr="002A57E1">
        <w:rPr>
          <w:rFonts w:eastAsia="Calibri"/>
          <w:szCs w:val="22"/>
          <w:lang w:eastAsia="en-US"/>
        </w:rPr>
        <w:t xml:space="preserve"> u infrastruttura tad-data. Dan se jkun </w:t>
      </w:r>
      <w:r w:rsidRPr="002A57E1">
        <w:rPr>
          <w:rFonts w:eastAsia="Calibri"/>
          <w:b/>
          <w:i/>
          <w:szCs w:val="22"/>
          <w:lang w:eastAsia="en-US"/>
        </w:rPr>
        <w:t>faċilment</w:t>
      </w:r>
      <w:r w:rsidRPr="002A57E1">
        <w:rPr>
          <w:rFonts w:eastAsia="Calibri"/>
          <w:szCs w:val="22"/>
          <w:lang w:eastAsia="en-US"/>
        </w:rPr>
        <w:t xml:space="preserve"> aċċessibbli ▌għall-utenti pubbliċi u privati </w:t>
      </w:r>
      <w:r w:rsidRPr="002A57E1">
        <w:rPr>
          <w:rFonts w:eastAsia="Calibri"/>
          <w:b/>
          <w:i/>
          <w:szCs w:val="22"/>
          <w:lang w:eastAsia="en-US"/>
        </w:rPr>
        <w:t xml:space="preserve">notevolment l-SMEs, irrispettivament f'liema Stat Membru jinsabu, </w:t>
      </w:r>
      <w:r w:rsidRPr="002A57E1">
        <w:rPr>
          <w:rFonts w:eastAsia="Calibri"/>
          <w:szCs w:val="22"/>
          <w:lang w:eastAsia="en-US"/>
        </w:rPr>
        <w:t>u għal skopijiet ta' riċerka ▌</w:t>
      </w:r>
      <w:r w:rsidRPr="002A57E1">
        <w:rPr>
          <w:rFonts w:eastAsia="Calibri"/>
          <w:b/>
          <w:i/>
          <w:szCs w:val="22"/>
          <w:lang w:eastAsia="en-US"/>
        </w:rPr>
        <w:t>, skont [ir-Regolament li jistabbilixxi l-Impriża Konġunta Ewropea tal-Computing ta' Prestazzjoni Għolja]</w:t>
      </w:r>
      <w:r w:rsidRPr="002A57E1">
        <w:rPr>
          <w:rFonts w:eastAsia="Calibri"/>
          <w:szCs w:val="22"/>
          <w:lang w:eastAsia="en-US"/>
        </w:rPr>
        <w:t>.</w:t>
      </w:r>
    </w:p>
    <w:p w:rsidR="00DE6927" w:rsidRPr="002A57E1" w:rsidRDefault="00DE6927" w:rsidP="00DE6927">
      <w:pPr>
        <w:widowControl/>
        <w:spacing w:before="120" w:after="120" w:line="360" w:lineRule="auto"/>
        <w:ind w:left="567" w:hanging="567"/>
        <w:jc w:val="both"/>
        <w:rPr>
          <w:rFonts w:eastAsia="Calibri"/>
          <w:szCs w:val="22"/>
          <w:lang w:eastAsia="en-US"/>
        </w:rPr>
      </w:pPr>
      <w:r w:rsidRPr="002A57E1">
        <w:rPr>
          <w:rFonts w:eastAsia="Calibri"/>
          <w:szCs w:val="22"/>
          <w:lang w:eastAsia="en-US"/>
        </w:rPr>
        <w:t>2.</w:t>
      </w:r>
      <w:r w:rsidRPr="002A57E1">
        <w:rPr>
          <w:rFonts w:eastAsia="Calibri"/>
          <w:szCs w:val="22"/>
          <w:lang w:eastAsia="en-US"/>
        </w:rPr>
        <w:tab/>
        <w:t xml:space="preserve">Qafas ta' akkwist konġunt ta' infrastruttura ta' supercomputing ta' skala eksa </w:t>
      </w:r>
      <w:r w:rsidRPr="002A57E1">
        <w:rPr>
          <w:rFonts w:eastAsia="Calibri"/>
          <w:b/>
          <w:i/>
          <w:szCs w:val="22"/>
          <w:lang w:eastAsia="en-US"/>
        </w:rPr>
        <w:t>(li kapaċi teżegwixxi għaxar operazzjonijiet b'potenza ta' tmintax kull sekonda)</w:t>
      </w:r>
      <w:r w:rsidRPr="002A57E1">
        <w:rPr>
          <w:rFonts w:eastAsia="Calibri"/>
          <w:szCs w:val="22"/>
          <w:lang w:eastAsia="en-US"/>
        </w:rPr>
        <w:t>, inkluż l-integrazzjoni ta' teknoloġiji ta' computing quantum.</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3.</w:t>
      </w:r>
      <w:r w:rsidRPr="002A57E1">
        <w:rPr>
          <w:rFonts w:eastAsia="Calibri"/>
          <w:szCs w:val="22"/>
          <w:lang w:eastAsia="en-US"/>
        </w:rPr>
        <w:tab/>
        <w:t>Koordinazzjoni fuq il-livell tal-UE u riżorsi finanzjarji xierqa biex jappoġġaw l-iżvilupp, l-akkwist u t-tħaddim ta' din l-infrastruttura.</w:t>
      </w:r>
    </w:p>
    <w:p w:rsidR="00DE6927" w:rsidRPr="002A57E1" w:rsidRDefault="00DE6927" w:rsidP="00DE6927">
      <w:pPr>
        <w:widowControl/>
        <w:spacing w:before="120" w:after="120" w:line="360" w:lineRule="auto"/>
        <w:ind w:left="567" w:hanging="567"/>
        <w:jc w:val="both"/>
        <w:rPr>
          <w:rFonts w:eastAsia="Calibri"/>
          <w:szCs w:val="22"/>
          <w:lang w:eastAsia="en-US"/>
        </w:rPr>
      </w:pPr>
      <w:r w:rsidRPr="002A57E1">
        <w:rPr>
          <w:rFonts w:eastAsia="Calibri"/>
          <w:szCs w:val="22"/>
          <w:lang w:eastAsia="en-US"/>
        </w:rPr>
        <w:lastRenderedPageBreak/>
        <w:t>4.</w:t>
      </w:r>
      <w:r w:rsidRPr="002A57E1">
        <w:rPr>
          <w:rFonts w:eastAsia="Calibri"/>
          <w:szCs w:val="22"/>
          <w:lang w:eastAsia="en-US"/>
        </w:rPr>
        <w:tab/>
        <w:t>Netwerking tal-HPC ta' Stat Membru u kapaċitajiet ta' data u appoġġ għal Stati Membri li jkunu jixtiequ jaġġornaw jew jakkwistaw kapaċitajiet ġodda tal-HPC.</w:t>
      </w:r>
    </w:p>
    <w:p w:rsidR="00DE6927" w:rsidRPr="002A57E1" w:rsidRDefault="00DE6927" w:rsidP="00DE6927">
      <w:pPr>
        <w:widowControl/>
        <w:spacing w:before="120" w:after="120" w:line="360" w:lineRule="auto"/>
        <w:ind w:left="567" w:hanging="567"/>
        <w:jc w:val="both"/>
        <w:rPr>
          <w:rFonts w:eastAsia="Calibri"/>
          <w:szCs w:val="22"/>
          <w:lang w:eastAsia="en-US"/>
        </w:rPr>
      </w:pPr>
      <w:r w:rsidRPr="002A57E1">
        <w:rPr>
          <w:rFonts w:eastAsia="Calibri"/>
          <w:szCs w:val="22"/>
          <w:lang w:eastAsia="en-US"/>
        </w:rPr>
        <w:t>5.</w:t>
      </w:r>
      <w:r w:rsidRPr="002A57E1">
        <w:rPr>
          <w:rFonts w:eastAsia="Calibri"/>
          <w:szCs w:val="22"/>
          <w:lang w:eastAsia="en-US"/>
        </w:rPr>
        <w:tab/>
        <w:t xml:space="preserve">Netwerking taċ-Ċentri ta' Kompetenza tal-HPC, </w:t>
      </w:r>
      <w:r w:rsidRPr="002A57E1">
        <w:rPr>
          <w:rFonts w:eastAsia="Calibri"/>
          <w:b/>
          <w:i/>
          <w:szCs w:val="22"/>
          <w:lang w:eastAsia="en-US"/>
        </w:rPr>
        <w:t>mill-inqas</w:t>
      </w:r>
      <w:r w:rsidRPr="002A57E1">
        <w:rPr>
          <w:rFonts w:eastAsia="Calibri"/>
          <w:szCs w:val="22"/>
          <w:lang w:eastAsia="en-US"/>
        </w:rPr>
        <w:t xml:space="preserve"> wieħed għal kull Stat Membru, u assoċjati maċ-ċentri nazzjonali tas-supercomputing tagħhom biex jipprovdu servizzi ta' HPC lill-industrija (b'mod partikolari lill-SMEs), il-korpi akkademiċi u l-amministrazzjonijiet pubbliċi.</w:t>
      </w:r>
    </w:p>
    <w:p w:rsidR="00DE6927" w:rsidRPr="002A57E1" w:rsidRDefault="00DE6927" w:rsidP="00DE6927">
      <w:pPr>
        <w:widowControl/>
        <w:spacing w:before="120" w:after="120" w:line="360" w:lineRule="auto"/>
        <w:ind w:left="567" w:hanging="567"/>
        <w:jc w:val="both"/>
        <w:rPr>
          <w:rFonts w:eastAsia="Calibri"/>
          <w:szCs w:val="22"/>
          <w:lang w:eastAsia="en-US"/>
        </w:rPr>
      </w:pPr>
      <w:r w:rsidRPr="002A57E1">
        <w:rPr>
          <w:rFonts w:eastAsia="Calibri"/>
          <w:szCs w:val="22"/>
          <w:lang w:eastAsia="en-US"/>
        </w:rPr>
        <w:t>6.</w:t>
      </w:r>
      <w:r w:rsidRPr="002A57E1">
        <w:rPr>
          <w:rFonts w:eastAsia="Calibri"/>
          <w:szCs w:val="22"/>
          <w:lang w:eastAsia="en-US"/>
        </w:rPr>
        <w:tab/>
        <w:t>L-iskjerament ta' teknoloġija lesta biex tintuża/operattiva: supercomputing bħala servizz li jirriżulta mill-R&amp;I biex tinbena ekosistema tal-HPC Ewropea integrata, li tkopri s-segmenti tal-katina tal-valur xjentifiku u industrijali kollha (ħardwer, softwer, applikazzjonijiet, servizzi, interkonnessjonijiet u ħiliet diġitali avvanzati).</w:t>
      </w:r>
    </w:p>
    <w:p w:rsidR="00DE6927" w:rsidRPr="002A57E1" w:rsidRDefault="00DE6927" w:rsidP="00DE6927">
      <w:pPr>
        <w:widowControl/>
        <w:spacing w:before="120" w:after="120" w:line="360" w:lineRule="auto"/>
        <w:rPr>
          <w:rFonts w:eastAsia="Calibri"/>
          <w:szCs w:val="22"/>
          <w:lang w:eastAsia="en-US"/>
        </w:rPr>
      </w:pPr>
      <w:r w:rsidRPr="002A57E1">
        <w:rPr>
          <w:rFonts w:eastAsia="Calibri"/>
          <w:b/>
          <w:i/>
          <w:szCs w:val="22"/>
          <w:lang w:eastAsia="en-US"/>
        </w:rPr>
        <w:t>L-Objettiv Speċifiku 2 – L-Intelliġenza Artifiċjali</w:t>
      </w:r>
    </w:p>
    <w:p w:rsidR="00DE6927" w:rsidRPr="002A57E1" w:rsidRDefault="00DE6927" w:rsidP="00DE6927">
      <w:pPr>
        <w:widowControl/>
        <w:spacing w:before="120" w:after="120" w:line="360" w:lineRule="auto"/>
        <w:rPr>
          <w:rFonts w:eastAsia="Calibri"/>
          <w:szCs w:val="22"/>
          <w:lang w:eastAsia="en-US"/>
        </w:rPr>
      </w:pPr>
      <w:r w:rsidRPr="002A57E1">
        <w:rPr>
          <w:rFonts w:eastAsia="Calibri"/>
          <w:szCs w:val="22"/>
          <w:lang w:eastAsia="en-US"/>
        </w:rPr>
        <w:t xml:space="preserve">Il-Programm għandu jibni u jsaħħaħ il-kapaċitajiet tal-Intelliġenza Artifiċjali ewlenin fl-Ewropa, inkluż ir-riżorsi tad-data u r-repożitorji ta' algoritmi filwaqt li jsiru aċċessibbli min-negozji u l-amministrazzjonijiet pubbliċi kollha kif ukoll ir-rinforz u n-netwerking ta' faċilitajiet eżistenti </w:t>
      </w:r>
      <w:r w:rsidRPr="002A57E1">
        <w:rPr>
          <w:rFonts w:eastAsia="Calibri"/>
          <w:b/>
          <w:i/>
          <w:szCs w:val="22"/>
          <w:lang w:eastAsia="en-US"/>
        </w:rPr>
        <w:t>u stabbiliti reċentement</w:t>
      </w:r>
      <w:r w:rsidRPr="002A57E1">
        <w:rPr>
          <w:rFonts w:eastAsia="Calibri"/>
          <w:szCs w:val="22"/>
          <w:lang w:eastAsia="en-US"/>
        </w:rPr>
        <w:t xml:space="preserve"> tal-ittestjar u tal-isperimentazzjoni tal-intelliġenza artifiċjali fl-Istati Membri.</w:t>
      </w:r>
    </w:p>
    <w:p w:rsidR="00DE6927" w:rsidRPr="002A57E1" w:rsidRDefault="00DE6927" w:rsidP="00DE6927">
      <w:pPr>
        <w:widowControl/>
        <w:spacing w:before="120" w:after="120" w:line="360" w:lineRule="auto"/>
        <w:jc w:val="both"/>
        <w:rPr>
          <w:rFonts w:eastAsia="Calibri"/>
          <w:szCs w:val="22"/>
          <w:lang w:eastAsia="en-US"/>
        </w:rPr>
      </w:pPr>
      <w:r w:rsidRPr="002A57E1">
        <w:rPr>
          <w:rFonts w:eastAsia="Calibri"/>
          <w:szCs w:val="22"/>
          <w:lang w:eastAsia="en-US"/>
        </w:rPr>
        <w:t>L-attivitajiet inizjali għandhom jinkludu:</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1.</w:t>
      </w:r>
      <w:r w:rsidRPr="002A57E1">
        <w:rPr>
          <w:rFonts w:eastAsia="Calibri"/>
          <w:szCs w:val="22"/>
          <w:lang w:eastAsia="en-US"/>
        </w:rPr>
        <w:tab/>
        <w:t>Il-ħolqien ta' spazji tad-data komuni Ewropej li jaggregaw l-informazzjoni pubblika fl-Ewropa kollha</w:t>
      </w:r>
      <w:r w:rsidRPr="002A57E1">
        <w:rPr>
          <w:rFonts w:eastAsia="Calibri"/>
          <w:b/>
          <w:i/>
          <w:szCs w:val="22"/>
          <w:lang w:eastAsia="en-US"/>
        </w:rPr>
        <w:t>, inkluż mill-użu mill-ġdid tal-Informazzjoni tas-Settur Pubbliku,</w:t>
      </w:r>
      <w:r w:rsidRPr="002A57E1">
        <w:rPr>
          <w:rFonts w:eastAsia="Calibri"/>
          <w:szCs w:val="22"/>
          <w:lang w:eastAsia="en-US"/>
        </w:rPr>
        <w:t xml:space="preserve"> u jsiru sors ta' input tad-data għal soluzzjonijiet tal-intelliġenza artifiċjali. L-ispazji jkunu miftuħa ▌għas-settur pubbliku u għal dak privat. Għal aktar użu, id-data fi ħdan spazju jenħtieġ li ssir interoperabbli, </w:t>
      </w:r>
      <w:r w:rsidRPr="002A57E1">
        <w:rPr>
          <w:rFonts w:eastAsia="Calibri"/>
          <w:b/>
          <w:i/>
          <w:szCs w:val="22"/>
          <w:lang w:eastAsia="en-US"/>
        </w:rPr>
        <w:t>notevolment permezz ta' formati tad-data li jkunu miftuħa, jinqraw mill-magni, standardizzati u dokumentati</w:t>
      </w:r>
      <w:r w:rsidRPr="002A57E1">
        <w:rPr>
          <w:rFonts w:eastAsia="Calibri"/>
          <w:szCs w:val="22"/>
          <w:lang w:eastAsia="en-US"/>
        </w:rPr>
        <w:t>, kemm fl-interazzjonijiet bejn is-setturi pubbliċi u privati, kif ukoll fi ħdan is-setturi u bejn is-setturi (l-interoperabbiltà semantika).</w:t>
      </w:r>
    </w:p>
    <w:p w:rsidR="00DE6927" w:rsidRPr="002A57E1" w:rsidRDefault="00DE6927" w:rsidP="00DE6927">
      <w:pPr>
        <w:widowControl/>
        <w:spacing w:before="120" w:after="120" w:line="360" w:lineRule="auto"/>
        <w:ind w:left="567" w:hanging="567"/>
        <w:jc w:val="both"/>
        <w:rPr>
          <w:rFonts w:eastAsia="Calibri"/>
          <w:szCs w:val="22"/>
          <w:lang w:eastAsia="en-US"/>
        </w:rPr>
      </w:pPr>
      <w:r w:rsidRPr="002A57E1">
        <w:rPr>
          <w:rFonts w:eastAsia="Calibri"/>
          <w:szCs w:val="22"/>
          <w:lang w:eastAsia="en-US"/>
        </w:rPr>
        <w:t>2.</w:t>
      </w:r>
      <w:r w:rsidRPr="002A57E1">
        <w:rPr>
          <w:rFonts w:eastAsia="Calibri"/>
          <w:szCs w:val="22"/>
          <w:lang w:eastAsia="en-US"/>
        </w:rPr>
        <w:tab/>
        <w:t xml:space="preserve">L-iżvilupp ta' libreriji </w:t>
      </w:r>
      <w:r w:rsidRPr="002A57E1">
        <w:rPr>
          <w:rFonts w:eastAsia="Calibri"/>
          <w:b/>
          <w:i/>
          <w:szCs w:val="22"/>
          <w:lang w:eastAsia="en-US"/>
        </w:rPr>
        <w:t>jew interfaċċi</w:t>
      </w:r>
      <w:r w:rsidRPr="002A57E1">
        <w:rPr>
          <w:rFonts w:eastAsia="Calibri"/>
          <w:szCs w:val="22"/>
          <w:lang w:eastAsia="en-US"/>
        </w:rPr>
        <w:t xml:space="preserve"> komuni Ewropej </w:t>
      </w:r>
      <w:r w:rsidRPr="002A57E1">
        <w:rPr>
          <w:rFonts w:eastAsia="Calibri"/>
          <w:b/>
          <w:i/>
          <w:szCs w:val="22"/>
          <w:lang w:eastAsia="en-US"/>
        </w:rPr>
        <w:t>għal libreriji</w:t>
      </w:r>
      <w:r w:rsidRPr="002A57E1">
        <w:rPr>
          <w:rFonts w:eastAsia="Calibri"/>
          <w:szCs w:val="22"/>
          <w:lang w:eastAsia="en-US"/>
        </w:rPr>
        <w:t xml:space="preserve"> ta' algoritmi li jkunu </w:t>
      </w:r>
      <w:r w:rsidRPr="002A57E1">
        <w:rPr>
          <w:rFonts w:eastAsia="Calibri"/>
          <w:b/>
          <w:i/>
          <w:szCs w:val="22"/>
          <w:lang w:eastAsia="en-US"/>
        </w:rPr>
        <w:t>faċilment</w:t>
      </w:r>
      <w:r w:rsidRPr="002A57E1">
        <w:rPr>
          <w:rFonts w:eastAsia="Calibri"/>
          <w:szCs w:val="22"/>
          <w:lang w:eastAsia="en-US"/>
        </w:rPr>
        <w:t xml:space="preserve"> aċċessibbli għal kulħadd </w:t>
      </w:r>
      <w:r w:rsidRPr="002A57E1">
        <w:rPr>
          <w:rFonts w:eastAsia="Calibri"/>
          <w:b/>
          <w:i/>
          <w:szCs w:val="22"/>
          <w:lang w:eastAsia="en-US"/>
        </w:rPr>
        <w:t>imsejsa fuq termini ġusti, raġjonevoli u nondiskriminatorji</w:t>
      </w:r>
      <w:r w:rsidRPr="002A57E1">
        <w:rPr>
          <w:rFonts w:eastAsia="Calibri"/>
          <w:szCs w:val="22"/>
          <w:lang w:eastAsia="en-US"/>
        </w:rPr>
        <w:t>. Il-kumpaniji u s-settur pubbliku jkunu jistgħu jidentifikaw u jakkwistaw dik is-soluzzjoni li taħdem l-aħjar għall-bżonnijiet tagħhom.</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lastRenderedPageBreak/>
        <w:t>3.</w:t>
      </w:r>
      <w:r w:rsidRPr="002A57E1">
        <w:rPr>
          <w:rFonts w:eastAsia="Calibri"/>
          <w:szCs w:val="22"/>
          <w:lang w:eastAsia="en-US"/>
        </w:rPr>
        <w:tab/>
        <w:t xml:space="preserve">Il-koinvestiment mal-Istati Membri f'siti ta' referenza ta' klassi mondjali għall-esperimentazzjoni u l-ittestjar f'ambjent reali li jiffoka fuq l-applikazzjonijiet tal-intelliġenza artifiċjali f'setturi essenzjali bħas-saħħa, il-monitoraġġ tad-dinja/tal-ambjent, </w:t>
      </w:r>
      <w:r w:rsidRPr="002A57E1">
        <w:rPr>
          <w:rFonts w:eastAsia="Calibri"/>
          <w:b/>
          <w:i/>
          <w:szCs w:val="22"/>
          <w:lang w:eastAsia="en-US"/>
        </w:rPr>
        <w:t xml:space="preserve">it-trasport u </w:t>
      </w:r>
      <w:r w:rsidRPr="002A57E1">
        <w:rPr>
          <w:rFonts w:eastAsia="Calibri"/>
          <w:szCs w:val="22"/>
          <w:lang w:eastAsia="en-US"/>
        </w:rPr>
        <w:t xml:space="preserve">l-mobbiltà, is-sigurtà, il-manifattura jew il-finanzi, kif ukoll f'oqsma oħra ta' interess pubbliku. Is-siti jenħtieġ li jkunu miftuħa għall-atturi kollha fl-Ewropa kollha u konnessi man-Netwerk ta' Hubs ta' Innovazzjoni Diġitali. Dawn jentħieġ li jiġu attrezzati </w:t>
      </w:r>
      <w:r w:rsidRPr="002A57E1">
        <w:rPr>
          <w:rFonts w:eastAsia="Calibri"/>
          <w:b/>
          <w:i/>
          <w:szCs w:val="22"/>
          <w:lang w:eastAsia="en-US"/>
        </w:rPr>
        <w:t>jew konnessi ma'</w:t>
      </w:r>
      <w:r w:rsidRPr="002A57E1">
        <w:rPr>
          <w:rFonts w:eastAsia="Calibri"/>
          <w:szCs w:val="22"/>
          <w:lang w:eastAsia="en-US"/>
        </w:rPr>
        <w:t xml:space="preserve"> faċilitajiet kbar ta' computing u li jipproċessaw id-data kif ukoll bl-aħħar teknoloġiji tal-intelliġenza artifiċjali </w:t>
      </w:r>
      <w:r w:rsidRPr="002A57E1">
        <w:rPr>
          <w:rFonts w:eastAsia="Calibri"/>
          <w:b/>
          <w:i/>
          <w:szCs w:val="22"/>
          <w:lang w:eastAsia="en-US"/>
        </w:rPr>
        <w:t>inklużi oqsma emerġenti, inter alia</w:t>
      </w:r>
      <w:r w:rsidRPr="002A57E1">
        <w:rPr>
          <w:rFonts w:eastAsia="Calibri"/>
          <w:szCs w:val="22"/>
          <w:lang w:eastAsia="en-US"/>
        </w:rPr>
        <w:t>, il-computing newromorfiku, l-apprendiment profond u r-robotika.</w:t>
      </w:r>
    </w:p>
    <w:p w:rsidR="00DE6927" w:rsidRPr="002A57E1" w:rsidRDefault="00DE6927" w:rsidP="00DE6927">
      <w:pPr>
        <w:widowControl/>
        <w:spacing w:before="120" w:after="120" w:line="360" w:lineRule="auto"/>
        <w:jc w:val="both"/>
        <w:rPr>
          <w:rFonts w:eastAsia="Calibri"/>
          <w:b/>
          <w:i/>
          <w:szCs w:val="22"/>
          <w:lang w:eastAsia="en-US"/>
        </w:rPr>
      </w:pPr>
      <w:r w:rsidRPr="002A57E1">
        <w:rPr>
          <w:rFonts w:eastAsia="Calibri"/>
          <w:b/>
          <w:i/>
          <w:szCs w:val="22"/>
          <w:lang w:eastAsia="en-US"/>
        </w:rPr>
        <w:t>L-Objettiv Speċifiku 3 – Iċ-Ċibersigurtà u Fiduċja</w:t>
      </w:r>
    </w:p>
    <w:p w:rsidR="00DE6927" w:rsidRPr="002A57E1" w:rsidRDefault="00DE6927" w:rsidP="00DE6927">
      <w:pPr>
        <w:widowControl/>
        <w:spacing w:before="120" w:after="120" w:line="360" w:lineRule="auto"/>
        <w:rPr>
          <w:rFonts w:eastAsia="Calibri"/>
          <w:szCs w:val="22"/>
          <w:lang w:eastAsia="en-US"/>
        </w:rPr>
      </w:pPr>
      <w:r w:rsidRPr="002A57E1">
        <w:rPr>
          <w:rFonts w:eastAsia="Calibri"/>
          <w:szCs w:val="22"/>
          <w:lang w:eastAsia="en-US"/>
        </w:rPr>
        <w:t xml:space="preserve">Il-Programm għandu jistimula </w:t>
      </w:r>
      <w:r w:rsidRPr="002A57E1">
        <w:rPr>
          <w:rFonts w:eastAsia="Calibri"/>
          <w:b/>
          <w:i/>
          <w:szCs w:val="22"/>
          <w:lang w:eastAsia="en-US"/>
        </w:rPr>
        <w:t xml:space="preserve">t-tisħiħ mill-ġdid, </w:t>
      </w:r>
      <w:r w:rsidRPr="002A57E1">
        <w:rPr>
          <w:rFonts w:eastAsia="Calibri"/>
          <w:szCs w:val="22"/>
          <w:lang w:eastAsia="en-US"/>
        </w:rPr>
        <w:t xml:space="preserve">il-bini </w:t>
      </w:r>
      <w:r w:rsidRPr="002A57E1">
        <w:rPr>
          <w:rFonts w:eastAsia="Calibri"/>
          <w:b/>
          <w:i/>
          <w:szCs w:val="22"/>
          <w:lang w:eastAsia="en-US"/>
        </w:rPr>
        <w:t xml:space="preserve">u l-akkwist </w:t>
      </w:r>
      <w:r w:rsidRPr="002A57E1">
        <w:rPr>
          <w:rFonts w:eastAsia="Calibri"/>
          <w:szCs w:val="22"/>
          <w:lang w:eastAsia="en-US"/>
        </w:rPr>
        <w:t>ta' kapaċitajiet essenzjali biex jiġu żgurati l-ekonomija diġitali, is-soċjetà u d-demokrazija tal-UE permezz tat-tisħiħ tal-potenzjal industrijali taċ-ċibersigurtà u l-kompetittività tal-UE, kif ukoll bit-titjib tal-kapaċitajiet kemm tas-settur privati kif ukoll tas-settur pubbliku biex jiġu protetti ċ-ċittadini u n-negozji Ewropej mit-theddidiet ċibernetiċi, inkluż l-appoġġ għall-implimentazzjoni tad-Direttiva dwar is-Sigurtà tan-Netwerks u tal-Informazzjoni.</w:t>
      </w:r>
    </w:p>
    <w:p w:rsidR="00DE6927" w:rsidRPr="002A57E1" w:rsidRDefault="00DE6927" w:rsidP="00DE6927">
      <w:pPr>
        <w:widowControl/>
        <w:spacing w:before="120" w:after="120" w:line="360" w:lineRule="auto"/>
        <w:rPr>
          <w:rFonts w:eastAsia="Calibri"/>
          <w:szCs w:val="22"/>
          <w:lang w:eastAsia="en-US"/>
        </w:rPr>
      </w:pPr>
      <w:r w:rsidRPr="002A57E1">
        <w:rPr>
          <w:rFonts w:eastAsia="Calibri"/>
          <w:szCs w:val="22"/>
          <w:lang w:eastAsia="en-US"/>
        </w:rPr>
        <w:t>L-attivitajiet inizjali, taħt dan l-objettiv, għandhom jinkludu:</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1.</w:t>
      </w:r>
      <w:r w:rsidRPr="002A57E1">
        <w:rPr>
          <w:rFonts w:eastAsia="Calibri"/>
          <w:szCs w:val="22"/>
          <w:lang w:eastAsia="en-US"/>
        </w:rPr>
        <w:tab/>
        <w:t>Il-koinvestiment mal-Istati Membri f'tagħmir avvanzat taċ-ċibersigurtà, infrastrutturi u l-know-how li huma essenzjali għall-ħarsien tal-infrastrutturi kritiċi u d-DSM inġenerali. Dan jista' jinkludi investimenti f'faċilitajiet quantum u riżorsi tad-data għas-ċibersigurtà, l-għarfien tas-sitwazzjoni fiċ-ċiberspazju kif ukoll għodod oħra li jridu jkunu disponibbli għas-settur pubbliku u dak privat fl-Ewropa.</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2.</w:t>
      </w:r>
      <w:r w:rsidRPr="002A57E1">
        <w:rPr>
          <w:rFonts w:eastAsia="Calibri"/>
          <w:szCs w:val="22"/>
          <w:lang w:eastAsia="en-US"/>
        </w:rPr>
        <w:tab/>
        <w:t>Il-ħolqien tal-kapaċitajiet teknoloġiċi eżistenti u n-netwerking ta' ċentri ta' kompetenza fl-Istati Membri u jiġi żgurat li dawn il-kapaċitajiet jirrispondu għall-ħtiġijiet tas-settur pubbliku u tal-industrija, inkluż f'dak li jirrigwarda l-prodotti u s-servizzi li jsaħħu ċ-ċibersigurtà u l-fiduċja fi ħdan id-DSM.</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3.</w:t>
      </w:r>
      <w:r w:rsidRPr="002A57E1">
        <w:rPr>
          <w:rFonts w:eastAsia="Calibri"/>
          <w:szCs w:val="22"/>
          <w:lang w:eastAsia="en-US"/>
        </w:rPr>
        <w:tab/>
        <w:t>Jiġi żgurat l-iskjerament wiesa' taċ-ċibersigurtà u soluzzjonijiet ta' fiduċja</w:t>
      </w:r>
      <w:r w:rsidRPr="002A57E1">
        <w:rPr>
          <w:rFonts w:eastAsia="Calibri"/>
          <w:b/>
          <w:i/>
          <w:szCs w:val="22"/>
          <w:lang w:eastAsia="en-US"/>
        </w:rPr>
        <w:t xml:space="preserve"> effettivi tal-ogħla livell</w:t>
      </w:r>
      <w:r w:rsidRPr="002A57E1">
        <w:rPr>
          <w:rFonts w:eastAsia="Calibri"/>
          <w:szCs w:val="22"/>
          <w:lang w:eastAsia="en-US"/>
        </w:rPr>
        <w:t xml:space="preserve"> fost l-Istati Membri. Dan jinkludi </w:t>
      </w:r>
      <w:r w:rsidRPr="002A57E1">
        <w:rPr>
          <w:rFonts w:eastAsia="Calibri"/>
          <w:b/>
          <w:i/>
          <w:szCs w:val="22"/>
          <w:lang w:eastAsia="en-US"/>
        </w:rPr>
        <w:t>t-tisħiħ</w:t>
      </w:r>
      <w:r w:rsidRPr="002A57E1">
        <w:rPr>
          <w:rFonts w:eastAsia="Calibri"/>
          <w:szCs w:val="22"/>
          <w:lang w:eastAsia="en-US"/>
        </w:rPr>
        <w:t xml:space="preserve"> tas-sigurtà u s-sikurezza tal-prodotti</w:t>
      </w:r>
      <w:r w:rsidRPr="002A57E1">
        <w:rPr>
          <w:rFonts w:eastAsia="Calibri"/>
          <w:b/>
          <w:i/>
          <w:szCs w:val="22"/>
          <w:lang w:eastAsia="en-US"/>
        </w:rPr>
        <w:t>, mid-disinn tagħhom għall-kummerċjalizzazzjoni tagħhom</w:t>
      </w:r>
      <w:r w:rsidRPr="002A57E1">
        <w:rPr>
          <w:rFonts w:eastAsia="Calibri"/>
          <w:szCs w:val="22"/>
          <w:lang w:eastAsia="en-US"/>
        </w:rPr>
        <w:t>.</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lastRenderedPageBreak/>
        <w:t>4.</w:t>
      </w:r>
      <w:r w:rsidRPr="002A57E1">
        <w:rPr>
          <w:rFonts w:eastAsia="Calibri"/>
          <w:szCs w:val="22"/>
          <w:lang w:eastAsia="en-US"/>
        </w:rPr>
        <w:tab/>
        <w:t>Appoġġ biex jingħalaq id-distakk fil-ħiliet taċ-ċibersigurtà billi, pereżempju, jiġu allinjati l-programmi tal-ħiliet tas-sigurtà ċibersigurtà, jiġu adattati għall-ħtiġijiet settorjali speċifiċi u jiġi ffaċilitat l-aċċess għall-korsijiet ta' taħriġ speċjalizzat immirat.</w:t>
      </w:r>
    </w:p>
    <w:p w:rsidR="00DE6927" w:rsidRPr="002A57E1" w:rsidRDefault="00DE6927" w:rsidP="00DE6927">
      <w:pPr>
        <w:widowControl/>
        <w:spacing w:before="120" w:after="120" w:line="360" w:lineRule="auto"/>
        <w:jc w:val="both"/>
        <w:rPr>
          <w:rFonts w:eastAsia="Calibri"/>
          <w:b/>
          <w:i/>
          <w:szCs w:val="22"/>
          <w:lang w:eastAsia="en-US"/>
        </w:rPr>
      </w:pPr>
      <w:r w:rsidRPr="002A57E1">
        <w:rPr>
          <w:rFonts w:eastAsia="Calibri"/>
          <w:b/>
          <w:i/>
          <w:szCs w:val="22"/>
          <w:lang w:eastAsia="en-US"/>
        </w:rPr>
        <w:t>L-Objettiv Speċifiku 4 – Il-Ħiliet Diġitali Avvanzati</w:t>
      </w:r>
    </w:p>
    <w:p w:rsidR="00DE6927" w:rsidRPr="002A57E1" w:rsidRDefault="00DE6927" w:rsidP="00DE6927">
      <w:pPr>
        <w:widowControl/>
        <w:spacing w:before="120" w:after="120" w:line="360" w:lineRule="auto"/>
        <w:rPr>
          <w:rFonts w:eastAsia="Calibri"/>
          <w:szCs w:val="22"/>
          <w:lang w:eastAsia="en-US"/>
        </w:rPr>
      </w:pPr>
      <w:r w:rsidRPr="002A57E1">
        <w:rPr>
          <w:rFonts w:eastAsia="Calibri"/>
          <w:szCs w:val="22"/>
          <w:lang w:eastAsia="en-US"/>
        </w:rPr>
        <w:t xml:space="preserve">Il-Programm għandu jappoġġa </w:t>
      </w:r>
      <w:r w:rsidRPr="002A57E1">
        <w:rPr>
          <w:rFonts w:eastAsia="Calibri"/>
          <w:b/>
          <w:i/>
          <w:szCs w:val="22"/>
          <w:lang w:eastAsia="en-US"/>
        </w:rPr>
        <w:t>opportunitajiet ta' taħriġ dwar</w:t>
      </w:r>
      <w:r w:rsidRPr="002A57E1">
        <w:rPr>
          <w:rFonts w:eastAsia="Calibri"/>
          <w:szCs w:val="22"/>
          <w:lang w:eastAsia="en-US"/>
        </w:rPr>
        <w:t xml:space="preserve"> il-ħiliet diġitali avvanzati, b'mod partikolari, fil-HPC, </w:t>
      </w:r>
      <w:r w:rsidRPr="002A57E1">
        <w:rPr>
          <w:rFonts w:eastAsia="Calibri"/>
          <w:b/>
          <w:i/>
          <w:szCs w:val="22"/>
          <w:lang w:eastAsia="en-US"/>
        </w:rPr>
        <w:t xml:space="preserve">fl-analitika tal-big data, </w:t>
      </w:r>
      <w:r w:rsidRPr="002A57E1">
        <w:rPr>
          <w:rFonts w:eastAsia="Calibri"/>
          <w:szCs w:val="22"/>
          <w:lang w:eastAsia="en-US"/>
        </w:rPr>
        <w:t>fir-reġistru distribwiti, (eż. blockchain) u ċ-ċibersigurtà għall-forza tax-xogħol attwali u futura, billi</w:t>
      </w:r>
      <w:r w:rsidRPr="002A57E1">
        <w:rPr>
          <w:rFonts w:eastAsia="Calibri"/>
          <w:b/>
          <w:i/>
          <w:szCs w:val="22"/>
          <w:lang w:eastAsia="en-US"/>
        </w:rPr>
        <w:t>, inter alia,</w:t>
      </w:r>
      <w:r w:rsidRPr="002A57E1">
        <w:rPr>
          <w:rFonts w:eastAsia="Calibri"/>
          <w:szCs w:val="22"/>
          <w:lang w:eastAsia="en-US"/>
        </w:rPr>
        <w:t xml:space="preserve"> l-istudenti, il-gradwati reċenti </w:t>
      </w:r>
      <w:r w:rsidRPr="002A57E1">
        <w:rPr>
          <w:rFonts w:eastAsia="Calibri"/>
          <w:b/>
          <w:i/>
          <w:szCs w:val="22"/>
          <w:lang w:eastAsia="en-US"/>
        </w:rPr>
        <w:t>jew iċ-ċittadini tal-etajiet kollha bi bżonn ta' titjib tal-ħiliet</w:t>
      </w:r>
      <w:r w:rsidRPr="002A57E1">
        <w:rPr>
          <w:rFonts w:eastAsia="Calibri"/>
          <w:szCs w:val="22"/>
          <w:lang w:eastAsia="en-US"/>
        </w:rPr>
        <w:t xml:space="preserve">, u l-ħaddiema </w:t>
      </w:r>
      <w:r w:rsidRPr="002A57E1">
        <w:rPr>
          <w:rFonts w:eastAsia="Calibri"/>
          <w:b/>
          <w:i/>
          <w:szCs w:val="22"/>
          <w:lang w:eastAsia="en-US"/>
        </w:rPr>
        <w:t>attwali</w:t>
      </w:r>
      <w:r w:rsidRPr="002A57E1">
        <w:rPr>
          <w:rFonts w:eastAsia="Calibri"/>
          <w:szCs w:val="22"/>
          <w:lang w:eastAsia="en-US"/>
        </w:rPr>
        <w:t>, ikunu fejn ikunu, jiġu offruti l-mezzi biex jakkwistaw u jiżviluppaw dawn il-ħiliet.</w:t>
      </w:r>
    </w:p>
    <w:p w:rsidR="00DE6927" w:rsidRPr="002A57E1" w:rsidRDefault="00DE6927" w:rsidP="00DE6927">
      <w:pPr>
        <w:widowControl/>
        <w:spacing w:before="120" w:after="120" w:line="360" w:lineRule="auto"/>
        <w:jc w:val="both"/>
        <w:rPr>
          <w:rFonts w:eastAsia="Calibri"/>
          <w:szCs w:val="22"/>
          <w:lang w:eastAsia="en-US"/>
        </w:rPr>
      </w:pPr>
      <w:r w:rsidRPr="002A57E1">
        <w:rPr>
          <w:rFonts w:eastAsia="Calibri"/>
          <w:szCs w:val="22"/>
          <w:lang w:eastAsia="en-US"/>
        </w:rPr>
        <w:t>L-attivitajiet inizjali għandhom jinkludu:</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1.</w:t>
      </w:r>
      <w:r w:rsidRPr="002A57E1">
        <w:rPr>
          <w:rFonts w:eastAsia="Calibri"/>
          <w:szCs w:val="22"/>
          <w:lang w:eastAsia="en-US"/>
        </w:rPr>
        <w:tab/>
        <w:t xml:space="preserve">Aċċess għal taħriġ fuq il-post tax-xogħol bil-parteċipazzjoni f'apprendistati f'ċentri tal-kompetenzi u f'kumpaniji </w:t>
      </w:r>
      <w:r w:rsidRPr="002A57E1">
        <w:rPr>
          <w:rFonts w:eastAsia="Calibri"/>
          <w:b/>
          <w:i/>
          <w:szCs w:val="22"/>
          <w:lang w:eastAsia="en-US"/>
        </w:rPr>
        <w:t>u f'organizzazzjonijiet oħra</w:t>
      </w:r>
      <w:r w:rsidRPr="002A57E1">
        <w:rPr>
          <w:rFonts w:eastAsia="Calibri"/>
          <w:szCs w:val="22"/>
          <w:lang w:eastAsia="en-US"/>
        </w:rPr>
        <w:t xml:space="preserve"> li qed jużaw teknoloġiji avvanzati </w:t>
      </w:r>
      <w:r w:rsidRPr="002A57E1">
        <w:rPr>
          <w:rFonts w:eastAsia="Calibri"/>
          <w:b/>
          <w:i/>
          <w:szCs w:val="22"/>
          <w:lang w:eastAsia="en-US"/>
        </w:rPr>
        <w:t>diġitali</w:t>
      </w:r>
      <w:r w:rsidRPr="002A57E1">
        <w:rPr>
          <w:rFonts w:eastAsia="Calibri"/>
          <w:szCs w:val="22"/>
          <w:lang w:eastAsia="en-US"/>
        </w:rPr>
        <w:t>.</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2.</w:t>
      </w:r>
      <w:r w:rsidRPr="002A57E1">
        <w:rPr>
          <w:rFonts w:eastAsia="Calibri"/>
          <w:szCs w:val="22"/>
          <w:lang w:eastAsia="en-US"/>
        </w:rPr>
        <w:tab/>
        <w:t xml:space="preserve">Aċċess għal korsijiet f'teknoloġiji diġitali avvanzati li se jiġu offruti </w:t>
      </w:r>
      <w:r w:rsidRPr="002A57E1">
        <w:rPr>
          <w:rFonts w:eastAsia="Calibri"/>
          <w:b/>
          <w:i/>
          <w:szCs w:val="22"/>
          <w:lang w:eastAsia="en-US"/>
        </w:rPr>
        <w:t>mill-istituzzjonijiet ta' edukazzjoni għolja, l-istituzzjonijiet ta' riċerka u l-korpi taċ-ċertifikazzjoni professjonali</w:t>
      </w:r>
      <w:r w:rsidRPr="002A57E1">
        <w:rPr>
          <w:rFonts w:eastAsia="Calibri"/>
          <w:szCs w:val="22"/>
          <w:lang w:eastAsia="en-US"/>
        </w:rPr>
        <w:t xml:space="preserve"> b'kooperazzjoni mal-korpi involuti fil-Programm (is-suġġetti </w:t>
      </w:r>
      <w:r w:rsidRPr="002A57E1">
        <w:rPr>
          <w:rFonts w:eastAsia="Calibri"/>
          <w:b/>
          <w:i/>
          <w:szCs w:val="22"/>
          <w:lang w:eastAsia="en-US"/>
        </w:rPr>
        <w:t>huma mistennija li</w:t>
      </w:r>
      <w:r w:rsidRPr="002A57E1">
        <w:rPr>
          <w:rFonts w:eastAsia="Calibri"/>
          <w:szCs w:val="22"/>
          <w:lang w:eastAsia="en-US"/>
        </w:rPr>
        <w:t xml:space="preserve"> jinkludu l-intelliġenza artifiċjali, iċ-ċibersigurtà, ir-reġistri distribwiti (eż. blockchain), il-HPC u t-teknoloġiji quantum).</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3.</w:t>
      </w:r>
      <w:r w:rsidRPr="002A57E1">
        <w:rPr>
          <w:rFonts w:eastAsia="Calibri"/>
          <w:szCs w:val="22"/>
          <w:lang w:eastAsia="en-US"/>
        </w:rPr>
        <w:tab/>
        <w:t>Parteċipazzjoni f'korsijiet ta' taħriġ professjonali speċjalizzat, għal terminu qasir li ġew preċertifikati, pereżempju fil-qasam taċ-ċibersigurtà.</w:t>
      </w:r>
    </w:p>
    <w:p w:rsidR="00DE6927" w:rsidRPr="002A57E1" w:rsidRDefault="00DE6927" w:rsidP="00DE6927">
      <w:pPr>
        <w:widowControl/>
        <w:spacing w:before="120" w:after="120" w:line="360" w:lineRule="auto"/>
        <w:rPr>
          <w:rFonts w:eastAsia="Calibri"/>
          <w:szCs w:val="22"/>
          <w:lang w:eastAsia="en-US"/>
        </w:rPr>
      </w:pPr>
      <w:r w:rsidRPr="002A57E1">
        <w:rPr>
          <w:rFonts w:eastAsia="Calibri"/>
          <w:szCs w:val="22"/>
          <w:lang w:eastAsia="en-US"/>
        </w:rPr>
        <w:t xml:space="preserve">L-interventi għandhom jiffokaw fuq ħiliet diġitali </w:t>
      </w:r>
      <w:r w:rsidRPr="002A57E1">
        <w:rPr>
          <w:rFonts w:eastAsia="Calibri"/>
          <w:b/>
          <w:i/>
          <w:szCs w:val="22"/>
          <w:lang w:eastAsia="en-US"/>
        </w:rPr>
        <w:t>avvanzati</w:t>
      </w:r>
      <w:r w:rsidRPr="002A57E1">
        <w:rPr>
          <w:rFonts w:eastAsia="Calibri"/>
          <w:szCs w:val="22"/>
          <w:lang w:eastAsia="en-US"/>
        </w:rPr>
        <w:t xml:space="preserve"> relatati ma' teknoloġiji speċifiċi.</w:t>
      </w:r>
    </w:p>
    <w:p w:rsidR="00DE6927" w:rsidRPr="002A57E1" w:rsidRDefault="00DE6927" w:rsidP="00DE6927">
      <w:pPr>
        <w:widowControl/>
        <w:spacing w:before="120" w:after="120" w:line="360" w:lineRule="auto"/>
        <w:rPr>
          <w:rFonts w:eastAsia="Calibri"/>
          <w:szCs w:val="22"/>
          <w:lang w:eastAsia="en-US"/>
        </w:rPr>
      </w:pPr>
      <w:r w:rsidRPr="002A57E1">
        <w:rPr>
          <w:rFonts w:eastAsia="Calibri"/>
          <w:szCs w:val="22"/>
          <w:lang w:eastAsia="en-US"/>
        </w:rPr>
        <w:t xml:space="preserve">Il-Hubs ta' Innovazzjoni Diġitali </w:t>
      </w:r>
      <w:r w:rsidRPr="002A57E1">
        <w:rPr>
          <w:rFonts w:eastAsia="Calibri"/>
          <w:b/>
          <w:i/>
          <w:szCs w:val="22"/>
          <w:lang w:eastAsia="en-US"/>
        </w:rPr>
        <w:t>Ewropej</w:t>
      </w:r>
      <w:r w:rsidRPr="002A57E1">
        <w:rPr>
          <w:rFonts w:eastAsia="Calibri"/>
          <w:szCs w:val="22"/>
          <w:lang w:eastAsia="en-US"/>
        </w:rPr>
        <w:t>, kif definiti fl-Artikolu </w:t>
      </w:r>
      <w:r w:rsidRPr="002A57E1">
        <w:rPr>
          <w:rFonts w:eastAsia="Calibri"/>
          <w:b/>
          <w:i/>
          <w:szCs w:val="22"/>
          <w:lang w:eastAsia="en-US"/>
        </w:rPr>
        <w:t>16, għandhom jaġixxu bħala faċilitaturi għall-opportunitajiet ta' taħriġ, b'kollegament mal-fornituri tal-edukazzjoni u t-taħriġ</w:t>
      </w:r>
      <w:r w:rsidRPr="002A57E1">
        <w:rPr>
          <w:rFonts w:eastAsia="Calibri"/>
          <w:szCs w:val="22"/>
          <w:lang w:eastAsia="en-US"/>
        </w:rPr>
        <w:t>.</w:t>
      </w:r>
    </w:p>
    <w:p w:rsidR="00DE6927" w:rsidRPr="002A57E1" w:rsidRDefault="00DE6927" w:rsidP="00DE6927">
      <w:pPr>
        <w:widowControl/>
        <w:spacing w:before="120" w:after="120" w:line="360" w:lineRule="auto"/>
        <w:rPr>
          <w:rFonts w:eastAsia="Calibri"/>
          <w:b/>
          <w:i/>
          <w:szCs w:val="22"/>
          <w:lang w:eastAsia="en-US"/>
        </w:rPr>
      </w:pPr>
      <w:r w:rsidRPr="002A57E1">
        <w:rPr>
          <w:rFonts w:eastAsia="Calibri"/>
          <w:b/>
          <w:i/>
          <w:szCs w:val="22"/>
          <w:lang w:eastAsia="en-US"/>
        </w:rPr>
        <w:t>L-Objettiv Speċifiku 5 – L-iskjerament, l-aħjar użu tal-kapaċità diġitali u l-interoperabbiltà</w:t>
      </w:r>
    </w:p>
    <w:p w:rsidR="00DE6927" w:rsidRPr="002A57E1" w:rsidRDefault="00DE6927" w:rsidP="00DE6927">
      <w:pPr>
        <w:widowControl/>
        <w:spacing w:before="120" w:after="120" w:line="360" w:lineRule="auto"/>
        <w:jc w:val="both"/>
        <w:rPr>
          <w:rFonts w:eastAsia="Calibri"/>
          <w:szCs w:val="22"/>
          <w:lang w:eastAsia="en-US"/>
        </w:rPr>
      </w:pPr>
      <w:r w:rsidRPr="002A57E1">
        <w:rPr>
          <w:rFonts w:eastAsia="Calibri"/>
          <w:b/>
          <w:szCs w:val="22"/>
          <w:lang w:eastAsia="en-US"/>
        </w:rPr>
        <w:t xml:space="preserve">I. L-attivitajiet inizjali relatati mat-trasformazzjoni diġitali ta' oqsma ta' interess pubbliku għandhom jinkludu: </w:t>
      </w:r>
    </w:p>
    <w:p w:rsidR="00DE6927" w:rsidRPr="002A57E1" w:rsidRDefault="00DE6927" w:rsidP="00DE6927">
      <w:pPr>
        <w:widowControl/>
        <w:spacing w:before="120" w:after="120" w:line="360" w:lineRule="auto"/>
        <w:jc w:val="both"/>
        <w:rPr>
          <w:rFonts w:eastAsia="Calibri"/>
          <w:szCs w:val="22"/>
          <w:lang w:eastAsia="en-US"/>
        </w:rPr>
      </w:pPr>
      <w:r w:rsidRPr="002A57E1">
        <w:rPr>
          <w:rFonts w:eastAsia="Calibri"/>
          <w:szCs w:val="22"/>
          <w:lang w:eastAsia="en-US"/>
        </w:rPr>
        <w:lastRenderedPageBreak/>
        <w:t>Proġetti li jservu ta' skjerament, l-aħjar użu tal-kapaċitajiet diġitali jew tal-interoperabilità għandhom jikkostitwixxu proġetti ta' interess komuni.</w:t>
      </w:r>
    </w:p>
    <w:p w:rsidR="00DE6927" w:rsidRPr="002A57E1" w:rsidRDefault="00DE6927" w:rsidP="00DE6927">
      <w:pPr>
        <w:widowControl/>
        <w:spacing w:before="120" w:after="120" w:line="360" w:lineRule="auto"/>
        <w:ind w:left="567" w:hanging="567"/>
        <w:rPr>
          <w:rFonts w:eastAsia="Calibri"/>
          <w:i/>
          <w:szCs w:val="22"/>
          <w:lang w:eastAsia="en-US"/>
        </w:rPr>
      </w:pPr>
      <w:r w:rsidRPr="002A57E1">
        <w:rPr>
          <w:rFonts w:eastAsia="Calibri"/>
          <w:i/>
          <w:iCs/>
          <w:szCs w:val="22"/>
          <w:lang w:eastAsia="en-US"/>
        </w:rPr>
        <w:t>1.</w:t>
      </w:r>
      <w:r w:rsidRPr="002A57E1">
        <w:rPr>
          <w:rFonts w:eastAsia="Calibri"/>
          <w:i/>
          <w:iCs/>
          <w:szCs w:val="22"/>
          <w:lang w:eastAsia="en-US"/>
        </w:rPr>
        <w:tab/>
        <w:t xml:space="preserve">L-immodernizzar tal-amministrazzjonijiet </w:t>
      </w:r>
      <w:r w:rsidRPr="002A57E1">
        <w:rPr>
          <w:rFonts w:eastAsia="Calibri"/>
          <w:b/>
          <w:i/>
          <w:iCs/>
          <w:szCs w:val="22"/>
          <w:lang w:eastAsia="en-US"/>
        </w:rPr>
        <w:t>pubbliċi</w:t>
      </w:r>
      <w:r w:rsidRPr="002A57E1">
        <w:rPr>
          <w:rFonts w:eastAsia="Calibri"/>
          <w:i/>
          <w:iCs/>
          <w:szCs w:val="22"/>
          <w:lang w:eastAsia="en-US"/>
        </w:rPr>
        <w:t>:</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1.1.</w:t>
      </w:r>
      <w:r w:rsidRPr="002A57E1">
        <w:rPr>
          <w:rFonts w:eastAsia="Calibri"/>
          <w:szCs w:val="22"/>
          <w:lang w:eastAsia="en-US"/>
        </w:rPr>
        <w:tab/>
        <w:t>Appoġġ lill-Istati Membri fl-implimentazzjoni tal-Prinċipji tad-Dikjarazzjoni ta' Tallinn dwar il-Gvern Elettroniku fl-oqsma kollha tal-politika, billi jinħolqu, fejn meħtieġ, ir-reġistri meħtieġa u l-interkonnessjoni tagħhom b'rispett sħiħ tar-Regolament Ġenerali dwar il-Protezzjoni tad-Data.</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1.2.</w:t>
      </w:r>
      <w:r w:rsidRPr="002A57E1">
        <w:rPr>
          <w:rFonts w:eastAsia="Calibri"/>
          <w:szCs w:val="22"/>
          <w:lang w:eastAsia="en-US"/>
        </w:rPr>
        <w:tab/>
        <w:t>Appoġġ għat-tfassil, il-pilotaġġ, l-iskjerament, il-manutenzjoni</w:t>
      </w:r>
      <w:r w:rsidRPr="002A57E1">
        <w:rPr>
          <w:rFonts w:eastAsia="Calibri"/>
          <w:b/>
          <w:i/>
          <w:szCs w:val="22"/>
          <w:lang w:eastAsia="en-US"/>
        </w:rPr>
        <w:t>, l-evoluzzjoni</w:t>
      </w:r>
      <w:r w:rsidRPr="002A57E1">
        <w:rPr>
          <w:rFonts w:eastAsia="Calibri"/>
          <w:szCs w:val="22"/>
          <w:lang w:eastAsia="en-US"/>
        </w:rPr>
        <w:t xml:space="preserve"> u l-promozzjoni ta' ekosistema koerenti tal-infrastruttura tas-servizzi diġitali transfruntiera u jiġu ffaċilitati soluzzjonijiet u oqsfa komuni fi ħdan l-amministrazzjoni pubblika li huma mingħajr xkiel minn tarf sa tarf, siguri, interoperabbli, multilingwali, interoperabbli transfruntiera jew transsettorjali. Għandhom jiġu inklużi wkoll metodoloġiji għall-valutazzjoni tal-impatt u l-benefiċċji.</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1.3.</w:t>
      </w:r>
      <w:r w:rsidRPr="002A57E1">
        <w:rPr>
          <w:rFonts w:eastAsia="Calibri"/>
          <w:szCs w:val="22"/>
          <w:lang w:eastAsia="en-US"/>
        </w:rPr>
        <w:tab/>
        <w:t>Appoġġ għall-valutazzjoni, l-aġġornament u l-promozzjoni ta' speċifikazzjonijiet u standards komuni eżistenti kif ukoll l-iżvilupp, l-istabbiliment u l-promozzjoni ta' speċifikazzjonijiet ġodda komuni u speċifikazzjonijiet u standards miftuħa permezz tal-pjattaformi ta' standardizzazzjoni tal-Unjoni u b'kooperazzjoni mal-organizzazzjonijiet ta' standardizzazzjoni Ewropej jew internazzjonali kif xieraq.</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1.4.</w:t>
      </w:r>
      <w:r w:rsidRPr="002A57E1">
        <w:rPr>
          <w:rFonts w:eastAsia="Calibri"/>
          <w:szCs w:val="22"/>
          <w:lang w:eastAsia="en-US"/>
        </w:rPr>
        <w:tab/>
        <w:t xml:space="preserve">Kooperazzjoni lejn ekosistema Ewropea għal infrastrutturi affidabbli </w:t>
      </w:r>
      <w:r w:rsidRPr="002A57E1">
        <w:rPr>
          <w:rFonts w:eastAsia="Calibri"/>
          <w:b/>
          <w:i/>
          <w:szCs w:val="22"/>
          <w:lang w:eastAsia="en-US"/>
        </w:rPr>
        <w:t xml:space="preserve">possibbilment </w:t>
      </w:r>
      <w:r w:rsidRPr="002A57E1">
        <w:rPr>
          <w:rFonts w:eastAsia="Calibri"/>
          <w:szCs w:val="22"/>
          <w:lang w:eastAsia="en-US"/>
        </w:rPr>
        <w:t>bl-użu ta' servizzi ta' reġistri distribwiti (eż. blockchain) u applikazzjonijiet li jinkludu l-appoġġ għal interoperabbiltà u standardizzazzjoni u li jrawmu l-iskjerament ta' applikazzjonijiet transfruntiera tal-UE.</w:t>
      </w:r>
    </w:p>
    <w:p w:rsidR="00DE6927" w:rsidRPr="002A57E1" w:rsidRDefault="00DE6927" w:rsidP="00DE6927">
      <w:pPr>
        <w:widowControl/>
        <w:spacing w:before="120" w:after="120" w:line="360" w:lineRule="auto"/>
        <w:ind w:left="567" w:hanging="567"/>
        <w:jc w:val="both"/>
        <w:rPr>
          <w:rFonts w:eastAsia="Calibri"/>
          <w:i/>
          <w:szCs w:val="22"/>
          <w:lang w:eastAsia="en-US"/>
        </w:rPr>
      </w:pPr>
      <w:r w:rsidRPr="002A57E1">
        <w:rPr>
          <w:rFonts w:eastAsia="Calibri"/>
          <w:i/>
          <w:iCs/>
          <w:szCs w:val="22"/>
          <w:lang w:eastAsia="en-US"/>
        </w:rPr>
        <w:t>2.</w:t>
      </w:r>
      <w:r w:rsidRPr="002A57E1">
        <w:rPr>
          <w:rFonts w:eastAsia="Calibri"/>
          <w:i/>
          <w:iCs/>
          <w:szCs w:val="22"/>
          <w:lang w:eastAsia="en-US"/>
        </w:rPr>
        <w:tab/>
      </w:r>
      <w:r w:rsidRPr="002A57E1">
        <w:rPr>
          <w:rFonts w:eastAsia="Calibri"/>
          <w:i/>
          <w:szCs w:val="22"/>
          <w:lang w:eastAsia="en-US"/>
        </w:rPr>
        <w:t>Is-saħħa</w:t>
      </w:r>
      <w:r w:rsidRPr="002A57E1">
        <w:rPr>
          <w:rFonts w:eastAsia="Calibri"/>
          <w:b/>
          <w:i/>
          <w:szCs w:val="24"/>
          <w:vertAlign w:val="superscript"/>
          <w:lang w:eastAsia="en-US"/>
        </w:rPr>
        <w:footnoteReference w:id="44"/>
      </w:r>
    </w:p>
    <w:p w:rsidR="00DE6927" w:rsidRPr="002A57E1" w:rsidRDefault="00DE6927" w:rsidP="00DE6927">
      <w:pPr>
        <w:widowControl/>
        <w:spacing w:before="120" w:after="120" w:line="360" w:lineRule="auto"/>
        <w:ind w:left="567" w:hanging="567"/>
        <w:jc w:val="both"/>
        <w:rPr>
          <w:rFonts w:eastAsia="Calibri"/>
          <w:szCs w:val="22"/>
          <w:lang w:eastAsia="en-US"/>
        </w:rPr>
      </w:pPr>
      <w:r w:rsidRPr="002A57E1">
        <w:rPr>
          <w:rFonts w:eastAsia="Calibri"/>
          <w:szCs w:val="22"/>
          <w:lang w:eastAsia="en-US"/>
        </w:rPr>
        <w:t>2.1.</w:t>
      </w:r>
      <w:r w:rsidRPr="002A57E1">
        <w:rPr>
          <w:rFonts w:eastAsia="Calibri"/>
          <w:szCs w:val="22"/>
          <w:lang w:eastAsia="en-US"/>
        </w:rPr>
        <w:tab/>
        <w:t xml:space="preserve">Jiġi żgurat li ċ-ċittadini tal-UE </w:t>
      </w:r>
      <w:r w:rsidRPr="002A57E1">
        <w:rPr>
          <w:rFonts w:eastAsia="Calibri"/>
          <w:b/>
          <w:i/>
          <w:szCs w:val="22"/>
          <w:lang w:eastAsia="en-US"/>
        </w:rPr>
        <w:t>jkollhom kontroll fuq id-data personali tagħhom u</w:t>
      </w:r>
      <w:r w:rsidRPr="002A57E1">
        <w:rPr>
          <w:rFonts w:eastAsia="Calibri"/>
          <w:szCs w:val="22"/>
          <w:lang w:eastAsia="en-US"/>
        </w:rPr>
        <w:t xml:space="preserve"> jkunu jistgħu jaċċessaw, jikkondividu, jużaw u jiġġestixxu d-data personali tas-saħħa tagħhom ▌bejn il-fruntieri </w:t>
      </w:r>
      <w:r w:rsidRPr="002A57E1">
        <w:rPr>
          <w:rFonts w:eastAsia="Calibri"/>
          <w:b/>
          <w:i/>
          <w:szCs w:val="22"/>
          <w:lang w:eastAsia="en-US"/>
        </w:rPr>
        <w:t>b'mod sigur u b'mod li jiggarantixxi l-privatezza tagħhom</w:t>
      </w:r>
      <w:r w:rsidRPr="002A57E1">
        <w:rPr>
          <w:rFonts w:eastAsia="Calibri"/>
          <w:szCs w:val="22"/>
          <w:lang w:eastAsia="en-US"/>
        </w:rPr>
        <w:t>, irrispettivament minn fejn jinsabu jew fejn tinsab id-data</w:t>
      </w:r>
      <w:r w:rsidRPr="002A57E1">
        <w:rPr>
          <w:rFonts w:eastAsia="Calibri"/>
          <w:b/>
          <w:i/>
          <w:szCs w:val="22"/>
          <w:lang w:eastAsia="en-US"/>
        </w:rPr>
        <w:t>, b'konformità mal-</w:t>
      </w:r>
      <w:r w:rsidRPr="002A57E1">
        <w:rPr>
          <w:rFonts w:eastAsia="Calibri"/>
          <w:b/>
          <w:i/>
          <w:szCs w:val="22"/>
          <w:lang w:eastAsia="en-US"/>
        </w:rPr>
        <w:lastRenderedPageBreak/>
        <w:t>leġiżlazzjoni applikabbli dwar il-protezzjoni tad-data</w:t>
      </w:r>
      <w:r w:rsidRPr="002A57E1">
        <w:rPr>
          <w:rFonts w:eastAsia="Calibri"/>
          <w:szCs w:val="22"/>
          <w:lang w:eastAsia="en-US"/>
        </w:rPr>
        <w:t>. Titlesta l-Infrastruttura Ewropea ta' Servizzi Diġitali tas-Saħħa-e u tiġi estiża permezz ta' servizzi diġitali ġodda,</w:t>
      </w:r>
      <w:r w:rsidRPr="002A57E1">
        <w:rPr>
          <w:rFonts w:eastAsia="Calibri"/>
          <w:b/>
          <w:szCs w:val="22"/>
          <w:lang w:eastAsia="en-US"/>
        </w:rPr>
        <w:t xml:space="preserve"> </w:t>
      </w:r>
      <w:r w:rsidRPr="002A57E1">
        <w:rPr>
          <w:rFonts w:eastAsia="Calibri"/>
          <w:b/>
          <w:i/>
          <w:szCs w:val="22"/>
          <w:lang w:eastAsia="en-US"/>
        </w:rPr>
        <w:t>relatati mal-prevenzjoni tal-mard, mas-saħħa u l-kura, jiġi appoġġat l-użu tagħhom, abbażi ta' appoġġ wiesa' minn attivitajiet tal-UE u l-Istati Membri, b'mod partikolari n-Netwerk tas-Saħħa-e skont l-Artikolu 14 tad-Direttiva 2011/24/UE</w:t>
      </w:r>
      <w:r w:rsidRPr="002A57E1">
        <w:rPr>
          <w:rFonts w:eastAsia="Calibri"/>
          <w:szCs w:val="22"/>
          <w:lang w:eastAsia="en-US"/>
        </w:rPr>
        <w:t>.</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2.2.</w:t>
      </w:r>
      <w:r w:rsidRPr="002A57E1">
        <w:rPr>
          <w:rFonts w:eastAsia="Calibri"/>
          <w:szCs w:val="22"/>
          <w:lang w:eastAsia="en-US"/>
        </w:rPr>
        <w:tab/>
        <w:t xml:space="preserve">Issir disponibbli data aħjar għar-riċerka, il-prevenzjoni tal-mard u l-kura u s-saħħa personalizzati; Jiġi żgurat li r-riċerkaturi tas-saħħa u prattikanti kliniċi Ewropej ikollhom aċċess għal skala meħtieġa ta' riżorsi (data kondiviża, </w:t>
      </w:r>
      <w:r w:rsidRPr="002A57E1">
        <w:rPr>
          <w:rFonts w:eastAsia="Calibri"/>
          <w:b/>
          <w:i/>
          <w:szCs w:val="22"/>
          <w:lang w:eastAsia="en-US"/>
        </w:rPr>
        <w:t>inkluż il-ħżin tad-data u l-computing,</w:t>
      </w:r>
      <w:r w:rsidRPr="002A57E1">
        <w:rPr>
          <w:rFonts w:eastAsia="Calibri"/>
          <w:szCs w:val="22"/>
          <w:lang w:eastAsia="en-US"/>
        </w:rPr>
        <w:t xml:space="preserve"> għarfien espert u kapaċitajiet analitiċi) biex jinkisbu s-suċċessi rivoluzzjonarji f'mard ewlieni kif ukoll f'mard rari. Il-mira hija li jiġi żgurat koort ibbażat fuq il-popolazzjoni ta' mill-inqas 10 miljun ċittadin. ▌</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2.3.</w:t>
      </w:r>
      <w:r w:rsidRPr="002A57E1">
        <w:rPr>
          <w:rFonts w:eastAsia="Calibri"/>
          <w:szCs w:val="22"/>
          <w:lang w:eastAsia="en-US"/>
        </w:rPr>
        <w:tab/>
        <w:t>Isiru disponibbli għodod diġitali għat-tisħiħ tas-setgħat taċ-ċittadini u għall-kura ċċentrata fuq il-persuna billi jiġi appoġġat l-iskambju tal-aħjar prattiki u innovattivi fis-saħħa diġitali, il-bini tal-kapaċità u l-assistenza teknika, b'mod partikolari għaċ-ċibersigurtà, l-intelliġenza artifiċjali u HPC.</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3.</w:t>
      </w:r>
      <w:r w:rsidRPr="002A57E1">
        <w:rPr>
          <w:rFonts w:eastAsia="Calibri"/>
          <w:szCs w:val="22"/>
          <w:lang w:eastAsia="en-US"/>
        </w:rPr>
        <w:tab/>
      </w:r>
      <w:r w:rsidRPr="002A57E1">
        <w:rPr>
          <w:rFonts w:eastAsia="Calibri"/>
          <w:i/>
          <w:szCs w:val="22"/>
          <w:lang w:eastAsia="en-US"/>
        </w:rPr>
        <w:t>Il-ġudikatura:</w:t>
      </w:r>
      <w:r w:rsidRPr="002A57E1">
        <w:rPr>
          <w:rFonts w:eastAsia="Calibri"/>
          <w:szCs w:val="22"/>
          <w:lang w:eastAsia="en-US"/>
        </w:rPr>
        <w:t xml:space="preserve"> Ikun hemm komunikazzjoni elettronika bla xkiel u sigura bejn il-fruntieri fi ħdan il-ġudikatura u bejn il-ġudikatura u korpi oħra kompetenti oħra fil-qasam tal-ġustizzja ċivili u kriminali. Jitjieb l-aċċess għall-informazzjoni dwar il-ġustizzja u informazzjoni ġuridika u l-proċeduri għaċ-ċittadini, in-negozji, il-prattikanti ġuridiċi u l-membri tal-ġudikatura b'interkonnessjonijiet ▌ mal-bażijiet tad-data u r-reġistri nazzjonali kif ukoll l-iffaċilitar ta' soluzzjoni tat-tilwim straġudizzjarja online. Jiġu promossi l-iżvilupp u l-implimentazzjoni ta' teknoloġiji innovattivi għall-qrati u </w:t>
      </w:r>
      <w:r w:rsidRPr="002A57E1">
        <w:rPr>
          <w:rFonts w:eastAsia="Calibri"/>
          <w:b/>
          <w:i/>
          <w:szCs w:val="22"/>
          <w:lang w:eastAsia="en-US"/>
        </w:rPr>
        <w:t>l-professjoni</w:t>
      </w:r>
      <w:r w:rsidRPr="002A57E1">
        <w:rPr>
          <w:rFonts w:eastAsia="Calibri"/>
          <w:szCs w:val="22"/>
          <w:lang w:eastAsia="en-US"/>
        </w:rPr>
        <w:t xml:space="preserve"> legali bbażati</w:t>
      </w:r>
      <w:r w:rsidRPr="002A57E1">
        <w:rPr>
          <w:rFonts w:eastAsia="Calibri"/>
          <w:b/>
          <w:i/>
          <w:szCs w:val="22"/>
          <w:lang w:eastAsia="en-US"/>
        </w:rPr>
        <w:t>, inter alia,</w:t>
      </w:r>
      <w:r w:rsidRPr="002A57E1">
        <w:rPr>
          <w:rFonts w:eastAsia="Calibri"/>
          <w:szCs w:val="22"/>
          <w:lang w:eastAsia="en-US"/>
        </w:rPr>
        <w:t xml:space="preserve"> fuq soluzzjonijiet tal-intelliġenza artifiċjali li probabbilment jissimplifikaw u jħaffu l-proċeduri (pereżempju applikazzjonijiet "tekniċi ġuridiċi").</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4.</w:t>
      </w:r>
      <w:r w:rsidRPr="002A57E1">
        <w:rPr>
          <w:rFonts w:eastAsia="Calibri"/>
          <w:szCs w:val="22"/>
          <w:lang w:eastAsia="en-US"/>
        </w:rPr>
        <w:tab/>
      </w:r>
      <w:r w:rsidRPr="002A57E1">
        <w:rPr>
          <w:rFonts w:eastAsia="Calibri"/>
          <w:i/>
          <w:szCs w:val="22"/>
          <w:lang w:eastAsia="en-US"/>
        </w:rPr>
        <w:t xml:space="preserve">It-trasport, </w:t>
      </w:r>
      <w:r w:rsidRPr="002A57E1">
        <w:rPr>
          <w:rFonts w:eastAsia="Calibri"/>
          <w:b/>
          <w:i/>
          <w:szCs w:val="22"/>
          <w:lang w:eastAsia="en-US"/>
        </w:rPr>
        <w:t>il-mobbiltà,</w:t>
      </w:r>
      <w:r w:rsidRPr="002A57E1">
        <w:rPr>
          <w:rFonts w:eastAsia="Calibri"/>
          <w:i/>
          <w:szCs w:val="22"/>
          <w:lang w:eastAsia="en-US"/>
        </w:rPr>
        <w:t xml:space="preserve"> l-enerġija u l-ambjent</w:t>
      </w:r>
      <w:r w:rsidRPr="002A57E1">
        <w:rPr>
          <w:rFonts w:eastAsia="Calibri"/>
          <w:szCs w:val="22"/>
          <w:lang w:eastAsia="en-US"/>
        </w:rPr>
        <w:t xml:space="preserve">: Jintużaw soluzzjonijiet deċentralizzati u infrastrutturi meħtieġa għal applikazzjonijiet diġitali fuq skala kbira bħal </w:t>
      </w:r>
      <w:r w:rsidRPr="002A57E1">
        <w:rPr>
          <w:rFonts w:eastAsia="Calibri"/>
          <w:b/>
          <w:i/>
          <w:szCs w:val="22"/>
          <w:lang w:eastAsia="en-US"/>
        </w:rPr>
        <w:t xml:space="preserve">sewqan awtomatiku konness, vetturi tal-ajru mingħajr bdot abbord, kunċetti ta' mobbiltà intelliġenti, </w:t>
      </w:r>
      <w:r w:rsidRPr="002A57E1">
        <w:rPr>
          <w:rFonts w:eastAsia="Calibri"/>
          <w:szCs w:val="22"/>
          <w:lang w:eastAsia="en-US"/>
        </w:rPr>
        <w:t xml:space="preserve">bliet intelliġenti, żoni rurali intelliġenti jew </w:t>
      </w:r>
      <w:r w:rsidRPr="002A57E1">
        <w:rPr>
          <w:rFonts w:eastAsia="Calibri"/>
          <w:b/>
          <w:i/>
          <w:szCs w:val="22"/>
          <w:lang w:eastAsia="en-US"/>
        </w:rPr>
        <w:t>reġjuni ultraperiferiċi</w:t>
      </w:r>
      <w:r w:rsidRPr="002A57E1">
        <w:rPr>
          <w:rFonts w:eastAsia="Calibri"/>
          <w:szCs w:val="22"/>
          <w:lang w:eastAsia="en-US"/>
        </w:rPr>
        <w:t xml:space="preserve"> b'appoġġ għall-politiki tat-trasport, l-enerġija u l-ambjent</w:t>
      </w:r>
      <w:r w:rsidRPr="002A57E1">
        <w:rPr>
          <w:rFonts w:eastAsia="Calibri"/>
          <w:b/>
          <w:i/>
          <w:szCs w:val="22"/>
          <w:lang w:eastAsia="en-US"/>
        </w:rPr>
        <w:t>, f'koordinazzjoni mal-azzjonijiet għad-</w:t>
      </w:r>
      <w:r w:rsidRPr="002A57E1">
        <w:rPr>
          <w:rFonts w:eastAsia="Calibri"/>
          <w:b/>
          <w:i/>
          <w:szCs w:val="22"/>
          <w:lang w:eastAsia="en-US"/>
        </w:rPr>
        <w:lastRenderedPageBreak/>
        <w:t>diġitalizzazzjoni tas-setturi tat-trasport u l-enerġija taħt il-Faċilità Nikkollegaw l-Ewropa</w:t>
      </w:r>
      <w:r w:rsidRPr="002A57E1">
        <w:rPr>
          <w:rFonts w:eastAsia="Calibri"/>
          <w:szCs w:val="22"/>
          <w:lang w:eastAsia="en-US"/>
        </w:rPr>
        <w:t>.</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5.</w:t>
      </w:r>
      <w:r w:rsidRPr="002A57E1">
        <w:rPr>
          <w:rFonts w:eastAsia="Calibri"/>
          <w:szCs w:val="22"/>
          <w:lang w:eastAsia="en-US"/>
        </w:rPr>
        <w:tab/>
        <w:t>Edukazzjoni</w:t>
      </w:r>
      <w:r w:rsidRPr="002A57E1">
        <w:rPr>
          <w:rFonts w:eastAsia="Calibri"/>
          <w:b/>
          <w:i/>
          <w:szCs w:val="22"/>
          <w:lang w:eastAsia="en-US"/>
        </w:rPr>
        <w:t>,</w:t>
      </w:r>
      <w:r w:rsidRPr="002A57E1">
        <w:rPr>
          <w:rFonts w:eastAsia="Calibri"/>
          <w:szCs w:val="22"/>
          <w:lang w:eastAsia="en-US"/>
        </w:rPr>
        <w:t xml:space="preserve"> kultura </w:t>
      </w:r>
      <w:r w:rsidRPr="002A57E1">
        <w:rPr>
          <w:rFonts w:eastAsia="Calibri"/>
          <w:b/>
          <w:i/>
          <w:szCs w:val="22"/>
          <w:lang w:eastAsia="en-US"/>
        </w:rPr>
        <w:t>u midja</w:t>
      </w:r>
      <w:r w:rsidRPr="002A57E1">
        <w:rPr>
          <w:rFonts w:eastAsia="Calibri"/>
          <w:szCs w:val="22"/>
          <w:lang w:eastAsia="en-US"/>
        </w:rPr>
        <w:t xml:space="preserve">: Jingħata aċċess lill-kreaturi, lill-industrija kreattiva </w:t>
      </w:r>
      <w:r w:rsidRPr="002A57E1">
        <w:rPr>
          <w:rFonts w:eastAsia="Calibri"/>
          <w:b/>
          <w:i/>
          <w:szCs w:val="22"/>
          <w:lang w:eastAsia="en-US"/>
        </w:rPr>
        <w:t>u lis-settur kulturali</w:t>
      </w:r>
      <w:r w:rsidRPr="002A57E1">
        <w:rPr>
          <w:rFonts w:eastAsia="Calibri"/>
          <w:szCs w:val="22"/>
          <w:lang w:eastAsia="en-US"/>
        </w:rPr>
        <w:t xml:space="preserve"> fl-Ewropa għall-aħħar teknoloġiji diġitali mill-intelliġenza artifiċjali għall-computing avvanzat. Jiġi sfruttat il-wirt kulturali Ewropew</w:t>
      </w:r>
      <w:r w:rsidRPr="002A57E1">
        <w:rPr>
          <w:rFonts w:eastAsia="Calibri"/>
          <w:b/>
          <w:i/>
          <w:szCs w:val="22"/>
          <w:lang w:eastAsia="en-US"/>
        </w:rPr>
        <w:t>, inkluż Europeana, b'appoġġ għall-edukazzjoni u r-riċerka u</w:t>
      </w:r>
      <w:r w:rsidRPr="002A57E1">
        <w:rPr>
          <w:rFonts w:eastAsia="Calibri"/>
          <w:szCs w:val="22"/>
          <w:lang w:eastAsia="en-US"/>
        </w:rPr>
        <w:t xml:space="preserve"> biex jippromwovi d-diversità kulturali, il-koeżjoni soċjali u </w:t>
      </w:r>
      <w:r w:rsidRPr="002A57E1">
        <w:rPr>
          <w:rFonts w:eastAsia="Calibri"/>
          <w:b/>
          <w:i/>
          <w:szCs w:val="22"/>
          <w:lang w:eastAsia="en-US"/>
        </w:rPr>
        <w:t>s-soċjetà</w:t>
      </w:r>
      <w:r w:rsidRPr="002A57E1">
        <w:rPr>
          <w:rFonts w:eastAsia="Calibri"/>
          <w:szCs w:val="22"/>
          <w:lang w:eastAsia="en-US"/>
        </w:rPr>
        <w:t xml:space="preserve"> Ewropea. Jiġi appoġġat it-teħid ta' teknoloġiji diġitali fl-edukazzjoni</w:t>
      </w:r>
      <w:r w:rsidRPr="002A57E1">
        <w:rPr>
          <w:rFonts w:eastAsia="Calibri"/>
          <w:b/>
          <w:i/>
          <w:szCs w:val="22"/>
          <w:lang w:eastAsia="en-US"/>
        </w:rPr>
        <w:t>, kif ukoll fl-istituzzjonijiet kulturali finanzjati privatament jew pubblikament</w:t>
      </w:r>
      <w:r w:rsidRPr="002A57E1">
        <w:rPr>
          <w:rFonts w:eastAsia="Calibri"/>
          <w:szCs w:val="22"/>
          <w:lang w:eastAsia="en-US"/>
        </w:rPr>
        <w:t>.</w:t>
      </w:r>
    </w:p>
    <w:p w:rsidR="00DE6927" w:rsidRPr="002A57E1" w:rsidRDefault="00DE6927" w:rsidP="00DE6927">
      <w:pPr>
        <w:widowControl/>
        <w:spacing w:before="120" w:after="120" w:line="360" w:lineRule="auto"/>
        <w:ind w:left="567" w:hanging="567"/>
        <w:jc w:val="both"/>
        <w:rPr>
          <w:rFonts w:eastAsia="Calibri"/>
          <w:b/>
          <w:i/>
          <w:szCs w:val="22"/>
          <w:lang w:eastAsia="en-US"/>
        </w:rPr>
      </w:pPr>
      <w:r w:rsidRPr="002A57E1">
        <w:rPr>
          <w:rFonts w:eastAsia="Calibri"/>
          <w:b/>
          <w:i/>
          <w:szCs w:val="22"/>
          <w:lang w:eastAsia="en-US"/>
        </w:rPr>
        <w:t>▌</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b/>
          <w:bCs/>
          <w:szCs w:val="22"/>
          <w:lang w:eastAsia="en-US"/>
        </w:rPr>
        <w:t>6</w:t>
      </w:r>
      <w:r w:rsidRPr="002A57E1">
        <w:rPr>
          <w:rFonts w:eastAsia="Calibri"/>
          <w:b/>
          <w:bCs/>
          <w:i/>
          <w:szCs w:val="22"/>
          <w:lang w:eastAsia="en-US"/>
        </w:rPr>
        <w:t>.</w:t>
      </w:r>
      <w:r w:rsidRPr="002A57E1">
        <w:rPr>
          <w:rFonts w:eastAsia="Calibri"/>
          <w:i/>
          <w:szCs w:val="22"/>
          <w:lang w:eastAsia="en-US"/>
        </w:rPr>
        <w:tab/>
      </w:r>
      <w:r w:rsidRPr="002A57E1">
        <w:rPr>
          <w:rFonts w:eastAsia="Calibri"/>
          <w:b/>
          <w:i/>
          <w:szCs w:val="22"/>
          <w:lang w:eastAsia="en-US"/>
        </w:rPr>
        <w:t xml:space="preserve">Attivitajiet oħra li jappoġġaw </w:t>
      </w:r>
      <w:r w:rsidRPr="002A57E1">
        <w:rPr>
          <w:rFonts w:eastAsia="Calibri"/>
          <w:szCs w:val="22"/>
          <w:lang w:eastAsia="en-US"/>
        </w:rPr>
        <w:t>is-Suq Uniku Diġitali</w:t>
      </w:r>
      <w:r w:rsidRPr="002A57E1">
        <w:rPr>
          <w:rFonts w:eastAsia="Calibri"/>
          <w:b/>
          <w:i/>
          <w:szCs w:val="22"/>
          <w:lang w:eastAsia="en-US"/>
        </w:rPr>
        <w:t>, pereżempju t-trawwim ▌</w:t>
      </w:r>
      <w:r w:rsidRPr="002A57E1">
        <w:rPr>
          <w:rFonts w:eastAsia="Calibri"/>
          <w:szCs w:val="22"/>
          <w:lang w:eastAsia="en-US"/>
        </w:rPr>
        <w:t xml:space="preserve"> tal-litteriżmu diġitali </w:t>
      </w:r>
      <w:r w:rsidRPr="002A57E1">
        <w:rPr>
          <w:rFonts w:eastAsia="Calibri"/>
          <w:b/>
          <w:i/>
          <w:szCs w:val="22"/>
          <w:lang w:eastAsia="en-US"/>
        </w:rPr>
        <w:t>u medjatiku</w:t>
      </w:r>
      <w:r w:rsidRPr="002A57E1">
        <w:rPr>
          <w:rFonts w:eastAsia="Calibri"/>
          <w:szCs w:val="22"/>
          <w:lang w:eastAsia="en-US"/>
        </w:rPr>
        <w:t xml:space="preserve"> u jżidu l-għarfien fost il-minorenni, il-ġenituri u l-għalliema dwar ir-riskji li l-minorenni jistgħu jiltaqgħu magħhom online u l-mezzi sabiex jipproteġuhom, </w:t>
      </w:r>
      <w:r w:rsidRPr="002A57E1">
        <w:rPr>
          <w:rFonts w:eastAsia="Calibri"/>
          <w:b/>
          <w:i/>
          <w:szCs w:val="22"/>
          <w:lang w:eastAsia="en-US"/>
        </w:rPr>
        <w:t>jindirizzaw il-bullying ċibernetiku</w:t>
      </w:r>
      <w:r w:rsidRPr="002A57E1">
        <w:rPr>
          <w:rFonts w:eastAsia="Calibri"/>
          <w:szCs w:val="22"/>
          <w:lang w:eastAsia="en-US"/>
        </w:rPr>
        <w:t xml:space="preserve"> u t-tixrid ta' materjal tal-abbuż sesswali tat-tfal online </w:t>
      </w:r>
      <w:r w:rsidRPr="002A57E1">
        <w:rPr>
          <w:rFonts w:eastAsia="Calibri"/>
          <w:b/>
          <w:i/>
          <w:szCs w:val="22"/>
          <w:lang w:eastAsia="en-US"/>
        </w:rPr>
        <w:t>b'appoġġ għal netwerk pan-Ewropew ta' Ċentri għal Internet Sikur</w:t>
      </w:r>
      <w:r w:rsidRPr="002A57E1">
        <w:rPr>
          <w:rFonts w:eastAsia="Calibri"/>
          <w:szCs w:val="22"/>
          <w:lang w:eastAsia="en-US"/>
        </w:rPr>
        <w:t xml:space="preserve">; </w:t>
      </w:r>
      <w:r w:rsidRPr="002A57E1">
        <w:rPr>
          <w:rFonts w:eastAsia="Calibri"/>
          <w:b/>
          <w:i/>
          <w:szCs w:val="22"/>
          <w:lang w:eastAsia="en-US"/>
        </w:rPr>
        <w:t xml:space="preserve">jippromwovu </w:t>
      </w:r>
      <w:r w:rsidRPr="002A57E1">
        <w:rPr>
          <w:rFonts w:eastAsia="Calibri"/>
          <w:szCs w:val="22"/>
          <w:lang w:eastAsia="en-US"/>
        </w:rPr>
        <w:t xml:space="preserve">miżuri mmirati lejn </w:t>
      </w:r>
      <w:r w:rsidRPr="002A57E1">
        <w:rPr>
          <w:rFonts w:eastAsia="Calibri"/>
          <w:b/>
          <w:i/>
          <w:szCs w:val="22"/>
          <w:lang w:eastAsia="en-US"/>
        </w:rPr>
        <w:t xml:space="preserve">id-detezzjoni u </w:t>
      </w:r>
      <w:r w:rsidRPr="002A57E1">
        <w:rPr>
          <w:rFonts w:eastAsia="Calibri"/>
          <w:szCs w:val="22"/>
          <w:lang w:eastAsia="en-US"/>
        </w:rPr>
        <w:t>l-ġlieda kontra t-tixrid intenzjonat ta' diżinformazzjoni</w:t>
      </w:r>
      <w:r w:rsidRPr="002A57E1">
        <w:rPr>
          <w:rFonts w:eastAsia="Calibri"/>
          <w:b/>
          <w:i/>
          <w:szCs w:val="22"/>
          <w:lang w:eastAsia="en-US"/>
        </w:rPr>
        <w:t>, b'tali mod li tiżdied ir-reżiljenza globali tal-Unjoni</w:t>
      </w:r>
      <w:r w:rsidRPr="002A57E1">
        <w:rPr>
          <w:rFonts w:eastAsia="Calibri"/>
          <w:szCs w:val="22"/>
          <w:lang w:eastAsia="en-US"/>
        </w:rPr>
        <w:t xml:space="preserve">; </w:t>
      </w:r>
      <w:r w:rsidRPr="002A57E1">
        <w:rPr>
          <w:rFonts w:eastAsia="Calibri"/>
          <w:b/>
          <w:i/>
          <w:szCs w:val="22"/>
          <w:lang w:eastAsia="en-US"/>
        </w:rPr>
        <w:t xml:space="preserve">jappoġġaw </w:t>
      </w:r>
      <w:r w:rsidRPr="002A57E1">
        <w:rPr>
          <w:rFonts w:eastAsia="Calibri"/>
          <w:szCs w:val="22"/>
          <w:lang w:eastAsia="en-US"/>
        </w:rPr>
        <w:t>osservatorju tal-UE għall-ekonomija tal-pjattaforma diġitali kif ukoll għall-istudji u għall-attivitajiet ta' sensibilizzazzjoni.</w:t>
      </w:r>
    </w:p>
    <w:p w:rsidR="00DE6927" w:rsidRPr="002A57E1" w:rsidRDefault="00DE6927" w:rsidP="00DE6927">
      <w:pPr>
        <w:widowControl/>
        <w:spacing w:before="120" w:after="120" w:line="360" w:lineRule="auto"/>
        <w:rPr>
          <w:rFonts w:eastAsia="Calibri"/>
          <w:i/>
          <w:szCs w:val="22"/>
          <w:lang w:eastAsia="en-US"/>
        </w:rPr>
      </w:pPr>
      <w:r w:rsidRPr="002A57E1">
        <w:rPr>
          <w:rFonts w:eastAsia="Calibri"/>
          <w:b/>
          <w:bCs/>
          <w:i/>
          <w:szCs w:val="22"/>
          <w:lang w:eastAsia="en-US"/>
        </w:rPr>
        <w:t>L-attivitajiet imsemmija fil-punti 1 sa 6 jistgħu jkunu parzjalment sostnuti mill-Hubs ta' Innovazzjoni Diġitali Ewropej permezz tal-istess kapaċitajiet żviluppati biex jgħinu lill-industriji fit-trasformazzjoni diġitali tagħhom (ara l-punt II).</w:t>
      </w:r>
    </w:p>
    <w:p w:rsidR="00DE6927" w:rsidRPr="002A57E1" w:rsidRDefault="00DE6927" w:rsidP="00DE6927">
      <w:pPr>
        <w:widowControl/>
        <w:spacing w:before="120" w:after="120" w:line="360" w:lineRule="auto"/>
        <w:ind w:left="567" w:hanging="567"/>
        <w:jc w:val="both"/>
        <w:rPr>
          <w:rFonts w:eastAsia="Calibri"/>
          <w:b/>
          <w:szCs w:val="22"/>
          <w:lang w:eastAsia="en-US"/>
        </w:rPr>
      </w:pPr>
      <w:r w:rsidRPr="002A57E1">
        <w:rPr>
          <w:rFonts w:eastAsia="Calibri"/>
          <w:b/>
          <w:szCs w:val="22"/>
          <w:lang w:eastAsia="en-US"/>
        </w:rPr>
        <w:t>II</w:t>
      </w:r>
      <w:r w:rsidR="006D1F63">
        <w:rPr>
          <w:rFonts w:eastAsia="Calibri"/>
          <w:b/>
          <w:szCs w:val="22"/>
          <w:lang w:eastAsia="en-US"/>
        </w:rPr>
        <w:t>.</w:t>
      </w:r>
      <w:r w:rsidRPr="002A57E1">
        <w:rPr>
          <w:rFonts w:eastAsia="Calibri"/>
          <w:b/>
          <w:szCs w:val="22"/>
          <w:lang w:eastAsia="en-US"/>
        </w:rPr>
        <w:tab/>
        <w:t>L-attivitajiet inizjali relatati mad-diġitizzazzjoni tal-industrija:</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1.</w:t>
      </w:r>
      <w:r w:rsidRPr="002A57E1">
        <w:rPr>
          <w:rFonts w:eastAsia="Calibri"/>
          <w:szCs w:val="22"/>
          <w:lang w:eastAsia="en-US"/>
        </w:rPr>
        <w:tab/>
        <w:t xml:space="preserve">Il-kontribut għall-espansjoni ▌tan-netwerk tal-Hubs ta' Innovazzjoni Diġitali </w:t>
      </w:r>
      <w:r w:rsidRPr="002A57E1">
        <w:rPr>
          <w:rFonts w:eastAsia="Calibri"/>
          <w:b/>
          <w:i/>
          <w:szCs w:val="22"/>
          <w:lang w:eastAsia="en-US"/>
        </w:rPr>
        <w:t>Ewropej</w:t>
      </w:r>
      <w:r w:rsidRPr="002A57E1">
        <w:rPr>
          <w:rFonts w:eastAsia="Calibri"/>
          <w:szCs w:val="22"/>
          <w:lang w:eastAsia="en-US"/>
        </w:rPr>
        <w:t xml:space="preserve"> biex jiġi żgurat aċċess għall-kapaċitajiet diġitali lin-negozju, b'mod partikolari l-SMEs, f'kull reġjun fl-UE kollha. Dan b'mod partikolari jinkludi:</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1.1.</w:t>
      </w:r>
      <w:r w:rsidRPr="002A57E1">
        <w:rPr>
          <w:rFonts w:eastAsia="Calibri"/>
          <w:szCs w:val="22"/>
          <w:lang w:eastAsia="en-US"/>
        </w:rPr>
        <w:tab/>
        <w:t>Aċċess għall-ispazju ta' Data Komuni Ewropea u l-pjattaformi tal-intelliġenza artifiċjali u għall-faċilitajiet tal-HPC Ewropej għall-analiżi tad-data u għall-applikazzjonijiet intensivi tal-computing</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lastRenderedPageBreak/>
        <w:t>1.2.</w:t>
      </w:r>
      <w:r w:rsidRPr="002A57E1">
        <w:rPr>
          <w:rFonts w:eastAsia="Calibri"/>
          <w:szCs w:val="22"/>
          <w:lang w:eastAsia="en-US"/>
        </w:rPr>
        <w:tab/>
        <w:t>Aċċess għall-faċilitajiet ta' ttestjar tal-intelliġenza artifiċjali fuq skala kbira u għodod avvanzati taċ-ċibersigurtà</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1.3.</w:t>
      </w:r>
      <w:r w:rsidRPr="002A57E1">
        <w:rPr>
          <w:rFonts w:eastAsia="Calibri"/>
          <w:szCs w:val="22"/>
          <w:lang w:eastAsia="en-US"/>
        </w:rPr>
        <w:tab/>
        <w:t xml:space="preserve">Aċċess għall-ħiliet </w:t>
      </w:r>
      <w:r w:rsidRPr="002A57E1">
        <w:rPr>
          <w:rFonts w:eastAsia="Calibri"/>
          <w:b/>
          <w:i/>
          <w:szCs w:val="22"/>
          <w:lang w:eastAsia="en-US"/>
        </w:rPr>
        <w:t>diġitali</w:t>
      </w:r>
      <w:r w:rsidRPr="002A57E1">
        <w:rPr>
          <w:rFonts w:eastAsia="Calibri"/>
          <w:szCs w:val="22"/>
          <w:lang w:eastAsia="en-US"/>
        </w:rPr>
        <w:t xml:space="preserve"> avvanzati</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2.</w:t>
      </w:r>
      <w:r w:rsidRPr="002A57E1">
        <w:rPr>
          <w:rFonts w:eastAsia="Calibri"/>
          <w:szCs w:val="22"/>
          <w:lang w:eastAsia="en-US"/>
        </w:rPr>
        <w:tab/>
        <w:t xml:space="preserve">L-attivitajiet ser ikunu kkoordinati ma', u se jikkomplimentaw l-azzjonijiet ta' innovazzjoni f'teknoloġiji diġitali appoġġati b'mod partikolari taħt il-Programm Orizzont Ewropa kif ukoll investimenti fil-Hubs ta' Innovazzjoni Diġitali </w:t>
      </w:r>
      <w:r w:rsidRPr="002A57E1">
        <w:rPr>
          <w:rFonts w:eastAsia="Calibri"/>
          <w:b/>
          <w:i/>
          <w:szCs w:val="22"/>
          <w:lang w:eastAsia="en-US"/>
        </w:rPr>
        <w:t>Ewropej</w:t>
      </w:r>
      <w:r w:rsidRPr="002A57E1">
        <w:rPr>
          <w:rFonts w:eastAsia="Calibri"/>
          <w:szCs w:val="22"/>
          <w:lang w:eastAsia="en-US"/>
        </w:rPr>
        <w:t xml:space="preserve"> appoġġati taħt il-Fond Ewropew għall-Iżvilupp Reġjonali. Jistgħu jingħataw ukoll għotjiet għar-replikazzjoni tas-suq mill-Programm Ewropa Diġitali b'konformità mar-regoli ta' għajnuna mill-Istat. Appoġġ għall-aċċess biex jiġu ffinanzjati aktar passi fit-trasformazzjoni diġitali tagħhom se jinkiseb bl-istrumenti finanzjarji li jagħmlu użu mill-iskema InvestEU.</w:t>
      </w:r>
    </w:p>
    <w:p w:rsidR="00DE6927" w:rsidRPr="002A57E1" w:rsidRDefault="00DE6927" w:rsidP="00DE6927">
      <w:pPr>
        <w:widowControl/>
        <w:spacing w:before="120" w:after="120" w:line="360" w:lineRule="auto"/>
        <w:jc w:val="center"/>
        <w:rPr>
          <w:rFonts w:eastAsia="Calibri"/>
          <w:b/>
          <w:bCs/>
          <w:szCs w:val="22"/>
          <w:lang w:eastAsia="en-US"/>
        </w:rPr>
      </w:pPr>
      <w:r w:rsidRPr="002A57E1">
        <w:rPr>
          <w:rFonts w:eastAsia="Calibri"/>
          <w:b/>
          <w:bCs/>
          <w:szCs w:val="22"/>
          <w:lang w:eastAsia="en-US"/>
        </w:rPr>
        <w:t>ANNESS 2</w:t>
      </w:r>
    </w:p>
    <w:p w:rsidR="00DE6927" w:rsidRPr="002A57E1" w:rsidRDefault="00DE6927" w:rsidP="00DE6927">
      <w:pPr>
        <w:widowControl/>
        <w:spacing w:before="120" w:after="120" w:line="360" w:lineRule="auto"/>
        <w:jc w:val="center"/>
        <w:rPr>
          <w:rFonts w:eastAsia="Calibri"/>
          <w:b/>
          <w:szCs w:val="22"/>
          <w:lang w:eastAsia="en-US"/>
        </w:rPr>
      </w:pPr>
      <w:r w:rsidRPr="002A57E1">
        <w:rPr>
          <w:rFonts w:eastAsia="Calibri"/>
          <w:b/>
          <w:bCs/>
          <w:szCs w:val="22"/>
          <w:lang w:eastAsia="en-US"/>
        </w:rPr>
        <w:t>Indikaturi tal-prestazzjoni</w:t>
      </w:r>
    </w:p>
    <w:p w:rsidR="00DE6927" w:rsidRPr="002A57E1" w:rsidRDefault="00DE6927" w:rsidP="00DE6927">
      <w:pPr>
        <w:widowControl/>
        <w:spacing w:before="120" w:after="120" w:line="360" w:lineRule="auto"/>
        <w:jc w:val="both"/>
        <w:rPr>
          <w:rFonts w:eastAsia="Calibri"/>
          <w:b/>
          <w:szCs w:val="22"/>
          <w:lang w:eastAsia="en-US"/>
        </w:rPr>
      </w:pPr>
      <w:r w:rsidRPr="002A57E1">
        <w:rPr>
          <w:rFonts w:eastAsia="Calibri"/>
          <w:b/>
          <w:szCs w:val="22"/>
          <w:lang w:eastAsia="en-US"/>
        </w:rPr>
        <w:t>Objettiv Speċifiku 1 – Il-Computing ta' Prestazzjoni Għolja (HPC)</w:t>
      </w:r>
    </w:p>
    <w:p w:rsidR="00DE6927" w:rsidRPr="002A57E1" w:rsidRDefault="00DE6927" w:rsidP="00DE6927">
      <w:pPr>
        <w:widowControl/>
        <w:spacing w:before="120" w:after="120" w:line="360" w:lineRule="auto"/>
        <w:ind w:left="567" w:hanging="567"/>
        <w:jc w:val="both"/>
        <w:rPr>
          <w:rFonts w:eastAsia="Calibri"/>
          <w:szCs w:val="22"/>
          <w:lang w:eastAsia="en-US"/>
        </w:rPr>
      </w:pPr>
      <w:r w:rsidRPr="002A57E1">
        <w:rPr>
          <w:rFonts w:eastAsia="Calibri"/>
          <w:szCs w:val="22"/>
          <w:lang w:eastAsia="en-US"/>
        </w:rPr>
        <w:t>1.1</w:t>
      </w:r>
      <w:r w:rsidRPr="002A57E1">
        <w:rPr>
          <w:rFonts w:eastAsia="Calibri"/>
          <w:szCs w:val="22"/>
          <w:lang w:eastAsia="en-US"/>
        </w:rPr>
        <w:tab/>
        <w:t xml:space="preserve">Għadd ta' infrastrutturi tal-HPC akkwistati b'mod konġunt </w:t>
      </w:r>
    </w:p>
    <w:p w:rsidR="00DE6927" w:rsidRPr="002A57E1" w:rsidRDefault="00DE6927" w:rsidP="00DE6927">
      <w:pPr>
        <w:widowControl/>
        <w:spacing w:before="120" w:after="120" w:line="360" w:lineRule="auto"/>
        <w:ind w:left="567" w:hanging="567"/>
        <w:jc w:val="both"/>
        <w:rPr>
          <w:rFonts w:eastAsia="Calibri"/>
          <w:szCs w:val="22"/>
          <w:lang w:eastAsia="en-US"/>
        </w:rPr>
      </w:pPr>
      <w:r w:rsidRPr="002A57E1">
        <w:rPr>
          <w:rFonts w:eastAsia="Calibri"/>
          <w:szCs w:val="22"/>
          <w:lang w:eastAsia="en-US"/>
        </w:rPr>
        <w:t>1.2</w:t>
      </w:r>
      <w:r w:rsidRPr="002A57E1">
        <w:rPr>
          <w:rFonts w:eastAsia="Calibri"/>
          <w:szCs w:val="22"/>
          <w:lang w:eastAsia="en-US"/>
        </w:rPr>
        <w:tab/>
        <w:t>L-użu totali ta' kompjuters fuq skala eksa u skala posteksa u minn diversi gruppi ta' partijiet ikkonċernati (universitajiet, SMEs eċċ.)</w:t>
      </w:r>
    </w:p>
    <w:p w:rsidR="00DE6927" w:rsidRPr="002A57E1" w:rsidRDefault="00DE6927" w:rsidP="00DE6927">
      <w:pPr>
        <w:widowControl/>
        <w:spacing w:before="120" w:after="120" w:line="360" w:lineRule="auto"/>
        <w:jc w:val="both"/>
        <w:rPr>
          <w:rFonts w:eastAsia="Calibri"/>
          <w:b/>
          <w:szCs w:val="22"/>
          <w:lang w:eastAsia="en-US"/>
        </w:rPr>
      </w:pPr>
      <w:r w:rsidRPr="002A57E1">
        <w:rPr>
          <w:rFonts w:eastAsia="Calibri"/>
          <w:b/>
          <w:szCs w:val="22"/>
          <w:lang w:eastAsia="en-US"/>
        </w:rPr>
        <w:t>Objettiv Speċifiku 2 – L-Intelliġenza Artifiċjali</w:t>
      </w:r>
    </w:p>
    <w:p w:rsidR="00DE6927" w:rsidRPr="002A57E1" w:rsidRDefault="00DE6927" w:rsidP="00DE6927">
      <w:pPr>
        <w:widowControl/>
        <w:spacing w:before="120" w:after="120" w:line="360" w:lineRule="auto"/>
        <w:ind w:left="567" w:hanging="567"/>
        <w:jc w:val="both"/>
        <w:rPr>
          <w:rFonts w:eastAsia="Calibri"/>
          <w:szCs w:val="22"/>
          <w:lang w:eastAsia="en-US"/>
        </w:rPr>
      </w:pPr>
      <w:r w:rsidRPr="002A57E1">
        <w:rPr>
          <w:rFonts w:eastAsia="Calibri"/>
          <w:szCs w:val="22"/>
          <w:lang w:eastAsia="en-US"/>
        </w:rPr>
        <w:t>2.1</w:t>
      </w:r>
      <w:r w:rsidRPr="002A57E1">
        <w:rPr>
          <w:rFonts w:eastAsia="Calibri"/>
          <w:szCs w:val="22"/>
          <w:lang w:eastAsia="en-US"/>
        </w:rPr>
        <w:tab/>
        <w:t>L-ammont totali ko-investit f'siti għall-esperimentazzjoni u l-ittestjar</w:t>
      </w:r>
    </w:p>
    <w:p w:rsidR="00DE6927" w:rsidRPr="002A57E1" w:rsidRDefault="00DE6927" w:rsidP="00DE6927">
      <w:pPr>
        <w:widowControl/>
        <w:spacing w:before="120" w:after="120" w:line="360" w:lineRule="auto"/>
        <w:ind w:left="567" w:hanging="567"/>
        <w:jc w:val="both"/>
        <w:rPr>
          <w:rFonts w:eastAsia="Calibri"/>
          <w:szCs w:val="22"/>
          <w:lang w:eastAsia="en-US"/>
        </w:rPr>
      </w:pPr>
      <w:r w:rsidRPr="002A57E1">
        <w:rPr>
          <w:rFonts w:eastAsia="Calibri"/>
          <w:szCs w:val="22"/>
          <w:lang w:eastAsia="en-US"/>
        </w:rPr>
        <w:t>2</w:t>
      </w:r>
      <w:r w:rsidRPr="002A57E1">
        <w:rPr>
          <w:rFonts w:eastAsia="Calibri"/>
          <w:i/>
          <w:szCs w:val="22"/>
          <w:lang w:eastAsia="en-US"/>
        </w:rPr>
        <w:t>.2</w:t>
      </w:r>
      <w:r w:rsidRPr="002A57E1">
        <w:rPr>
          <w:rFonts w:eastAsia="Calibri"/>
          <w:b/>
          <w:i/>
          <w:szCs w:val="22"/>
          <w:lang w:eastAsia="en-US"/>
        </w:rPr>
        <w:tab/>
      </w:r>
      <w:r w:rsidRPr="002A57E1">
        <w:rPr>
          <w:rFonts w:eastAsia="Calibri"/>
          <w:b/>
          <w:bCs/>
          <w:i/>
          <w:szCs w:val="22"/>
          <w:lang w:eastAsia="en-US"/>
        </w:rPr>
        <w:t>L-użu ta' libreriji jew interfaċċi Ewropej komuni għal-libreriji tal-algoritmi, l-użu ta' Spazji tad-Data Ewropej Komuni u l-użu ta' siti għall-isperimentazzjoni u l-ittestjar marbuta mal-attivitajiet f'dan ir-regolament</w:t>
      </w:r>
      <w:r w:rsidRPr="002A57E1">
        <w:rPr>
          <w:rFonts w:eastAsia="Calibri"/>
          <w:b/>
          <w:bCs/>
          <w:szCs w:val="22"/>
          <w:lang w:eastAsia="en-US"/>
        </w:rPr>
        <w:t xml:space="preserve"> </w:t>
      </w:r>
    </w:p>
    <w:p w:rsidR="00DE6927" w:rsidRPr="002A57E1" w:rsidRDefault="00DE6927" w:rsidP="00DE6927">
      <w:pPr>
        <w:widowControl/>
        <w:spacing w:before="120" w:after="120" w:line="360" w:lineRule="auto"/>
        <w:ind w:left="567" w:hanging="567"/>
        <w:jc w:val="both"/>
        <w:rPr>
          <w:rFonts w:eastAsia="Calibri"/>
          <w:b/>
          <w:i/>
          <w:szCs w:val="22"/>
          <w:lang w:eastAsia="en-US"/>
        </w:rPr>
      </w:pPr>
      <w:r w:rsidRPr="002A57E1">
        <w:rPr>
          <w:rFonts w:eastAsia="Calibri"/>
          <w:b/>
          <w:i/>
          <w:szCs w:val="22"/>
          <w:lang w:eastAsia="en-US"/>
        </w:rPr>
        <w:t>2.2a</w:t>
      </w:r>
      <w:r w:rsidRPr="002A57E1">
        <w:rPr>
          <w:rFonts w:eastAsia="Calibri"/>
          <w:b/>
          <w:i/>
          <w:szCs w:val="22"/>
          <w:lang w:eastAsia="en-US"/>
        </w:rPr>
        <w:tab/>
        <w:t>L-għadd ta' każijiet li għalihom l-organizzazzjonijiet jiddeċiedu li jintegraw l-intelliġenza artifiċjali fil-prodott, il-proċessi jew is-servizzi tagħhom, bħala riżultat tal-Programm</w:t>
      </w:r>
    </w:p>
    <w:p w:rsidR="00DE6927" w:rsidRPr="002A57E1" w:rsidRDefault="00DE6927" w:rsidP="00DE6927">
      <w:pPr>
        <w:widowControl/>
        <w:spacing w:before="120" w:after="120" w:line="360" w:lineRule="auto"/>
        <w:jc w:val="both"/>
        <w:rPr>
          <w:rFonts w:eastAsia="Calibri"/>
          <w:b/>
          <w:szCs w:val="22"/>
          <w:lang w:eastAsia="en-US"/>
        </w:rPr>
      </w:pPr>
      <w:r w:rsidRPr="002A57E1">
        <w:rPr>
          <w:rFonts w:eastAsia="Calibri"/>
          <w:b/>
          <w:szCs w:val="22"/>
          <w:lang w:eastAsia="en-US"/>
        </w:rPr>
        <w:t>Objettiv Speċifiku 3 – Iċ-Ċibersigurtà u Fiduċja</w:t>
      </w:r>
    </w:p>
    <w:p w:rsidR="00DE6927" w:rsidRPr="002A57E1" w:rsidRDefault="00DE6927" w:rsidP="00DE6927">
      <w:pPr>
        <w:widowControl/>
        <w:spacing w:before="120" w:after="120" w:line="360" w:lineRule="auto"/>
        <w:ind w:left="567" w:hanging="567"/>
        <w:jc w:val="both"/>
        <w:rPr>
          <w:rFonts w:eastAsia="Calibri"/>
          <w:szCs w:val="22"/>
          <w:lang w:eastAsia="en-US"/>
        </w:rPr>
      </w:pPr>
      <w:r w:rsidRPr="002A57E1">
        <w:rPr>
          <w:rFonts w:eastAsia="Calibri"/>
          <w:szCs w:val="22"/>
          <w:lang w:eastAsia="en-US"/>
        </w:rPr>
        <w:lastRenderedPageBreak/>
        <w:t>3.1</w:t>
      </w:r>
      <w:r w:rsidRPr="002A57E1">
        <w:rPr>
          <w:rFonts w:eastAsia="Calibri"/>
          <w:szCs w:val="22"/>
          <w:lang w:eastAsia="en-US"/>
        </w:rPr>
        <w:tab/>
        <w:t xml:space="preserve">L-għadd ta' infrastrutturi taċ-ċibersigurtà u/jew għodod akkwistati b'mod konġunt. </w:t>
      </w:r>
    </w:p>
    <w:p w:rsidR="00DE6927" w:rsidRPr="002A57E1" w:rsidRDefault="00DE6927" w:rsidP="00DE6927">
      <w:pPr>
        <w:widowControl/>
        <w:spacing w:before="120" w:after="120" w:line="360" w:lineRule="auto"/>
        <w:ind w:left="567" w:hanging="567"/>
        <w:jc w:val="both"/>
        <w:rPr>
          <w:rFonts w:eastAsia="Calibri"/>
          <w:szCs w:val="22"/>
          <w:lang w:eastAsia="en-US"/>
        </w:rPr>
      </w:pPr>
      <w:r w:rsidRPr="002A57E1">
        <w:rPr>
          <w:rFonts w:eastAsia="Calibri"/>
          <w:szCs w:val="22"/>
          <w:lang w:eastAsia="en-US"/>
        </w:rPr>
        <w:t>3.2</w:t>
      </w:r>
      <w:r w:rsidRPr="002A57E1">
        <w:rPr>
          <w:rFonts w:eastAsia="Calibri"/>
          <w:szCs w:val="22"/>
          <w:lang w:eastAsia="en-US"/>
        </w:rPr>
        <w:tab/>
        <w:t>L-għadd ta' utenti u ta' komunitajiet ta' utenti li qed jiksbu aċċess għall-faċilitajiet ta' ċibersigurtà Ewropej</w:t>
      </w:r>
    </w:p>
    <w:p w:rsidR="00DE6927" w:rsidRPr="002A57E1" w:rsidRDefault="00DE6927" w:rsidP="00DE6927">
      <w:pPr>
        <w:widowControl/>
        <w:spacing w:before="120" w:after="120" w:line="360" w:lineRule="auto"/>
        <w:jc w:val="both"/>
        <w:rPr>
          <w:rFonts w:eastAsia="Calibri"/>
          <w:b/>
          <w:szCs w:val="22"/>
          <w:lang w:eastAsia="en-US"/>
        </w:rPr>
      </w:pPr>
      <w:r w:rsidRPr="002A57E1">
        <w:rPr>
          <w:rFonts w:eastAsia="Calibri"/>
          <w:b/>
          <w:szCs w:val="22"/>
          <w:lang w:eastAsia="en-US"/>
        </w:rPr>
        <w:t>Objettiv Speċifiku 4 – Il-Ħiliet Diġitali Avvanzati</w:t>
      </w:r>
    </w:p>
    <w:p w:rsidR="00DE6927" w:rsidRPr="002A57E1" w:rsidRDefault="00DE6927" w:rsidP="00DE6927">
      <w:pPr>
        <w:widowControl/>
        <w:spacing w:before="120" w:after="120" w:line="360" w:lineRule="auto"/>
        <w:ind w:left="567" w:hanging="567"/>
        <w:jc w:val="both"/>
        <w:rPr>
          <w:rFonts w:eastAsia="Calibri"/>
          <w:szCs w:val="22"/>
          <w:lang w:eastAsia="en-US"/>
        </w:rPr>
      </w:pPr>
      <w:r w:rsidRPr="002A57E1">
        <w:rPr>
          <w:rFonts w:eastAsia="Calibri"/>
          <w:szCs w:val="22"/>
          <w:lang w:eastAsia="en-US"/>
        </w:rPr>
        <w:t>4.1</w:t>
      </w:r>
      <w:r w:rsidRPr="002A57E1">
        <w:rPr>
          <w:rFonts w:eastAsia="Calibri"/>
          <w:szCs w:val="22"/>
          <w:lang w:eastAsia="en-US"/>
        </w:rPr>
        <w:tab/>
        <w:t>L-għadd</w:t>
      </w:r>
      <w:r w:rsidRPr="002A57E1">
        <w:rPr>
          <w:rFonts w:eastAsia="Calibri"/>
          <w:b/>
          <w:i/>
          <w:szCs w:val="22"/>
          <w:lang w:eastAsia="en-US"/>
        </w:rPr>
        <w:t xml:space="preserve"> ta' persuni li rċevew taħriġ biex jiksbu ħiliet diġitali avvanzati appoġġati mill-Programm</w:t>
      </w:r>
    </w:p>
    <w:p w:rsidR="00DE6927" w:rsidRPr="002A57E1" w:rsidRDefault="00DE6927" w:rsidP="00DE6927">
      <w:pPr>
        <w:widowControl/>
        <w:spacing w:before="120" w:after="120" w:line="360" w:lineRule="auto"/>
        <w:ind w:left="567" w:hanging="567"/>
        <w:jc w:val="both"/>
        <w:rPr>
          <w:rFonts w:eastAsia="Calibri"/>
          <w:szCs w:val="22"/>
          <w:lang w:eastAsia="en-US"/>
        </w:rPr>
      </w:pPr>
      <w:r w:rsidRPr="002A57E1">
        <w:rPr>
          <w:rFonts w:eastAsia="Calibri"/>
          <w:szCs w:val="22"/>
          <w:lang w:eastAsia="en-US"/>
        </w:rPr>
        <w:t>4.2</w:t>
      </w:r>
      <w:r w:rsidRPr="002A57E1">
        <w:rPr>
          <w:rFonts w:eastAsia="Calibri"/>
          <w:szCs w:val="22"/>
          <w:lang w:eastAsia="en-US"/>
        </w:rPr>
        <w:tab/>
        <w:t>L-għadd ta' intrapriżi</w:t>
      </w:r>
      <w:r w:rsidRPr="002A57E1">
        <w:rPr>
          <w:rFonts w:eastAsia="Calibri"/>
          <w:b/>
          <w:i/>
          <w:szCs w:val="22"/>
          <w:lang w:eastAsia="en-US"/>
        </w:rPr>
        <w:t>, b'mod partikolari l-SMEs,</w:t>
      </w:r>
      <w:r w:rsidRPr="002A57E1">
        <w:rPr>
          <w:rFonts w:eastAsia="Calibri"/>
          <w:szCs w:val="22"/>
          <w:lang w:eastAsia="en-US"/>
        </w:rPr>
        <w:t xml:space="preserve"> li jkollhom diffikultà biex jirreklutaw speċjalisti tal-ICT</w:t>
      </w:r>
    </w:p>
    <w:p w:rsidR="00DE6927" w:rsidRPr="002A57E1" w:rsidRDefault="00DE6927" w:rsidP="00DE6927">
      <w:pPr>
        <w:widowControl/>
        <w:spacing w:before="120" w:after="120" w:line="360" w:lineRule="auto"/>
        <w:ind w:left="567" w:hanging="567"/>
        <w:jc w:val="both"/>
        <w:rPr>
          <w:rFonts w:eastAsia="Calibri"/>
          <w:i/>
          <w:szCs w:val="22"/>
          <w:lang w:eastAsia="en-US"/>
        </w:rPr>
      </w:pPr>
      <w:r w:rsidRPr="002A57E1">
        <w:rPr>
          <w:rFonts w:eastAsia="Calibri"/>
          <w:b/>
          <w:i/>
          <w:szCs w:val="22"/>
          <w:lang w:eastAsia="en-US"/>
        </w:rPr>
        <w:t>4.2b</w:t>
      </w:r>
      <w:r w:rsidRPr="002A57E1">
        <w:rPr>
          <w:rFonts w:eastAsia="Calibri"/>
          <w:b/>
          <w:i/>
          <w:szCs w:val="22"/>
          <w:lang w:eastAsia="en-US"/>
        </w:rPr>
        <w:tab/>
        <w:t>L-għadd ta' persuni li jirrappurtaw sitwazzjoni ta' impjieg imtejba wara t-tmiem tat-taħriġ appoġġat mill-Programm</w:t>
      </w:r>
    </w:p>
    <w:p w:rsidR="00DE6927" w:rsidRPr="002A57E1" w:rsidRDefault="00DE6927" w:rsidP="00DE6927">
      <w:pPr>
        <w:widowControl/>
        <w:spacing w:before="120" w:after="120" w:line="360" w:lineRule="auto"/>
        <w:jc w:val="both"/>
        <w:rPr>
          <w:rFonts w:eastAsia="Calibri"/>
          <w:b/>
          <w:szCs w:val="22"/>
          <w:lang w:eastAsia="en-US"/>
        </w:rPr>
      </w:pPr>
      <w:r w:rsidRPr="002A57E1">
        <w:rPr>
          <w:rFonts w:eastAsia="Calibri"/>
          <w:b/>
          <w:szCs w:val="22"/>
          <w:lang w:eastAsia="en-US"/>
        </w:rPr>
        <w:t>Objettiv Speċifiku 5 – L-iskjerament, l-aħjar użu tal-kapaċità diġitali u l-interoperabilità</w:t>
      </w:r>
    </w:p>
    <w:p w:rsidR="00DE6927" w:rsidRPr="002A57E1" w:rsidRDefault="00DE6927" w:rsidP="00DE6927">
      <w:pPr>
        <w:widowControl/>
        <w:spacing w:before="120" w:after="120" w:line="360" w:lineRule="auto"/>
        <w:ind w:left="567" w:hanging="567"/>
        <w:jc w:val="both"/>
        <w:rPr>
          <w:rFonts w:eastAsia="Calibri"/>
          <w:szCs w:val="22"/>
          <w:lang w:eastAsia="en-US"/>
        </w:rPr>
      </w:pPr>
      <w:r w:rsidRPr="002A57E1">
        <w:rPr>
          <w:rFonts w:eastAsia="Calibri"/>
          <w:szCs w:val="22"/>
          <w:lang w:eastAsia="en-US"/>
        </w:rPr>
        <w:t>5.1</w:t>
      </w:r>
      <w:r w:rsidRPr="002A57E1">
        <w:rPr>
          <w:rFonts w:eastAsia="Calibri"/>
          <w:szCs w:val="22"/>
          <w:lang w:eastAsia="en-US"/>
        </w:rPr>
        <w:tab/>
        <w:t>It-teħid tas-servizzi pubbliċi diġitali</w:t>
      </w:r>
    </w:p>
    <w:p w:rsidR="00DE6927" w:rsidRPr="002A57E1" w:rsidRDefault="00DE6927" w:rsidP="00DE6927">
      <w:pPr>
        <w:widowControl/>
        <w:spacing w:before="120" w:after="120" w:line="360" w:lineRule="auto"/>
        <w:ind w:left="567" w:hanging="567"/>
        <w:jc w:val="both"/>
        <w:rPr>
          <w:rFonts w:eastAsia="Calibri"/>
          <w:szCs w:val="22"/>
          <w:lang w:eastAsia="en-US"/>
        </w:rPr>
      </w:pPr>
      <w:r w:rsidRPr="002A57E1">
        <w:rPr>
          <w:rFonts w:eastAsia="Calibri"/>
          <w:szCs w:val="22"/>
          <w:lang w:eastAsia="en-US"/>
        </w:rPr>
        <w:t>5.2</w:t>
      </w:r>
      <w:r w:rsidRPr="002A57E1">
        <w:rPr>
          <w:rFonts w:eastAsia="Calibri"/>
          <w:szCs w:val="22"/>
          <w:lang w:eastAsia="en-US"/>
        </w:rPr>
        <w:tab/>
        <w:t>L-intrapriżi b'punteġġ għoli ta' intensità diġitali</w:t>
      </w:r>
    </w:p>
    <w:p w:rsidR="00DE6927" w:rsidRPr="002A57E1" w:rsidRDefault="00DE6927" w:rsidP="00DE6927">
      <w:pPr>
        <w:widowControl/>
        <w:spacing w:before="120" w:after="120" w:line="360" w:lineRule="auto"/>
        <w:ind w:left="567" w:hanging="567"/>
        <w:jc w:val="both"/>
        <w:rPr>
          <w:rFonts w:eastAsia="Calibri"/>
          <w:szCs w:val="22"/>
          <w:lang w:eastAsia="en-US"/>
        </w:rPr>
      </w:pPr>
      <w:r w:rsidRPr="002A57E1">
        <w:rPr>
          <w:rFonts w:eastAsia="Calibri"/>
          <w:szCs w:val="22"/>
          <w:lang w:eastAsia="en-US"/>
        </w:rPr>
        <w:t>5.3</w:t>
      </w:r>
      <w:r w:rsidRPr="002A57E1">
        <w:rPr>
          <w:rFonts w:eastAsia="Calibri"/>
          <w:szCs w:val="22"/>
          <w:lang w:eastAsia="en-US"/>
        </w:rPr>
        <w:tab/>
        <w:t xml:space="preserve">Il-livell </w:t>
      </w:r>
      <w:r w:rsidRPr="002A57E1">
        <w:rPr>
          <w:rFonts w:eastAsia="Calibri"/>
          <w:b/>
          <w:i/>
          <w:szCs w:val="22"/>
          <w:lang w:eastAsia="en-US"/>
        </w:rPr>
        <w:t>safejn sar l-allinjament</w:t>
      </w:r>
      <w:r w:rsidRPr="002A57E1">
        <w:rPr>
          <w:rFonts w:eastAsia="Calibri"/>
          <w:szCs w:val="22"/>
          <w:lang w:eastAsia="en-US"/>
        </w:rPr>
        <w:t xml:space="preserve"> tal-Qafas Nazzjonali ta' Interoperabbiltà mal-Qafas Ewropew tal-Interoperabbiltà</w:t>
      </w:r>
    </w:p>
    <w:p w:rsidR="00DE6927" w:rsidRPr="002A57E1" w:rsidRDefault="00DE6927" w:rsidP="00DE6927">
      <w:pPr>
        <w:widowControl/>
        <w:spacing w:before="120" w:after="120" w:line="360" w:lineRule="auto"/>
        <w:ind w:left="567" w:hanging="567"/>
        <w:jc w:val="both"/>
        <w:rPr>
          <w:rFonts w:eastAsia="Calibri"/>
          <w:i/>
          <w:szCs w:val="22"/>
          <w:lang w:eastAsia="en-US"/>
        </w:rPr>
      </w:pPr>
      <w:r w:rsidRPr="002A57E1">
        <w:rPr>
          <w:rFonts w:eastAsia="Calibri"/>
          <w:b/>
          <w:bCs/>
          <w:i/>
          <w:szCs w:val="22"/>
          <w:lang w:eastAsia="en-US"/>
        </w:rPr>
        <w:t>5.4</w:t>
      </w:r>
      <w:r w:rsidRPr="002A57E1">
        <w:rPr>
          <w:rFonts w:eastAsia="Calibri"/>
          <w:b/>
          <w:bCs/>
          <w:i/>
          <w:szCs w:val="22"/>
          <w:lang w:eastAsia="en-US"/>
        </w:rPr>
        <w:tab/>
        <w:t>L-għadd ta' negozji u entitajiet fis-settur pubbliku li użaw is-servizzi tal-Hubs ta' Innovazzjoni Diġitali Ewropej.</w:t>
      </w:r>
    </w:p>
    <w:p w:rsidR="00DE6927" w:rsidRPr="002A57E1" w:rsidRDefault="00DE6927" w:rsidP="00DE6927">
      <w:pPr>
        <w:widowControl/>
        <w:spacing w:before="120" w:after="120" w:line="360" w:lineRule="auto"/>
        <w:jc w:val="center"/>
        <w:rPr>
          <w:rFonts w:eastAsia="Calibri"/>
          <w:b/>
          <w:szCs w:val="22"/>
          <w:lang w:eastAsia="en-US"/>
        </w:rPr>
      </w:pPr>
      <w:r w:rsidRPr="002A57E1">
        <w:rPr>
          <w:rFonts w:eastAsia="Calibri"/>
          <w:b/>
          <w:szCs w:val="22"/>
          <w:lang w:eastAsia="en-US"/>
        </w:rPr>
        <w:t>ANNESS 3</w:t>
      </w:r>
    </w:p>
    <w:p w:rsidR="00DE6927" w:rsidRPr="002A57E1" w:rsidRDefault="00DE6927" w:rsidP="00DE6927">
      <w:pPr>
        <w:widowControl/>
        <w:spacing w:before="120" w:after="120" w:line="360" w:lineRule="auto"/>
        <w:jc w:val="center"/>
        <w:rPr>
          <w:rFonts w:eastAsia="Calibri"/>
          <w:b/>
          <w:szCs w:val="22"/>
          <w:lang w:eastAsia="en-US"/>
        </w:rPr>
      </w:pPr>
      <w:r w:rsidRPr="002A57E1">
        <w:rPr>
          <w:rFonts w:eastAsia="Calibri"/>
          <w:b/>
          <w:color w:val="000000"/>
          <w:szCs w:val="24"/>
          <w:lang w:eastAsia="en-US"/>
        </w:rPr>
        <w:t>Sinerġiji ma' programmi oħra tal-Unjoni</w:t>
      </w:r>
    </w:p>
    <w:p w:rsidR="00DE6927" w:rsidRPr="002A57E1" w:rsidRDefault="00DE6927" w:rsidP="00DE6927">
      <w:pPr>
        <w:widowControl/>
        <w:spacing w:before="120" w:after="120" w:line="360" w:lineRule="auto"/>
        <w:ind w:left="567" w:hanging="567"/>
        <w:jc w:val="both"/>
        <w:rPr>
          <w:rFonts w:eastAsia="Calibri"/>
          <w:szCs w:val="22"/>
          <w:lang w:eastAsia="en-US"/>
        </w:rPr>
      </w:pPr>
      <w:r w:rsidRPr="002A57E1">
        <w:rPr>
          <w:rFonts w:eastAsia="Calibri"/>
          <w:b/>
          <w:bCs/>
          <w:i/>
          <w:szCs w:val="22"/>
          <w:lang w:eastAsia="en-US"/>
        </w:rPr>
        <w:t>1</w:t>
      </w:r>
      <w:r w:rsidRPr="002A57E1">
        <w:rPr>
          <w:rFonts w:eastAsia="Calibri"/>
          <w:szCs w:val="22"/>
          <w:lang w:eastAsia="en-US"/>
        </w:rPr>
        <w:t>.</w:t>
      </w:r>
      <w:r w:rsidRPr="002A57E1">
        <w:rPr>
          <w:rFonts w:eastAsia="Calibri"/>
          <w:szCs w:val="22"/>
          <w:lang w:eastAsia="en-US"/>
        </w:rPr>
        <w:tab/>
        <w:t>Is-sinerġiji ma' Orizzont Ewropa għandhom jiżguraw li:</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(a)</w:t>
      </w:r>
      <w:r w:rsidRPr="002A57E1">
        <w:rPr>
          <w:rFonts w:eastAsia="Calibri"/>
          <w:szCs w:val="22"/>
          <w:lang w:eastAsia="en-US"/>
        </w:rPr>
        <w:tab/>
        <w:t>Filwaqt li diversi oqsma tematiċi indirizzati mill-Ewropa Diġitali u minn Orizzont Ewropa jikkonverġu, it-tip ta' azzjonijiet li jridu jiġu appoġġati, l-outputs mistennija tagħhom u l-loġika ta' intervent tagħhom huma differenti u komplimentari;</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lastRenderedPageBreak/>
        <w:t>(b)</w:t>
      </w:r>
      <w:r w:rsidRPr="002A57E1">
        <w:rPr>
          <w:rFonts w:eastAsia="Calibri"/>
          <w:szCs w:val="22"/>
          <w:lang w:eastAsia="en-US"/>
        </w:rPr>
        <w:tab/>
        <w:t>Orizzont Ewropa se jipprovdi appoġġ estensiv għar-riċerka, l-iżvilupp teknoloġiku, id-dimostrazzjoni, il-pilotaġġ, il-prova tal-kunċett, l-ittestjar l-innovazzjoni inkluż l-iskjerament prekummerċjali ta' teknoloġiji diġitali innovattivi, b'mod partikolari permezz ta' (i) baġit iddedikat fil-pilastru l-Isfidi Globali għat-"Teknoloġija diġitali u l-industrija" biex jiżviluppa teknoloġiji abilitanti (l-Intelliġenza Artifiċjali u r-Robotika, Internet tal-Ġenerazzjoni li jmiss, il-Computing ta' Prestazzjoni Għolja u l-Big Data, Teknoloġiji Diġitali Ewlenin, li jikkombinaw it-teknoloġiji diġitali ma' teknoloġiji oħra); (ii) appoġġ għall-Infrastrutturi elettroniċi taħt il-pilastru tax-Xjenza Miftuħa; (iii) l-integrazzjoni tat-tekonolġija diġitali fl-Isfidi Globali kollha (is-saħħa, is-sigurtà, l-enerġija u l-mobbiltà, il-klima, eċċ.); u (iv) l-appoġġ għall-espansjoni tal-innovazzjonijiet rivoluzzjonarji taħt il-pilastru tal-Innovazzjoni Miftuħa (li ħafna minnhom se jgħaqqdu flimkien it-teknoloġiji diġitali u fiżiċi);</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(c)</w:t>
      </w:r>
      <w:r w:rsidRPr="002A57E1">
        <w:rPr>
          <w:rFonts w:eastAsia="Calibri"/>
          <w:szCs w:val="22"/>
          <w:lang w:eastAsia="en-US"/>
        </w:rPr>
        <w:tab/>
        <w:t xml:space="preserve">L-Ewropa Diġitali se jinvesti fi (i) il-bini ta' kapaċità diġitali fil-Computing ta' Prestazzjoni Għolja, it-teknoloġija tar-reġistru distribwit, l-Intelliġenza Artifiċjali, </w:t>
      </w:r>
      <w:r w:rsidRPr="002A57E1">
        <w:rPr>
          <w:rFonts w:eastAsia="Calibri"/>
          <w:b/>
          <w:i/>
          <w:szCs w:val="22"/>
          <w:lang w:eastAsia="en-US"/>
        </w:rPr>
        <w:t>it-teknoloġija tar-reġistru distribwit,</w:t>
      </w:r>
      <w:r w:rsidRPr="002A57E1">
        <w:rPr>
          <w:rFonts w:eastAsia="Calibri"/>
          <w:szCs w:val="22"/>
          <w:lang w:eastAsia="en-US"/>
        </w:rPr>
        <w:t xml:space="preserve"> iċ-Ċibersigurtà u l-ħiliet diġitali avvanzati; u (ii) l-iskjerament nazzjonali</w:t>
      </w:r>
      <w:r w:rsidRPr="002A57E1">
        <w:rPr>
          <w:rFonts w:eastAsia="Calibri"/>
          <w:b/>
          <w:i/>
          <w:szCs w:val="22"/>
          <w:lang w:eastAsia="en-US"/>
        </w:rPr>
        <w:t>,</w:t>
      </w:r>
      <w:r w:rsidRPr="002A57E1">
        <w:rPr>
          <w:rFonts w:eastAsia="Calibri"/>
          <w:b/>
          <w:szCs w:val="22"/>
          <w:lang w:eastAsia="en-US"/>
        </w:rPr>
        <w:t xml:space="preserve"> </w:t>
      </w:r>
      <w:r w:rsidRPr="002A57E1">
        <w:rPr>
          <w:rFonts w:eastAsia="Calibri"/>
          <w:szCs w:val="22"/>
          <w:lang w:eastAsia="en-US"/>
        </w:rPr>
        <w:t xml:space="preserve">reġjonali </w:t>
      </w:r>
      <w:r w:rsidRPr="002A57E1">
        <w:rPr>
          <w:rFonts w:eastAsia="Calibri"/>
          <w:b/>
          <w:i/>
          <w:szCs w:val="22"/>
          <w:lang w:eastAsia="en-US"/>
        </w:rPr>
        <w:t>u lokali</w:t>
      </w:r>
      <w:r w:rsidRPr="002A57E1">
        <w:rPr>
          <w:rFonts w:eastAsia="Calibri"/>
          <w:szCs w:val="22"/>
          <w:lang w:eastAsia="en-US"/>
        </w:rPr>
        <w:t xml:space="preserve"> fil-qafas tal-UE ta' kapaċitajiet diġitali u l-aħħar teknoloġiji diġitali f'oqsma ta' interess pubbliku (bħas-saħħa, l-amministrazzjoni pubblika, il-ġustizzja u l-edukazzjoni) jew il-falliment tas-suq (bħad-diġitalizzazzjoni tan-negozji, b'mod partikolari intrapriżi żgħar u ta' daqs medju);</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(d)</w:t>
      </w:r>
      <w:r w:rsidRPr="002A57E1">
        <w:rPr>
          <w:rFonts w:eastAsia="Calibri"/>
          <w:szCs w:val="22"/>
          <w:lang w:eastAsia="en-US"/>
        </w:rPr>
        <w:tab/>
        <w:t>Il-kapaċitajiet u l-infrastrutturi tal-Ewropa Diġitali jsiru disponibbli għall-komunità ta' riċerka u innovazzjoni li jinkludu l-attivitajiet appoġġati minn Orizzont Ewropa inklużi l-ittestjar, l-esperimentazzjoni u d-dimostrazzjoni fis-setturi u d-dixxiplini kollha;</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szCs w:val="22"/>
          <w:lang w:eastAsia="en-US"/>
        </w:rPr>
        <w:t>(e)</w:t>
      </w:r>
      <w:r w:rsidRPr="002A57E1">
        <w:rPr>
          <w:rFonts w:eastAsia="Calibri"/>
          <w:szCs w:val="22"/>
          <w:lang w:eastAsia="en-US"/>
        </w:rPr>
        <w:tab/>
        <w:t>Billi l-iżvilupp ta' teknoloġiji diġitali ġodda jimmatura matul Orizzont Ewropa, dawn se jiġu akkwistati b'mod progressiv u użati mill-Ewropa Diġitali;</w:t>
      </w:r>
    </w:p>
    <w:p w:rsidR="00DE6927" w:rsidRPr="002A57E1" w:rsidRDefault="00DE6927" w:rsidP="00DE6927">
      <w:pPr>
        <w:widowControl/>
        <w:spacing w:before="120" w:after="120" w:line="360" w:lineRule="auto"/>
        <w:ind w:left="567" w:hanging="567"/>
        <w:jc w:val="both"/>
        <w:rPr>
          <w:rFonts w:eastAsia="Calibri"/>
          <w:szCs w:val="22"/>
          <w:lang w:eastAsia="en-US"/>
        </w:rPr>
      </w:pPr>
      <w:r w:rsidRPr="002A57E1">
        <w:rPr>
          <w:rFonts w:eastAsia="Calibri"/>
          <w:szCs w:val="22"/>
          <w:lang w:eastAsia="en-US"/>
        </w:rPr>
        <w:t>(f)</w:t>
      </w:r>
      <w:r w:rsidRPr="002A57E1">
        <w:rPr>
          <w:rFonts w:eastAsia="Calibri"/>
          <w:szCs w:val="22"/>
          <w:lang w:eastAsia="en-US"/>
        </w:rPr>
        <w:tab/>
        <w:t>L-inizjattivi ta' Orizzont Ewropa għall-iżvilupp tal-ħiliet u l-kompetenzi fil-kurrikuli, inklużi dawk imwassla fiċ-ċentri ta' kolokazzjoni tal-KIC-Digital tal-Istitut Ewropew tal-Innovazzjoni u t-Teknoloġija, jiġu kkomplimentati mill-bini tal-kapaċitajiet appoġġati mill-Ewropa Diġitali f'ħiliet diġitali avvanzati;</w:t>
      </w:r>
    </w:p>
    <w:p w:rsidR="00DE6927" w:rsidRPr="002A57E1" w:rsidRDefault="00DE6927" w:rsidP="00DE6927">
      <w:pPr>
        <w:widowControl/>
        <w:spacing w:before="120" w:after="120" w:line="360" w:lineRule="auto"/>
        <w:ind w:left="567" w:hanging="567"/>
        <w:jc w:val="both"/>
        <w:rPr>
          <w:rFonts w:eastAsia="Calibri"/>
          <w:szCs w:val="22"/>
          <w:lang w:eastAsia="en-US"/>
        </w:rPr>
      </w:pPr>
      <w:r w:rsidRPr="002A57E1">
        <w:rPr>
          <w:rFonts w:eastAsia="Calibri"/>
          <w:szCs w:val="22"/>
          <w:lang w:eastAsia="en-US"/>
        </w:rPr>
        <w:t>(g)</w:t>
      </w:r>
      <w:r w:rsidRPr="002A57E1">
        <w:rPr>
          <w:rFonts w:eastAsia="Calibri"/>
          <w:szCs w:val="22"/>
          <w:lang w:eastAsia="en-US"/>
        </w:rPr>
        <w:tab/>
        <w:t xml:space="preserve">Jiġu stabbiliti mekkaniżmi b'saħħithom ta' koordinazzjoni għall-programmazzjoni u l-implimentazzjoni filwaqt li jiġu allinjati l-proċeduri kollha għaż-żewġ programmi sa </w:t>
      </w:r>
      <w:r w:rsidRPr="002A57E1">
        <w:rPr>
          <w:rFonts w:eastAsia="Calibri"/>
          <w:szCs w:val="22"/>
          <w:lang w:eastAsia="en-US"/>
        </w:rPr>
        <w:lastRenderedPageBreak/>
        <w:t>fejn ikun possibbli. L-istrutturi ta' governanza tagħhom se jinvolvi s-servizzi kkonċernati kollha tal-Kummissjoni.</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b/>
          <w:bCs/>
          <w:i/>
          <w:szCs w:val="22"/>
          <w:lang w:eastAsia="en-US"/>
        </w:rPr>
        <w:t>2</w:t>
      </w:r>
      <w:r w:rsidRPr="002A57E1">
        <w:rPr>
          <w:rFonts w:eastAsia="Calibri"/>
          <w:szCs w:val="22"/>
          <w:lang w:eastAsia="en-US"/>
        </w:rPr>
        <w:t>.</w:t>
      </w:r>
      <w:r w:rsidRPr="002A57E1">
        <w:rPr>
          <w:rFonts w:eastAsia="Calibri"/>
          <w:szCs w:val="22"/>
          <w:lang w:eastAsia="en-US"/>
        </w:rPr>
        <w:tab/>
        <w:t>Is-sinerġiji ma' programmi tal-Unjoni taħt ġestjoni kondiviża, inkluż il-Fond Ewropew għall-Iżvilupp Reġjonali (FEŻR), il-Fond Soċjali Ewropew Plus (FSE+), il-Fond Agrikolu Ewropew għall-Iżvilupp Rurali (FAEŻR) u l-Fond Ewropew għall-Affarijiet Marittimi u s-Sajd (FEMS), għandhom jiżguraw li:</w:t>
      </w:r>
    </w:p>
    <w:p w:rsidR="00DE6927" w:rsidRPr="002A57E1" w:rsidRDefault="00DE6927" w:rsidP="00DE6927">
      <w:pPr>
        <w:widowControl/>
        <w:spacing w:before="120" w:after="120" w:line="360" w:lineRule="auto"/>
        <w:ind w:left="1134" w:hanging="567"/>
        <w:rPr>
          <w:rFonts w:eastAsia="Calibri"/>
          <w:szCs w:val="22"/>
          <w:lang w:eastAsia="en-US"/>
        </w:rPr>
      </w:pPr>
      <w:r w:rsidRPr="002A57E1">
        <w:rPr>
          <w:rFonts w:eastAsia="Calibri"/>
          <w:szCs w:val="22"/>
          <w:lang w:eastAsia="en-US"/>
        </w:rPr>
        <w:t>(a)</w:t>
      </w:r>
      <w:r w:rsidRPr="002A57E1">
        <w:rPr>
          <w:rFonts w:eastAsia="Calibri"/>
          <w:szCs w:val="22"/>
          <w:lang w:eastAsia="en-US"/>
        </w:rPr>
        <w:tab/>
        <w:t xml:space="preserve">Arranġamenti għal finanzjament komplimentari minn programmi tal-Unjoni taħt ġestjoni kondiviża u l-Programm Ewropa Diġitali jintużaw biex jappoġġaw attivitajiet li jipprovdu pont bejn l-ispeċjalizzazzjonijiet intelliġenti u l-appoġġ għat-trasformazzjoni diġitali tal-ekonomija </w:t>
      </w:r>
      <w:r w:rsidRPr="002A57E1">
        <w:rPr>
          <w:rFonts w:eastAsia="Calibri"/>
          <w:b/>
          <w:i/>
          <w:szCs w:val="22"/>
          <w:lang w:eastAsia="en-US"/>
        </w:rPr>
        <w:t>u s-soċjetà</w:t>
      </w:r>
      <w:r w:rsidRPr="002A57E1">
        <w:rPr>
          <w:rFonts w:eastAsia="Calibri"/>
          <w:szCs w:val="22"/>
          <w:lang w:eastAsia="en-US"/>
        </w:rPr>
        <w:t xml:space="preserve"> Ewropej.</w:t>
      </w:r>
    </w:p>
    <w:p w:rsidR="00DE6927" w:rsidRPr="002A57E1" w:rsidRDefault="00DE6927" w:rsidP="00DE6927">
      <w:pPr>
        <w:widowControl/>
        <w:spacing w:before="120" w:after="120" w:line="360" w:lineRule="auto"/>
        <w:ind w:left="1134" w:hanging="567"/>
        <w:rPr>
          <w:rFonts w:eastAsia="Calibri"/>
          <w:szCs w:val="22"/>
          <w:lang w:eastAsia="en-US"/>
        </w:rPr>
      </w:pPr>
      <w:r w:rsidRPr="002A57E1">
        <w:rPr>
          <w:rFonts w:eastAsia="Calibri"/>
          <w:szCs w:val="22"/>
          <w:lang w:eastAsia="en-US"/>
        </w:rPr>
        <w:t>(b)</w:t>
      </w:r>
      <w:r w:rsidRPr="002A57E1">
        <w:rPr>
          <w:rFonts w:eastAsia="Calibri"/>
          <w:szCs w:val="22"/>
          <w:lang w:eastAsia="en-US"/>
        </w:rPr>
        <w:tab/>
        <w:t xml:space="preserve">Il-FEŻR jikkontribwixxi għall-iżvilupp u t-tisħiħ reġjonali u lokali ta' ekosistemi ta' innovazzjoni, trasformazzjoni industrijali </w:t>
      </w:r>
      <w:r w:rsidRPr="002A57E1">
        <w:rPr>
          <w:rFonts w:eastAsia="Calibri"/>
          <w:b/>
          <w:i/>
          <w:szCs w:val="22"/>
          <w:lang w:eastAsia="en-US"/>
        </w:rPr>
        <w:t>kif ukoll għat-trasformazzjoni diġitali tas-soċjetà u tal-amministrazzjoni pubblika, b'hekk tiġi stimulata wkoll l-implimentazzjoni tad-Dikjarazzjoni ta' Tallinn dwar il-Gvern-e</w:t>
      </w:r>
      <w:r w:rsidRPr="002A57E1">
        <w:rPr>
          <w:rFonts w:eastAsia="Calibri"/>
          <w:szCs w:val="22"/>
          <w:lang w:eastAsia="en-US"/>
        </w:rPr>
        <w:t>. Dan jinkludi l-appoġġ għad-diġitalizzazzjoni tal-industrija u t-teħid tar-riżultati kif ukoll l-introduzzjoni ta' teknoloġiji ġodda u soluzzjonijiet innovattivi. Il-Programm Ewropa Diġitali se jikkomplimenta u jappoġġa n-netwerking transnazzjonali u l-immappjar tal-kapaċitajiet diġitali biex jagħmluhom aċċessibbli għall-SMEs u biex jagħmlu s-soluzzjonijiet interoperabbli tal-IT aċċessibbli għar-reġjuni kollha tal-UE.</w:t>
      </w:r>
    </w:p>
    <w:p w:rsidR="00DE6927" w:rsidRPr="002A57E1" w:rsidRDefault="00DE6927" w:rsidP="00DE6927">
      <w:pPr>
        <w:widowControl/>
        <w:spacing w:before="120" w:after="120" w:line="360" w:lineRule="auto"/>
        <w:ind w:left="567" w:hanging="567"/>
        <w:rPr>
          <w:rFonts w:eastAsia="Calibri"/>
          <w:szCs w:val="22"/>
          <w:lang w:eastAsia="en-US"/>
        </w:rPr>
      </w:pPr>
      <w:r w:rsidRPr="002A57E1">
        <w:rPr>
          <w:rFonts w:eastAsia="Calibri"/>
          <w:b/>
          <w:bCs/>
          <w:i/>
          <w:szCs w:val="22"/>
          <w:lang w:eastAsia="en-US"/>
        </w:rPr>
        <w:t>3</w:t>
      </w:r>
      <w:r w:rsidRPr="002A57E1">
        <w:rPr>
          <w:rFonts w:eastAsia="Calibri"/>
          <w:szCs w:val="22"/>
          <w:lang w:eastAsia="en-US"/>
        </w:rPr>
        <w:t>.</w:t>
      </w:r>
      <w:r w:rsidRPr="002A57E1">
        <w:rPr>
          <w:rFonts w:eastAsia="Calibri"/>
          <w:szCs w:val="22"/>
          <w:lang w:eastAsia="en-US"/>
        </w:rPr>
        <w:tab/>
        <w:t>Is-sinerġiji mal-Faċilità Nikkollegaw l-Ewropa (CEF) għandhom jiżguraw li:</w:t>
      </w:r>
    </w:p>
    <w:p w:rsidR="00DE6927" w:rsidRPr="002A57E1" w:rsidRDefault="00DE6927" w:rsidP="00DE6927">
      <w:pPr>
        <w:widowControl/>
        <w:spacing w:before="120" w:after="120" w:line="360" w:lineRule="auto"/>
        <w:ind w:left="1134" w:hanging="567"/>
        <w:rPr>
          <w:rFonts w:eastAsia="Calibri"/>
          <w:szCs w:val="22"/>
          <w:lang w:eastAsia="en-US"/>
        </w:rPr>
      </w:pPr>
      <w:r w:rsidRPr="002A57E1">
        <w:rPr>
          <w:rFonts w:eastAsia="Calibri"/>
          <w:szCs w:val="22"/>
          <w:lang w:eastAsia="en-US"/>
        </w:rPr>
        <w:t>(a)</w:t>
      </w:r>
      <w:r w:rsidRPr="002A57E1">
        <w:rPr>
          <w:rFonts w:eastAsia="Calibri"/>
          <w:szCs w:val="22"/>
          <w:lang w:eastAsia="en-US"/>
        </w:rPr>
        <w:tab/>
        <w:t>Id-DEP tal-futur jiffoka fuq il-bini tal-kapaċitajiet u l-infrastruttura diġitali fuq skala kbira tal-Computing ta' Prestazzjoni Għolja, l-Intelliġenza Artifiċjali, iċ-Ċibersigurtà u l-ħiliet diġitali avvanzati li jimmiraw lejn it-teħid u l-iskjerament wesgħin fl-Ewropa kollha tas-soluzzjonijiet innovattivi kritiċi eżistenti jew ttestjati fil-qafas tal-UE f'oqsma ta' interess pubbliku jew falliment tas-suq. Id-DEP hu prinċipalment implimentat permezz ta' investimenti kkoordinati u strateġiċi mal-Istati Membri, b'mod partikolari permezz ta' akkwist pubbliku konġunt, f'kapaċitajiet diġitali biex jiġu kondiviżi fl-Ewropa kollha u f'azzjonijiet li jappoġġaw l-interoperabbiltà u l-istandardizzazzjoni bħala parti mill-iżvilupp ta' Suq Uniku Diġitali.</w:t>
      </w:r>
    </w:p>
    <w:p w:rsidR="00DE6927" w:rsidRPr="002A57E1" w:rsidRDefault="00DE6927" w:rsidP="00DE6927">
      <w:pPr>
        <w:widowControl/>
        <w:spacing w:before="120" w:after="120" w:line="360" w:lineRule="auto"/>
        <w:ind w:left="1134" w:hanging="567"/>
        <w:jc w:val="both"/>
        <w:rPr>
          <w:rFonts w:eastAsia="Calibri"/>
          <w:szCs w:val="22"/>
          <w:lang w:eastAsia="en-US"/>
        </w:rPr>
      </w:pPr>
      <w:r w:rsidRPr="002A57E1">
        <w:rPr>
          <w:rFonts w:eastAsia="Calibri"/>
          <w:szCs w:val="22"/>
          <w:lang w:eastAsia="en-US"/>
        </w:rPr>
        <w:lastRenderedPageBreak/>
        <w:t>(b)</w:t>
      </w:r>
      <w:r w:rsidRPr="002A57E1">
        <w:rPr>
          <w:rFonts w:eastAsia="Calibri"/>
          <w:szCs w:val="22"/>
          <w:lang w:eastAsia="en-US"/>
        </w:rPr>
        <w:tab/>
        <w:t>Il-kapaċitajiet u l-infrastrutturi tal-Ewropa Diġitali jsiru disponibbli għall-iskjerament ta' teknoloġiji u soluzzjonijiet innovattivi ġodda fil-qasam tal-mobbiltà u t-trasport. Is-CEF tappoġġa l-introduzzjoni u l-iskjerament ta' teknoloġiji u soluzzjonijiet innovattivi ġodda fil-qasam tal-mobbiltà u t-trasport.</w:t>
      </w:r>
    </w:p>
    <w:p w:rsidR="00DE6927" w:rsidRPr="002A57E1" w:rsidRDefault="00DE6927" w:rsidP="00DE6927">
      <w:pPr>
        <w:widowControl/>
        <w:spacing w:before="120" w:after="120" w:line="360" w:lineRule="auto"/>
        <w:ind w:left="1134" w:hanging="567"/>
        <w:jc w:val="both"/>
        <w:rPr>
          <w:rFonts w:eastAsia="Calibri"/>
          <w:szCs w:val="22"/>
          <w:lang w:eastAsia="en-US"/>
        </w:rPr>
      </w:pPr>
      <w:r w:rsidRPr="002A57E1">
        <w:rPr>
          <w:rFonts w:eastAsia="Calibri"/>
          <w:szCs w:val="22"/>
          <w:lang w:eastAsia="en-US"/>
        </w:rPr>
        <w:t>(c)</w:t>
      </w:r>
      <w:r w:rsidRPr="002A57E1">
        <w:rPr>
          <w:rFonts w:eastAsia="Calibri"/>
          <w:szCs w:val="22"/>
          <w:lang w:eastAsia="en-US"/>
        </w:rPr>
        <w:tab/>
        <w:t>Se jiġu stabbiliti mekkaniżmi ta' koordinazzjoni b'mod partikolari permezz ta' strutturi xierqa ta' governanza.</w:t>
      </w:r>
    </w:p>
    <w:p w:rsidR="00DE6927" w:rsidRPr="002A57E1" w:rsidRDefault="00DE6927" w:rsidP="00DE6927">
      <w:pPr>
        <w:widowControl/>
        <w:spacing w:before="120" w:after="120" w:line="360" w:lineRule="auto"/>
        <w:jc w:val="both"/>
        <w:rPr>
          <w:rFonts w:eastAsia="Calibri"/>
          <w:szCs w:val="22"/>
          <w:lang w:eastAsia="en-US"/>
        </w:rPr>
      </w:pPr>
      <w:r w:rsidRPr="002A57E1">
        <w:rPr>
          <w:rFonts w:eastAsia="Calibri"/>
          <w:b/>
          <w:bCs/>
          <w:i/>
          <w:szCs w:val="22"/>
          <w:lang w:eastAsia="en-US"/>
        </w:rPr>
        <w:t>4</w:t>
      </w:r>
      <w:r w:rsidRPr="002A57E1">
        <w:rPr>
          <w:rFonts w:eastAsia="Calibri"/>
          <w:szCs w:val="22"/>
          <w:lang w:eastAsia="en-US"/>
        </w:rPr>
        <w:t>.</w:t>
      </w:r>
      <w:r w:rsidRPr="002A57E1">
        <w:rPr>
          <w:rFonts w:eastAsia="Calibri"/>
          <w:szCs w:val="22"/>
          <w:lang w:eastAsia="en-US"/>
        </w:rPr>
        <w:tab/>
        <w:t>Is-sinerġiji mal-InvestEU għandhom jiżguraw li:</w:t>
      </w:r>
    </w:p>
    <w:p w:rsidR="00DE6927" w:rsidRPr="002A57E1" w:rsidRDefault="00DE6927" w:rsidP="00DE6927">
      <w:pPr>
        <w:widowControl/>
        <w:spacing w:before="120" w:after="120" w:line="360" w:lineRule="auto"/>
        <w:ind w:left="1134" w:hanging="567"/>
        <w:jc w:val="both"/>
        <w:rPr>
          <w:rFonts w:eastAsia="Calibri"/>
          <w:szCs w:val="22"/>
          <w:lang w:eastAsia="en-US"/>
        </w:rPr>
      </w:pPr>
      <w:r w:rsidRPr="002A57E1">
        <w:rPr>
          <w:rFonts w:eastAsia="Calibri"/>
          <w:szCs w:val="22"/>
          <w:lang w:eastAsia="en-US"/>
        </w:rPr>
        <w:t>(a)</w:t>
      </w:r>
      <w:r w:rsidRPr="002A57E1">
        <w:rPr>
          <w:rFonts w:eastAsia="Calibri"/>
          <w:szCs w:val="22"/>
          <w:lang w:eastAsia="en-US"/>
        </w:rPr>
        <w:tab/>
        <w:t>Appoġġ skont ir-Regolament tal-Fond InvestEU permezz ta' finanzjament ibbażat fis-suq, inkluż billi jiġu segwiti l-objettivi ta' politika taħt dan il-Programm. Tali finanzjament ibbażat fuq is-suq jista' jiġi kkombinat ma' għotja ta' sostenn.</w:t>
      </w:r>
    </w:p>
    <w:p w:rsidR="00DE6927" w:rsidRPr="002A57E1" w:rsidRDefault="00DE6927" w:rsidP="00DE6927">
      <w:pPr>
        <w:widowControl/>
        <w:spacing w:before="120" w:after="120" w:line="360" w:lineRule="auto"/>
        <w:ind w:left="1134" w:hanging="567"/>
        <w:jc w:val="both"/>
        <w:rPr>
          <w:rFonts w:eastAsia="Calibri"/>
          <w:szCs w:val="22"/>
          <w:lang w:eastAsia="en-US"/>
        </w:rPr>
      </w:pPr>
      <w:r w:rsidRPr="002A57E1">
        <w:rPr>
          <w:rFonts w:eastAsia="Calibri"/>
          <w:szCs w:val="22"/>
          <w:lang w:eastAsia="en-US"/>
        </w:rPr>
        <w:t>(b)</w:t>
      </w:r>
      <w:r w:rsidRPr="002A57E1">
        <w:rPr>
          <w:rFonts w:eastAsia="Calibri"/>
          <w:szCs w:val="22"/>
          <w:lang w:eastAsia="en-US"/>
        </w:rPr>
        <w:tab/>
        <w:t>Aċċess għall-istrumenti finanzjarji mill-kumpaniji se tiġi ffaċilitata permezz tal-appoġġ ipprovdut mill-Hubs ta' Innovazzjoni Diġitali.</w:t>
      </w:r>
    </w:p>
    <w:p w:rsidR="00DE6927" w:rsidRPr="002A57E1" w:rsidRDefault="00DE6927" w:rsidP="00DE6927">
      <w:pPr>
        <w:widowControl/>
        <w:spacing w:before="120" w:after="120" w:line="360" w:lineRule="auto"/>
        <w:jc w:val="both"/>
        <w:rPr>
          <w:rFonts w:eastAsia="Calibri"/>
          <w:szCs w:val="22"/>
          <w:lang w:eastAsia="en-US"/>
        </w:rPr>
      </w:pPr>
      <w:r w:rsidRPr="002A57E1">
        <w:rPr>
          <w:rFonts w:eastAsia="Calibri"/>
          <w:b/>
          <w:bCs/>
          <w:szCs w:val="22"/>
          <w:lang w:eastAsia="en-US"/>
        </w:rPr>
        <w:t>5</w:t>
      </w:r>
      <w:r w:rsidRPr="002A57E1">
        <w:rPr>
          <w:rFonts w:eastAsia="Calibri"/>
          <w:szCs w:val="22"/>
          <w:lang w:eastAsia="en-US"/>
        </w:rPr>
        <w:t>.</w:t>
      </w:r>
      <w:r w:rsidRPr="002A57E1">
        <w:rPr>
          <w:rFonts w:eastAsia="Calibri"/>
          <w:szCs w:val="22"/>
          <w:lang w:eastAsia="en-US"/>
        </w:rPr>
        <w:tab/>
        <w:t>Is-sinerġiji ma' Erasmus għandhom jiżguraw li:</w:t>
      </w:r>
    </w:p>
    <w:p w:rsidR="00DE6927" w:rsidRPr="002A57E1" w:rsidRDefault="00DE6927" w:rsidP="00DE6927">
      <w:pPr>
        <w:widowControl/>
        <w:spacing w:before="120" w:after="120" w:line="360" w:lineRule="auto"/>
        <w:ind w:left="1134" w:hanging="567"/>
        <w:jc w:val="both"/>
        <w:rPr>
          <w:rFonts w:eastAsia="Calibri"/>
          <w:szCs w:val="22"/>
          <w:lang w:eastAsia="en-US"/>
        </w:rPr>
      </w:pPr>
      <w:r w:rsidRPr="002A57E1">
        <w:rPr>
          <w:rFonts w:eastAsia="Calibri"/>
          <w:szCs w:val="22"/>
          <w:lang w:eastAsia="en-US"/>
        </w:rPr>
        <w:t>(a)</w:t>
      </w:r>
      <w:r w:rsidRPr="002A57E1">
        <w:rPr>
          <w:rFonts w:eastAsia="Calibri"/>
          <w:szCs w:val="22"/>
          <w:lang w:eastAsia="en-US"/>
        </w:rPr>
        <w:tab/>
        <w:t>Il-Programm se jappoġġa l-iżvilupp u l-akkwist ta' ħiliet diġitali avvanzati meħtieġa għall-iskjerament ta' teknoloġiji avvanzati, bħalma huma l-intelliġenza artifiċjali jew il-computing ta' prestazzjoni għolja, f'kooperazzjoni mal-industriji rilevanti.</w:t>
      </w:r>
    </w:p>
    <w:p w:rsidR="00DE6927" w:rsidRPr="002A57E1" w:rsidRDefault="00DE6927" w:rsidP="00DE6927">
      <w:pPr>
        <w:widowControl/>
        <w:spacing w:before="120" w:after="120" w:line="360" w:lineRule="auto"/>
        <w:ind w:left="1134" w:hanging="567"/>
        <w:jc w:val="both"/>
        <w:rPr>
          <w:rFonts w:eastAsia="Calibri"/>
          <w:szCs w:val="22"/>
          <w:lang w:eastAsia="en-US"/>
        </w:rPr>
      </w:pPr>
      <w:r w:rsidRPr="002A57E1">
        <w:rPr>
          <w:rFonts w:eastAsia="Calibri"/>
          <w:szCs w:val="22"/>
          <w:lang w:eastAsia="en-US"/>
        </w:rPr>
        <w:t>(b)</w:t>
      </w:r>
      <w:r w:rsidRPr="002A57E1">
        <w:rPr>
          <w:rFonts w:eastAsia="Calibri"/>
          <w:szCs w:val="22"/>
          <w:lang w:eastAsia="en-US"/>
        </w:rPr>
        <w:tab/>
        <w:t>Il-ħiliet avvanzati ta' parti mill-programm Erasmus se jikkomplimentaw l-interventi tal-Ewropa Diġitali li jindirizzaw il-kisba ta' ħiliet fl-oqsma kollha u fil-livelli kollha, permezz ta' esperjenzi ta' mobbiltà.</w:t>
      </w:r>
    </w:p>
    <w:p w:rsidR="00DE6927" w:rsidRPr="002A57E1" w:rsidRDefault="00DE6927" w:rsidP="00DE6927">
      <w:pPr>
        <w:widowControl/>
        <w:spacing w:before="120" w:after="120" w:line="360" w:lineRule="auto"/>
        <w:ind w:left="567" w:hanging="567"/>
        <w:jc w:val="both"/>
        <w:rPr>
          <w:rFonts w:eastAsia="Calibri"/>
          <w:i/>
          <w:szCs w:val="22"/>
          <w:lang w:eastAsia="en-US"/>
        </w:rPr>
      </w:pPr>
      <w:r w:rsidRPr="002A57E1">
        <w:rPr>
          <w:rFonts w:eastAsia="Calibri"/>
          <w:b/>
          <w:bCs/>
          <w:i/>
          <w:szCs w:val="22"/>
          <w:lang w:eastAsia="en-US"/>
        </w:rPr>
        <w:t>5a.</w:t>
      </w:r>
      <w:r w:rsidRPr="002A57E1">
        <w:rPr>
          <w:rFonts w:eastAsia="Calibri"/>
          <w:b/>
          <w:bCs/>
          <w:i/>
          <w:szCs w:val="22"/>
          <w:lang w:eastAsia="en-US"/>
        </w:rPr>
        <w:tab/>
        <w:t>Is-sinerġiji mal-Ewropa Kreattiva għandhom jiżguraw li:</w:t>
      </w:r>
    </w:p>
    <w:p w:rsidR="00DE6927" w:rsidRPr="002A57E1" w:rsidRDefault="00DE6927" w:rsidP="00DE6927">
      <w:pPr>
        <w:widowControl/>
        <w:spacing w:before="120" w:after="120" w:line="360" w:lineRule="auto"/>
        <w:ind w:left="1134" w:hanging="567"/>
        <w:jc w:val="both"/>
        <w:rPr>
          <w:rFonts w:eastAsia="Calibri"/>
          <w:i/>
          <w:szCs w:val="22"/>
          <w:lang w:eastAsia="en-US"/>
        </w:rPr>
      </w:pPr>
      <w:r w:rsidRPr="002A57E1">
        <w:rPr>
          <w:rFonts w:eastAsia="Calibri"/>
          <w:b/>
          <w:bCs/>
          <w:i/>
          <w:szCs w:val="22"/>
          <w:lang w:eastAsia="en-US"/>
        </w:rPr>
        <w:t>(a)</w:t>
      </w:r>
      <w:r w:rsidRPr="002A57E1">
        <w:rPr>
          <w:rFonts w:eastAsia="Calibri"/>
          <w:b/>
          <w:bCs/>
          <w:i/>
          <w:szCs w:val="22"/>
          <w:lang w:eastAsia="en-US"/>
        </w:rPr>
        <w:tab/>
        <w:t>is-sottoprogramm MEDIA ta' Ewropa Kreattiva jappoġġa inizjattivi li jistgħu jiġġeneraw impatt reali fuq is-setturi kulturali u kreattivi madwar l-Ewropa, b'hekk jgħinuhom jadattaw għat-trasformazzjoni diġitali.</w:t>
      </w:r>
    </w:p>
    <w:p w:rsidR="00DE6927" w:rsidRPr="002A57E1" w:rsidRDefault="00DE6927" w:rsidP="00DE6927">
      <w:pPr>
        <w:widowControl/>
        <w:spacing w:before="120" w:after="120" w:line="360" w:lineRule="auto"/>
        <w:ind w:left="1134" w:hanging="567"/>
        <w:jc w:val="both"/>
        <w:rPr>
          <w:rFonts w:eastAsia="Calibri"/>
          <w:i/>
          <w:szCs w:val="22"/>
          <w:lang w:eastAsia="en-US"/>
        </w:rPr>
      </w:pPr>
      <w:r w:rsidRPr="002A57E1">
        <w:rPr>
          <w:rFonts w:eastAsia="Calibri"/>
          <w:b/>
          <w:bCs/>
          <w:i/>
          <w:szCs w:val="22"/>
          <w:lang w:eastAsia="en-US"/>
        </w:rPr>
        <w:t>(b)</w:t>
      </w:r>
      <w:r w:rsidRPr="002A57E1">
        <w:rPr>
          <w:rFonts w:eastAsia="Calibri"/>
          <w:b/>
          <w:bCs/>
          <w:i/>
          <w:szCs w:val="22"/>
          <w:lang w:eastAsia="en-US"/>
        </w:rPr>
        <w:tab/>
        <w:t>Il-Programm Ewropa Diġitali, fost l-oħrajn, jipprovdi aċċess lill-kreaturi, lill-industrija kreattiva u lis-settur kulturali fl-Ewropa għall-aħħar teknoloġiji diġitali mill-intelliġenza artifiċjali għall-computing avvanzat.</w:t>
      </w:r>
    </w:p>
    <w:p w:rsidR="00DE6927" w:rsidRPr="002A57E1" w:rsidRDefault="00DE6927" w:rsidP="00DE6927">
      <w:pPr>
        <w:widowControl/>
        <w:spacing w:before="120" w:after="120" w:line="360" w:lineRule="auto"/>
        <w:ind w:left="567" w:hanging="567"/>
        <w:jc w:val="both"/>
        <w:rPr>
          <w:rFonts w:eastAsia="Calibri"/>
          <w:i/>
          <w:szCs w:val="22"/>
          <w:lang w:eastAsia="en-US"/>
        </w:rPr>
      </w:pPr>
      <w:r w:rsidRPr="002A57E1">
        <w:rPr>
          <w:rFonts w:eastAsia="Calibri"/>
          <w:b/>
          <w:bCs/>
          <w:i/>
          <w:szCs w:val="22"/>
          <w:lang w:eastAsia="en-US"/>
        </w:rPr>
        <w:lastRenderedPageBreak/>
        <w:t>6.</w:t>
      </w:r>
      <w:r w:rsidRPr="002A57E1">
        <w:rPr>
          <w:rFonts w:eastAsia="Calibri"/>
          <w:b/>
          <w:bCs/>
          <w:i/>
          <w:szCs w:val="22"/>
          <w:lang w:eastAsia="en-US"/>
        </w:rPr>
        <w:tab/>
        <w:t>Għandhom ikunu żgurati sinerġiji ma Programmi u Inizjattivi oħra tal-UE dwar il-Kompetenzi/Ħiliet.</w:t>
      </w:r>
    </w:p>
    <w:p w:rsidR="00DE6927" w:rsidRPr="002A57E1" w:rsidRDefault="00DE6927" w:rsidP="00DE6927">
      <w:pPr>
        <w:widowControl/>
        <w:spacing w:before="120" w:after="120" w:line="360" w:lineRule="auto"/>
        <w:jc w:val="both"/>
        <w:rPr>
          <w:rFonts w:eastAsia="Calibri"/>
          <w:szCs w:val="22"/>
          <w:lang w:eastAsia="en-US"/>
        </w:rPr>
      </w:pPr>
    </w:p>
    <w:p w:rsidR="00E365E1" w:rsidRPr="003A5F27" w:rsidRDefault="00E365E1" w:rsidP="00DE6927">
      <w:pPr>
        <w:pStyle w:val="Normal12Hanging"/>
      </w:pPr>
    </w:p>
    <w:sectPr w:rsidR="00E365E1" w:rsidRPr="003A5F27" w:rsidSect="00DE692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type w:val="continuous"/>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B10" w:rsidRPr="003A5F27" w:rsidRDefault="00E40B10">
      <w:r w:rsidRPr="003A5F27">
        <w:separator/>
      </w:r>
    </w:p>
  </w:endnote>
  <w:endnote w:type="continuationSeparator" w:id="0">
    <w:p w:rsidR="00E40B10" w:rsidRPr="003A5F27" w:rsidRDefault="00E40B10">
      <w:r w:rsidRPr="003A5F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UAlbertina">
    <w:panose1 w:val="00000000000000000000"/>
    <w:charset w:val="00"/>
    <w:family w:val="auto"/>
    <w:pitch w:val="variable"/>
    <w:sig w:usb0="800002EF" w:usb1="1000E0FB" w:usb2="00000000" w:usb3="00000000" w:csb0="0000009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Charter ITC Std">
    <w:altName w:val="Charter ITC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27" w:rsidRPr="003A5F27" w:rsidRDefault="003A5F27">
    <w:pPr>
      <w:pStyle w:val="Footer"/>
      <w:rPr>
        <w:lang w:val="mt-M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27" w:rsidRPr="003A5F27" w:rsidRDefault="003A5F27">
    <w:pPr>
      <w:pStyle w:val="Footer"/>
      <w:rPr>
        <w:lang w:val="mt-M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27" w:rsidRPr="003A5F27" w:rsidRDefault="003A5F27">
    <w:pPr>
      <w:pStyle w:val="Footer"/>
      <w:rPr>
        <w:lang w:val="mt-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B10" w:rsidRPr="003A5F27" w:rsidRDefault="00E40B10">
      <w:r w:rsidRPr="003A5F27">
        <w:separator/>
      </w:r>
    </w:p>
  </w:footnote>
  <w:footnote w:type="continuationSeparator" w:id="0">
    <w:p w:rsidR="00E40B10" w:rsidRPr="003A5F27" w:rsidRDefault="00E40B10">
      <w:r w:rsidRPr="003A5F27">
        <w:continuationSeparator/>
      </w:r>
    </w:p>
  </w:footnote>
  <w:footnote w:id="1">
    <w:p w:rsidR="00DE6927" w:rsidRPr="006D1F63" w:rsidRDefault="00DE6927" w:rsidP="00DE6927">
      <w:pPr>
        <w:pStyle w:val="FootnoteText"/>
        <w:ind w:left="567" w:hanging="567"/>
        <w:rPr>
          <w:sz w:val="24"/>
          <w:szCs w:val="24"/>
          <w:lang w:val="mt-MT"/>
        </w:rPr>
      </w:pPr>
      <w:r w:rsidRPr="006D1F63">
        <w:rPr>
          <w:rStyle w:val="FootnoteReference"/>
          <w:sz w:val="24"/>
          <w:szCs w:val="24"/>
          <w:lang w:val="mt-MT"/>
        </w:rPr>
        <w:footnoteRef/>
      </w:r>
      <w:r w:rsidRPr="006D1F63">
        <w:rPr>
          <w:sz w:val="24"/>
          <w:szCs w:val="24"/>
          <w:lang w:val="mt-MT"/>
        </w:rPr>
        <w:t xml:space="preserve"> </w:t>
      </w:r>
      <w:r w:rsidRPr="006D1F63">
        <w:rPr>
          <w:sz w:val="24"/>
          <w:szCs w:val="24"/>
          <w:lang w:val="mt-MT"/>
        </w:rPr>
        <w:tab/>
        <w:t xml:space="preserve">ĠU C </w:t>
      </w:r>
      <w:r w:rsidRPr="006D1F63">
        <w:rPr>
          <w:sz w:val="24"/>
          <w:szCs w:val="24"/>
          <w:lang w:val="pl-PL"/>
        </w:rPr>
        <w:t xml:space="preserve">62, 15.2.2019, p. </w:t>
      </w:r>
      <w:r w:rsidRPr="006D1F63">
        <w:rPr>
          <w:sz w:val="24"/>
          <w:szCs w:val="24"/>
          <w:lang w:val="mt-MT"/>
        </w:rPr>
        <w:t>292</w:t>
      </w:r>
      <w:r w:rsidRPr="006D1F63">
        <w:rPr>
          <w:sz w:val="24"/>
          <w:szCs w:val="24"/>
          <w:lang w:val="pl-PL"/>
        </w:rPr>
        <w:t>.</w:t>
      </w:r>
    </w:p>
  </w:footnote>
  <w:footnote w:id="2">
    <w:p w:rsidR="00DE6927" w:rsidRPr="006D1F63" w:rsidRDefault="00DE6927" w:rsidP="00DE6927">
      <w:pPr>
        <w:pStyle w:val="FootnoteText"/>
        <w:ind w:left="567" w:hanging="567"/>
        <w:rPr>
          <w:sz w:val="24"/>
          <w:szCs w:val="24"/>
          <w:lang w:val="mt-MT"/>
        </w:rPr>
      </w:pPr>
      <w:r w:rsidRPr="006D1F63">
        <w:rPr>
          <w:rStyle w:val="FootnoteReference"/>
          <w:sz w:val="24"/>
          <w:szCs w:val="24"/>
          <w:lang w:val="mt-MT"/>
        </w:rPr>
        <w:footnoteRef/>
      </w:r>
      <w:r w:rsidRPr="006D1F63">
        <w:rPr>
          <w:sz w:val="24"/>
          <w:szCs w:val="24"/>
          <w:lang w:val="mt-MT"/>
        </w:rPr>
        <w:t xml:space="preserve"> </w:t>
      </w:r>
      <w:r w:rsidRPr="006D1F63">
        <w:rPr>
          <w:sz w:val="24"/>
          <w:szCs w:val="24"/>
          <w:lang w:val="mt-MT"/>
        </w:rPr>
        <w:tab/>
        <w:t xml:space="preserve">ĠU C </w:t>
      </w:r>
      <w:r w:rsidRPr="006D1F63">
        <w:rPr>
          <w:sz w:val="24"/>
          <w:szCs w:val="24"/>
          <w:lang w:val="pl-PL"/>
        </w:rPr>
        <w:t xml:space="preserve">86, 7.3.2019, p. </w:t>
      </w:r>
      <w:r w:rsidRPr="006D1F63">
        <w:rPr>
          <w:sz w:val="24"/>
          <w:szCs w:val="24"/>
          <w:lang w:val="mt-MT"/>
        </w:rPr>
        <w:t>272</w:t>
      </w:r>
      <w:r w:rsidRPr="006D1F63">
        <w:rPr>
          <w:sz w:val="24"/>
          <w:szCs w:val="24"/>
          <w:lang w:val="pl-PL"/>
        </w:rPr>
        <w:t>.</w:t>
      </w:r>
    </w:p>
  </w:footnote>
  <w:footnote w:id="3">
    <w:p w:rsidR="00DE6927" w:rsidRPr="006D1F63" w:rsidRDefault="00DE6927" w:rsidP="00DE6927">
      <w:pPr>
        <w:pStyle w:val="FootnoteText"/>
        <w:ind w:left="567" w:hanging="567"/>
        <w:rPr>
          <w:sz w:val="24"/>
          <w:szCs w:val="24"/>
          <w:lang w:val="mt-MT"/>
        </w:rPr>
      </w:pPr>
      <w:r w:rsidRPr="006D1F63">
        <w:rPr>
          <w:rStyle w:val="FootnoteReference"/>
          <w:sz w:val="24"/>
          <w:szCs w:val="24"/>
        </w:rPr>
        <w:footnoteRef/>
      </w:r>
      <w:r w:rsidRPr="006D1F63">
        <w:rPr>
          <w:sz w:val="24"/>
          <w:szCs w:val="24"/>
          <w:lang w:val="it-IT"/>
        </w:rPr>
        <w:t xml:space="preserve"> </w:t>
      </w:r>
      <w:r w:rsidRPr="006D1F63">
        <w:rPr>
          <w:sz w:val="24"/>
          <w:szCs w:val="24"/>
          <w:lang w:val="mt-MT"/>
        </w:rPr>
        <w:tab/>
        <w:t>Din il-pożizzjoni tissostitwixxi l-emendi adottati fit-13 ta’ Diċembru 201</w:t>
      </w:r>
      <w:r w:rsidR="00357075" w:rsidRPr="006D1F63">
        <w:rPr>
          <w:sz w:val="24"/>
          <w:szCs w:val="24"/>
          <w:lang w:val="mt-MT"/>
        </w:rPr>
        <w:t>8</w:t>
      </w:r>
      <w:r w:rsidRPr="006D1F63">
        <w:rPr>
          <w:sz w:val="24"/>
          <w:szCs w:val="24"/>
          <w:lang w:val="mt-MT"/>
        </w:rPr>
        <w:t xml:space="preserve"> (Testi adottati, P8_TA(2018)0521).</w:t>
      </w:r>
    </w:p>
  </w:footnote>
  <w:footnote w:id="4">
    <w:p w:rsidR="00DE6927" w:rsidRPr="006D1F63" w:rsidRDefault="00DE6927" w:rsidP="00DE6927">
      <w:pPr>
        <w:ind w:left="567" w:hanging="567"/>
        <w:rPr>
          <w:szCs w:val="24"/>
        </w:rPr>
      </w:pPr>
      <w:r w:rsidRPr="006D1F63">
        <w:rPr>
          <w:rStyle w:val="FootnoteReference"/>
          <w:szCs w:val="24"/>
        </w:rPr>
        <w:footnoteRef/>
      </w:r>
      <w:r w:rsidRPr="006D1F63">
        <w:rPr>
          <w:szCs w:val="24"/>
        </w:rPr>
        <w:tab/>
        <w:t xml:space="preserve">ĠU C </w:t>
      </w:r>
      <w:r w:rsidRPr="006D1F63">
        <w:rPr>
          <w:rStyle w:val="Marker"/>
          <w:color w:val="auto"/>
          <w:szCs w:val="24"/>
        </w:rPr>
        <w:t>62</w:t>
      </w:r>
      <w:r w:rsidRPr="006D1F63">
        <w:rPr>
          <w:szCs w:val="24"/>
        </w:rPr>
        <w:t>, 15.2.2019, p. 292.</w:t>
      </w:r>
    </w:p>
  </w:footnote>
  <w:footnote w:id="5">
    <w:p w:rsidR="00DE6927" w:rsidRPr="006D1F63" w:rsidRDefault="00DE6927" w:rsidP="00DE6927">
      <w:pPr>
        <w:ind w:left="567" w:hanging="567"/>
        <w:rPr>
          <w:szCs w:val="24"/>
        </w:rPr>
      </w:pPr>
      <w:r w:rsidRPr="006D1F63">
        <w:rPr>
          <w:rStyle w:val="FootnoteReference"/>
          <w:szCs w:val="24"/>
        </w:rPr>
        <w:footnoteRef/>
      </w:r>
      <w:r w:rsidRPr="006D1F63">
        <w:rPr>
          <w:szCs w:val="24"/>
        </w:rPr>
        <w:tab/>
        <w:t>ĠU C 86, 7.3.2019, p. 272.</w:t>
      </w:r>
    </w:p>
  </w:footnote>
  <w:footnote w:id="6">
    <w:p w:rsidR="00DE6927" w:rsidRPr="006D1F63" w:rsidRDefault="00DE6927" w:rsidP="00DE6927">
      <w:pPr>
        <w:pStyle w:val="FootnoteText"/>
        <w:ind w:left="567" w:hanging="567"/>
        <w:rPr>
          <w:sz w:val="24"/>
          <w:szCs w:val="24"/>
          <w:lang w:val="mt-MT"/>
        </w:rPr>
      </w:pPr>
      <w:r w:rsidRPr="006D1F63">
        <w:rPr>
          <w:rStyle w:val="FootnoteReference"/>
          <w:sz w:val="24"/>
          <w:szCs w:val="24"/>
        </w:rPr>
        <w:footnoteRef/>
      </w:r>
      <w:r w:rsidRPr="006D1F63">
        <w:rPr>
          <w:sz w:val="24"/>
          <w:szCs w:val="24"/>
          <w:lang w:val="mt-MT"/>
        </w:rPr>
        <w:t xml:space="preserve"> </w:t>
      </w:r>
      <w:r w:rsidRPr="006D1F63">
        <w:rPr>
          <w:sz w:val="24"/>
          <w:szCs w:val="24"/>
          <w:lang w:val="mt-MT"/>
        </w:rPr>
        <w:tab/>
        <w:t>Pożizzjoni tal-Parl</w:t>
      </w:r>
      <w:r w:rsidR="00A628B6" w:rsidRPr="006D1F63">
        <w:rPr>
          <w:sz w:val="24"/>
          <w:szCs w:val="24"/>
          <w:lang w:val="mt-MT"/>
        </w:rPr>
        <w:t>a</w:t>
      </w:r>
      <w:r w:rsidRPr="006D1F63">
        <w:rPr>
          <w:sz w:val="24"/>
          <w:szCs w:val="24"/>
          <w:lang w:val="mt-MT"/>
        </w:rPr>
        <w:t xml:space="preserve">ment Ewropew tas-17 ta’ April 2019. </w:t>
      </w:r>
      <w:r w:rsidRPr="006D1F63">
        <w:rPr>
          <w:sz w:val="24"/>
          <w:szCs w:val="24"/>
          <w:highlight w:val="lightGray"/>
          <w:lang w:val="mt-MT"/>
        </w:rPr>
        <w:t>It-test fuq sfond griż ma ntlaħaqx qbil dwaru fil-kuntest tan-negozjati interistituzzjonali.</w:t>
      </w:r>
    </w:p>
  </w:footnote>
  <w:footnote w:id="7">
    <w:p w:rsidR="00DE6927" w:rsidRPr="006D1F63" w:rsidRDefault="00DE6927" w:rsidP="00DE6927">
      <w:pPr>
        <w:ind w:left="567" w:hanging="567"/>
        <w:rPr>
          <w:rStyle w:val="Marker10"/>
          <w:rFonts w:eastAsia="Arial Unicode MS"/>
          <w:i/>
          <w:color w:val="auto"/>
          <w:szCs w:val="24"/>
        </w:rPr>
      </w:pPr>
      <w:r w:rsidRPr="006D1F63">
        <w:rPr>
          <w:rStyle w:val="FootnoteReference"/>
          <w:szCs w:val="24"/>
        </w:rPr>
        <w:footnoteRef/>
      </w:r>
      <w:r w:rsidRPr="006D1F63">
        <w:rPr>
          <w:szCs w:val="24"/>
        </w:rPr>
        <w:tab/>
      </w:r>
      <w:r w:rsidRPr="006D1F63">
        <w:rPr>
          <w:rStyle w:val="Marker10"/>
          <w:i/>
          <w:color w:val="auto"/>
          <w:szCs w:val="24"/>
        </w:rPr>
        <w:t>Ir-referenza trid tiġi aġġornata:</w:t>
      </w:r>
      <w:r w:rsidRPr="006D1F63">
        <w:rPr>
          <w:szCs w:val="24"/>
        </w:rPr>
        <w:t xml:space="preserve"> ĠU C 373, 20.12.2013, p. 1. </w:t>
      </w:r>
      <w:r w:rsidRPr="006D1F63">
        <w:rPr>
          <w:rStyle w:val="Marker10"/>
          <w:i/>
          <w:color w:val="auto"/>
          <w:szCs w:val="24"/>
        </w:rPr>
        <w:t xml:space="preserve">Il-ftehim huwa disponibbli fuq: </w:t>
      </w:r>
      <w:hyperlink r:id="rId1" w:history="1">
        <w:r w:rsidRPr="006D1F63">
          <w:rPr>
            <w:rStyle w:val="Hyperlink"/>
            <w:i/>
            <w:color w:val="auto"/>
            <w:szCs w:val="24"/>
          </w:rPr>
          <w:t>https://eur-lex.europa.eu/legal-content/MT/TXT/HTML/?uri=CELEX:32013Q1220(01)&amp;from=MT</w:t>
        </w:r>
      </w:hyperlink>
      <w:r w:rsidRPr="006D1F63">
        <w:rPr>
          <w:rStyle w:val="Marker10"/>
          <w:i/>
          <w:color w:val="auto"/>
          <w:szCs w:val="24"/>
        </w:rPr>
        <w:t xml:space="preserve"> </w:t>
      </w:r>
    </w:p>
  </w:footnote>
  <w:footnote w:id="8">
    <w:p w:rsidR="006D1F63" w:rsidRPr="006D1F63" w:rsidRDefault="006D1F63" w:rsidP="006D1F63">
      <w:pPr>
        <w:pStyle w:val="FootnoteText"/>
        <w:ind w:left="567" w:hanging="567"/>
        <w:rPr>
          <w:sz w:val="24"/>
          <w:szCs w:val="24"/>
          <w:lang w:val="mt-MT"/>
        </w:rPr>
      </w:pPr>
      <w:r w:rsidRPr="006D1F63">
        <w:rPr>
          <w:rStyle w:val="FootnoteReference"/>
          <w:sz w:val="24"/>
          <w:szCs w:val="24"/>
        </w:rPr>
        <w:footnoteRef/>
      </w:r>
      <w:r w:rsidRPr="006D1F63">
        <w:rPr>
          <w:sz w:val="24"/>
          <w:szCs w:val="24"/>
          <w:lang w:val="mt-MT"/>
        </w:rPr>
        <w:t xml:space="preserve"> </w:t>
      </w:r>
      <w:r w:rsidRPr="006D1F63">
        <w:rPr>
          <w:sz w:val="24"/>
          <w:szCs w:val="24"/>
          <w:lang w:val="mt-MT"/>
        </w:rPr>
        <w:tab/>
        <w:t>Regolament (UE, Euratom) 2018/1046 tal-Parlament Ewropew u tal-Kunsill tat-18 ta’ Lulju 2018 dwar ir-regoli finanzjarji applikabbli għall-baġit ġenerali tal-Unjoni, li jemenda r-Regolamenti (UE) Nru 1296/2013, (UE) Nru 1301/2013, (UE) Nru 1303/2013, (UE) Nru 1304/2013, (UE) Nru 1309/2013, (UE) Nru 1316/2013, (UE) Nru 223/2014, (UE) Nru 283/2014, u d-Deċiżjoni Nru 541/2014/UE u li jħassar ir-Regolament (UE, Euratom) Nru 966/2012</w:t>
      </w:r>
      <w:r>
        <w:rPr>
          <w:sz w:val="24"/>
          <w:szCs w:val="24"/>
          <w:lang w:val="mt-MT"/>
        </w:rPr>
        <w:t>.</w:t>
      </w:r>
    </w:p>
  </w:footnote>
  <w:footnote w:id="9">
    <w:p w:rsidR="00DE6927" w:rsidRPr="006D1F63" w:rsidRDefault="00DE6927" w:rsidP="00DE6927">
      <w:pPr>
        <w:ind w:left="567" w:hanging="567"/>
        <w:rPr>
          <w:szCs w:val="24"/>
        </w:rPr>
      </w:pPr>
      <w:r w:rsidRPr="006D1F63">
        <w:rPr>
          <w:rStyle w:val="FootnoteReference"/>
          <w:szCs w:val="24"/>
        </w:rPr>
        <w:footnoteRef/>
      </w:r>
      <w:r w:rsidR="006D1F63">
        <w:rPr>
          <w:szCs w:val="24"/>
        </w:rPr>
        <w:tab/>
        <w:t>ĠU L 248, 18.9.2013, p. 1.</w:t>
      </w:r>
      <w:r w:rsidRPr="006D1F63">
        <w:rPr>
          <w:szCs w:val="24"/>
        </w:rPr>
        <w:t xml:space="preserve"> Ir-regolament jinsab hawn: Ir-regolament jinsab hawn: https://eur-lex.europa.eu/legal-content/MT/TXT/HTML/?uri=CELEX:32013R0883&amp;rid=1 </w:t>
      </w:r>
    </w:p>
  </w:footnote>
  <w:footnote w:id="10">
    <w:p w:rsidR="00DE6927" w:rsidRPr="006D1F63" w:rsidRDefault="00DE6927" w:rsidP="00DE6927">
      <w:pPr>
        <w:ind w:left="567" w:hanging="567"/>
        <w:rPr>
          <w:szCs w:val="24"/>
        </w:rPr>
      </w:pPr>
      <w:r w:rsidRPr="006D1F63">
        <w:rPr>
          <w:rStyle w:val="FootnoteReference"/>
          <w:szCs w:val="24"/>
        </w:rPr>
        <w:footnoteRef/>
      </w:r>
      <w:r w:rsidRPr="006D1F63">
        <w:rPr>
          <w:szCs w:val="24"/>
        </w:rPr>
        <w:tab/>
        <w:t>Ġ</w:t>
      </w:r>
      <w:r w:rsidR="006D1F63">
        <w:rPr>
          <w:szCs w:val="24"/>
        </w:rPr>
        <w:t>U L 312, 23.12.1995, p. 1</w:t>
      </w:r>
      <w:r w:rsidRPr="006D1F63">
        <w:rPr>
          <w:szCs w:val="24"/>
        </w:rPr>
        <w:t>. Ir-regolament jinsab hawn: https://eur-lex.europa.eu/legal-content/MT/TXT/HTML/?uri=CELEX:31995R2988&amp;rid=1</w:t>
      </w:r>
    </w:p>
  </w:footnote>
  <w:footnote w:id="11">
    <w:p w:rsidR="00DE6927" w:rsidRPr="006D1F63" w:rsidRDefault="00DE6927" w:rsidP="00DE6927">
      <w:pPr>
        <w:ind w:left="567" w:hanging="567"/>
        <w:rPr>
          <w:szCs w:val="24"/>
        </w:rPr>
      </w:pPr>
      <w:r w:rsidRPr="006D1F63">
        <w:rPr>
          <w:rStyle w:val="FootnoteReference"/>
          <w:szCs w:val="24"/>
        </w:rPr>
        <w:footnoteRef/>
      </w:r>
      <w:r w:rsidR="006D1F63">
        <w:rPr>
          <w:szCs w:val="24"/>
        </w:rPr>
        <w:tab/>
        <w:t>ĠU L 292, 15.11.1996, p. 2</w:t>
      </w:r>
      <w:r w:rsidRPr="006D1F63">
        <w:rPr>
          <w:szCs w:val="24"/>
        </w:rPr>
        <w:t>. Ir-regolament jinsab hawn: https://eur-lex.europa.eu/legal-content/MT/TXT/HTML/?uri=CELEX:31996R2185&amp;rid=1</w:t>
      </w:r>
    </w:p>
  </w:footnote>
  <w:footnote w:id="12">
    <w:p w:rsidR="00DE6927" w:rsidRPr="006D1F63" w:rsidRDefault="00DE6927" w:rsidP="00DE6927">
      <w:pPr>
        <w:ind w:left="567" w:hanging="567"/>
        <w:rPr>
          <w:szCs w:val="24"/>
        </w:rPr>
      </w:pPr>
      <w:r w:rsidRPr="006D1F63">
        <w:rPr>
          <w:rStyle w:val="FootnoteReference"/>
          <w:szCs w:val="24"/>
        </w:rPr>
        <w:footnoteRef/>
      </w:r>
      <w:r w:rsidR="006D1F63">
        <w:rPr>
          <w:szCs w:val="24"/>
        </w:rPr>
        <w:tab/>
        <w:t>ĠU L 283, 31.10.2017, p. 1</w:t>
      </w:r>
      <w:r w:rsidRPr="006D1F63">
        <w:rPr>
          <w:szCs w:val="24"/>
        </w:rPr>
        <w:t xml:space="preserve">. Ir-regolament jinsab hawn: https://eur-lex.europa.eu/legal-content/MT/TXT/HTML/?uri=CELEX:32017R1939&amp;rid=1 </w:t>
      </w:r>
    </w:p>
  </w:footnote>
  <w:footnote w:id="13">
    <w:p w:rsidR="00DE6927" w:rsidRPr="006D1F63" w:rsidRDefault="00DE6927" w:rsidP="00DE6927">
      <w:pPr>
        <w:ind w:left="567" w:hanging="567"/>
        <w:rPr>
          <w:szCs w:val="24"/>
        </w:rPr>
      </w:pPr>
      <w:r w:rsidRPr="006D1F63">
        <w:rPr>
          <w:rStyle w:val="FootnoteReference"/>
          <w:szCs w:val="24"/>
        </w:rPr>
        <w:footnoteRef/>
      </w:r>
      <w:r w:rsidRPr="006D1F63">
        <w:rPr>
          <w:szCs w:val="24"/>
        </w:rPr>
        <w:tab/>
        <w:t>Id-Direttiva (UE) 2017/1371 tal-Parlament Ewropew u tal-Kunsill tal-5 ta' Lulju 2017 dwar il-ġlieda kontra l-frodi tal-interessi finanzjarji tal-Unjoni permezz tal-liġi kriminali (ĠU L 198, 28.7.2017, p. 29).</w:t>
      </w:r>
    </w:p>
  </w:footnote>
  <w:footnote w:id="14">
    <w:p w:rsidR="00DE6927" w:rsidRPr="006D1F63" w:rsidRDefault="00DE6927" w:rsidP="00DE6927">
      <w:pPr>
        <w:ind w:left="567" w:hanging="567"/>
        <w:rPr>
          <w:strike/>
          <w:szCs w:val="24"/>
        </w:rPr>
      </w:pPr>
      <w:r w:rsidRPr="006D1F63">
        <w:rPr>
          <w:rStyle w:val="FootnoteReference"/>
          <w:szCs w:val="24"/>
        </w:rPr>
        <w:footnoteRef/>
      </w:r>
      <w:r w:rsidRPr="006D1F63">
        <w:rPr>
          <w:szCs w:val="24"/>
        </w:rPr>
        <w:tab/>
        <w:t>Id-Deċiżjoni tal-Kunsill / /EU.</w:t>
      </w:r>
    </w:p>
  </w:footnote>
  <w:footnote w:id="15">
    <w:p w:rsidR="00DE6927" w:rsidRPr="006D1F63" w:rsidRDefault="00DE6927" w:rsidP="00DE6927">
      <w:pPr>
        <w:ind w:left="567" w:hanging="567"/>
        <w:rPr>
          <w:szCs w:val="24"/>
        </w:rPr>
      </w:pPr>
      <w:r w:rsidRPr="006D1F63">
        <w:rPr>
          <w:rStyle w:val="FootnoteReference"/>
          <w:szCs w:val="24"/>
        </w:rPr>
        <w:footnoteRef/>
      </w:r>
      <w:r w:rsidRPr="006D1F63">
        <w:rPr>
          <w:szCs w:val="24"/>
        </w:rPr>
        <w:tab/>
        <w:t>Il-Ftehim Interistituzzjonali bejn il-Parlament Ewropew, il-Kunsill tal-Unjoni Ewropea u l-Kummissjoni Ewropea dwar it-Tfassil Aħjar tal-Liġijiet tat-13 ta' April 20</w:t>
      </w:r>
      <w:r w:rsidR="006D1F63">
        <w:rPr>
          <w:szCs w:val="24"/>
        </w:rPr>
        <w:t>16; ĠU L 123, 12.5.2016, p. 1</w:t>
      </w:r>
      <w:r w:rsidRPr="006D1F63">
        <w:rPr>
          <w:szCs w:val="24"/>
        </w:rPr>
        <w:t>.</w:t>
      </w:r>
    </w:p>
  </w:footnote>
  <w:footnote w:id="16">
    <w:p w:rsidR="00DE6927" w:rsidRPr="006D1F63" w:rsidRDefault="00DE6927" w:rsidP="00DE6927">
      <w:pPr>
        <w:ind w:left="567" w:hanging="567"/>
        <w:rPr>
          <w:szCs w:val="24"/>
        </w:rPr>
      </w:pPr>
      <w:r w:rsidRPr="006D1F63">
        <w:rPr>
          <w:rStyle w:val="FootnoteReference"/>
          <w:szCs w:val="24"/>
        </w:rPr>
        <w:footnoteRef/>
      </w:r>
      <w:r w:rsidRPr="006D1F63">
        <w:rPr>
          <w:szCs w:val="24"/>
        </w:rPr>
        <w:t xml:space="preserve"> </w:t>
      </w:r>
      <w:r w:rsidRPr="006D1F63">
        <w:rPr>
          <w:szCs w:val="24"/>
        </w:rPr>
        <w:tab/>
      </w:r>
      <w:r w:rsidRPr="006D1F63">
        <w:rPr>
          <w:b/>
          <w:i/>
          <w:szCs w:val="24"/>
        </w:rPr>
        <w:t>Ir-Regolament (UE) 2016/679 tal-Parlament Ewropew u tal-Kunsill tas-27 ta' April 2016 dwar il-protezzjoni tal-persuni fiżiċi fir-rigward tal-ipproċessar ta' data personali u dwar il-moviment liberu ta' tali data, u li jħassar id-Direttiva 95/46/KE (Regolament Ġenerali dwar il- Protezzjoni tad-Data) (ĠU L 119, 4.5.2016, p. 1).</w:t>
      </w:r>
    </w:p>
  </w:footnote>
  <w:footnote w:id="17">
    <w:p w:rsidR="00DE6927" w:rsidRPr="006D1F63" w:rsidRDefault="00DE6927" w:rsidP="00DE6927">
      <w:pPr>
        <w:pStyle w:val="FootnoteText"/>
        <w:ind w:left="567" w:hanging="567"/>
        <w:rPr>
          <w:sz w:val="24"/>
          <w:szCs w:val="24"/>
          <w:lang w:val="mt-MT"/>
        </w:rPr>
      </w:pPr>
      <w:r w:rsidRPr="006D1F63">
        <w:rPr>
          <w:rStyle w:val="FootnoteReference"/>
          <w:sz w:val="24"/>
          <w:szCs w:val="24"/>
        </w:rPr>
        <w:footnoteRef/>
      </w:r>
      <w:r w:rsidRPr="006D1F63">
        <w:rPr>
          <w:sz w:val="24"/>
          <w:szCs w:val="24"/>
          <w:lang w:val="mt-MT"/>
        </w:rPr>
        <w:tab/>
      </w:r>
      <w:hyperlink r:id="rId2" w:history="1">
        <w:r w:rsidRPr="006D1F63">
          <w:rPr>
            <w:rStyle w:val="Hyperlink"/>
            <w:color w:val="auto"/>
            <w:sz w:val="24"/>
            <w:szCs w:val="24"/>
            <w:lang w:val="mt-MT"/>
          </w:rPr>
          <w:t>https://www.eu2017.ee/news/insights/conclusions-after-tallinn-digital-summit</w:t>
        </w:r>
      </w:hyperlink>
    </w:p>
  </w:footnote>
  <w:footnote w:id="18">
    <w:p w:rsidR="00DE6927" w:rsidRPr="006D1F63" w:rsidRDefault="00DE6927" w:rsidP="00DE6927">
      <w:pPr>
        <w:pStyle w:val="FootnoteText"/>
        <w:ind w:left="567" w:hanging="567"/>
        <w:rPr>
          <w:sz w:val="24"/>
          <w:szCs w:val="24"/>
          <w:lang w:val="mt-MT"/>
        </w:rPr>
      </w:pPr>
      <w:r w:rsidRPr="006D1F63">
        <w:rPr>
          <w:rStyle w:val="FootnoteReference"/>
          <w:sz w:val="24"/>
          <w:szCs w:val="24"/>
        </w:rPr>
        <w:footnoteRef/>
      </w:r>
      <w:r w:rsidRPr="006D1F63">
        <w:rPr>
          <w:sz w:val="24"/>
          <w:szCs w:val="24"/>
          <w:lang w:val="mt-MT"/>
        </w:rPr>
        <w:tab/>
      </w:r>
      <w:hyperlink r:id="rId3" w:history="1">
        <w:r w:rsidRPr="006D1F63">
          <w:rPr>
            <w:rStyle w:val="Hyperlink"/>
            <w:color w:val="auto"/>
            <w:sz w:val="24"/>
            <w:szCs w:val="24"/>
            <w:lang w:val="mt-MT"/>
          </w:rPr>
          <w:t>https://www.consilium.europa.eu/media/21619/19-euco-final-conclusions-mt.pdf</w:t>
        </w:r>
      </w:hyperlink>
      <w:r w:rsidRPr="006D1F63">
        <w:rPr>
          <w:sz w:val="24"/>
          <w:szCs w:val="24"/>
          <w:lang w:val="mt-MT"/>
        </w:rPr>
        <w:t xml:space="preserve"> </w:t>
      </w:r>
    </w:p>
  </w:footnote>
  <w:footnote w:id="19">
    <w:p w:rsidR="00DE6927" w:rsidRPr="006D1F63" w:rsidRDefault="00DE6927" w:rsidP="00DE6927">
      <w:pPr>
        <w:pStyle w:val="FootnoteText"/>
        <w:ind w:left="567" w:hanging="567"/>
        <w:rPr>
          <w:sz w:val="24"/>
          <w:szCs w:val="24"/>
          <w:lang w:val="mt-MT"/>
        </w:rPr>
      </w:pPr>
      <w:r w:rsidRPr="006D1F63">
        <w:rPr>
          <w:rStyle w:val="FootnoteReference"/>
          <w:sz w:val="24"/>
          <w:szCs w:val="24"/>
        </w:rPr>
        <w:footnoteRef/>
      </w:r>
      <w:r w:rsidR="00EF3DC7" w:rsidRPr="006D1F63">
        <w:rPr>
          <w:sz w:val="24"/>
          <w:szCs w:val="24"/>
          <w:lang w:val="mt-MT"/>
        </w:rPr>
        <w:tab/>
        <w:t>COM(2018)00</w:t>
      </w:r>
      <w:r w:rsidRPr="006D1F63">
        <w:rPr>
          <w:sz w:val="24"/>
          <w:szCs w:val="24"/>
          <w:lang w:val="mt-MT"/>
        </w:rPr>
        <w:t>98 final.</w:t>
      </w:r>
    </w:p>
  </w:footnote>
  <w:footnote w:id="20">
    <w:p w:rsidR="00DE6927" w:rsidRPr="006D1F63" w:rsidRDefault="00DE6927" w:rsidP="00DE6927">
      <w:pPr>
        <w:pStyle w:val="FootnoteText"/>
        <w:ind w:left="567" w:hanging="567"/>
        <w:rPr>
          <w:sz w:val="24"/>
          <w:szCs w:val="24"/>
          <w:lang w:val="mt-MT"/>
        </w:rPr>
      </w:pPr>
      <w:r w:rsidRPr="006D1F63">
        <w:rPr>
          <w:rStyle w:val="FootnoteReference"/>
          <w:sz w:val="24"/>
          <w:szCs w:val="24"/>
        </w:rPr>
        <w:footnoteRef/>
      </w:r>
      <w:r w:rsidR="00EF3DC7" w:rsidRPr="006D1F63">
        <w:rPr>
          <w:sz w:val="24"/>
          <w:szCs w:val="24"/>
          <w:lang w:val="mt-MT"/>
        </w:rPr>
        <w:t xml:space="preserve"> </w:t>
      </w:r>
      <w:r w:rsidR="00EF3DC7" w:rsidRPr="006D1F63">
        <w:rPr>
          <w:sz w:val="24"/>
          <w:szCs w:val="24"/>
          <w:lang w:val="mt-MT"/>
        </w:rPr>
        <w:tab/>
        <w:t>COM(2018)0</w:t>
      </w:r>
      <w:r w:rsidRPr="006D1F63">
        <w:rPr>
          <w:sz w:val="24"/>
          <w:szCs w:val="24"/>
          <w:lang w:val="mt-MT"/>
        </w:rPr>
        <w:t>125 final</w:t>
      </w:r>
    </w:p>
  </w:footnote>
  <w:footnote w:id="21">
    <w:p w:rsidR="00DE6927" w:rsidRPr="006D1F63" w:rsidRDefault="00DE6927" w:rsidP="00DE6927">
      <w:pPr>
        <w:ind w:left="567" w:hanging="567"/>
        <w:rPr>
          <w:szCs w:val="24"/>
        </w:rPr>
      </w:pPr>
      <w:r w:rsidRPr="006D1F63">
        <w:rPr>
          <w:rStyle w:val="FootnoteReference"/>
          <w:szCs w:val="24"/>
        </w:rPr>
        <w:footnoteRef/>
      </w:r>
      <w:r w:rsidRPr="006D1F63">
        <w:rPr>
          <w:szCs w:val="24"/>
        </w:rPr>
        <w:tab/>
        <w:t>Kif indikat fil-Komunikazzjoni dwar id-Diġitalizzazzjoni ta</w:t>
      </w:r>
      <w:r w:rsidR="00EF3DC7" w:rsidRPr="006D1F63">
        <w:rPr>
          <w:szCs w:val="24"/>
        </w:rPr>
        <w:t>l-Industrija Ewropea (COM(2016)0</w:t>
      </w:r>
      <w:r w:rsidR="003C60DE" w:rsidRPr="006D1F63">
        <w:rPr>
          <w:szCs w:val="24"/>
        </w:rPr>
        <w:t>180</w:t>
      </w:r>
      <w:r w:rsidRPr="006D1F63">
        <w:rPr>
          <w:szCs w:val="24"/>
        </w:rPr>
        <w:t>)</w:t>
      </w:r>
    </w:p>
  </w:footnote>
  <w:footnote w:id="22">
    <w:p w:rsidR="00DE6927" w:rsidRPr="006D1F63" w:rsidRDefault="00DE6927" w:rsidP="00DE6927">
      <w:pPr>
        <w:ind w:left="567" w:hanging="567"/>
        <w:rPr>
          <w:szCs w:val="24"/>
        </w:rPr>
      </w:pPr>
      <w:r w:rsidRPr="006D1F63">
        <w:rPr>
          <w:rStyle w:val="FootnoteReference"/>
          <w:szCs w:val="24"/>
        </w:rPr>
        <w:footnoteRef/>
      </w:r>
      <w:r w:rsidRPr="006D1F63">
        <w:rPr>
          <w:szCs w:val="24"/>
        </w:rPr>
        <w:tab/>
      </w:r>
    </w:p>
  </w:footnote>
  <w:footnote w:id="23">
    <w:p w:rsidR="00DE6927" w:rsidRPr="006D1F63" w:rsidRDefault="00DE6927" w:rsidP="00DE6927">
      <w:pPr>
        <w:ind w:left="567" w:hanging="567"/>
        <w:rPr>
          <w:szCs w:val="24"/>
        </w:rPr>
      </w:pPr>
      <w:r w:rsidRPr="006D1F63">
        <w:rPr>
          <w:rStyle w:val="FootnoteReference"/>
          <w:szCs w:val="24"/>
        </w:rPr>
        <w:footnoteRef/>
      </w:r>
      <w:r w:rsidRPr="006D1F63">
        <w:rPr>
          <w:szCs w:val="24"/>
        </w:rPr>
        <w:tab/>
      </w:r>
    </w:p>
  </w:footnote>
  <w:footnote w:id="24">
    <w:p w:rsidR="00DE6927" w:rsidRPr="006D1F63" w:rsidRDefault="00DE6927" w:rsidP="00DE6927">
      <w:pPr>
        <w:ind w:left="567" w:hanging="567"/>
        <w:rPr>
          <w:szCs w:val="24"/>
        </w:rPr>
      </w:pPr>
      <w:r w:rsidRPr="006D1F63">
        <w:rPr>
          <w:rStyle w:val="FootnoteReference"/>
          <w:szCs w:val="24"/>
        </w:rPr>
        <w:footnoteRef/>
      </w:r>
      <w:r w:rsidRPr="006D1F63">
        <w:rPr>
          <w:szCs w:val="24"/>
        </w:rPr>
        <w:tab/>
      </w:r>
    </w:p>
  </w:footnote>
  <w:footnote w:id="25">
    <w:p w:rsidR="00DE6927" w:rsidRPr="006D1F63" w:rsidRDefault="00DE6927" w:rsidP="00DE6927">
      <w:pPr>
        <w:ind w:left="567" w:hanging="567"/>
        <w:rPr>
          <w:szCs w:val="24"/>
        </w:rPr>
      </w:pPr>
      <w:r w:rsidRPr="006D1F63">
        <w:rPr>
          <w:rStyle w:val="FootnoteReference"/>
          <w:szCs w:val="24"/>
        </w:rPr>
        <w:footnoteRef/>
      </w:r>
      <w:r w:rsidRPr="006D1F63">
        <w:rPr>
          <w:szCs w:val="24"/>
        </w:rPr>
        <w:tab/>
        <w:t>Il-valutazzjoni tal-Impatt li takkumpanja d-dokument "Proposal for a Council Regulation on establishing the EuroHPC Joint Undertaking" (</w:t>
      </w:r>
      <w:hyperlink r:id="rId4" w:history="1">
        <w:r w:rsidRPr="006D1F63">
          <w:rPr>
            <w:rStyle w:val="Hyperlink"/>
            <w:color w:val="auto"/>
            <w:szCs w:val="24"/>
          </w:rPr>
          <w:t>https://ec.europa.eu/digital-single-market/en/news/proposal-council-regulation-establishing-eurohpc-joint-undertaking-impact-assessment</w:t>
        </w:r>
      </w:hyperlink>
      <w:r w:rsidRPr="006D1F63">
        <w:rPr>
          <w:szCs w:val="24"/>
        </w:rPr>
        <w:t>).</w:t>
      </w:r>
    </w:p>
  </w:footnote>
  <w:footnote w:id="26">
    <w:p w:rsidR="00DE6927" w:rsidRPr="006D1F63" w:rsidRDefault="00DE6927" w:rsidP="00DE6927">
      <w:pPr>
        <w:pStyle w:val="FootnoteText"/>
        <w:ind w:left="567" w:hanging="567"/>
        <w:rPr>
          <w:sz w:val="24"/>
          <w:szCs w:val="24"/>
          <w:lang w:val="mt-MT"/>
        </w:rPr>
      </w:pPr>
      <w:r w:rsidRPr="006D1F63">
        <w:rPr>
          <w:rStyle w:val="FootnoteReference"/>
          <w:sz w:val="24"/>
          <w:szCs w:val="24"/>
        </w:rPr>
        <w:footnoteRef/>
      </w:r>
      <w:r w:rsidRPr="006D1F63">
        <w:rPr>
          <w:sz w:val="24"/>
          <w:szCs w:val="24"/>
          <w:lang w:val="mt-MT"/>
        </w:rPr>
        <w:tab/>
        <w:t>Id-Dokument ref. A8-0183/2017, jinsab:</w:t>
      </w:r>
      <w:r w:rsidRPr="006D1F63">
        <w:rPr>
          <w:rStyle w:val="ringrefselectedheader1"/>
          <w:color w:val="auto"/>
          <w:sz w:val="24"/>
          <w:szCs w:val="24"/>
          <w:lang w:val="mt-MT"/>
        </w:rPr>
        <w:t xml:space="preserve"> </w:t>
      </w:r>
      <w:r w:rsidRPr="006D1F63">
        <w:rPr>
          <w:rStyle w:val="Hyperlink"/>
          <w:color w:val="auto"/>
          <w:sz w:val="24"/>
          <w:szCs w:val="24"/>
          <w:lang w:val="mt-MT"/>
        </w:rPr>
        <w:t>http://www.europarl.europa.eu/sides/getDoc.do?pubRef=-//EP//TEXT+TA+P8-TA-2017-0240+0+DOC+XML+V0//MT</w:t>
      </w:r>
    </w:p>
  </w:footnote>
  <w:footnote w:id="27">
    <w:p w:rsidR="00DE6927" w:rsidRPr="006D1F63" w:rsidRDefault="00DE6927" w:rsidP="00DE6927">
      <w:pPr>
        <w:pStyle w:val="FootnoteText"/>
        <w:ind w:left="567" w:hanging="567"/>
        <w:rPr>
          <w:sz w:val="24"/>
          <w:szCs w:val="24"/>
          <w:lang w:val="mt-MT"/>
        </w:rPr>
      </w:pPr>
      <w:r w:rsidRPr="006D1F63">
        <w:rPr>
          <w:rStyle w:val="FootnoteReference"/>
          <w:sz w:val="24"/>
          <w:szCs w:val="24"/>
        </w:rPr>
        <w:footnoteRef/>
      </w:r>
      <w:r w:rsidRPr="006D1F63">
        <w:rPr>
          <w:sz w:val="24"/>
          <w:szCs w:val="24"/>
          <w:lang w:val="mt-MT"/>
        </w:rPr>
        <w:t xml:space="preserve"> </w:t>
      </w:r>
      <w:r w:rsidRPr="006D1F63">
        <w:rPr>
          <w:sz w:val="24"/>
          <w:szCs w:val="24"/>
          <w:lang w:val="mt-MT"/>
        </w:rPr>
        <w:tab/>
      </w:r>
      <w:hyperlink r:id="rId5" w:history="1">
        <w:r w:rsidRPr="006D1F63">
          <w:rPr>
            <w:rStyle w:val="Hyperlink"/>
            <w:color w:val="auto"/>
            <w:sz w:val="24"/>
            <w:szCs w:val="24"/>
            <w:lang w:val="mt-MT"/>
          </w:rPr>
          <w:t>https://ec.europa.eu/digital-single-market/en/policies/cybersecurity</w:t>
        </w:r>
      </w:hyperlink>
    </w:p>
  </w:footnote>
  <w:footnote w:id="28">
    <w:p w:rsidR="00DE6927" w:rsidRPr="006D1F63" w:rsidRDefault="00DE6927" w:rsidP="00DE6927">
      <w:pPr>
        <w:ind w:left="567" w:hanging="567"/>
        <w:rPr>
          <w:szCs w:val="24"/>
        </w:rPr>
      </w:pPr>
      <w:r w:rsidRPr="006D1F63">
        <w:rPr>
          <w:rStyle w:val="FootnoteReference"/>
          <w:szCs w:val="24"/>
        </w:rPr>
        <w:footnoteRef/>
      </w:r>
      <w:r w:rsidRPr="006D1F63">
        <w:rPr>
          <w:szCs w:val="24"/>
        </w:rPr>
        <w:tab/>
        <w:t>Fi ħdan dan il-pakkett, l-Pjan ta' Azzjoni għall-</w:t>
      </w:r>
      <w:r w:rsidR="00F7513B" w:rsidRPr="006D1F63">
        <w:rPr>
          <w:szCs w:val="24"/>
        </w:rPr>
        <w:t>Edukazzjoni Diġitali (COM(2018)00</w:t>
      </w:r>
      <w:r w:rsidR="00D375B8" w:rsidRPr="006D1F63">
        <w:rPr>
          <w:szCs w:val="24"/>
        </w:rPr>
        <w:t>22</w:t>
      </w:r>
      <w:r w:rsidRPr="006D1F63">
        <w:rPr>
          <w:szCs w:val="24"/>
        </w:rPr>
        <w:t>) jistabbilixxi sensiela ta' miżuri biex jappoġġaw lill-Istati Membri fl-iżvilupp ta' ħiliet u kompetenzi diġitali fl-edukazzjoni formali.</w:t>
      </w:r>
    </w:p>
  </w:footnote>
  <w:footnote w:id="29">
    <w:p w:rsidR="00DE6927" w:rsidRPr="006D1F63" w:rsidRDefault="00DE6927" w:rsidP="00DE6927">
      <w:pPr>
        <w:pStyle w:val="FootnoteText"/>
        <w:ind w:left="567" w:hanging="567"/>
        <w:rPr>
          <w:sz w:val="24"/>
          <w:szCs w:val="24"/>
          <w:lang w:val="mt-MT"/>
        </w:rPr>
      </w:pPr>
      <w:r w:rsidRPr="006D1F63">
        <w:rPr>
          <w:rStyle w:val="FootnoteReference"/>
          <w:sz w:val="24"/>
          <w:szCs w:val="24"/>
        </w:rPr>
        <w:footnoteRef/>
      </w:r>
      <w:r w:rsidRPr="006D1F63">
        <w:rPr>
          <w:sz w:val="24"/>
          <w:szCs w:val="24"/>
          <w:lang w:val="mt-MT"/>
        </w:rPr>
        <w:tab/>
        <w:t xml:space="preserve">Id-Dokument ref. </w:t>
      </w:r>
      <w:r w:rsidRPr="006D1F63">
        <w:rPr>
          <w:sz w:val="24"/>
          <w:szCs w:val="24"/>
          <w:lang w:val="mt-MT"/>
        </w:rPr>
        <w:t xml:space="preserve">A8-0183/2017, jinsab: </w:t>
      </w:r>
      <w:hyperlink r:id="rId6" w:history="1">
        <w:r w:rsidR="00C51195" w:rsidRPr="006D1F63">
          <w:rPr>
            <w:rStyle w:val="Hyperlink"/>
            <w:color w:val="auto"/>
            <w:sz w:val="24"/>
            <w:szCs w:val="24"/>
            <w:lang w:val="mt-MT"/>
          </w:rPr>
          <w:t>http://www.europarl.europa.eu/sides/getDoc.do?pubRef=-//EP//TEXT+TA+P8-TA-2017-0240+0+DOC+XML+V0//MT</w:t>
        </w:r>
      </w:hyperlink>
    </w:p>
  </w:footnote>
  <w:footnote w:id="30">
    <w:p w:rsidR="00DE6927" w:rsidRPr="006D1F63" w:rsidRDefault="00DE6927" w:rsidP="00DE6927">
      <w:pPr>
        <w:pStyle w:val="FootnoteText"/>
        <w:ind w:left="567" w:hanging="567"/>
        <w:rPr>
          <w:sz w:val="24"/>
          <w:szCs w:val="24"/>
          <w:lang w:val="mt-MT"/>
        </w:rPr>
      </w:pPr>
      <w:r w:rsidRPr="006D1F63">
        <w:rPr>
          <w:rStyle w:val="FootnoteReference"/>
          <w:sz w:val="24"/>
          <w:szCs w:val="24"/>
        </w:rPr>
        <w:footnoteRef/>
      </w:r>
      <w:r w:rsidRPr="006D1F63">
        <w:rPr>
          <w:sz w:val="24"/>
          <w:szCs w:val="24"/>
          <w:lang w:val="mt-MT"/>
        </w:rPr>
        <w:tab/>
      </w:r>
      <w:hyperlink r:id="rId7" w:history="1">
        <w:r w:rsidRPr="006D1F63">
          <w:rPr>
            <w:rStyle w:val="Hyperlink"/>
            <w:color w:val="auto"/>
            <w:sz w:val="24"/>
            <w:szCs w:val="24"/>
            <w:lang w:val="mt-MT"/>
          </w:rPr>
          <w:t>https://eur-lex.europa.eu/legal-content/MT/TXT/PDF/?uri=CELEX:52018DC0233&amp;from=EN</w:t>
        </w:r>
      </w:hyperlink>
    </w:p>
  </w:footnote>
  <w:footnote w:id="31">
    <w:p w:rsidR="00DE6927" w:rsidRPr="006D1F63" w:rsidRDefault="00DE6927" w:rsidP="00DE6927">
      <w:pPr>
        <w:pStyle w:val="FootnoteText"/>
        <w:ind w:left="567" w:hanging="567"/>
        <w:rPr>
          <w:sz w:val="24"/>
          <w:szCs w:val="24"/>
        </w:rPr>
      </w:pPr>
      <w:r w:rsidRPr="006D1F63">
        <w:rPr>
          <w:rStyle w:val="FootnoteReference"/>
          <w:sz w:val="24"/>
          <w:szCs w:val="24"/>
        </w:rPr>
        <w:footnoteRef/>
      </w:r>
      <w:r w:rsidR="00EF3DC7" w:rsidRPr="006D1F63">
        <w:rPr>
          <w:sz w:val="24"/>
          <w:szCs w:val="24"/>
        </w:rPr>
        <w:t xml:space="preserve"> </w:t>
      </w:r>
      <w:r w:rsidR="00EF3DC7" w:rsidRPr="006D1F63">
        <w:rPr>
          <w:sz w:val="24"/>
          <w:szCs w:val="24"/>
        </w:rPr>
        <w:tab/>
      </w:r>
      <w:proofErr w:type="gramStart"/>
      <w:r w:rsidR="00EF3DC7" w:rsidRPr="006D1F63">
        <w:rPr>
          <w:sz w:val="24"/>
          <w:szCs w:val="24"/>
        </w:rPr>
        <w:t>COM(</w:t>
      </w:r>
      <w:proofErr w:type="gramEnd"/>
      <w:r w:rsidR="00EF3DC7" w:rsidRPr="006D1F63">
        <w:rPr>
          <w:sz w:val="24"/>
          <w:szCs w:val="24"/>
        </w:rPr>
        <w:t>2016)0</w:t>
      </w:r>
      <w:r w:rsidRPr="006D1F63">
        <w:rPr>
          <w:sz w:val="24"/>
          <w:szCs w:val="24"/>
        </w:rPr>
        <w:t>725 final.</w:t>
      </w:r>
    </w:p>
  </w:footnote>
  <w:footnote w:id="32">
    <w:p w:rsidR="00DE6927" w:rsidRPr="006D1F63" w:rsidRDefault="00DE6927" w:rsidP="00DE6927">
      <w:pPr>
        <w:ind w:left="567" w:hanging="567"/>
        <w:rPr>
          <w:szCs w:val="24"/>
        </w:rPr>
      </w:pPr>
      <w:r w:rsidRPr="006D1F63">
        <w:rPr>
          <w:rStyle w:val="FootnoteReference"/>
          <w:szCs w:val="24"/>
        </w:rPr>
        <w:footnoteRef/>
      </w:r>
      <w:r w:rsidRPr="006D1F63">
        <w:rPr>
          <w:szCs w:val="24"/>
        </w:rPr>
        <w:tab/>
      </w:r>
    </w:p>
  </w:footnote>
  <w:footnote w:id="33">
    <w:p w:rsidR="00DE6927" w:rsidRPr="006D1F63" w:rsidRDefault="00DE6927" w:rsidP="00DE6927">
      <w:pPr>
        <w:ind w:left="567" w:hanging="567"/>
        <w:rPr>
          <w:szCs w:val="24"/>
        </w:rPr>
      </w:pPr>
      <w:r w:rsidRPr="006D1F63">
        <w:rPr>
          <w:rStyle w:val="FootnoteReference"/>
          <w:szCs w:val="24"/>
        </w:rPr>
        <w:footnoteRef/>
      </w:r>
      <w:r w:rsidRPr="006D1F63">
        <w:rPr>
          <w:szCs w:val="24"/>
        </w:rPr>
        <w:tab/>
      </w:r>
    </w:p>
  </w:footnote>
  <w:footnote w:id="34">
    <w:p w:rsidR="00DE6927" w:rsidRPr="006D1F63" w:rsidRDefault="00DE6927" w:rsidP="00DE6927">
      <w:pPr>
        <w:pStyle w:val="FootnoteText"/>
        <w:ind w:left="567" w:hanging="567"/>
        <w:rPr>
          <w:sz w:val="24"/>
          <w:szCs w:val="24"/>
          <w:lang w:val="mt-MT"/>
        </w:rPr>
      </w:pPr>
      <w:r w:rsidRPr="006D1F63">
        <w:rPr>
          <w:rStyle w:val="FootnoteReference"/>
          <w:sz w:val="24"/>
          <w:szCs w:val="24"/>
        </w:rPr>
        <w:footnoteRef/>
      </w:r>
      <w:r w:rsidR="00EF3DC7" w:rsidRPr="006D1F63">
        <w:rPr>
          <w:sz w:val="24"/>
          <w:szCs w:val="24"/>
          <w:lang w:val="mt-MT"/>
        </w:rPr>
        <w:t xml:space="preserve"> </w:t>
      </w:r>
      <w:r w:rsidR="00EF3DC7" w:rsidRPr="006D1F63">
        <w:rPr>
          <w:sz w:val="24"/>
          <w:szCs w:val="24"/>
          <w:lang w:val="mt-MT"/>
        </w:rPr>
        <w:tab/>
      </w:r>
      <w:r w:rsidR="00EF3DC7" w:rsidRPr="006D1F63">
        <w:rPr>
          <w:sz w:val="24"/>
          <w:szCs w:val="24"/>
          <w:lang w:val="mt-MT"/>
        </w:rPr>
        <w:t>COM(2016)0</w:t>
      </w:r>
      <w:r w:rsidRPr="006D1F63">
        <w:rPr>
          <w:sz w:val="24"/>
          <w:szCs w:val="24"/>
          <w:lang w:val="mt-MT"/>
        </w:rPr>
        <w:t>180: Id-Diġitalizzazzjoni tal-Industrija Ewropea – Ingawdu l-benefiċċji kollha ta' suq uniku diġitali.</w:t>
      </w:r>
    </w:p>
  </w:footnote>
  <w:footnote w:id="35">
    <w:p w:rsidR="00DE6927" w:rsidRPr="006D1F63" w:rsidRDefault="00DE6927" w:rsidP="00DE6927">
      <w:pPr>
        <w:ind w:left="567" w:hanging="567"/>
        <w:rPr>
          <w:szCs w:val="24"/>
        </w:rPr>
      </w:pPr>
      <w:r w:rsidRPr="006D1F63">
        <w:rPr>
          <w:rStyle w:val="FootnoteReference"/>
          <w:szCs w:val="24"/>
        </w:rPr>
        <w:footnoteRef/>
      </w:r>
      <w:r w:rsidR="00EF3DC7" w:rsidRPr="006D1F63">
        <w:rPr>
          <w:szCs w:val="24"/>
        </w:rPr>
        <w:tab/>
        <w:t>COM(2018)0</w:t>
      </w:r>
      <w:r w:rsidRPr="006D1F63">
        <w:rPr>
          <w:szCs w:val="24"/>
        </w:rPr>
        <w:t>321 final, paġna 1</w:t>
      </w:r>
    </w:p>
  </w:footnote>
  <w:footnote w:id="36">
    <w:p w:rsidR="00DE6927" w:rsidRPr="006D1F63" w:rsidRDefault="00DE6927" w:rsidP="00DE6927">
      <w:pPr>
        <w:ind w:left="567" w:hanging="567"/>
        <w:rPr>
          <w:szCs w:val="24"/>
        </w:rPr>
      </w:pPr>
      <w:r w:rsidRPr="006D1F63">
        <w:rPr>
          <w:rStyle w:val="FootnoteReference"/>
          <w:szCs w:val="24"/>
        </w:rPr>
        <w:footnoteRef/>
      </w:r>
      <w:r w:rsidRPr="006D1F63">
        <w:rPr>
          <w:szCs w:val="24"/>
        </w:rPr>
        <w:t xml:space="preserve"> </w:t>
      </w:r>
      <w:r w:rsidRPr="006D1F63">
        <w:rPr>
          <w:szCs w:val="24"/>
        </w:rPr>
        <w:tab/>
      </w:r>
      <w:r w:rsidRPr="006D1F63">
        <w:rPr>
          <w:b/>
          <w:i/>
          <w:szCs w:val="24"/>
        </w:rPr>
        <w:t>Ir-Regolament li jistabbilixxi l-Impriża Konġunta Ewropea tal-Computing ta' Prestazzjoni Għolja. 10594/18. Brussell, 18 ta' Settembru 2018 (OR. en). http://data.consilium.europa.eu/doc/document/ST-10594-2018-INIT/mt/pdf</w:t>
      </w:r>
      <w:r w:rsidRPr="006D1F63">
        <w:rPr>
          <w:szCs w:val="24"/>
        </w:rPr>
        <w:t xml:space="preserve"> </w:t>
      </w:r>
    </w:p>
  </w:footnote>
  <w:footnote w:id="37">
    <w:p w:rsidR="00DE6927" w:rsidRPr="006D1F63" w:rsidRDefault="00DE6927" w:rsidP="00DE6927">
      <w:pPr>
        <w:ind w:left="567" w:hanging="567"/>
        <w:rPr>
          <w:szCs w:val="24"/>
        </w:rPr>
      </w:pPr>
      <w:r w:rsidRPr="006D1F63">
        <w:rPr>
          <w:rStyle w:val="FootnoteReference"/>
          <w:szCs w:val="24"/>
        </w:rPr>
        <w:footnoteRef/>
      </w:r>
      <w:r w:rsidRPr="006D1F63">
        <w:rPr>
          <w:b/>
          <w:i/>
          <w:szCs w:val="24"/>
        </w:rPr>
        <w:tab/>
        <w:t>Ir-Regolament.... tal-Parlament Ewropew u tal-Kunsill li jistabbilixxi ċ-Ċentru Ewropew ta' Kompetenza Industrijali, Teknoloġika u tar-Riċerka fil-qasam taċ-Ċibersigurtà u n-Netwerk ta' Ċentri Nazzjonali ta' Koordinazzjoni.</w:t>
      </w:r>
    </w:p>
  </w:footnote>
  <w:footnote w:id="38">
    <w:p w:rsidR="00DE6927" w:rsidRPr="006D1F63" w:rsidRDefault="00DE6927" w:rsidP="00DE6927">
      <w:pPr>
        <w:ind w:left="567" w:hanging="567"/>
        <w:rPr>
          <w:szCs w:val="24"/>
        </w:rPr>
      </w:pPr>
      <w:r w:rsidRPr="006D1F63">
        <w:rPr>
          <w:rStyle w:val="FootnoteReference"/>
          <w:szCs w:val="24"/>
        </w:rPr>
        <w:footnoteRef/>
      </w:r>
      <w:r w:rsidRPr="006D1F63">
        <w:rPr>
          <w:szCs w:val="24"/>
        </w:rPr>
        <w:tab/>
        <w:t>Id-Deċiżjoni tal-Kunsill (UE, Euratom) 2015/444 tat-13 ta' Marzu 2015 dwar ir-regoli ta' sigurtà għall-protezzjoni ta' informazzjoni kklassifikata tal-UE (ĠU L 72, 17.3.2015, p. 53).</w:t>
      </w:r>
    </w:p>
  </w:footnote>
  <w:footnote w:id="39">
    <w:p w:rsidR="00DE6927" w:rsidRPr="006D1F63" w:rsidRDefault="00DE6927" w:rsidP="00DE6927">
      <w:pPr>
        <w:ind w:left="709" w:hanging="709"/>
        <w:rPr>
          <w:b/>
          <w:i/>
          <w:szCs w:val="24"/>
        </w:rPr>
      </w:pPr>
      <w:r w:rsidRPr="006D1F63">
        <w:rPr>
          <w:rStyle w:val="FootnoteReference"/>
          <w:szCs w:val="24"/>
        </w:rPr>
        <w:footnoteRef/>
      </w:r>
      <w:r w:rsidRPr="006D1F63">
        <w:rPr>
          <w:szCs w:val="24"/>
        </w:rPr>
        <w:t xml:space="preserve"> </w:t>
      </w:r>
      <w:r w:rsidRPr="006D1F63">
        <w:rPr>
          <w:szCs w:val="24"/>
        </w:rPr>
        <w:tab/>
      </w:r>
      <w:r w:rsidRPr="006D1F63">
        <w:rPr>
          <w:b/>
          <w:i/>
          <w:szCs w:val="24"/>
        </w:rPr>
        <w:t>Id-Direttiva 2014/24/UE tal-Parlament Ewropew u tal-Kunsill tas-26 ta' Frar 2014 dwar l-akkwist pubbliku u li tħassar id-Direttiva 2004/18/KE (Test b'relevanza għaż-ŻEE)</w:t>
      </w:r>
    </w:p>
  </w:footnote>
  <w:footnote w:id="40">
    <w:p w:rsidR="00DE6927" w:rsidRPr="006D1F63" w:rsidRDefault="00DE6927" w:rsidP="00DE6927">
      <w:pPr>
        <w:ind w:left="709" w:hanging="709"/>
        <w:rPr>
          <w:b/>
          <w:i/>
          <w:szCs w:val="24"/>
        </w:rPr>
      </w:pPr>
      <w:r w:rsidRPr="006D1F63">
        <w:rPr>
          <w:rStyle w:val="FootnoteReference"/>
          <w:b/>
          <w:i/>
          <w:szCs w:val="24"/>
        </w:rPr>
        <w:footnoteRef/>
      </w:r>
      <w:r w:rsidRPr="006D1F63">
        <w:rPr>
          <w:b/>
          <w:i/>
          <w:szCs w:val="24"/>
        </w:rPr>
        <w:t xml:space="preserve"> </w:t>
      </w:r>
      <w:r w:rsidRPr="006D1F63">
        <w:rPr>
          <w:b/>
          <w:i/>
          <w:szCs w:val="24"/>
        </w:rPr>
        <w:tab/>
        <w:t>Id-Direttiva 2014/25/UE tal-Parlament Ewropew u tal-Kunsill tas-26 ta' Frar 2014 dwar l-akkwist minn entitajiet li joperaw fis-setturi tas-servizzi tal-ilma, l-enerġija, it-trasport u postali u li tħassar id-Direttiva 2004/17/KE (Test b'relevanza għaż-ŻEE)</w:t>
      </w:r>
    </w:p>
  </w:footnote>
  <w:footnote w:id="41">
    <w:p w:rsidR="00DE6927" w:rsidRPr="006D1F63" w:rsidRDefault="00DE6927" w:rsidP="00DE6927">
      <w:pPr>
        <w:ind w:left="709" w:hanging="709"/>
        <w:rPr>
          <w:b/>
          <w:i/>
          <w:szCs w:val="24"/>
        </w:rPr>
      </w:pPr>
      <w:r w:rsidRPr="006D1F63">
        <w:rPr>
          <w:rStyle w:val="FootnoteReference"/>
          <w:b/>
          <w:i/>
          <w:szCs w:val="24"/>
        </w:rPr>
        <w:footnoteRef/>
      </w:r>
      <w:r w:rsidRPr="006D1F63">
        <w:rPr>
          <w:b/>
          <w:i/>
          <w:szCs w:val="24"/>
        </w:rPr>
        <w:t xml:space="preserve"> </w:t>
      </w:r>
      <w:r w:rsidRPr="006D1F63">
        <w:rPr>
          <w:b/>
          <w:i/>
          <w:szCs w:val="24"/>
        </w:rPr>
        <w:tab/>
        <w:t>Id-Direttiva 2009/81/KE tal-Parlament Ewropew u tal-Kunsill tat-13 ta' Lulju 2009 dwar il-koordinazzjoni tal-proċeduri għall-għoti ta' ċerti kuntratti ta' xogħlijiet, provvisti u servizzi minn awtoritajiet jew entitajiet kontraenti fl-oqsma tad-difiża u s-sigurtà, u li temenda d-Direttiva 2004/17/KE u d-Direttiva 2004/18/KE (Test b'relevanza għaż-ŻEE)</w:t>
      </w:r>
    </w:p>
  </w:footnote>
  <w:footnote w:id="42">
    <w:p w:rsidR="00DE6927" w:rsidRPr="006D1F63" w:rsidRDefault="00DE6927" w:rsidP="00DE6927">
      <w:pPr>
        <w:ind w:left="709" w:hanging="709"/>
        <w:rPr>
          <w:szCs w:val="24"/>
        </w:rPr>
      </w:pPr>
      <w:r w:rsidRPr="006D1F63">
        <w:rPr>
          <w:rStyle w:val="FootnoteReference"/>
          <w:szCs w:val="24"/>
        </w:rPr>
        <w:footnoteRef/>
      </w:r>
      <w:r w:rsidRPr="006D1F63">
        <w:rPr>
          <w:szCs w:val="24"/>
        </w:rPr>
        <w:tab/>
        <w:t>Ir-Regolament (UE) Nru 283/2014 tal-Parlament Ewropew u tal-Kunsill tal-11 ta' Marzu 2014 dwar linji gwida għal networks trans-Ewropej fil-qasam tal-infrastruttura tat-telekomunikazzjoni u li jħassar id-Deċiżjoni Nru 1336/97/KE (ĠU L 86, 21.3.2014, p. 14).</w:t>
      </w:r>
    </w:p>
  </w:footnote>
  <w:footnote w:id="43">
    <w:p w:rsidR="00DE6927" w:rsidRPr="006D1F63" w:rsidRDefault="00DE6927" w:rsidP="00DE6927">
      <w:pPr>
        <w:ind w:left="709" w:hanging="709"/>
        <w:rPr>
          <w:szCs w:val="24"/>
        </w:rPr>
      </w:pPr>
      <w:r w:rsidRPr="006D1F63">
        <w:rPr>
          <w:rStyle w:val="FootnoteReference"/>
          <w:szCs w:val="24"/>
        </w:rPr>
        <w:footnoteRef/>
      </w:r>
      <w:r w:rsidRPr="006D1F63">
        <w:rPr>
          <w:szCs w:val="24"/>
        </w:rPr>
        <w:tab/>
        <w:t>Id-Deċiżjoni (UE) 2015/2240 tal-Parlament Ewropew u tal-Kunsill tal-25 ta' Novembru 2015 li tistabbilixxi programm dwar soluzzjonijiet ta' interoperabbiltà u oqfsa komuni għall-amministrazzjonijiet pubbliċi, in-negozji u ċ-ċittadini Ewropej (Programm ISA2) bħala mezz għall-modernizzazzjoni tas-settur pubbliku.</w:t>
      </w:r>
    </w:p>
  </w:footnote>
  <w:footnote w:id="44">
    <w:p w:rsidR="00DE6927" w:rsidRPr="006D1F63" w:rsidRDefault="00DE6927" w:rsidP="00DE6927">
      <w:pPr>
        <w:ind w:left="709" w:hanging="709"/>
        <w:rPr>
          <w:szCs w:val="24"/>
        </w:rPr>
      </w:pPr>
      <w:r w:rsidRPr="006D1F63">
        <w:rPr>
          <w:rStyle w:val="FootnoteReference"/>
          <w:szCs w:val="24"/>
        </w:rPr>
        <w:footnoteRef/>
      </w:r>
      <w:r w:rsidR="00F519C5" w:rsidRPr="006D1F63">
        <w:rPr>
          <w:szCs w:val="24"/>
        </w:rPr>
        <w:tab/>
        <w:t>COM(2018)0</w:t>
      </w:r>
      <w:r w:rsidRPr="006D1F63">
        <w:rPr>
          <w:szCs w:val="24"/>
        </w:rPr>
        <w:t>233 final, dwar l-iffaċilitar tat-trasformazzjoni diġitali tal-kura u tas-saħħa fis-Suq Uniku Diġitali; l-għoti tas-setgħa liċ-ċittadini u t-tiswir ta' soċjetà aktar b'saħħitha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27" w:rsidRPr="003A5F27" w:rsidRDefault="003A5F27">
    <w:pPr>
      <w:pStyle w:val="Header"/>
      <w:rPr>
        <w:lang w:val="mt-M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27" w:rsidRPr="003A5F27" w:rsidRDefault="003A5F27">
    <w:pPr>
      <w:pStyle w:val="Header"/>
      <w:rPr>
        <w:lang w:val="mt-M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27" w:rsidRPr="003A5F27" w:rsidRDefault="003A5F27">
    <w:pPr>
      <w:pStyle w:val="Header"/>
      <w:rPr>
        <w:lang w:val="mt-M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1133"/>
        </w:tabs>
        <w:ind w:left="1133"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559"/>
        </w:tabs>
        <w:ind w:left="1559"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6"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7" w15:restartNumberingAfterBreak="0">
    <w:nsid w:val="378D635C"/>
    <w:multiLevelType w:val="multilevel"/>
    <w:tmpl w:val="E170040C"/>
    <w:styleLink w:val="Stileimportato13"/>
    <w:lvl w:ilvl="0">
      <w:start w:val="1"/>
      <w:numFmt w:val="decimal"/>
      <w:lvlRestart w:val="0"/>
      <w:lvlText w:val="(%1)"/>
      <w:lvlJc w:val="left"/>
      <w:pPr>
        <w:tabs>
          <w:tab w:val="num" w:pos="850"/>
        </w:tabs>
        <w:ind w:left="850" w:hanging="850"/>
      </w:pPr>
      <w:rPr>
        <w:color w:val="auto"/>
      </w:rPr>
    </w:lvl>
    <w:lvl w:ilvl="1">
      <w:start w:val="1"/>
      <w:numFmt w:val="lowerLetter"/>
      <w:lvlText w:val="(%2)"/>
      <w:lvlJc w:val="left"/>
      <w:pPr>
        <w:tabs>
          <w:tab w:val="num" w:pos="850"/>
        </w:tabs>
        <w:ind w:left="850" w:hanging="850"/>
      </w:pPr>
      <w:rPr>
        <w:color w:val="auto"/>
      </w:r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9" w15:restartNumberingAfterBreak="0">
    <w:nsid w:val="3EE04DAA"/>
    <w:multiLevelType w:val="hybridMultilevel"/>
    <w:tmpl w:val="F8A0AC1E"/>
    <w:styleLink w:val="Stileimportato1"/>
    <w:lvl w:ilvl="0" w:tplc="94948B5C">
      <w:start w:val="1"/>
      <w:numFmt w:val="bullet"/>
      <w:lvlText w:val="·"/>
      <w:lvlJc w:val="left"/>
      <w:pPr>
        <w:ind w:left="64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D6AD06">
      <w:start w:val="1"/>
      <w:numFmt w:val="bullet"/>
      <w:lvlText w:val="o"/>
      <w:lvlJc w:val="left"/>
      <w:pPr>
        <w:ind w:left="136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D2CC80">
      <w:start w:val="1"/>
      <w:numFmt w:val="bullet"/>
      <w:lvlText w:val="▪"/>
      <w:lvlJc w:val="left"/>
      <w:pPr>
        <w:ind w:left="20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AD64E">
      <w:start w:val="1"/>
      <w:numFmt w:val="bullet"/>
      <w:lvlText w:val="·"/>
      <w:lvlJc w:val="left"/>
      <w:pPr>
        <w:ind w:left="280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2624E0">
      <w:start w:val="1"/>
      <w:numFmt w:val="bullet"/>
      <w:lvlText w:val="o"/>
      <w:lvlJc w:val="left"/>
      <w:pPr>
        <w:ind w:left="352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846052">
      <w:start w:val="1"/>
      <w:numFmt w:val="bullet"/>
      <w:lvlText w:val="▪"/>
      <w:lvlJc w:val="left"/>
      <w:pPr>
        <w:ind w:left="42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BC12A8">
      <w:start w:val="1"/>
      <w:numFmt w:val="bullet"/>
      <w:lvlText w:val="·"/>
      <w:lvlJc w:val="left"/>
      <w:pPr>
        <w:ind w:left="496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D47BEC">
      <w:start w:val="1"/>
      <w:numFmt w:val="bullet"/>
      <w:lvlText w:val="o"/>
      <w:lvlJc w:val="left"/>
      <w:pPr>
        <w:ind w:left="56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0C9D48">
      <w:start w:val="1"/>
      <w:numFmt w:val="bullet"/>
      <w:lvlText w:val="▪"/>
      <w:lvlJc w:val="left"/>
      <w:pPr>
        <w:ind w:left="64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7727CFE"/>
    <w:multiLevelType w:val="multilevel"/>
    <w:tmpl w:val="9F2A8BA2"/>
    <w:styleLink w:val="Stileimportato16"/>
    <w:lvl w:ilvl="0">
      <w:start w:val="1"/>
      <w:numFmt w:val="decimal"/>
      <w:lvlRestart w:val="0"/>
      <w:lvlText w:val="%1."/>
      <w:lvlJc w:val="left"/>
      <w:pPr>
        <w:tabs>
          <w:tab w:val="num" w:pos="850"/>
        </w:tabs>
        <w:ind w:left="850" w:hanging="850"/>
      </w:pPr>
      <w:rPr>
        <w:i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6A18B154"/>
    <w:name w:val="Considérant"/>
    <w:lvl w:ilvl="0">
      <w:start w:val="1"/>
      <w:numFmt w:val="decimal"/>
      <w:lvlRestart w:val="0"/>
      <w:pStyle w:val="Considrant"/>
      <w:lvlText w:val="(%1)"/>
      <w:lvlJc w:val="left"/>
      <w:pPr>
        <w:tabs>
          <w:tab w:val="num" w:pos="709"/>
        </w:tabs>
        <w:ind w:left="709" w:hanging="709"/>
      </w:pPr>
      <w:rPr>
        <w:i w:val="0"/>
      </w:rPr>
    </w:lvl>
  </w:abstractNum>
  <w:num w:numId="1">
    <w:abstractNumId w:val="1"/>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6"/>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4"/>
  </w:num>
  <w:num w:numId="11">
    <w:abstractNumId w:val="13"/>
  </w:num>
  <w:num w:numId="12">
    <w:abstractNumId w:val="19"/>
  </w:num>
  <w:num w:numId="13">
    <w:abstractNumId w:val="10"/>
  </w:num>
  <w:num w:numId="14">
    <w:abstractNumId w:val="21"/>
  </w:num>
  <w:num w:numId="15">
    <w:abstractNumId w:val="5"/>
  </w:num>
  <w:num w:numId="16">
    <w:abstractNumId w:val="11"/>
  </w:num>
  <w:num w:numId="17">
    <w:abstractNumId w:val="12"/>
  </w:num>
  <w:num w:numId="18">
    <w:abstractNumId w:val="17"/>
  </w:num>
  <w:num w:numId="19">
    <w:abstractNumId w:val="18"/>
  </w:num>
  <w:num w:numId="20">
    <w:abstractNumId w:val="4"/>
  </w:num>
  <w:num w:numId="21">
    <w:abstractNumId w:val="15"/>
  </w:num>
  <w:num w:numId="2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408/2018"/>
    <w:docVar w:name="dvlangue" w:val="MT"/>
    <w:docVar w:name="dvnumam" w:val="0"/>
    <w:docVar w:name="dvpe" w:val="625.457"/>
    <w:docVar w:name="dvrapporteur" w:val="Rapporteur: "/>
    <w:docVar w:name="dvtitre" w:val="Riżoluzzjoni leġiżlattiva tal-Parlament Ewropew tas-17 ta' April 2019 dwar il-proposta għal regolament tal-Parlament Ewropew u tal-Kunsill li jistabbilixxi l-programm Ewropa Diġitali għall-perjodu 2021-2027(COM(2018)0434 – C8-0256/2018 – 2018/0227(COD))"/>
  </w:docVars>
  <w:rsids>
    <w:rsidRoot w:val="00E40B10"/>
    <w:rsid w:val="00002272"/>
    <w:rsid w:val="000677B9"/>
    <w:rsid w:val="000E7DD9"/>
    <w:rsid w:val="0010095E"/>
    <w:rsid w:val="00125B37"/>
    <w:rsid w:val="001267C2"/>
    <w:rsid w:val="00132964"/>
    <w:rsid w:val="002767FF"/>
    <w:rsid w:val="002B5493"/>
    <w:rsid w:val="00357075"/>
    <w:rsid w:val="00361C00"/>
    <w:rsid w:val="00395FA1"/>
    <w:rsid w:val="003A5F27"/>
    <w:rsid w:val="003C60DE"/>
    <w:rsid w:val="003E15D4"/>
    <w:rsid w:val="00405FB7"/>
    <w:rsid w:val="00411CCE"/>
    <w:rsid w:val="0041666E"/>
    <w:rsid w:val="00421060"/>
    <w:rsid w:val="004740A9"/>
    <w:rsid w:val="00494A28"/>
    <w:rsid w:val="004C452F"/>
    <w:rsid w:val="0050519A"/>
    <w:rsid w:val="005072A1"/>
    <w:rsid w:val="00514517"/>
    <w:rsid w:val="006037C0"/>
    <w:rsid w:val="00680577"/>
    <w:rsid w:val="006D1F63"/>
    <w:rsid w:val="006F74FA"/>
    <w:rsid w:val="00731ADD"/>
    <w:rsid w:val="00734777"/>
    <w:rsid w:val="00751A4A"/>
    <w:rsid w:val="00756632"/>
    <w:rsid w:val="007D1690"/>
    <w:rsid w:val="00865F67"/>
    <w:rsid w:val="00881A7B"/>
    <w:rsid w:val="008840E5"/>
    <w:rsid w:val="008C2AC6"/>
    <w:rsid w:val="00905860"/>
    <w:rsid w:val="009509D8"/>
    <w:rsid w:val="00981893"/>
    <w:rsid w:val="00A44B0A"/>
    <w:rsid w:val="00A4678D"/>
    <w:rsid w:val="00A628B6"/>
    <w:rsid w:val="00A9594B"/>
    <w:rsid w:val="00AD273F"/>
    <w:rsid w:val="00AF3B82"/>
    <w:rsid w:val="00B558F0"/>
    <w:rsid w:val="00BC0E7C"/>
    <w:rsid w:val="00BD7BD8"/>
    <w:rsid w:val="00C05BFE"/>
    <w:rsid w:val="00C23CD4"/>
    <w:rsid w:val="00C51195"/>
    <w:rsid w:val="00C941CB"/>
    <w:rsid w:val="00C942DC"/>
    <w:rsid w:val="00CC2357"/>
    <w:rsid w:val="00D058B8"/>
    <w:rsid w:val="00D375B8"/>
    <w:rsid w:val="00D60341"/>
    <w:rsid w:val="00D834A0"/>
    <w:rsid w:val="00D91E21"/>
    <w:rsid w:val="00DE6927"/>
    <w:rsid w:val="00E365E1"/>
    <w:rsid w:val="00E40B10"/>
    <w:rsid w:val="00ED4235"/>
    <w:rsid w:val="00EF3DC7"/>
    <w:rsid w:val="00F04346"/>
    <w:rsid w:val="00F075DC"/>
    <w:rsid w:val="00F5134D"/>
    <w:rsid w:val="00F519C5"/>
    <w:rsid w:val="00F7513B"/>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F81E79"/>
  <w15:chartTrackingRefBased/>
  <w15:docId w15:val="{30C23D70-AB3C-4586-BEF7-3DACADF0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mt-MT"/>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link w:val="Footer2Char"/>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sid w:val="00AD273F"/>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uiPriority w:val="59"/>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E Fußnotenzeichen,EN Footnote Reference,Exposant 3 Point,Footnote Reference Number,Footnote Reference/,Footnote Refernece,Footnote call,Footnote reference number,SUPERS,Times 10 Point,note TESI,number,Footnote Reference_LVL6"/>
    <w:link w:val="BVIfnrZnak"/>
    <w:uiPriority w:val="99"/>
    <w:qFormat/>
    <w:rsid w:val="00395FA1"/>
    <w:rPr>
      <w:b w:val="0"/>
      <w:vertAlign w:val="superscript"/>
    </w:rPr>
  </w:style>
  <w:style w:type="paragraph" w:styleId="FootnoteText">
    <w:name w:val="footnote text"/>
    <w:aliases w:val="Footnote Text Char1 Char Char,Footnote Text Char Char Char Char,Footnote Text Char Char Char Char Char Char Char Char,Footnote Text Char Char1,Schriftart: 9 pt,f"/>
    <w:basedOn w:val="Normal"/>
    <w:link w:val="FootnoteTextChar"/>
    <w:uiPriority w:val="99"/>
    <w:qFormat/>
    <w:rsid w:val="00395FA1"/>
    <w:pPr>
      <w:keepLines/>
      <w:widowControl/>
      <w:spacing w:line="260" w:lineRule="exact"/>
      <w:ind w:left="425" w:hanging="425"/>
    </w:pPr>
    <w:rPr>
      <w:sz w:val="22"/>
      <w:lang w:val="fr-FR" w:eastAsia="fr-FR"/>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
    <w:link w:val="FootnoteText"/>
    <w:uiPriority w:val="99"/>
    <w:qForma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uiPriority w:val="39"/>
    <w:rsid w:val="00395FA1"/>
    <w:pPr>
      <w:keepNext/>
      <w:keepLines/>
      <w:widowControl/>
    </w:pPr>
    <w:rPr>
      <w:b/>
      <w:noProof/>
      <w:lang w:val="fr-FR" w:eastAsia="fr-FR"/>
    </w:rPr>
  </w:style>
  <w:style w:type="paragraph" w:styleId="TOC3">
    <w:name w:val="toc 3"/>
    <w:basedOn w:val="Normal"/>
    <w:next w:val="Normal"/>
    <w:autoRedefine/>
    <w:uiPriority w:val="39"/>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uiPriority w:val="9"/>
    <w:rsid w:val="00AD273F"/>
    <w:rPr>
      <w:sz w:val="24"/>
      <w:lang w:val="fr-FR" w:eastAsia="fr-FR"/>
    </w:rPr>
  </w:style>
  <w:style w:type="character" w:customStyle="1" w:styleId="Heading3Char">
    <w:name w:val="Heading 3 Char"/>
    <w:link w:val="Heading3"/>
    <w:uiPriority w:val="9"/>
    <w:rsid w:val="00AD273F"/>
    <w:rPr>
      <w:rFonts w:ascii="Arial" w:hAnsi="Arial"/>
      <w:sz w:val="24"/>
      <w:lang w:val="fr-FR" w:eastAsia="fr-FR"/>
    </w:rPr>
  </w:style>
  <w:style w:type="character" w:customStyle="1" w:styleId="Heading4Char">
    <w:name w:val="Heading 4 Char"/>
    <w:link w:val="Heading4"/>
    <w:uiPriority w:val="9"/>
    <w:rsid w:val="00AD273F"/>
    <w:rPr>
      <w:sz w:val="24"/>
      <w:lang w:val="en-US" w:eastAsia="fr-FR"/>
    </w:rPr>
  </w:style>
  <w:style w:type="character" w:customStyle="1" w:styleId="Heading5Char">
    <w:name w:val="Heading 5 Char"/>
    <w:link w:val="Heading5"/>
    <w:rsid w:val="00AD273F"/>
    <w:rPr>
      <w:sz w:val="24"/>
      <w:lang w:val="en-US" w:eastAsia="fr-FR"/>
    </w:rPr>
  </w:style>
  <w:style w:type="character" w:customStyle="1" w:styleId="Heading6Char">
    <w:name w:val="Heading 6 Char"/>
    <w:link w:val="Heading6"/>
    <w:rsid w:val="00AD273F"/>
    <w:rPr>
      <w:i/>
      <w:sz w:val="22"/>
      <w:lang w:val="mt-MT"/>
    </w:rPr>
  </w:style>
  <w:style w:type="character" w:customStyle="1" w:styleId="Heading7Char">
    <w:name w:val="Heading 7 Char"/>
    <w:link w:val="Heading7"/>
    <w:rsid w:val="00AD273F"/>
    <w:rPr>
      <w:rFonts w:ascii="Arial" w:hAnsi="Arial"/>
      <w:sz w:val="24"/>
      <w:lang w:val="mt-MT"/>
    </w:rPr>
  </w:style>
  <w:style w:type="character" w:customStyle="1" w:styleId="Heading8Char">
    <w:name w:val="Heading 8 Char"/>
    <w:link w:val="Heading8"/>
    <w:rsid w:val="00AD273F"/>
    <w:rPr>
      <w:rFonts w:ascii="Arial" w:hAnsi="Arial"/>
      <w:i/>
      <w:sz w:val="24"/>
      <w:lang w:val="mt-MT"/>
    </w:rPr>
  </w:style>
  <w:style w:type="character" w:customStyle="1" w:styleId="Heading9Char">
    <w:name w:val="Heading 9 Char"/>
    <w:link w:val="Heading9"/>
    <w:rsid w:val="00AD273F"/>
    <w:rPr>
      <w:rFonts w:ascii="Arial" w:hAnsi="Arial"/>
      <w:b/>
      <w:i/>
      <w:sz w:val="18"/>
      <w:lang w:val="mt-MT"/>
    </w:rPr>
  </w:style>
  <w:style w:type="character" w:customStyle="1" w:styleId="FooterChar">
    <w:name w:val="Footer Char"/>
    <w:link w:val="Footer"/>
    <w:uiPriority w:val="99"/>
    <w:rsid w:val="00AD273F"/>
    <w:rPr>
      <w:sz w:val="22"/>
      <w:lang w:val="fr-FR" w:eastAsia="fr-FR"/>
    </w:rPr>
  </w:style>
  <w:style w:type="character" w:customStyle="1" w:styleId="Normal6Char">
    <w:name w:val="Normal6 Char"/>
    <w:link w:val="Normal6"/>
    <w:rsid w:val="00AD273F"/>
    <w:rPr>
      <w:sz w:val="24"/>
      <w:lang w:val="mt-MT"/>
    </w:rPr>
  </w:style>
  <w:style w:type="character" w:customStyle="1" w:styleId="NormalBoldChar">
    <w:name w:val="NormalBold Char"/>
    <w:link w:val="NormalBold"/>
    <w:rsid w:val="00AD273F"/>
    <w:rPr>
      <w:b/>
      <w:sz w:val="24"/>
      <w:lang w:val="mt-MT"/>
    </w:rPr>
  </w:style>
  <w:style w:type="paragraph" w:customStyle="1" w:styleId="Normal12Italic">
    <w:name w:val="Normal12Italic"/>
    <w:basedOn w:val="Normal"/>
    <w:rsid w:val="00AD273F"/>
    <w:pPr>
      <w:spacing w:before="240"/>
    </w:pPr>
    <w:rPr>
      <w:i/>
    </w:rPr>
  </w:style>
  <w:style w:type="paragraph" w:customStyle="1" w:styleId="CrossRef">
    <w:name w:val="CrossRef"/>
    <w:basedOn w:val="Normal"/>
    <w:rsid w:val="00AD273F"/>
    <w:pPr>
      <w:spacing w:before="240"/>
      <w:jc w:val="center"/>
    </w:pPr>
    <w:rPr>
      <w:i/>
    </w:rPr>
  </w:style>
  <w:style w:type="paragraph" w:customStyle="1" w:styleId="JustificationTitle">
    <w:name w:val="JustificationTitle"/>
    <w:basedOn w:val="Normal"/>
    <w:next w:val="Normal12"/>
    <w:rsid w:val="00AD273F"/>
    <w:pPr>
      <w:keepNext/>
      <w:spacing w:before="240"/>
      <w:jc w:val="center"/>
    </w:pPr>
    <w:rPr>
      <w:i/>
    </w:rPr>
  </w:style>
  <w:style w:type="paragraph" w:customStyle="1" w:styleId="Normal12Centre">
    <w:name w:val="Normal12Centre"/>
    <w:basedOn w:val="Normal12"/>
    <w:rsid w:val="00AD273F"/>
    <w:pPr>
      <w:jc w:val="center"/>
    </w:pPr>
  </w:style>
  <w:style w:type="paragraph" w:customStyle="1" w:styleId="Normal12Keep">
    <w:name w:val="Normal12Keep"/>
    <w:basedOn w:val="Normal12"/>
    <w:rsid w:val="00AD273F"/>
    <w:pPr>
      <w:keepNext/>
    </w:pPr>
  </w:style>
  <w:style w:type="paragraph" w:customStyle="1" w:styleId="Normal12Tab">
    <w:name w:val="Normal12Tab"/>
    <w:basedOn w:val="Normal12"/>
    <w:rsid w:val="00AD273F"/>
    <w:pPr>
      <w:tabs>
        <w:tab w:val="left" w:pos="567"/>
      </w:tabs>
    </w:pPr>
  </w:style>
  <w:style w:type="paragraph" w:customStyle="1" w:styleId="StarsAndIs">
    <w:name w:val="StarsAndIs"/>
    <w:basedOn w:val="Normal"/>
    <w:rsid w:val="00AD273F"/>
    <w:pPr>
      <w:ind w:left="1418"/>
    </w:pPr>
    <w:rPr>
      <w:rFonts w:ascii="Arial" w:hAnsi="Arial"/>
      <w:b/>
      <w:sz w:val="48"/>
    </w:rPr>
  </w:style>
  <w:style w:type="paragraph" w:customStyle="1" w:styleId="TypeDoc">
    <w:name w:val="TypeDoc"/>
    <w:basedOn w:val="Normal24"/>
    <w:rsid w:val="00AD273F"/>
    <w:pPr>
      <w:ind w:left="1418"/>
    </w:pPr>
    <w:rPr>
      <w:rFonts w:ascii="Arial" w:hAnsi="Arial"/>
      <w:b/>
      <w:sz w:val="48"/>
    </w:rPr>
  </w:style>
  <w:style w:type="paragraph" w:customStyle="1" w:styleId="ZDate">
    <w:name w:val="ZDate"/>
    <w:basedOn w:val="Normal"/>
    <w:rsid w:val="00AD273F"/>
    <w:pPr>
      <w:spacing w:after="1200"/>
    </w:pPr>
  </w:style>
  <w:style w:type="character" w:customStyle="1" w:styleId="HeaderChar">
    <w:name w:val="Header Char"/>
    <w:link w:val="Header"/>
    <w:uiPriority w:val="99"/>
    <w:rsid w:val="00AD273F"/>
    <w:rPr>
      <w:sz w:val="24"/>
      <w:lang w:val="fr-FR" w:eastAsia="fr-FR"/>
    </w:rPr>
  </w:style>
  <w:style w:type="paragraph" w:customStyle="1" w:styleId="Olang">
    <w:name w:val="Olang"/>
    <w:basedOn w:val="Normal"/>
    <w:rsid w:val="00AD273F"/>
    <w:pPr>
      <w:spacing w:before="240" w:after="240"/>
      <w:jc w:val="right"/>
    </w:pPr>
    <w:rPr>
      <w:noProof/>
    </w:rPr>
  </w:style>
  <w:style w:type="paragraph" w:customStyle="1" w:styleId="ColumnHeading">
    <w:name w:val="ColumnHeading"/>
    <w:basedOn w:val="Normal"/>
    <w:rsid w:val="00AD273F"/>
    <w:pPr>
      <w:spacing w:after="240"/>
      <w:jc w:val="center"/>
    </w:pPr>
    <w:rPr>
      <w:i/>
    </w:rPr>
  </w:style>
  <w:style w:type="paragraph" w:customStyle="1" w:styleId="AMNumberTabs">
    <w:name w:val="AMNumberTabs"/>
    <w:basedOn w:val="Normal"/>
    <w:rsid w:val="00AD273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AD273F"/>
    <w:pPr>
      <w:spacing w:before="240"/>
    </w:pPr>
    <w:rPr>
      <w:b/>
    </w:rPr>
  </w:style>
  <w:style w:type="paragraph" w:customStyle="1" w:styleId="ZCommittee">
    <w:name w:val="ZCommittee"/>
    <w:basedOn w:val="Normal"/>
    <w:next w:val="Normal"/>
    <w:rsid w:val="00AD273F"/>
    <w:pPr>
      <w:jc w:val="center"/>
    </w:pPr>
    <w:rPr>
      <w:rFonts w:ascii="Arial" w:hAnsi="Arial" w:cs="Arial"/>
      <w:i/>
      <w:sz w:val="22"/>
      <w:szCs w:val="22"/>
    </w:rPr>
  </w:style>
  <w:style w:type="paragraph" w:customStyle="1" w:styleId="Lgendesigne">
    <w:name w:val="Légende signe"/>
    <w:basedOn w:val="Normal"/>
    <w:rsid w:val="00AD273F"/>
    <w:pPr>
      <w:tabs>
        <w:tab w:val="right" w:pos="454"/>
        <w:tab w:val="left" w:pos="737"/>
      </w:tabs>
      <w:ind w:left="737" w:hanging="737"/>
    </w:pPr>
    <w:rPr>
      <w:sz w:val="18"/>
      <w:lang w:eastAsia="en-US"/>
    </w:rPr>
  </w:style>
  <w:style w:type="paragraph" w:customStyle="1" w:styleId="Lgendetitre">
    <w:name w:val="Légende titre"/>
    <w:basedOn w:val="Normal"/>
    <w:rsid w:val="00AD273F"/>
    <w:pPr>
      <w:spacing w:before="240" w:after="240"/>
    </w:pPr>
    <w:rPr>
      <w:b/>
      <w:i/>
      <w:lang w:eastAsia="en-US"/>
    </w:rPr>
  </w:style>
  <w:style w:type="paragraph" w:customStyle="1" w:styleId="Lgendestandard">
    <w:name w:val="Légende standard"/>
    <w:basedOn w:val="Lgendesigne"/>
    <w:rsid w:val="00AD273F"/>
    <w:pPr>
      <w:ind w:left="0" w:firstLine="0"/>
    </w:pPr>
  </w:style>
  <w:style w:type="character" w:customStyle="1" w:styleId="Normal12Char">
    <w:name w:val="Normal12 Char"/>
    <w:link w:val="Normal12"/>
    <w:locked/>
    <w:rsid w:val="00AD273F"/>
    <w:rPr>
      <w:sz w:val="24"/>
      <w:lang w:val="mt-MT"/>
    </w:rPr>
  </w:style>
  <w:style w:type="paragraph" w:styleId="BalloonText">
    <w:name w:val="Balloon Text"/>
    <w:basedOn w:val="Normal"/>
    <w:link w:val="BalloonTextChar"/>
    <w:rsid w:val="00AD273F"/>
    <w:rPr>
      <w:rFonts w:ascii="Segoe UI" w:hAnsi="Segoe UI" w:cs="Segoe UI"/>
      <w:sz w:val="18"/>
      <w:szCs w:val="18"/>
    </w:rPr>
  </w:style>
  <w:style w:type="character" w:customStyle="1" w:styleId="BalloonTextChar">
    <w:name w:val="Balloon Text Char"/>
    <w:basedOn w:val="DefaultParagraphFont"/>
    <w:link w:val="BalloonText"/>
    <w:rsid w:val="00AD273F"/>
    <w:rPr>
      <w:rFonts w:ascii="Segoe UI" w:hAnsi="Segoe UI" w:cs="Segoe UI"/>
      <w:sz w:val="18"/>
      <w:szCs w:val="18"/>
      <w:lang w:val="mt-MT"/>
    </w:rPr>
  </w:style>
  <w:style w:type="character" w:styleId="CommentReference">
    <w:name w:val="annotation reference"/>
    <w:uiPriority w:val="99"/>
    <w:rsid w:val="00AD273F"/>
    <w:rPr>
      <w:sz w:val="16"/>
      <w:szCs w:val="16"/>
    </w:rPr>
  </w:style>
  <w:style w:type="paragraph" w:styleId="CommentText">
    <w:name w:val="annotation text"/>
    <w:basedOn w:val="Normal"/>
    <w:link w:val="CommentTextChar"/>
    <w:uiPriority w:val="99"/>
    <w:rsid w:val="00AD273F"/>
    <w:rPr>
      <w:sz w:val="20"/>
    </w:rPr>
  </w:style>
  <w:style w:type="character" w:customStyle="1" w:styleId="CommentTextChar">
    <w:name w:val="Comment Text Char"/>
    <w:basedOn w:val="DefaultParagraphFont"/>
    <w:link w:val="CommentText"/>
    <w:uiPriority w:val="99"/>
    <w:rsid w:val="00AD273F"/>
    <w:rPr>
      <w:lang w:val="mt-MT"/>
    </w:rPr>
  </w:style>
  <w:style w:type="paragraph" w:styleId="CommentSubject">
    <w:name w:val="annotation subject"/>
    <w:basedOn w:val="CommentText"/>
    <w:next w:val="CommentText"/>
    <w:link w:val="CommentSubjectChar"/>
    <w:rsid w:val="00AD273F"/>
    <w:rPr>
      <w:b/>
      <w:bCs/>
    </w:rPr>
  </w:style>
  <w:style w:type="character" w:customStyle="1" w:styleId="CommentSubjectChar">
    <w:name w:val="Comment Subject Char"/>
    <w:basedOn w:val="CommentTextChar"/>
    <w:link w:val="CommentSubject"/>
    <w:rsid w:val="00AD273F"/>
    <w:rPr>
      <w:b/>
      <w:bCs/>
      <w:lang w:val="mt-MT"/>
    </w:rPr>
  </w:style>
  <w:style w:type="character" w:customStyle="1" w:styleId="Sup">
    <w:name w:val="Sup"/>
    <w:rsid w:val="00AD273F"/>
    <w:rPr>
      <w:color w:val="000000"/>
      <w:vertAlign w:val="superscript"/>
    </w:rPr>
  </w:style>
  <w:style w:type="paragraph" w:customStyle="1" w:styleId="NormalTabs">
    <w:name w:val="NormalTabs"/>
    <w:basedOn w:val="Normal"/>
    <w:qFormat/>
    <w:rsid w:val="00AD273F"/>
    <w:pPr>
      <w:tabs>
        <w:tab w:val="center" w:pos="284"/>
        <w:tab w:val="left" w:pos="426"/>
      </w:tabs>
    </w:pPr>
    <w:rPr>
      <w:snapToGrid w:val="0"/>
      <w:lang w:eastAsia="en-US"/>
    </w:rPr>
  </w:style>
  <w:style w:type="paragraph" w:customStyle="1" w:styleId="Normal24a12b">
    <w:name w:val="Normal24a12b"/>
    <w:basedOn w:val="Normal"/>
    <w:qFormat/>
    <w:rsid w:val="00AD273F"/>
    <w:pPr>
      <w:spacing w:before="240" w:after="480"/>
    </w:pPr>
  </w:style>
  <w:style w:type="paragraph" w:customStyle="1" w:styleId="NormalBoldCentre">
    <w:name w:val="NormalBoldCentre"/>
    <w:basedOn w:val="Normal"/>
    <w:next w:val="Normal"/>
    <w:qFormat/>
    <w:rsid w:val="00AD273F"/>
    <w:pPr>
      <w:jc w:val="center"/>
    </w:pPr>
    <w:rPr>
      <w:b/>
    </w:rPr>
  </w:style>
  <w:style w:type="paragraph" w:customStyle="1" w:styleId="PageHeadingNotTOC">
    <w:name w:val="PageHeadingNotTOC"/>
    <w:basedOn w:val="Normal"/>
    <w:rsid w:val="00AD273F"/>
    <w:pPr>
      <w:keepNext/>
      <w:spacing w:before="240" w:after="240"/>
      <w:jc w:val="center"/>
    </w:pPr>
    <w:rPr>
      <w:rFonts w:ascii="Arial" w:hAnsi="Arial"/>
      <w:b/>
    </w:rPr>
  </w:style>
  <w:style w:type="paragraph" w:customStyle="1" w:styleId="Normal6Center">
    <w:name w:val="Normal6 + Center"/>
    <w:qFormat/>
    <w:rsid w:val="00AD273F"/>
    <w:pPr>
      <w:spacing w:after="120"/>
      <w:jc w:val="center"/>
    </w:pPr>
    <w:rPr>
      <w:b/>
      <w:i/>
      <w:color w:val="000000"/>
      <w:sz w:val="24"/>
      <w:szCs w:val="24"/>
      <w:lang w:val="mt-MT"/>
    </w:rPr>
  </w:style>
  <w:style w:type="paragraph" w:customStyle="1" w:styleId="ConclusionsPA">
    <w:name w:val="ConclusionsPA"/>
    <w:basedOn w:val="Normal12"/>
    <w:rsid w:val="00AD273F"/>
    <w:pPr>
      <w:spacing w:before="480"/>
      <w:jc w:val="center"/>
    </w:pPr>
    <w:rPr>
      <w:rFonts w:ascii="Arial" w:hAnsi="Arial"/>
      <w:b/>
      <w:caps/>
      <w:snapToGrid w:val="0"/>
      <w:lang w:eastAsia="en-US"/>
    </w:rPr>
  </w:style>
  <w:style w:type="paragraph" w:customStyle="1" w:styleId="CommitteeAM">
    <w:name w:val="CommitteeAM"/>
    <w:basedOn w:val="Normal"/>
    <w:rsid w:val="00AD273F"/>
    <w:pPr>
      <w:spacing w:before="240" w:after="600"/>
      <w:jc w:val="center"/>
    </w:pPr>
    <w:rPr>
      <w:i/>
    </w:rPr>
  </w:style>
  <w:style w:type="paragraph" w:customStyle="1" w:styleId="ZDateAM">
    <w:name w:val="ZDateAM"/>
    <w:basedOn w:val="Normal"/>
    <w:rsid w:val="00AD273F"/>
    <w:pPr>
      <w:tabs>
        <w:tab w:val="right" w:pos="9356"/>
      </w:tabs>
      <w:spacing w:after="480"/>
    </w:pPr>
    <w:rPr>
      <w:noProof/>
    </w:rPr>
  </w:style>
  <w:style w:type="paragraph" w:customStyle="1" w:styleId="ProjRap">
    <w:name w:val="ProjRap"/>
    <w:basedOn w:val="Normal"/>
    <w:rsid w:val="00AD273F"/>
    <w:pPr>
      <w:tabs>
        <w:tab w:val="right" w:pos="9356"/>
      </w:tabs>
    </w:pPr>
    <w:rPr>
      <w:b/>
      <w:noProof/>
    </w:rPr>
  </w:style>
  <w:style w:type="character" w:customStyle="1" w:styleId="Footer2Middle">
    <w:name w:val="Footer2Middle"/>
    <w:rsid w:val="00AD273F"/>
    <w:rPr>
      <w:rFonts w:ascii="Arial" w:cs="Arial"/>
      <w:b w:val="0"/>
      <w:i/>
      <w:color w:val="C0C0C0"/>
      <w:sz w:val="22"/>
    </w:rPr>
  </w:style>
  <w:style w:type="character" w:customStyle="1" w:styleId="Nessuno">
    <w:name w:val="Nessuno"/>
    <w:rsid w:val="00AD273F"/>
    <w:rPr>
      <w:lang w:val="mt-MT"/>
    </w:rPr>
  </w:style>
  <w:style w:type="character" w:styleId="Hyperlink">
    <w:name w:val="Hyperlink"/>
    <w:uiPriority w:val="99"/>
    <w:rsid w:val="00AD273F"/>
    <w:rPr>
      <w:color w:val="0563C1"/>
      <w:u w:val="single"/>
    </w:rPr>
  </w:style>
  <w:style w:type="character" w:customStyle="1" w:styleId="SupBoldItalic">
    <w:name w:val="SupBoldItalic"/>
    <w:rsid w:val="00AD273F"/>
    <w:rPr>
      <w:b/>
      <w:i/>
      <w:color w:val="000000"/>
      <w:vertAlign w:val="superscript"/>
    </w:rPr>
  </w:style>
  <w:style w:type="paragraph" w:styleId="Revision">
    <w:name w:val="Revision"/>
    <w:hidden/>
    <w:uiPriority w:val="99"/>
    <w:semiHidden/>
    <w:rsid w:val="00AD273F"/>
    <w:rPr>
      <w:sz w:val="24"/>
      <w:szCs w:val="24"/>
      <w:lang w:val="mt-MT"/>
    </w:rPr>
  </w:style>
  <w:style w:type="character" w:customStyle="1" w:styleId="highlight-diff">
    <w:name w:val="highlight-diff"/>
    <w:rsid w:val="00AD273F"/>
  </w:style>
  <w:style w:type="paragraph" w:customStyle="1" w:styleId="msonormal0">
    <w:name w:val="msonormal"/>
    <w:basedOn w:val="Normal"/>
    <w:rsid w:val="00AD273F"/>
    <w:pPr>
      <w:widowControl/>
      <w:spacing w:before="100" w:beforeAutospacing="1" w:after="100" w:afterAutospacing="1"/>
    </w:pPr>
    <w:rPr>
      <w:szCs w:val="24"/>
    </w:rPr>
  </w:style>
  <w:style w:type="paragraph" w:styleId="ListParagraph">
    <w:name w:val="List Paragraph"/>
    <w:basedOn w:val="Normal"/>
    <w:qFormat/>
    <w:rsid w:val="00AD273F"/>
    <w:pPr>
      <w:widowControl/>
      <w:ind w:left="720"/>
      <w:contextualSpacing/>
      <w:jc w:val="both"/>
    </w:pPr>
    <w:rPr>
      <w:rFonts w:eastAsia="Calibri"/>
      <w:szCs w:val="24"/>
      <w:lang w:eastAsia="en-US"/>
    </w:rPr>
  </w:style>
  <w:style w:type="paragraph" w:customStyle="1" w:styleId="ManualNumPar1">
    <w:name w:val="Manual NumPar 1"/>
    <w:basedOn w:val="Normal"/>
    <w:next w:val="Normal"/>
    <w:rsid w:val="00AD273F"/>
    <w:pPr>
      <w:widowControl/>
      <w:spacing w:before="120" w:after="120"/>
      <w:ind w:left="850" w:hanging="850"/>
      <w:jc w:val="both"/>
    </w:pPr>
    <w:rPr>
      <w:rFonts w:eastAsia="Calibri"/>
      <w:szCs w:val="22"/>
      <w:lang w:eastAsia="en-US"/>
    </w:rPr>
  </w:style>
  <w:style w:type="paragraph" w:customStyle="1" w:styleId="ManualConsidrant">
    <w:name w:val="Manual Considérant"/>
    <w:basedOn w:val="Normal"/>
    <w:rsid w:val="00AD273F"/>
    <w:pPr>
      <w:widowControl/>
      <w:spacing w:before="120" w:after="120"/>
      <w:ind w:left="709" w:hanging="709"/>
      <w:jc w:val="both"/>
    </w:pPr>
    <w:rPr>
      <w:rFonts w:eastAsia="Calibri"/>
      <w:szCs w:val="22"/>
      <w:lang w:eastAsia="en-US"/>
    </w:rPr>
  </w:style>
  <w:style w:type="character" w:customStyle="1" w:styleId="FootnoteTextChar1">
    <w:name w:val="Footnote Text Char1"/>
    <w:rsid w:val="00AD273F"/>
    <w:rPr>
      <w:lang w:val="mt-MT" w:eastAsia="en-GB"/>
    </w:rPr>
  </w:style>
  <w:style w:type="numbering" w:customStyle="1" w:styleId="NoList1">
    <w:name w:val="No List1"/>
    <w:next w:val="NoList"/>
    <w:uiPriority w:val="99"/>
    <w:semiHidden/>
    <w:unhideWhenUsed/>
    <w:rsid w:val="00AD273F"/>
  </w:style>
  <w:style w:type="paragraph" w:customStyle="1" w:styleId="Title1">
    <w:name w:val="Title1"/>
    <w:basedOn w:val="Normal"/>
    <w:next w:val="Normal"/>
    <w:uiPriority w:val="10"/>
    <w:qFormat/>
    <w:rsid w:val="00AD273F"/>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link w:val="Title"/>
    <w:uiPriority w:val="10"/>
    <w:rsid w:val="00AD273F"/>
    <w:rPr>
      <w:rFonts w:ascii="Arial" w:hAnsi="Arial" w:cs="Arial"/>
      <w:b/>
      <w:bCs/>
      <w:kern w:val="28"/>
      <w:sz w:val="32"/>
      <w:szCs w:val="32"/>
    </w:rPr>
  </w:style>
  <w:style w:type="paragraph" w:customStyle="1" w:styleId="Subtitle1">
    <w:name w:val="Subtitle1"/>
    <w:basedOn w:val="Normal"/>
    <w:next w:val="Normal"/>
    <w:uiPriority w:val="11"/>
    <w:qFormat/>
    <w:rsid w:val="00AD273F"/>
    <w:pPr>
      <w:widowControl/>
      <w:spacing w:after="60"/>
      <w:jc w:val="center"/>
      <w:outlineLvl w:val="1"/>
    </w:pPr>
    <w:rPr>
      <w:rFonts w:ascii="Arial" w:hAnsi="Arial" w:cs="Arial"/>
      <w:szCs w:val="24"/>
      <w:lang w:eastAsia="en-US"/>
    </w:rPr>
  </w:style>
  <w:style w:type="character" w:customStyle="1" w:styleId="SubtitleChar">
    <w:name w:val="Subtitle Char"/>
    <w:link w:val="Subtitle"/>
    <w:uiPriority w:val="11"/>
    <w:rsid w:val="00AD273F"/>
    <w:rPr>
      <w:rFonts w:ascii="Arial" w:hAnsi="Arial" w:cs="Arial"/>
      <w:sz w:val="24"/>
      <w:szCs w:val="24"/>
    </w:rPr>
  </w:style>
  <w:style w:type="character" w:styleId="Strong">
    <w:name w:val="Strong"/>
    <w:uiPriority w:val="22"/>
    <w:qFormat/>
    <w:rsid w:val="00AD273F"/>
    <w:rPr>
      <w:b/>
      <w:bCs/>
    </w:rPr>
  </w:style>
  <w:style w:type="character" w:customStyle="1" w:styleId="Emphasis1">
    <w:name w:val="Emphasis1"/>
    <w:uiPriority w:val="20"/>
    <w:qFormat/>
    <w:rsid w:val="00AD273F"/>
    <w:rPr>
      <w:rFonts w:ascii="Calibri" w:hAnsi="Calibri"/>
      <w:b/>
      <w:i/>
      <w:iCs/>
    </w:rPr>
  </w:style>
  <w:style w:type="paragraph" w:customStyle="1" w:styleId="NoSpacing1">
    <w:name w:val="No Spacing1"/>
    <w:basedOn w:val="Normal"/>
    <w:next w:val="NoSpacing"/>
    <w:uiPriority w:val="1"/>
    <w:qFormat/>
    <w:rsid w:val="00AD273F"/>
    <w:pPr>
      <w:widowControl/>
      <w:jc w:val="both"/>
    </w:pPr>
    <w:rPr>
      <w:rFonts w:eastAsia="Calibri"/>
      <w:szCs w:val="32"/>
      <w:lang w:eastAsia="en-US"/>
    </w:rPr>
  </w:style>
  <w:style w:type="paragraph" w:customStyle="1" w:styleId="Quote1">
    <w:name w:val="Quote1"/>
    <w:basedOn w:val="Normal"/>
    <w:next w:val="Normal"/>
    <w:uiPriority w:val="29"/>
    <w:qFormat/>
    <w:rsid w:val="00AD273F"/>
    <w:pPr>
      <w:widowControl/>
      <w:jc w:val="both"/>
    </w:pPr>
    <w:rPr>
      <w:rFonts w:eastAsia="Calibri"/>
      <w:i/>
      <w:szCs w:val="24"/>
      <w:lang w:eastAsia="en-US"/>
    </w:rPr>
  </w:style>
  <w:style w:type="character" w:customStyle="1" w:styleId="QuoteChar">
    <w:name w:val="Quote Char"/>
    <w:link w:val="Quote"/>
    <w:uiPriority w:val="29"/>
    <w:rsid w:val="00AD273F"/>
    <w:rPr>
      <w:i/>
      <w:sz w:val="24"/>
      <w:szCs w:val="24"/>
    </w:rPr>
  </w:style>
  <w:style w:type="paragraph" w:customStyle="1" w:styleId="IntenseQuote1">
    <w:name w:val="Intense Quote1"/>
    <w:basedOn w:val="Normal"/>
    <w:next w:val="Normal"/>
    <w:uiPriority w:val="30"/>
    <w:qFormat/>
    <w:rsid w:val="00AD273F"/>
    <w:pPr>
      <w:widowControl/>
      <w:ind w:left="720" w:right="720"/>
      <w:jc w:val="both"/>
    </w:pPr>
    <w:rPr>
      <w:rFonts w:eastAsia="Calibri"/>
      <w:b/>
      <w:i/>
      <w:szCs w:val="22"/>
      <w:lang w:eastAsia="en-US"/>
    </w:rPr>
  </w:style>
  <w:style w:type="character" w:customStyle="1" w:styleId="IntenseQuoteChar">
    <w:name w:val="Intense Quote Char"/>
    <w:link w:val="IntenseQuote"/>
    <w:uiPriority w:val="30"/>
    <w:rsid w:val="00AD273F"/>
    <w:rPr>
      <w:b/>
      <w:i/>
      <w:sz w:val="24"/>
    </w:rPr>
  </w:style>
  <w:style w:type="character" w:customStyle="1" w:styleId="SubtleEmphasis1">
    <w:name w:val="Subtle Emphasis1"/>
    <w:uiPriority w:val="19"/>
    <w:qFormat/>
    <w:rsid w:val="00AD273F"/>
    <w:rPr>
      <w:i/>
      <w:color w:val="5A5A5A"/>
    </w:rPr>
  </w:style>
  <w:style w:type="character" w:styleId="IntenseEmphasis">
    <w:name w:val="Intense Emphasis"/>
    <w:uiPriority w:val="21"/>
    <w:qFormat/>
    <w:rsid w:val="00AD273F"/>
    <w:rPr>
      <w:b/>
      <w:i/>
      <w:sz w:val="24"/>
      <w:szCs w:val="24"/>
      <w:u w:val="single"/>
    </w:rPr>
  </w:style>
  <w:style w:type="character" w:styleId="SubtleReference">
    <w:name w:val="Subtle Reference"/>
    <w:uiPriority w:val="31"/>
    <w:qFormat/>
    <w:rsid w:val="00AD273F"/>
    <w:rPr>
      <w:sz w:val="24"/>
      <w:szCs w:val="24"/>
      <w:u w:val="single"/>
    </w:rPr>
  </w:style>
  <w:style w:type="character" w:styleId="IntenseReference">
    <w:name w:val="Intense Reference"/>
    <w:uiPriority w:val="32"/>
    <w:qFormat/>
    <w:rsid w:val="00AD273F"/>
    <w:rPr>
      <w:b/>
      <w:sz w:val="24"/>
      <w:u w:val="single"/>
    </w:rPr>
  </w:style>
  <w:style w:type="character" w:customStyle="1" w:styleId="BookTitle1">
    <w:name w:val="Book Title1"/>
    <w:uiPriority w:val="33"/>
    <w:qFormat/>
    <w:rsid w:val="00AD273F"/>
    <w:rPr>
      <w:rFonts w:ascii="Calibri Light" w:eastAsia="Times New Roman" w:hAnsi="Calibri Light"/>
      <w:b/>
      <w:i/>
      <w:sz w:val="24"/>
      <w:szCs w:val="24"/>
    </w:rPr>
  </w:style>
  <w:style w:type="numbering" w:customStyle="1" w:styleId="NoList11">
    <w:name w:val="No List11"/>
    <w:next w:val="NoList"/>
    <w:uiPriority w:val="99"/>
    <w:semiHidden/>
    <w:unhideWhenUsed/>
    <w:rsid w:val="00AD273F"/>
  </w:style>
  <w:style w:type="table" w:customStyle="1" w:styleId="TableGrid1">
    <w:name w:val="Table Grid1"/>
    <w:basedOn w:val="TableNormal"/>
    <w:next w:val="TableGrid"/>
    <w:uiPriority w:val="59"/>
    <w:rsid w:val="00AD273F"/>
    <w:rPr>
      <w:lang w:val="mt-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iPriority w:val="99"/>
    <w:rsid w:val="00AD273F"/>
    <w:rPr>
      <w:color w:val="0563C1"/>
      <w:u w:val="single"/>
    </w:rPr>
  </w:style>
  <w:style w:type="paragraph" w:styleId="Title">
    <w:name w:val="Title"/>
    <w:basedOn w:val="Normal"/>
    <w:next w:val="Normal"/>
    <w:link w:val="TitleChar"/>
    <w:uiPriority w:val="10"/>
    <w:qFormat/>
    <w:rsid w:val="00AD273F"/>
    <w:pPr>
      <w:spacing w:before="240" w:after="60"/>
      <w:jc w:val="center"/>
      <w:outlineLvl w:val="0"/>
    </w:pPr>
    <w:rPr>
      <w:rFonts w:ascii="Arial" w:hAnsi="Arial" w:cs="Arial"/>
      <w:b/>
      <w:bCs/>
      <w:kern w:val="28"/>
      <w:sz w:val="32"/>
      <w:szCs w:val="32"/>
      <w:lang w:val="en-GB"/>
    </w:rPr>
  </w:style>
  <w:style w:type="character" w:customStyle="1" w:styleId="TitleChar1">
    <w:name w:val="Title Char1"/>
    <w:basedOn w:val="DefaultParagraphFont"/>
    <w:rsid w:val="00AD273F"/>
    <w:rPr>
      <w:rFonts w:asciiTheme="majorHAnsi" w:eastAsiaTheme="majorEastAsia" w:hAnsiTheme="majorHAnsi" w:cstheme="majorBidi"/>
      <w:b/>
      <w:bCs/>
      <w:kern w:val="28"/>
      <w:sz w:val="32"/>
      <w:szCs w:val="32"/>
      <w:lang w:val="mt-MT"/>
    </w:rPr>
  </w:style>
  <w:style w:type="paragraph" w:styleId="Subtitle">
    <w:name w:val="Subtitle"/>
    <w:basedOn w:val="Normal"/>
    <w:next w:val="Normal"/>
    <w:link w:val="SubtitleChar"/>
    <w:uiPriority w:val="11"/>
    <w:qFormat/>
    <w:rsid w:val="00AD273F"/>
    <w:pPr>
      <w:spacing w:after="60"/>
      <w:jc w:val="center"/>
      <w:outlineLvl w:val="1"/>
    </w:pPr>
    <w:rPr>
      <w:rFonts w:ascii="Arial" w:hAnsi="Arial" w:cs="Arial"/>
      <w:szCs w:val="24"/>
      <w:lang w:val="en-GB"/>
    </w:rPr>
  </w:style>
  <w:style w:type="character" w:customStyle="1" w:styleId="SubtitleChar1">
    <w:name w:val="Subtitle Char1"/>
    <w:basedOn w:val="DefaultParagraphFont"/>
    <w:rsid w:val="00AD273F"/>
    <w:rPr>
      <w:rFonts w:asciiTheme="majorHAnsi" w:eastAsiaTheme="majorEastAsia" w:hAnsiTheme="majorHAnsi" w:cstheme="majorBidi"/>
      <w:sz w:val="24"/>
      <w:szCs w:val="24"/>
      <w:lang w:val="mt-MT"/>
    </w:rPr>
  </w:style>
  <w:style w:type="character" w:styleId="Emphasis">
    <w:name w:val="Emphasis"/>
    <w:qFormat/>
    <w:rsid w:val="00AD273F"/>
    <w:rPr>
      <w:i/>
      <w:iCs/>
    </w:rPr>
  </w:style>
  <w:style w:type="paragraph" w:styleId="NoSpacing">
    <w:name w:val="No Spacing"/>
    <w:uiPriority w:val="1"/>
    <w:qFormat/>
    <w:rsid w:val="00AD273F"/>
    <w:pPr>
      <w:widowControl w:val="0"/>
    </w:pPr>
    <w:rPr>
      <w:sz w:val="24"/>
      <w:lang w:val="mt-MT"/>
    </w:rPr>
  </w:style>
  <w:style w:type="paragraph" w:styleId="Quote">
    <w:name w:val="Quote"/>
    <w:basedOn w:val="Normal"/>
    <w:next w:val="Normal"/>
    <w:link w:val="QuoteChar"/>
    <w:uiPriority w:val="29"/>
    <w:qFormat/>
    <w:rsid w:val="00AD273F"/>
    <w:pPr>
      <w:spacing w:before="200" w:after="160"/>
      <w:ind w:left="864" w:right="864"/>
      <w:jc w:val="center"/>
    </w:pPr>
    <w:rPr>
      <w:i/>
      <w:szCs w:val="24"/>
      <w:lang w:val="en-GB"/>
    </w:rPr>
  </w:style>
  <w:style w:type="character" w:customStyle="1" w:styleId="QuoteChar1">
    <w:name w:val="Quote Char1"/>
    <w:basedOn w:val="DefaultParagraphFont"/>
    <w:uiPriority w:val="29"/>
    <w:rsid w:val="00AD273F"/>
    <w:rPr>
      <w:i/>
      <w:iCs/>
      <w:color w:val="404040" w:themeColor="text1" w:themeTint="BF"/>
      <w:sz w:val="24"/>
      <w:lang w:val="mt-MT"/>
    </w:rPr>
  </w:style>
  <w:style w:type="paragraph" w:styleId="IntenseQuote">
    <w:name w:val="Intense Quote"/>
    <w:basedOn w:val="Normal"/>
    <w:next w:val="Normal"/>
    <w:link w:val="IntenseQuoteChar"/>
    <w:uiPriority w:val="30"/>
    <w:qFormat/>
    <w:rsid w:val="00AD273F"/>
    <w:pPr>
      <w:pBdr>
        <w:top w:val="single" w:sz="4" w:space="10" w:color="5B9BD5"/>
        <w:bottom w:val="single" w:sz="4" w:space="10" w:color="5B9BD5"/>
      </w:pBdr>
      <w:spacing w:before="360" w:after="360"/>
      <w:ind w:left="864" w:right="864"/>
      <w:jc w:val="center"/>
    </w:pPr>
    <w:rPr>
      <w:b/>
      <w:i/>
      <w:lang w:val="en-GB"/>
    </w:rPr>
  </w:style>
  <w:style w:type="character" w:customStyle="1" w:styleId="IntenseQuoteChar1">
    <w:name w:val="Intense Quote Char1"/>
    <w:basedOn w:val="DefaultParagraphFont"/>
    <w:uiPriority w:val="30"/>
    <w:rsid w:val="00AD273F"/>
    <w:rPr>
      <w:i/>
      <w:iCs/>
      <w:color w:val="5B9BD5" w:themeColor="accent1"/>
      <w:sz w:val="24"/>
      <w:lang w:val="mt-MT"/>
    </w:rPr>
  </w:style>
  <w:style w:type="character" w:styleId="SubtleEmphasis">
    <w:name w:val="Subtle Emphasis"/>
    <w:uiPriority w:val="19"/>
    <w:qFormat/>
    <w:rsid w:val="00AD273F"/>
    <w:rPr>
      <w:i/>
      <w:iCs/>
      <w:color w:val="404040"/>
    </w:rPr>
  </w:style>
  <w:style w:type="character" w:styleId="BookTitle">
    <w:name w:val="Book Title"/>
    <w:uiPriority w:val="33"/>
    <w:qFormat/>
    <w:rsid w:val="00AD273F"/>
    <w:rPr>
      <w:b/>
      <w:bCs/>
      <w:i/>
      <w:iCs/>
      <w:spacing w:val="5"/>
    </w:rPr>
  </w:style>
  <w:style w:type="numbering" w:customStyle="1" w:styleId="NoList2">
    <w:name w:val="No List2"/>
    <w:next w:val="NoList"/>
    <w:uiPriority w:val="99"/>
    <w:semiHidden/>
    <w:unhideWhenUsed/>
    <w:rsid w:val="00AD273F"/>
  </w:style>
  <w:style w:type="numbering" w:customStyle="1" w:styleId="NoList3">
    <w:name w:val="No List3"/>
    <w:next w:val="NoList"/>
    <w:uiPriority w:val="99"/>
    <w:semiHidden/>
    <w:unhideWhenUsed/>
    <w:rsid w:val="00AD273F"/>
  </w:style>
  <w:style w:type="paragraph" w:customStyle="1" w:styleId="NormalCentreKeep12b">
    <w:name w:val="NormalCentreKeep12b"/>
    <w:basedOn w:val="Normal12"/>
    <w:rsid w:val="00DE6927"/>
    <w:pPr>
      <w:keepNext/>
      <w:spacing w:before="240" w:after="0"/>
      <w:jc w:val="center"/>
    </w:pPr>
  </w:style>
  <w:style w:type="paragraph" w:customStyle="1" w:styleId="NormalCentreKeep">
    <w:name w:val="NormalCentreKeep"/>
    <w:basedOn w:val="Normal"/>
    <w:rsid w:val="00DE6927"/>
    <w:pPr>
      <w:keepNext/>
      <w:jc w:val="center"/>
    </w:pPr>
    <w:rPr>
      <w:noProof/>
    </w:rPr>
  </w:style>
  <w:style w:type="paragraph" w:customStyle="1" w:styleId="Normal24b12aBoldItalic">
    <w:name w:val="Normal24b12aBoldItalic"/>
    <w:basedOn w:val="Normal12a12b"/>
    <w:rsid w:val="00DE6927"/>
    <w:pPr>
      <w:spacing w:before="480"/>
    </w:pPr>
    <w:rPr>
      <w:b/>
      <w:i/>
      <w:szCs w:val="24"/>
    </w:rPr>
  </w:style>
  <w:style w:type="paragraph" w:customStyle="1" w:styleId="Normal12a12bKeep">
    <w:name w:val="Normal12a12bKeep"/>
    <w:basedOn w:val="Normal"/>
    <w:rsid w:val="00DE6927"/>
    <w:pPr>
      <w:keepNext/>
      <w:spacing w:before="240" w:after="240"/>
    </w:pPr>
  </w:style>
  <w:style w:type="paragraph" w:customStyle="1" w:styleId="NormalKeep">
    <w:name w:val="NormalKeep"/>
    <w:basedOn w:val="Normal"/>
    <w:rsid w:val="00DE6927"/>
    <w:pPr>
      <w:keepNext/>
    </w:pPr>
  </w:style>
  <w:style w:type="character" w:customStyle="1" w:styleId="added">
    <w:name w:val="added"/>
    <w:rsid w:val="00DE6927"/>
    <w:rPr>
      <w:b/>
      <w:i/>
      <w:noProof w:val="0"/>
      <w:lang w:val="en-US"/>
    </w:rPr>
  </w:style>
  <w:style w:type="paragraph" w:customStyle="1" w:styleId="Justification">
    <w:name w:val="Justification"/>
    <w:basedOn w:val="Normal12"/>
    <w:rsid w:val="00DE6927"/>
    <w:rPr>
      <w:i/>
    </w:rPr>
  </w:style>
  <w:style w:type="paragraph" w:customStyle="1" w:styleId="AMClosing">
    <w:name w:val="AMClosing"/>
    <w:basedOn w:val="Normal"/>
    <w:rsid w:val="00DE6927"/>
    <w:pPr>
      <w:spacing w:before="480" w:after="720"/>
    </w:pPr>
  </w:style>
  <w:style w:type="paragraph" w:customStyle="1" w:styleId="ConsHeading">
    <w:name w:val="ConsHeading"/>
    <w:basedOn w:val="Normal12Centre"/>
    <w:link w:val="ConsHeadingChar"/>
    <w:rsid w:val="00DE6927"/>
    <w:pPr>
      <w:spacing w:before="720"/>
    </w:pPr>
    <w:rPr>
      <w:noProof/>
    </w:rPr>
  </w:style>
  <w:style w:type="paragraph" w:styleId="ListBullet">
    <w:name w:val="List Bullet"/>
    <w:basedOn w:val="Normal"/>
    <w:unhideWhenUsed/>
    <w:rsid w:val="00DE6927"/>
    <w:pPr>
      <w:widowControl/>
      <w:tabs>
        <w:tab w:val="num" w:pos="360"/>
      </w:tabs>
      <w:spacing w:before="120" w:after="120"/>
      <w:ind w:left="360" w:hanging="360"/>
      <w:contextualSpacing/>
      <w:jc w:val="both"/>
    </w:pPr>
    <w:rPr>
      <w:rFonts w:eastAsia="Calibri"/>
      <w:szCs w:val="22"/>
      <w:lang w:eastAsia="en-US"/>
    </w:rPr>
  </w:style>
  <w:style w:type="paragraph" w:styleId="ListBullet2">
    <w:name w:val="List Bullet 2"/>
    <w:basedOn w:val="Normal"/>
    <w:unhideWhenUsed/>
    <w:rsid w:val="00DE6927"/>
    <w:pPr>
      <w:widowControl/>
      <w:tabs>
        <w:tab w:val="num" w:pos="360"/>
      </w:tabs>
      <w:spacing w:before="120" w:after="120"/>
      <w:ind w:left="360" w:hanging="360"/>
      <w:contextualSpacing/>
      <w:jc w:val="both"/>
    </w:pPr>
    <w:rPr>
      <w:rFonts w:eastAsia="Calibri"/>
      <w:szCs w:val="22"/>
      <w:lang w:eastAsia="en-US"/>
    </w:rPr>
  </w:style>
  <w:style w:type="paragraph" w:styleId="ListBullet3">
    <w:name w:val="List Bullet 3"/>
    <w:basedOn w:val="Normal"/>
    <w:unhideWhenUsed/>
    <w:rsid w:val="00DE6927"/>
    <w:pPr>
      <w:widowControl/>
      <w:tabs>
        <w:tab w:val="num" w:pos="720"/>
      </w:tabs>
      <w:spacing w:before="120" w:after="120"/>
      <w:ind w:left="720" w:hanging="360"/>
      <w:contextualSpacing/>
      <w:jc w:val="both"/>
    </w:pPr>
    <w:rPr>
      <w:rFonts w:eastAsia="Calibri"/>
      <w:szCs w:val="22"/>
      <w:lang w:eastAsia="en-US"/>
    </w:rPr>
  </w:style>
  <w:style w:type="paragraph" w:styleId="ListBullet4">
    <w:name w:val="List Bullet 4"/>
    <w:basedOn w:val="Normal"/>
    <w:unhideWhenUsed/>
    <w:rsid w:val="00DE6927"/>
    <w:pPr>
      <w:widowControl/>
      <w:tabs>
        <w:tab w:val="num" w:pos="720"/>
      </w:tabs>
      <w:spacing w:before="120" w:after="120"/>
      <w:ind w:left="720" w:hanging="360"/>
      <w:contextualSpacing/>
      <w:jc w:val="both"/>
    </w:pPr>
    <w:rPr>
      <w:rFonts w:eastAsia="Calibri"/>
      <w:szCs w:val="22"/>
      <w:lang w:eastAsia="en-US"/>
    </w:rPr>
  </w:style>
  <w:style w:type="paragraph" w:customStyle="1" w:styleId="Sous-titreobjet">
    <w:name w:val="Sous-titre objet"/>
    <w:basedOn w:val="Normal"/>
    <w:rsid w:val="00DE6927"/>
    <w:pPr>
      <w:widowControl/>
      <w:jc w:val="center"/>
    </w:pPr>
    <w:rPr>
      <w:rFonts w:eastAsia="Calibri"/>
      <w:b/>
      <w:szCs w:val="22"/>
      <w:lang w:eastAsia="en-US"/>
    </w:rPr>
  </w:style>
  <w:style w:type="paragraph" w:customStyle="1" w:styleId="Sous-titreobjetPagedecouverture">
    <w:name w:val="Sous-titre objet (Page de couverture)"/>
    <w:basedOn w:val="Sous-titreobjet"/>
    <w:rsid w:val="00DE6927"/>
  </w:style>
  <w:style w:type="character" w:customStyle="1" w:styleId="FollowedHyperlink1">
    <w:name w:val="FollowedHyperlink1"/>
    <w:semiHidden/>
    <w:unhideWhenUsed/>
    <w:rsid w:val="00DE6927"/>
    <w:rPr>
      <w:color w:val="800080"/>
      <w:u w:val="single"/>
    </w:rPr>
  </w:style>
  <w:style w:type="character" w:customStyle="1" w:styleId="italic1">
    <w:name w:val="italic1"/>
    <w:rsid w:val="00DE6927"/>
    <w:rPr>
      <w:i/>
      <w:iCs/>
    </w:rPr>
  </w:style>
  <w:style w:type="paragraph" w:customStyle="1" w:styleId="CM1">
    <w:name w:val="CM1"/>
    <w:basedOn w:val="Normal"/>
    <w:next w:val="Normal"/>
    <w:uiPriority w:val="99"/>
    <w:rsid w:val="00DE6927"/>
    <w:pPr>
      <w:widowControl/>
      <w:autoSpaceDE w:val="0"/>
      <w:autoSpaceDN w:val="0"/>
      <w:adjustRightInd w:val="0"/>
    </w:pPr>
    <w:rPr>
      <w:rFonts w:ascii="EUAlbertina" w:eastAsia="Calibri" w:hAnsi="EUAlbertina" w:cs="Arial"/>
      <w:szCs w:val="24"/>
      <w:lang w:eastAsia="en-US"/>
    </w:rPr>
  </w:style>
  <w:style w:type="paragraph" w:customStyle="1" w:styleId="CM3">
    <w:name w:val="CM3"/>
    <w:basedOn w:val="Normal"/>
    <w:next w:val="Normal"/>
    <w:uiPriority w:val="99"/>
    <w:rsid w:val="00DE6927"/>
    <w:pPr>
      <w:widowControl/>
      <w:autoSpaceDE w:val="0"/>
      <w:autoSpaceDN w:val="0"/>
      <w:adjustRightInd w:val="0"/>
    </w:pPr>
    <w:rPr>
      <w:rFonts w:ascii="EUAlbertina" w:eastAsia="Calibri" w:hAnsi="EUAlbertina" w:cs="Arial"/>
      <w:szCs w:val="24"/>
      <w:lang w:eastAsia="en-US"/>
    </w:rPr>
  </w:style>
  <w:style w:type="paragraph" w:customStyle="1" w:styleId="title-article-norm">
    <w:name w:val="title-article-norm"/>
    <w:basedOn w:val="Normal"/>
    <w:rsid w:val="00DE6927"/>
    <w:pPr>
      <w:widowControl/>
      <w:spacing w:before="100" w:beforeAutospacing="1" w:after="100" w:afterAutospacing="1"/>
    </w:pPr>
    <w:rPr>
      <w:szCs w:val="24"/>
    </w:rPr>
  </w:style>
  <w:style w:type="paragraph" w:customStyle="1" w:styleId="stitle-article-norm">
    <w:name w:val="stitle-article-norm"/>
    <w:basedOn w:val="Normal"/>
    <w:rsid w:val="00DE6927"/>
    <w:pPr>
      <w:widowControl/>
      <w:spacing w:before="100" w:beforeAutospacing="1" w:after="100" w:afterAutospacing="1"/>
    </w:pPr>
    <w:rPr>
      <w:szCs w:val="24"/>
    </w:rPr>
  </w:style>
  <w:style w:type="paragraph" w:customStyle="1" w:styleId="norm">
    <w:name w:val="norm"/>
    <w:basedOn w:val="Normal"/>
    <w:rsid w:val="00DE6927"/>
    <w:pPr>
      <w:widowControl/>
      <w:spacing w:before="100" w:beforeAutospacing="1" w:after="100" w:afterAutospacing="1"/>
    </w:pPr>
    <w:rPr>
      <w:szCs w:val="24"/>
    </w:rPr>
  </w:style>
  <w:style w:type="paragraph" w:customStyle="1" w:styleId="CM4">
    <w:name w:val="CM4"/>
    <w:basedOn w:val="Normal"/>
    <w:next w:val="Normal"/>
    <w:uiPriority w:val="99"/>
    <w:rsid w:val="00DE6927"/>
    <w:pPr>
      <w:widowControl/>
      <w:autoSpaceDE w:val="0"/>
      <w:autoSpaceDN w:val="0"/>
      <w:adjustRightInd w:val="0"/>
    </w:pPr>
    <w:rPr>
      <w:rFonts w:ascii="EUAlbertina" w:eastAsia="Calibri" w:hAnsi="EUAlbertina" w:cs="Arial"/>
      <w:szCs w:val="24"/>
      <w:lang w:eastAsia="en-US"/>
    </w:rPr>
  </w:style>
  <w:style w:type="paragraph" w:customStyle="1" w:styleId="Default">
    <w:name w:val="Default"/>
    <w:rsid w:val="00DE6927"/>
    <w:pPr>
      <w:autoSpaceDE w:val="0"/>
      <w:autoSpaceDN w:val="0"/>
      <w:adjustRightInd w:val="0"/>
    </w:pPr>
    <w:rPr>
      <w:rFonts w:ascii="EU Albertina" w:eastAsia="Calibri" w:hAnsi="EU Albertina" w:cs="EU Albertina"/>
      <w:color w:val="000000"/>
      <w:sz w:val="24"/>
      <w:szCs w:val="24"/>
      <w:lang w:val="mt-MT" w:eastAsia="en-US"/>
    </w:rPr>
  </w:style>
  <w:style w:type="paragraph" w:styleId="NormalWeb">
    <w:name w:val="Normal (Web)"/>
    <w:basedOn w:val="Normal"/>
    <w:unhideWhenUsed/>
    <w:rsid w:val="00DE6927"/>
    <w:pPr>
      <w:widowControl/>
      <w:spacing w:before="100" w:beforeAutospacing="1" w:after="100" w:afterAutospacing="1"/>
    </w:pPr>
    <w:rPr>
      <w:szCs w:val="24"/>
    </w:rPr>
  </w:style>
  <w:style w:type="character" w:customStyle="1" w:styleId="sup1">
    <w:name w:val="sup1"/>
    <w:rsid w:val="00DE6927"/>
    <w:rPr>
      <w:sz w:val="19"/>
      <w:szCs w:val="19"/>
      <w:vertAlign w:val="superscript"/>
    </w:rPr>
  </w:style>
  <w:style w:type="character" w:customStyle="1" w:styleId="ringrefselectedheader1">
    <w:name w:val="ring_ref_selected_header1"/>
    <w:rsid w:val="00DE6927"/>
    <w:rPr>
      <w:rFonts w:ascii="Arial" w:hAnsi="Arial" w:cs="Arial" w:hint="default"/>
      <w:b w:val="0"/>
      <w:bCs w:val="0"/>
      <w:strike w:val="0"/>
      <w:dstrike w:val="0"/>
      <w:color w:val="666666"/>
      <w:sz w:val="22"/>
      <w:szCs w:val="22"/>
      <w:u w:val="none"/>
      <w:effect w:val="none"/>
      <w:bdr w:val="single" w:sz="6" w:space="0" w:color="0077BE" w:frame="1"/>
      <w:shd w:val="clear" w:color="auto" w:fill="FFFFFF"/>
    </w:rPr>
  </w:style>
  <w:style w:type="paragraph" w:styleId="ListNumber">
    <w:name w:val="List Number"/>
    <w:basedOn w:val="Normal"/>
    <w:unhideWhenUsed/>
    <w:rsid w:val="00DE6927"/>
    <w:pPr>
      <w:widowControl/>
      <w:tabs>
        <w:tab w:val="num" w:pos="1080"/>
      </w:tabs>
      <w:spacing w:before="120" w:after="120"/>
      <w:ind w:left="1080" w:hanging="360"/>
      <w:contextualSpacing/>
      <w:jc w:val="both"/>
    </w:pPr>
    <w:rPr>
      <w:rFonts w:eastAsia="Calibri"/>
      <w:szCs w:val="22"/>
      <w:lang w:eastAsia="en-US"/>
    </w:rPr>
  </w:style>
  <w:style w:type="paragraph" w:styleId="PlainText">
    <w:name w:val="Plain Text"/>
    <w:basedOn w:val="Normal"/>
    <w:link w:val="PlainTextChar"/>
    <w:uiPriority w:val="99"/>
    <w:unhideWhenUsed/>
    <w:rsid w:val="00DE6927"/>
    <w:pPr>
      <w:widowControl/>
    </w:pPr>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DE6927"/>
    <w:rPr>
      <w:rFonts w:ascii="Calibri" w:eastAsia="Calibri" w:hAnsi="Calibri"/>
      <w:sz w:val="22"/>
      <w:szCs w:val="22"/>
      <w:lang w:val="mt-MT" w:eastAsia="en-US"/>
    </w:rPr>
  </w:style>
  <w:style w:type="paragraph" w:customStyle="1" w:styleId="Pa0">
    <w:name w:val="Pa0"/>
    <w:basedOn w:val="Default"/>
    <w:next w:val="Default"/>
    <w:rsid w:val="00DE6927"/>
    <w:pPr>
      <w:spacing w:line="661" w:lineRule="atLeast"/>
    </w:pPr>
    <w:rPr>
      <w:rFonts w:ascii="Charter ITC Std" w:hAnsi="Charter ITC Std" w:cs="Arial"/>
      <w:color w:val="auto"/>
    </w:rPr>
  </w:style>
  <w:style w:type="paragraph" w:customStyle="1" w:styleId="Corpo">
    <w:name w:val="Corpo"/>
    <w:rsid w:val="00DE692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mt-MT"/>
    </w:rPr>
  </w:style>
  <w:style w:type="character" w:customStyle="1" w:styleId="Hyperlink0">
    <w:name w:val="Hyperlink.0"/>
    <w:rsid w:val="00DE6927"/>
    <w:rPr>
      <w:rFonts w:ascii="Arial" w:eastAsia="Arial" w:hAnsi="Arial" w:cs="Arial"/>
      <w:color w:val="0000FF"/>
      <w:sz w:val="22"/>
      <w:szCs w:val="22"/>
      <w:u w:val="single" w:color="0000FF"/>
      <w:lang w:val="mt-MT"/>
    </w:rPr>
  </w:style>
  <w:style w:type="character" w:customStyle="1" w:styleId="Link">
    <w:name w:val="Link"/>
    <w:rsid w:val="00DE6927"/>
    <w:rPr>
      <w:color w:val="0000FF"/>
      <w:u w:val="single" w:color="0000FF"/>
    </w:rPr>
  </w:style>
  <w:style w:type="character" w:customStyle="1" w:styleId="Hyperlink10">
    <w:name w:val="Hyperlink.1"/>
    <w:rsid w:val="00DE6927"/>
    <w:rPr>
      <w:color w:val="000000"/>
      <w:sz w:val="16"/>
      <w:szCs w:val="16"/>
      <w:u w:val="single" w:color="000000"/>
    </w:rPr>
  </w:style>
  <w:style w:type="character" w:customStyle="1" w:styleId="Hyperlink3">
    <w:name w:val="Hyperlink.3"/>
    <w:rsid w:val="00DE6927"/>
    <w:rPr>
      <w:color w:val="0000FF"/>
      <w:sz w:val="16"/>
      <w:szCs w:val="16"/>
      <w:u w:val="single" w:color="0000FF"/>
    </w:rPr>
  </w:style>
  <w:style w:type="numbering" w:customStyle="1" w:styleId="Stileimportato13">
    <w:name w:val="Stile importato 13"/>
    <w:rsid w:val="00DE6927"/>
    <w:pPr>
      <w:numPr>
        <w:numId w:val="4"/>
      </w:numPr>
    </w:pPr>
  </w:style>
  <w:style w:type="numbering" w:customStyle="1" w:styleId="Stileimportato16">
    <w:name w:val="Stile importato 16"/>
    <w:rsid w:val="00DE6927"/>
    <w:pPr>
      <w:numPr>
        <w:numId w:val="5"/>
      </w:numPr>
    </w:pPr>
  </w:style>
  <w:style w:type="character" w:customStyle="1" w:styleId="Hyperlink2">
    <w:name w:val="Hyperlink.2"/>
    <w:rsid w:val="00DE6927"/>
    <w:rPr>
      <w:color w:val="000000"/>
      <w:sz w:val="16"/>
      <w:szCs w:val="16"/>
      <w:u w:val="single" w:color="000000"/>
      <w:lang w:val="mt-MT"/>
    </w:rPr>
  </w:style>
  <w:style w:type="paragraph" w:customStyle="1" w:styleId="Intestazione2">
    <w:name w:val="Intestazione 2"/>
    <w:next w:val="Text2"/>
    <w:rsid w:val="00DE6927"/>
    <w:pPr>
      <w:keepNext/>
      <w:pBdr>
        <w:top w:val="nil"/>
        <w:left w:val="nil"/>
        <w:bottom w:val="nil"/>
        <w:right w:val="nil"/>
        <w:between w:val="nil"/>
        <w:bar w:val="nil"/>
      </w:pBdr>
      <w:spacing w:after="240"/>
      <w:jc w:val="both"/>
      <w:outlineLvl w:val="2"/>
    </w:pPr>
    <w:rPr>
      <w:b/>
      <w:bCs/>
      <w:color w:val="000000"/>
      <w:sz w:val="24"/>
      <w:szCs w:val="24"/>
      <w:u w:color="000000"/>
      <w:bdr w:val="nil"/>
      <w:lang w:val="mt-MT"/>
    </w:rPr>
  </w:style>
  <w:style w:type="paragraph" w:customStyle="1" w:styleId="Intestazione3">
    <w:name w:val="Intestazione 3"/>
    <w:next w:val="Corpo"/>
    <w:rsid w:val="00DE6927"/>
    <w:pPr>
      <w:keepNext/>
      <w:pBdr>
        <w:top w:val="nil"/>
        <w:left w:val="nil"/>
        <w:bottom w:val="nil"/>
        <w:right w:val="nil"/>
        <w:between w:val="nil"/>
        <w:bar w:val="nil"/>
      </w:pBdr>
      <w:spacing w:after="240"/>
      <w:jc w:val="both"/>
      <w:outlineLvl w:val="3"/>
    </w:pPr>
    <w:rPr>
      <w:i/>
      <w:iCs/>
      <w:color w:val="000000"/>
      <w:sz w:val="24"/>
      <w:szCs w:val="24"/>
      <w:u w:color="000000"/>
      <w:bdr w:val="nil"/>
      <w:lang w:val="mt-MT"/>
    </w:rPr>
  </w:style>
  <w:style w:type="numbering" w:customStyle="1" w:styleId="Stileimportato1">
    <w:name w:val="Stile importato 1"/>
    <w:rsid w:val="00DE6927"/>
    <w:pPr>
      <w:numPr>
        <w:numId w:val="6"/>
      </w:numPr>
    </w:pPr>
  </w:style>
  <w:style w:type="character" w:customStyle="1" w:styleId="marker1">
    <w:name w:val="marker1"/>
    <w:rsid w:val="00DE6927"/>
    <w:rPr>
      <w:color w:val="008000"/>
    </w:rPr>
  </w:style>
  <w:style w:type="paragraph" w:customStyle="1" w:styleId="Caption1">
    <w:name w:val="Caption1"/>
    <w:basedOn w:val="Normal"/>
    <w:next w:val="Normal"/>
    <w:semiHidden/>
    <w:unhideWhenUsed/>
    <w:qFormat/>
    <w:rsid w:val="00DE6927"/>
    <w:pPr>
      <w:widowControl/>
      <w:spacing w:after="200"/>
      <w:jc w:val="both"/>
    </w:pPr>
    <w:rPr>
      <w:rFonts w:eastAsia="Calibri"/>
      <w:b/>
      <w:bCs/>
      <w:color w:val="4F81BD"/>
      <w:sz w:val="18"/>
      <w:szCs w:val="18"/>
      <w:lang w:eastAsia="en-US"/>
    </w:rPr>
  </w:style>
  <w:style w:type="paragraph" w:styleId="TableofFigures">
    <w:name w:val="table of figures"/>
    <w:basedOn w:val="Normal"/>
    <w:next w:val="Normal"/>
    <w:unhideWhenUsed/>
    <w:rsid w:val="00DE6927"/>
    <w:pPr>
      <w:widowControl/>
      <w:spacing w:before="120"/>
      <w:jc w:val="both"/>
    </w:pPr>
    <w:rPr>
      <w:rFonts w:eastAsia="Calibri"/>
      <w:szCs w:val="22"/>
      <w:lang w:eastAsia="en-US"/>
    </w:rPr>
  </w:style>
  <w:style w:type="paragraph" w:styleId="ListNumber2">
    <w:name w:val="List Number 2"/>
    <w:basedOn w:val="Normal"/>
    <w:unhideWhenUsed/>
    <w:rsid w:val="00DE6927"/>
    <w:pPr>
      <w:widowControl/>
      <w:tabs>
        <w:tab w:val="num" w:pos="1800"/>
      </w:tabs>
      <w:spacing w:before="120" w:after="120"/>
      <w:ind w:left="1800" w:hanging="360"/>
      <w:contextualSpacing/>
      <w:jc w:val="both"/>
    </w:pPr>
    <w:rPr>
      <w:rFonts w:eastAsia="Calibri"/>
      <w:szCs w:val="22"/>
      <w:lang w:eastAsia="en-US"/>
    </w:rPr>
  </w:style>
  <w:style w:type="paragraph" w:styleId="ListNumber3">
    <w:name w:val="List Number 3"/>
    <w:basedOn w:val="Normal"/>
    <w:unhideWhenUsed/>
    <w:rsid w:val="00DE6927"/>
    <w:pPr>
      <w:widowControl/>
      <w:tabs>
        <w:tab w:val="num" w:pos="360"/>
      </w:tabs>
      <w:spacing w:before="120" w:after="120"/>
      <w:ind w:left="360" w:hanging="360"/>
      <w:contextualSpacing/>
      <w:jc w:val="both"/>
    </w:pPr>
    <w:rPr>
      <w:rFonts w:eastAsia="Calibri"/>
      <w:szCs w:val="22"/>
      <w:lang w:eastAsia="en-US"/>
    </w:rPr>
  </w:style>
  <w:style w:type="paragraph" w:styleId="ListNumber4">
    <w:name w:val="List Number 4"/>
    <w:basedOn w:val="Normal"/>
    <w:unhideWhenUsed/>
    <w:rsid w:val="00DE6927"/>
    <w:pPr>
      <w:widowControl/>
      <w:tabs>
        <w:tab w:val="num" w:pos="360"/>
      </w:tabs>
      <w:spacing w:before="120" w:after="120"/>
      <w:ind w:left="360" w:hanging="360"/>
      <w:contextualSpacing/>
      <w:jc w:val="both"/>
    </w:pPr>
    <w:rPr>
      <w:rFonts w:eastAsia="Calibri"/>
      <w:szCs w:val="22"/>
      <w:lang w:eastAsia="en-US"/>
    </w:rPr>
  </w:style>
  <w:style w:type="character" w:customStyle="1" w:styleId="Marker10">
    <w:name w:val="Marker1"/>
    <w:rsid w:val="00DE6927"/>
    <w:rPr>
      <w:color w:val="008000"/>
      <w:shd w:val="clear" w:color="auto" w:fill="auto"/>
    </w:rPr>
  </w:style>
  <w:style w:type="paragraph" w:customStyle="1" w:styleId="Partti">
    <w:name w:val="Part ti"/>
    <w:basedOn w:val="Titrearticle"/>
    <w:rsid w:val="00DE6927"/>
    <w:rPr>
      <w:b/>
    </w:rPr>
  </w:style>
  <w:style w:type="paragraph" w:customStyle="1" w:styleId="ListBullet1">
    <w:name w:val="List Bullet 1"/>
    <w:basedOn w:val="Normal"/>
    <w:rsid w:val="00DE6927"/>
    <w:pPr>
      <w:widowControl/>
      <w:numPr>
        <w:numId w:val="8"/>
      </w:numPr>
      <w:spacing w:before="120" w:after="120"/>
      <w:jc w:val="both"/>
    </w:pPr>
    <w:rPr>
      <w:szCs w:val="22"/>
      <w:lang w:eastAsia="de-DE"/>
    </w:rPr>
  </w:style>
  <w:style w:type="paragraph" w:customStyle="1" w:styleId="ListDash">
    <w:name w:val="List Dash"/>
    <w:basedOn w:val="Normal"/>
    <w:rsid w:val="00DE6927"/>
    <w:pPr>
      <w:widowControl/>
      <w:numPr>
        <w:numId w:val="9"/>
      </w:numPr>
      <w:spacing w:before="120" w:after="120"/>
      <w:jc w:val="both"/>
    </w:pPr>
    <w:rPr>
      <w:szCs w:val="22"/>
      <w:lang w:eastAsia="de-DE"/>
    </w:rPr>
  </w:style>
  <w:style w:type="paragraph" w:customStyle="1" w:styleId="ListDash1">
    <w:name w:val="List Dash 1"/>
    <w:basedOn w:val="Normal"/>
    <w:rsid w:val="00DE6927"/>
    <w:pPr>
      <w:widowControl/>
      <w:numPr>
        <w:numId w:val="10"/>
      </w:numPr>
      <w:spacing w:before="120" w:after="120"/>
      <w:jc w:val="both"/>
    </w:pPr>
    <w:rPr>
      <w:szCs w:val="22"/>
      <w:lang w:eastAsia="de-DE"/>
    </w:rPr>
  </w:style>
  <w:style w:type="paragraph" w:customStyle="1" w:styleId="ListDash2">
    <w:name w:val="List Dash 2"/>
    <w:basedOn w:val="Normal"/>
    <w:rsid w:val="00DE6927"/>
    <w:pPr>
      <w:widowControl/>
      <w:numPr>
        <w:numId w:val="11"/>
      </w:numPr>
      <w:spacing w:before="120" w:after="120"/>
      <w:jc w:val="both"/>
    </w:pPr>
    <w:rPr>
      <w:szCs w:val="22"/>
      <w:lang w:eastAsia="de-DE"/>
    </w:rPr>
  </w:style>
  <w:style w:type="paragraph" w:customStyle="1" w:styleId="ListNumberLevel2">
    <w:name w:val="List Number (Level 2)"/>
    <w:basedOn w:val="Normal"/>
    <w:rsid w:val="00DE6927"/>
    <w:pPr>
      <w:widowControl/>
      <w:tabs>
        <w:tab w:val="num" w:pos="1417"/>
      </w:tabs>
      <w:spacing w:before="120" w:after="120"/>
      <w:ind w:left="1417" w:hanging="708"/>
      <w:jc w:val="both"/>
    </w:pPr>
    <w:rPr>
      <w:szCs w:val="22"/>
      <w:lang w:eastAsia="de-DE"/>
    </w:rPr>
  </w:style>
  <w:style w:type="paragraph" w:customStyle="1" w:styleId="ListNumberLevel3">
    <w:name w:val="List Number (Level 3)"/>
    <w:basedOn w:val="Normal"/>
    <w:rsid w:val="00DE6927"/>
    <w:pPr>
      <w:widowControl/>
      <w:tabs>
        <w:tab w:val="num" w:pos="2126"/>
      </w:tabs>
      <w:spacing w:before="120" w:after="120"/>
      <w:ind w:left="2126" w:hanging="709"/>
      <w:jc w:val="both"/>
    </w:pPr>
    <w:rPr>
      <w:szCs w:val="22"/>
      <w:lang w:eastAsia="de-DE"/>
    </w:rPr>
  </w:style>
  <w:style w:type="paragraph" w:customStyle="1" w:styleId="ListNumberLevel4">
    <w:name w:val="List Number (Level 4)"/>
    <w:basedOn w:val="Normal"/>
    <w:rsid w:val="00DE6927"/>
    <w:pPr>
      <w:widowControl/>
      <w:tabs>
        <w:tab w:val="num" w:pos="2835"/>
      </w:tabs>
      <w:spacing w:before="120" w:after="120"/>
      <w:ind w:left="2835" w:hanging="709"/>
      <w:jc w:val="both"/>
    </w:pPr>
    <w:rPr>
      <w:szCs w:val="22"/>
      <w:lang w:eastAsia="de-DE"/>
    </w:rPr>
  </w:style>
  <w:style w:type="character" w:customStyle="1" w:styleId="Bodytext2">
    <w:name w:val="Body text (2)"/>
    <w:rsid w:val="00DE6927"/>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mt-MT" w:eastAsia="en-US" w:bidi="en-US"/>
    </w:rPr>
  </w:style>
  <w:style w:type="character" w:customStyle="1" w:styleId="Bodytext2Spacing1pt">
    <w:name w:val="Body text (2) + Spacing 1 pt"/>
    <w:rsid w:val="00DE6927"/>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mt-MT" w:eastAsia="en-US" w:bidi="en-US"/>
    </w:rPr>
  </w:style>
  <w:style w:type="character" w:customStyle="1" w:styleId="Bodytext218pt">
    <w:name w:val="Body text (2) + 18 pt"/>
    <w:aliases w:val="Scaling 50%"/>
    <w:rsid w:val="00DE6927"/>
    <w:rPr>
      <w:rFonts w:ascii="Times New Roman" w:eastAsia="Times New Roman" w:hAnsi="Times New Roman" w:cs="Times New Roman" w:hint="default"/>
      <w:b w:val="0"/>
      <w:bCs w:val="0"/>
      <w:i w:val="0"/>
      <w:iCs w:val="0"/>
      <w:smallCaps w:val="0"/>
      <w:strike w:val="0"/>
      <w:dstrike w:val="0"/>
      <w:color w:val="000000"/>
      <w:spacing w:val="0"/>
      <w:w w:val="50"/>
      <w:position w:val="0"/>
      <w:sz w:val="36"/>
      <w:szCs w:val="36"/>
      <w:u w:val="none"/>
      <w:effect w:val="none"/>
      <w:lang w:val="mt-MT" w:eastAsia="lt-LT" w:bidi="lt-LT"/>
    </w:rPr>
  </w:style>
  <w:style w:type="character" w:customStyle="1" w:styleId="Bodytext214pt">
    <w:name w:val="Body text (2) + 14 pt"/>
    <w:aliases w:val="Bold,Body text (2) + 10 pt,Italic"/>
    <w:rsid w:val="00DE692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mt-MT" w:eastAsia="lv-LV" w:bidi="lv-LV"/>
    </w:rPr>
  </w:style>
  <w:style w:type="character" w:customStyle="1" w:styleId="Bodytext211pt">
    <w:name w:val="Body text (2) + 11 pt"/>
    <w:rsid w:val="00DE692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mt-MT" w:eastAsia="en-US" w:bidi="en-US"/>
    </w:rPr>
  </w:style>
  <w:style w:type="paragraph" w:styleId="TOC4">
    <w:name w:val="toc 4"/>
    <w:basedOn w:val="Normal"/>
    <w:next w:val="Normal"/>
    <w:uiPriority w:val="39"/>
    <w:unhideWhenUsed/>
    <w:rsid w:val="00DE6927"/>
    <w:pPr>
      <w:widowControl/>
      <w:tabs>
        <w:tab w:val="right" w:leader="dot" w:pos="9071"/>
      </w:tabs>
      <w:spacing w:before="60" w:after="120"/>
      <w:ind w:left="850" w:hanging="850"/>
    </w:pPr>
    <w:rPr>
      <w:rFonts w:eastAsia="Calibri"/>
      <w:szCs w:val="22"/>
      <w:lang w:eastAsia="en-US"/>
    </w:rPr>
  </w:style>
  <w:style w:type="paragraph" w:styleId="TOC5">
    <w:name w:val="toc 5"/>
    <w:basedOn w:val="Normal"/>
    <w:next w:val="Normal"/>
    <w:uiPriority w:val="39"/>
    <w:unhideWhenUsed/>
    <w:rsid w:val="00DE6927"/>
    <w:pPr>
      <w:widowControl/>
      <w:tabs>
        <w:tab w:val="right" w:leader="dot" w:pos="9071"/>
      </w:tabs>
      <w:spacing w:before="300" w:after="120"/>
    </w:pPr>
    <w:rPr>
      <w:rFonts w:eastAsia="Calibri"/>
      <w:szCs w:val="22"/>
      <w:lang w:eastAsia="en-US"/>
    </w:rPr>
  </w:style>
  <w:style w:type="paragraph" w:styleId="TOC6">
    <w:name w:val="toc 6"/>
    <w:basedOn w:val="Normal"/>
    <w:next w:val="Normal"/>
    <w:uiPriority w:val="39"/>
    <w:unhideWhenUsed/>
    <w:rsid w:val="00DE6927"/>
    <w:pPr>
      <w:widowControl/>
      <w:tabs>
        <w:tab w:val="right" w:leader="dot" w:pos="9071"/>
      </w:tabs>
      <w:spacing w:before="240" w:after="120"/>
    </w:pPr>
    <w:rPr>
      <w:rFonts w:eastAsia="Calibri"/>
      <w:szCs w:val="22"/>
      <w:lang w:eastAsia="en-US"/>
    </w:rPr>
  </w:style>
  <w:style w:type="paragraph" w:styleId="TOC7">
    <w:name w:val="toc 7"/>
    <w:basedOn w:val="Normal"/>
    <w:next w:val="Normal"/>
    <w:uiPriority w:val="39"/>
    <w:unhideWhenUsed/>
    <w:rsid w:val="00DE6927"/>
    <w:pPr>
      <w:widowControl/>
      <w:tabs>
        <w:tab w:val="right" w:leader="dot" w:pos="9071"/>
      </w:tabs>
      <w:spacing w:before="180" w:after="120"/>
    </w:pPr>
    <w:rPr>
      <w:rFonts w:eastAsia="Calibri"/>
      <w:szCs w:val="22"/>
      <w:lang w:eastAsia="en-US"/>
    </w:rPr>
  </w:style>
  <w:style w:type="paragraph" w:styleId="TOC8">
    <w:name w:val="toc 8"/>
    <w:basedOn w:val="Normal"/>
    <w:next w:val="Normal"/>
    <w:uiPriority w:val="39"/>
    <w:unhideWhenUsed/>
    <w:rsid w:val="00DE6927"/>
    <w:pPr>
      <w:widowControl/>
      <w:tabs>
        <w:tab w:val="right" w:leader="dot" w:pos="9071"/>
      </w:tabs>
      <w:spacing w:before="120" w:after="120"/>
    </w:pPr>
    <w:rPr>
      <w:rFonts w:eastAsia="Calibri"/>
      <w:szCs w:val="22"/>
      <w:lang w:eastAsia="en-US"/>
    </w:rPr>
  </w:style>
  <w:style w:type="paragraph" w:styleId="TOC9">
    <w:name w:val="toc 9"/>
    <w:basedOn w:val="Normal"/>
    <w:next w:val="Normal"/>
    <w:uiPriority w:val="39"/>
    <w:unhideWhenUsed/>
    <w:rsid w:val="00DE6927"/>
    <w:pPr>
      <w:widowControl/>
      <w:tabs>
        <w:tab w:val="right" w:leader="dot" w:pos="9071"/>
      </w:tabs>
      <w:spacing w:before="120" w:after="120"/>
      <w:jc w:val="both"/>
    </w:pPr>
    <w:rPr>
      <w:rFonts w:eastAsia="Calibri"/>
      <w:szCs w:val="22"/>
      <w:lang w:eastAsia="en-US"/>
    </w:rPr>
  </w:style>
  <w:style w:type="paragraph" w:customStyle="1" w:styleId="HeaderLandscape">
    <w:name w:val="HeaderLandscape"/>
    <w:basedOn w:val="Normal"/>
    <w:rsid w:val="00DE6927"/>
    <w:pPr>
      <w:widowControl/>
      <w:tabs>
        <w:tab w:val="center" w:pos="7285"/>
        <w:tab w:val="right" w:pos="14003"/>
      </w:tabs>
      <w:spacing w:after="120"/>
      <w:jc w:val="both"/>
    </w:pPr>
    <w:rPr>
      <w:rFonts w:eastAsia="Calibri"/>
      <w:szCs w:val="22"/>
      <w:lang w:eastAsia="en-US"/>
    </w:rPr>
  </w:style>
  <w:style w:type="paragraph" w:customStyle="1" w:styleId="FooterLandscape">
    <w:name w:val="FooterLandscape"/>
    <w:basedOn w:val="Normal"/>
    <w:rsid w:val="00DE6927"/>
    <w:pPr>
      <w:widowControl/>
      <w:tabs>
        <w:tab w:val="center" w:pos="7285"/>
        <w:tab w:val="center" w:pos="10913"/>
        <w:tab w:val="right" w:pos="15137"/>
      </w:tabs>
      <w:spacing w:before="360"/>
      <w:ind w:left="-567" w:right="-567"/>
    </w:pPr>
    <w:rPr>
      <w:rFonts w:eastAsia="Calibri"/>
      <w:szCs w:val="22"/>
      <w:lang w:eastAsia="en-US"/>
    </w:rPr>
  </w:style>
  <w:style w:type="paragraph" w:customStyle="1" w:styleId="HeaderSensitivity">
    <w:name w:val="Header Sensitivity"/>
    <w:basedOn w:val="Normal"/>
    <w:rsid w:val="00DE6927"/>
    <w:pPr>
      <w:widowControl/>
      <w:pBdr>
        <w:top w:val="single" w:sz="4" w:space="1" w:color="auto"/>
        <w:left w:val="single" w:sz="4" w:space="4" w:color="auto"/>
        <w:bottom w:val="single" w:sz="4" w:space="1" w:color="auto"/>
        <w:right w:val="single" w:sz="4" w:space="4" w:color="auto"/>
      </w:pBdr>
      <w:spacing w:after="120"/>
      <w:ind w:left="113" w:right="113"/>
      <w:jc w:val="center"/>
    </w:pPr>
    <w:rPr>
      <w:rFonts w:eastAsia="Calibri"/>
      <w:b/>
      <w:sz w:val="32"/>
      <w:szCs w:val="22"/>
      <w:lang w:eastAsia="en-US"/>
    </w:rPr>
  </w:style>
  <w:style w:type="paragraph" w:customStyle="1" w:styleId="FooterSensitivity">
    <w:name w:val="Footer Sensitivity"/>
    <w:basedOn w:val="Normal"/>
    <w:rsid w:val="00DE6927"/>
    <w:pPr>
      <w:widowControl/>
      <w:pBdr>
        <w:top w:val="single" w:sz="4" w:space="1" w:color="auto"/>
        <w:left w:val="single" w:sz="4" w:space="4" w:color="auto"/>
        <w:bottom w:val="single" w:sz="4" w:space="1" w:color="auto"/>
        <w:right w:val="single" w:sz="4" w:space="4" w:color="auto"/>
      </w:pBdr>
      <w:spacing w:before="360"/>
      <w:ind w:left="113" w:right="113"/>
      <w:jc w:val="center"/>
    </w:pPr>
    <w:rPr>
      <w:rFonts w:eastAsia="Calibri"/>
      <w:b/>
      <w:sz w:val="32"/>
      <w:szCs w:val="22"/>
      <w:lang w:eastAsia="en-US"/>
    </w:rPr>
  </w:style>
  <w:style w:type="paragraph" w:customStyle="1" w:styleId="Text1">
    <w:name w:val="Text 1"/>
    <w:basedOn w:val="Normal"/>
    <w:rsid w:val="00DE6927"/>
    <w:pPr>
      <w:widowControl/>
      <w:spacing w:before="120" w:after="120"/>
      <w:ind w:left="850"/>
      <w:jc w:val="both"/>
    </w:pPr>
    <w:rPr>
      <w:rFonts w:eastAsia="Calibri"/>
      <w:szCs w:val="22"/>
      <w:lang w:eastAsia="en-US"/>
    </w:rPr>
  </w:style>
  <w:style w:type="paragraph" w:customStyle="1" w:styleId="Text2">
    <w:name w:val="Text 2"/>
    <w:basedOn w:val="Normal"/>
    <w:rsid w:val="00DE6927"/>
    <w:pPr>
      <w:widowControl/>
      <w:spacing w:before="120" w:after="120"/>
      <w:ind w:left="1417"/>
      <w:jc w:val="both"/>
    </w:pPr>
    <w:rPr>
      <w:rFonts w:eastAsia="Calibri"/>
      <w:szCs w:val="22"/>
      <w:lang w:eastAsia="en-US"/>
    </w:rPr>
  </w:style>
  <w:style w:type="paragraph" w:customStyle="1" w:styleId="Text3">
    <w:name w:val="Text 3"/>
    <w:basedOn w:val="Normal"/>
    <w:rsid w:val="00DE6927"/>
    <w:pPr>
      <w:widowControl/>
      <w:spacing w:before="120" w:after="120"/>
      <w:ind w:left="1984"/>
      <w:jc w:val="both"/>
    </w:pPr>
    <w:rPr>
      <w:rFonts w:eastAsia="Calibri"/>
      <w:szCs w:val="22"/>
      <w:lang w:eastAsia="en-US"/>
    </w:rPr>
  </w:style>
  <w:style w:type="paragraph" w:customStyle="1" w:styleId="Text4">
    <w:name w:val="Text 4"/>
    <w:basedOn w:val="Normal"/>
    <w:rsid w:val="00DE6927"/>
    <w:pPr>
      <w:widowControl/>
      <w:spacing w:before="120" w:after="120"/>
      <w:ind w:left="2551"/>
      <w:jc w:val="both"/>
    </w:pPr>
    <w:rPr>
      <w:rFonts w:eastAsia="Calibri"/>
      <w:szCs w:val="22"/>
      <w:lang w:eastAsia="en-US"/>
    </w:rPr>
  </w:style>
  <w:style w:type="paragraph" w:customStyle="1" w:styleId="NormalCentered">
    <w:name w:val="Normal Centered"/>
    <w:basedOn w:val="Normal"/>
    <w:rsid w:val="00DE6927"/>
    <w:pPr>
      <w:widowControl/>
      <w:spacing w:before="120" w:after="120"/>
      <w:jc w:val="center"/>
    </w:pPr>
    <w:rPr>
      <w:rFonts w:eastAsia="Calibri"/>
      <w:szCs w:val="22"/>
      <w:lang w:eastAsia="en-US"/>
    </w:rPr>
  </w:style>
  <w:style w:type="paragraph" w:customStyle="1" w:styleId="NormalLeft">
    <w:name w:val="Normal Left"/>
    <w:basedOn w:val="Normal"/>
    <w:rsid w:val="00DE6927"/>
    <w:pPr>
      <w:widowControl/>
      <w:spacing w:before="120" w:after="120"/>
    </w:pPr>
    <w:rPr>
      <w:rFonts w:eastAsia="Calibri"/>
      <w:szCs w:val="22"/>
      <w:lang w:eastAsia="en-US"/>
    </w:rPr>
  </w:style>
  <w:style w:type="paragraph" w:customStyle="1" w:styleId="NormalRight">
    <w:name w:val="Normal Right"/>
    <w:basedOn w:val="Normal"/>
    <w:rsid w:val="00DE6927"/>
    <w:pPr>
      <w:widowControl/>
      <w:spacing w:before="120" w:after="120"/>
      <w:jc w:val="right"/>
    </w:pPr>
    <w:rPr>
      <w:rFonts w:eastAsia="Calibri"/>
      <w:szCs w:val="22"/>
      <w:lang w:eastAsia="en-US"/>
    </w:rPr>
  </w:style>
  <w:style w:type="paragraph" w:customStyle="1" w:styleId="QuotedText">
    <w:name w:val="Quoted Text"/>
    <w:basedOn w:val="Normal"/>
    <w:rsid w:val="00DE6927"/>
    <w:pPr>
      <w:widowControl/>
      <w:spacing w:before="120" w:after="120"/>
      <w:ind w:left="1417"/>
      <w:jc w:val="both"/>
    </w:pPr>
    <w:rPr>
      <w:rFonts w:eastAsia="Calibri"/>
      <w:szCs w:val="22"/>
      <w:lang w:eastAsia="en-US"/>
    </w:rPr>
  </w:style>
  <w:style w:type="paragraph" w:customStyle="1" w:styleId="Point0">
    <w:name w:val="Point 0"/>
    <w:basedOn w:val="Normal"/>
    <w:rsid w:val="00DE6927"/>
    <w:pPr>
      <w:widowControl/>
      <w:spacing w:before="120" w:after="120"/>
      <w:ind w:left="850" w:hanging="850"/>
      <w:jc w:val="both"/>
    </w:pPr>
    <w:rPr>
      <w:rFonts w:eastAsia="Calibri"/>
      <w:szCs w:val="22"/>
      <w:lang w:eastAsia="en-US"/>
    </w:rPr>
  </w:style>
  <w:style w:type="paragraph" w:customStyle="1" w:styleId="Point1">
    <w:name w:val="Point 1"/>
    <w:basedOn w:val="Normal"/>
    <w:rsid w:val="00DE6927"/>
    <w:pPr>
      <w:widowControl/>
      <w:spacing w:before="120" w:after="120"/>
      <w:ind w:left="1417" w:hanging="567"/>
      <w:jc w:val="both"/>
    </w:pPr>
    <w:rPr>
      <w:rFonts w:eastAsia="Calibri"/>
      <w:szCs w:val="22"/>
      <w:lang w:eastAsia="en-US"/>
    </w:rPr>
  </w:style>
  <w:style w:type="paragraph" w:customStyle="1" w:styleId="Point2">
    <w:name w:val="Point 2"/>
    <w:basedOn w:val="Normal"/>
    <w:rsid w:val="00DE6927"/>
    <w:pPr>
      <w:widowControl/>
      <w:spacing w:before="120" w:after="120"/>
      <w:ind w:left="1984" w:hanging="567"/>
      <w:jc w:val="both"/>
    </w:pPr>
    <w:rPr>
      <w:rFonts w:eastAsia="Calibri"/>
      <w:szCs w:val="22"/>
      <w:lang w:eastAsia="en-US"/>
    </w:rPr>
  </w:style>
  <w:style w:type="paragraph" w:customStyle="1" w:styleId="Point3">
    <w:name w:val="Point 3"/>
    <w:basedOn w:val="Normal"/>
    <w:rsid w:val="00DE6927"/>
    <w:pPr>
      <w:widowControl/>
      <w:spacing w:before="120" w:after="120"/>
      <w:ind w:left="2551" w:hanging="567"/>
      <w:jc w:val="both"/>
    </w:pPr>
    <w:rPr>
      <w:rFonts w:eastAsia="Calibri"/>
      <w:szCs w:val="22"/>
      <w:lang w:eastAsia="en-US"/>
    </w:rPr>
  </w:style>
  <w:style w:type="paragraph" w:customStyle="1" w:styleId="Point4">
    <w:name w:val="Point 4"/>
    <w:basedOn w:val="Normal"/>
    <w:rsid w:val="00DE6927"/>
    <w:pPr>
      <w:widowControl/>
      <w:spacing w:before="120" w:after="120"/>
      <w:ind w:left="3118" w:hanging="567"/>
      <w:jc w:val="both"/>
    </w:pPr>
    <w:rPr>
      <w:rFonts w:eastAsia="Calibri"/>
      <w:szCs w:val="22"/>
      <w:lang w:eastAsia="en-US"/>
    </w:rPr>
  </w:style>
  <w:style w:type="paragraph" w:customStyle="1" w:styleId="Tiret0">
    <w:name w:val="Tiret 0"/>
    <w:basedOn w:val="Point0"/>
    <w:rsid w:val="00DE6927"/>
    <w:pPr>
      <w:numPr>
        <w:numId w:val="12"/>
      </w:numPr>
    </w:pPr>
  </w:style>
  <w:style w:type="paragraph" w:customStyle="1" w:styleId="Tiret1">
    <w:name w:val="Tiret 1"/>
    <w:basedOn w:val="Point1"/>
    <w:rsid w:val="00DE6927"/>
    <w:pPr>
      <w:numPr>
        <w:numId w:val="13"/>
      </w:numPr>
      <w:tabs>
        <w:tab w:val="clear" w:pos="1417"/>
        <w:tab w:val="num" w:pos="850"/>
      </w:tabs>
      <w:ind w:left="850" w:hanging="850"/>
    </w:pPr>
  </w:style>
  <w:style w:type="paragraph" w:customStyle="1" w:styleId="Tiret2">
    <w:name w:val="Tiret 2"/>
    <w:basedOn w:val="Point2"/>
    <w:rsid w:val="00DE6927"/>
    <w:pPr>
      <w:numPr>
        <w:numId w:val="14"/>
      </w:numPr>
      <w:tabs>
        <w:tab w:val="clear" w:pos="1984"/>
        <w:tab w:val="num" w:pos="850"/>
      </w:tabs>
      <w:ind w:left="850" w:hanging="850"/>
    </w:pPr>
  </w:style>
  <w:style w:type="paragraph" w:customStyle="1" w:styleId="Tiret3">
    <w:name w:val="Tiret 3"/>
    <w:basedOn w:val="Point3"/>
    <w:rsid w:val="00DE6927"/>
    <w:pPr>
      <w:numPr>
        <w:numId w:val="15"/>
      </w:numPr>
      <w:tabs>
        <w:tab w:val="clear" w:pos="2551"/>
      </w:tabs>
      <w:ind w:left="644" w:hanging="360"/>
    </w:pPr>
  </w:style>
  <w:style w:type="paragraph" w:customStyle="1" w:styleId="Tiret4">
    <w:name w:val="Tiret 4"/>
    <w:basedOn w:val="Point4"/>
    <w:rsid w:val="00DE6927"/>
    <w:pPr>
      <w:numPr>
        <w:numId w:val="16"/>
      </w:numPr>
      <w:tabs>
        <w:tab w:val="clear" w:pos="3118"/>
        <w:tab w:val="num" w:pos="850"/>
      </w:tabs>
      <w:ind w:left="850" w:hanging="850"/>
    </w:pPr>
  </w:style>
  <w:style w:type="paragraph" w:customStyle="1" w:styleId="PointDouble0">
    <w:name w:val="PointDouble 0"/>
    <w:basedOn w:val="Normal"/>
    <w:rsid w:val="00DE6927"/>
    <w:pPr>
      <w:widowControl/>
      <w:tabs>
        <w:tab w:val="left" w:pos="850"/>
      </w:tabs>
      <w:spacing w:before="120" w:after="120"/>
      <w:ind w:left="1417" w:hanging="1417"/>
      <w:jc w:val="both"/>
    </w:pPr>
    <w:rPr>
      <w:rFonts w:eastAsia="Calibri"/>
      <w:szCs w:val="22"/>
      <w:lang w:eastAsia="en-US"/>
    </w:rPr>
  </w:style>
  <w:style w:type="paragraph" w:customStyle="1" w:styleId="PointDouble1">
    <w:name w:val="PointDouble 1"/>
    <w:basedOn w:val="Normal"/>
    <w:rsid w:val="00DE6927"/>
    <w:pPr>
      <w:widowControl/>
      <w:tabs>
        <w:tab w:val="left" w:pos="1417"/>
      </w:tabs>
      <w:spacing w:before="120" w:after="120"/>
      <w:ind w:left="1984" w:hanging="1134"/>
      <w:jc w:val="both"/>
    </w:pPr>
    <w:rPr>
      <w:rFonts w:eastAsia="Calibri"/>
      <w:szCs w:val="22"/>
      <w:lang w:eastAsia="en-US"/>
    </w:rPr>
  </w:style>
  <w:style w:type="paragraph" w:customStyle="1" w:styleId="PointDouble2">
    <w:name w:val="PointDouble 2"/>
    <w:basedOn w:val="Normal"/>
    <w:rsid w:val="00DE6927"/>
    <w:pPr>
      <w:widowControl/>
      <w:tabs>
        <w:tab w:val="left" w:pos="1984"/>
      </w:tabs>
      <w:spacing w:before="120" w:after="120"/>
      <w:ind w:left="2551" w:hanging="1134"/>
      <w:jc w:val="both"/>
    </w:pPr>
    <w:rPr>
      <w:rFonts w:eastAsia="Calibri"/>
      <w:szCs w:val="22"/>
      <w:lang w:eastAsia="en-US"/>
    </w:rPr>
  </w:style>
  <w:style w:type="paragraph" w:customStyle="1" w:styleId="PointDouble3">
    <w:name w:val="PointDouble 3"/>
    <w:basedOn w:val="Normal"/>
    <w:rsid w:val="00DE6927"/>
    <w:pPr>
      <w:widowControl/>
      <w:tabs>
        <w:tab w:val="left" w:pos="2551"/>
      </w:tabs>
      <w:spacing w:before="120" w:after="120"/>
      <w:ind w:left="3118" w:hanging="1134"/>
      <w:jc w:val="both"/>
    </w:pPr>
    <w:rPr>
      <w:rFonts w:eastAsia="Calibri"/>
      <w:szCs w:val="22"/>
      <w:lang w:eastAsia="en-US"/>
    </w:rPr>
  </w:style>
  <w:style w:type="paragraph" w:customStyle="1" w:styleId="PointDouble4">
    <w:name w:val="PointDouble 4"/>
    <w:basedOn w:val="Normal"/>
    <w:rsid w:val="00DE6927"/>
    <w:pPr>
      <w:widowControl/>
      <w:tabs>
        <w:tab w:val="left" w:pos="3118"/>
      </w:tabs>
      <w:spacing w:before="120" w:after="120"/>
      <w:ind w:left="3685" w:hanging="1134"/>
      <w:jc w:val="both"/>
    </w:pPr>
    <w:rPr>
      <w:rFonts w:eastAsia="Calibri"/>
      <w:szCs w:val="22"/>
      <w:lang w:eastAsia="en-US"/>
    </w:rPr>
  </w:style>
  <w:style w:type="paragraph" w:customStyle="1" w:styleId="PointTriple0">
    <w:name w:val="PointTriple 0"/>
    <w:basedOn w:val="Normal"/>
    <w:rsid w:val="00DE6927"/>
    <w:pPr>
      <w:widowControl/>
      <w:tabs>
        <w:tab w:val="left" w:pos="850"/>
        <w:tab w:val="left" w:pos="1417"/>
      </w:tabs>
      <w:spacing w:before="120" w:after="120"/>
      <w:ind w:left="1984" w:hanging="1984"/>
      <w:jc w:val="both"/>
    </w:pPr>
    <w:rPr>
      <w:rFonts w:eastAsia="Calibri"/>
      <w:szCs w:val="22"/>
      <w:lang w:eastAsia="en-US"/>
    </w:rPr>
  </w:style>
  <w:style w:type="paragraph" w:customStyle="1" w:styleId="PointTriple1">
    <w:name w:val="PointTriple 1"/>
    <w:basedOn w:val="Normal"/>
    <w:rsid w:val="00DE6927"/>
    <w:pPr>
      <w:widowControl/>
      <w:tabs>
        <w:tab w:val="left" w:pos="1417"/>
        <w:tab w:val="left" w:pos="1984"/>
      </w:tabs>
      <w:spacing w:before="120" w:after="120"/>
      <w:ind w:left="2551" w:hanging="1701"/>
      <w:jc w:val="both"/>
    </w:pPr>
    <w:rPr>
      <w:rFonts w:eastAsia="Calibri"/>
      <w:szCs w:val="22"/>
      <w:lang w:eastAsia="en-US"/>
    </w:rPr>
  </w:style>
  <w:style w:type="paragraph" w:customStyle="1" w:styleId="PointTriple2">
    <w:name w:val="PointTriple 2"/>
    <w:basedOn w:val="Normal"/>
    <w:rsid w:val="00DE6927"/>
    <w:pPr>
      <w:widowControl/>
      <w:tabs>
        <w:tab w:val="left" w:pos="1984"/>
        <w:tab w:val="left" w:pos="2551"/>
      </w:tabs>
      <w:spacing w:before="120" w:after="120"/>
      <w:ind w:left="3118" w:hanging="1701"/>
      <w:jc w:val="both"/>
    </w:pPr>
    <w:rPr>
      <w:rFonts w:eastAsia="Calibri"/>
      <w:szCs w:val="22"/>
      <w:lang w:eastAsia="en-US"/>
    </w:rPr>
  </w:style>
  <w:style w:type="paragraph" w:customStyle="1" w:styleId="PointTriple3">
    <w:name w:val="PointTriple 3"/>
    <w:basedOn w:val="Normal"/>
    <w:rsid w:val="00DE6927"/>
    <w:pPr>
      <w:widowControl/>
      <w:tabs>
        <w:tab w:val="left" w:pos="2551"/>
        <w:tab w:val="left" w:pos="3118"/>
      </w:tabs>
      <w:spacing w:before="120" w:after="120"/>
      <w:ind w:left="3685" w:hanging="1701"/>
      <w:jc w:val="both"/>
    </w:pPr>
    <w:rPr>
      <w:rFonts w:eastAsia="Calibri"/>
      <w:szCs w:val="22"/>
      <w:lang w:eastAsia="en-US"/>
    </w:rPr>
  </w:style>
  <w:style w:type="paragraph" w:customStyle="1" w:styleId="PointTriple4">
    <w:name w:val="PointTriple 4"/>
    <w:basedOn w:val="Normal"/>
    <w:rsid w:val="00DE6927"/>
    <w:pPr>
      <w:widowControl/>
      <w:tabs>
        <w:tab w:val="left" w:pos="3118"/>
        <w:tab w:val="left" w:pos="3685"/>
      </w:tabs>
      <w:spacing w:before="120" w:after="120"/>
      <w:ind w:left="4252" w:hanging="1701"/>
      <w:jc w:val="both"/>
    </w:pPr>
    <w:rPr>
      <w:rFonts w:eastAsia="Calibri"/>
      <w:szCs w:val="22"/>
      <w:lang w:eastAsia="en-US"/>
    </w:rPr>
  </w:style>
  <w:style w:type="paragraph" w:customStyle="1" w:styleId="NumPar1">
    <w:name w:val="NumPar 1"/>
    <w:basedOn w:val="Normal"/>
    <w:next w:val="Text1"/>
    <w:rsid w:val="00DE6927"/>
    <w:pPr>
      <w:widowControl/>
      <w:numPr>
        <w:numId w:val="3"/>
      </w:numPr>
      <w:tabs>
        <w:tab w:val="clear" w:pos="850"/>
        <w:tab w:val="num" w:pos="360"/>
      </w:tabs>
      <w:spacing w:before="120" w:after="120"/>
      <w:ind w:left="0" w:firstLine="0"/>
      <w:jc w:val="both"/>
    </w:pPr>
    <w:rPr>
      <w:rFonts w:eastAsia="Calibri"/>
      <w:szCs w:val="22"/>
      <w:lang w:eastAsia="en-US"/>
    </w:rPr>
  </w:style>
  <w:style w:type="paragraph" w:customStyle="1" w:styleId="NumPar2">
    <w:name w:val="NumPar 2"/>
    <w:basedOn w:val="Normal"/>
    <w:next w:val="Text1"/>
    <w:rsid w:val="00DE6927"/>
    <w:pPr>
      <w:widowControl/>
      <w:numPr>
        <w:ilvl w:val="1"/>
        <w:numId w:val="3"/>
      </w:numPr>
      <w:tabs>
        <w:tab w:val="clear" w:pos="850"/>
        <w:tab w:val="num" w:pos="360"/>
      </w:tabs>
      <w:spacing w:before="120" w:after="120"/>
      <w:ind w:left="0" w:firstLine="0"/>
      <w:jc w:val="both"/>
    </w:pPr>
    <w:rPr>
      <w:rFonts w:eastAsia="Calibri"/>
      <w:szCs w:val="22"/>
      <w:lang w:eastAsia="en-US"/>
    </w:rPr>
  </w:style>
  <w:style w:type="paragraph" w:customStyle="1" w:styleId="NumPar3">
    <w:name w:val="NumPar 3"/>
    <w:basedOn w:val="Normal"/>
    <w:next w:val="Text1"/>
    <w:rsid w:val="00DE6927"/>
    <w:pPr>
      <w:widowControl/>
      <w:numPr>
        <w:ilvl w:val="2"/>
        <w:numId w:val="3"/>
      </w:numPr>
      <w:tabs>
        <w:tab w:val="clear" w:pos="850"/>
        <w:tab w:val="num" w:pos="360"/>
      </w:tabs>
      <w:spacing w:before="120" w:after="120"/>
      <w:ind w:left="0" w:firstLine="0"/>
      <w:jc w:val="both"/>
    </w:pPr>
    <w:rPr>
      <w:rFonts w:eastAsia="Calibri"/>
      <w:szCs w:val="22"/>
      <w:lang w:eastAsia="en-US"/>
    </w:rPr>
  </w:style>
  <w:style w:type="paragraph" w:customStyle="1" w:styleId="NumPar4">
    <w:name w:val="NumPar 4"/>
    <w:basedOn w:val="Normal"/>
    <w:next w:val="Text1"/>
    <w:rsid w:val="00DE6927"/>
    <w:pPr>
      <w:widowControl/>
      <w:numPr>
        <w:ilvl w:val="3"/>
        <w:numId w:val="3"/>
      </w:numPr>
      <w:tabs>
        <w:tab w:val="clear" w:pos="850"/>
        <w:tab w:val="num" w:pos="360"/>
      </w:tabs>
      <w:spacing w:before="120" w:after="120"/>
      <w:ind w:left="0" w:firstLine="0"/>
      <w:jc w:val="both"/>
    </w:pPr>
    <w:rPr>
      <w:rFonts w:eastAsia="Calibri"/>
      <w:szCs w:val="22"/>
      <w:lang w:eastAsia="en-US"/>
    </w:rPr>
  </w:style>
  <w:style w:type="paragraph" w:customStyle="1" w:styleId="ManualNumPar2">
    <w:name w:val="Manual NumPar 2"/>
    <w:basedOn w:val="Normal"/>
    <w:next w:val="Text1"/>
    <w:rsid w:val="00DE6927"/>
    <w:pPr>
      <w:widowControl/>
      <w:spacing w:before="120" w:after="120"/>
      <w:ind w:left="850" w:hanging="850"/>
      <w:jc w:val="both"/>
    </w:pPr>
    <w:rPr>
      <w:rFonts w:eastAsia="Calibri"/>
      <w:szCs w:val="22"/>
      <w:lang w:eastAsia="en-US"/>
    </w:rPr>
  </w:style>
  <w:style w:type="paragraph" w:customStyle="1" w:styleId="ManualNumPar3">
    <w:name w:val="Manual NumPar 3"/>
    <w:basedOn w:val="Normal"/>
    <w:next w:val="Text1"/>
    <w:rsid w:val="00DE6927"/>
    <w:pPr>
      <w:widowControl/>
      <w:spacing w:before="120" w:after="120"/>
      <w:ind w:left="850" w:hanging="850"/>
      <w:jc w:val="both"/>
    </w:pPr>
    <w:rPr>
      <w:rFonts w:eastAsia="Calibri"/>
      <w:szCs w:val="22"/>
      <w:lang w:eastAsia="en-US"/>
    </w:rPr>
  </w:style>
  <w:style w:type="paragraph" w:customStyle="1" w:styleId="ManualNumPar4">
    <w:name w:val="Manual NumPar 4"/>
    <w:basedOn w:val="Normal"/>
    <w:next w:val="Text1"/>
    <w:rsid w:val="00DE6927"/>
    <w:pPr>
      <w:widowControl/>
      <w:spacing w:before="120" w:after="120"/>
      <w:ind w:left="850" w:hanging="850"/>
      <w:jc w:val="both"/>
    </w:pPr>
    <w:rPr>
      <w:rFonts w:eastAsia="Calibri"/>
      <w:szCs w:val="22"/>
      <w:lang w:eastAsia="en-US"/>
    </w:rPr>
  </w:style>
  <w:style w:type="paragraph" w:customStyle="1" w:styleId="QuotedNumPar">
    <w:name w:val="Quoted NumPar"/>
    <w:basedOn w:val="Normal"/>
    <w:rsid w:val="00DE6927"/>
    <w:pPr>
      <w:widowControl/>
      <w:spacing w:before="120" w:after="120"/>
      <w:ind w:left="1417" w:hanging="567"/>
      <w:jc w:val="both"/>
    </w:pPr>
    <w:rPr>
      <w:rFonts w:eastAsia="Calibri"/>
      <w:szCs w:val="22"/>
      <w:lang w:eastAsia="en-US"/>
    </w:rPr>
  </w:style>
  <w:style w:type="paragraph" w:customStyle="1" w:styleId="ManualHeading1">
    <w:name w:val="Manual Heading 1"/>
    <w:basedOn w:val="Normal"/>
    <w:next w:val="Text1"/>
    <w:rsid w:val="00DE6927"/>
    <w:pPr>
      <w:keepNext/>
      <w:widowControl/>
      <w:tabs>
        <w:tab w:val="left" w:pos="850"/>
      </w:tabs>
      <w:spacing w:before="360" w:after="120"/>
      <w:ind w:left="850" w:hanging="850"/>
      <w:jc w:val="both"/>
      <w:outlineLvl w:val="0"/>
    </w:pPr>
    <w:rPr>
      <w:rFonts w:eastAsia="Calibri"/>
      <w:b/>
      <w:smallCaps/>
      <w:szCs w:val="22"/>
      <w:lang w:eastAsia="en-US"/>
    </w:rPr>
  </w:style>
  <w:style w:type="paragraph" w:customStyle="1" w:styleId="ManualHeading2">
    <w:name w:val="Manual Heading 2"/>
    <w:basedOn w:val="Normal"/>
    <w:next w:val="Text1"/>
    <w:rsid w:val="00DE6927"/>
    <w:pPr>
      <w:keepNext/>
      <w:widowControl/>
      <w:tabs>
        <w:tab w:val="left" w:pos="850"/>
      </w:tabs>
      <w:spacing w:before="120" w:after="120"/>
      <w:ind w:left="850" w:hanging="850"/>
      <w:jc w:val="both"/>
      <w:outlineLvl w:val="1"/>
    </w:pPr>
    <w:rPr>
      <w:rFonts w:eastAsia="Calibri"/>
      <w:b/>
      <w:szCs w:val="22"/>
      <w:lang w:eastAsia="en-US"/>
    </w:rPr>
  </w:style>
  <w:style w:type="paragraph" w:customStyle="1" w:styleId="ManualHeading3">
    <w:name w:val="Manual Heading 3"/>
    <w:basedOn w:val="Normal"/>
    <w:next w:val="Text1"/>
    <w:rsid w:val="00DE6927"/>
    <w:pPr>
      <w:keepNext/>
      <w:widowControl/>
      <w:tabs>
        <w:tab w:val="left" w:pos="850"/>
      </w:tabs>
      <w:spacing w:before="120" w:after="120"/>
      <w:ind w:left="850" w:hanging="850"/>
      <w:jc w:val="both"/>
      <w:outlineLvl w:val="2"/>
    </w:pPr>
    <w:rPr>
      <w:rFonts w:eastAsia="Calibri"/>
      <w:i/>
      <w:szCs w:val="22"/>
      <w:lang w:eastAsia="en-US"/>
    </w:rPr>
  </w:style>
  <w:style w:type="paragraph" w:customStyle="1" w:styleId="ManualHeading4">
    <w:name w:val="Manual Heading 4"/>
    <w:basedOn w:val="Normal"/>
    <w:next w:val="Text1"/>
    <w:rsid w:val="00DE6927"/>
    <w:pPr>
      <w:keepNext/>
      <w:widowControl/>
      <w:tabs>
        <w:tab w:val="left" w:pos="850"/>
      </w:tabs>
      <w:spacing w:before="120" w:after="120"/>
      <w:ind w:left="850" w:hanging="850"/>
      <w:jc w:val="both"/>
      <w:outlineLvl w:val="3"/>
    </w:pPr>
    <w:rPr>
      <w:rFonts w:eastAsia="Calibri"/>
      <w:szCs w:val="22"/>
      <w:lang w:eastAsia="en-US"/>
    </w:rPr>
  </w:style>
  <w:style w:type="paragraph" w:customStyle="1" w:styleId="ChapterTitle">
    <w:name w:val="ChapterTitle"/>
    <w:basedOn w:val="Normal"/>
    <w:next w:val="Normal"/>
    <w:rsid w:val="00DE6927"/>
    <w:pPr>
      <w:keepNext/>
      <w:widowControl/>
      <w:spacing w:before="120" w:after="360"/>
      <w:jc w:val="center"/>
    </w:pPr>
    <w:rPr>
      <w:rFonts w:eastAsia="Calibri"/>
      <w:b/>
      <w:sz w:val="32"/>
      <w:szCs w:val="22"/>
      <w:lang w:eastAsia="en-US"/>
    </w:rPr>
  </w:style>
  <w:style w:type="paragraph" w:customStyle="1" w:styleId="PartTitle">
    <w:name w:val="PartTitle"/>
    <w:basedOn w:val="Normal"/>
    <w:next w:val="ChapterTitle"/>
    <w:rsid w:val="00DE6927"/>
    <w:pPr>
      <w:keepNext/>
      <w:pageBreakBefore/>
      <w:widowControl/>
      <w:spacing w:before="120" w:after="360"/>
      <w:jc w:val="center"/>
    </w:pPr>
    <w:rPr>
      <w:rFonts w:eastAsia="Calibri"/>
      <w:b/>
      <w:sz w:val="36"/>
      <w:szCs w:val="22"/>
      <w:lang w:eastAsia="en-US"/>
    </w:rPr>
  </w:style>
  <w:style w:type="paragraph" w:customStyle="1" w:styleId="SectionTitle">
    <w:name w:val="SectionTitle"/>
    <w:basedOn w:val="Normal"/>
    <w:next w:val="Heading1"/>
    <w:rsid w:val="00DE6927"/>
    <w:pPr>
      <w:keepNext/>
      <w:widowControl/>
      <w:spacing w:before="120" w:after="360"/>
      <w:jc w:val="center"/>
    </w:pPr>
    <w:rPr>
      <w:rFonts w:eastAsia="Calibri"/>
      <w:b/>
      <w:smallCaps/>
      <w:sz w:val="28"/>
      <w:szCs w:val="22"/>
      <w:lang w:eastAsia="en-US"/>
    </w:rPr>
  </w:style>
  <w:style w:type="paragraph" w:customStyle="1" w:styleId="TableTitle">
    <w:name w:val="Table Title"/>
    <w:basedOn w:val="Normal"/>
    <w:next w:val="Normal"/>
    <w:rsid w:val="00DE6927"/>
    <w:pPr>
      <w:widowControl/>
      <w:spacing w:before="120" w:after="120"/>
      <w:jc w:val="center"/>
    </w:pPr>
    <w:rPr>
      <w:rFonts w:eastAsia="Calibri"/>
      <w:b/>
      <w:szCs w:val="22"/>
      <w:lang w:eastAsia="en-US"/>
    </w:rPr>
  </w:style>
  <w:style w:type="character" w:customStyle="1" w:styleId="Marker">
    <w:name w:val="Marker"/>
    <w:rsid w:val="00DE6927"/>
    <w:rPr>
      <w:color w:val="0000FF"/>
      <w:shd w:val="clear" w:color="auto" w:fill="auto"/>
    </w:rPr>
  </w:style>
  <w:style w:type="character" w:customStyle="1" w:styleId="Marker2">
    <w:name w:val="Marker2"/>
    <w:rsid w:val="00DE6927"/>
    <w:rPr>
      <w:color w:val="FF0000"/>
      <w:shd w:val="clear" w:color="auto" w:fill="auto"/>
    </w:rPr>
  </w:style>
  <w:style w:type="paragraph" w:customStyle="1" w:styleId="Point0number">
    <w:name w:val="Point 0 (number)"/>
    <w:basedOn w:val="Normal"/>
    <w:rsid w:val="00DE6927"/>
    <w:pPr>
      <w:widowControl/>
      <w:numPr>
        <w:numId w:val="7"/>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DE6927"/>
    <w:pPr>
      <w:widowControl/>
      <w:numPr>
        <w:ilvl w:val="2"/>
        <w:numId w:val="7"/>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DE6927"/>
    <w:pPr>
      <w:widowControl/>
      <w:numPr>
        <w:ilvl w:val="4"/>
        <w:numId w:val="7"/>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DE6927"/>
    <w:pPr>
      <w:widowControl/>
      <w:numPr>
        <w:ilvl w:val="6"/>
        <w:numId w:val="7"/>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DE6927"/>
    <w:pPr>
      <w:widowControl/>
      <w:numPr>
        <w:ilvl w:val="1"/>
        <w:numId w:val="7"/>
      </w:numPr>
      <w:tabs>
        <w:tab w:val="clear" w:pos="1133"/>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DE6927"/>
    <w:pPr>
      <w:widowControl/>
      <w:numPr>
        <w:ilvl w:val="3"/>
        <w:numId w:val="7"/>
      </w:numPr>
      <w:tabs>
        <w:tab w:val="clear" w:pos="1559"/>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DE6927"/>
    <w:pPr>
      <w:widowControl/>
      <w:numPr>
        <w:ilvl w:val="5"/>
        <w:numId w:val="7"/>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DE6927"/>
    <w:pPr>
      <w:widowControl/>
      <w:numPr>
        <w:ilvl w:val="7"/>
        <w:numId w:val="7"/>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DE6927"/>
    <w:pPr>
      <w:widowControl/>
      <w:numPr>
        <w:ilvl w:val="8"/>
        <w:numId w:val="7"/>
      </w:numPr>
      <w:tabs>
        <w:tab w:val="clear" w:pos="3118"/>
        <w:tab w:val="num" w:pos="360"/>
      </w:tabs>
      <w:spacing w:before="120" w:after="120"/>
      <w:ind w:left="0" w:firstLine="0"/>
      <w:jc w:val="both"/>
    </w:pPr>
    <w:rPr>
      <w:rFonts w:eastAsia="Calibri"/>
      <w:szCs w:val="22"/>
      <w:lang w:eastAsia="en-US"/>
    </w:rPr>
  </w:style>
  <w:style w:type="paragraph" w:customStyle="1" w:styleId="Bullet0">
    <w:name w:val="Bullet 0"/>
    <w:basedOn w:val="Normal"/>
    <w:rsid w:val="00DE6927"/>
    <w:pPr>
      <w:widowControl/>
      <w:numPr>
        <w:numId w:val="17"/>
      </w:numPr>
      <w:tabs>
        <w:tab w:val="clear" w:pos="850"/>
        <w:tab w:val="num" w:pos="1134"/>
      </w:tabs>
      <w:spacing w:before="120" w:after="120"/>
      <w:ind w:left="1134" w:hanging="283"/>
      <w:jc w:val="both"/>
    </w:pPr>
    <w:rPr>
      <w:rFonts w:eastAsia="Calibri"/>
      <w:szCs w:val="22"/>
      <w:lang w:eastAsia="en-US"/>
    </w:rPr>
  </w:style>
  <w:style w:type="paragraph" w:customStyle="1" w:styleId="Bullet1">
    <w:name w:val="Bullet 1"/>
    <w:basedOn w:val="Normal"/>
    <w:rsid w:val="00DE6927"/>
    <w:pPr>
      <w:widowControl/>
      <w:numPr>
        <w:numId w:val="18"/>
      </w:numPr>
      <w:tabs>
        <w:tab w:val="clear" w:pos="1417"/>
        <w:tab w:val="num" w:pos="283"/>
      </w:tabs>
      <w:spacing w:before="120" w:after="120"/>
      <w:ind w:left="283" w:hanging="283"/>
      <w:jc w:val="both"/>
    </w:pPr>
    <w:rPr>
      <w:rFonts w:eastAsia="Calibri"/>
      <w:szCs w:val="22"/>
      <w:lang w:eastAsia="en-US"/>
    </w:rPr>
  </w:style>
  <w:style w:type="paragraph" w:customStyle="1" w:styleId="Bullet2">
    <w:name w:val="Bullet 2"/>
    <w:basedOn w:val="Normal"/>
    <w:rsid w:val="00DE6927"/>
    <w:pPr>
      <w:widowControl/>
      <w:numPr>
        <w:numId w:val="19"/>
      </w:numPr>
      <w:tabs>
        <w:tab w:val="clear" w:pos="1984"/>
        <w:tab w:val="num" w:pos="1134"/>
      </w:tabs>
      <w:spacing w:before="120" w:after="120"/>
      <w:ind w:left="1134" w:hanging="283"/>
      <w:jc w:val="both"/>
    </w:pPr>
    <w:rPr>
      <w:rFonts w:eastAsia="Calibri"/>
      <w:szCs w:val="22"/>
      <w:lang w:eastAsia="en-US"/>
    </w:rPr>
  </w:style>
  <w:style w:type="paragraph" w:customStyle="1" w:styleId="Bullet3">
    <w:name w:val="Bullet 3"/>
    <w:basedOn w:val="Normal"/>
    <w:rsid w:val="00DE6927"/>
    <w:pPr>
      <w:widowControl/>
      <w:numPr>
        <w:numId w:val="20"/>
      </w:numPr>
      <w:tabs>
        <w:tab w:val="clear" w:pos="2551"/>
        <w:tab w:val="num" w:pos="1134"/>
      </w:tabs>
      <w:spacing w:before="120" w:after="120"/>
      <w:ind w:left="1134" w:hanging="283"/>
      <w:jc w:val="both"/>
    </w:pPr>
    <w:rPr>
      <w:rFonts w:eastAsia="Calibri"/>
      <w:szCs w:val="22"/>
      <w:lang w:eastAsia="en-US"/>
    </w:rPr>
  </w:style>
  <w:style w:type="paragraph" w:customStyle="1" w:styleId="Bullet4">
    <w:name w:val="Bullet 4"/>
    <w:basedOn w:val="Normal"/>
    <w:rsid w:val="00DE6927"/>
    <w:pPr>
      <w:widowControl/>
      <w:numPr>
        <w:numId w:val="21"/>
      </w:numPr>
      <w:tabs>
        <w:tab w:val="clear" w:pos="3118"/>
        <w:tab w:val="num" w:pos="850"/>
      </w:tabs>
      <w:spacing w:before="120" w:after="120"/>
      <w:ind w:left="850" w:hanging="850"/>
      <w:jc w:val="both"/>
    </w:pPr>
    <w:rPr>
      <w:rFonts w:eastAsia="Calibri"/>
      <w:szCs w:val="22"/>
      <w:lang w:eastAsia="en-US"/>
    </w:rPr>
  </w:style>
  <w:style w:type="paragraph" w:customStyle="1" w:styleId="Langue">
    <w:name w:val="Langue"/>
    <w:basedOn w:val="Normal"/>
    <w:next w:val="Rfrenceinterne"/>
    <w:rsid w:val="00DE6927"/>
    <w:pPr>
      <w:framePr w:wrap="around" w:vAnchor="page" w:hAnchor="text" w:xAlign="center" w:y="14741"/>
      <w:widowControl/>
      <w:spacing w:after="600"/>
      <w:jc w:val="center"/>
    </w:pPr>
    <w:rPr>
      <w:rFonts w:eastAsia="Calibri"/>
      <w:b/>
      <w:caps/>
      <w:szCs w:val="22"/>
      <w:lang w:eastAsia="en-US"/>
    </w:rPr>
  </w:style>
  <w:style w:type="paragraph" w:customStyle="1" w:styleId="Nomdelinstitution">
    <w:name w:val="Nom de l'institution"/>
    <w:basedOn w:val="Normal"/>
    <w:next w:val="Emission"/>
    <w:rsid w:val="00DE6927"/>
    <w:pPr>
      <w:widowControl/>
    </w:pPr>
    <w:rPr>
      <w:rFonts w:ascii="Arial" w:eastAsia="Calibri" w:hAnsi="Arial" w:cs="Arial"/>
      <w:szCs w:val="22"/>
      <w:lang w:eastAsia="en-US"/>
    </w:rPr>
  </w:style>
  <w:style w:type="paragraph" w:customStyle="1" w:styleId="Emission">
    <w:name w:val="Emission"/>
    <w:basedOn w:val="Normal"/>
    <w:next w:val="Rfrenceinstitutionnelle"/>
    <w:rsid w:val="00DE6927"/>
    <w:pPr>
      <w:widowControl/>
      <w:ind w:left="5103"/>
    </w:pPr>
    <w:rPr>
      <w:rFonts w:eastAsia="Calibri"/>
      <w:szCs w:val="22"/>
      <w:lang w:eastAsia="en-US"/>
    </w:rPr>
  </w:style>
  <w:style w:type="paragraph" w:customStyle="1" w:styleId="Rfrenceinstitutionnelle">
    <w:name w:val="Référence institutionnelle"/>
    <w:basedOn w:val="Normal"/>
    <w:next w:val="Confidentialit"/>
    <w:rsid w:val="00DE6927"/>
    <w:pPr>
      <w:widowControl/>
      <w:spacing w:after="240"/>
      <w:ind w:left="5103"/>
    </w:pPr>
    <w:rPr>
      <w:rFonts w:eastAsia="Calibri"/>
      <w:szCs w:val="22"/>
      <w:lang w:eastAsia="en-US"/>
    </w:rPr>
  </w:style>
  <w:style w:type="paragraph" w:customStyle="1" w:styleId="Pagedecouverture">
    <w:name w:val="Page de couverture"/>
    <w:basedOn w:val="Normal"/>
    <w:next w:val="Normal"/>
    <w:rsid w:val="00DE6927"/>
    <w:pPr>
      <w:widowControl/>
      <w:jc w:val="both"/>
    </w:pPr>
    <w:rPr>
      <w:rFonts w:eastAsia="Calibri"/>
      <w:szCs w:val="22"/>
      <w:lang w:eastAsia="en-US"/>
    </w:rPr>
  </w:style>
  <w:style w:type="paragraph" w:customStyle="1" w:styleId="Declassification">
    <w:name w:val="Declassification"/>
    <w:basedOn w:val="Normal"/>
    <w:next w:val="Normal"/>
    <w:rsid w:val="00DE6927"/>
    <w:pPr>
      <w:widowControl/>
      <w:jc w:val="both"/>
    </w:pPr>
    <w:rPr>
      <w:rFonts w:eastAsia="Calibri"/>
      <w:szCs w:val="22"/>
      <w:lang w:eastAsia="en-US"/>
    </w:rPr>
  </w:style>
  <w:style w:type="paragraph" w:customStyle="1" w:styleId="Disclaimer">
    <w:name w:val="Disclaimer"/>
    <w:basedOn w:val="Normal"/>
    <w:rsid w:val="00DE6927"/>
    <w:pPr>
      <w:framePr w:w="8220" w:wrap="notBeside" w:hAnchor="margin" w:xAlign="center" w:y="10401"/>
      <w:widowControl/>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Calibri"/>
      <w:szCs w:val="22"/>
      <w:lang w:eastAsia="en-US"/>
    </w:rPr>
  </w:style>
  <w:style w:type="paragraph" w:customStyle="1" w:styleId="Annexetitreexpos">
    <w:name w:val="Annexe titre (exposé)"/>
    <w:basedOn w:val="Normal"/>
    <w:next w:val="Normal"/>
    <w:rsid w:val="00DE6927"/>
    <w:pPr>
      <w:widowControl/>
      <w:spacing w:before="120" w:after="120"/>
      <w:jc w:val="center"/>
    </w:pPr>
    <w:rPr>
      <w:rFonts w:eastAsia="Calibri"/>
      <w:b/>
      <w:szCs w:val="22"/>
      <w:u w:val="single"/>
      <w:lang w:eastAsia="en-US"/>
    </w:rPr>
  </w:style>
  <w:style w:type="paragraph" w:customStyle="1" w:styleId="Annexetitre">
    <w:name w:val="Annexe titre"/>
    <w:basedOn w:val="Normal"/>
    <w:next w:val="Normal"/>
    <w:rsid w:val="00DE6927"/>
    <w:pPr>
      <w:widowControl/>
      <w:spacing w:before="120" w:after="120"/>
      <w:jc w:val="center"/>
    </w:pPr>
    <w:rPr>
      <w:rFonts w:eastAsia="Calibri"/>
      <w:b/>
      <w:szCs w:val="22"/>
      <w:u w:val="single"/>
      <w:lang w:eastAsia="en-US"/>
    </w:rPr>
  </w:style>
  <w:style w:type="paragraph" w:customStyle="1" w:styleId="Annexetitrefichefinancire">
    <w:name w:val="Annexe titre (fiche financière)"/>
    <w:basedOn w:val="Normal"/>
    <w:next w:val="Normal"/>
    <w:rsid w:val="00DE6927"/>
    <w:pPr>
      <w:widowControl/>
      <w:spacing w:before="120" w:after="120"/>
      <w:jc w:val="center"/>
    </w:pPr>
    <w:rPr>
      <w:rFonts w:eastAsia="Calibri"/>
      <w:b/>
      <w:szCs w:val="22"/>
      <w:u w:val="single"/>
      <w:lang w:eastAsia="en-US"/>
    </w:rPr>
  </w:style>
  <w:style w:type="paragraph" w:customStyle="1" w:styleId="Applicationdirecte">
    <w:name w:val="Application directe"/>
    <w:basedOn w:val="Normal"/>
    <w:next w:val="Fait"/>
    <w:rsid w:val="00DE6927"/>
    <w:pPr>
      <w:widowControl/>
      <w:spacing w:before="480" w:after="120"/>
      <w:jc w:val="both"/>
    </w:pPr>
    <w:rPr>
      <w:rFonts w:eastAsia="Calibri"/>
      <w:szCs w:val="22"/>
      <w:lang w:eastAsia="en-US"/>
    </w:rPr>
  </w:style>
  <w:style w:type="paragraph" w:customStyle="1" w:styleId="Avertissementtitre">
    <w:name w:val="Avertissement titre"/>
    <w:basedOn w:val="Normal"/>
    <w:next w:val="Normal"/>
    <w:rsid w:val="00DE6927"/>
    <w:pPr>
      <w:keepNext/>
      <w:widowControl/>
      <w:spacing w:before="480" w:after="120"/>
      <w:jc w:val="both"/>
    </w:pPr>
    <w:rPr>
      <w:rFonts w:eastAsia="Calibri"/>
      <w:szCs w:val="22"/>
      <w:u w:val="single"/>
      <w:lang w:eastAsia="en-US"/>
    </w:rPr>
  </w:style>
  <w:style w:type="paragraph" w:customStyle="1" w:styleId="Confidence">
    <w:name w:val="Confidence"/>
    <w:basedOn w:val="Normal"/>
    <w:next w:val="Normal"/>
    <w:rsid w:val="00DE6927"/>
    <w:pPr>
      <w:widowControl/>
      <w:spacing w:before="360" w:after="120"/>
      <w:jc w:val="center"/>
    </w:pPr>
    <w:rPr>
      <w:rFonts w:eastAsia="Calibri"/>
      <w:szCs w:val="22"/>
      <w:lang w:eastAsia="en-US"/>
    </w:rPr>
  </w:style>
  <w:style w:type="paragraph" w:customStyle="1" w:styleId="Confidentialit">
    <w:name w:val="Confidentialité"/>
    <w:basedOn w:val="Normal"/>
    <w:next w:val="TypedudocumentPagedecouverture"/>
    <w:rsid w:val="00DE6927"/>
    <w:pPr>
      <w:widowControl/>
      <w:spacing w:before="240" w:after="240"/>
      <w:ind w:left="5103"/>
    </w:pPr>
    <w:rPr>
      <w:rFonts w:eastAsia="Calibri"/>
      <w:i/>
      <w:sz w:val="32"/>
      <w:szCs w:val="22"/>
      <w:lang w:eastAsia="en-US"/>
    </w:rPr>
  </w:style>
  <w:style w:type="paragraph" w:customStyle="1" w:styleId="Considrant">
    <w:name w:val="Considérant"/>
    <w:basedOn w:val="Normal"/>
    <w:rsid w:val="00DE6927"/>
    <w:pPr>
      <w:widowControl/>
      <w:numPr>
        <w:numId w:val="22"/>
      </w:numPr>
      <w:tabs>
        <w:tab w:val="clear" w:pos="709"/>
        <w:tab w:val="num" w:pos="1417"/>
      </w:tabs>
      <w:spacing w:before="120" w:after="120"/>
      <w:ind w:left="1417" w:hanging="567"/>
      <w:jc w:val="both"/>
    </w:pPr>
    <w:rPr>
      <w:rFonts w:eastAsia="Calibri"/>
      <w:szCs w:val="22"/>
      <w:lang w:eastAsia="en-US"/>
    </w:rPr>
  </w:style>
  <w:style w:type="paragraph" w:customStyle="1" w:styleId="Corrigendum">
    <w:name w:val="Corrigendum"/>
    <w:basedOn w:val="Normal"/>
    <w:next w:val="Normal"/>
    <w:rsid w:val="00DE6927"/>
    <w:pPr>
      <w:widowControl/>
      <w:spacing w:after="240"/>
    </w:pPr>
    <w:rPr>
      <w:rFonts w:eastAsia="Calibri"/>
      <w:szCs w:val="22"/>
      <w:lang w:eastAsia="en-US"/>
    </w:rPr>
  </w:style>
  <w:style w:type="paragraph" w:customStyle="1" w:styleId="Datedadoption">
    <w:name w:val="Date d'adoption"/>
    <w:basedOn w:val="Normal"/>
    <w:next w:val="Titreobjet"/>
    <w:rsid w:val="00DE6927"/>
    <w:pPr>
      <w:widowControl/>
      <w:spacing w:before="360"/>
      <w:jc w:val="center"/>
    </w:pPr>
    <w:rPr>
      <w:rFonts w:eastAsia="Calibri"/>
      <w:b/>
      <w:szCs w:val="22"/>
      <w:lang w:eastAsia="en-US"/>
    </w:rPr>
  </w:style>
  <w:style w:type="paragraph" w:customStyle="1" w:styleId="Exposdesmotifstitre">
    <w:name w:val="Exposé des motifs titre"/>
    <w:basedOn w:val="Normal"/>
    <w:next w:val="Normal"/>
    <w:rsid w:val="00DE6927"/>
    <w:pPr>
      <w:widowControl/>
      <w:spacing w:before="120" w:after="120"/>
      <w:jc w:val="center"/>
    </w:pPr>
    <w:rPr>
      <w:rFonts w:eastAsia="Calibri"/>
      <w:b/>
      <w:szCs w:val="22"/>
      <w:u w:val="single"/>
      <w:lang w:eastAsia="en-US"/>
    </w:rPr>
  </w:style>
  <w:style w:type="paragraph" w:customStyle="1" w:styleId="Fait">
    <w:name w:val="Fait à"/>
    <w:basedOn w:val="Normal"/>
    <w:next w:val="Institutionquisigne"/>
    <w:rsid w:val="00DE6927"/>
    <w:pPr>
      <w:keepNext/>
      <w:widowControl/>
      <w:spacing w:before="120"/>
      <w:jc w:val="both"/>
    </w:pPr>
    <w:rPr>
      <w:rFonts w:eastAsia="Calibri"/>
      <w:szCs w:val="22"/>
      <w:lang w:eastAsia="en-US"/>
    </w:rPr>
  </w:style>
  <w:style w:type="paragraph" w:customStyle="1" w:styleId="Formuledadoption">
    <w:name w:val="Formule d'adoption"/>
    <w:basedOn w:val="Normal"/>
    <w:next w:val="Titrearticle"/>
    <w:rsid w:val="00DE6927"/>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DE6927"/>
    <w:pPr>
      <w:keepNext/>
      <w:widowControl/>
      <w:spacing w:before="600" w:after="120"/>
      <w:jc w:val="both"/>
    </w:pPr>
    <w:rPr>
      <w:rFonts w:eastAsia="Calibri"/>
      <w:szCs w:val="22"/>
      <w:lang w:eastAsia="en-US"/>
    </w:rPr>
  </w:style>
  <w:style w:type="paragraph" w:customStyle="1" w:styleId="Institutionquisigne">
    <w:name w:val="Institution qui signe"/>
    <w:basedOn w:val="Normal"/>
    <w:next w:val="Personnequisigne"/>
    <w:rsid w:val="00DE6927"/>
    <w:pPr>
      <w:keepNext/>
      <w:widowControl/>
      <w:tabs>
        <w:tab w:val="left" w:pos="4252"/>
      </w:tabs>
      <w:spacing w:before="720"/>
      <w:jc w:val="both"/>
    </w:pPr>
    <w:rPr>
      <w:rFonts w:eastAsia="Calibri"/>
      <w:i/>
      <w:szCs w:val="22"/>
      <w:lang w:eastAsia="en-US"/>
    </w:rPr>
  </w:style>
  <w:style w:type="paragraph" w:customStyle="1" w:styleId="Personnequisigne">
    <w:name w:val="Personne qui signe"/>
    <w:basedOn w:val="Normal"/>
    <w:next w:val="Institutionquisigne"/>
    <w:rsid w:val="00DE6927"/>
    <w:pPr>
      <w:widowControl/>
      <w:tabs>
        <w:tab w:val="left" w:pos="4252"/>
      </w:tabs>
    </w:pPr>
    <w:rPr>
      <w:rFonts w:eastAsia="Calibri"/>
      <w:i/>
      <w:szCs w:val="22"/>
      <w:lang w:eastAsia="en-US"/>
    </w:rPr>
  </w:style>
  <w:style w:type="paragraph" w:customStyle="1" w:styleId="Rfrenceinterinstitutionnelle">
    <w:name w:val="Référence interinstitutionnelle"/>
    <w:basedOn w:val="Normal"/>
    <w:next w:val="Statut"/>
    <w:rsid w:val="00DE6927"/>
    <w:pPr>
      <w:widowControl/>
      <w:ind w:left="5103"/>
    </w:pPr>
    <w:rPr>
      <w:rFonts w:eastAsia="Calibri"/>
      <w:szCs w:val="22"/>
      <w:lang w:eastAsia="en-US"/>
    </w:rPr>
  </w:style>
  <w:style w:type="paragraph" w:customStyle="1" w:styleId="Rfrenceinterne">
    <w:name w:val="Référence interne"/>
    <w:basedOn w:val="Normal"/>
    <w:next w:val="Rfrenceinterinstitutionnelle"/>
    <w:rsid w:val="00DE6927"/>
    <w:pPr>
      <w:widowControl/>
      <w:ind w:left="5103"/>
    </w:pPr>
    <w:rPr>
      <w:rFonts w:eastAsia="Calibri"/>
      <w:szCs w:val="22"/>
      <w:lang w:eastAsia="en-US"/>
    </w:rPr>
  </w:style>
  <w:style w:type="paragraph" w:customStyle="1" w:styleId="Statut">
    <w:name w:val="Statut"/>
    <w:basedOn w:val="Normal"/>
    <w:next w:val="Typedudocument"/>
    <w:rsid w:val="00DE6927"/>
    <w:pPr>
      <w:widowControl/>
      <w:spacing w:before="360"/>
      <w:jc w:val="center"/>
    </w:pPr>
    <w:rPr>
      <w:rFonts w:eastAsia="Calibri"/>
      <w:szCs w:val="22"/>
      <w:lang w:eastAsia="en-US"/>
    </w:rPr>
  </w:style>
  <w:style w:type="paragraph" w:customStyle="1" w:styleId="Titrearticle">
    <w:name w:val="Titre article"/>
    <w:basedOn w:val="Normal"/>
    <w:next w:val="Normal"/>
    <w:rsid w:val="00DE6927"/>
    <w:pPr>
      <w:keepNext/>
      <w:widowControl/>
      <w:spacing w:before="360" w:after="120"/>
      <w:jc w:val="center"/>
    </w:pPr>
    <w:rPr>
      <w:rFonts w:eastAsia="Calibri"/>
      <w:i/>
      <w:szCs w:val="22"/>
      <w:lang w:eastAsia="en-US"/>
    </w:rPr>
  </w:style>
  <w:style w:type="paragraph" w:customStyle="1" w:styleId="Titreobjet">
    <w:name w:val="Titre objet"/>
    <w:basedOn w:val="Normal"/>
    <w:next w:val="IntrtEEE"/>
    <w:link w:val="TitreobjetChar"/>
    <w:rsid w:val="00DE6927"/>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DE6927"/>
    <w:pPr>
      <w:widowControl/>
      <w:spacing w:before="360"/>
      <w:jc w:val="center"/>
    </w:pPr>
    <w:rPr>
      <w:rFonts w:eastAsia="Calibri"/>
      <w:b/>
      <w:szCs w:val="22"/>
      <w:lang w:eastAsia="en-US"/>
    </w:rPr>
  </w:style>
  <w:style w:type="character" w:customStyle="1" w:styleId="Added0">
    <w:name w:val="Added"/>
    <w:rsid w:val="00DE6927"/>
    <w:rPr>
      <w:b/>
      <w:u w:val="single"/>
      <w:shd w:val="clear" w:color="auto" w:fill="auto"/>
    </w:rPr>
  </w:style>
  <w:style w:type="character" w:customStyle="1" w:styleId="Deleted">
    <w:name w:val="Deleted"/>
    <w:rsid w:val="00DE6927"/>
    <w:rPr>
      <w:strike/>
      <w:dstrike w:val="0"/>
      <w:shd w:val="clear" w:color="auto" w:fill="auto"/>
    </w:rPr>
  </w:style>
  <w:style w:type="paragraph" w:customStyle="1" w:styleId="Address">
    <w:name w:val="Address"/>
    <w:basedOn w:val="Normal"/>
    <w:next w:val="Normal"/>
    <w:rsid w:val="00DE6927"/>
    <w:pPr>
      <w:keepLines/>
      <w:widowControl/>
      <w:spacing w:before="120" w:after="120" w:line="360" w:lineRule="auto"/>
      <w:ind w:left="3402"/>
    </w:pPr>
    <w:rPr>
      <w:rFonts w:eastAsia="Calibri"/>
      <w:szCs w:val="22"/>
      <w:lang w:eastAsia="en-US"/>
    </w:rPr>
  </w:style>
  <w:style w:type="paragraph" w:customStyle="1" w:styleId="Objetexterne">
    <w:name w:val="Objet externe"/>
    <w:basedOn w:val="Normal"/>
    <w:next w:val="Normal"/>
    <w:rsid w:val="00DE6927"/>
    <w:pPr>
      <w:widowControl/>
      <w:spacing w:before="120" w:after="120"/>
      <w:jc w:val="both"/>
    </w:pPr>
    <w:rPr>
      <w:rFonts w:eastAsia="Calibri"/>
      <w:i/>
      <w:caps/>
      <w:szCs w:val="22"/>
      <w:lang w:eastAsia="en-US"/>
    </w:rPr>
  </w:style>
  <w:style w:type="paragraph" w:customStyle="1" w:styleId="Supertitre">
    <w:name w:val="Supertitre"/>
    <w:basedOn w:val="Normal"/>
    <w:next w:val="Normal"/>
    <w:rsid w:val="00DE6927"/>
    <w:pPr>
      <w:widowControl/>
      <w:spacing w:after="600"/>
      <w:jc w:val="center"/>
    </w:pPr>
    <w:rPr>
      <w:rFonts w:eastAsia="Calibri"/>
      <w:b/>
      <w:szCs w:val="22"/>
      <w:lang w:eastAsia="en-US"/>
    </w:rPr>
  </w:style>
  <w:style w:type="paragraph" w:customStyle="1" w:styleId="Languesfaisantfoi">
    <w:name w:val="Langues faisant foi"/>
    <w:basedOn w:val="Normal"/>
    <w:next w:val="Normal"/>
    <w:rsid w:val="00DE6927"/>
    <w:pPr>
      <w:widowControl/>
      <w:spacing w:before="360"/>
      <w:jc w:val="center"/>
    </w:pPr>
    <w:rPr>
      <w:rFonts w:eastAsia="Calibri"/>
      <w:szCs w:val="22"/>
      <w:lang w:eastAsia="en-US"/>
    </w:rPr>
  </w:style>
  <w:style w:type="paragraph" w:customStyle="1" w:styleId="Rfrencecroise">
    <w:name w:val="Référence croisée"/>
    <w:basedOn w:val="Normal"/>
    <w:rsid w:val="00DE6927"/>
    <w:pPr>
      <w:widowControl/>
      <w:jc w:val="center"/>
    </w:pPr>
    <w:rPr>
      <w:rFonts w:eastAsia="Calibri"/>
      <w:szCs w:val="22"/>
      <w:lang w:eastAsia="en-US"/>
    </w:rPr>
  </w:style>
  <w:style w:type="paragraph" w:customStyle="1" w:styleId="Fichefinanciretitre">
    <w:name w:val="Fiche financière titre"/>
    <w:basedOn w:val="Normal"/>
    <w:next w:val="Normal"/>
    <w:rsid w:val="00DE6927"/>
    <w:pPr>
      <w:widowControl/>
      <w:spacing w:before="120" w:after="120"/>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DE6927"/>
  </w:style>
  <w:style w:type="paragraph" w:customStyle="1" w:styleId="RfrenceinterinstitutionnellePagedecouverture">
    <w:name w:val="Référence interinstitutionnelle (Page de couverture)"/>
    <w:basedOn w:val="Rfrenceinterinstitutionnelle"/>
    <w:next w:val="Confidentialit"/>
    <w:rsid w:val="00DE6927"/>
  </w:style>
  <w:style w:type="paragraph" w:customStyle="1" w:styleId="StatutPagedecouverture">
    <w:name w:val="Statut (Page de couverture)"/>
    <w:basedOn w:val="Statut"/>
    <w:next w:val="TypedudocumentPagedecouverture"/>
    <w:rsid w:val="00DE6927"/>
  </w:style>
  <w:style w:type="paragraph" w:customStyle="1" w:styleId="TitreobjetPagedecouverture">
    <w:name w:val="Titre objet (Page de couverture)"/>
    <w:basedOn w:val="Titreobjet"/>
    <w:next w:val="IntrtEEEPagedecouverture"/>
    <w:rsid w:val="00DE6927"/>
  </w:style>
  <w:style w:type="paragraph" w:customStyle="1" w:styleId="TypedudocumentPagedecouverture">
    <w:name w:val="Type du document (Page de couverture)"/>
    <w:basedOn w:val="Typedudocument"/>
    <w:next w:val="TitreobjetPagedecouverture"/>
    <w:rsid w:val="00DE6927"/>
  </w:style>
  <w:style w:type="paragraph" w:customStyle="1" w:styleId="Volume">
    <w:name w:val="Volume"/>
    <w:basedOn w:val="Normal"/>
    <w:next w:val="Confidentialit"/>
    <w:rsid w:val="00DE6927"/>
    <w:pPr>
      <w:widowControl/>
      <w:spacing w:after="240"/>
      <w:ind w:left="5103"/>
    </w:pPr>
    <w:rPr>
      <w:rFonts w:eastAsia="Calibri"/>
      <w:szCs w:val="22"/>
      <w:lang w:eastAsia="en-US"/>
    </w:rPr>
  </w:style>
  <w:style w:type="paragraph" w:customStyle="1" w:styleId="IntrtEEE">
    <w:name w:val="Intérêt EEE"/>
    <w:basedOn w:val="Languesfaisantfoi"/>
    <w:next w:val="Normal"/>
    <w:rsid w:val="00DE6927"/>
    <w:pPr>
      <w:spacing w:after="240"/>
    </w:pPr>
  </w:style>
  <w:style w:type="paragraph" w:customStyle="1" w:styleId="Accompagnant">
    <w:name w:val="Accompagnant"/>
    <w:basedOn w:val="Normal"/>
    <w:next w:val="Typeacteprincipal"/>
    <w:rsid w:val="00DE6927"/>
    <w:pPr>
      <w:widowControl/>
      <w:spacing w:after="240"/>
      <w:jc w:val="center"/>
    </w:pPr>
    <w:rPr>
      <w:rFonts w:eastAsia="Calibri"/>
      <w:b/>
      <w:i/>
      <w:szCs w:val="22"/>
      <w:lang w:eastAsia="en-US"/>
    </w:rPr>
  </w:style>
  <w:style w:type="paragraph" w:customStyle="1" w:styleId="Typeacteprincipal">
    <w:name w:val="Type acte principal"/>
    <w:basedOn w:val="Normal"/>
    <w:next w:val="Objetacteprincipal"/>
    <w:rsid w:val="00DE6927"/>
    <w:pPr>
      <w:widowControl/>
      <w:spacing w:after="240"/>
      <w:jc w:val="center"/>
    </w:pPr>
    <w:rPr>
      <w:rFonts w:eastAsia="Calibri"/>
      <w:b/>
      <w:szCs w:val="22"/>
      <w:lang w:eastAsia="en-US"/>
    </w:rPr>
  </w:style>
  <w:style w:type="paragraph" w:customStyle="1" w:styleId="Objetacteprincipal">
    <w:name w:val="Objet acte principal"/>
    <w:basedOn w:val="Normal"/>
    <w:next w:val="Titrearticle"/>
    <w:rsid w:val="00DE6927"/>
    <w:pPr>
      <w:widowControl/>
      <w:spacing w:after="360"/>
      <w:jc w:val="center"/>
    </w:pPr>
    <w:rPr>
      <w:rFonts w:eastAsia="Calibri"/>
      <w:b/>
      <w:szCs w:val="22"/>
      <w:lang w:eastAsia="en-US"/>
    </w:rPr>
  </w:style>
  <w:style w:type="paragraph" w:customStyle="1" w:styleId="IntrtEEEPagedecouverture">
    <w:name w:val="Intérêt EEE (Page de couverture)"/>
    <w:basedOn w:val="IntrtEEE"/>
    <w:next w:val="Rfrencecroise"/>
    <w:rsid w:val="00DE6927"/>
  </w:style>
  <w:style w:type="paragraph" w:customStyle="1" w:styleId="AccompagnantPagedecouverture">
    <w:name w:val="Accompagnant (Page de couverture)"/>
    <w:basedOn w:val="Accompagnant"/>
    <w:next w:val="TypeacteprincipalPagedecouverture"/>
    <w:rsid w:val="00DE6927"/>
  </w:style>
  <w:style w:type="paragraph" w:customStyle="1" w:styleId="TypeacteprincipalPagedecouverture">
    <w:name w:val="Type acte principal (Page de couverture)"/>
    <w:basedOn w:val="Typeacteprincipal"/>
    <w:next w:val="ObjetacteprincipalPagedecouverture"/>
    <w:rsid w:val="00DE6927"/>
  </w:style>
  <w:style w:type="paragraph" w:customStyle="1" w:styleId="ObjetacteprincipalPagedecouverture">
    <w:name w:val="Objet acte principal (Page de couverture)"/>
    <w:basedOn w:val="Objetacteprincipal"/>
    <w:next w:val="Rfrencecroise"/>
    <w:rsid w:val="00DE6927"/>
  </w:style>
  <w:style w:type="paragraph" w:customStyle="1" w:styleId="LanguesfaisantfoiPagedecouverture">
    <w:name w:val="Langues faisant foi (Page de couverture)"/>
    <w:basedOn w:val="Normal"/>
    <w:next w:val="Normal"/>
    <w:rsid w:val="00DE6927"/>
    <w:pPr>
      <w:widowControl/>
      <w:spacing w:before="360"/>
      <w:jc w:val="center"/>
    </w:pPr>
    <w:rPr>
      <w:rFonts w:eastAsia="Calibri"/>
      <w:szCs w:val="22"/>
      <w:lang w:eastAsia="en-US"/>
    </w:rPr>
  </w:style>
  <w:style w:type="paragraph" w:customStyle="1" w:styleId="Footnote">
    <w:name w:val="Footnote"/>
    <w:basedOn w:val="Normal"/>
    <w:rsid w:val="00DE6927"/>
    <w:pPr>
      <w:widowControl/>
      <w:ind w:left="720" w:hanging="720"/>
      <w:jc w:val="both"/>
    </w:pPr>
    <w:rPr>
      <w:rFonts w:eastAsia="Calibri"/>
      <w:sz w:val="20"/>
      <w:lang w:eastAsia="en-US"/>
    </w:rPr>
  </w:style>
  <w:style w:type="character" w:customStyle="1" w:styleId="epname0">
    <w:name w:val="ep_name"/>
    <w:rsid w:val="00DE6927"/>
  </w:style>
  <w:style w:type="character" w:customStyle="1" w:styleId="epicon">
    <w:name w:val="ep_icon"/>
    <w:rsid w:val="00DE6927"/>
  </w:style>
  <w:style w:type="character" w:customStyle="1" w:styleId="epformat">
    <w:name w:val="ep_format"/>
    <w:rsid w:val="00DE6927"/>
  </w:style>
  <w:style w:type="character" w:customStyle="1" w:styleId="TitreobjetChar">
    <w:name w:val="Titre objet Char"/>
    <w:link w:val="Titreobjet"/>
    <w:rsid w:val="00DE6927"/>
    <w:rPr>
      <w:rFonts w:eastAsia="Calibri"/>
      <w:b/>
      <w:sz w:val="24"/>
      <w:szCs w:val="22"/>
      <w:lang w:val="mt-MT" w:eastAsia="en-US"/>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DE6927"/>
    <w:pPr>
      <w:widowControl/>
      <w:spacing w:after="160" w:line="240" w:lineRule="exact"/>
    </w:pPr>
    <w:rPr>
      <w:sz w:val="20"/>
      <w:vertAlign w:val="superscript"/>
      <w:lang w:val="en-GB"/>
    </w:rPr>
  </w:style>
  <w:style w:type="paragraph" w:customStyle="1" w:styleId="ConsLine">
    <w:name w:val="ConsLine"/>
    <w:basedOn w:val="Normal"/>
    <w:rsid w:val="00DE6927"/>
    <w:pPr>
      <w:spacing w:before="240" w:after="240"/>
      <w:jc w:val="center"/>
    </w:pPr>
    <w:rPr>
      <w:bCs/>
    </w:rPr>
  </w:style>
  <w:style w:type="paragraph" w:customStyle="1" w:styleId="NormalCentre">
    <w:name w:val="NormalCentre"/>
    <w:basedOn w:val="Normal"/>
    <w:rsid w:val="00DE6927"/>
    <w:pPr>
      <w:jc w:val="center"/>
    </w:pPr>
  </w:style>
  <w:style w:type="character" w:customStyle="1" w:styleId="ConsHeadingChar">
    <w:name w:val="ConsHeading Char"/>
    <w:link w:val="ConsHeading"/>
    <w:rsid w:val="00DE6927"/>
    <w:rPr>
      <w:noProof/>
      <w:sz w:val="24"/>
      <w:lang w:val="mt-MT"/>
    </w:rPr>
  </w:style>
  <w:style w:type="character" w:customStyle="1" w:styleId="Footer2Char">
    <w:name w:val="Footer2 Char"/>
    <w:link w:val="Footer2"/>
    <w:rsid w:val="00DE6927"/>
    <w:rPr>
      <w:rFonts w:ascii="Arial" w:hAnsi="Arial" w:cs="Arial"/>
      <w:b/>
      <w:sz w:val="48"/>
      <w:lang w:val="mt-MT"/>
    </w:rPr>
  </w:style>
  <w:style w:type="character" w:styleId="FollowedHyperlink">
    <w:name w:val="FollowedHyperlink"/>
    <w:rsid w:val="00DE6927"/>
    <w:rPr>
      <w:color w:val="954F72"/>
      <w:u w:val="single"/>
    </w:rPr>
  </w:style>
  <w:style w:type="numbering" w:customStyle="1" w:styleId="Stileimportato131">
    <w:name w:val="Stile importato 131"/>
    <w:rsid w:val="00DE6927"/>
  </w:style>
  <w:style w:type="numbering" w:customStyle="1" w:styleId="Stileimportato161">
    <w:name w:val="Stile importato 161"/>
    <w:rsid w:val="00DE6927"/>
  </w:style>
  <w:style w:type="numbering" w:customStyle="1" w:styleId="Stileimportato11">
    <w:name w:val="Stile importato 11"/>
    <w:rsid w:val="00DE6927"/>
  </w:style>
  <w:style w:type="paragraph" w:customStyle="1" w:styleId="Caption2">
    <w:name w:val="Caption2"/>
    <w:basedOn w:val="Normal"/>
    <w:next w:val="Normal"/>
    <w:semiHidden/>
    <w:unhideWhenUsed/>
    <w:qFormat/>
    <w:rsid w:val="00DE6927"/>
    <w:pPr>
      <w:widowControl/>
      <w:spacing w:after="200"/>
      <w:jc w:val="both"/>
    </w:pPr>
    <w:rPr>
      <w:rFonts w:eastAsia="Calibri"/>
      <w:b/>
      <w:bCs/>
      <w:color w:val="4F81BD"/>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media/21619/19-euco-final-conclusions-mt.pdf" TargetMode="External"/><Relationship Id="rId7" Type="http://schemas.openxmlformats.org/officeDocument/2006/relationships/hyperlink" Target="https://eur-lex.europa.eu/legal-content/MT/TXT/PDF/?uri=CELEX:52018DC0233&amp;from=EN" TargetMode="External"/><Relationship Id="rId2" Type="http://schemas.openxmlformats.org/officeDocument/2006/relationships/hyperlink" Target="https://www.eu2017.ee/news/insights/conclusions-after-tallinn-digital-summit" TargetMode="External"/><Relationship Id="rId1" Type="http://schemas.openxmlformats.org/officeDocument/2006/relationships/hyperlink" Target="https://eur-lex.europa.eu/legal-content/MT/TXT/HTML/?uri=CELEX:32013Q1220(01)&amp;from=MT" TargetMode="External"/><Relationship Id="rId6" Type="http://schemas.openxmlformats.org/officeDocument/2006/relationships/hyperlink" Target="http://www.europarl.europa.eu/sides/getDoc.do?pubRef=-//EP//TEXT+TA+P8-TA-2017-0240+0+DOC+XML+V0//MT" TargetMode="External"/><Relationship Id="rId5" Type="http://schemas.openxmlformats.org/officeDocument/2006/relationships/hyperlink" Target="https://ec.europa.eu/digital-single-market/en/policies/cybersecurity" TargetMode="External"/><Relationship Id="rId4" Type="http://schemas.openxmlformats.org/officeDocument/2006/relationships/hyperlink" Target="https://ec.europa.eu/digital-single-market/en/news/proposal-council-regulation-establishing-eurohpc-joint-undertaking-impac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13828</Words>
  <Characters>106355</Characters>
  <Application>Microsoft Office Word</Application>
  <DocSecurity>0</DocSecurity>
  <Lines>886</Lines>
  <Paragraphs>239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ZAHRA Ritienne</dc:creator>
  <cp:keywords/>
  <cp:lastModifiedBy>ZAHRA Ritienne</cp:lastModifiedBy>
  <cp:revision>2</cp:revision>
  <cp:lastPrinted>2004-11-19T15:42:00Z</cp:lastPrinted>
  <dcterms:created xsi:type="dcterms:W3CDTF">2020-07-03T04:42:00Z</dcterms:created>
  <dcterms:modified xsi:type="dcterms:W3CDTF">2020-07-03T04:42:00Z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MT</vt:lpwstr>
  </property>
  <property fmtid="{D5CDD505-2E9C-101B-9397-08002B2CF9AE}" pid="3" name="&lt;FdR&gt;">
    <vt:lpwstr>A8-0408/2018</vt:lpwstr>
  </property>
  <property fmtid="{D5CDD505-2E9C-101B-9397-08002B2CF9AE}" pid="4" name="&lt;Type&gt;">
    <vt:lpwstr>RR</vt:lpwstr>
  </property>
</Properties>
</file>