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D148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D1487" w:rsidRDefault="00137E45" w:rsidP="0010095E">
            <w:pPr>
              <w:pStyle w:val="EPName"/>
              <w:rPr>
                <w:lang w:val="pl-PL"/>
              </w:rPr>
            </w:pPr>
            <w:r w:rsidRPr="002D1487">
              <w:rPr>
                <w:lang w:val="pl-PL"/>
              </w:rPr>
              <w:t>Parlament Europejski</w:t>
            </w:r>
          </w:p>
          <w:p w:rsidR="00751A4A" w:rsidRPr="002D148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2D1487">
              <w:rPr>
                <w:lang w:val="pl-PL"/>
              </w:rPr>
              <w:t>2014</w:t>
            </w:r>
            <w:r w:rsidR="00C941CB" w:rsidRPr="002D1487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D1487" w:rsidRDefault="003E104B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5pt;height:51.1pt">
                  <v:imagedata r:id="rId8" o:title="EP logo RGB_Mute"/>
                </v:shape>
              </w:pict>
            </w:r>
          </w:p>
        </w:tc>
      </w:tr>
    </w:tbl>
    <w:p w:rsidR="00D058B8" w:rsidRPr="002D1487" w:rsidRDefault="00D058B8" w:rsidP="00D058B8">
      <w:pPr>
        <w:pStyle w:val="LineTop"/>
        <w:rPr>
          <w:lang w:val="pl-PL"/>
        </w:rPr>
      </w:pPr>
    </w:p>
    <w:p w:rsidR="00680577" w:rsidRPr="002D1487" w:rsidRDefault="00137E45" w:rsidP="00680577">
      <w:pPr>
        <w:pStyle w:val="ZSessionDoc"/>
        <w:rPr>
          <w:b/>
          <w:i w:val="0"/>
        </w:rPr>
      </w:pPr>
      <w:r w:rsidRPr="002D1487">
        <w:rPr>
          <w:b/>
          <w:i w:val="0"/>
        </w:rPr>
        <w:t>TEKSTY PRZYJĘTE</w:t>
      </w:r>
    </w:p>
    <w:p w:rsidR="00D058B8" w:rsidRPr="002D1487" w:rsidRDefault="00D058B8" w:rsidP="00D058B8">
      <w:pPr>
        <w:pStyle w:val="LineBottom"/>
      </w:pPr>
    </w:p>
    <w:p w:rsidR="00137E45" w:rsidRPr="002D1487" w:rsidRDefault="009F7B92" w:rsidP="00137E45">
      <w:pPr>
        <w:pStyle w:val="ATHeading1"/>
        <w:rPr>
          <w:noProof w:val="0"/>
          <w:lang w:val="pl-PL"/>
        </w:rPr>
      </w:pPr>
      <w:bookmarkStart w:id="0" w:name="TANumber"/>
      <w:r>
        <w:rPr>
          <w:noProof w:val="0"/>
          <w:lang w:val="pl-PL"/>
        </w:rPr>
        <w:t>P8_TA</w:t>
      </w:r>
      <w:r w:rsidR="00137E45" w:rsidRPr="002D1487">
        <w:rPr>
          <w:noProof w:val="0"/>
          <w:lang w:val="pl-PL"/>
        </w:rPr>
        <w:t>(2019)0</w:t>
      </w:r>
      <w:bookmarkEnd w:id="0"/>
      <w:r w:rsidR="00B97458">
        <w:rPr>
          <w:noProof w:val="0"/>
          <w:lang w:val="pl-PL"/>
        </w:rPr>
        <w:t>427</w:t>
      </w:r>
    </w:p>
    <w:p w:rsidR="00137E45" w:rsidRPr="002D1487" w:rsidRDefault="00137E45" w:rsidP="00137E45">
      <w:pPr>
        <w:pStyle w:val="ATHeading2"/>
        <w:rPr>
          <w:noProof w:val="0"/>
          <w:lang w:val="pl-PL"/>
        </w:rPr>
      </w:pPr>
      <w:bookmarkStart w:id="1" w:name="title"/>
      <w:r w:rsidRPr="002D1487">
        <w:rPr>
          <w:noProof w:val="0"/>
          <w:lang w:val="pl-PL"/>
        </w:rPr>
        <w:t>Promowanie ekologicznie czystych i energooszczędnych pojazdów transportu</w:t>
      </w:r>
      <w:r w:rsidR="00FB429F">
        <w:rPr>
          <w:noProof w:val="0"/>
          <w:lang w:val="pl-PL"/>
        </w:rPr>
        <w:t xml:space="preserve"> </w:t>
      </w:r>
      <w:r w:rsidRPr="002D1487">
        <w:rPr>
          <w:noProof w:val="0"/>
          <w:lang w:val="pl-PL"/>
        </w:rPr>
        <w:t>drogowego</w:t>
      </w:r>
      <w:bookmarkEnd w:id="1"/>
      <w:r w:rsidRPr="002D1487">
        <w:rPr>
          <w:noProof w:val="0"/>
          <w:lang w:val="pl-PL"/>
        </w:rPr>
        <w:t xml:space="preserve"> </w:t>
      </w:r>
      <w:bookmarkStart w:id="2" w:name="Etoiles"/>
      <w:r w:rsidRPr="002D1487">
        <w:rPr>
          <w:noProof w:val="0"/>
          <w:lang w:val="pl-PL"/>
        </w:rPr>
        <w:t>***I</w:t>
      </w:r>
      <w:bookmarkEnd w:id="2"/>
    </w:p>
    <w:p w:rsidR="00137E45" w:rsidRPr="002D1487" w:rsidRDefault="00137E45" w:rsidP="00137E45">
      <w:pPr>
        <w:rPr>
          <w:i/>
          <w:vanish/>
        </w:rPr>
      </w:pPr>
      <w:r w:rsidRPr="002D1487">
        <w:rPr>
          <w:i/>
        </w:rPr>
        <w:fldChar w:fldCharType="begin"/>
      </w:r>
      <w:r w:rsidRPr="002D1487">
        <w:rPr>
          <w:i/>
        </w:rPr>
        <w:instrText xml:space="preserve"> TC"(</w:instrText>
      </w:r>
      <w:bookmarkStart w:id="3" w:name="DocNumber"/>
      <w:r w:rsidRPr="002D1487">
        <w:rPr>
          <w:i/>
        </w:rPr>
        <w:instrText>A8-0321/2018</w:instrText>
      </w:r>
      <w:bookmarkEnd w:id="3"/>
      <w:r w:rsidRPr="002D1487">
        <w:rPr>
          <w:i/>
        </w:rPr>
        <w:instrText xml:space="preserve"> - Sprawozdawca: Andrzej Grzyb</w:instrText>
      </w:r>
      <w:proofErr w:type="gramStart"/>
      <w:r w:rsidRPr="002D1487">
        <w:rPr>
          <w:i/>
        </w:rPr>
        <w:instrText>)"\l</w:instrText>
      </w:r>
      <w:proofErr w:type="gramEnd"/>
      <w:r w:rsidRPr="002D1487">
        <w:rPr>
          <w:i/>
        </w:rPr>
        <w:instrText xml:space="preserve">3 \n&gt; \* MERGEFORMAT </w:instrText>
      </w:r>
      <w:r w:rsidRPr="002D1487">
        <w:rPr>
          <w:i/>
        </w:rPr>
        <w:fldChar w:fldCharType="end"/>
      </w:r>
    </w:p>
    <w:p w:rsidR="00137E45" w:rsidRPr="002D1487" w:rsidRDefault="00137E45" w:rsidP="00137E45">
      <w:pPr>
        <w:rPr>
          <w:vanish/>
        </w:rPr>
      </w:pPr>
      <w:bookmarkStart w:id="4" w:name="Commission"/>
      <w:r w:rsidRPr="002D1487">
        <w:rPr>
          <w:vanish/>
        </w:rPr>
        <w:t>Komisja Ochrony Środowiska Naturalnego, Zdrowia Publicznego i Bezpieczeństwa Żywności</w:t>
      </w:r>
      <w:bookmarkEnd w:id="4"/>
    </w:p>
    <w:p w:rsidR="00137E45" w:rsidRPr="002D1487" w:rsidRDefault="00137E45" w:rsidP="00137E45">
      <w:pPr>
        <w:rPr>
          <w:vanish/>
        </w:rPr>
      </w:pPr>
      <w:bookmarkStart w:id="5" w:name="PE"/>
      <w:r w:rsidRPr="002D1487">
        <w:rPr>
          <w:vanish/>
        </w:rPr>
        <w:t>PE620.815</w:t>
      </w:r>
      <w:bookmarkEnd w:id="5"/>
    </w:p>
    <w:p w:rsidR="00137E45" w:rsidRPr="002D1487" w:rsidRDefault="00137E45" w:rsidP="00137E45">
      <w:pPr>
        <w:pStyle w:val="ATHeading3"/>
        <w:rPr>
          <w:noProof w:val="0"/>
          <w:lang w:val="pl-PL"/>
        </w:rPr>
      </w:pPr>
      <w:bookmarkStart w:id="6" w:name="Sujet"/>
      <w:r w:rsidRPr="002D1487">
        <w:rPr>
          <w:noProof w:val="0"/>
          <w:lang w:val="pl-PL"/>
        </w:rPr>
        <w:t xml:space="preserve">Rezolucja ustawodawcza Parlamentu Europejskiego z dnia </w:t>
      </w:r>
      <w:r w:rsidR="00B33F2E">
        <w:rPr>
          <w:noProof w:val="0"/>
          <w:lang w:val="pl-PL"/>
        </w:rPr>
        <w:t>18</w:t>
      </w:r>
      <w:r w:rsidRPr="002D1487">
        <w:rPr>
          <w:noProof w:val="0"/>
          <w:lang w:val="pl-PL"/>
        </w:rPr>
        <w:t xml:space="preserve"> </w:t>
      </w:r>
      <w:r w:rsidR="00FB429F">
        <w:rPr>
          <w:noProof w:val="0"/>
          <w:lang w:val="pl-PL"/>
        </w:rPr>
        <w:t xml:space="preserve">kwietnia </w:t>
      </w:r>
      <w:r w:rsidRPr="002D1487">
        <w:rPr>
          <w:noProof w:val="0"/>
          <w:lang w:val="pl-PL"/>
        </w:rPr>
        <w:t>2019 r. w sprawie wniosku dotyczącego dyrektywy Parlamentu Europejskiego i Rady zmieniającej dyrektywę 2009/33/WE w sprawie promowania ekologicznie czystych i energooszczędnych pojazdów transportu drogowego</w:t>
      </w:r>
      <w:bookmarkEnd w:id="6"/>
      <w:r w:rsidRPr="002D1487">
        <w:rPr>
          <w:noProof w:val="0"/>
          <w:lang w:val="pl-PL"/>
        </w:rPr>
        <w:t xml:space="preserve"> </w:t>
      </w:r>
      <w:bookmarkStart w:id="7" w:name="References"/>
      <w:r w:rsidRPr="002D1487">
        <w:rPr>
          <w:noProof w:val="0"/>
          <w:lang w:val="pl-PL"/>
        </w:rPr>
        <w:t>(COM</w:t>
      </w:r>
      <w:proofErr w:type="gramStart"/>
      <w:r w:rsidRPr="002D1487">
        <w:rPr>
          <w:noProof w:val="0"/>
          <w:lang w:val="pl-PL"/>
        </w:rPr>
        <w:t>(2017)0653 – C</w:t>
      </w:r>
      <w:proofErr w:type="gramEnd"/>
      <w:r w:rsidRPr="002D1487">
        <w:rPr>
          <w:noProof w:val="0"/>
          <w:lang w:val="pl-PL"/>
        </w:rPr>
        <w:t>8-0393/2017 – 2017/0291(COD))</w:t>
      </w:r>
      <w:bookmarkEnd w:id="7"/>
    </w:p>
    <w:p w:rsidR="00137E45" w:rsidRPr="002D1487" w:rsidRDefault="00137E45" w:rsidP="00137E45"/>
    <w:p w:rsidR="006B6C6D" w:rsidRPr="002D1487" w:rsidRDefault="006B6C6D" w:rsidP="006B6C6D">
      <w:pPr>
        <w:pStyle w:val="Normal12Bold"/>
      </w:pPr>
      <w:bookmarkStart w:id="8" w:name="TextBodyBegin"/>
      <w:bookmarkEnd w:id="8"/>
      <w:r w:rsidRPr="002D1487">
        <w:t>(Zwykła procedura ustawodawcza: pierwsze czytanie)</w:t>
      </w:r>
    </w:p>
    <w:p w:rsidR="006B6C6D" w:rsidRPr="002D1487" w:rsidRDefault="006B6C6D" w:rsidP="006B6C6D">
      <w:pPr>
        <w:pStyle w:val="Normal12"/>
      </w:pPr>
      <w:r w:rsidRPr="002D1487">
        <w:rPr>
          <w:i/>
        </w:rPr>
        <w:t>Parlament Europejski</w:t>
      </w:r>
      <w:r w:rsidRPr="002D1487">
        <w:t>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wniosek Komisji przedstawiony Parlamentowi Europejskiemu i Radzie (COM(2017)0653),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art. 294 ust. 2 i art. 192 Traktatu o funkcjonowaniu Unii Europejskiej, zgodnie z którymi wniosek został przedstawiony Parlamentowi przez Komisję (C8-0393/2017),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art. 294 ust. 3 Traktatu o funkcjonowaniu Unii Europejskiej,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opinię Europejskiego Komitetu Ekonomiczno-Społecznego</w:t>
      </w:r>
      <w:r w:rsidR="00B33F2E">
        <w:t xml:space="preserve"> z dnia 19 kwietnia 2018 r.</w:t>
      </w:r>
      <w:r w:rsidRPr="002D1487">
        <w:rPr>
          <w:rStyle w:val="FootnoteReference"/>
        </w:rPr>
        <w:footnoteReference w:id="1"/>
      </w:r>
      <w:r w:rsidRPr="002D1487">
        <w:t>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opinię Komit</w:t>
      </w:r>
      <w:r w:rsidR="00B33F2E">
        <w:t>etu Regionów z dnia 5 lipca 2018</w:t>
      </w:r>
      <w:r w:rsidRPr="002D1487">
        <w:t> r.</w:t>
      </w:r>
      <w:r w:rsidRPr="002D1487">
        <w:rPr>
          <w:rStyle w:val="FootnoteReference"/>
        </w:rPr>
        <w:footnoteReference w:id="2"/>
      </w:r>
      <w:r w:rsidRPr="002D1487">
        <w:t xml:space="preserve">, </w:t>
      </w:r>
    </w:p>
    <w:p w:rsidR="00B33F2E" w:rsidRPr="0022070C" w:rsidRDefault="00B33F2E" w:rsidP="00B33F2E">
      <w:pPr>
        <w:pStyle w:val="Normal12Hanging"/>
      </w:pPr>
      <w:r w:rsidRPr="0090212C">
        <w:t>–</w:t>
      </w:r>
      <w:r w:rsidRPr="0090212C">
        <w:tab/>
        <w:t xml:space="preserve">uwzględniając wstępne porozumienie zatwierdzone przez komisję </w:t>
      </w:r>
      <w:r>
        <w:t xml:space="preserve">przedmiotowo właściwą </w:t>
      </w:r>
      <w:r w:rsidRPr="0090212C">
        <w:t xml:space="preserve">na podstawie art. 69f ust. 4 Regulaminu oraz </w:t>
      </w:r>
      <w:r>
        <w:t>przekazane pismem z dnia 20 lutego 2019</w:t>
      </w:r>
      <w:r w:rsidRPr="0090212C">
        <w:t xml:space="preserve"> r.</w:t>
      </w:r>
      <w:r>
        <w:t xml:space="preserve"> zobowiązanie przedstawiciela Rady</w:t>
      </w:r>
      <w:r w:rsidRPr="0090212C">
        <w:t xml:space="preserve"> do zatwierdzenia stanowiska Parlament</w:t>
      </w:r>
      <w:r>
        <w:t>u</w:t>
      </w:r>
      <w:r w:rsidRPr="0090212C">
        <w:t>, zgodnie z art. 294 ust. 4 Traktatu o funkcjonowaniu Unii Europejskiej,</w:t>
      </w:r>
    </w:p>
    <w:p w:rsidR="006B6C6D" w:rsidRPr="002D1487" w:rsidRDefault="006B6C6D" w:rsidP="006B6C6D">
      <w:pPr>
        <w:pStyle w:val="Normal12Hanging"/>
      </w:pPr>
      <w:r w:rsidRPr="002D1487">
        <w:lastRenderedPageBreak/>
        <w:t>–</w:t>
      </w:r>
      <w:r w:rsidRPr="002D1487">
        <w:tab/>
        <w:t>uwzględniając art. 59 Regulaminu,</w:t>
      </w:r>
    </w:p>
    <w:p w:rsidR="006B6C6D" w:rsidRPr="002D1487" w:rsidRDefault="006B6C6D" w:rsidP="006B6C6D">
      <w:pPr>
        <w:pStyle w:val="Normal12Hanging"/>
      </w:pPr>
      <w:r w:rsidRPr="002D1487">
        <w:t>–</w:t>
      </w:r>
      <w:r w:rsidRPr="002D1487">
        <w:tab/>
        <w:t>uwzględniając sprawozdanie Komisji Ochrony Środowiska Naturalnego, Zdrowia Publicznego i Bezpieczeństwa Żywności oraz opinię Komisji Transportu i Turystyki (A8-0321/2018),</w:t>
      </w:r>
    </w:p>
    <w:p w:rsidR="006B6C6D" w:rsidRPr="002D1487" w:rsidRDefault="006B6C6D" w:rsidP="006B6C6D">
      <w:pPr>
        <w:pStyle w:val="Normal12Hanging"/>
      </w:pPr>
      <w:r w:rsidRPr="002D1487">
        <w:t>1.</w:t>
      </w:r>
      <w:r w:rsidRPr="002D1487">
        <w:tab/>
      </w:r>
      <w:proofErr w:type="gramStart"/>
      <w:r w:rsidRPr="002D1487">
        <w:t>przyjmuje</w:t>
      </w:r>
      <w:proofErr w:type="gramEnd"/>
      <w:r w:rsidRPr="002D1487">
        <w:t xml:space="preserve"> poniższe stanowisko w pierwszym czytaniu</w:t>
      </w:r>
      <w:r w:rsidR="00B33F2E">
        <w:rPr>
          <w:rStyle w:val="FootnoteReference"/>
        </w:rPr>
        <w:footnoteReference w:id="3"/>
      </w:r>
      <w:r w:rsidRPr="002D1487">
        <w:t>;</w:t>
      </w:r>
    </w:p>
    <w:p w:rsidR="006B6C6D" w:rsidRPr="002D1487" w:rsidRDefault="006B6C6D" w:rsidP="006B6C6D">
      <w:pPr>
        <w:pStyle w:val="Normal12Hanging"/>
      </w:pPr>
      <w:r w:rsidRPr="002D1487">
        <w:t>2.</w:t>
      </w:r>
      <w:r w:rsidRPr="002D1487">
        <w:tab/>
      </w:r>
      <w:proofErr w:type="gramStart"/>
      <w:r w:rsidRPr="002D1487">
        <w:t>zwraca</w:t>
      </w:r>
      <w:proofErr w:type="gramEnd"/>
      <w:r w:rsidRPr="002D1487">
        <w:t xml:space="preserve"> się do Komisji o ponowne przekazanie mu sprawy, jeśli zastąpi ona pierwotny wniosek, wprowadzi w nim istotne zmiany lub planuje ich wprowadzenie;</w:t>
      </w:r>
    </w:p>
    <w:p w:rsidR="006B6C6D" w:rsidRPr="002D1487" w:rsidRDefault="006B6C6D" w:rsidP="006B6C6D">
      <w:pPr>
        <w:pStyle w:val="Normal12Hanging"/>
      </w:pPr>
      <w:r w:rsidRPr="002D1487">
        <w:t>3.</w:t>
      </w:r>
      <w:r w:rsidRPr="002D1487">
        <w:tab/>
      </w:r>
      <w:proofErr w:type="gramStart"/>
      <w:r w:rsidRPr="002D1487">
        <w:t>zobowiązuje</w:t>
      </w:r>
      <w:proofErr w:type="gramEnd"/>
      <w:r w:rsidRPr="002D1487">
        <w:t xml:space="preserve"> swojego przewodniczącego do przekazania stanowiska Parlamentu Radzie i Komisji oraz parlamentom narodowym.</w:t>
      </w:r>
    </w:p>
    <w:p w:rsidR="00B33F2E" w:rsidRDefault="006B6C6D" w:rsidP="00B33F2E">
      <w:pPr>
        <w:rPr>
          <w:b/>
        </w:rPr>
      </w:pPr>
      <w:r w:rsidRPr="002D1487">
        <w:br w:type="page"/>
      </w:r>
      <w:bookmarkStart w:id="10" w:name="TextBodyEnd"/>
      <w:bookmarkEnd w:id="10"/>
      <w:r w:rsidR="00B33F2E">
        <w:rPr>
          <w:b/>
        </w:rPr>
        <w:lastRenderedPageBreak/>
        <w:t>P8_TC1-COD(2017)0291</w:t>
      </w:r>
    </w:p>
    <w:p w:rsidR="00B33F2E" w:rsidRPr="00B33F2E" w:rsidRDefault="00B33F2E" w:rsidP="00B33F2E">
      <w:pPr>
        <w:spacing w:before="240"/>
        <w:rPr>
          <w:rFonts w:cs="Arial"/>
          <w:b/>
          <w:bCs/>
          <w:szCs w:val="22"/>
        </w:rPr>
      </w:pPr>
      <w:r>
        <w:rPr>
          <w:b/>
        </w:rPr>
        <w:t xml:space="preserve">Stanowisko Parlamentu Europejskiego </w:t>
      </w:r>
      <w:r w:rsidRPr="00291A00">
        <w:rPr>
          <w:b/>
        </w:rPr>
        <w:t xml:space="preserve">przyjęte w pierwszym czytaniu w dniu </w:t>
      </w:r>
      <w:r>
        <w:rPr>
          <w:b/>
        </w:rPr>
        <w:t>18 kwietnia 2019 r.</w:t>
      </w:r>
      <w:r w:rsidRPr="00291A00">
        <w:rPr>
          <w:b/>
        </w:rPr>
        <w:t xml:space="preserve"> w celu przyjęcia dyrektywy Parlamentu Europejskiego i Rady </w:t>
      </w:r>
      <w:r>
        <w:rPr>
          <w:b/>
        </w:rPr>
        <w:t xml:space="preserve">(UE) </w:t>
      </w:r>
      <w:r w:rsidRPr="00291A00">
        <w:rPr>
          <w:b/>
        </w:rPr>
        <w:t>201</w:t>
      </w:r>
      <w:r>
        <w:rPr>
          <w:b/>
        </w:rPr>
        <w:t xml:space="preserve">9/... </w:t>
      </w:r>
      <w:proofErr w:type="gramStart"/>
      <w:r>
        <w:rPr>
          <w:rFonts w:eastAsia="Yu Mincho"/>
          <w:b/>
          <w:szCs w:val="22"/>
        </w:rPr>
        <w:t>zmieniającej</w:t>
      </w:r>
      <w:proofErr w:type="gramEnd"/>
      <w:r w:rsidRPr="00B33F2E">
        <w:rPr>
          <w:rFonts w:eastAsia="Yu Mincho"/>
          <w:b/>
          <w:szCs w:val="22"/>
        </w:rPr>
        <w:t xml:space="preserve"> </w:t>
      </w:r>
      <w:r w:rsidR="009F7B92" w:rsidRPr="009F7B92">
        <w:rPr>
          <w:rFonts w:eastAsia="Yu Mincho"/>
          <w:b/>
          <w:szCs w:val="22"/>
        </w:rPr>
        <w:t>dyrektywę 2009/33/WE w sprawie promowania ekologicznie czystych i energooszczędnych pojazdów transportu drogowego</w:t>
      </w:r>
    </w:p>
    <w:p w:rsidR="00E365E1" w:rsidRDefault="00E365E1" w:rsidP="00B33F2E">
      <w:pPr>
        <w:pStyle w:val="AMNumberTabs"/>
      </w:pPr>
    </w:p>
    <w:p w:rsidR="009F7B92" w:rsidRDefault="009F7B92" w:rsidP="009F7B92">
      <w:pPr>
        <w:pStyle w:val="BlockText"/>
        <w:tabs>
          <w:tab w:val="clear" w:pos="-1134"/>
          <w:tab w:val="clear" w:pos="-114"/>
          <w:tab w:val="clear" w:pos="739"/>
          <w:tab w:val="clear" w:pos="1021"/>
          <w:tab w:val="clear" w:pos="1099"/>
          <w:tab w:val="clear" w:pos="1418"/>
          <w:tab w:val="clear" w:pos="1700"/>
          <w:tab w:val="clear" w:pos="1786"/>
          <w:tab w:val="clear" w:pos="2266"/>
          <w:tab w:val="clear" w:pos="2381"/>
          <w:tab w:val="clear" w:pos="2833"/>
          <w:tab w:val="clear" w:pos="2948"/>
          <w:tab w:val="clear" w:pos="3399"/>
          <w:tab w:val="clear" w:pos="3572"/>
          <w:tab w:val="clear" w:pos="3966"/>
          <w:tab w:val="clear" w:pos="4139"/>
          <w:tab w:val="clear" w:pos="4532"/>
          <w:tab w:val="clear" w:pos="4763"/>
          <w:tab w:val="clear" w:pos="5098"/>
          <w:tab w:val="clear" w:pos="5387"/>
          <w:tab w:val="clear" w:pos="5665"/>
          <w:tab w:val="clear" w:pos="5954"/>
          <w:tab w:val="clear" w:pos="6231"/>
          <w:tab w:val="clear" w:pos="6577"/>
          <w:tab w:val="clear" w:pos="6798"/>
          <w:tab w:val="clear" w:pos="7144"/>
          <w:tab w:val="clear" w:pos="7364"/>
          <w:tab w:val="clear" w:pos="7930"/>
        </w:tabs>
        <w:ind w:left="0" w:right="-7"/>
        <w:jc w:val="both"/>
        <w:rPr>
          <w:i/>
          <w:lang w:val="pl-PL"/>
        </w:rPr>
      </w:pPr>
      <w:r w:rsidRPr="0044243D">
        <w:rPr>
          <w:i/>
          <w:lang w:val="pl-PL"/>
        </w:rPr>
        <w:t>(Jako że pomiędzy Parlamentem i Radą osiągnięte zostało porozumienie, stanowisko Parlamentu odpowiada ostatecznej wersji aktu prawnego</w:t>
      </w:r>
      <w:r>
        <w:rPr>
          <w:i/>
          <w:lang w:val="pl-PL"/>
        </w:rPr>
        <w:t>, dyrektywy (UE) 2019/1161.)</w:t>
      </w:r>
    </w:p>
    <w:p w:rsidR="009F7B92" w:rsidRPr="002D1487" w:rsidRDefault="009F7B92" w:rsidP="00B33F2E">
      <w:pPr>
        <w:pStyle w:val="AMNumberTabs"/>
      </w:pPr>
    </w:p>
    <w:sectPr w:rsidR="009F7B92" w:rsidRPr="002D1487" w:rsidSect="002D1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45" w:rsidRPr="002D1487" w:rsidRDefault="00137E45">
      <w:r w:rsidRPr="002D1487">
        <w:separator/>
      </w:r>
    </w:p>
  </w:endnote>
  <w:endnote w:type="continuationSeparator" w:id="0">
    <w:p w:rsidR="00137E45" w:rsidRPr="002D1487" w:rsidRDefault="00137E45">
      <w:r w:rsidRPr="002D14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45" w:rsidRPr="002D1487" w:rsidRDefault="00137E45">
      <w:r w:rsidRPr="002D1487">
        <w:separator/>
      </w:r>
    </w:p>
  </w:footnote>
  <w:footnote w:type="continuationSeparator" w:id="0">
    <w:p w:rsidR="00137E45" w:rsidRPr="002D1487" w:rsidRDefault="00137E45">
      <w:r w:rsidRPr="002D1487">
        <w:continuationSeparator/>
      </w:r>
    </w:p>
  </w:footnote>
  <w:footnote w:id="1">
    <w:p w:rsidR="006B6C6D" w:rsidRPr="002D1487" w:rsidRDefault="006B6C6D" w:rsidP="002D1487">
      <w:pPr>
        <w:pStyle w:val="FootnoteText"/>
        <w:ind w:left="567" w:hanging="567"/>
        <w:rPr>
          <w:sz w:val="24"/>
          <w:szCs w:val="24"/>
          <w:lang w:val="pl-PL"/>
        </w:rPr>
      </w:pPr>
      <w:r w:rsidRPr="002D1487">
        <w:rPr>
          <w:rStyle w:val="FootnoteReference"/>
          <w:sz w:val="24"/>
          <w:szCs w:val="24"/>
          <w:lang w:val="pl-PL"/>
        </w:rPr>
        <w:footnoteRef/>
      </w:r>
      <w:r w:rsidR="002D1487" w:rsidRPr="002D1487">
        <w:rPr>
          <w:sz w:val="24"/>
          <w:szCs w:val="24"/>
          <w:lang w:val="pl-PL"/>
        </w:rPr>
        <w:t xml:space="preserve"> </w:t>
      </w:r>
      <w:r w:rsidR="002D1487" w:rsidRPr="002D1487">
        <w:rPr>
          <w:sz w:val="24"/>
          <w:szCs w:val="24"/>
          <w:lang w:val="pl-PL"/>
        </w:rPr>
        <w:tab/>
      </w:r>
      <w:r w:rsidRPr="002D1487">
        <w:rPr>
          <w:sz w:val="24"/>
          <w:szCs w:val="24"/>
          <w:lang w:val="pl-PL"/>
        </w:rPr>
        <w:t xml:space="preserve">Dz.U. C 262 z 25.7.2018, </w:t>
      </w:r>
      <w:proofErr w:type="gramStart"/>
      <w:r w:rsidRPr="002D1487">
        <w:rPr>
          <w:sz w:val="24"/>
          <w:szCs w:val="24"/>
          <w:lang w:val="pl-PL"/>
        </w:rPr>
        <w:t>s</w:t>
      </w:r>
      <w:proofErr w:type="gramEnd"/>
      <w:r w:rsidRPr="002D1487">
        <w:rPr>
          <w:sz w:val="24"/>
          <w:szCs w:val="24"/>
          <w:lang w:val="pl-PL"/>
        </w:rPr>
        <w:t>. 58.</w:t>
      </w:r>
    </w:p>
  </w:footnote>
  <w:footnote w:id="2">
    <w:p w:rsidR="006B6C6D" w:rsidRPr="002D1487" w:rsidRDefault="006B6C6D" w:rsidP="002D1487">
      <w:pPr>
        <w:pStyle w:val="FootnoteText"/>
        <w:ind w:left="567" w:hanging="567"/>
        <w:rPr>
          <w:sz w:val="24"/>
          <w:szCs w:val="24"/>
          <w:lang w:val="pl-PL"/>
        </w:rPr>
      </w:pPr>
      <w:r w:rsidRPr="002D1487">
        <w:rPr>
          <w:rStyle w:val="FootnoteReference"/>
          <w:sz w:val="24"/>
          <w:szCs w:val="24"/>
          <w:lang w:val="pl-PL"/>
        </w:rPr>
        <w:footnoteRef/>
      </w:r>
      <w:r w:rsidR="002D1487" w:rsidRPr="002D1487">
        <w:rPr>
          <w:sz w:val="24"/>
          <w:szCs w:val="24"/>
          <w:lang w:val="pl-PL"/>
        </w:rPr>
        <w:t xml:space="preserve"> </w:t>
      </w:r>
      <w:r w:rsidR="002D1487" w:rsidRPr="002D1487">
        <w:rPr>
          <w:sz w:val="24"/>
          <w:szCs w:val="24"/>
          <w:lang w:val="pl-PL"/>
        </w:rPr>
        <w:tab/>
      </w:r>
      <w:r w:rsidR="00B33F2E" w:rsidRPr="00B33F2E">
        <w:rPr>
          <w:sz w:val="24"/>
          <w:szCs w:val="24"/>
          <w:lang w:val="pl-PL"/>
        </w:rPr>
        <w:t xml:space="preserve">Dz.U. C 387 z 25.10.2018, </w:t>
      </w:r>
      <w:proofErr w:type="gramStart"/>
      <w:r w:rsidR="00B33F2E" w:rsidRPr="00B33F2E">
        <w:rPr>
          <w:sz w:val="24"/>
          <w:szCs w:val="24"/>
          <w:lang w:val="pl-PL"/>
        </w:rPr>
        <w:t>s</w:t>
      </w:r>
      <w:proofErr w:type="gramEnd"/>
      <w:r w:rsidR="00B33F2E" w:rsidRPr="00B33F2E">
        <w:rPr>
          <w:sz w:val="24"/>
          <w:szCs w:val="24"/>
          <w:lang w:val="pl-PL"/>
        </w:rPr>
        <w:t>. 70.</w:t>
      </w:r>
    </w:p>
  </w:footnote>
  <w:footnote w:id="3">
    <w:p w:rsidR="00B33F2E" w:rsidRPr="00B33F2E" w:rsidRDefault="00B33F2E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B33F2E">
        <w:rPr>
          <w:lang w:val="pl-PL"/>
        </w:rPr>
        <w:t xml:space="preserve"> </w:t>
      </w:r>
      <w:r w:rsidRPr="00B33F2E">
        <w:rPr>
          <w:lang w:val="pl-PL"/>
        </w:rPr>
        <w:tab/>
        <w:t xml:space="preserve">Niniejsze stanowisko zastępuje poprawki przyjęte </w:t>
      </w:r>
      <w:r w:rsidR="000172AF">
        <w:rPr>
          <w:lang w:val="pl-PL"/>
        </w:rPr>
        <w:t xml:space="preserve">w </w:t>
      </w:r>
      <w:r w:rsidRPr="00B33F2E">
        <w:rPr>
          <w:lang w:val="pl-PL"/>
        </w:rPr>
        <w:t>dni</w:t>
      </w:r>
      <w:r w:rsidR="000172AF">
        <w:rPr>
          <w:lang w:val="pl-PL"/>
        </w:rPr>
        <w:t>u</w:t>
      </w:r>
      <w:r w:rsidRPr="00B33F2E">
        <w:rPr>
          <w:lang w:val="pl-PL"/>
        </w:rPr>
        <w:t xml:space="preserve"> </w:t>
      </w:r>
      <w:r>
        <w:rPr>
          <w:lang w:val="pl-PL"/>
        </w:rPr>
        <w:t xml:space="preserve">25 </w:t>
      </w:r>
      <w:r w:rsidR="003E104B">
        <w:rPr>
          <w:lang w:val="pl-PL"/>
        </w:rPr>
        <w:t>października</w:t>
      </w:r>
      <w:bookmarkStart w:id="9" w:name="_GoBack"/>
      <w:bookmarkEnd w:id="9"/>
      <w:r w:rsidRPr="00B33F2E">
        <w:rPr>
          <w:lang w:val="pl-PL"/>
        </w:rPr>
        <w:t xml:space="preserve"> 201</w:t>
      </w:r>
      <w:r>
        <w:rPr>
          <w:lang w:val="pl-PL"/>
        </w:rPr>
        <w:t>8</w:t>
      </w:r>
      <w:r w:rsidRPr="00B33F2E">
        <w:rPr>
          <w:lang w:val="pl-PL"/>
        </w:rPr>
        <w:t xml:space="preserve"> r. (Teksty przyjęte, P8_TA(201</w:t>
      </w:r>
      <w:r>
        <w:rPr>
          <w:lang w:val="pl-PL"/>
        </w:rPr>
        <w:t>8</w:t>
      </w:r>
      <w:r w:rsidRPr="00B33F2E">
        <w:rPr>
          <w:lang w:val="pl-PL"/>
        </w:rPr>
        <w:t>)0</w:t>
      </w:r>
      <w:r>
        <w:rPr>
          <w:lang w:val="pl-PL"/>
        </w:rPr>
        <w:t>424</w:t>
      </w:r>
      <w:r w:rsidRPr="00B33F2E">
        <w:rPr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Head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87" w:rsidRPr="002D1487" w:rsidRDefault="002D1487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7309190"/>
    <w:lvl w:ilvl="0">
      <w:start w:val="1"/>
      <w:numFmt w:val="bullet"/>
      <w:pStyle w:val="Point123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8A5EE1A2"/>
    <w:lvl w:ilvl="0">
      <w:start w:val="1"/>
      <w:numFmt w:val="decimal"/>
      <w:pStyle w:val="Tiret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2"/>
    <w:multiLevelType w:val="singleLevel"/>
    <w:tmpl w:val="4226239C"/>
    <w:lvl w:ilvl="0">
      <w:start w:val="1"/>
      <w:numFmt w:val="decimal"/>
      <w:pStyle w:val="Tiret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3"/>
    <w:multiLevelType w:val="singleLevel"/>
    <w:tmpl w:val="8F309E88"/>
    <w:lvl w:ilvl="0">
      <w:start w:val="1"/>
      <w:numFmt w:val="decimal"/>
      <w:pStyle w:val="Tiret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4"/>
    <w:multiLevelType w:val="singleLevel"/>
    <w:tmpl w:val="3D741240"/>
    <w:lvl w:ilvl="0">
      <w:start w:val="1"/>
      <w:numFmt w:val="decimal"/>
      <w:pStyle w:val="Tiret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8"/>
    <w:multiLevelType w:val="singleLevel"/>
    <w:tmpl w:val="3EC4328A"/>
    <w:lvl w:ilvl="0">
      <w:start w:val="1"/>
      <w:numFmt w:val="bullet"/>
      <w:pStyle w:val="Point123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13BC7EEA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21/2018"/>
    <w:docVar w:name="dvlangue" w:val="PL"/>
    <w:docVar w:name="dvnumam" w:val="76"/>
    <w:docVar w:name="dvpe" w:val="620.815"/>
    <w:docVar w:name="dvrapporteur" w:val="Sprawozdawca: "/>
    <w:docVar w:name="dvtitre" w:val="Rezolucja ustawodawcza Parlamentu Europejskiego z dnia  2019 r. w sprawie wniosku dotyczącego dyrektywy Parlamentu Europejskiego i Rady zmieniającej dyrektywę 2009/33/WE w sprawie promowania ekologicznie czystych i energooszczędnych pojazdów transportu drogowego(COM(2017)0653 – C8-0393/2017 – 2017/0291(COD))"/>
  </w:docVars>
  <w:rsids>
    <w:rsidRoot w:val="00137E45"/>
    <w:rsid w:val="00002272"/>
    <w:rsid w:val="000172AF"/>
    <w:rsid w:val="000677B9"/>
    <w:rsid w:val="000E7DD9"/>
    <w:rsid w:val="0010095E"/>
    <w:rsid w:val="00125B37"/>
    <w:rsid w:val="00137E45"/>
    <w:rsid w:val="002767FF"/>
    <w:rsid w:val="002B5493"/>
    <w:rsid w:val="002D1487"/>
    <w:rsid w:val="00361C00"/>
    <w:rsid w:val="00395FA1"/>
    <w:rsid w:val="003E104B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B6C6D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F7B92"/>
    <w:rsid w:val="00A4678D"/>
    <w:rsid w:val="00AF3B82"/>
    <w:rsid w:val="00B33F2E"/>
    <w:rsid w:val="00B558F0"/>
    <w:rsid w:val="00B97458"/>
    <w:rsid w:val="00BC0E7C"/>
    <w:rsid w:val="00BD7BD8"/>
    <w:rsid w:val="00C05BFE"/>
    <w:rsid w:val="00C23CD4"/>
    <w:rsid w:val="00C941CB"/>
    <w:rsid w:val="00C942DC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B429F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D687AC-065A-4CE8-8266-95F4DB6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 w:qFormat="1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2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2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3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6B6C6D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BVI fnr,(Footnote Reference),Appel note de bas de p,Exposant 3 Point,Footnote,Footnote Reference Superscript,Footnote number,Footnote reference number,Footnote symbol,Ref,SUPERS,Times 10 Point,Voetnootverwijzing,note TESI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aliases w:val="Footnote1,Footnote10,Footnote11,Footnote2,Footnote21,Footnote3,Footnote31,Footnote4,Footnote41,Footnote5,Footnote51,Footnote6,Footnote61,Footnote7,Footnote71,Footnote8,Footnote9,Fußnotentextf,Fußnotentextr,stile 1"/>
    <w:basedOn w:val="Normal"/>
    <w:link w:val="FootnoteTextChar"/>
    <w:uiPriority w:val="99"/>
    <w:qFormat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aliases w:val="Footnote1 Char,Footnote10 Char,Footnote11 Char,Footnote2 Char,Footnote21 Char,Footnote3 Char,Footnote31 Char,Footnote4 Char,Footnote41 Char,Footnote5 Char,Footnote51 Char,Footnote6 Char,Footnote61 Char,Footnote7 Char,Footnote71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6B6C6D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6B6C6D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6B6C6D"/>
    <w:rPr>
      <w:sz w:val="24"/>
      <w:lang w:val="en-US" w:eastAsia="fr-FR"/>
    </w:rPr>
  </w:style>
  <w:style w:type="character" w:customStyle="1" w:styleId="Heading5Char">
    <w:name w:val="Heading 5 Char"/>
    <w:link w:val="Heading5"/>
    <w:rsid w:val="006B6C6D"/>
    <w:rPr>
      <w:sz w:val="24"/>
      <w:lang w:val="en-US" w:eastAsia="fr-FR"/>
    </w:rPr>
  </w:style>
  <w:style w:type="character" w:customStyle="1" w:styleId="Heading6Char">
    <w:name w:val="Heading 6 Char"/>
    <w:link w:val="Heading6"/>
    <w:rsid w:val="006B6C6D"/>
    <w:rPr>
      <w:i/>
      <w:sz w:val="22"/>
      <w:lang w:val="pl-PL"/>
    </w:rPr>
  </w:style>
  <w:style w:type="character" w:customStyle="1" w:styleId="Heading7Char">
    <w:name w:val="Heading 7 Char"/>
    <w:link w:val="Heading7"/>
    <w:rsid w:val="006B6C6D"/>
    <w:rPr>
      <w:rFonts w:ascii="Arial" w:hAnsi="Arial"/>
      <w:sz w:val="24"/>
      <w:lang w:val="pl-PL"/>
    </w:rPr>
  </w:style>
  <w:style w:type="character" w:customStyle="1" w:styleId="Heading8Char">
    <w:name w:val="Heading 8 Char"/>
    <w:link w:val="Heading8"/>
    <w:rsid w:val="006B6C6D"/>
    <w:rPr>
      <w:rFonts w:ascii="Arial" w:hAnsi="Arial"/>
      <w:i/>
      <w:sz w:val="24"/>
      <w:lang w:val="pl-PL"/>
    </w:rPr>
  </w:style>
  <w:style w:type="character" w:customStyle="1" w:styleId="Heading9Char">
    <w:name w:val="Heading 9 Char"/>
    <w:link w:val="Heading9"/>
    <w:rsid w:val="006B6C6D"/>
    <w:rPr>
      <w:rFonts w:ascii="Arial" w:hAnsi="Arial"/>
      <w:b/>
      <w:i/>
      <w:sz w:val="18"/>
      <w:lang w:val="pl-PL"/>
    </w:rPr>
  </w:style>
  <w:style w:type="character" w:customStyle="1" w:styleId="FooterChar">
    <w:name w:val="Footer Char"/>
    <w:link w:val="Footer"/>
    <w:uiPriority w:val="99"/>
    <w:rsid w:val="006B6C6D"/>
    <w:rPr>
      <w:sz w:val="22"/>
      <w:lang w:val="fr-FR" w:eastAsia="fr-FR"/>
    </w:rPr>
  </w:style>
  <w:style w:type="character" w:customStyle="1" w:styleId="Normal6Char">
    <w:name w:val="Normal6 Char"/>
    <w:link w:val="Normal6"/>
    <w:rsid w:val="006B6C6D"/>
    <w:rPr>
      <w:sz w:val="24"/>
      <w:lang w:val="pl-PL"/>
    </w:rPr>
  </w:style>
  <w:style w:type="character" w:customStyle="1" w:styleId="NormalBoldChar">
    <w:name w:val="NormalBold Char"/>
    <w:link w:val="NormalBold"/>
    <w:rsid w:val="006B6C6D"/>
    <w:rPr>
      <w:b/>
      <w:sz w:val="24"/>
      <w:lang w:val="pl-PL"/>
    </w:rPr>
  </w:style>
  <w:style w:type="paragraph" w:customStyle="1" w:styleId="Normal12Italic">
    <w:name w:val="Normal12Italic"/>
    <w:basedOn w:val="Normal"/>
    <w:rsid w:val="006B6C6D"/>
    <w:pPr>
      <w:spacing w:before="240"/>
    </w:pPr>
    <w:rPr>
      <w:i/>
    </w:rPr>
  </w:style>
  <w:style w:type="paragraph" w:customStyle="1" w:styleId="CrossRef">
    <w:name w:val="CrossRef"/>
    <w:basedOn w:val="Normal"/>
    <w:rsid w:val="006B6C6D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6B6C6D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6B6C6D"/>
    <w:pPr>
      <w:jc w:val="center"/>
    </w:pPr>
  </w:style>
  <w:style w:type="paragraph" w:customStyle="1" w:styleId="Normal12Keep">
    <w:name w:val="Normal12Keep"/>
    <w:basedOn w:val="Normal12"/>
    <w:rsid w:val="006B6C6D"/>
    <w:pPr>
      <w:keepNext/>
    </w:pPr>
  </w:style>
  <w:style w:type="paragraph" w:customStyle="1" w:styleId="Normal12Tab">
    <w:name w:val="Normal12Tab"/>
    <w:basedOn w:val="Normal12"/>
    <w:rsid w:val="006B6C6D"/>
    <w:pPr>
      <w:tabs>
        <w:tab w:val="left" w:pos="567"/>
      </w:tabs>
    </w:pPr>
  </w:style>
  <w:style w:type="paragraph" w:customStyle="1" w:styleId="StarsAndIs">
    <w:name w:val="StarsAndIs"/>
    <w:basedOn w:val="Normal"/>
    <w:rsid w:val="006B6C6D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6B6C6D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6B6C6D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6B6C6D"/>
    <w:pPr>
      <w:spacing w:after="1200"/>
    </w:pPr>
  </w:style>
  <w:style w:type="character" w:customStyle="1" w:styleId="HeaderChar">
    <w:name w:val="Header Char"/>
    <w:link w:val="Header"/>
    <w:uiPriority w:val="99"/>
    <w:rsid w:val="006B6C6D"/>
    <w:rPr>
      <w:sz w:val="24"/>
      <w:lang w:val="fr-FR" w:eastAsia="fr-FR"/>
    </w:rPr>
  </w:style>
  <w:style w:type="paragraph" w:customStyle="1" w:styleId="Olang">
    <w:name w:val="Olang"/>
    <w:basedOn w:val="Normal"/>
    <w:rsid w:val="006B6C6D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6B6C6D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6B6C6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6B6C6D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6B6C6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6B6C6D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6B6C6D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rsid w:val="006B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6C6D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uiPriority w:val="99"/>
    <w:rsid w:val="006B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C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C6D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6C6D"/>
    <w:rPr>
      <w:b/>
      <w:bCs/>
      <w:lang w:val="pl-PL"/>
    </w:rPr>
  </w:style>
  <w:style w:type="character" w:styleId="Hyperlink">
    <w:name w:val="Hyperlink"/>
    <w:uiPriority w:val="99"/>
    <w:unhideWhenUsed/>
    <w:rsid w:val="006B6C6D"/>
    <w:rPr>
      <w:color w:val="0000FF"/>
      <w:u w:val="single"/>
    </w:rPr>
  </w:style>
  <w:style w:type="character" w:customStyle="1" w:styleId="highlight">
    <w:name w:val="highlight"/>
    <w:rsid w:val="006B6C6D"/>
    <w:rPr>
      <w:shd w:val="clear" w:color="auto" w:fill="auto"/>
    </w:rPr>
  </w:style>
  <w:style w:type="paragraph" w:customStyle="1" w:styleId="Text1">
    <w:name w:val="Text 1"/>
    <w:basedOn w:val="Normal"/>
    <w:rsid w:val="006B6C6D"/>
    <w:pPr>
      <w:widowControl/>
      <w:spacing w:before="120" w:after="120"/>
      <w:ind w:left="850"/>
      <w:jc w:val="both"/>
    </w:pPr>
    <w:rPr>
      <w:rFonts w:eastAsia="Calibri"/>
      <w:szCs w:val="22"/>
      <w:lang w:eastAsia="en-US"/>
    </w:rPr>
  </w:style>
  <w:style w:type="character" w:customStyle="1" w:styleId="Sup">
    <w:name w:val="Sup"/>
    <w:rsid w:val="006B6C6D"/>
    <w:rPr>
      <w:color w:val="000000"/>
      <w:vertAlign w:val="superscript"/>
    </w:rPr>
  </w:style>
  <w:style w:type="paragraph" w:customStyle="1" w:styleId="NormalTabs">
    <w:name w:val="NormalTabs"/>
    <w:basedOn w:val="Normal"/>
    <w:qFormat/>
    <w:rsid w:val="006B6C6D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PageHeadingNotTOC">
    <w:name w:val="PageHeadingNotTOC"/>
    <w:basedOn w:val="Normal"/>
    <w:rsid w:val="006B6C6D"/>
    <w:pPr>
      <w:keepNext/>
      <w:spacing w:before="240" w:after="240"/>
      <w:jc w:val="center"/>
    </w:pPr>
    <w:rPr>
      <w:rFonts w:ascii="Arial" w:hAnsi="Arial"/>
      <w:b/>
    </w:rPr>
  </w:style>
  <w:style w:type="paragraph" w:styleId="ListNumber4">
    <w:name w:val="List Number 4"/>
    <w:basedOn w:val="Normal"/>
    <w:uiPriority w:val="99"/>
    <w:rsid w:val="006B6C6D"/>
    <w:pPr>
      <w:widowControl/>
      <w:tabs>
        <w:tab w:val="num" w:pos="1209"/>
      </w:tabs>
      <w:spacing w:before="120" w:after="120"/>
      <w:ind w:left="1209" w:hanging="360"/>
      <w:jc w:val="both"/>
    </w:pPr>
    <w:rPr>
      <w:szCs w:val="22"/>
    </w:rPr>
  </w:style>
  <w:style w:type="paragraph" w:customStyle="1" w:styleId="ConclusionsPA">
    <w:name w:val="ConclusionsPA"/>
    <w:basedOn w:val="Normal12"/>
    <w:rsid w:val="006B6C6D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NormalCentered">
    <w:name w:val="Normal Centered"/>
    <w:basedOn w:val="Normal"/>
    <w:rsid w:val="006B6C6D"/>
    <w:pPr>
      <w:widowControl/>
      <w:spacing w:before="120" w:after="120"/>
      <w:jc w:val="center"/>
    </w:pPr>
    <w:rPr>
      <w:rFonts w:eastAsia="Calibr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C6D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71"/>
    <w:rsid w:val="006B6C6D"/>
    <w:rPr>
      <w:sz w:val="24"/>
      <w:szCs w:val="24"/>
      <w:lang w:val="pl-PL"/>
    </w:rPr>
  </w:style>
  <w:style w:type="paragraph" w:customStyle="1" w:styleId="NormalBold0">
    <w:name w:val="Normal Bold"/>
    <w:basedOn w:val="Normal"/>
    <w:rsid w:val="006B6C6D"/>
    <w:pPr>
      <w:snapToGrid w:val="0"/>
    </w:pPr>
    <w:rPr>
      <w:b/>
      <w:lang w:eastAsia="en-US"/>
    </w:rPr>
  </w:style>
  <w:style w:type="character" w:styleId="PlaceholderText">
    <w:name w:val="Placeholder Text"/>
    <w:uiPriority w:val="99"/>
    <w:semiHidden/>
    <w:rsid w:val="006B6C6D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B33F2E"/>
  </w:style>
  <w:style w:type="table" w:customStyle="1" w:styleId="TableGrid1">
    <w:name w:val="Table Grid1"/>
    <w:basedOn w:val="TableNormal"/>
    <w:next w:val="TableGrid"/>
    <w:uiPriority w:val="59"/>
    <w:rsid w:val="00B33F2E"/>
    <w:rPr>
      <w:rFonts w:ascii="Calibri" w:eastAsia="Yu Mincho" w:hAnsi="Calibri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rticle">
    <w:name w:val="Titre article"/>
    <w:basedOn w:val="Normal"/>
    <w:rsid w:val="00B33F2E"/>
    <w:pPr>
      <w:autoSpaceDE w:val="0"/>
      <w:autoSpaceDN w:val="0"/>
      <w:adjustRightInd w:val="0"/>
      <w:spacing w:line="360" w:lineRule="auto"/>
      <w:jc w:val="center"/>
    </w:pPr>
    <w:rPr>
      <w:rFonts w:eastAsia="Yu Mincho" w:cs="Calibri"/>
      <w:szCs w:val="22"/>
    </w:rPr>
  </w:style>
  <w:style w:type="paragraph" w:customStyle="1" w:styleId="PointManual">
    <w:name w:val="Point Manual"/>
    <w:basedOn w:val="Normal"/>
    <w:rsid w:val="00B33F2E"/>
    <w:pPr>
      <w:autoSpaceDE w:val="0"/>
      <w:autoSpaceDN w:val="0"/>
      <w:adjustRightInd w:val="0"/>
      <w:spacing w:before="120" w:after="120" w:line="360" w:lineRule="auto"/>
      <w:ind w:left="567" w:hanging="567"/>
    </w:pPr>
    <w:rPr>
      <w:rFonts w:eastAsia="Yu Mincho"/>
      <w:szCs w:val="22"/>
    </w:rPr>
  </w:style>
  <w:style w:type="paragraph" w:customStyle="1" w:styleId="PointManual1">
    <w:name w:val="Point Manual (1)"/>
    <w:basedOn w:val="Normal"/>
    <w:rsid w:val="00B33F2E"/>
    <w:pPr>
      <w:autoSpaceDE w:val="0"/>
      <w:autoSpaceDN w:val="0"/>
      <w:adjustRightInd w:val="0"/>
      <w:spacing w:before="120" w:after="120" w:line="360" w:lineRule="auto"/>
      <w:ind w:left="1134" w:hanging="567"/>
    </w:pPr>
    <w:rPr>
      <w:rFonts w:eastAsia="Yu Mincho"/>
      <w:szCs w:val="22"/>
    </w:rPr>
  </w:style>
  <w:style w:type="character" w:customStyle="1" w:styleId="DeltaViewInsertion">
    <w:name w:val="DeltaView Insertion"/>
    <w:uiPriority w:val="99"/>
    <w:rsid w:val="00B33F2E"/>
    <w:rPr>
      <w:b/>
      <w:i/>
      <w:color w:val="000000"/>
    </w:rPr>
  </w:style>
  <w:style w:type="paragraph" w:styleId="ListBullet">
    <w:name w:val="List Bullet"/>
    <w:basedOn w:val="Normal"/>
    <w:uiPriority w:val="99"/>
    <w:rsid w:val="00B33F2E"/>
    <w:pPr>
      <w:tabs>
        <w:tab w:val="left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eastAsia="Yu Mincho"/>
      <w:szCs w:val="22"/>
    </w:rPr>
  </w:style>
  <w:style w:type="paragraph" w:styleId="ListBullet2">
    <w:name w:val="List Bullet 2"/>
    <w:basedOn w:val="Normal"/>
    <w:uiPriority w:val="99"/>
    <w:rsid w:val="00B33F2E"/>
    <w:pPr>
      <w:tabs>
        <w:tab w:val="left" w:pos="36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Yu Mincho"/>
      <w:szCs w:val="22"/>
    </w:rPr>
  </w:style>
  <w:style w:type="paragraph" w:styleId="ListBullet3">
    <w:name w:val="List Bullet 3"/>
    <w:basedOn w:val="Normal"/>
    <w:uiPriority w:val="99"/>
    <w:rsid w:val="00B33F2E"/>
    <w:pPr>
      <w:tabs>
        <w:tab w:val="left" w:pos="926"/>
      </w:tabs>
      <w:autoSpaceDE w:val="0"/>
      <w:autoSpaceDN w:val="0"/>
      <w:adjustRightInd w:val="0"/>
      <w:spacing w:before="120" w:after="120"/>
      <w:ind w:left="926" w:hanging="360"/>
      <w:contextualSpacing/>
      <w:jc w:val="both"/>
    </w:pPr>
    <w:rPr>
      <w:rFonts w:eastAsia="Yu Mincho"/>
      <w:szCs w:val="22"/>
    </w:rPr>
  </w:style>
  <w:style w:type="paragraph" w:styleId="ListBullet4">
    <w:name w:val="List Bullet 4"/>
    <w:basedOn w:val="Normal"/>
    <w:uiPriority w:val="99"/>
    <w:rsid w:val="00B33F2E"/>
    <w:pPr>
      <w:tabs>
        <w:tab w:val="left" w:pos="1209"/>
      </w:tabs>
      <w:autoSpaceDE w:val="0"/>
      <w:autoSpaceDN w:val="0"/>
      <w:adjustRightInd w:val="0"/>
      <w:spacing w:before="120" w:after="120"/>
      <w:ind w:left="1209" w:hanging="360"/>
      <w:contextualSpacing/>
      <w:jc w:val="both"/>
    </w:pPr>
    <w:rPr>
      <w:rFonts w:eastAsia="Yu Mincho"/>
      <w:szCs w:val="22"/>
    </w:rPr>
  </w:style>
  <w:style w:type="paragraph" w:customStyle="1" w:styleId="ColorfulList-Accent11">
    <w:name w:val="Colorful List - Accent 11"/>
    <w:aliases w:val="Bullet Points,Dot pt,F5 List Paragraph,Heading 2_sj,Indicator Text,LISTA,List Paragraph Char Char Char,List Paragraph1,List Paragraph12,List of measures,MAIN CONTENT,No Spacing1,Numbered Para 1,Report Para,WinDForce-Letter"/>
    <w:basedOn w:val="Normal"/>
    <w:uiPriority w:val="34"/>
    <w:qFormat/>
    <w:rsid w:val="00B33F2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Yu Mincho" w:hAnsi="Calibri" w:cs="Arial"/>
      <w:sz w:val="22"/>
      <w:szCs w:val="22"/>
    </w:rPr>
  </w:style>
  <w:style w:type="character" w:customStyle="1" w:styleId="ListParagraphChar">
    <w:name w:val="List Paragraph Char"/>
    <w:aliases w:val="Bullet Points Char,Dot pt Char,F5 List Paragraph Char,Indicator Text Char,List Paragraph Char Char Char Char,List Paragraph1 Char,List Paragraph12 Char,List of measures Char,MAIN CONTENT Char,No Spacing1 Char,Numbered Para 1 Char"/>
    <w:uiPriority w:val="34"/>
    <w:rsid w:val="00B33F2E"/>
    <w:rPr>
      <w:lang w:val="pl-PL"/>
    </w:rPr>
  </w:style>
  <w:style w:type="paragraph" w:customStyle="1" w:styleId="ColorfulShading-Accent11">
    <w:name w:val="Colorful Shading - Accent 11"/>
    <w:hidden/>
    <w:uiPriority w:val="99"/>
    <w:rsid w:val="00B33F2E"/>
    <w:pPr>
      <w:widowControl w:val="0"/>
      <w:autoSpaceDE w:val="0"/>
      <w:autoSpaceDN w:val="0"/>
      <w:adjustRightInd w:val="0"/>
    </w:pPr>
    <w:rPr>
      <w:rFonts w:eastAsia="Yu Mincho"/>
      <w:sz w:val="24"/>
      <w:szCs w:val="22"/>
      <w:lang w:val="pl-PL"/>
    </w:rPr>
  </w:style>
  <w:style w:type="paragraph" w:customStyle="1" w:styleId="Default">
    <w:name w:val="Default"/>
    <w:rsid w:val="00B33F2E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pl-PL"/>
    </w:rPr>
  </w:style>
  <w:style w:type="paragraph" w:styleId="Caption">
    <w:name w:val="caption"/>
    <w:basedOn w:val="Normal"/>
    <w:next w:val="Normal"/>
    <w:uiPriority w:val="35"/>
    <w:qFormat/>
    <w:rsid w:val="00B33F2E"/>
    <w:pPr>
      <w:autoSpaceDE w:val="0"/>
      <w:autoSpaceDN w:val="0"/>
      <w:adjustRightInd w:val="0"/>
      <w:spacing w:after="200"/>
      <w:jc w:val="both"/>
    </w:pPr>
    <w:rPr>
      <w:rFonts w:eastAsia="Yu Mincho"/>
      <w:b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B33F2E"/>
    <w:pPr>
      <w:autoSpaceDE w:val="0"/>
      <w:autoSpaceDN w:val="0"/>
      <w:adjustRightInd w:val="0"/>
      <w:spacing w:before="120"/>
      <w:jc w:val="both"/>
    </w:pPr>
    <w:rPr>
      <w:rFonts w:eastAsia="Yu Mincho"/>
      <w:szCs w:val="22"/>
    </w:rPr>
  </w:style>
  <w:style w:type="paragraph" w:styleId="ListNumber">
    <w:name w:val="List Number"/>
    <w:basedOn w:val="Normal"/>
    <w:uiPriority w:val="99"/>
    <w:rsid w:val="00B33F2E"/>
    <w:pPr>
      <w:tabs>
        <w:tab w:val="left" w:pos="360"/>
      </w:tabs>
      <w:autoSpaceDE w:val="0"/>
      <w:autoSpaceDN w:val="0"/>
      <w:adjustRightInd w:val="0"/>
      <w:spacing w:before="120" w:after="120"/>
      <w:ind w:left="360" w:hanging="360"/>
      <w:contextualSpacing/>
      <w:jc w:val="both"/>
    </w:pPr>
    <w:rPr>
      <w:rFonts w:eastAsia="Yu Mincho"/>
      <w:szCs w:val="22"/>
    </w:rPr>
  </w:style>
  <w:style w:type="paragraph" w:styleId="ListNumber2">
    <w:name w:val="List Number 2"/>
    <w:basedOn w:val="Normal"/>
    <w:uiPriority w:val="99"/>
    <w:rsid w:val="00B33F2E"/>
    <w:pPr>
      <w:tabs>
        <w:tab w:val="left" w:pos="643"/>
      </w:tabs>
      <w:autoSpaceDE w:val="0"/>
      <w:autoSpaceDN w:val="0"/>
      <w:adjustRightInd w:val="0"/>
      <w:spacing w:before="120" w:after="120"/>
      <w:ind w:left="643" w:hanging="360"/>
      <w:contextualSpacing/>
      <w:jc w:val="both"/>
    </w:pPr>
    <w:rPr>
      <w:rFonts w:eastAsia="Yu Mincho"/>
      <w:szCs w:val="22"/>
    </w:rPr>
  </w:style>
  <w:style w:type="paragraph" w:styleId="ListNumber3">
    <w:name w:val="List Number 3"/>
    <w:basedOn w:val="Normal"/>
    <w:uiPriority w:val="99"/>
    <w:rsid w:val="00B33F2E"/>
    <w:pPr>
      <w:numPr>
        <w:numId w:val="4"/>
      </w:numPr>
      <w:tabs>
        <w:tab w:val="clear" w:pos="360"/>
        <w:tab w:val="left" w:pos="926"/>
      </w:tabs>
      <w:autoSpaceDE w:val="0"/>
      <w:autoSpaceDN w:val="0"/>
      <w:adjustRightInd w:val="0"/>
      <w:spacing w:before="120" w:after="120"/>
      <w:ind w:left="926"/>
      <w:contextualSpacing/>
      <w:jc w:val="both"/>
    </w:pPr>
    <w:rPr>
      <w:rFonts w:eastAsia="Yu Mincho"/>
      <w:szCs w:val="22"/>
    </w:rPr>
  </w:style>
  <w:style w:type="character" w:customStyle="1" w:styleId="Internalcross-references">
    <w:name w:val="_Internal cross-references"/>
    <w:uiPriority w:val="1"/>
    <w:rsid w:val="00B33F2E"/>
    <w:rPr>
      <w:color w:val="auto"/>
      <w:bdr w:val="none" w:sz="0" w:space="0" w:color="auto"/>
      <w:shd w:val="clear" w:color="auto" w:fill="auto"/>
    </w:rPr>
  </w:style>
  <w:style w:type="paragraph" w:customStyle="1" w:styleId="CM4">
    <w:name w:val="CM4"/>
    <w:basedOn w:val="Default"/>
    <w:next w:val="Default"/>
    <w:uiPriority w:val="99"/>
    <w:rsid w:val="00B33F2E"/>
    <w:rPr>
      <w:rFonts w:ascii="EUAlbertina" w:eastAsia="Times New Roman" w:hAnsi="EUAlbertina" w:cs="Arial"/>
      <w:color w:val="auto"/>
    </w:rPr>
  </w:style>
  <w:style w:type="paragraph" w:customStyle="1" w:styleId="Pointabc">
    <w:name w:val="Point abc"/>
    <w:basedOn w:val="Normal"/>
    <w:rsid w:val="00B33F2E"/>
    <w:pPr>
      <w:numPr>
        <w:ilvl w:val="1"/>
        <w:numId w:val="1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567"/>
    </w:pPr>
    <w:rPr>
      <w:szCs w:val="22"/>
    </w:rPr>
  </w:style>
  <w:style w:type="paragraph" w:customStyle="1" w:styleId="Pointabc1">
    <w:name w:val="Point abc (1)"/>
    <w:basedOn w:val="Normal"/>
    <w:rsid w:val="00B33F2E"/>
    <w:pPr>
      <w:numPr>
        <w:ilvl w:val="3"/>
        <w:numId w:val="1"/>
      </w:numPr>
      <w:tabs>
        <w:tab w:val="left" w:pos="1134"/>
      </w:tabs>
      <w:autoSpaceDE w:val="0"/>
      <w:autoSpaceDN w:val="0"/>
      <w:adjustRightInd w:val="0"/>
      <w:spacing w:before="120" w:after="120" w:line="360" w:lineRule="auto"/>
      <w:ind w:left="1134" w:hanging="567"/>
    </w:pPr>
    <w:rPr>
      <w:szCs w:val="22"/>
    </w:rPr>
  </w:style>
  <w:style w:type="paragraph" w:customStyle="1" w:styleId="Pointabc2">
    <w:name w:val="Point abc (2)"/>
    <w:basedOn w:val="Normal"/>
    <w:rsid w:val="00B33F2E"/>
    <w:pPr>
      <w:numPr>
        <w:ilvl w:val="5"/>
        <w:numId w:val="1"/>
      </w:numPr>
      <w:tabs>
        <w:tab w:val="left" w:pos="1701"/>
      </w:tabs>
      <w:autoSpaceDE w:val="0"/>
      <w:autoSpaceDN w:val="0"/>
      <w:adjustRightInd w:val="0"/>
      <w:spacing w:before="120" w:after="120" w:line="360" w:lineRule="auto"/>
      <w:ind w:left="1701" w:hanging="567"/>
    </w:pPr>
    <w:rPr>
      <w:szCs w:val="22"/>
    </w:rPr>
  </w:style>
  <w:style w:type="paragraph" w:customStyle="1" w:styleId="Pointabc3">
    <w:name w:val="Point abc (3)"/>
    <w:basedOn w:val="Normal"/>
    <w:rsid w:val="00B33F2E"/>
    <w:pPr>
      <w:numPr>
        <w:ilvl w:val="7"/>
        <w:numId w:val="1"/>
      </w:numPr>
      <w:tabs>
        <w:tab w:val="left" w:pos="2268"/>
      </w:tabs>
      <w:autoSpaceDE w:val="0"/>
      <w:autoSpaceDN w:val="0"/>
      <w:adjustRightInd w:val="0"/>
      <w:spacing w:before="120" w:after="120" w:line="360" w:lineRule="auto"/>
      <w:ind w:left="2268" w:hanging="567"/>
    </w:pPr>
    <w:rPr>
      <w:szCs w:val="22"/>
    </w:rPr>
  </w:style>
  <w:style w:type="paragraph" w:customStyle="1" w:styleId="Pointabc4">
    <w:name w:val="Point abc (4)"/>
    <w:basedOn w:val="Normal"/>
    <w:rsid w:val="00B33F2E"/>
    <w:pPr>
      <w:numPr>
        <w:ilvl w:val="8"/>
        <w:numId w:val="1"/>
      </w:numPr>
      <w:tabs>
        <w:tab w:val="left" w:pos="2835"/>
      </w:tabs>
      <w:autoSpaceDE w:val="0"/>
      <w:autoSpaceDN w:val="0"/>
      <w:adjustRightInd w:val="0"/>
      <w:spacing w:before="120" w:after="120" w:line="360" w:lineRule="auto"/>
      <w:ind w:left="2835" w:hanging="567"/>
    </w:pPr>
    <w:rPr>
      <w:szCs w:val="22"/>
    </w:rPr>
  </w:style>
  <w:style w:type="paragraph" w:customStyle="1" w:styleId="Point123">
    <w:name w:val="Point 123"/>
    <w:basedOn w:val="Normal"/>
    <w:rsid w:val="00B33F2E"/>
    <w:pPr>
      <w:tabs>
        <w:tab w:val="left" w:pos="567"/>
        <w:tab w:val="num" w:pos="643"/>
      </w:tabs>
      <w:autoSpaceDE w:val="0"/>
      <w:autoSpaceDN w:val="0"/>
      <w:adjustRightInd w:val="0"/>
      <w:spacing w:before="120" w:after="120" w:line="360" w:lineRule="auto"/>
      <w:ind w:left="567" w:hanging="567"/>
    </w:pPr>
    <w:rPr>
      <w:szCs w:val="22"/>
    </w:rPr>
  </w:style>
  <w:style w:type="paragraph" w:customStyle="1" w:styleId="Point1231">
    <w:name w:val="Point 123 (1)"/>
    <w:basedOn w:val="Normal"/>
    <w:rsid w:val="00B33F2E"/>
    <w:pPr>
      <w:numPr>
        <w:ilvl w:val="2"/>
        <w:numId w:val="1"/>
      </w:numPr>
      <w:tabs>
        <w:tab w:val="left" w:pos="1134"/>
      </w:tabs>
      <w:autoSpaceDE w:val="0"/>
      <w:autoSpaceDN w:val="0"/>
      <w:adjustRightInd w:val="0"/>
      <w:spacing w:before="120" w:after="120" w:line="360" w:lineRule="auto"/>
      <w:ind w:left="1134" w:hanging="567"/>
    </w:pPr>
    <w:rPr>
      <w:szCs w:val="22"/>
    </w:rPr>
  </w:style>
  <w:style w:type="paragraph" w:customStyle="1" w:styleId="Point1232">
    <w:name w:val="Point 123 (2)"/>
    <w:basedOn w:val="Normal"/>
    <w:rsid w:val="00B33F2E"/>
    <w:pPr>
      <w:numPr>
        <w:ilvl w:val="4"/>
        <w:numId w:val="1"/>
      </w:numPr>
      <w:tabs>
        <w:tab w:val="left" w:pos="1701"/>
      </w:tabs>
      <w:autoSpaceDE w:val="0"/>
      <w:autoSpaceDN w:val="0"/>
      <w:adjustRightInd w:val="0"/>
      <w:spacing w:before="120" w:after="120" w:line="360" w:lineRule="auto"/>
      <w:ind w:left="1701" w:hanging="567"/>
    </w:pPr>
    <w:rPr>
      <w:szCs w:val="22"/>
    </w:rPr>
  </w:style>
  <w:style w:type="paragraph" w:customStyle="1" w:styleId="Point1233">
    <w:name w:val="Point 123 (3)"/>
    <w:basedOn w:val="Normal"/>
    <w:rsid w:val="00B33F2E"/>
    <w:pPr>
      <w:numPr>
        <w:numId w:val="5"/>
      </w:numPr>
      <w:tabs>
        <w:tab w:val="left" w:pos="2268"/>
      </w:tabs>
      <w:autoSpaceDE w:val="0"/>
      <w:autoSpaceDN w:val="0"/>
      <w:adjustRightInd w:val="0"/>
      <w:spacing w:before="120" w:after="120" w:line="360" w:lineRule="auto"/>
      <w:ind w:left="2268" w:hanging="567"/>
    </w:pPr>
    <w:rPr>
      <w:szCs w:val="22"/>
    </w:rPr>
  </w:style>
  <w:style w:type="character" w:styleId="Strong">
    <w:name w:val="Strong"/>
    <w:uiPriority w:val="22"/>
    <w:qFormat/>
    <w:rsid w:val="00B33F2E"/>
    <w:rPr>
      <w:b/>
    </w:rPr>
  </w:style>
  <w:style w:type="paragraph" w:customStyle="1" w:styleId="Sous-titreobjet">
    <w:name w:val="Sous-titre objet"/>
    <w:basedOn w:val="Normal"/>
    <w:rsid w:val="00B33F2E"/>
    <w:pPr>
      <w:autoSpaceDE w:val="0"/>
      <w:autoSpaceDN w:val="0"/>
      <w:adjustRightInd w:val="0"/>
      <w:jc w:val="center"/>
    </w:pPr>
    <w:rPr>
      <w:rFonts w:eastAsia="Yu Mincho"/>
      <w:b/>
      <w:szCs w:val="22"/>
    </w:rPr>
  </w:style>
  <w:style w:type="paragraph" w:customStyle="1" w:styleId="Sous-titreobjetPagedecouverture">
    <w:name w:val="Sous-titre objet (Page de couverture)"/>
    <w:basedOn w:val="Sous-titreobjet"/>
    <w:rsid w:val="00B33F2E"/>
  </w:style>
  <w:style w:type="paragraph" w:customStyle="1" w:styleId="GridTable31">
    <w:name w:val="Grid Table 31"/>
    <w:basedOn w:val="Normal"/>
    <w:next w:val="Normal"/>
    <w:uiPriority w:val="39"/>
    <w:qFormat/>
    <w:rsid w:val="00B33F2E"/>
    <w:pPr>
      <w:autoSpaceDE w:val="0"/>
      <w:autoSpaceDN w:val="0"/>
      <w:adjustRightInd w:val="0"/>
      <w:spacing w:before="120" w:after="240"/>
      <w:jc w:val="center"/>
    </w:pPr>
    <w:rPr>
      <w:rFonts w:eastAsia="Yu Mincho"/>
      <w:b/>
      <w:sz w:val="28"/>
      <w:szCs w:val="22"/>
    </w:rPr>
  </w:style>
  <w:style w:type="paragraph" w:styleId="TOC4">
    <w:name w:val="toc 4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60" w:after="120"/>
      <w:ind w:left="850" w:hanging="850"/>
    </w:pPr>
    <w:rPr>
      <w:rFonts w:eastAsia="Yu Mincho"/>
      <w:szCs w:val="22"/>
    </w:rPr>
  </w:style>
  <w:style w:type="paragraph" w:styleId="TOC5">
    <w:name w:val="toc 5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300" w:after="120"/>
    </w:pPr>
    <w:rPr>
      <w:rFonts w:eastAsia="Yu Mincho"/>
      <w:szCs w:val="22"/>
    </w:rPr>
  </w:style>
  <w:style w:type="paragraph" w:styleId="TOC6">
    <w:name w:val="toc 6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240" w:after="120"/>
    </w:pPr>
    <w:rPr>
      <w:rFonts w:eastAsia="Yu Mincho"/>
      <w:szCs w:val="22"/>
    </w:rPr>
  </w:style>
  <w:style w:type="paragraph" w:styleId="TOC7">
    <w:name w:val="toc 7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180" w:after="120"/>
    </w:pPr>
    <w:rPr>
      <w:rFonts w:eastAsia="Yu Mincho"/>
      <w:szCs w:val="22"/>
    </w:rPr>
  </w:style>
  <w:style w:type="paragraph" w:styleId="TOC8">
    <w:name w:val="toc 8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120" w:after="120"/>
    </w:pPr>
    <w:rPr>
      <w:rFonts w:eastAsia="Yu Mincho"/>
      <w:szCs w:val="22"/>
    </w:rPr>
  </w:style>
  <w:style w:type="paragraph" w:styleId="TOC9">
    <w:name w:val="toc 9"/>
    <w:basedOn w:val="Normal"/>
    <w:next w:val="Normal"/>
    <w:uiPriority w:val="39"/>
    <w:rsid w:val="00B33F2E"/>
    <w:pPr>
      <w:tabs>
        <w:tab w:val="right" w:leader="dot" w:pos="9071"/>
      </w:tabs>
      <w:autoSpaceDE w:val="0"/>
      <w:autoSpaceDN w:val="0"/>
      <w:adjustRightInd w:val="0"/>
      <w:spacing w:before="120" w:after="120"/>
      <w:jc w:val="both"/>
    </w:pPr>
    <w:rPr>
      <w:rFonts w:eastAsia="Yu Mincho"/>
      <w:szCs w:val="22"/>
    </w:rPr>
  </w:style>
  <w:style w:type="paragraph" w:customStyle="1" w:styleId="HeaderLandscape">
    <w:name w:val="HeaderLandscape"/>
    <w:basedOn w:val="Normal"/>
    <w:rsid w:val="00B33F2E"/>
    <w:pPr>
      <w:tabs>
        <w:tab w:val="center" w:pos="7285"/>
        <w:tab w:val="left" w:pos="8630"/>
      </w:tabs>
      <w:autoSpaceDE w:val="0"/>
      <w:autoSpaceDN w:val="0"/>
      <w:adjustRightInd w:val="0"/>
      <w:spacing w:after="120"/>
      <w:jc w:val="both"/>
    </w:pPr>
    <w:rPr>
      <w:rFonts w:eastAsia="Yu Mincho"/>
      <w:szCs w:val="22"/>
    </w:rPr>
  </w:style>
  <w:style w:type="paragraph" w:customStyle="1" w:styleId="FooterLandscape">
    <w:name w:val="FooterLandscape"/>
    <w:basedOn w:val="Normal"/>
    <w:rsid w:val="00B33F2E"/>
    <w:pPr>
      <w:tabs>
        <w:tab w:val="center" w:pos="7285"/>
        <w:tab w:val="left" w:pos="8630"/>
      </w:tabs>
      <w:autoSpaceDE w:val="0"/>
      <w:autoSpaceDN w:val="0"/>
      <w:adjustRightInd w:val="0"/>
      <w:spacing w:before="360"/>
      <w:ind w:left="-567" w:right="-567"/>
    </w:pPr>
    <w:rPr>
      <w:rFonts w:eastAsia="Yu Mincho"/>
      <w:szCs w:val="22"/>
    </w:rPr>
  </w:style>
  <w:style w:type="paragraph" w:customStyle="1" w:styleId="HeaderSensitivity">
    <w:name w:val="Header Sensitivity"/>
    <w:basedOn w:val="Normal"/>
    <w:rsid w:val="00B33F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left="113" w:right="113"/>
      <w:jc w:val="center"/>
    </w:pPr>
    <w:rPr>
      <w:rFonts w:eastAsia="Yu Mincho"/>
      <w:b/>
      <w:sz w:val="32"/>
      <w:szCs w:val="22"/>
    </w:rPr>
  </w:style>
  <w:style w:type="paragraph" w:customStyle="1" w:styleId="FooterSensitivity">
    <w:name w:val="Footer Sensitivity"/>
    <w:basedOn w:val="Normal"/>
    <w:rsid w:val="00B33F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/>
      <w:ind w:left="113" w:right="113"/>
      <w:jc w:val="center"/>
    </w:pPr>
    <w:rPr>
      <w:rFonts w:eastAsia="Yu Mincho"/>
      <w:b/>
      <w:sz w:val="32"/>
      <w:szCs w:val="22"/>
    </w:rPr>
  </w:style>
  <w:style w:type="paragraph" w:customStyle="1" w:styleId="Text2">
    <w:name w:val="Text 2"/>
    <w:basedOn w:val="Normal"/>
    <w:rsid w:val="00B33F2E"/>
    <w:pPr>
      <w:autoSpaceDE w:val="0"/>
      <w:autoSpaceDN w:val="0"/>
      <w:adjustRightInd w:val="0"/>
      <w:spacing w:before="120" w:after="120"/>
      <w:ind w:left="1417"/>
      <w:jc w:val="both"/>
    </w:pPr>
    <w:rPr>
      <w:rFonts w:eastAsia="Yu Mincho"/>
      <w:szCs w:val="22"/>
    </w:rPr>
  </w:style>
  <w:style w:type="paragraph" w:customStyle="1" w:styleId="Text3">
    <w:name w:val="Text 3"/>
    <w:basedOn w:val="Normal"/>
    <w:rsid w:val="00B33F2E"/>
    <w:pPr>
      <w:autoSpaceDE w:val="0"/>
      <w:autoSpaceDN w:val="0"/>
      <w:adjustRightInd w:val="0"/>
      <w:spacing w:before="120" w:after="120"/>
      <w:ind w:left="1984"/>
      <w:jc w:val="both"/>
    </w:pPr>
    <w:rPr>
      <w:rFonts w:eastAsia="Yu Mincho"/>
      <w:szCs w:val="22"/>
    </w:rPr>
  </w:style>
  <w:style w:type="paragraph" w:customStyle="1" w:styleId="Text4">
    <w:name w:val="Text 4"/>
    <w:basedOn w:val="Normal"/>
    <w:rsid w:val="00B33F2E"/>
    <w:pPr>
      <w:autoSpaceDE w:val="0"/>
      <w:autoSpaceDN w:val="0"/>
      <w:adjustRightInd w:val="0"/>
      <w:spacing w:before="120" w:after="120"/>
      <w:ind w:left="2551"/>
      <w:jc w:val="both"/>
    </w:pPr>
    <w:rPr>
      <w:rFonts w:eastAsia="Yu Mincho"/>
      <w:szCs w:val="22"/>
    </w:rPr>
  </w:style>
  <w:style w:type="paragraph" w:customStyle="1" w:styleId="NormalLeft">
    <w:name w:val="Normal Left"/>
    <w:basedOn w:val="Normal"/>
    <w:rsid w:val="00B33F2E"/>
    <w:pPr>
      <w:autoSpaceDE w:val="0"/>
      <w:autoSpaceDN w:val="0"/>
      <w:adjustRightInd w:val="0"/>
      <w:spacing w:before="120" w:after="120"/>
    </w:pPr>
    <w:rPr>
      <w:rFonts w:eastAsia="Yu Mincho"/>
      <w:szCs w:val="22"/>
    </w:rPr>
  </w:style>
  <w:style w:type="paragraph" w:customStyle="1" w:styleId="NormalRight">
    <w:name w:val="Normal Right"/>
    <w:basedOn w:val="Normal"/>
    <w:rsid w:val="00B33F2E"/>
    <w:pPr>
      <w:autoSpaceDE w:val="0"/>
      <w:autoSpaceDN w:val="0"/>
      <w:adjustRightInd w:val="0"/>
      <w:spacing w:before="120" w:after="120"/>
      <w:jc w:val="right"/>
    </w:pPr>
    <w:rPr>
      <w:rFonts w:eastAsia="Yu Mincho"/>
      <w:szCs w:val="22"/>
    </w:rPr>
  </w:style>
  <w:style w:type="paragraph" w:customStyle="1" w:styleId="QuotedText">
    <w:name w:val="Quoted Text"/>
    <w:basedOn w:val="Normal"/>
    <w:rsid w:val="00B33F2E"/>
    <w:pPr>
      <w:autoSpaceDE w:val="0"/>
      <w:autoSpaceDN w:val="0"/>
      <w:adjustRightInd w:val="0"/>
      <w:spacing w:before="120" w:after="120"/>
      <w:ind w:left="1417"/>
      <w:jc w:val="both"/>
    </w:pPr>
    <w:rPr>
      <w:rFonts w:eastAsia="Yu Mincho"/>
      <w:szCs w:val="22"/>
    </w:rPr>
  </w:style>
  <w:style w:type="paragraph" w:customStyle="1" w:styleId="Point0">
    <w:name w:val="Point 0"/>
    <w:basedOn w:val="Normal"/>
    <w:rsid w:val="00B33F2E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Point1">
    <w:name w:val="Point 1"/>
    <w:basedOn w:val="Normal"/>
    <w:rsid w:val="00B33F2E"/>
    <w:pPr>
      <w:autoSpaceDE w:val="0"/>
      <w:autoSpaceDN w:val="0"/>
      <w:adjustRightInd w:val="0"/>
      <w:spacing w:before="120" w:after="120"/>
      <w:ind w:left="1417" w:hanging="567"/>
      <w:jc w:val="both"/>
    </w:pPr>
    <w:rPr>
      <w:rFonts w:eastAsia="Yu Mincho"/>
      <w:szCs w:val="22"/>
    </w:rPr>
  </w:style>
  <w:style w:type="paragraph" w:customStyle="1" w:styleId="Point2">
    <w:name w:val="Point 2"/>
    <w:basedOn w:val="Normal"/>
    <w:rsid w:val="00B33F2E"/>
    <w:pPr>
      <w:autoSpaceDE w:val="0"/>
      <w:autoSpaceDN w:val="0"/>
      <w:adjustRightInd w:val="0"/>
      <w:spacing w:before="120" w:after="120"/>
      <w:ind w:left="1984" w:hanging="567"/>
      <w:jc w:val="both"/>
    </w:pPr>
    <w:rPr>
      <w:rFonts w:eastAsia="Yu Mincho"/>
      <w:szCs w:val="22"/>
    </w:rPr>
  </w:style>
  <w:style w:type="paragraph" w:customStyle="1" w:styleId="Point3">
    <w:name w:val="Point 3"/>
    <w:basedOn w:val="Normal"/>
    <w:rsid w:val="00B33F2E"/>
    <w:pPr>
      <w:autoSpaceDE w:val="0"/>
      <w:autoSpaceDN w:val="0"/>
      <w:adjustRightInd w:val="0"/>
      <w:spacing w:before="120" w:after="120"/>
      <w:ind w:left="2551" w:hanging="567"/>
      <w:jc w:val="both"/>
    </w:pPr>
    <w:rPr>
      <w:rFonts w:eastAsia="Yu Mincho"/>
      <w:szCs w:val="22"/>
    </w:rPr>
  </w:style>
  <w:style w:type="paragraph" w:customStyle="1" w:styleId="Point4">
    <w:name w:val="Point 4"/>
    <w:basedOn w:val="Normal"/>
    <w:rsid w:val="00B33F2E"/>
    <w:pPr>
      <w:autoSpaceDE w:val="0"/>
      <w:autoSpaceDN w:val="0"/>
      <w:adjustRightInd w:val="0"/>
      <w:spacing w:before="120" w:after="120"/>
      <w:ind w:left="3118" w:hanging="567"/>
      <w:jc w:val="both"/>
    </w:pPr>
    <w:rPr>
      <w:rFonts w:eastAsia="Yu Mincho"/>
      <w:szCs w:val="22"/>
    </w:rPr>
  </w:style>
  <w:style w:type="paragraph" w:customStyle="1" w:styleId="Tiret0">
    <w:name w:val="Tiret 0"/>
    <w:basedOn w:val="Point0"/>
    <w:rsid w:val="00B33F2E"/>
    <w:pPr>
      <w:numPr>
        <w:numId w:val="6"/>
      </w:numPr>
      <w:tabs>
        <w:tab w:val="left" w:pos="850"/>
      </w:tabs>
    </w:pPr>
  </w:style>
  <w:style w:type="paragraph" w:customStyle="1" w:styleId="Tiret1">
    <w:name w:val="Tiret 1"/>
    <w:basedOn w:val="Point1"/>
    <w:rsid w:val="00B33F2E"/>
    <w:pPr>
      <w:numPr>
        <w:numId w:val="7"/>
      </w:numPr>
      <w:tabs>
        <w:tab w:val="left" w:pos="1417"/>
      </w:tabs>
    </w:pPr>
  </w:style>
  <w:style w:type="paragraph" w:customStyle="1" w:styleId="Tiret2">
    <w:name w:val="Tiret 2"/>
    <w:basedOn w:val="Point2"/>
    <w:rsid w:val="00B33F2E"/>
    <w:pPr>
      <w:numPr>
        <w:numId w:val="8"/>
      </w:numPr>
      <w:tabs>
        <w:tab w:val="left" w:pos="1984"/>
      </w:tabs>
    </w:pPr>
  </w:style>
  <w:style w:type="paragraph" w:customStyle="1" w:styleId="Tiret3">
    <w:name w:val="Tiret 3"/>
    <w:basedOn w:val="Point3"/>
    <w:rsid w:val="00B33F2E"/>
    <w:pPr>
      <w:numPr>
        <w:numId w:val="9"/>
      </w:numPr>
      <w:tabs>
        <w:tab w:val="left" w:pos="2551"/>
      </w:tabs>
    </w:pPr>
  </w:style>
  <w:style w:type="paragraph" w:customStyle="1" w:styleId="Tiret4">
    <w:name w:val="Tiret 4"/>
    <w:basedOn w:val="Point4"/>
    <w:rsid w:val="00B33F2E"/>
    <w:pPr>
      <w:tabs>
        <w:tab w:val="num" w:pos="720"/>
        <w:tab w:val="left" w:pos="3118"/>
      </w:tabs>
      <w:ind w:left="720" w:hanging="720"/>
    </w:pPr>
  </w:style>
  <w:style w:type="paragraph" w:customStyle="1" w:styleId="PointDouble0">
    <w:name w:val="PointDouble 0"/>
    <w:basedOn w:val="Normal"/>
    <w:rsid w:val="00B33F2E"/>
    <w:pPr>
      <w:tabs>
        <w:tab w:val="left" w:pos="850"/>
      </w:tabs>
      <w:autoSpaceDE w:val="0"/>
      <w:autoSpaceDN w:val="0"/>
      <w:adjustRightInd w:val="0"/>
      <w:spacing w:before="120" w:after="120"/>
      <w:ind w:left="1417" w:hanging="1417"/>
      <w:jc w:val="both"/>
    </w:pPr>
    <w:rPr>
      <w:rFonts w:eastAsia="Yu Mincho"/>
      <w:szCs w:val="22"/>
    </w:rPr>
  </w:style>
  <w:style w:type="paragraph" w:customStyle="1" w:styleId="PointDouble1">
    <w:name w:val="PointDouble 1"/>
    <w:basedOn w:val="Normal"/>
    <w:rsid w:val="00B33F2E"/>
    <w:pPr>
      <w:tabs>
        <w:tab w:val="left" w:pos="1417"/>
      </w:tabs>
      <w:autoSpaceDE w:val="0"/>
      <w:autoSpaceDN w:val="0"/>
      <w:adjustRightInd w:val="0"/>
      <w:spacing w:before="120" w:after="120"/>
      <w:ind w:left="1984" w:hanging="1134"/>
      <w:jc w:val="both"/>
    </w:pPr>
    <w:rPr>
      <w:rFonts w:eastAsia="Yu Mincho"/>
      <w:szCs w:val="22"/>
    </w:rPr>
  </w:style>
  <w:style w:type="paragraph" w:customStyle="1" w:styleId="PointDouble2">
    <w:name w:val="PointDouble 2"/>
    <w:basedOn w:val="Normal"/>
    <w:rsid w:val="00B33F2E"/>
    <w:pPr>
      <w:tabs>
        <w:tab w:val="left" w:pos="1984"/>
      </w:tabs>
      <w:autoSpaceDE w:val="0"/>
      <w:autoSpaceDN w:val="0"/>
      <w:adjustRightInd w:val="0"/>
      <w:spacing w:before="120" w:after="120"/>
      <w:ind w:left="2551" w:hanging="1134"/>
      <w:jc w:val="both"/>
    </w:pPr>
    <w:rPr>
      <w:rFonts w:eastAsia="Yu Mincho"/>
      <w:szCs w:val="22"/>
    </w:rPr>
  </w:style>
  <w:style w:type="paragraph" w:customStyle="1" w:styleId="PointDouble3">
    <w:name w:val="PointDouble 3"/>
    <w:basedOn w:val="Normal"/>
    <w:rsid w:val="00B33F2E"/>
    <w:pPr>
      <w:tabs>
        <w:tab w:val="left" w:pos="2551"/>
      </w:tabs>
      <w:autoSpaceDE w:val="0"/>
      <w:autoSpaceDN w:val="0"/>
      <w:adjustRightInd w:val="0"/>
      <w:spacing w:before="120" w:after="120"/>
      <w:ind w:left="3118" w:hanging="1134"/>
      <w:jc w:val="both"/>
    </w:pPr>
    <w:rPr>
      <w:rFonts w:eastAsia="Yu Mincho"/>
      <w:szCs w:val="22"/>
    </w:rPr>
  </w:style>
  <w:style w:type="paragraph" w:customStyle="1" w:styleId="PointDouble4">
    <w:name w:val="PointDouble 4"/>
    <w:basedOn w:val="Normal"/>
    <w:rsid w:val="00B33F2E"/>
    <w:pPr>
      <w:tabs>
        <w:tab w:val="left" w:pos="3118"/>
      </w:tabs>
      <w:autoSpaceDE w:val="0"/>
      <w:autoSpaceDN w:val="0"/>
      <w:adjustRightInd w:val="0"/>
      <w:spacing w:before="120" w:after="120"/>
      <w:ind w:left="3685" w:hanging="1134"/>
      <w:jc w:val="both"/>
    </w:pPr>
    <w:rPr>
      <w:rFonts w:eastAsia="Yu Mincho"/>
      <w:szCs w:val="22"/>
    </w:rPr>
  </w:style>
  <w:style w:type="paragraph" w:customStyle="1" w:styleId="PointTriple0">
    <w:name w:val="PointTriple 0"/>
    <w:basedOn w:val="Normal"/>
    <w:rsid w:val="00B33F2E"/>
    <w:pPr>
      <w:tabs>
        <w:tab w:val="left" w:pos="850"/>
        <w:tab w:val="left" w:pos="1417"/>
      </w:tabs>
      <w:autoSpaceDE w:val="0"/>
      <w:autoSpaceDN w:val="0"/>
      <w:adjustRightInd w:val="0"/>
      <w:spacing w:before="120" w:after="120"/>
      <w:ind w:left="1984" w:hanging="1984"/>
      <w:jc w:val="both"/>
    </w:pPr>
    <w:rPr>
      <w:rFonts w:eastAsia="Yu Mincho"/>
      <w:szCs w:val="22"/>
    </w:rPr>
  </w:style>
  <w:style w:type="paragraph" w:customStyle="1" w:styleId="PointTriple1">
    <w:name w:val="PointTriple 1"/>
    <w:basedOn w:val="Normal"/>
    <w:rsid w:val="00B33F2E"/>
    <w:pPr>
      <w:tabs>
        <w:tab w:val="left" w:pos="1417"/>
        <w:tab w:val="left" w:pos="1984"/>
      </w:tabs>
      <w:autoSpaceDE w:val="0"/>
      <w:autoSpaceDN w:val="0"/>
      <w:adjustRightInd w:val="0"/>
      <w:spacing w:before="120" w:after="120"/>
      <w:ind w:left="2551" w:hanging="1701"/>
      <w:jc w:val="both"/>
    </w:pPr>
    <w:rPr>
      <w:rFonts w:eastAsia="Yu Mincho"/>
      <w:szCs w:val="22"/>
    </w:rPr>
  </w:style>
  <w:style w:type="paragraph" w:customStyle="1" w:styleId="PointTriple2">
    <w:name w:val="PointTriple 2"/>
    <w:basedOn w:val="Normal"/>
    <w:rsid w:val="00B33F2E"/>
    <w:pPr>
      <w:tabs>
        <w:tab w:val="left" w:pos="1984"/>
        <w:tab w:val="left" w:pos="2551"/>
      </w:tabs>
      <w:autoSpaceDE w:val="0"/>
      <w:autoSpaceDN w:val="0"/>
      <w:adjustRightInd w:val="0"/>
      <w:spacing w:before="120" w:after="120"/>
      <w:ind w:left="3118" w:hanging="1701"/>
      <w:jc w:val="both"/>
    </w:pPr>
    <w:rPr>
      <w:rFonts w:eastAsia="Yu Mincho"/>
      <w:szCs w:val="22"/>
    </w:rPr>
  </w:style>
  <w:style w:type="paragraph" w:customStyle="1" w:styleId="PointTriple3">
    <w:name w:val="PointTriple 3"/>
    <w:basedOn w:val="Normal"/>
    <w:rsid w:val="00B33F2E"/>
    <w:pPr>
      <w:tabs>
        <w:tab w:val="left" w:pos="2551"/>
        <w:tab w:val="left" w:pos="3118"/>
      </w:tabs>
      <w:autoSpaceDE w:val="0"/>
      <w:autoSpaceDN w:val="0"/>
      <w:adjustRightInd w:val="0"/>
      <w:spacing w:before="120" w:after="120"/>
      <w:ind w:left="3685" w:hanging="1701"/>
      <w:jc w:val="both"/>
    </w:pPr>
    <w:rPr>
      <w:rFonts w:eastAsia="Yu Mincho"/>
      <w:szCs w:val="22"/>
    </w:rPr>
  </w:style>
  <w:style w:type="paragraph" w:customStyle="1" w:styleId="PointTriple4">
    <w:name w:val="PointTriple 4"/>
    <w:basedOn w:val="Normal"/>
    <w:rsid w:val="00B33F2E"/>
    <w:pPr>
      <w:tabs>
        <w:tab w:val="left" w:pos="3118"/>
        <w:tab w:val="left" w:pos="3685"/>
      </w:tabs>
      <w:autoSpaceDE w:val="0"/>
      <w:autoSpaceDN w:val="0"/>
      <w:adjustRightInd w:val="0"/>
      <w:spacing w:before="120" w:after="120"/>
      <w:ind w:left="4252" w:hanging="1701"/>
      <w:jc w:val="both"/>
    </w:pPr>
    <w:rPr>
      <w:rFonts w:eastAsia="Yu Mincho"/>
      <w:szCs w:val="22"/>
    </w:rPr>
  </w:style>
  <w:style w:type="paragraph" w:customStyle="1" w:styleId="NumPar1">
    <w:name w:val="NumPar 1"/>
    <w:basedOn w:val="Normal"/>
    <w:next w:val="Text1"/>
    <w:rsid w:val="00B33F2E"/>
    <w:pPr>
      <w:tabs>
        <w:tab w:val="num" w:pos="720"/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NumPar2">
    <w:name w:val="NumPar 2"/>
    <w:basedOn w:val="Normal"/>
    <w:next w:val="Text1"/>
    <w:rsid w:val="00B33F2E"/>
    <w:pPr>
      <w:tabs>
        <w:tab w:val="left" w:pos="850"/>
        <w:tab w:val="num" w:pos="144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NumPar3">
    <w:name w:val="NumPar 3"/>
    <w:basedOn w:val="Normal"/>
    <w:next w:val="Text1"/>
    <w:rsid w:val="00B33F2E"/>
    <w:pPr>
      <w:tabs>
        <w:tab w:val="left" w:pos="850"/>
        <w:tab w:val="num" w:pos="216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NumPar4">
    <w:name w:val="NumPar 4"/>
    <w:basedOn w:val="Normal"/>
    <w:next w:val="Text1"/>
    <w:rsid w:val="00B33F2E"/>
    <w:pPr>
      <w:tabs>
        <w:tab w:val="left" w:pos="850"/>
        <w:tab w:val="num" w:pos="288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ManualNumPar1">
    <w:name w:val="Manual NumPar 1"/>
    <w:basedOn w:val="Normal"/>
    <w:next w:val="Text1"/>
    <w:rsid w:val="00B33F2E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ManualNumPar2">
    <w:name w:val="Manual NumPar 2"/>
    <w:basedOn w:val="Normal"/>
    <w:next w:val="Text1"/>
    <w:rsid w:val="00B33F2E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ManualNumPar3">
    <w:name w:val="Manual NumPar 3"/>
    <w:basedOn w:val="Normal"/>
    <w:next w:val="Text1"/>
    <w:rsid w:val="00B33F2E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ManualNumPar4">
    <w:name w:val="Manual NumPar 4"/>
    <w:basedOn w:val="Normal"/>
    <w:next w:val="Text1"/>
    <w:rsid w:val="00B33F2E"/>
    <w:pPr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QuotedNumPar">
    <w:name w:val="Quoted NumPar"/>
    <w:basedOn w:val="Normal"/>
    <w:rsid w:val="00B33F2E"/>
    <w:pPr>
      <w:autoSpaceDE w:val="0"/>
      <w:autoSpaceDN w:val="0"/>
      <w:adjustRightInd w:val="0"/>
      <w:spacing w:before="120" w:after="120"/>
      <w:ind w:left="1417" w:hanging="567"/>
      <w:jc w:val="both"/>
    </w:pPr>
    <w:rPr>
      <w:rFonts w:eastAsia="Yu Mincho"/>
      <w:szCs w:val="22"/>
    </w:rPr>
  </w:style>
  <w:style w:type="paragraph" w:customStyle="1" w:styleId="ManualHeading1">
    <w:name w:val="Manual Heading 1"/>
    <w:basedOn w:val="Normal"/>
    <w:next w:val="Text1"/>
    <w:rsid w:val="00B33F2E"/>
    <w:pPr>
      <w:keepNext/>
      <w:tabs>
        <w:tab w:val="left" w:pos="850"/>
      </w:tabs>
      <w:autoSpaceDE w:val="0"/>
      <w:autoSpaceDN w:val="0"/>
      <w:adjustRightInd w:val="0"/>
      <w:spacing w:before="360" w:after="120"/>
      <w:ind w:left="850" w:hanging="850"/>
      <w:jc w:val="both"/>
      <w:outlineLvl w:val="0"/>
    </w:pPr>
    <w:rPr>
      <w:rFonts w:eastAsia="Yu Mincho"/>
      <w:b/>
      <w:smallCaps/>
      <w:szCs w:val="22"/>
    </w:rPr>
  </w:style>
  <w:style w:type="paragraph" w:customStyle="1" w:styleId="ManualHeading2">
    <w:name w:val="Manual Heading 2"/>
    <w:basedOn w:val="Normal"/>
    <w:next w:val="Text1"/>
    <w:rsid w:val="00B33F2E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1"/>
    </w:pPr>
    <w:rPr>
      <w:rFonts w:eastAsia="Yu Mincho"/>
      <w:b/>
      <w:szCs w:val="22"/>
    </w:rPr>
  </w:style>
  <w:style w:type="paragraph" w:customStyle="1" w:styleId="ManualHeading3">
    <w:name w:val="Manual Heading 3"/>
    <w:basedOn w:val="Normal"/>
    <w:next w:val="Text1"/>
    <w:rsid w:val="00B33F2E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2"/>
    </w:pPr>
    <w:rPr>
      <w:rFonts w:eastAsia="Yu Mincho"/>
      <w:i/>
      <w:szCs w:val="22"/>
    </w:rPr>
  </w:style>
  <w:style w:type="paragraph" w:customStyle="1" w:styleId="ManualHeading4">
    <w:name w:val="Manual Heading 4"/>
    <w:basedOn w:val="Normal"/>
    <w:next w:val="Text1"/>
    <w:rsid w:val="00B33F2E"/>
    <w:pPr>
      <w:keepNext/>
      <w:tabs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  <w:outlineLvl w:val="3"/>
    </w:pPr>
    <w:rPr>
      <w:rFonts w:eastAsia="Yu Mincho"/>
      <w:szCs w:val="22"/>
    </w:rPr>
  </w:style>
  <w:style w:type="paragraph" w:customStyle="1" w:styleId="ChapterTitle">
    <w:name w:val="ChapterTitle"/>
    <w:basedOn w:val="Normal"/>
    <w:next w:val="Normal"/>
    <w:rsid w:val="00B33F2E"/>
    <w:pPr>
      <w:keepNext/>
      <w:autoSpaceDE w:val="0"/>
      <w:autoSpaceDN w:val="0"/>
      <w:adjustRightInd w:val="0"/>
      <w:spacing w:before="120" w:after="360"/>
      <w:jc w:val="center"/>
    </w:pPr>
    <w:rPr>
      <w:rFonts w:eastAsia="Yu Mincho"/>
      <w:b/>
      <w:sz w:val="32"/>
      <w:szCs w:val="22"/>
    </w:rPr>
  </w:style>
  <w:style w:type="paragraph" w:customStyle="1" w:styleId="PartTitle">
    <w:name w:val="PartTitle"/>
    <w:basedOn w:val="Normal"/>
    <w:next w:val="ChapterTitle"/>
    <w:rsid w:val="00B33F2E"/>
    <w:pPr>
      <w:keepNext/>
      <w:pageBreakBefore/>
      <w:autoSpaceDE w:val="0"/>
      <w:autoSpaceDN w:val="0"/>
      <w:adjustRightInd w:val="0"/>
      <w:spacing w:before="120" w:after="360"/>
      <w:jc w:val="center"/>
    </w:pPr>
    <w:rPr>
      <w:rFonts w:eastAsia="Yu Mincho"/>
      <w:b/>
      <w:sz w:val="36"/>
      <w:szCs w:val="22"/>
    </w:rPr>
  </w:style>
  <w:style w:type="paragraph" w:customStyle="1" w:styleId="SectionTitle">
    <w:name w:val="SectionTitle"/>
    <w:basedOn w:val="Normal"/>
    <w:next w:val="Heading1"/>
    <w:rsid w:val="00B33F2E"/>
    <w:pPr>
      <w:keepNext/>
      <w:autoSpaceDE w:val="0"/>
      <w:autoSpaceDN w:val="0"/>
      <w:adjustRightInd w:val="0"/>
      <w:spacing w:before="120" w:after="360"/>
      <w:jc w:val="center"/>
    </w:pPr>
    <w:rPr>
      <w:rFonts w:eastAsia="Yu Mincho"/>
      <w:b/>
      <w:smallCaps/>
      <w:sz w:val="28"/>
      <w:szCs w:val="22"/>
    </w:rPr>
  </w:style>
  <w:style w:type="paragraph" w:customStyle="1" w:styleId="TableTitle">
    <w:name w:val="Table Title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</w:rPr>
  </w:style>
  <w:style w:type="character" w:customStyle="1" w:styleId="Marker">
    <w:name w:val="Marker"/>
    <w:rsid w:val="00B33F2E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rsid w:val="00B33F2E"/>
    <w:rPr>
      <w:color w:val="008000"/>
      <w:shd w:val="clear" w:color="auto" w:fill="auto"/>
    </w:rPr>
  </w:style>
  <w:style w:type="character" w:customStyle="1" w:styleId="Marker2">
    <w:name w:val="Marker2"/>
    <w:rsid w:val="00B33F2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33F2E"/>
    <w:pPr>
      <w:tabs>
        <w:tab w:val="num" w:pos="720"/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Point1number">
    <w:name w:val="Point 1 (number)"/>
    <w:basedOn w:val="Normal"/>
    <w:rsid w:val="00B33F2E"/>
    <w:pPr>
      <w:tabs>
        <w:tab w:val="left" w:pos="1417"/>
        <w:tab w:val="num" w:pos="2160"/>
      </w:tabs>
      <w:autoSpaceDE w:val="0"/>
      <w:autoSpaceDN w:val="0"/>
      <w:adjustRightInd w:val="0"/>
      <w:spacing w:before="120" w:after="120"/>
      <w:ind w:left="1417" w:hanging="567"/>
      <w:jc w:val="both"/>
    </w:pPr>
    <w:rPr>
      <w:rFonts w:eastAsia="Yu Mincho"/>
      <w:szCs w:val="22"/>
    </w:rPr>
  </w:style>
  <w:style w:type="paragraph" w:customStyle="1" w:styleId="Point2number">
    <w:name w:val="Point 2 (number)"/>
    <w:basedOn w:val="Normal"/>
    <w:rsid w:val="00B33F2E"/>
    <w:pPr>
      <w:tabs>
        <w:tab w:val="left" w:pos="1984"/>
        <w:tab w:val="num" w:pos="3600"/>
      </w:tabs>
      <w:autoSpaceDE w:val="0"/>
      <w:autoSpaceDN w:val="0"/>
      <w:adjustRightInd w:val="0"/>
      <w:spacing w:before="120" w:after="120"/>
      <w:ind w:left="1984" w:hanging="567"/>
      <w:jc w:val="both"/>
    </w:pPr>
    <w:rPr>
      <w:rFonts w:eastAsia="Yu Mincho"/>
      <w:szCs w:val="22"/>
    </w:rPr>
  </w:style>
  <w:style w:type="paragraph" w:customStyle="1" w:styleId="Point3number">
    <w:name w:val="Point 3 (number)"/>
    <w:basedOn w:val="Normal"/>
    <w:rsid w:val="00B33F2E"/>
    <w:pPr>
      <w:tabs>
        <w:tab w:val="left" w:pos="2551"/>
        <w:tab w:val="num" w:pos="5040"/>
      </w:tabs>
      <w:autoSpaceDE w:val="0"/>
      <w:autoSpaceDN w:val="0"/>
      <w:adjustRightInd w:val="0"/>
      <w:spacing w:before="120" w:after="120"/>
      <w:ind w:left="2551" w:hanging="567"/>
      <w:jc w:val="both"/>
    </w:pPr>
    <w:rPr>
      <w:rFonts w:eastAsia="Yu Mincho"/>
      <w:szCs w:val="22"/>
    </w:rPr>
  </w:style>
  <w:style w:type="paragraph" w:customStyle="1" w:styleId="Point0letter">
    <w:name w:val="Point 0 (letter)"/>
    <w:basedOn w:val="Normal"/>
    <w:rsid w:val="00B33F2E"/>
    <w:pPr>
      <w:tabs>
        <w:tab w:val="left" w:pos="850"/>
        <w:tab w:val="num" w:pos="144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Point1letter">
    <w:name w:val="Point 1 (letter)"/>
    <w:basedOn w:val="Normal"/>
    <w:rsid w:val="00B33F2E"/>
    <w:pPr>
      <w:tabs>
        <w:tab w:val="left" w:pos="1417"/>
        <w:tab w:val="num" w:pos="2880"/>
      </w:tabs>
      <w:autoSpaceDE w:val="0"/>
      <w:autoSpaceDN w:val="0"/>
      <w:adjustRightInd w:val="0"/>
      <w:spacing w:before="120" w:after="120"/>
      <w:ind w:left="1417" w:hanging="567"/>
      <w:jc w:val="both"/>
    </w:pPr>
    <w:rPr>
      <w:rFonts w:eastAsia="Yu Mincho"/>
      <w:szCs w:val="22"/>
    </w:rPr>
  </w:style>
  <w:style w:type="paragraph" w:customStyle="1" w:styleId="Point2letter">
    <w:name w:val="Point 2 (letter)"/>
    <w:basedOn w:val="Normal"/>
    <w:rsid w:val="00B33F2E"/>
    <w:pPr>
      <w:tabs>
        <w:tab w:val="left" w:pos="1984"/>
        <w:tab w:val="num" w:pos="4320"/>
      </w:tabs>
      <w:autoSpaceDE w:val="0"/>
      <w:autoSpaceDN w:val="0"/>
      <w:adjustRightInd w:val="0"/>
      <w:spacing w:before="120" w:after="120"/>
      <w:ind w:left="1984" w:hanging="567"/>
      <w:jc w:val="both"/>
    </w:pPr>
    <w:rPr>
      <w:rFonts w:eastAsia="Yu Mincho"/>
      <w:szCs w:val="22"/>
    </w:rPr>
  </w:style>
  <w:style w:type="paragraph" w:customStyle="1" w:styleId="Point3letter">
    <w:name w:val="Point 3 (letter)"/>
    <w:basedOn w:val="Normal"/>
    <w:rsid w:val="00B33F2E"/>
    <w:pPr>
      <w:tabs>
        <w:tab w:val="left" w:pos="2551"/>
        <w:tab w:val="num" w:pos="5760"/>
      </w:tabs>
      <w:autoSpaceDE w:val="0"/>
      <w:autoSpaceDN w:val="0"/>
      <w:adjustRightInd w:val="0"/>
      <w:spacing w:before="120" w:after="120"/>
      <w:ind w:left="2551" w:hanging="567"/>
      <w:jc w:val="both"/>
    </w:pPr>
    <w:rPr>
      <w:rFonts w:eastAsia="Yu Mincho"/>
      <w:szCs w:val="22"/>
    </w:rPr>
  </w:style>
  <w:style w:type="paragraph" w:customStyle="1" w:styleId="Point4letter">
    <w:name w:val="Point 4 (letter)"/>
    <w:basedOn w:val="Normal"/>
    <w:rsid w:val="00B33F2E"/>
    <w:pPr>
      <w:tabs>
        <w:tab w:val="left" w:pos="3118"/>
        <w:tab w:val="num" w:pos="6480"/>
      </w:tabs>
      <w:autoSpaceDE w:val="0"/>
      <w:autoSpaceDN w:val="0"/>
      <w:adjustRightInd w:val="0"/>
      <w:spacing w:before="120" w:after="120"/>
      <w:ind w:left="3118" w:hanging="567"/>
      <w:jc w:val="both"/>
    </w:pPr>
    <w:rPr>
      <w:rFonts w:eastAsia="Yu Mincho"/>
      <w:szCs w:val="22"/>
    </w:rPr>
  </w:style>
  <w:style w:type="paragraph" w:customStyle="1" w:styleId="Bullet0">
    <w:name w:val="Bullet 0"/>
    <w:basedOn w:val="Normal"/>
    <w:rsid w:val="00B33F2E"/>
    <w:pPr>
      <w:tabs>
        <w:tab w:val="num" w:pos="720"/>
        <w:tab w:val="left" w:pos="850"/>
      </w:tabs>
      <w:autoSpaceDE w:val="0"/>
      <w:autoSpaceDN w:val="0"/>
      <w:adjustRightInd w:val="0"/>
      <w:spacing w:before="120" w:after="120"/>
      <w:ind w:left="850" w:hanging="850"/>
      <w:jc w:val="both"/>
    </w:pPr>
    <w:rPr>
      <w:rFonts w:eastAsia="Yu Mincho"/>
      <w:szCs w:val="22"/>
    </w:rPr>
  </w:style>
  <w:style w:type="paragraph" w:customStyle="1" w:styleId="Bullet1">
    <w:name w:val="Bullet 1"/>
    <w:basedOn w:val="Normal"/>
    <w:rsid w:val="00B33F2E"/>
    <w:pPr>
      <w:tabs>
        <w:tab w:val="num" w:pos="720"/>
        <w:tab w:val="left" w:pos="1417"/>
      </w:tabs>
      <w:autoSpaceDE w:val="0"/>
      <w:autoSpaceDN w:val="0"/>
      <w:adjustRightInd w:val="0"/>
      <w:spacing w:before="120" w:after="120"/>
      <w:ind w:left="1417" w:hanging="567"/>
      <w:jc w:val="both"/>
    </w:pPr>
    <w:rPr>
      <w:rFonts w:eastAsia="Yu Mincho"/>
      <w:szCs w:val="22"/>
    </w:rPr>
  </w:style>
  <w:style w:type="paragraph" w:customStyle="1" w:styleId="Bullet2">
    <w:name w:val="Bullet 2"/>
    <w:basedOn w:val="Normal"/>
    <w:rsid w:val="00B33F2E"/>
    <w:pPr>
      <w:tabs>
        <w:tab w:val="num" w:pos="720"/>
        <w:tab w:val="left" w:pos="1984"/>
      </w:tabs>
      <w:autoSpaceDE w:val="0"/>
      <w:autoSpaceDN w:val="0"/>
      <w:adjustRightInd w:val="0"/>
      <w:spacing w:before="120" w:after="120"/>
      <w:ind w:left="1984" w:hanging="567"/>
      <w:jc w:val="both"/>
    </w:pPr>
    <w:rPr>
      <w:rFonts w:eastAsia="Yu Mincho"/>
      <w:szCs w:val="22"/>
    </w:rPr>
  </w:style>
  <w:style w:type="paragraph" w:customStyle="1" w:styleId="Bullet3">
    <w:name w:val="Bullet 3"/>
    <w:basedOn w:val="Normal"/>
    <w:rsid w:val="00B33F2E"/>
    <w:pPr>
      <w:tabs>
        <w:tab w:val="num" w:pos="720"/>
        <w:tab w:val="left" w:pos="2551"/>
      </w:tabs>
      <w:autoSpaceDE w:val="0"/>
      <w:autoSpaceDN w:val="0"/>
      <w:adjustRightInd w:val="0"/>
      <w:spacing w:before="120" w:after="120"/>
      <w:ind w:left="2551" w:hanging="567"/>
      <w:jc w:val="both"/>
    </w:pPr>
    <w:rPr>
      <w:rFonts w:eastAsia="Yu Mincho"/>
      <w:szCs w:val="22"/>
    </w:rPr>
  </w:style>
  <w:style w:type="paragraph" w:customStyle="1" w:styleId="Bullet4">
    <w:name w:val="Bullet 4"/>
    <w:basedOn w:val="Normal"/>
    <w:rsid w:val="00B33F2E"/>
    <w:pPr>
      <w:tabs>
        <w:tab w:val="num" w:pos="720"/>
        <w:tab w:val="left" w:pos="3118"/>
      </w:tabs>
      <w:autoSpaceDE w:val="0"/>
      <w:autoSpaceDN w:val="0"/>
      <w:adjustRightInd w:val="0"/>
      <w:spacing w:before="120" w:after="120"/>
      <w:ind w:left="3118" w:hanging="567"/>
      <w:jc w:val="both"/>
    </w:pPr>
    <w:rPr>
      <w:rFonts w:eastAsia="Yu Mincho"/>
      <w:szCs w:val="22"/>
    </w:rPr>
  </w:style>
  <w:style w:type="paragraph" w:customStyle="1" w:styleId="Langue">
    <w:name w:val="Langue"/>
    <w:basedOn w:val="Normal"/>
    <w:next w:val="Rfrenceinterne"/>
    <w:rsid w:val="00B33F2E"/>
    <w:pPr>
      <w:framePr w:wrap="auto" w:vAnchor="page" w:hAnchor="text" w:xAlign="center" w:y="14742"/>
      <w:autoSpaceDE w:val="0"/>
      <w:autoSpaceDN w:val="0"/>
      <w:adjustRightInd w:val="0"/>
      <w:spacing w:after="600"/>
      <w:jc w:val="center"/>
    </w:pPr>
    <w:rPr>
      <w:rFonts w:eastAsia="Yu Mincho"/>
      <w:b/>
      <w:caps/>
      <w:szCs w:val="22"/>
    </w:rPr>
  </w:style>
  <w:style w:type="paragraph" w:customStyle="1" w:styleId="Nomdelinstitution">
    <w:name w:val="Nom de l'institution"/>
    <w:basedOn w:val="Normal"/>
    <w:next w:val="Emission"/>
    <w:rsid w:val="00B33F2E"/>
    <w:pPr>
      <w:autoSpaceDE w:val="0"/>
      <w:autoSpaceDN w:val="0"/>
      <w:adjustRightInd w:val="0"/>
    </w:pPr>
    <w:rPr>
      <w:rFonts w:ascii="Arial" w:eastAsia="Yu Mincho" w:hAnsi="Arial" w:cs="Arial"/>
      <w:szCs w:val="22"/>
    </w:rPr>
  </w:style>
  <w:style w:type="paragraph" w:customStyle="1" w:styleId="Emission">
    <w:name w:val="Emission"/>
    <w:basedOn w:val="Normal"/>
    <w:next w:val="Rfrenceinstitutionnelle"/>
    <w:rsid w:val="00B33F2E"/>
    <w:pPr>
      <w:autoSpaceDE w:val="0"/>
      <w:autoSpaceDN w:val="0"/>
      <w:adjustRightInd w:val="0"/>
      <w:ind w:left="5103"/>
    </w:pPr>
    <w:rPr>
      <w:rFonts w:eastAsia="Yu Mincho"/>
      <w:szCs w:val="22"/>
    </w:rPr>
  </w:style>
  <w:style w:type="paragraph" w:customStyle="1" w:styleId="Rfrenceinstitutionnelle">
    <w:name w:val="Référence institutionnelle"/>
    <w:basedOn w:val="Normal"/>
    <w:next w:val="Confidentialit"/>
    <w:rsid w:val="00B33F2E"/>
    <w:pPr>
      <w:autoSpaceDE w:val="0"/>
      <w:autoSpaceDN w:val="0"/>
      <w:adjustRightInd w:val="0"/>
      <w:spacing w:after="240"/>
      <w:ind w:left="5103"/>
    </w:pPr>
    <w:rPr>
      <w:rFonts w:eastAsia="Yu Mincho"/>
      <w:szCs w:val="22"/>
    </w:rPr>
  </w:style>
  <w:style w:type="paragraph" w:customStyle="1" w:styleId="Pagedecouverture">
    <w:name w:val="Page de couverture"/>
    <w:basedOn w:val="Normal"/>
    <w:next w:val="Normal"/>
    <w:rsid w:val="00B33F2E"/>
    <w:pPr>
      <w:autoSpaceDE w:val="0"/>
      <w:autoSpaceDN w:val="0"/>
      <w:adjustRightInd w:val="0"/>
      <w:jc w:val="both"/>
    </w:pPr>
    <w:rPr>
      <w:rFonts w:eastAsia="Yu Mincho"/>
      <w:szCs w:val="22"/>
    </w:rPr>
  </w:style>
  <w:style w:type="paragraph" w:customStyle="1" w:styleId="Declassification">
    <w:name w:val="Declassification"/>
    <w:basedOn w:val="Normal"/>
    <w:next w:val="Normal"/>
    <w:rsid w:val="00B33F2E"/>
    <w:pPr>
      <w:autoSpaceDE w:val="0"/>
      <w:autoSpaceDN w:val="0"/>
      <w:adjustRightInd w:val="0"/>
      <w:jc w:val="both"/>
    </w:pPr>
    <w:rPr>
      <w:rFonts w:eastAsia="Yu Mincho"/>
      <w:szCs w:val="22"/>
    </w:rPr>
  </w:style>
  <w:style w:type="paragraph" w:customStyle="1" w:styleId="Disclaimer">
    <w:name w:val="Disclaimer"/>
    <w:basedOn w:val="Normal"/>
    <w:rsid w:val="00B33F2E"/>
    <w:pPr>
      <w:framePr w:w="8220" w:wrap="notBeside" w:hAnchor="margin" w:xAlign="center" w:y="10402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before="120" w:after="120"/>
      <w:jc w:val="both"/>
    </w:pPr>
    <w:rPr>
      <w:rFonts w:eastAsia="Yu Mincho"/>
      <w:szCs w:val="22"/>
    </w:rPr>
  </w:style>
  <w:style w:type="paragraph" w:customStyle="1" w:styleId="Annexetitreexpos">
    <w:name w:val="Annexe titre (exposé)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  <w:u w:val="single"/>
    </w:rPr>
  </w:style>
  <w:style w:type="paragraph" w:customStyle="1" w:styleId="Annexetitre">
    <w:name w:val="Annexe titre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  <w:u w:val="single"/>
    </w:rPr>
  </w:style>
  <w:style w:type="paragraph" w:customStyle="1" w:styleId="Applicationdirecte">
    <w:name w:val="Application directe"/>
    <w:basedOn w:val="Normal"/>
    <w:next w:val="Fait"/>
    <w:rsid w:val="00B33F2E"/>
    <w:pPr>
      <w:autoSpaceDE w:val="0"/>
      <w:autoSpaceDN w:val="0"/>
      <w:adjustRightInd w:val="0"/>
      <w:spacing w:before="480" w:after="120"/>
      <w:jc w:val="both"/>
    </w:pPr>
    <w:rPr>
      <w:rFonts w:eastAsia="Yu Mincho"/>
      <w:szCs w:val="22"/>
    </w:rPr>
  </w:style>
  <w:style w:type="paragraph" w:customStyle="1" w:styleId="Avertissementtitre">
    <w:name w:val="Avertissement titre"/>
    <w:basedOn w:val="Normal"/>
    <w:next w:val="Normal"/>
    <w:rsid w:val="00B33F2E"/>
    <w:pPr>
      <w:keepNext/>
      <w:autoSpaceDE w:val="0"/>
      <w:autoSpaceDN w:val="0"/>
      <w:adjustRightInd w:val="0"/>
      <w:spacing w:before="480" w:after="120"/>
      <w:jc w:val="both"/>
    </w:pPr>
    <w:rPr>
      <w:rFonts w:eastAsia="Yu Mincho"/>
      <w:szCs w:val="22"/>
      <w:u w:val="single"/>
    </w:rPr>
  </w:style>
  <w:style w:type="paragraph" w:customStyle="1" w:styleId="Confidence">
    <w:name w:val="Confidence"/>
    <w:basedOn w:val="Normal"/>
    <w:next w:val="Normal"/>
    <w:rsid w:val="00B33F2E"/>
    <w:pPr>
      <w:autoSpaceDE w:val="0"/>
      <w:autoSpaceDN w:val="0"/>
      <w:adjustRightInd w:val="0"/>
      <w:spacing w:before="360" w:after="120"/>
      <w:jc w:val="center"/>
    </w:pPr>
    <w:rPr>
      <w:rFonts w:eastAsia="Yu Mincho"/>
      <w:szCs w:val="22"/>
    </w:rPr>
  </w:style>
  <w:style w:type="paragraph" w:customStyle="1" w:styleId="Confidentialit">
    <w:name w:val="Confidentialité"/>
    <w:basedOn w:val="Normal"/>
    <w:next w:val="TypedudocumentPagedecouverture"/>
    <w:rsid w:val="00B33F2E"/>
    <w:pPr>
      <w:autoSpaceDE w:val="0"/>
      <w:autoSpaceDN w:val="0"/>
      <w:adjustRightInd w:val="0"/>
      <w:spacing w:before="240" w:after="240"/>
      <w:ind w:left="5103"/>
    </w:pPr>
    <w:rPr>
      <w:rFonts w:eastAsia="Yu Mincho"/>
      <w:i/>
      <w:sz w:val="32"/>
      <w:szCs w:val="22"/>
    </w:rPr>
  </w:style>
  <w:style w:type="paragraph" w:customStyle="1" w:styleId="Considrant">
    <w:name w:val="Considérant"/>
    <w:basedOn w:val="Normal"/>
    <w:rsid w:val="00B33F2E"/>
    <w:pPr>
      <w:tabs>
        <w:tab w:val="left" w:pos="709"/>
      </w:tabs>
      <w:autoSpaceDE w:val="0"/>
      <w:autoSpaceDN w:val="0"/>
      <w:adjustRightInd w:val="0"/>
      <w:spacing w:before="120" w:after="120"/>
      <w:ind w:left="709" w:hanging="709"/>
      <w:jc w:val="both"/>
    </w:pPr>
    <w:rPr>
      <w:rFonts w:eastAsia="Yu Mincho"/>
      <w:szCs w:val="22"/>
    </w:rPr>
  </w:style>
  <w:style w:type="paragraph" w:customStyle="1" w:styleId="Corrigendum">
    <w:name w:val="Corrigendum"/>
    <w:basedOn w:val="Normal"/>
    <w:next w:val="Normal"/>
    <w:rsid w:val="00B33F2E"/>
    <w:pPr>
      <w:autoSpaceDE w:val="0"/>
      <w:autoSpaceDN w:val="0"/>
      <w:adjustRightInd w:val="0"/>
      <w:spacing w:after="240"/>
    </w:pPr>
    <w:rPr>
      <w:rFonts w:eastAsia="Yu Mincho"/>
      <w:szCs w:val="22"/>
    </w:rPr>
  </w:style>
  <w:style w:type="paragraph" w:customStyle="1" w:styleId="Datedadoption">
    <w:name w:val="Date d'adoption"/>
    <w:basedOn w:val="Normal"/>
    <w:next w:val="Titreobjet"/>
    <w:rsid w:val="00B33F2E"/>
    <w:pPr>
      <w:autoSpaceDE w:val="0"/>
      <w:autoSpaceDN w:val="0"/>
      <w:adjustRightInd w:val="0"/>
      <w:spacing w:before="360"/>
      <w:jc w:val="center"/>
    </w:pPr>
    <w:rPr>
      <w:rFonts w:eastAsia="Yu Mincho"/>
      <w:b/>
      <w:szCs w:val="22"/>
    </w:rPr>
  </w:style>
  <w:style w:type="paragraph" w:customStyle="1" w:styleId="Exposdesmotifstitre">
    <w:name w:val="Exposé des motifs titre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  <w:u w:val="single"/>
    </w:rPr>
  </w:style>
  <w:style w:type="paragraph" w:customStyle="1" w:styleId="Fait">
    <w:name w:val="Fait à"/>
    <w:basedOn w:val="Normal"/>
    <w:next w:val="Institutionquisigne"/>
    <w:rsid w:val="00B33F2E"/>
    <w:pPr>
      <w:keepNext/>
      <w:autoSpaceDE w:val="0"/>
      <w:autoSpaceDN w:val="0"/>
      <w:adjustRightInd w:val="0"/>
      <w:spacing w:before="120"/>
      <w:jc w:val="both"/>
    </w:pPr>
    <w:rPr>
      <w:rFonts w:eastAsia="Yu Mincho"/>
      <w:szCs w:val="22"/>
    </w:rPr>
  </w:style>
  <w:style w:type="paragraph" w:customStyle="1" w:styleId="Formuledadoption">
    <w:name w:val="Formule d'adoption"/>
    <w:basedOn w:val="Normal"/>
    <w:next w:val="Titrearticle"/>
    <w:rsid w:val="00B33F2E"/>
    <w:pPr>
      <w:keepNext/>
      <w:autoSpaceDE w:val="0"/>
      <w:autoSpaceDN w:val="0"/>
      <w:adjustRightInd w:val="0"/>
      <w:spacing w:before="120" w:after="120"/>
      <w:jc w:val="both"/>
    </w:pPr>
    <w:rPr>
      <w:rFonts w:eastAsia="Yu Mincho"/>
      <w:szCs w:val="22"/>
    </w:rPr>
  </w:style>
  <w:style w:type="paragraph" w:customStyle="1" w:styleId="Institutionquiagit">
    <w:name w:val="Institution qui agit"/>
    <w:basedOn w:val="Normal"/>
    <w:next w:val="Normal"/>
    <w:rsid w:val="00B33F2E"/>
    <w:pPr>
      <w:keepNext/>
      <w:autoSpaceDE w:val="0"/>
      <w:autoSpaceDN w:val="0"/>
      <w:adjustRightInd w:val="0"/>
      <w:spacing w:before="600" w:after="120"/>
      <w:jc w:val="both"/>
    </w:pPr>
    <w:rPr>
      <w:rFonts w:eastAsia="Yu Mincho"/>
      <w:szCs w:val="22"/>
    </w:rPr>
  </w:style>
  <w:style w:type="paragraph" w:customStyle="1" w:styleId="Institutionquisigne">
    <w:name w:val="Institution qui signe"/>
    <w:basedOn w:val="Normal"/>
    <w:next w:val="Personnequisigne"/>
    <w:rsid w:val="00B33F2E"/>
    <w:pPr>
      <w:keepNext/>
      <w:tabs>
        <w:tab w:val="left" w:pos="4252"/>
      </w:tabs>
      <w:autoSpaceDE w:val="0"/>
      <w:autoSpaceDN w:val="0"/>
      <w:adjustRightInd w:val="0"/>
      <w:spacing w:before="720"/>
      <w:jc w:val="both"/>
    </w:pPr>
    <w:rPr>
      <w:rFonts w:eastAsia="Yu Mincho"/>
      <w:i/>
      <w:szCs w:val="22"/>
    </w:rPr>
  </w:style>
  <w:style w:type="paragraph" w:customStyle="1" w:styleId="ManualConsidrant">
    <w:name w:val="Manual Considérant"/>
    <w:basedOn w:val="Normal"/>
    <w:rsid w:val="00B33F2E"/>
    <w:pPr>
      <w:autoSpaceDE w:val="0"/>
      <w:autoSpaceDN w:val="0"/>
      <w:adjustRightInd w:val="0"/>
      <w:spacing w:before="120" w:after="120"/>
      <w:ind w:left="709" w:hanging="709"/>
      <w:jc w:val="both"/>
    </w:pPr>
    <w:rPr>
      <w:rFonts w:eastAsia="Yu Mincho"/>
      <w:szCs w:val="22"/>
    </w:rPr>
  </w:style>
  <w:style w:type="paragraph" w:customStyle="1" w:styleId="Personnequisigne">
    <w:name w:val="Personne qui signe"/>
    <w:basedOn w:val="Normal"/>
    <w:next w:val="Institutionquisigne"/>
    <w:rsid w:val="00B33F2E"/>
    <w:pPr>
      <w:tabs>
        <w:tab w:val="left" w:pos="4252"/>
      </w:tabs>
      <w:autoSpaceDE w:val="0"/>
      <w:autoSpaceDN w:val="0"/>
      <w:adjustRightInd w:val="0"/>
    </w:pPr>
    <w:rPr>
      <w:rFonts w:eastAsia="Yu Mincho"/>
      <w:i/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B33F2E"/>
    <w:pPr>
      <w:autoSpaceDE w:val="0"/>
      <w:autoSpaceDN w:val="0"/>
      <w:adjustRightInd w:val="0"/>
      <w:ind w:left="5103"/>
    </w:pPr>
    <w:rPr>
      <w:rFonts w:eastAsia="Yu Mincho"/>
      <w:szCs w:val="22"/>
    </w:rPr>
  </w:style>
  <w:style w:type="paragraph" w:customStyle="1" w:styleId="Rfrenceinterne">
    <w:name w:val="Référence interne"/>
    <w:basedOn w:val="Normal"/>
    <w:next w:val="Rfrenceinterinstitutionnelle"/>
    <w:rsid w:val="00B33F2E"/>
    <w:pPr>
      <w:autoSpaceDE w:val="0"/>
      <w:autoSpaceDN w:val="0"/>
      <w:adjustRightInd w:val="0"/>
      <w:ind w:left="5103"/>
    </w:pPr>
    <w:rPr>
      <w:rFonts w:eastAsia="Yu Mincho"/>
      <w:szCs w:val="22"/>
    </w:rPr>
  </w:style>
  <w:style w:type="paragraph" w:customStyle="1" w:styleId="Statut">
    <w:name w:val="Statut"/>
    <w:basedOn w:val="Normal"/>
    <w:next w:val="Typedudocument"/>
    <w:rsid w:val="00B33F2E"/>
    <w:pPr>
      <w:autoSpaceDE w:val="0"/>
      <w:autoSpaceDN w:val="0"/>
      <w:adjustRightInd w:val="0"/>
      <w:spacing w:before="360"/>
      <w:jc w:val="center"/>
    </w:pPr>
    <w:rPr>
      <w:rFonts w:eastAsia="Yu Mincho"/>
      <w:szCs w:val="22"/>
    </w:rPr>
  </w:style>
  <w:style w:type="paragraph" w:customStyle="1" w:styleId="Titreobjet">
    <w:name w:val="Titre objet"/>
    <w:basedOn w:val="Normal"/>
    <w:next w:val="IntrtEEE"/>
    <w:rsid w:val="00B33F2E"/>
    <w:pPr>
      <w:autoSpaceDE w:val="0"/>
      <w:autoSpaceDN w:val="0"/>
      <w:adjustRightInd w:val="0"/>
      <w:spacing w:before="360" w:after="360"/>
      <w:jc w:val="center"/>
    </w:pPr>
    <w:rPr>
      <w:rFonts w:eastAsia="Yu Mincho"/>
      <w:b/>
      <w:szCs w:val="22"/>
    </w:rPr>
  </w:style>
  <w:style w:type="paragraph" w:customStyle="1" w:styleId="Typedudocument">
    <w:name w:val="Type du document"/>
    <w:basedOn w:val="Normal"/>
    <w:next w:val="Titreobjet"/>
    <w:rsid w:val="00B33F2E"/>
    <w:pPr>
      <w:autoSpaceDE w:val="0"/>
      <w:autoSpaceDN w:val="0"/>
      <w:adjustRightInd w:val="0"/>
      <w:spacing w:before="360"/>
      <w:jc w:val="center"/>
    </w:pPr>
    <w:rPr>
      <w:rFonts w:eastAsia="Yu Mincho"/>
      <w:b/>
      <w:szCs w:val="22"/>
    </w:rPr>
  </w:style>
  <w:style w:type="character" w:customStyle="1" w:styleId="Added">
    <w:name w:val="Added"/>
    <w:rsid w:val="00B33F2E"/>
    <w:rPr>
      <w:b/>
      <w:u w:val="single"/>
      <w:shd w:val="clear" w:color="auto" w:fill="auto"/>
    </w:rPr>
  </w:style>
  <w:style w:type="character" w:customStyle="1" w:styleId="Deleted">
    <w:name w:val="Deleted"/>
    <w:rsid w:val="00B33F2E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B33F2E"/>
    <w:pPr>
      <w:keepLines/>
      <w:autoSpaceDE w:val="0"/>
      <w:autoSpaceDN w:val="0"/>
      <w:adjustRightInd w:val="0"/>
      <w:spacing w:before="120" w:after="120" w:line="360" w:lineRule="auto"/>
      <w:ind w:left="3402"/>
    </w:pPr>
    <w:rPr>
      <w:rFonts w:eastAsia="Yu Mincho"/>
      <w:szCs w:val="22"/>
    </w:rPr>
  </w:style>
  <w:style w:type="paragraph" w:customStyle="1" w:styleId="Objetexterne">
    <w:name w:val="Objet externe"/>
    <w:basedOn w:val="Normal"/>
    <w:next w:val="Normal"/>
    <w:rsid w:val="00B33F2E"/>
    <w:pPr>
      <w:autoSpaceDE w:val="0"/>
      <w:autoSpaceDN w:val="0"/>
      <w:adjustRightInd w:val="0"/>
      <w:spacing w:before="120" w:after="120"/>
      <w:jc w:val="both"/>
    </w:pPr>
    <w:rPr>
      <w:rFonts w:eastAsia="Yu Mincho"/>
      <w:i/>
      <w:caps/>
      <w:szCs w:val="22"/>
    </w:rPr>
  </w:style>
  <w:style w:type="paragraph" w:customStyle="1" w:styleId="Supertitre">
    <w:name w:val="Supertitre"/>
    <w:basedOn w:val="Normal"/>
    <w:next w:val="Normal"/>
    <w:rsid w:val="00B33F2E"/>
    <w:pPr>
      <w:autoSpaceDE w:val="0"/>
      <w:autoSpaceDN w:val="0"/>
      <w:adjustRightInd w:val="0"/>
      <w:spacing w:after="600"/>
      <w:jc w:val="center"/>
    </w:pPr>
    <w:rPr>
      <w:rFonts w:eastAsia="Yu Mincho"/>
      <w:b/>
      <w:szCs w:val="22"/>
    </w:rPr>
  </w:style>
  <w:style w:type="paragraph" w:customStyle="1" w:styleId="Languesfaisantfoi">
    <w:name w:val="Langues faisant foi"/>
    <w:basedOn w:val="Normal"/>
    <w:next w:val="Normal"/>
    <w:rsid w:val="00B33F2E"/>
    <w:pPr>
      <w:autoSpaceDE w:val="0"/>
      <w:autoSpaceDN w:val="0"/>
      <w:adjustRightInd w:val="0"/>
      <w:spacing w:before="360"/>
      <w:jc w:val="center"/>
    </w:pPr>
    <w:rPr>
      <w:rFonts w:eastAsia="Yu Mincho"/>
      <w:szCs w:val="22"/>
    </w:rPr>
  </w:style>
  <w:style w:type="paragraph" w:customStyle="1" w:styleId="Rfrencecroise">
    <w:name w:val="Référence croisée"/>
    <w:basedOn w:val="Normal"/>
    <w:rsid w:val="00B33F2E"/>
    <w:pPr>
      <w:autoSpaceDE w:val="0"/>
      <w:autoSpaceDN w:val="0"/>
      <w:adjustRightInd w:val="0"/>
      <w:jc w:val="center"/>
    </w:pPr>
    <w:rPr>
      <w:rFonts w:eastAsia="Yu Mincho"/>
      <w:szCs w:val="22"/>
    </w:rPr>
  </w:style>
  <w:style w:type="paragraph" w:customStyle="1" w:styleId="Fichefinanciretitre">
    <w:name w:val="Fiche financière titre"/>
    <w:basedOn w:val="Normal"/>
    <w:next w:val="Normal"/>
    <w:rsid w:val="00B33F2E"/>
    <w:pPr>
      <w:autoSpaceDE w:val="0"/>
      <w:autoSpaceDN w:val="0"/>
      <w:adjustRightInd w:val="0"/>
      <w:spacing w:before="120" w:after="120"/>
      <w:jc w:val="center"/>
    </w:pPr>
    <w:rPr>
      <w:rFonts w:eastAsia="Yu Mincho"/>
      <w:b/>
      <w:szCs w:val="22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B33F2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33F2E"/>
  </w:style>
  <w:style w:type="paragraph" w:customStyle="1" w:styleId="StatutPagedecouverture">
    <w:name w:val="Statut (Page de couverture)"/>
    <w:basedOn w:val="Statut"/>
    <w:next w:val="TypedudocumentPagedecouverture"/>
    <w:rsid w:val="00B33F2E"/>
  </w:style>
  <w:style w:type="paragraph" w:customStyle="1" w:styleId="TitreobjetPagedecouverture">
    <w:name w:val="Titre objet (Page de couverture)"/>
    <w:basedOn w:val="Titreobjet"/>
    <w:next w:val="IntrtEEEPagedecouverture"/>
    <w:rsid w:val="00B33F2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B33F2E"/>
  </w:style>
  <w:style w:type="paragraph" w:customStyle="1" w:styleId="Volume">
    <w:name w:val="Volume"/>
    <w:basedOn w:val="Normal"/>
    <w:next w:val="Confidentialit"/>
    <w:rsid w:val="00B33F2E"/>
    <w:pPr>
      <w:autoSpaceDE w:val="0"/>
      <w:autoSpaceDN w:val="0"/>
      <w:adjustRightInd w:val="0"/>
      <w:spacing w:after="240"/>
      <w:ind w:left="5103"/>
    </w:pPr>
    <w:rPr>
      <w:rFonts w:eastAsia="Yu Mincho"/>
      <w:szCs w:val="22"/>
    </w:rPr>
  </w:style>
  <w:style w:type="paragraph" w:customStyle="1" w:styleId="IntrtEEE">
    <w:name w:val="Intérêt EEE"/>
    <w:basedOn w:val="Languesfaisantfoi"/>
    <w:next w:val="Normal"/>
    <w:rsid w:val="00B33F2E"/>
    <w:pPr>
      <w:spacing w:after="240"/>
    </w:pPr>
  </w:style>
  <w:style w:type="paragraph" w:customStyle="1" w:styleId="Accompagnant">
    <w:name w:val="Accompagnant"/>
    <w:basedOn w:val="Normal"/>
    <w:next w:val="Typeacteprincipal"/>
    <w:rsid w:val="00B33F2E"/>
    <w:pPr>
      <w:autoSpaceDE w:val="0"/>
      <w:autoSpaceDN w:val="0"/>
      <w:adjustRightInd w:val="0"/>
      <w:spacing w:after="240"/>
      <w:jc w:val="center"/>
    </w:pPr>
    <w:rPr>
      <w:rFonts w:eastAsia="Yu Mincho"/>
      <w:b/>
      <w:i/>
      <w:szCs w:val="22"/>
    </w:rPr>
  </w:style>
  <w:style w:type="paragraph" w:customStyle="1" w:styleId="Typeacteprincipal">
    <w:name w:val="Type acte principal"/>
    <w:basedOn w:val="Normal"/>
    <w:next w:val="Objetacteprincipal"/>
    <w:rsid w:val="00B33F2E"/>
    <w:pPr>
      <w:autoSpaceDE w:val="0"/>
      <w:autoSpaceDN w:val="0"/>
      <w:adjustRightInd w:val="0"/>
      <w:spacing w:after="240"/>
      <w:jc w:val="center"/>
    </w:pPr>
    <w:rPr>
      <w:rFonts w:eastAsia="Yu Mincho"/>
      <w:b/>
      <w:szCs w:val="22"/>
    </w:rPr>
  </w:style>
  <w:style w:type="paragraph" w:customStyle="1" w:styleId="Objetacteprincipal">
    <w:name w:val="Objet acte principal"/>
    <w:basedOn w:val="Normal"/>
    <w:next w:val="Titrearticle"/>
    <w:rsid w:val="00B33F2E"/>
    <w:pPr>
      <w:autoSpaceDE w:val="0"/>
      <w:autoSpaceDN w:val="0"/>
      <w:adjustRightInd w:val="0"/>
      <w:spacing w:after="360"/>
      <w:jc w:val="center"/>
    </w:pPr>
    <w:rPr>
      <w:rFonts w:eastAsia="Yu Mincho"/>
      <w:b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B33F2E"/>
  </w:style>
  <w:style w:type="paragraph" w:customStyle="1" w:styleId="AccompagnantPagedecouverture">
    <w:name w:val="Accompagnant (Page de couverture)"/>
    <w:basedOn w:val="Accompagnant"/>
    <w:next w:val="TypeacteprincipalPagedecouverture"/>
    <w:rsid w:val="00B33F2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33F2E"/>
  </w:style>
  <w:style w:type="paragraph" w:customStyle="1" w:styleId="ObjetacteprincipalPagedecouverture">
    <w:name w:val="Objet acte principal (Page de couverture)"/>
    <w:basedOn w:val="Objetacteprincipal"/>
    <w:next w:val="Rfrencecroise"/>
    <w:rsid w:val="00B33F2E"/>
  </w:style>
  <w:style w:type="paragraph" w:customStyle="1" w:styleId="LanguesfaisantfoiPagedecouverture">
    <w:name w:val="Langues faisant foi (Page de couverture)"/>
    <w:basedOn w:val="Normal"/>
    <w:next w:val="Normal"/>
    <w:rsid w:val="00B33F2E"/>
    <w:pPr>
      <w:autoSpaceDE w:val="0"/>
      <w:autoSpaceDN w:val="0"/>
      <w:adjustRightInd w:val="0"/>
      <w:spacing w:before="360"/>
      <w:jc w:val="center"/>
    </w:pPr>
    <w:rPr>
      <w:rFonts w:eastAsia="Yu Mincho"/>
      <w:szCs w:val="22"/>
    </w:rPr>
  </w:style>
  <w:style w:type="paragraph" w:customStyle="1" w:styleId="TechnicalBlock">
    <w:name w:val="Technical Block"/>
    <w:basedOn w:val="Normal"/>
    <w:rsid w:val="00B33F2E"/>
    <w:pPr>
      <w:autoSpaceDE w:val="0"/>
      <w:autoSpaceDN w:val="0"/>
      <w:adjustRightInd w:val="0"/>
      <w:spacing w:after="240"/>
      <w:jc w:val="center"/>
    </w:pPr>
    <w:rPr>
      <w:rFonts w:eastAsia="Yu Mincho"/>
      <w:szCs w:val="22"/>
    </w:rPr>
  </w:style>
  <w:style w:type="character" w:customStyle="1" w:styleId="TechnicalBlockChar">
    <w:name w:val="Technical Block Char"/>
    <w:rsid w:val="00B33F2E"/>
    <w:rPr>
      <w:rFonts w:ascii="Times New Roman" w:hAnsi="Times New Roman" w:cs="Times New Roman"/>
      <w:sz w:val="24"/>
      <w:lang w:val="pl-PL"/>
    </w:rPr>
  </w:style>
  <w:style w:type="paragraph" w:customStyle="1" w:styleId="Lignefinal">
    <w:name w:val="Ligne final"/>
    <w:basedOn w:val="Normal"/>
    <w:next w:val="Normal"/>
    <w:rsid w:val="00B33F2E"/>
    <w:pPr>
      <w:pBdr>
        <w:bottom w:val="single" w:sz="4" w:space="0" w:color="FFFF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rFonts w:eastAsia="Yu Mincho"/>
      <w:b/>
      <w:szCs w:val="22"/>
    </w:rPr>
  </w:style>
  <w:style w:type="paragraph" w:customStyle="1" w:styleId="EntText">
    <w:name w:val="EntText"/>
    <w:basedOn w:val="Normal"/>
    <w:rsid w:val="00B33F2E"/>
    <w:pPr>
      <w:autoSpaceDE w:val="0"/>
      <w:autoSpaceDN w:val="0"/>
      <w:adjustRightInd w:val="0"/>
      <w:spacing w:before="120" w:after="120" w:line="360" w:lineRule="auto"/>
    </w:pPr>
    <w:rPr>
      <w:rFonts w:eastAsia="Yu Mincho"/>
      <w:szCs w:val="22"/>
    </w:rPr>
  </w:style>
  <w:style w:type="paragraph" w:customStyle="1" w:styleId="pj">
    <w:name w:val="p.j."/>
    <w:basedOn w:val="Normal"/>
    <w:rsid w:val="00B33F2E"/>
    <w:pPr>
      <w:autoSpaceDE w:val="0"/>
      <w:autoSpaceDN w:val="0"/>
      <w:adjustRightInd w:val="0"/>
      <w:spacing w:before="1200" w:after="120"/>
      <w:ind w:left="1440" w:hanging="1440"/>
    </w:pPr>
    <w:rPr>
      <w:rFonts w:eastAsia="Yu Mincho"/>
      <w:szCs w:val="22"/>
    </w:rPr>
  </w:style>
  <w:style w:type="character" w:customStyle="1" w:styleId="pjChar">
    <w:name w:val="p.j. Char"/>
    <w:rsid w:val="00B33F2E"/>
    <w:rPr>
      <w:rFonts w:ascii="Times New Roman" w:hAnsi="Times New Roman" w:cs="Times New Roman"/>
      <w:sz w:val="24"/>
      <w:lang w:val="pl-PL"/>
    </w:rPr>
  </w:style>
  <w:style w:type="paragraph" w:customStyle="1" w:styleId="HeaderCouncil">
    <w:name w:val="Header Council"/>
    <w:basedOn w:val="Normal"/>
    <w:rsid w:val="00B33F2E"/>
    <w:pPr>
      <w:autoSpaceDE w:val="0"/>
      <w:autoSpaceDN w:val="0"/>
      <w:adjustRightInd w:val="0"/>
      <w:jc w:val="both"/>
    </w:pPr>
    <w:rPr>
      <w:rFonts w:eastAsia="Yu Mincho"/>
      <w:sz w:val="2"/>
      <w:szCs w:val="22"/>
    </w:rPr>
  </w:style>
  <w:style w:type="character" w:customStyle="1" w:styleId="HeaderCouncilChar">
    <w:name w:val="Header Council Char"/>
    <w:rsid w:val="00B33F2E"/>
    <w:rPr>
      <w:rFonts w:ascii="Times New Roman" w:hAnsi="Times New Roman" w:cs="Times New Roman"/>
      <w:sz w:val="2"/>
      <w:lang w:val="pl-PL"/>
    </w:rPr>
  </w:style>
  <w:style w:type="paragraph" w:customStyle="1" w:styleId="HeaderCouncilLarge">
    <w:name w:val="Header Council Large"/>
    <w:basedOn w:val="Normal"/>
    <w:rsid w:val="00B33F2E"/>
    <w:pPr>
      <w:autoSpaceDE w:val="0"/>
      <w:autoSpaceDN w:val="0"/>
      <w:adjustRightInd w:val="0"/>
      <w:spacing w:after="440"/>
      <w:jc w:val="both"/>
    </w:pPr>
    <w:rPr>
      <w:rFonts w:eastAsia="Yu Mincho"/>
      <w:sz w:val="2"/>
      <w:szCs w:val="22"/>
    </w:rPr>
  </w:style>
  <w:style w:type="character" w:customStyle="1" w:styleId="HeaderCouncilLargeChar">
    <w:name w:val="Header Council Large Char"/>
    <w:rsid w:val="00B33F2E"/>
    <w:rPr>
      <w:rFonts w:ascii="Times New Roman" w:hAnsi="Times New Roman" w:cs="Times New Roman"/>
      <w:sz w:val="2"/>
      <w:lang w:val="pl-PL"/>
    </w:rPr>
  </w:style>
  <w:style w:type="paragraph" w:customStyle="1" w:styleId="FooterCouncil">
    <w:name w:val="Footer Council"/>
    <w:basedOn w:val="Normal"/>
    <w:rsid w:val="00B33F2E"/>
    <w:pPr>
      <w:autoSpaceDE w:val="0"/>
      <w:autoSpaceDN w:val="0"/>
      <w:adjustRightInd w:val="0"/>
      <w:jc w:val="both"/>
    </w:pPr>
    <w:rPr>
      <w:rFonts w:eastAsia="Yu Mincho"/>
      <w:sz w:val="2"/>
      <w:szCs w:val="22"/>
    </w:rPr>
  </w:style>
  <w:style w:type="character" w:customStyle="1" w:styleId="FooterCouncilChar">
    <w:name w:val="Footer Council Char"/>
    <w:rsid w:val="00B33F2E"/>
    <w:rPr>
      <w:rFonts w:ascii="Times New Roman" w:hAnsi="Times New Roman" w:cs="Times New Roman"/>
      <w:sz w:val="2"/>
      <w:lang w:val="pl-PL"/>
    </w:rPr>
  </w:style>
  <w:style w:type="paragraph" w:customStyle="1" w:styleId="FooterText">
    <w:name w:val="Footer Text"/>
    <w:basedOn w:val="Normal"/>
    <w:rsid w:val="00B33F2E"/>
    <w:pPr>
      <w:autoSpaceDE w:val="0"/>
      <w:autoSpaceDN w:val="0"/>
      <w:adjustRightInd w:val="0"/>
    </w:pPr>
    <w:rPr>
      <w:rFonts w:eastAsia="Yu Mincho"/>
      <w:szCs w:val="24"/>
    </w:rPr>
  </w:style>
  <w:style w:type="character" w:customStyle="1" w:styleId="MediumGrid11">
    <w:name w:val="Medium Grid 11"/>
    <w:uiPriority w:val="99"/>
    <w:rsid w:val="00B33F2E"/>
    <w:rPr>
      <w:color w:val="808080"/>
    </w:rPr>
  </w:style>
  <w:style w:type="paragraph" w:customStyle="1" w:styleId="DeltaViewTableHeading">
    <w:name w:val="DeltaView Table Heading"/>
    <w:basedOn w:val="Normal"/>
    <w:uiPriority w:val="99"/>
    <w:rsid w:val="00B33F2E"/>
    <w:pPr>
      <w:widowControl/>
      <w:autoSpaceDE w:val="0"/>
      <w:autoSpaceDN w:val="0"/>
      <w:adjustRightInd w:val="0"/>
      <w:spacing w:after="120"/>
    </w:pPr>
    <w:rPr>
      <w:rFonts w:ascii="Arial" w:eastAsia="Yu Mincho" w:hAnsi="Arial" w:cs="Calibri"/>
      <w:b/>
      <w:szCs w:val="24"/>
    </w:rPr>
  </w:style>
  <w:style w:type="paragraph" w:customStyle="1" w:styleId="DeltaViewTableBody">
    <w:name w:val="DeltaView Table Body"/>
    <w:basedOn w:val="Normal"/>
    <w:uiPriority w:val="99"/>
    <w:rsid w:val="00B33F2E"/>
    <w:pPr>
      <w:widowControl/>
      <w:autoSpaceDE w:val="0"/>
      <w:autoSpaceDN w:val="0"/>
      <w:adjustRightInd w:val="0"/>
    </w:pPr>
    <w:rPr>
      <w:rFonts w:ascii="Arial" w:eastAsia="Yu Mincho" w:hAnsi="Arial" w:cs="Calibri"/>
      <w:szCs w:val="24"/>
    </w:rPr>
  </w:style>
  <w:style w:type="paragraph" w:customStyle="1" w:styleId="DeltaViewAnnounce">
    <w:name w:val="DeltaView Announce"/>
    <w:uiPriority w:val="99"/>
    <w:rsid w:val="00B33F2E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Yu Mincho" w:hAnsi="Arial" w:cs="Calibri"/>
      <w:sz w:val="24"/>
      <w:szCs w:val="24"/>
      <w:lang w:val="pl-PL"/>
    </w:rPr>
  </w:style>
  <w:style w:type="paragraph" w:styleId="BodyText">
    <w:name w:val="Body Text"/>
    <w:basedOn w:val="Normal"/>
    <w:next w:val="Caption"/>
    <w:link w:val="BodyTextChar"/>
    <w:uiPriority w:val="99"/>
    <w:rsid w:val="00B33F2E"/>
    <w:pPr>
      <w:widowControl/>
      <w:autoSpaceDE w:val="0"/>
      <w:autoSpaceDN w:val="0"/>
      <w:adjustRightInd w:val="0"/>
    </w:pPr>
    <w:rPr>
      <w:rFonts w:ascii="Calibri" w:eastAsia="Yu Mincho" w:hAnsi="Calibri" w:cs="Calibri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33F2E"/>
    <w:rPr>
      <w:rFonts w:ascii="Calibri" w:eastAsia="Yu Mincho" w:hAnsi="Calibri" w:cs="Calibri"/>
      <w:sz w:val="18"/>
      <w:szCs w:val="24"/>
      <w:lang w:val="pl-PL"/>
    </w:rPr>
  </w:style>
  <w:style w:type="character" w:customStyle="1" w:styleId="DeltaViewDeletion">
    <w:name w:val="DeltaView Deletion"/>
    <w:uiPriority w:val="99"/>
    <w:rsid w:val="00B33F2E"/>
    <w:rPr>
      <w:strike/>
      <w:color w:val="000000"/>
    </w:rPr>
  </w:style>
  <w:style w:type="character" w:customStyle="1" w:styleId="DeltaViewMoveSource">
    <w:name w:val="DeltaView Move Source"/>
    <w:uiPriority w:val="99"/>
    <w:rsid w:val="00B33F2E"/>
    <w:rPr>
      <w:strike/>
      <w:color w:val="000000"/>
    </w:rPr>
  </w:style>
  <w:style w:type="character" w:customStyle="1" w:styleId="DeltaViewMoveDestination">
    <w:name w:val="DeltaView Move Destination"/>
    <w:uiPriority w:val="99"/>
    <w:rsid w:val="00B33F2E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B33F2E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B33F2E"/>
  </w:style>
  <w:style w:type="paragraph" w:styleId="DocumentMap">
    <w:name w:val="Document Map"/>
    <w:basedOn w:val="Normal"/>
    <w:link w:val="DocumentMapChar"/>
    <w:uiPriority w:val="99"/>
    <w:rsid w:val="00B33F2E"/>
    <w:pPr>
      <w:widowControl/>
      <w:shd w:val="clear" w:color="auto" w:fill="000080"/>
      <w:autoSpaceDE w:val="0"/>
      <w:autoSpaceDN w:val="0"/>
      <w:adjustRightInd w:val="0"/>
    </w:pPr>
    <w:rPr>
      <w:rFonts w:ascii="Tahoma" w:eastAsia="Yu Mincho" w:hAnsi="Tahoma" w:cs="Calibri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33F2E"/>
    <w:rPr>
      <w:rFonts w:ascii="Tahoma" w:eastAsia="Yu Mincho" w:hAnsi="Tahoma" w:cs="Calibri"/>
      <w:sz w:val="24"/>
      <w:szCs w:val="24"/>
      <w:shd w:val="clear" w:color="auto" w:fill="000080"/>
      <w:lang w:val="pl-PL"/>
    </w:rPr>
  </w:style>
  <w:style w:type="character" w:customStyle="1" w:styleId="DeltaViewFormatChange">
    <w:name w:val="DeltaView Format Change"/>
    <w:uiPriority w:val="99"/>
    <w:rsid w:val="00B33F2E"/>
    <w:rPr>
      <w:color w:val="000000"/>
    </w:rPr>
  </w:style>
  <w:style w:type="character" w:customStyle="1" w:styleId="DeltaViewMovedDeletion">
    <w:name w:val="DeltaView Moved Deletion"/>
    <w:uiPriority w:val="99"/>
    <w:rsid w:val="00B33F2E"/>
    <w:rPr>
      <w:strike/>
      <w:color w:val="C08080"/>
    </w:rPr>
  </w:style>
  <w:style w:type="character" w:customStyle="1" w:styleId="DeltaViewComment">
    <w:name w:val="DeltaView Comment"/>
    <w:uiPriority w:val="99"/>
    <w:rsid w:val="00B33F2E"/>
    <w:rPr>
      <w:color w:val="000000"/>
    </w:rPr>
  </w:style>
  <w:style w:type="character" w:customStyle="1" w:styleId="DeltaViewStyleChangeText">
    <w:name w:val="DeltaView Style Change Text"/>
    <w:uiPriority w:val="99"/>
    <w:rsid w:val="00B33F2E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B33F2E"/>
    <w:rPr>
      <w:color w:val="000000"/>
    </w:rPr>
  </w:style>
  <w:style w:type="character" w:customStyle="1" w:styleId="DeltaViewInsertedComment">
    <w:name w:val="DeltaView Inserted Comment"/>
    <w:uiPriority w:val="99"/>
    <w:rsid w:val="00B33F2E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B33F2E"/>
    <w:rPr>
      <w:strike/>
      <w:color w:val="FF0000"/>
    </w:rPr>
  </w:style>
  <w:style w:type="table" w:customStyle="1" w:styleId="TableGrid2">
    <w:name w:val="Table Grid2"/>
    <w:basedOn w:val="TableNormal"/>
    <w:next w:val="TableGrid"/>
    <w:uiPriority w:val="59"/>
    <w:rsid w:val="00B33F2E"/>
    <w:rPr>
      <w:rFonts w:ascii="Calibri" w:eastAsia="Calibri" w:hAnsi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2HangingChar">
    <w:name w:val="Normal12Hanging Char"/>
    <w:link w:val="Normal12Hanging"/>
    <w:rsid w:val="00B33F2E"/>
    <w:rPr>
      <w:sz w:val="24"/>
      <w:lang w:val="pl-PL"/>
    </w:rPr>
  </w:style>
  <w:style w:type="paragraph" w:styleId="BlockText">
    <w:name w:val="Block Text"/>
    <w:basedOn w:val="Normal"/>
    <w:rsid w:val="009F7B92"/>
    <w:pPr>
      <w:widowControl/>
      <w:tabs>
        <w:tab w:val="left" w:pos="-1134"/>
        <w:tab w:val="left" w:pos="-114"/>
        <w:tab w:val="left" w:pos="739"/>
        <w:tab w:val="left" w:pos="1021"/>
        <w:tab w:val="left" w:pos="1099"/>
        <w:tab w:val="left" w:pos="1418"/>
        <w:tab w:val="left" w:pos="1700"/>
        <w:tab w:val="left" w:pos="1786"/>
        <w:tab w:val="left" w:pos="2266"/>
        <w:tab w:val="left" w:pos="2381"/>
        <w:tab w:val="left" w:pos="2833"/>
        <w:tab w:val="left" w:pos="2948"/>
        <w:tab w:val="left" w:pos="3399"/>
        <w:tab w:val="left" w:pos="3572"/>
        <w:tab w:val="left" w:pos="3966"/>
        <w:tab w:val="left" w:pos="4139"/>
        <w:tab w:val="left" w:pos="4532"/>
        <w:tab w:val="left" w:pos="4763"/>
        <w:tab w:val="left" w:pos="5098"/>
        <w:tab w:val="left" w:pos="5387"/>
        <w:tab w:val="left" w:pos="5665"/>
        <w:tab w:val="left" w:pos="5954"/>
        <w:tab w:val="left" w:pos="6231"/>
        <w:tab w:val="left" w:pos="6577"/>
        <w:tab w:val="left" w:pos="6798"/>
        <w:tab w:val="left" w:pos="7144"/>
        <w:tab w:val="left" w:pos="7364"/>
        <w:tab w:val="left" w:pos="7930"/>
      </w:tabs>
      <w:ind w:left="1700" w:right="170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761F-B5C1-40E9-BEC7-802C6D4B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BOZYK-MAZURENKO Agnieszka</cp:lastModifiedBy>
  <cp:revision>4</cp:revision>
  <cp:lastPrinted>2019-04-18T11:25:00Z</cp:lastPrinted>
  <dcterms:created xsi:type="dcterms:W3CDTF">2019-04-18T11:25:00Z</dcterms:created>
  <dcterms:modified xsi:type="dcterms:W3CDTF">2020-06-25T10:22:00Z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A8-0321/2018</vt:lpwstr>
  </property>
  <property fmtid="{D5CDD505-2E9C-101B-9397-08002B2CF9AE}" pid="4" name="&lt;Type&gt;">
    <vt:lpwstr>RR</vt:lpwstr>
  </property>
</Properties>
</file>