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3426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34260" w:rsidRDefault="003302A9" w:rsidP="0010095E">
            <w:pPr>
              <w:pStyle w:val="EPName"/>
            </w:pPr>
            <w:r w:rsidRPr="00434260">
              <w:t>Európai Parlament</w:t>
            </w:r>
          </w:p>
          <w:p w:rsidR="00751A4A" w:rsidRPr="00434260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434260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434260" w:rsidRDefault="00187494" w:rsidP="0010095E">
            <w:pPr>
              <w:pStyle w:val="EPLogo"/>
            </w:pPr>
            <w:r w:rsidRPr="00434260">
              <w:rPr>
                <w:noProof/>
                <w:lang w:eastAsia="hu-HU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34260" w:rsidRDefault="00D058B8" w:rsidP="004C5D52">
      <w:pPr>
        <w:pStyle w:val="LineTop"/>
      </w:pPr>
    </w:p>
    <w:p w:rsidR="00680577" w:rsidRPr="00434260" w:rsidRDefault="003302A9" w:rsidP="00680577">
      <w:pPr>
        <w:pStyle w:val="EPBodyTA1"/>
      </w:pPr>
      <w:r w:rsidRPr="00434260">
        <w:t>ELFOGADOTT SZÖVEGEK</w:t>
      </w:r>
    </w:p>
    <w:p w:rsidR="00D058B8" w:rsidRPr="00434260" w:rsidRDefault="00D058B8" w:rsidP="00D058B8">
      <w:pPr>
        <w:pStyle w:val="LineBottom"/>
      </w:pPr>
    </w:p>
    <w:p w:rsidR="003302A9" w:rsidRPr="00434260" w:rsidRDefault="003302A9" w:rsidP="003302A9">
      <w:pPr>
        <w:pStyle w:val="ATHeading1"/>
      </w:pPr>
      <w:bookmarkStart w:id="0" w:name="TANumber"/>
      <w:r w:rsidRPr="00434260">
        <w:t>P9_</w:t>
      </w:r>
      <w:proofErr w:type="gramStart"/>
      <w:r w:rsidRPr="00434260">
        <w:t>TA</w:t>
      </w:r>
      <w:bookmarkStart w:id="1" w:name="_GoBack"/>
      <w:bookmarkEnd w:id="1"/>
      <w:r w:rsidRPr="00434260">
        <w:t>(</w:t>
      </w:r>
      <w:proofErr w:type="gramEnd"/>
      <w:r w:rsidRPr="00434260">
        <w:t>2020)00</w:t>
      </w:r>
      <w:r w:rsidR="00B06601" w:rsidRPr="00434260">
        <w:t>11</w:t>
      </w:r>
      <w:bookmarkEnd w:id="0"/>
    </w:p>
    <w:p w:rsidR="003302A9" w:rsidRPr="00434260" w:rsidRDefault="003302A9" w:rsidP="003302A9">
      <w:pPr>
        <w:pStyle w:val="ATHeading2"/>
      </w:pPr>
      <w:bookmarkStart w:id="2" w:name="title"/>
      <w:r w:rsidRPr="00434260">
        <w:t>Burundi, különösen a véleménynyilvánítás szabadsága</w:t>
      </w:r>
      <w:bookmarkEnd w:id="2"/>
      <w:r w:rsidRPr="00434260">
        <w:t xml:space="preserve"> </w:t>
      </w:r>
      <w:bookmarkStart w:id="3" w:name="Etoiles"/>
      <w:bookmarkEnd w:id="3"/>
    </w:p>
    <w:p w:rsidR="003302A9" w:rsidRPr="00434260" w:rsidRDefault="003302A9" w:rsidP="003302A9">
      <w:pPr>
        <w:rPr>
          <w:i/>
          <w:vanish/>
        </w:rPr>
      </w:pPr>
      <w:r w:rsidRPr="00434260">
        <w:rPr>
          <w:i/>
        </w:rPr>
        <w:fldChar w:fldCharType="begin"/>
      </w:r>
      <w:r w:rsidRPr="00434260">
        <w:rPr>
          <w:i/>
        </w:rPr>
        <w:instrText xml:space="preserve"> TC"(</w:instrText>
      </w:r>
      <w:bookmarkStart w:id="4" w:name="DocNumber"/>
      <w:r w:rsidRPr="00434260">
        <w:rPr>
          <w:i/>
        </w:rPr>
        <w:instrText>B9-0054, 0055, 0057, 0058, 0061 és 0066/2020</w:instrText>
      </w:r>
      <w:bookmarkEnd w:id="4"/>
      <w:r w:rsidRPr="00434260">
        <w:rPr>
          <w:i/>
        </w:rPr>
        <w:instrText xml:space="preserve">)"\l3 \n&gt; \* MERGEFORMAT </w:instrText>
      </w:r>
      <w:r w:rsidRPr="00434260">
        <w:rPr>
          <w:i/>
        </w:rPr>
        <w:fldChar w:fldCharType="end"/>
      </w:r>
    </w:p>
    <w:p w:rsidR="003302A9" w:rsidRPr="00434260" w:rsidRDefault="003302A9" w:rsidP="003302A9">
      <w:pPr>
        <w:rPr>
          <w:vanish/>
        </w:rPr>
      </w:pPr>
      <w:bookmarkStart w:id="5" w:name="PE"/>
      <w:r w:rsidRPr="00434260">
        <w:rPr>
          <w:vanish/>
        </w:rPr>
        <w:t>PE643.478</w:t>
      </w:r>
      <w:bookmarkEnd w:id="5"/>
    </w:p>
    <w:p w:rsidR="003302A9" w:rsidRPr="00434260" w:rsidRDefault="003302A9" w:rsidP="003302A9">
      <w:pPr>
        <w:pStyle w:val="ATHeading3"/>
      </w:pPr>
      <w:bookmarkStart w:id="6" w:name="Sujet"/>
      <w:r w:rsidRPr="00434260">
        <w:t>Az Európai Parlament 2020. január 16-i állásfoglalása Burundiról, különösen a véleménynyilvánítás szabadságáról</w:t>
      </w:r>
      <w:bookmarkEnd w:id="6"/>
      <w:r w:rsidRPr="00434260">
        <w:t xml:space="preserve"> </w:t>
      </w:r>
      <w:bookmarkStart w:id="7" w:name="References"/>
      <w:r w:rsidRPr="00434260">
        <w:t>(2</w:t>
      </w:r>
      <w:r w:rsidR="003E6E37">
        <w:t>0</w:t>
      </w:r>
      <w:r w:rsidRPr="00434260">
        <w:t>20/</w:t>
      </w:r>
      <w:proofErr w:type="gramStart"/>
      <w:r w:rsidRPr="00434260">
        <w:t>2502(</w:t>
      </w:r>
      <w:proofErr w:type="gramEnd"/>
      <w:r w:rsidRPr="00434260">
        <w:t>RSP))</w:t>
      </w:r>
      <w:bookmarkEnd w:id="7"/>
    </w:p>
    <w:p w:rsidR="003302A9" w:rsidRPr="00434260" w:rsidRDefault="003302A9" w:rsidP="003302A9"/>
    <w:p w:rsidR="005805E0" w:rsidRPr="00434260" w:rsidRDefault="005805E0" w:rsidP="005805E0">
      <w:pPr>
        <w:pStyle w:val="Normal12"/>
      </w:pPr>
      <w:bookmarkStart w:id="8" w:name="TextBodyBegin"/>
      <w:bookmarkEnd w:id="8"/>
      <w:r w:rsidRPr="00434260">
        <w:rPr>
          <w:i/>
        </w:rPr>
        <w:t>Az Európai Parlament,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 Burundiról szóló korábbi állásfoglalásaira, különösen a 2015. július 9-i</w:t>
      </w:r>
      <w:r w:rsidRPr="00434260">
        <w:rPr>
          <w:rStyle w:val="FootnoteReference"/>
        </w:rPr>
        <w:footnoteReference w:id="1"/>
      </w:r>
      <w:r w:rsidRPr="00434260">
        <w:t>, a 2015. december 17-i</w:t>
      </w:r>
      <w:r w:rsidRPr="00434260">
        <w:rPr>
          <w:rStyle w:val="FootnoteReference"/>
        </w:rPr>
        <w:footnoteReference w:id="2"/>
      </w:r>
      <w:r w:rsidRPr="00434260">
        <w:t>, a 2017. január 19-i</w:t>
      </w:r>
      <w:r w:rsidRPr="00434260">
        <w:rPr>
          <w:rStyle w:val="FootnoteReference"/>
        </w:rPr>
        <w:footnoteReference w:id="3"/>
      </w:r>
      <w:r w:rsidRPr="00434260">
        <w:t>, a 2017. július 6-i</w:t>
      </w:r>
      <w:r w:rsidRPr="00434260">
        <w:rPr>
          <w:rStyle w:val="FootnoteReference"/>
        </w:rPr>
        <w:footnoteReference w:id="4"/>
      </w:r>
      <w:r w:rsidRPr="00434260">
        <w:t xml:space="preserve"> és a 2018. július 5-i</w:t>
      </w:r>
      <w:r w:rsidRPr="00434260">
        <w:rPr>
          <w:rStyle w:val="FootnoteReference"/>
        </w:rPr>
        <w:footnoteReference w:id="5"/>
      </w:r>
      <w:r w:rsidRPr="00434260">
        <w:t xml:space="preserve"> állásfoglalására,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 Burundi Köztársaság 2019-es éves cselekvési programjának finanszírozásáról szóló, 2019. október 30-i bizottsági határozatra,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az Európai Bizottság alelnöke/az Unió külügyi és biztonságpolitikai </w:t>
      </w:r>
      <w:proofErr w:type="spellStart"/>
      <w:r w:rsidRPr="00434260">
        <w:t>főképviselője</w:t>
      </w:r>
      <w:proofErr w:type="spellEnd"/>
      <w:r w:rsidRPr="00434260">
        <w:t xml:space="preserve"> (alelnök/</w:t>
      </w:r>
      <w:proofErr w:type="spellStart"/>
      <w:r w:rsidRPr="00434260">
        <w:t>főképviselő</w:t>
      </w:r>
      <w:proofErr w:type="spellEnd"/>
      <w:r w:rsidRPr="00434260">
        <w:t>) egyes harmadik országoknak a burundi helyzetre tekintettel hozott korlátozó intézkedésekhez történő csatlakozásáról szóló, az EU nevében tett, 2019. november 29-i nyilatkozatára,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az ENSZ főtitkárának a burundi helyzetről szóló, </w:t>
      </w:r>
      <w:r w:rsidR="00BC06DC">
        <w:t xml:space="preserve">2017. február 23-i, 2018. január 25-i és </w:t>
      </w:r>
      <w:r w:rsidRPr="00434260">
        <w:t>2019. október 24-i nyilatkozat</w:t>
      </w:r>
      <w:r w:rsidR="00CD5E08">
        <w:t>á</w:t>
      </w:r>
      <w:r w:rsidRPr="00434260">
        <w:t>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ENSZ Emberi Jogi Tanácsa Burundival foglalkozó vizsgálóbizottságának 2019. szeptemberi jelentésére,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az Európai Parlament 39 képviselője által aláírt, az </w:t>
      </w:r>
      <w:proofErr w:type="spellStart"/>
      <w:r w:rsidRPr="00434260">
        <w:t>Iwacu</w:t>
      </w:r>
      <w:proofErr w:type="spellEnd"/>
      <w:r w:rsidRPr="00434260">
        <w:t xml:space="preserve"> burundi hírszolgáltató újságíróinak szabadon bocsátására felszólító, 2019. december 9-i levélre,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alelnök/</w:t>
      </w:r>
      <w:proofErr w:type="spellStart"/>
      <w:r w:rsidRPr="00434260">
        <w:t>főképviselő</w:t>
      </w:r>
      <w:proofErr w:type="spellEnd"/>
      <w:r w:rsidRPr="00434260">
        <w:t xml:space="preserve"> által az emberi jogok világnapján az EU nevében tett 2019. december 10-i nyilatkozatra,</w:t>
      </w:r>
    </w:p>
    <w:p w:rsidR="005805E0" w:rsidRPr="00434260" w:rsidRDefault="005805E0" w:rsidP="00AC15A5">
      <w:pPr>
        <w:pStyle w:val="NormalHanging12a"/>
        <w:widowControl/>
      </w:pPr>
      <w:r w:rsidRPr="00434260">
        <w:lastRenderedPageBreak/>
        <w:t>–</w:t>
      </w:r>
      <w:r w:rsidRPr="00434260">
        <w:tab/>
        <w:t>tekintettel az ENSZ Biztonsági Tanácsának a burundi helyzetről szóló, 2015. november 12-i 2248. és 2016. július 29-i 2303. számú határozatára,</w:t>
      </w:r>
    </w:p>
    <w:p w:rsidR="00CD5E08" w:rsidRDefault="00CD5E08" w:rsidP="00AC15A5">
      <w:pPr>
        <w:pStyle w:val="NormalHanging12a"/>
        <w:widowControl/>
      </w:pPr>
      <w:r w:rsidRPr="00CD5E08">
        <w:t>–</w:t>
      </w:r>
      <w:r w:rsidRPr="00CD5E08">
        <w:tab/>
        <w:t>tekintettel az ENSZ burundi helyzettel foglalkozó vizsgálóbizottságának az ENSZ Emberi Jogi Tanácsához 2017. június 15-én benyújtott jelentésére,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ENSZ Biztonsági Tanácsának a burundi helyzetről szóló, 2017. március 13-i sajtónyilatkozatára,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ENSZ Burundiról szóló független vizsgálatáról 2016. szeptember 20-án kiadott jelentésre,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 Burundira vonatkozó, a békét és a megbékélést célzó, 2000. augusztus 28-i </w:t>
      </w:r>
      <w:proofErr w:type="spellStart"/>
      <w:r w:rsidRPr="00434260">
        <w:t>arushai</w:t>
      </w:r>
      <w:proofErr w:type="spellEnd"/>
      <w:r w:rsidRPr="00434260">
        <w:t xml:space="preserve"> megállapodásra,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Afrikai Unió csúcstalálkozóján 2015. június 13-án Burundiról elfogadott nyilatkozatra,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ENSZ Emberi Jogi Tanácsának a Burundival foglalkozó vizsgálóbizottság megbízatásának megújításáról szóló, 2017. szeptember 29-i 36/19. sz. határozatára,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 burundi helyzetre tekintettel hozott korlátozó intézkedésekről szóló, 2015. október 1-jei (EU) 2015/1755 tanácsi rendeletre</w:t>
      </w:r>
      <w:r w:rsidRPr="00434260">
        <w:rPr>
          <w:rStyle w:val="FootnoteReference"/>
        </w:rPr>
        <w:footnoteReference w:id="6"/>
      </w:r>
      <w:r w:rsidRPr="00434260">
        <w:t>, a 2015. október 1-jei (KKBP) 2015/1763</w:t>
      </w:r>
      <w:r w:rsidRPr="00434260">
        <w:rPr>
          <w:rStyle w:val="FootnoteReference"/>
        </w:rPr>
        <w:footnoteReference w:id="7"/>
      </w:r>
      <w:r w:rsidR="00265731">
        <w:t xml:space="preserve"> és a 2016</w:t>
      </w:r>
      <w:r w:rsidRPr="00434260">
        <w:t>. szeptember 29-i (KKBP) 2016/1745</w:t>
      </w:r>
      <w:r w:rsidRPr="00434260">
        <w:rPr>
          <w:rStyle w:val="FootnoteReference"/>
        </w:rPr>
        <w:footnoteReference w:id="8"/>
      </w:r>
      <w:r w:rsidRPr="00434260">
        <w:t>, valamint a 2019. október 24-i (KKBP) 2019/1788</w:t>
      </w:r>
      <w:r w:rsidRPr="00434260">
        <w:rPr>
          <w:rStyle w:val="FootnoteReference"/>
        </w:rPr>
        <w:footnoteReference w:id="9"/>
      </w:r>
      <w:r w:rsidRPr="00434260">
        <w:t xml:space="preserve"> tanácsi határozatra,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alelnök/</w:t>
      </w:r>
      <w:proofErr w:type="spellStart"/>
      <w:r w:rsidRPr="00434260">
        <w:t>főképviselőnek</w:t>
      </w:r>
      <w:proofErr w:type="spellEnd"/>
      <w:r w:rsidRPr="00434260">
        <w:t xml:space="preserve"> az Európai Unió nevében 2018. május 8-án tett nyilatkozatára Burundi helyzetéről az alkotmányos népszavazást megelőzően,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az egyrészről az afrikai, karibi és csendes-óceáni államok (a továbbiakban: AKCS-államok), másrészről az Európai Közösség és tagállamai között létrejött, 2000. június 23-án </w:t>
      </w:r>
      <w:proofErr w:type="spellStart"/>
      <w:r w:rsidRPr="00434260">
        <w:t>Cotonouban</w:t>
      </w:r>
      <w:proofErr w:type="spellEnd"/>
      <w:r w:rsidRPr="00434260">
        <w:t xml:space="preserve"> aláírt partnerségi megállapodásra (</w:t>
      </w:r>
      <w:proofErr w:type="spellStart"/>
      <w:r w:rsidRPr="00434260">
        <w:t>Cotonoui</w:t>
      </w:r>
      <w:proofErr w:type="spellEnd"/>
      <w:r w:rsidRPr="00434260">
        <w:t xml:space="preserve"> Megállapodás),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emberek és népek jogairól szóló afrikai chartára, melyet 1981. június 27-én fogadtak el és 1986. október 21-én lépett hatályba, és amelyet Burundi ratifikált,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egyrészről az afrikai, karibi és csendes-óceáni államok csoportjának (AKCS) tagjai, másrészről az Európai Közösség és tagállamai közötti partnerségi megállapodás 96. cikke alapján a Burundi Köztársasággal folytatott konzultációs eljárás lezárásáról szóló, 2016. március 14-i (EU) 2016/394 tanácsi határozatra</w:t>
      </w:r>
      <w:r w:rsidRPr="00434260">
        <w:rPr>
          <w:rStyle w:val="FootnoteReference"/>
        </w:rPr>
        <w:footnoteReference w:id="10"/>
      </w:r>
      <w:r w:rsidRPr="00434260">
        <w:t>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az Emberi Jogok Egyetemes Nyilatkozatára,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 xml:space="preserve">tekintettel a Human </w:t>
      </w:r>
      <w:proofErr w:type="spellStart"/>
      <w:r w:rsidRPr="00434260">
        <w:t>Rights</w:t>
      </w:r>
      <w:proofErr w:type="spellEnd"/>
      <w:r w:rsidRPr="00434260">
        <w:t xml:space="preserve"> </w:t>
      </w:r>
      <w:proofErr w:type="spellStart"/>
      <w:r w:rsidRPr="00434260">
        <w:t>Watch</w:t>
      </w:r>
      <w:proofErr w:type="spellEnd"/>
      <w:r w:rsidRPr="00434260">
        <w:t xml:space="preserve"> 2019. évi jelentésének Burundiról szóló szakaszára,</w:t>
      </w:r>
    </w:p>
    <w:p w:rsidR="005805E0" w:rsidRPr="00434260" w:rsidRDefault="005805E0" w:rsidP="00AC15A5">
      <w:pPr>
        <w:pStyle w:val="NormalHanging12a"/>
        <w:widowControl/>
      </w:pPr>
      <w:r w:rsidRPr="00434260">
        <w:t>–</w:t>
      </w:r>
      <w:r w:rsidRPr="00434260">
        <w:tab/>
        <w:t>tekintettel a Riporterek Határok Nélkül által készített 2019. évi sajtószabadság-indexre,</w:t>
      </w:r>
    </w:p>
    <w:p w:rsidR="005805E0" w:rsidRPr="00434260" w:rsidRDefault="005805E0" w:rsidP="00AC15A5">
      <w:pPr>
        <w:pStyle w:val="NormalHanging12a"/>
        <w:widowControl/>
      </w:pPr>
      <w:r w:rsidRPr="00434260">
        <w:lastRenderedPageBreak/>
        <w:t>–</w:t>
      </w:r>
      <w:r w:rsidRPr="00434260">
        <w:tab/>
        <w:t>tekintettel eljárási szabályzata 144. cikkének (5) bekezdésére és 132. cikkének (4) bekezdésére,</w:t>
      </w:r>
    </w:p>
    <w:p w:rsidR="005805E0" w:rsidRPr="00434260" w:rsidRDefault="005805E0" w:rsidP="00AC15A5">
      <w:pPr>
        <w:pStyle w:val="NormalHanging12a"/>
        <w:widowControl/>
      </w:pPr>
      <w:r w:rsidRPr="00434260">
        <w:t>A.</w:t>
      </w:r>
      <w:r w:rsidRPr="00434260">
        <w:tab/>
        <w:t xml:space="preserve">mivel a 2015. évi burundi elnökválasztás zavargásokat váltott ki a lakosság körében, az ENSZ burundi választási megfigyelő </w:t>
      </w:r>
      <w:proofErr w:type="gramStart"/>
      <w:r w:rsidRPr="00434260">
        <w:t>missziója</w:t>
      </w:r>
      <w:proofErr w:type="gramEnd"/>
      <w:r w:rsidRPr="00434260">
        <w:t xml:space="preserve"> úgy ítélte meg, hogy a szavazati jog tényleges gyakorlásához szükséges alapvető feltételek súlyosan sérültek, és a választást az ellenzék bojkottálta;</w:t>
      </w:r>
    </w:p>
    <w:p w:rsidR="005805E0" w:rsidRPr="00434260" w:rsidRDefault="005805E0" w:rsidP="00AC15A5">
      <w:pPr>
        <w:pStyle w:val="NormalHanging12a"/>
        <w:widowControl/>
      </w:pPr>
      <w:r w:rsidRPr="00434260">
        <w:t>B.</w:t>
      </w:r>
      <w:r w:rsidRPr="00434260">
        <w:tab/>
        <w:t>mivel a független rádióállomások továbbra is zárva vannak, több tucat újságíró még mindig nem tud visszatérni az önként vállalt száműzetésből, és azok, akik az országban maradtak, továbbra is nehéznek találják a szabad munkavégzést gyakran a biztonsági erők zaklatása miatt, amit az el nem kötelezett médiának a nemzet ellenségeivel való azonosítását célzó hivatalos kommunikáció ösztönöz;</w:t>
      </w:r>
    </w:p>
    <w:p w:rsidR="005805E0" w:rsidRPr="00434260" w:rsidRDefault="005805E0" w:rsidP="00AC15A5">
      <w:pPr>
        <w:pStyle w:val="NormalHanging12a"/>
        <w:widowControl/>
      </w:pPr>
      <w:r w:rsidRPr="00434260">
        <w:t>C.</w:t>
      </w:r>
      <w:r w:rsidRPr="00434260">
        <w:tab/>
        <w:t>mivel a burundi helyzet továbbra is aggasztó, és a jelentések szerint számos esetben megsértették az alapvető polgári és politikai szabadságokat, miközben az emelkedő árak negatív hatással vannak a gazdasági és szociokulturális jogokra, például a megfelelő életszínvonalhoz való jogra, az oktatáshoz való jogra, a megfelelő élelemhez való jogra és arra, hogy senkinek ne kelljen éheznie, a nők jogaira, a munkához való jogra és a szakszervezeti jogokra;</w:t>
      </w:r>
    </w:p>
    <w:p w:rsidR="005805E0" w:rsidRPr="00434260" w:rsidRDefault="005805E0" w:rsidP="00AC15A5">
      <w:pPr>
        <w:pStyle w:val="NormalHanging12a"/>
        <w:widowControl/>
      </w:pPr>
      <w:r w:rsidRPr="00434260">
        <w:t>D.</w:t>
      </w:r>
      <w:r w:rsidRPr="00434260">
        <w:tab/>
        <w:t>mivel a Burundin belüli párbeszéden keresztüli politikai megoldás elérése tekintetében kialakult patthelyzet súlyosan veszélyezteti a 2020 májusára tervezett választások megtartását; mivel ezek a választások érdemi politikai párbeszéd hiányában tovább erősíthetik Burundi önkényuralomba való süllyedését; mivel a politikai mozgástér szűkülése és a békés, átlátható és hiteles választásokat elősegítő környezet kialakításának szükségessége közepette továbbra is bizonytalanság övezi valamennyi érdekelt fél részvételét a folyamatban;</w:t>
      </w:r>
    </w:p>
    <w:p w:rsidR="005805E0" w:rsidRPr="00434260" w:rsidRDefault="005805E0" w:rsidP="00AC15A5">
      <w:pPr>
        <w:pStyle w:val="NormalHanging12a"/>
        <w:widowControl/>
      </w:pPr>
      <w:r w:rsidRPr="00434260">
        <w:t>E.</w:t>
      </w:r>
      <w:r w:rsidRPr="00434260">
        <w:tab/>
      </w:r>
      <w:proofErr w:type="gramStart"/>
      <w:r w:rsidRPr="00434260">
        <w:t xml:space="preserve">mivel az ENSZ Emberi Jogi Tanácsának felhatalmazásával működő, Burundival foglalkozó vizsgálóbizottság (COIB) 2019. szeptember 4-i jelentésében kiemelte, hogy néhány hónappal a 2020-as elnökválasztás és parlamenti választások előtt a kormányzó CNDD-FDD párt ellenfelei félelemnek és megfélemlítésnek vannak kitéve, és miközben a feszültségek a 2019. májusi közvélemény-kutatás közeledtével fokozódtak, a helyi hatóságok és a kormányzó párt hírhedt ifjúsági csoportja, az </w:t>
      </w:r>
      <w:proofErr w:type="spellStart"/>
      <w:r w:rsidRPr="00434260">
        <w:t>Imbonerakure</w:t>
      </w:r>
      <w:proofErr w:type="spellEnd"/>
      <w:r w:rsidRPr="00434260">
        <w:t xml:space="preserve"> folytatja a politikai célú erőszakot és az emberi jogok súlyos megsértését; mivel annak ellenére, hogy a COIB többször</w:t>
      </w:r>
      <w:proofErr w:type="gramEnd"/>
      <w:r w:rsidRPr="00434260">
        <w:t xml:space="preserve"> </w:t>
      </w:r>
      <w:proofErr w:type="gramStart"/>
      <w:r w:rsidRPr="00434260">
        <w:t>is</w:t>
      </w:r>
      <w:proofErr w:type="gramEnd"/>
      <w:r w:rsidRPr="00434260">
        <w:t xml:space="preserve"> kérte az együttműködést, a burundi kormány megtagadta azt;</w:t>
      </w:r>
    </w:p>
    <w:p w:rsidR="005805E0" w:rsidRPr="00434260" w:rsidRDefault="005805E0" w:rsidP="00AC15A5">
      <w:pPr>
        <w:pStyle w:val="NormalHanging12a"/>
        <w:widowControl/>
      </w:pPr>
      <w:r w:rsidRPr="00434260">
        <w:t>F.</w:t>
      </w:r>
      <w:r w:rsidRPr="00434260">
        <w:tab/>
        <w:t xml:space="preserve">mivel az ENSZ burundi emberi jogi hivatalát, amely a burundi kormánnyal együtt dolgozott a békeépítésen, a biztonsági ágazat és az igazságügyi ágazat reformján, és hozzájárult az emberi jogi kérdésekkel kapcsolatos intézményi és civil társadalmi </w:t>
      </w:r>
      <w:proofErr w:type="gramStart"/>
      <w:r w:rsidRPr="00434260">
        <w:t>kapacitás</w:t>
      </w:r>
      <w:proofErr w:type="gramEnd"/>
      <w:r w:rsidRPr="00434260">
        <w:t xml:space="preserve"> kiépítéséhez, 2019 márciusában bezárták a burundi kormány nyomására, amely már 2016 októberében felfüggesztette a hivatallal való együttműködés valamennyi formáját;</w:t>
      </w:r>
    </w:p>
    <w:p w:rsidR="005805E0" w:rsidRPr="00434260" w:rsidRDefault="005805E0" w:rsidP="00AC15A5">
      <w:pPr>
        <w:pStyle w:val="NormalHanging12a"/>
        <w:widowControl/>
      </w:pPr>
      <w:r w:rsidRPr="00434260">
        <w:t>G.</w:t>
      </w:r>
      <w:r w:rsidRPr="00434260">
        <w:tab/>
      </w:r>
      <w:proofErr w:type="gramStart"/>
      <w:r w:rsidRPr="00434260">
        <w:t>mivel a Világbank becslése szerint Burundi gazdasági növekedése 2019-ben 1,8% volt, szemben a 2018. évi 1,7%-</w:t>
      </w:r>
      <w:proofErr w:type="spellStart"/>
      <w:r w:rsidRPr="00434260">
        <w:t>kal</w:t>
      </w:r>
      <w:proofErr w:type="spellEnd"/>
      <w:r w:rsidRPr="00434260">
        <w:t>; mivel a 2019–2020 közötti időszakra vonatkozó teljes állami költségvetés 189,3 milliárd FBU (14,26%) hiányt mutat, szemben a 2018–2019 közötti ugyanezen időszak 163,5 milliárd FBU-s hiányával; mivel az ENSZ Menekültügyi Főbiztosának Hivatala szerint 2019. szeptember 30-án 369</w:t>
      </w:r>
      <w:r w:rsidR="00AC15A5" w:rsidRPr="00434260">
        <w:t> </w:t>
      </w:r>
      <w:r w:rsidRPr="00434260">
        <w:t xml:space="preserve">517 burundi </w:t>
      </w:r>
      <w:r w:rsidRPr="00434260">
        <w:lastRenderedPageBreak/>
        <w:t>menekült tartózkodott a szomszédos országokban; mivel 2017 szeptembere óta összesen 78</w:t>
      </w:r>
      <w:r w:rsidR="00AC15A5" w:rsidRPr="00434260">
        <w:t> </w:t>
      </w:r>
      <w:r w:rsidRPr="00434260">
        <w:t>000 menekült tért vissza önkéntesen Burundiba; mivel 2019. február 28-ig 130 562 burundi állampolgár vált belső</w:t>
      </w:r>
      <w:proofErr w:type="gramEnd"/>
      <w:r w:rsidRPr="00434260">
        <w:t xml:space="preserve"> </w:t>
      </w:r>
      <w:proofErr w:type="gramStart"/>
      <w:r w:rsidRPr="00434260">
        <w:t>menekültté</w:t>
      </w:r>
      <w:proofErr w:type="gramEnd"/>
      <w:r w:rsidRPr="00434260">
        <w:t>;</w:t>
      </w:r>
    </w:p>
    <w:p w:rsidR="005805E0" w:rsidRPr="00434260" w:rsidRDefault="005805E0" w:rsidP="00AC15A5">
      <w:pPr>
        <w:pStyle w:val="NormalHanging12a"/>
        <w:widowControl/>
      </w:pPr>
      <w:r w:rsidRPr="00434260">
        <w:t>H.</w:t>
      </w:r>
      <w:r w:rsidRPr="00434260">
        <w:tab/>
      </w:r>
      <w:proofErr w:type="gramStart"/>
      <w:r w:rsidRPr="00434260">
        <w:t>mivel a Riporterek Határok Nélkül szervezet 2019-es globális sajtószabadsági indexén Burundit 180 országból a 159. helyre sorolta; mivel a véleménynyilvánítás szabadsága és a szólásszabadság létfontosságú a szabad és tájékozottságon alapuló választások biztosításához; mivel a szabad, független és részrehajlástól mentes újságírás a szólásszabadsághoz való alapvető emberi jog kiterjesztését jelenti; mivel az állami ellenőrzés alatt álló hagyományos média, például a rádió és az újságok továbbra is meghatározó információforrásnak számítanak; mivel az információhoz való hozzáférés lehetővé tételéhez,</w:t>
      </w:r>
      <w:proofErr w:type="gramEnd"/>
      <w:r w:rsidRPr="00434260">
        <w:t xml:space="preserve"> a társadalmi és politikai </w:t>
      </w:r>
      <w:proofErr w:type="gramStart"/>
      <w:r w:rsidRPr="00434260">
        <w:t>stabilitás</w:t>
      </w:r>
      <w:proofErr w:type="gramEnd"/>
      <w:r w:rsidRPr="00434260">
        <w:t xml:space="preserve"> erősítéséhez és így a szabad, tájékozottságon alapuló és igazságos választások biztosításához szükséges a médiaműveltség, valamint az internethez és a közösségi médiához való hozzáférés megerősítése;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I.</w:t>
      </w:r>
      <w:r w:rsidRPr="00434260">
        <w:tab/>
        <w:t>mivel Burundi a világ egyik legszegényebb országa, lakosságának 74,7%-a szegénységben él, és a humán fejlettségi mutató alapján a 189 ország között a 185. helyen áll; mivel a burundi lakosság több mint 50%-a krónikus élelmiszer-bizonytalanságban szenved, a lakosság közel fele 15 év alatti, és csak 2019-ben több mint nyolcmillió embert fertőzött meg a malária, és közülük 3</w:t>
      </w:r>
      <w:r w:rsidR="00AC15A5" w:rsidRPr="00434260">
        <w:t> </w:t>
      </w:r>
      <w:r w:rsidRPr="00434260">
        <w:t>000 fő belehalt a betegségbe; mivel a szegénység, a rossz szociális szolgáltatások, a magas ifjúsági munkanélküliség és a lehetőségek hiánya továbbra is erőszakhoz vezet az országban;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J.</w:t>
      </w:r>
      <w:r w:rsidRPr="00434260">
        <w:tab/>
      </w:r>
      <w:proofErr w:type="gramStart"/>
      <w:r w:rsidRPr="00434260">
        <w:t>mivel</w:t>
      </w:r>
      <w:proofErr w:type="gramEnd"/>
      <w:r w:rsidRPr="00434260">
        <w:t xml:space="preserve"> Burundi Nemzetbiztonsági Tanácsa 2018. szeptember 27-én bejelentette a nemzetközi nem kormányzati szervezetek három hónapos felfüggesztését, ezáltal súlyosan akadályozva mintegy 130 nemzetközi nem kormányzati szervezet működését, amelyek közül néhány életmentő segítséget nyújtott;</w:t>
      </w:r>
    </w:p>
    <w:p w:rsidR="005805E0" w:rsidRPr="00434260" w:rsidRDefault="005805E0" w:rsidP="00AC15A5">
      <w:pPr>
        <w:pStyle w:val="NormalHanging12a"/>
        <w:widowControl/>
      </w:pPr>
      <w:r w:rsidRPr="00434260">
        <w:t>K.</w:t>
      </w:r>
      <w:r w:rsidRPr="00434260">
        <w:tab/>
      </w:r>
      <w:proofErr w:type="gramStart"/>
      <w:r w:rsidRPr="00434260">
        <w:t>mivel</w:t>
      </w:r>
      <w:proofErr w:type="gramEnd"/>
      <w:r w:rsidRPr="00434260">
        <w:t xml:space="preserve"> 2019. július 18-én a kormány két rendeletet fogadott el, amelyek létrehozták a Burundiban működő nemzetközi nem kormányzati szervezetek minisztériumközi monitoring- és értékelési bizottságát;</w:t>
      </w:r>
    </w:p>
    <w:p w:rsidR="005805E0" w:rsidRPr="00434260" w:rsidRDefault="005805E0" w:rsidP="00AC15A5">
      <w:pPr>
        <w:pStyle w:val="NormalHanging12a"/>
        <w:widowControl/>
      </w:pPr>
      <w:r w:rsidRPr="00434260">
        <w:t>L.</w:t>
      </w:r>
      <w:r w:rsidRPr="00434260">
        <w:tab/>
        <w:t>mivel az ENSZ Emberi Jogi Főbiztosa Hivatalának (OHCHR) 2019. február 28-i burundi bezárása óta a kormány nem ismeri el az emberi jogok megsértését, és nem mutatott elkötelezettséget a hivatallal való együttműködés bármilyen formájának fenntartása iránt; mivel jelenleg a COIB az egyetlen független nemzetközi mechanizmus a Burundiban elkövetett emberi jogi jogsértések kivizsgálására;</w:t>
      </w:r>
    </w:p>
    <w:p w:rsidR="005805E0" w:rsidRPr="00434260" w:rsidRDefault="005805E0" w:rsidP="00AC15A5">
      <w:pPr>
        <w:pStyle w:val="NormalHanging12a"/>
        <w:widowControl/>
      </w:pPr>
      <w:r w:rsidRPr="00434260">
        <w:t>M.</w:t>
      </w:r>
      <w:r w:rsidRPr="00434260">
        <w:tab/>
        <w:t>mivel a burundi hatóságok továbbra is teljes mértékben és szisztematikusan elutasítják a COIB munkáját, és a COIB-</w:t>
      </w:r>
      <w:proofErr w:type="spellStart"/>
      <w:r w:rsidRPr="00434260">
        <w:t>ot</w:t>
      </w:r>
      <w:proofErr w:type="spellEnd"/>
      <w:r w:rsidRPr="00434260">
        <w:t xml:space="preserve"> politikailag elfogultnak vélve megtagadják tőle az országba való belépést, de nem szolgáltattak bizonyítékot vádjaik alátámasztására;</w:t>
      </w:r>
    </w:p>
    <w:p w:rsidR="005805E0" w:rsidRPr="00434260" w:rsidRDefault="005805E0" w:rsidP="00AC15A5">
      <w:pPr>
        <w:pStyle w:val="NormalHanging12a"/>
        <w:widowControl/>
      </w:pPr>
      <w:r w:rsidRPr="00434260">
        <w:t>N.</w:t>
      </w:r>
      <w:r w:rsidRPr="00434260">
        <w:tab/>
      </w:r>
      <w:proofErr w:type="gramStart"/>
      <w:r w:rsidRPr="00434260">
        <w:t>mivel</w:t>
      </w:r>
      <w:proofErr w:type="gramEnd"/>
      <w:r w:rsidRPr="00434260">
        <w:t xml:space="preserve"> 2017 októberében Burundi kilépett a Nemzetközi Büntetőbíróságot létrehozó Római Statútumból; mivel a nemzetközi közösség arra irányuló felhívása ellenére, hogy a Római Statútumhoz való újbóli csatlakozás érdekében indítson eljárást, a burundi kormány nem tett lépéseket;</w:t>
      </w:r>
    </w:p>
    <w:p w:rsidR="005805E0" w:rsidRPr="00434260" w:rsidRDefault="005805E0" w:rsidP="00AC15A5">
      <w:pPr>
        <w:pStyle w:val="NormalHanging12a"/>
        <w:widowControl/>
      </w:pPr>
      <w:r w:rsidRPr="00434260">
        <w:t>O.</w:t>
      </w:r>
      <w:r w:rsidRPr="00434260">
        <w:tab/>
        <w:t xml:space="preserve">mivel Tanzánia és Burundi 2019-ben megállapodást írt alá arról, hogy a Tanzániában tartózkodó 180 000 burundi menekültet – önkéntes vagy nem önkéntes alapon – 2019. december 31-ig visszaküldik származási országukba; mivel 2019 augusztusában az </w:t>
      </w:r>
      <w:r w:rsidRPr="00434260">
        <w:lastRenderedPageBreak/>
        <w:t>UNHCR arról számolt be, hogy a burundi körülmények nem kedveznek a visszatérések előmozdításának, mivel a visszatérők az emberi jogi visszaélések fő célpontjai közé tartoznak;</w:t>
      </w:r>
    </w:p>
    <w:p w:rsidR="005805E0" w:rsidRPr="00434260" w:rsidRDefault="005805E0" w:rsidP="00AC15A5">
      <w:pPr>
        <w:pStyle w:val="NormalHanging12a"/>
        <w:widowControl/>
      </w:pPr>
      <w:r w:rsidRPr="00434260">
        <w:t>P.</w:t>
      </w:r>
      <w:r w:rsidRPr="00434260">
        <w:tab/>
        <w:t xml:space="preserve">mivel Burundi ügyésze 2019. december 30-án 15 év börtönbüntetést kért az </w:t>
      </w:r>
      <w:proofErr w:type="spellStart"/>
      <w:r w:rsidRPr="00434260">
        <w:t>Iwacu</w:t>
      </w:r>
      <w:proofErr w:type="spellEnd"/>
      <w:r w:rsidRPr="00434260">
        <w:t xml:space="preserve"> Sajtócsoport négy újságírójával, </w:t>
      </w:r>
      <w:proofErr w:type="spellStart"/>
      <w:r w:rsidRPr="00434260">
        <w:t>Christine</w:t>
      </w:r>
      <w:proofErr w:type="spellEnd"/>
      <w:r w:rsidRPr="00434260">
        <w:t xml:space="preserve"> </w:t>
      </w:r>
      <w:proofErr w:type="spellStart"/>
      <w:r w:rsidRPr="00434260">
        <w:t>Kamikazival</w:t>
      </w:r>
      <w:proofErr w:type="spellEnd"/>
      <w:r w:rsidRPr="00434260">
        <w:t xml:space="preserve">, </w:t>
      </w:r>
      <w:proofErr w:type="spellStart"/>
      <w:r w:rsidRPr="00434260">
        <w:t>Agnès</w:t>
      </w:r>
      <w:proofErr w:type="spellEnd"/>
      <w:r w:rsidRPr="00434260">
        <w:t xml:space="preserve"> </w:t>
      </w:r>
      <w:proofErr w:type="spellStart"/>
      <w:r w:rsidRPr="00434260">
        <w:t>Ndirubusával</w:t>
      </w:r>
      <w:proofErr w:type="spellEnd"/>
      <w:r w:rsidRPr="00434260">
        <w:t xml:space="preserve">, </w:t>
      </w:r>
      <w:proofErr w:type="spellStart"/>
      <w:r w:rsidRPr="00434260">
        <w:t>Térence</w:t>
      </w:r>
      <w:proofErr w:type="spellEnd"/>
      <w:r w:rsidRPr="00434260">
        <w:t xml:space="preserve"> </w:t>
      </w:r>
      <w:proofErr w:type="spellStart"/>
      <w:r w:rsidRPr="00434260">
        <w:t>Mpozenzival</w:t>
      </w:r>
      <w:proofErr w:type="spellEnd"/>
      <w:r w:rsidRPr="00434260">
        <w:t xml:space="preserve">, </w:t>
      </w:r>
      <w:proofErr w:type="spellStart"/>
      <w:r w:rsidRPr="00434260">
        <w:t>Egide</w:t>
      </w:r>
      <w:proofErr w:type="spellEnd"/>
      <w:r w:rsidRPr="00434260">
        <w:t xml:space="preserve"> </w:t>
      </w:r>
      <w:proofErr w:type="spellStart"/>
      <w:r w:rsidRPr="00434260">
        <w:t>Harerimanaval</w:t>
      </w:r>
      <w:proofErr w:type="spellEnd"/>
      <w:r w:rsidRPr="00434260">
        <w:t xml:space="preserve"> és sofőrjükkel, </w:t>
      </w:r>
      <w:proofErr w:type="spellStart"/>
      <w:r w:rsidRPr="00434260">
        <w:t>Adolphe</w:t>
      </w:r>
      <w:proofErr w:type="spellEnd"/>
      <w:r w:rsidRPr="00434260">
        <w:t xml:space="preserve"> </w:t>
      </w:r>
      <w:proofErr w:type="spellStart"/>
      <w:r w:rsidRPr="00434260">
        <w:t>Masabarakizával</w:t>
      </w:r>
      <w:proofErr w:type="spellEnd"/>
      <w:r w:rsidRPr="00434260">
        <w:t xml:space="preserve"> szemben, akiket 2019. október 22-én a </w:t>
      </w:r>
      <w:proofErr w:type="spellStart"/>
      <w:r w:rsidRPr="00434260">
        <w:t>Bubanza</w:t>
      </w:r>
      <w:proofErr w:type="spellEnd"/>
      <w:r w:rsidRPr="00434260">
        <w:t xml:space="preserve"> </w:t>
      </w:r>
      <w:proofErr w:type="spellStart"/>
      <w:r w:rsidRPr="00434260">
        <w:t>tartománybeli</w:t>
      </w:r>
      <w:proofErr w:type="spellEnd"/>
      <w:r w:rsidRPr="00434260">
        <w:t xml:space="preserve"> </w:t>
      </w:r>
      <w:proofErr w:type="spellStart"/>
      <w:r w:rsidRPr="00434260">
        <w:t>Musigati</w:t>
      </w:r>
      <w:proofErr w:type="spellEnd"/>
      <w:r w:rsidRPr="00434260">
        <w:t xml:space="preserve"> községben tartóztattak le, miközben a lázadók és a </w:t>
      </w:r>
      <w:proofErr w:type="spellStart"/>
      <w:r w:rsidRPr="00434260">
        <w:t>kormányerők</w:t>
      </w:r>
      <w:proofErr w:type="spellEnd"/>
      <w:r w:rsidRPr="00434260">
        <w:t xml:space="preserve"> közötti összecsapásokról tudósítottak Burundi észak-nyugati részében, és az állam belső biztonságát aláásó összeesküvéssel vádolták meg őket;</w:t>
      </w:r>
    </w:p>
    <w:p w:rsidR="005805E0" w:rsidRPr="00434260" w:rsidRDefault="005805E0" w:rsidP="00AC15A5">
      <w:pPr>
        <w:pStyle w:val="NormalHanging12a"/>
        <w:widowControl/>
      </w:pPr>
      <w:r w:rsidRPr="00434260">
        <w:t>Q.</w:t>
      </w:r>
      <w:r w:rsidRPr="00434260">
        <w:tab/>
        <w:t xml:space="preserve">mivel az </w:t>
      </w:r>
      <w:proofErr w:type="spellStart"/>
      <w:r w:rsidRPr="00434260">
        <w:t>Iwacu</w:t>
      </w:r>
      <w:proofErr w:type="spellEnd"/>
      <w:r w:rsidRPr="00434260">
        <w:t xml:space="preserve"> tudósítója, Jean </w:t>
      </w:r>
      <w:proofErr w:type="spellStart"/>
      <w:r w:rsidRPr="00434260">
        <w:t>Bigirimana</w:t>
      </w:r>
      <w:proofErr w:type="spellEnd"/>
      <w:r w:rsidRPr="00434260">
        <w:t xml:space="preserve"> 2016. július 22. óta eltűnt, és értesülések szerint utoljára a Bujumbura fővárostól 45 </w:t>
      </w:r>
      <w:proofErr w:type="gramStart"/>
      <w:r w:rsidRPr="00434260">
        <w:t>km-re keletre</w:t>
      </w:r>
      <w:proofErr w:type="gramEnd"/>
      <w:r w:rsidRPr="00434260">
        <w:t xml:space="preserve"> lévő </w:t>
      </w:r>
      <w:proofErr w:type="spellStart"/>
      <w:r w:rsidRPr="00434260">
        <w:t>Muramvyában</w:t>
      </w:r>
      <w:proofErr w:type="spellEnd"/>
      <w:r w:rsidRPr="00434260">
        <w:t xml:space="preserve"> látták a Nemzeti Hírszerző Szolgálat (SNR) tagjainak őrizetében; mivel a burundi hatóságok sosem mondtak semmit eltűnéséről;</w:t>
      </w:r>
    </w:p>
    <w:p w:rsidR="005805E0" w:rsidRPr="00434260" w:rsidRDefault="005805E0" w:rsidP="00AC15A5">
      <w:pPr>
        <w:pStyle w:val="NormalHanging12a"/>
        <w:widowControl/>
      </w:pPr>
      <w:r w:rsidRPr="00434260">
        <w:t>R.</w:t>
      </w:r>
      <w:r w:rsidRPr="00434260">
        <w:tab/>
        <w:t xml:space="preserve">Mivel 2015. október 13-án </w:t>
      </w:r>
      <w:proofErr w:type="spellStart"/>
      <w:r w:rsidRPr="00434260">
        <w:t>Christophe</w:t>
      </w:r>
      <w:proofErr w:type="spellEnd"/>
      <w:r w:rsidRPr="00434260">
        <w:t xml:space="preserve"> </w:t>
      </w:r>
      <w:proofErr w:type="spellStart"/>
      <w:r w:rsidRPr="00434260">
        <w:t>Nkezabahizi</w:t>
      </w:r>
      <w:proofErr w:type="spellEnd"/>
      <w:r w:rsidRPr="00434260">
        <w:t xml:space="preserve"> újságírót, feleségét és két gyermekét bujumburai otthonukban meggyilkolták; mivel a hatóságok nem tettek valódi erőfeszítéseket ezen erőszakos bűncselekmény kivizsgálása és az elkövetők bíróság elé állítása érdekében;</w:t>
      </w:r>
    </w:p>
    <w:p w:rsidR="005805E0" w:rsidRPr="00434260" w:rsidRDefault="005805E0" w:rsidP="00AC15A5">
      <w:pPr>
        <w:pStyle w:val="NormalHanging12a"/>
        <w:widowControl/>
      </w:pPr>
      <w:r w:rsidRPr="00434260">
        <w:t>S.</w:t>
      </w:r>
      <w:r w:rsidRPr="00434260">
        <w:tab/>
        <w:t xml:space="preserve">mivel Burundi alkotmányának 31. cikke garantálja a véleménynyilvánítás szabadságát, beleértve a sajtószabadságot is; mivel Burundi részes fele az emberi jogok és a népek </w:t>
      </w:r>
      <w:proofErr w:type="gramStart"/>
      <w:r w:rsidRPr="00434260">
        <w:t>jogainak</w:t>
      </w:r>
      <w:proofErr w:type="gramEnd"/>
      <w:r w:rsidRPr="00434260">
        <w:t xml:space="preserve"> afrikai chartájának is, amely minden burundi állampolgár számára biztosítja az információk fogadásához és terjesztéséhez való jogot; mivel a burundi kormány feladata a véleménynyilvánítás és az egyesülés szabadságának előmozdítása és védelme a Polgári és Politikai Jogok Nemzetközi Egyezségokmányában (ICCPR) foglaltak szerint, amelynek Burundi részes állama;</w:t>
      </w:r>
    </w:p>
    <w:p w:rsidR="005805E0" w:rsidRPr="00434260" w:rsidRDefault="005805E0" w:rsidP="00AC15A5">
      <w:pPr>
        <w:pStyle w:val="NormalHanging12a"/>
        <w:widowControl/>
      </w:pPr>
      <w:r w:rsidRPr="00434260">
        <w:t>T.</w:t>
      </w:r>
      <w:r w:rsidRPr="00434260">
        <w:tab/>
        <w:t xml:space="preserve">mivel a civil társadalom és a média mozgástere az elmúlt években sokkal korlátozottabbá vált, és számos civil társadalmi aktivista és független újságíró továbbra is száműzetésben van; mivel a Burundiban maradók közül sokat megfélemlítenek, fogva </w:t>
      </w:r>
      <w:proofErr w:type="gramStart"/>
      <w:r w:rsidRPr="00434260">
        <w:t>tartanak</w:t>
      </w:r>
      <w:proofErr w:type="gramEnd"/>
      <w:r w:rsidRPr="00434260">
        <w:t xml:space="preserve"> vagy bíróság elé állítanak koholt vádak alapján;</w:t>
      </w:r>
    </w:p>
    <w:p w:rsidR="005805E0" w:rsidRPr="00434260" w:rsidRDefault="005805E0" w:rsidP="00AC15A5">
      <w:pPr>
        <w:pStyle w:val="NormalHanging12a"/>
        <w:widowControl/>
      </w:pPr>
      <w:r w:rsidRPr="00434260">
        <w:t>U.</w:t>
      </w:r>
      <w:r w:rsidRPr="00434260">
        <w:tab/>
        <w:t>mivel a kormány és a kormányzó párt ifjúsági szárnyának (</w:t>
      </w:r>
      <w:proofErr w:type="spellStart"/>
      <w:r w:rsidRPr="00434260">
        <w:t>Imbonerakure</w:t>
      </w:r>
      <w:proofErr w:type="spellEnd"/>
      <w:r w:rsidRPr="00434260">
        <w:t xml:space="preserve">) tagjai nemzeti kampányt indítottak, hogy „önkéntes” hozzájárulásokat gyűjtsenek a lakosságtól a 2020-as választások finanszírozásához; mivel a Human </w:t>
      </w:r>
      <w:proofErr w:type="spellStart"/>
      <w:r w:rsidRPr="00434260">
        <w:t>Rights</w:t>
      </w:r>
      <w:proofErr w:type="spellEnd"/>
      <w:r w:rsidRPr="00434260">
        <w:t xml:space="preserve"> </w:t>
      </w:r>
      <w:proofErr w:type="spellStart"/>
      <w:r w:rsidRPr="00434260">
        <w:t>Watch</w:t>
      </w:r>
      <w:proofErr w:type="spellEnd"/>
      <w:r w:rsidRPr="00434260">
        <w:t xml:space="preserve"> 2019. december 6-i jelentése megállapította, hogy e célból az </w:t>
      </w:r>
      <w:proofErr w:type="spellStart"/>
      <w:r w:rsidRPr="00434260">
        <w:t>Imbonerakure</w:t>
      </w:r>
      <w:proofErr w:type="spellEnd"/>
      <w:r w:rsidRPr="00434260">
        <w:t xml:space="preserve"> tagjai és a helyi önkormányzati tisztviselők gyakran erőszakot és megfélemlítést alkalmaztak, korlátozták a mozgást és a közszolgáltatásokhoz való hozzáférést, és megverték azokat, akik nem működtek együtt;</w:t>
      </w:r>
    </w:p>
    <w:p w:rsidR="005805E0" w:rsidRPr="00434260" w:rsidRDefault="005805E0" w:rsidP="00AC15A5">
      <w:pPr>
        <w:pStyle w:val="NormalHanging12a"/>
        <w:widowControl/>
      </w:pPr>
      <w:r w:rsidRPr="00434260">
        <w:t>V.</w:t>
      </w:r>
      <w:r w:rsidRPr="00434260">
        <w:tab/>
        <w:t xml:space="preserve">mivel </w:t>
      </w:r>
      <w:proofErr w:type="spellStart"/>
      <w:r w:rsidRPr="00434260">
        <w:t>Germain</w:t>
      </w:r>
      <w:proofErr w:type="spellEnd"/>
      <w:r w:rsidRPr="00434260">
        <w:t xml:space="preserve"> </w:t>
      </w:r>
      <w:proofErr w:type="spellStart"/>
      <w:r w:rsidRPr="00434260">
        <w:t>Rukuki</w:t>
      </w:r>
      <w:proofErr w:type="spellEnd"/>
      <w:r w:rsidRPr="00434260">
        <w:t xml:space="preserve"> emberi jogi aktivistát, aki a kínzás eltörléséért fellépő keresztény mozgalom (ACAT) tagja, 2019 áprilisában 32 év börtönbüntetésre ítélték lázadás és az állambiztonság veszélyeztetésének vádjával, valamint egy felkelésben való részvétel és az államfő elleni támadások miatt; mivel 2018 augusztusában Nestor </w:t>
      </w:r>
      <w:proofErr w:type="spellStart"/>
      <w:r w:rsidRPr="00434260">
        <w:t>Nibitanga</w:t>
      </w:r>
      <w:proofErr w:type="spellEnd"/>
      <w:r w:rsidRPr="00434260">
        <w:t xml:space="preserve"> aktivistát, az emberi jogok és a fogva tartott személyek védelmével foglalkozó egyesület (APRODH) megfigyelőjét öt év börtönbüntetésre ítélték az állambiztonság veszélyeztetése miatt;</w:t>
      </w:r>
    </w:p>
    <w:p w:rsidR="005805E0" w:rsidRPr="00434260" w:rsidRDefault="005805E0" w:rsidP="00AC15A5">
      <w:pPr>
        <w:pStyle w:val="NormalHanging12a"/>
        <w:widowControl/>
      </w:pPr>
      <w:r w:rsidRPr="00434260">
        <w:lastRenderedPageBreak/>
        <w:t>W.</w:t>
      </w:r>
      <w:r w:rsidRPr="00434260">
        <w:tab/>
      </w:r>
      <w:proofErr w:type="gramStart"/>
      <w:r w:rsidRPr="00434260">
        <w:t>mivel a BBC-t és az amerikai hangot (VOA) 2019 májusa óta nem sugározhatják Burundiban, amikor engedélyeiket eredetileg hat hónapra felfüggesztették, amint arról akkoriban az újságírók védelmével foglalkozó bizottság beszámolt; mivel 2019. március 29-én Burundi médiaszabályozója, a Nemzeti Kommunikációs Tanács (CNC) bejelentette, hogy visszavonta a BBC működési engedélyét, és megújította a VOA felfüggesztését; mivel a CNC minden burundi újságírót eltiltott attól, hogy a BBC vagy a VOA által „közvetlenül vagy közvetve leadható információkat nyújtson”;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X.</w:t>
      </w:r>
      <w:r w:rsidRPr="00434260">
        <w:tab/>
        <w:t>mivel a Tanács 2019. október 24-én úgy határozott, hogy 2020. október 24-ig megújítja az EU által Burundival szemben bevezetett korlátozó intézkedéseket;</w:t>
      </w:r>
    </w:p>
    <w:p w:rsidR="005805E0" w:rsidRPr="00434260" w:rsidRDefault="005805E0" w:rsidP="00AC15A5">
      <w:pPr>
        <w:pStyle w:val="NormalHanging12a"/>
        <w:widowControl/>
      </w:pPr>
      <w:r w:rsidRPr="00434260">
        <w:t>Y.</w:t>
      </w:r>
      <w:r w:rsidRPr="00434260">
        <w:tab/>
        <w:t>mivel ezek az intézkedések utazási tilalmat és a pénzeszközök befagyasztását foglalják magukban négy olyan személy esetében, akik az EU megítélése szerint tetteikkel veszélyeztetik a demokráciát, illetve akadályozzák a jelenlegi válság politikai rendezését Burundiban;</w:t>
      </w:r>
    </w:p>
    <w:p w:rsidR="005805E0" w:rsidRPr="00434260" w:rsidRDefault="005805E0" w:rsidP="00AC15A5">
      <w:pPr>
        <w:pStyle w:val="NormalHanging12a"/>
        <w:widowControl/>
      </w:pPr>
      <w:r w:rsidRPr="00434260">
        <w:t>Z.</w:t>
      </w:r>
      <w:r w:rsidRPr="00434260">
        <w:tab/>
        <w:t xml:space="preserve">mivel folyamatosan elakadtak a Kelet-afrikai Közösség (EAC) arra irányuló erőfeszítései, hogy közvetített megoldást találjon az elnök 2015-ben hozott azon döntése által kiváltott politikai válságra, hogy harmadszor is jelölteti magát; mivel Pierre </w:t>
      </w:r>
      <w:proofErr w:type="spellStart"/>
      <w:r w:rsidRPr="00434260">
        <w:t>Nkurunziza</w:t>
      </w:r>
      <w:proofErr w:type="spellEnd"/>
      <w:r w:rsidRPr="00434260">
        <w:t xml:space="preserve"> elnök több alkalommal megismételte, hogy nem szándékozik újabb </w:t>
      </w:r>
      <w:proofErr w:type="gramStart"/>
      <w:r w:rsidRPr="00434260">
        <w:t>mandátumot</w:t>
      </w:r>
      <w:proofErr w:type="gramEnd"/>
      <w:r w:rsidRPr="00434260">
        <w:t xml:space="preserve"> betölteni, de a kormányzó pártnak még ki kell jelölnie a következő elnökválasztáson indítandó jelöltjét;</w:t>
      </w:r>
    </w:p>
    <w:p w:rsidR="005805E0" w:rsidRPr="00434260" w:rsidRDefault="005805E0" w:rsidP="00AC15A5">
      <w:pPr>
        <w:pStyle w:val="NormalHanging12a"/>
        <w:widowControl/>
      </w:pPr>
      <w:r w:rsidRPr="00434260">
        <w:t>1.</w:t>
      </w:r>
      <w:r w:rsidRPr="00434260">
        <w:tab/>
        <w:t>határozottan elítéli a véleménynyilvánítás szabadságának jelenlegi burundi korlátozását, beleértve a polgári szabadságjogok szélesebb körű korlátozását, az emberi jogok széles körű megsértését, az újságírók megfélemlítését és önkényes letartóztatását, valamint a burundi média számára a félelem légkörét erősítő, a jelentéstételt megnehezítő és a megfelelő tudósítást akadályozó műsorszolgáltatási tilalmakat, különösen a 2020-as választásokat megelőzően;</w:t>
      </w:r>
    </w:p>
    <w:p w:rsidR="005805E0" w:rsidRPr="00434260" w:rsidRDefault="005805E0" w:rsidP="00AC15A5">
      <w:pPr>
        <w:pStyle w:val="NormalHanging12a"/>
        <w:widowControl/>
      </w:pPr>
      <w:r w:rsidRPr="00434260">
        <w:t>2.</w:t>
      </w:r>
      <w:r w:rsidRPr="00434260">
        <w:tab/>
        <w:t>továbbra is mélységesen aggasztja a burundi emberi jogi helyzet, amely aláássa a megbékélésre, a békére és az igazságszolgáltatásra irányuló kezdeményezéseket, és különösen az önkényes letartóztatások és a bírósági eljárás nélküli kivégzések;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3.</w:t>
      </w:r>
      <w:r w:rsidRPr="00434260">
        <w:tab/>
        <w:t xml:space="preserve">mélységesen elítéli az emberi jogi helyzet folyamatos romlását az országban, különösen az ellenzék tényleges és feltételezett támogatói, köztük a külföldről visszatérő burundiak esetében; emlékeztet arra, hogy Burundit köti a </w:t>
      </w:r>
      <w:proofErr w:type="spellStart"/>
      <w:r w:rsidRPr="00434260">
        <w:t>Cotonoui</w:t>
      </w:r>
      <w:proofErr w:type="spellEnd"/>
      <w:r w:rsidRPr="00434260">
        <w:t xml:space="preserve"> Megállapodás emberi jogi záradéka; sürgeti a burundi hatóságokat, hogy haladéktalanul szüntessék meg ezt a visszaélésszerű tendenciát, és tartsák be az ország emberi jogi kötelezettségeit, beleértve az Emberi Jogok és a Népek Jogainak Afrikai Chartájában, a Polgári és Politikai Jogok Nemzetközi Egyezségokmányában és a kormány által ratifikált egyéb nemzetközi</w:t>
      </w:r>
      <w:proofErr w:type="gramEnd"/>
      <w:r w:rsidRPr="00434260">
        <w:t xml:space="preserve"> </w:t>
      </w:r>
      <w:proofErr w:type="gramStart"/>
      <w:r w:rsidRPr="00434260">
        <w:t>mechanizmusokban</w:t>
      </w:r>
      <w:proofErr w:type="gramEnd"/>
      <w:r w:rsidRPr="00434260">
        <w:t xml:space="preserve"> foglaltakat;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4.</w:t>
      </w:r>
      <w:r w:rsidRPr="00434260">
        <w:tab/>
        <w:t>emlékezteti Burundi kormányát, hogy a választások inkluzív, hiteles, békés és átlátható módon való megrendezésének feltételei magukban foglalják a véleménynyilvánítás szabadságát, az információkhoz való hozzáférést, a sajtószabadságot, a médiaszabadságot és egy olyan szabad térség meglétét, ahol az emberijog-védők megfélemlítés és megtorlástól való félelem nélkül felszólalhatnak; ezért sürgeti a burundi hatóságokat, hogy szüntessék meg azokat az intézkedéseket, amelyek korlátozzák vagy akadályozzák a civil társadalom munkáját, és amelyek korlátozzák a független hagyományos és modern médiához</w:t>
      </w:r>
      <w:proofErr w:type="gramEnd"/>
      <w:r w:rsidRPr="00434260">
        <w:t xml:space="preserve"> </w:t>
      </w:r>
      <w:proofErr w:type="gramStart"/>
      <w:r w:rsidRPr="00434260">
        <w:t>való</w:t>
      </w:r>
      <w:proofErr w:type="gramEnd"/>
      <w:r w:rsidRPr="00434260">
        <w:t xml:space="preserve"> hozzáférést és annak szabadságát;</w:t>
      </w:r>
    </w:p>
    <w:p w:rsidR="005805E0" w:rsidRPr="00434260" w:rsidRDefault="005805E0" w:rsidP="00AC15A5">
      <w:pPr>
        <w:pStyle w:val="NormalHanging12a"/>
        <w:widowControl/>
      </w:pPr>
      <w:r w:rsidRPr="00434260">
        <w:lastRenderedPageBreak/>
        <w:t>5.</w:t>
      </w:r>
      <w:r w:rsidRPr="00434260">
        <w:tab/>
        <w:t xml:space="preserve">felhívja a burundi hatóságokat, hogy </w:t>
      </w:r>
      <w:proofErr w:type="spellStart"/>
      <w:r w:rsidRPr="00434260">
        <w:t>ejtsék</w:t>
      </w:r>
      <w:proofErr w:type="spellEnd"/>
      <w:r w:rsidRPr="00434260">
        <w:t xml:space="preserve"> a vádakat, és haladéktalanul és feltétel nélkül bocsássák szabadon a közelmúltban bebörtönzött </w:t>
      </w:r>
      <w:proofErr w:type="spellStart"/>
      <w:r w:rsidRPr="00434260">
        <w:t>Iwacu</w:t>
      </w:r>
      <w:proofErr w:type="spellEnd"/>
      <w:r w:rsidRPr="00434260">
        <w:t xml:space="preserve"> újságírókat és mindazokat, akiket alapvető jogaik gyakorlása miatt tartóztattak le;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6.</w:t>
      </w:r>
      <w:r w:rsidRPr="00434260">
        <w:tab/>
        <w:t>hangsúlyozza a civil társadalom és az újságírók alapvető szerepét a demokratikus társadalomban, különösen a közelgő választásokkal összefüggésben, és felhívja a hatóságokat, hogy vessenek véget az újságírók, az emberi jogi aktivisták és az ellenzék tagjai megfélemlítésének, zaklatásának és önkényes letartóztatásának; felhívja továbbá a hatóságokat, hogy tegyék lehetővé az emberi jogi aktivisták és újságírók számára, hogy akadályoztatás nélkül végezzék el az emberi jogi visszaélések kivizsgálására és bejelentésére vonatkozó törvényes feladataikat;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7.</w:t>
      </w:r>
      <w:r w:rsidRPr="00434260">
        <w:tab/>
        <w:t>mély aggodalommal veszi tudomásul a Burundiból és a szomszédos országokból érkező belső menekültek növekvő számát; felszólítja az EU-t, hogy növelje a pénzügyi támogatást és a lakóhelyüket elhagyni kényszerült vagy menekült burundiaknak nyújtott humanitárius segélyt;</w:t>
      </w:r>
    </w:p>
    <w:p w:rsidR="005805E0" w:rsidRPr="00434260" w:rsidRDefault="005805E0" w:rsidP="00AC15A5">
      <w:pPr>
        <w:pStyle w:val="NormalHanging12a"/>
        <w:widowControl/>
      </w:pPr>
      <w:r w:rsidRPr="00434260">
        <w:t>8.</w:t>
      </w:r>
      <w:r w:rsidRPr="00434260">
        <w:tab/>
        <w:t>felhívja a burundi hatóságokat, hogy vessenek véget a polgárok zsarolásának, és biztosítsák, hogy senkit ne lehessen megakadályozni a közjavakhoz és -szolgáltatásokhoz – például egészségügyi ellátáshoz, élelmiszerhez, vízhez és oktatáshoz – való hozzáférésben, valamint tegyék lehetővé a humanitárius szereplők számára, hogy függetlenül működhessenek és a legsürgetőbb szükségletek kielégítésére irányuló kötelezettség alapján nyújthassanak segítséget;</w:t>
      </w:r>
    </w:p>
    <w:p w:rsidR="005805E0" w:rsidRPr="00434260" w:rsidRDefault="005805E0" w:rsidP="00AC15A5">
      <w:pPr>
        <w:pStyle w:val="NormalHanging12a"/>
        <w:widowControl/>
      </w:pPr>
      <w:r w:rsidRPr="00434260">
        <w:t>9.</w:t>
      </w:r>
      <w:r w:rsidRPr="00434260">
        <w:tab/>
        <w:t xml:space="preserve">hangsúlyozza, hogy a hiteles választások lehetővé tétele érdekében jelentős </w:t>
      </w:r>
      <w:proofErr w:type="spellStart"/>
      <w:r w:rsidRPr="00434260">
        <w:t>előrelépésre</w:t>
      </w:r>
      <w:proofErr w:type="spellEnd"/>
      <w:r w:rsidRPr="00434260">
        <w:t xml:space="preserve"> van szükség a politikai és emberi jogi helyzet terén, különösen az olyan alapvető szabadságok tekintetében, mint a véleménynyilvánítás szabadsága, a sajtószabadság, az egyesülési és gyülekezési szabadság, valamint a megbékélés terén; felszólítja a burundi kormányt annak biztosítására, hogy e jogok megsértésének eseteit pártatlanul vizsgálják ki, és a nemzetközi normáknak megfelelő perek során vonják felelősségre az elkövetőket;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10.</w:t>
      </w:r>
      <w:r w:rsidRPr="00434260">
        <w:tab/>
        <w:t xml:space="preserve">sürgeti a hatóságokat, hogy folytassanak alapos és átlátható vizsgálatokat annak érdekében, hogy tisztességes és hiteles eljárásokban bíróság elé állítsák a gyilkosságok, eltűnések, zsarolások, verések, önkényes letartóztatások, fenyegetések, zaklatások vagy más típusú visszaélések valamennyi feltételezett elkövetőjét; komoly aggodalmának ad hangot az </w:t>
      </w:r>
      <w:proofErr w:type="spellStart"/>
      <w:r w:rsidRPr="00434260">
        <w:t>Imbonerakure</w:t>
      </w:r>
      <w:proofErr w:type="spellEnd"/>
      <w:r w:rsidRPr="00434260">
        <w:t xml:space="preserve"> által elkövetett emberi jogi jogsértések elkövetőinek büntetlensége miatt; sürgeti a burundi hatóságokat, hogy indítsanak független vizsgálatot a 2016. július 22. óta eltűnt Jean </w:t>
      </w:r>
      <w:proofErr w:type="spellStart"/>
      <w:r w:rsidRPr="00434260">
        <w:t>Bigirimana</w:t>
      </w:r>
      <w:proofErr w:type="spellEnd"/>
      <w:r w:rsidRPr="00434260">
        <w:t>, valamint a feleségével és két gyermekével</w:t>
      </w:r>
      <w:proofErr w:type="gramEnd"/>
      <w:r w:rsidRPr="00434260">
        <w:t xml:space="preserve"> </w:t>
      </w:r>
      <w:proofErr w:type="gramStart"/>
      <w:r w:rsidRPr="00434260">
        <w:t>együtt</w:t>
      </w:r>
      <w:proofErr w:type="gramEnd"/>
      <w:r w:rsidRPr="00434260">
        <w:t xml:space="preserve"> 2015. október 13-án meggyilkolt </w:t>
      </w:r>
      <w:proofErr w:type="spellStart"/>
      <w:r w:rsidRPr="00434260">
        <w:t>Christophe</w:t>
      </w:r>
      <w:proofErr w:type="spellEnd"/>
      <w:r w:rsidRPr="00434260">
        <w:t xml:space="preserve"> </w:t>
      </w:r>
      <w:proofErr w:type="spellStart"/>
      <w:r w:rsidRPr="00434260">
        <w:t>Nkezabahzi</w:t>
      </w:r>
      <w:proofErr w:type="spellEnd"/>
      <w:r w:rsidRPr="00434260">
        <w:t xml:space="preserve"> újságírók eltűnése ügyében;</w:t>
      </w:r>
    </w:p>
    <w:p w:rsidR="00CD5E08" w:rsidRDefault="00CD5E08" w:rsidP="00AC15A5">
      <w:pPr>
        <w:pStyle w:val="NormalHanging12a"/>
        <w:widowControl/>
      </w:pPr>
      <w:proofErr w:type="gramStart"/>
      <w:r w:rsidRPr="00CD5E08">
        <w:t>11.</w:t>
      </w:r>
      <w:r w:rsidRPr="00CD5E08">
        <w:tab/>
        <w:t xml:space="preserve">elismeri a régió, nevezetesen a Kelet-afrikai Közösség és az Afrikai Unió (AU) kulcsfontosságú szerepét a burundi politikai válság fenntartható megoldásának biztosításában, és hangsúlyozza, hogy aktívabb megközelítésre és fokozott erőfeszítésekre van szükség a válság megszüntetése és a burundi lakosság védelme, valamint a további regionális eszkaláció elkerülése érdekében; felszólítja az </w:t>
      </w:r>
      <w:r>
        <w:t>AU-t</w:t>
      </w:r>
      <w:r w:rsidRPr="00CD5E08">
        <w:t>, hogy sürgősen küldjön emberi jogi megfigyelőket Burundiba, és biztosítsa, hogy megbízatásuk teljesítése érdekében akadálytalanul beléphessenek az egész országba;</w:t>
      </w:r>
      <w:proofErr w:type="gramEnd"/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lastRenderedPageBreak/>
        <w:t>12.</w:t>
      </w:r>
      <w:r w:rsidRPr="00434260">
        <w:tab/>
        <w:t xml:space="preserve">sajnálatának ad hangot amiatt, hogy holtpontra jutott az </w:t>
      </w:r>
      <w:proofErr w:type="spellStart"/>
      <w:r w:rsidRPr="00434260">
        <w:t>arushai</w:t>
      </w:r>
      <w:proofErr w:type="spellEnd"/>
      <w:r w:rsidRPr="00434260">
        <w:t xml:space="preserve"> megállapodás végrehajtása, és sürgeti a megállapodások kezeseit, hogy törekedjenek a megbékélésre; kifejezi elkötelezettségét a Burundin belüli párbeszéd iránt; felhívja a </w:t>
      </w:r>
      <w:proofErr w:type="spellStart"/>
      <w:r w:rsidRPr="00434260">
        <w:t>főképviselőt</w:t>
      </w:r>
      <w:proofErr w:type="spellEnd"/>
      <w:r w:rsidRPr="00434260">
        <w:t>/alelnököt, hogy támogassa a Kelet-afrikai Közösséget a Burundin belüli párbeszéd elősegítésében; sürgeti a burundi párbeszéd valamennyi résztvevőjét, hogy konstruktívan működjenek együtt, és tegyék lehetővé az ellenzék, az emberijog-védők és a civil társadalmi szervezetek akadálytalan részvételét;</w:t>
      </w:r>
      <w:proofErr w:type="gramEnd"/>
    </w:p>
    <w:p w:rsidR="00CD5E08" w:rsidRPr="002A7BFF" w:rsidRDefault="00CD5E08" w:rsidP="00CD5E08">
      <w:pPr>
        <w:pStyle w:val="NormalHanging12a"/>
      </w:pPr>
      <w:r>
        <w:t>13.</w:t>
      </w:r>
      <w:r>
        <w:tab/>
        <w:t xml:space="preserve">sürgeti Burundit, hogy térjen vissza a regionális és nemzetközi közösségi találkozók napirendjére, hogy kompromisszumot érjen el a meglévő határozatok ENSZ- és AU-szinten történő végrehajtására vonatkozóan, nevezetesen: az 2303. sz. határozat végrehajtása; az egyetértési megállapodás aláírása </w:t>
      </w:r>
      <w:proofErr w:type="gramStart"/>
      <w:r>
        <w:t>az</w:t>
      </w:r>
      <w:proofErr w:type="gramEnd"/>
      <w:r>
        <w:t xml:space="preserve"> AU megfigyelőivel; az ENSZ Emberi Jogi Főbiztosának Hivatalával (OHCHR) való együttműködés folytatása;</w:t>
      </w:r>
    </w:p>
    <w:p w:rsidR="005805E0" w:rsidRPr="00434260" w:rsidRDefault="005805E0" w:rsidP="00AC15A5">
      <w:pPr>
        <w:pStyle w:val="NormalHanging12a"/>
        <w:widowControl/>
      </w:pPr>
      <w:r w:rsidRPr="00434260">
        <w:t>14.</w:t>
      </w:r>
      <w:r w:rsidRPr="00434260">
        <w:tab/>
        <w:t>sajnálatát fejezi ki amiatt, hogy Burundi továbbra sem hajlandó együttműködni az ENSZ vizsgálóbizottságával, és hozzájárulni az ENSZ Emberi Jogi Főbiztosának Hivatala helyi képviselete tevékenységeinek folytatásához;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15.</w:t>
      </w:r>
      <w:r w:rsidRPr="00434260">
        <w:tab/>
        <w:t xml:space="preserve">felhívja az ENSZ-t, hogy folytassa az emberi jogok és a humanitárius jog állítólagos megsértésének pártatlan kivizsgálását, beleértve az állami szereplők által elkövetett jogsértéseket és az </w:t>
      </w:r>
      <w:proofErr w:type="spellStart"/>
      <w:r w:rsidRPr="00434260">
        <w:t>Imbonerakure</w:t>
      </w:r>
      <w:proofErr w:type="spellEnd"/>
      <w:r w:rsidRPr="00434260">
        <w:t xml:space="preserve"> ifjúsági liga ügyét, és a felelősöket vonja megfelelő büntetőeljárás alá; hangsúlyozza, hogy a bűnözőket és a gyilkosokat – bármelyik csoporthoz is tartoznak – bíróság elé kell állítani, és megfelelő jogorvoslatot kell biztosítani a Burundiban elkövetett súlyos emberi jogi jogsértések áldozatai és túlélői számára;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16.</w:t>
      </w:r>
      <w:r w:rsidRPr="00434260">
        <w:tab/>
        <w:t>sürgeti az uniós tagállamokat, hogy nyújtsanak rugalmas és közvetlen pénzügyi támogatást a civil társadalmi és médiaszervezeteknek, köztük a női szervezeteknek, amelyek még mindig a helyszínen tevékenykednek, de a száműzetésben lévőknek is, különösen azoknak, amelyek a politikai, polgári, gazdasági, szociális és médiajogok előmozdításán és védelmén dolgoznak;</w:t>
      </w:r>
    </w:p>
    <w:p w:rsidR="005805E0" w:rsidRPr="00434260" w:rsidRDefault="005805E0" w:rsidP="00AC15A5">
      <w:pPr>
        <w:pStyle w:val="NormalHanging12a"/>
        <w:widowControl/>
      </w:pPr>
      <w:r w:rsidRPr="00434260">
        <w:t>17.</w:t>
      </w:r>
      <w:r w:rsidRPr="00434260">
        <w:tab/>
        <w:t xml:space="preserve">felszólítja az EU-t és az uniós tagállamok burundi diplomatáit, hogy biztosítsák az emberi jogok védelmezőiről szóló uniós iránymutatások teljes körű végrehajtását, többek között azáltal, hogy részt vesznek valamennyi burundi újságíró, politikai fogoly és emberijog-védő, különösen az </w:t>
      </w:r>
      <w:proofErr w:type="spellStart"/>
      <w:r w:rsidRPr="00434260">
        <w:t>Iwacu</w:t>
      </w:r>
      <w:proofErr w:type="spellEnd"/>
      <w:r w:rsidRPr="00434260">
        <w:t xml:space="preserve"> újságíróinak tárgyalásain, valamint meglátogatják a börtönben lévő emberijog-védőket, aktivistákat és újságírókat;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18.</w:t>
      </w:r>
      <w:r w:rsidRPr="00434260">
        <w:tab/>
        <w:t>felszólít az EU célzott szankcióinak kiterjesztésére, és sürgeti az ENSZ Biztonsági Tanácsát, hogy vezessen be saját célzott szankciókat, többek között utazási tilalmat és a vagyoni eszközök befagyasztását azon személyekkel szemben, akik Burundiban az emberi jogok jelenlegi súlyos megsértéséért felelősek; felhívja az alelnököt/</w:t>
      </w:r>
      <w:proofErr w:type="spellStart"/>
      <w:r w:rsidRPr="00434260">
        <w:t>főképviselőt</w:t>
      </w:r>
      <w:proofErr w:type="spellEnd"/>
      <w:r w:rsidRPr="00434260">
        <w:t>, hogy sürgősen készítse el az emberi jogi jogsértések kiterveléséért, megszervezéséért és végrehajtásáért felelős személyek kibővített listáját azzal a céllal, hogy felvegyék azokat azon burundi tisztviselők listájára, akikre már uniós szankciók vonatkoznak;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19.</w:t>
      </w:r>
      <w:r w:rsidRPr="00434260">
        <w:tab/>
        <w:t xml:space="preserve">mélységes sajnálatát fejezi ki amiatt, hogy Burundi nem hozott intézkedést a Római Statútumba való újbóli belépés érdekében; sürgeti a burundi kormányt, hogy haladéktalanul kezdje meg ezt az eljárást; felszólítja az EU-t, hogy támogassa a </w:t>
      </w:r>
      <w:r w:rsidRPr="00434260">
        <w:lastRenderedPageBreak/>
        <w:t>Nemzetközi Büntetőbíróság minden erőfeszítését a Burundiban elkövetett bűncselekmények kivizsgálása és az elkövetők bíróság elé állítása érdekében;</w:t>
      </w:r>
    </w:p>
    <w:p w:rsidR="005805E0" w:rsidRPr="00434260" w:rsidRDefault="005805E0" w:rsidP="00AC15A5">
      <w:pPr>
        <w:pStyle w:val="NormalHanging12a"/>
        <w:widowControl/>
      </w:pPr>
      <w:proofErr w:type="gramStart"/>
      <w:r w:rsidRPr="00434260">
        <w:t>20.</w:t>
      </w:r>
      <w:r w:rsidRPr="00434260">
        <w:tab/>
        <w:t>sajnálatát fejezi ki a burundi menekültválság folyamatos alulfinanszírozottsága miatt, ami súlyos hatással van a menekültek biztonságára és jólétére; felhívja a nemzetközi közösséget és a humanitárius ügynökségeket, hogy növeljék támogatásukat mindazok számára, akik jelenleg menekültek vagy lakóhelyük elhagyására kényszerültek a konfliktus miatt; sürgeti az EU-t és tagállamait, hogy az ENSZ Nemzetközi Vizsgálóbizottságának ajánlásával összhangban adjanak menekültstátuszt a burundi menedékkérőknek, és szorosan kövessék nyomon a burundi helyzetet a 2020-as választásokkal kapcsolatban;</w:t>
      </w:r>
      <w:proofErr w:type="gramEnd"/>
    </w:p>
    <w:p w:rsidR="005805E0" w:rsidRPr="00434260" w:rsidRDefault="005805E0" w:rsidP="00AC15A5">
      <w:pPr>
        <w:pStyle w:val="NormalHanging12a"/>
        <w:widowControl/>
      </w:pPr>
      <w:r w:rsidRPr="00434260">
        <w:t>21.</w:t>
      </w:r>
      <w:r w:rsidRPr="00434260">
        <w:tab/>
        <w:t>mélységes aggodalmának ad hangot azon jelentések miatt, amelyek szerint a burundi menekültekre egyre nagyobb nyomás nehezedik, hogy a 2020-as választások előtt térjenek vissza haza; felhívja a régió kormányait annak biztosítására, hogy a menekültek visszatérése önkéntes alapon, megalapozott döntések alapján, biztonságosan és méltósággal történjen; emlékeztet arra, hogy az UNHCR úgy véli, hogy a biztonságos, méltóságteljes és önkéntes visszatérés feltételei nem teljesülnek;</w:t>
      </w:r>
    </w:p>
    <w:p w:rsidR="005805E0" w:rsidRPr="00434260" w:rsidRDefault="005805E0" w:rsidP="00AC15A5">
      <w:pPr>
        <w:pStyle w:val="NormalHanging12a"/>
        <w:widowControl/>
      </w:pPr>
      <w:r w:rsidRPr="00434260">
        <w:t>22.</w:t>
      </w:r>
      <w:r w:rsidRPr="00434260">
        <w:tab/>
        <w:t>felhívja a burundi kormányt, hogy tegye lehetővé a száműzetésben lévő politikai ellenfelek számára, hogy megfélemlítés, letartóztatás vagy erőszak nélkül szabadon visszatérjenek és kampányt folytassanak, valamint hogy a külső megfigyelők megfigyelhessék a választások előkészítését, valamint a szavazást és a szavazatszámlálást;</w:t>
      </w:r>
    </w:p>
    <w:p w:rsidR="005805E0" w:rsidRPr="00434260" w:rsidRDefault="005805E0" w:rsidP="00AC15A5">
      <w:pPr>
        <w:pStyle w:val="NormalHanging12a"/>
        <w:widowControl/>
      </w:pPr>
      <w:r w:rsidRPr="00434260">
        <w:t>23.</w:t>
      </w:r>
      <w:r w:rsidRPr="00434260">
        <w:tab/>
        <w:t xml:space="preserve">megismétli, hogy az </w:t>
      </w:r>
      <w:proofErr w:type="spellStart"/>
      <w:r w:rsidRPr="00434260">
        <w:t>arushai</w:t>
      </w:r>
      <w:proofErr w:type="spellEnd"/>
      <w:r w:rsidRPr="00434260">
        <w:t xml:space="preserve"> megállapodással és Burundi alkotmányával összhangban, nemzetközi közvetítés mellett folytatott inkluzív politikai párbeszéd továbbra is az egyetlen módja a tartós béke biztosításának Burundiban; ezért felhívja a Kelet-afrikai </w:t>
      </w:r>
      <w:proofErr w:type="gramStart"/>
      <w:r w:rsidRPr="00434260">
        <w:t>Közösséget</w:t>
      </w:r>
      <w:proofErr w:type="gramEnd"/>
      <w:r w:rsidRPr="00434260">
        <w:t xml:space="preserve"> mint a Burundin belüli párbeszéd kulcsfontosságú szereplőjét, hogy hozza meg a megfelelő intézkedéseket annak érdekében, hogy a burundi kormány határozottan és haladéktalanul részt vegyen a jelenlegi válság békés és tartós megoldását célzó inkluzív párbeszédben;</w:t>
      </w:r>
    </w:p>
    <w:p w:rsidR="00E365E1" w:rsidRPr="00434260" w:rsidRDefault="005805E0" w:rsidP="00AC15A5">
      <w:pPr>
        <w:pStyle w:val="NormalHanging12a"/>
        <w:widowControl/>
      </w:pPr>
      <w:r w:rsidRPr="00434260">
        <w:t>24.</w:t>
      </w:r>
      <w:r w:rsidRPr="00434260">
        <w:tab/>
        <w:t xml:space="preserve">utasítja elnökét, hogy továbbítsa ezt az állásfoglalást a Tanácsnak, a Bizottságnak, a Bizottság alelnökének/az Unió külügyi és biztonságpolitikai </w:t>
      </w:r>
      <w:proofErr w:type="spellStart"/>
      <w:r w:rsidRPr="00434260">
        <w:t>főképviselőjének</w:t>
      </w:r>
      <w:proofErr w:type="spellEnd"/>
      <w:r w:rsidRPr="00434260">
        <w:t>, a Burundi Köztársaság elnökének, a burundi parlament elnökének, az AKCS-EU Közös Parlamenti Közgyűlésnek, valamint az Afrikai Uniónak és intézményeinek.</w:t>
      </w:r>
      <w:bookmarkStart w:id="9" w:name="TextBodyEnd"/>
      <w:bookmarkEnd w:id="9"/>
    </w:p>
    <w:sectPr w:rsidR="00E365E1" w:rsidRPr="00434260" w:rsidSect="00BF6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A9" w:rsidRPr="00BF6879" w:rsidRDefault="003302A9">
      <w:r w:rsidRPr="00BF6879">
        <w:separator/>
      </w:r>
    </w:p>
  </w:endnote>
  <w:endnote w:type="continuationSeparator" w:id="0">
    <w:p w:rsidR="003302A9" w:rsidRPr="00BF6879" w:rsidRDefault="003302A9">
      <w:r w:rsidRPr="00BF68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A9" w:rsidRPr="00BF6879" w:rsidRDefault="003302A9">
      <w:r w:rsidRPr="00BF6879">
        <w:separator/>
      </w:r>
    </w:p>
  </w:footnote>
  <w:footnote w:type="continuationSeparator" w:id="0">
    <w:p w:rsidR="003302A9" w:rsidRPr="00BF6879" w:rsidRDefault="003302A9">
      <w:r w:rsidRPr="00BF6879">
        <w:continuationSeparator/>
      </w:r>
    </w:p>
  </w:footnote>
  <w:footnote w:id="1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C 265., 2017.8.11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137. o.</w:t>
      </w:r>
    </w:p>
  </w:footnote>
  <w:footnote w:id="2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C 399., 2017.11.24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190. o.</w:t>
      </w:r>
    </w:p>
  </w:footnote>
  <w:footnote w:id="3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C 242., 2018.7.10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10. o.</w:t>
      </w:r>
    </w:p>
  </w:footnote>
  <w:footnote w:id="4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C 334., 2018.9.19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146. o.</w:t>
      </w:r>
    </w:p>
  </w:footnote>
  <w:footnote w:id="5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Elfogadott szövegek, P8_</w:t>
      </w:r>
      <w:proofErr w:type="gramStart"/>
      <w:r w:rsidRPr="00BF6879">
        <w:rPr>
          <w:sz w:val="24"/>
          <w:lang w:val="hu-HU"/>
        </w:rPr>
        <w:t>TA(</w:t>
      </w:r>
      <w:proofErr w:type="gramEnd"/>
      <w:r w:rsidRPr="00BF6879">
        <w:rPr>
          <w:sz w:val="24"/>
          <w:lang w:val="hu-HU"/>
        </w:rPr>
        <w:t>2018)0305.</w:t>
      </w:r>
    </w:p>
  </w:footnote>
  <w:footnote w:id="6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L 257., 2015.10.2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1. o.</w:t>
      </w:r>
    </w:p>
  </w:footnote>
  <w:footnote w:id="7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L 257., 2015.10.2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37. o.</w:t>
      </w:r>
    </w:p>
  </w:footnote>
  <w:footnote w:id="8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L 264., 2016.9.30</w:t>
      </w:r>
      <w:proofErr w:type="gramStart"/>
      <w:r w:rsidRPr="00BF6879">
        <w:rPr>
          <w:sz w:val="24"/>
          <w:lang w:val="hu-HU"/>
        </w:rPr>
        <w:t>.,</w:t>
      </w:r>
      <w:proofErr w:type="gramEnd"/>
      <w:r w:rsidRPr="00BF6879">
        <w:rPr>
          <w:sz w:val="24"/>
          <w:lang w:val="hu-HU"/>
        </w:rPr>
        <w:t xml:space="preserve"> 29. o.</w:t>
      </w:r>
    </w:p>
  </w:footnote>
  <w:footnote w:id="9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L 272., 2019.10.25</w:t>
      </w:r>
      <w:proofErr w:type="gramStart"/>
      <w:r w:rsidR="00265731">
        <w:rPr>
          <w:sz w:val="24"/>
          <w:lang w:val="hu-HU"/>
        </w:rPr>
        <w:t>.</w:t>
      </w:r>
      <w:r w:rsidRPr="00BF6879">
        <w:rPr>
          <w:sz w:val="24"/>
          <w:lang w:val="hu-HU"/>
        </w:rPr>
        <w:t>,</w:t>
      </w:r>
      <w:proofErr w:type="gramEnd"/>
      <w:r w:rsidRPr="00BF6879">
        <w:rPr>
          <w:sz w:val="24"/>
          <w:lang w:val="hu-HU"/>
        </w:rPr>
        <w:t xml:space="preserve"> 147. o.</w:t>
      </w:r>
    </w:p>
  </w:footnote>
  <w:footnote w:id="10">
    <w:p w:rsidR="005805E0" w:rsidRPr="00BF6879" w:rsidRDefault="005805E0" w:rsidP="00BF6879">
      <w:pPr>
        <w:pStyle w:val="FootnoteText"/>
        <w:ind w:left="567" w:hanging="567"/>
        <w:rPr>
          <w:sz w:val="24"/>
          <w:lang w:val="hu-HU"/>
        </w:rPr>
      </w:pPr>
      <w:r w:rsidRPr="00BF6879">
        <w:rPr>
          <w:rStyle w:val="FootnoteReference"/>
          <w:sz w:val="24"/>
          <w:lang w:val="hu-HU"/>
        </w:rPr>
        <w:footnoteRef/>
      </w:r>
      <w:r w:rsidR="00BF6879" w:rsidRPr="00BF6879">
        <w:rPr>
          <w:sz w:val="24"/>
          <w:lang w:val="hu-HU"/>
        </w:rPr>
        <w:t xml:space="preserve"> </w:t>
      </w:r>
      <w:r w:rsidR="00BF6879" w:rsidRPr="00BF6879">
        <w:rPr>
          <w:sz w:val="24"/>
          <w:lang w:val="hu-HU"/>
        </w:rPr>
        <w:tab/>
      </w:r>
      <w:r w:rsidRPr="00BF6879">
        <w:rPr>
          <w:sz w:val="24"/>
          <w:lang w:val="hu-HU"/>
        </w:rPr>
        <w:t>HL L 73., 2016.3.18</w:t>
      </w:r>
      <w:proofErr w:type="gramStart"/>
      <w:r w:rsidR="00265731">
        <w:rPr>
          <w:sz w:val="24"/>
          <w:lang w:val="hu-HU"/>
        </w:rPr>
        <w:t>.</w:t>
      </w:r>
      <w:r w:rsidRPr="00BF6879">
        <w:rPr>
          <w:sz w:val="24"/>
          <w:lang w:val="hu-HU"/>
        </w:rPr>
        <w:t>,</w:t>
      </w:r>
      <w:proofErr w:type="gramEnd"/>
      <w:r w:rsidRPr="00BF6879">
        <w:rPr>
          <w:sz w:val="24"/>
          <w:lang w:val="hu-HU"/>
        </w:rPr>
        <w:t xml:space="preserve"> 90. 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F6879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054, 0055, 0057, 0058, 0061 és 0066/2020"/>
    <w:docVar w:name="dvlangue" w:val="HU"/>
    <w:docVar w:name="dvnumam" w:val="0"/>
    <w:docVar w:name="dvpe" w:val="643.478"/>
    <w:docVar w:name="dvtitre" w:val="Az Európai Parlament 2020. január 16-i állásfoglalása Burundiról, különösen a véleménynyilvánítás szabadságáról(220/2502(RSP))"/>
  </w:docVars>
  <w:rsids>
    <w:rsidRoot w:val="003302A9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65731"/>
    <w:rsid w:val="002767FF"/>
    <w:rsid w:val="002B18FE"/>
    <w:rsid w:val="002B5493"/>
    <w:rsid w:val="003302A9"/>
    <w:rsid w:val="00343214"/>
    <w:rsid w:val="00361C00"/>
    <w:rsid w:val="00395FA1"/>
    <w:rsid w:val="003E15D4"/>
    <w:rsid w:val="003E6E37"/>
    <w:rsid w:val="00411CCE"/>
    <w:rsid w:val="0041666E"/>
    <w:rsid w:val="00421060"/>
    <w:rsid w:val="004342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805E0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B271E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C15A5"/>
    <w:rsid w:val="00AE0928"/>
    <w:rsid w:val="00AF3B82"/>
    <w:rsid w:val="00B06601"/>
    <w:rsid w:val="00B12E95"/>
    <w:rsid w:val="00B22876"/>
    <w:rsid w:val="00B558F0"/>
    <w:rsid w:val="00BC06DC"/>
    <w:rsid w:val="00BD48FE"/>
    <w:rsid w:val="00BD7BD8"/>
    <w:rsid w:val="00BE6ADC"/>
    <w:rsid w:val="00BF6879"/>
    <w:rsid w:val="00C05BFE"/>
    <w:rsid w:val="00C23CD4"/>
    <w:rsid w:val="00C61C0C"/>
    <w:rsid w:val="00C941CB"/>
    <w:rsid w:val="00CC2357"/>
    <w:rsid w:val="00CD5E08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F60D5-5236-4986-B0D6-1ED3113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rsid w:val="005805E0"/>
    <w:pPr>
      <w:spacing w:after="240"/>
      <w:ind w:left="567" w:hanging="567"/>
    </w:pPr>
  </w:style>
  <w:style w:type="paragraph" w:customStyle="1" w:styleId="EPComma">
    <w:name w:val="EPComma"/>
    <w:basedOn w:val="Normal"/>
    <w:rsid w:val="005805E0"/>
    <w:pPr>
      <w:spacing w:before="480" w:after="240"/>
    </w:pPr>
  </w:style>
  <w:style w:type="paragraph" w:customStyle="1" w:styleId="Normal12">
    <w:name w:val="Normal12"/>
    <w:basedOn w:val="Normal"/>
    <w:rsid w:val="005805E0"/>
    <w:pPr>
      <w:spacing w:after="240"/>
    </w:pPr>
  </w:style>
  <w:style w:type="paragraph" w:styleId="BalloonText">
    <w:name w:val="Balloon Text"/>
    <w:basedOn w:val="Normal"/>
    <w:link w:val="BalloonTextChar"/>
    <w:rsid w:val="00AC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15A5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3256</Words>
  <Characters>22772</Characters>
  <Application>Microsoft Office Word</Application>
  <DocSecurity>0</DocSecurity>
  <Lines>189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ILLY_D</cp:lastModifiedBy>
  <cp:revision>2</cp:revision>
  <cp:lastPrinted>2020-01-16T12:14:00Z</cp:lastPrinted>
  <dcterms:created xsi:type="dcterms:W3CDTF">2020-03-18T08:17:00Z</dcterms:created>
  <dcterms:modified xsi:type="dcterms:W3CDTF">2020-03-18T08:17:00Z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B9-0054, 0055, 0057, 0058, 0061 és 0066/2020</vt:lpwstr>
  </property>
  <property fmtid="{D5CDD505-2E9C-101B-9397-08002B2CF9AE}" pid="4" name="&lt;Type&gt;">
    <vt:lpwstr>RR</vt:lpwstr>
  </property>
</Properties>
</file>