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067C7" w:rsidTr="0010095E">
        <w:trPr>
          <w:trHeight w:hRule="exact" w:val="1418"/>
        </w:trPr>
        <w:tc>
          <w:tcPr>
            <w:tcW w:w="6804" w:type="dxa"/>
            <w:shd w:val="clear" w:color="auto" w:fill="auto"/>
            <w:vAlign w:val="center"/>
          </w:tcPr>
          <w:p w:rsidR="00751A4A" w:rsidRPr="002067C7" w:rsidRDefault="00EE284D" w:rsidP="0010095E">
            <w:pPr>
              <w:pStyle w:val="EPName"/>
            </w:pPr>
            <w:r w:rsidRPr="002067C7">
              <w:t>Parlamentul European</w:t>
            </w:r>
          </w:p>
          <w:p w:rsidR="00751A4A" w:rsidRPr="002067C7" w:rsidRDefault="00817416" w:rsidP="00756632">
            <w:pPr>
              <w:pStyle w:val="EPTerm"/>
              <w:rPr>
                <w:rStyle w:val="HideTWBExt"/>
                <w:noProof w:val="0"/>
                <w:vanish w:val="0"/>
                <w:color w:val="auto"/>
              </w:rPr>
            </w:pPr>
            <w:r w:rsidRPr="002067C7">
              <w:t>2019-2024</w:t>
            </w:r>
          </w:p>
        </w:tc>
        <w:tc>
          <w:tcPr>
            <w:tcW w:w="2268" w:type="dxa"/>
            <w:shd w:val="clear" w:color="auto" w:fill="auto"/>
          </w:tcPr>
          <w:p w:rsidR="00751A4A" w:rsidRPr="002067C7" w:rsidRDefault="00187494" w:rsidP="0010095E">
            <w:pPr>
              <w:pStyle w:val="EPLogo"/>
            </w:pPr>
            <w:r w:rsidRPr="002067C7">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2067C7" w:rsidRDefault="00D058B8" w:rsidP="004C5D52">
      <w:pPr>
        <w:pStyle w:val="LineTop"/>
      </w:pPr>
    </w:p>
    <w:p w:rsidR="00680577" w:rsidRPr="002067C7" w:rsidRDefault="00EE284D" w:rsidP="00680577">
      <w:pPr>
        <w:pStyle w:val="EPBodyTA1"/>
      </w:pPr>
      <w:r w:rsidRPr="002067C7">
        <w:t>TEXTE ADOPTATE</w:t>
      </w:r>
    </w:p>
    <w:p w:rsidR="00D058B8" w:rsidRPr="002067C7" w:rsidRDefault="00D058B8" w:rsidP="00D058B8">
      <w:pPr>
        <w:pStyle w:val="LineBottom"/>
      </w:pPr>
    </w:p>
    <w:p w:rsidR="00EE284D" w:rsidRPr="002067C7" w:rsidRDefault="00431687" w:rsidP="00EE284D">
      <w:pPr>
        <w:pStyle w:val="ATHeading1"/>
      </w:pPr>
      <w:bookmarkStart w:id="0" w:name="TANumber"/>
      <w:r>
        <w:t>P9_TA</w:t>
      </w:r>
      <w:r w:rsidR="00EE284D" w:rsidRPr="002067C7">
        <w:t>(2020)0</w:t>
      </w:r>
      <w:r w:rsidR="005B4ED7" w:rsidRPr="002067C7">
        <w:t>354</w:t>
      </w:r>
      <w:bookmarkEnd w:id="0"/>
    </w:p>
    <w:p w:rsidR="00EE284D" w:rsidRPr="002067C7" w:rsidRDefault="00EE284D" w:rsidP="00EE284D">
      <w:pPr>
        <w:pStyle w:val="ATHeading2"/>
      </w:pPr>
      <w:bookmarkStart w:id="1" w:name="title"/>
      <w:r w:rsidRPr="002067C7">
        <w:t>Dispoziții tranzitorii privind sprijinul acordat din FEADR și din FEGA în an</w:t>
      </w:r>
      <w:r w:rsidR="006E429F" w:rsidRPr="002067C7">
        <w:t>ii</w:t>
      </w:r>
      <w:r w:rsidRPr="002067C7">
        <w:t xml:space="preserve"> 2021</w:t>
      </w:r>
      <w:bookmarkEnd w:id="1"/>
      <w:r w:rsidR="006E429F" w:rsidRPr="002067C7">
        <w:t xml:space="preserve"> și 2022</w:t>
      </w:r>
      <w:r w:rsidRPr="002067C7">
        <w:t xml:space="preserve"> </w:t>
      </w:r>
      <w:bookmarkStart w:id="2" w:name="Etoiles"/>
      <w:r w:rsidRPr="002067C7">
        <w:t>***I</w:t>
      </w:r>
      <w:bookmarkEnd w:id="2"/>
    </w:p>
    <w:p w:rsidR="00EE284D" w:rsidRPr="002067C7" w:rsidRDefault="00EE284D" w:rsidP="00EE284D">
      <w:pPr>
        <w:rPr>
          <w:i/>
          <w:vanish/>
        </w:rPr>
      </w:pPr>
      <w:r w:rsidRPr="002067C7">
        <w:rPr>
          <w:i/>
        </w:rPr>
        <w:fldChar w:fldCharType="begin"/>
      </w:r>
      <w:r w:rsidRPr="002067C7">
        <w:rPr>
          <w:i/>
        </w:rPr>
        <w:instrText xml:space="preserve"> TC"(</w:instrText>
      </w:r>
      <w:bookmarkStart w:id="3" w:name="DocNumber"/>
      <w:r w:rsidRPr="002067C7">
        <w:rPr>
          <w:i/>
        </w:rPr>
        <w:instrText>A9-0101/2020</w:instrText>
      </w:r>
      <w:bookmarkEnd w:id="3"/>
      <w:r w:rsidRPr="002067C7">
        <w:rPr>
          <w:i/>
        </w:rPr>
        <w:instrText xml:space="preserve"> - Raportoare: Elsi Katainen)"\l3 \n&gt; \* MERGEFORMAT </w:instrText>
      </w:r>
      <w:r w:rsidRPr="002067C7">
        <w:rPr>
          <w:i/>
        </w:rPr>
        <w:fldChar w:fldCharType="end"/>
      </w:r>
    </w:p>
    <w:p w:rsidR="00EE284D" w:rsidRPr="002067C7" w:rsidRDefault="00EE284D" w:rsidP="00EE284D">
      <w:pPr>
        <w:rPr>
          <w:vanish/>
        </w:rPr>
      </w:pPr>
      <w:bookmarkStart w:id="4" w:name="Commission"/>
      <w:r w:rsidRPr="002067C7">
        <w:rPr>
          <w:vanish/>
        </w:rPr>
        <w:t>Comisia pentru agricultură și dezvoltare rurală</w:t>
      </w:r>
      <w:bookmarkEnd w:id="4"/>
    </w:p>
    <w:p w:rsidR="00EE284D" w:rsidRPr="002067C7" w:rsidRDefault="00EE284D" w:rsidP="00EE284D">
      <w:pPr>
        <w:rPr>
          <w:vanish/>
        </w:rPr>
      </w:pPr>
      <w:bookmarkStart w:id="5" w:name="PE"/>
      <w:r w:rsidRPr="002067C7">
        <w:rPr>
          <w:vanish/>
        </w:rPr>
        <w:t>PE646.753</w:t>
      </w:r>
      <w:bookmarkEnd w:id="5"/>
    </w:p>
    <w:p w:rsidR="00EE284D" w:rsidRPr="002067C7" w:rsidRDefault="00EE284D" w:rsidP="00EE284D">
      <w:pPr>
        <w:pStyle w:val="ATHeading3"/>
      </w:pPr>
      <w:bookmarkStart w:id="6" w:name="Sujet"/>
      <w:r w:rsidRPr="002067C7">
        <w:t xml:space="preserve">Rezoluția legislativă a Parlamentului European din </w:t>
      </w:r>
      <w:r w:rsidR="00870041" w:rsidRPr="002067C7">
        <w:t xml:space="preserve">16 </w:t>
      </w:r>
      <w:r w:rsidRPr="002067C7">
        <w:t>decembrie 2020 referitoare la propunerea de regulament al Parlamentului European și al Consiliului de stabilire a anumitor dispoziții tranzitorii privind sprijinul acordat din Fondul european agricol pentru dezvoltare rurală (FEADR) și din Fondul european de garantare agricolă (FEGA) în anul 2021, de modificare a Regulamentelor (UE) nr. 228/2013, (UE) nr. 229/2013 și (UE) nr. 1308/2013 în ceea ce privește resursele și repartizarea acestora pentru anul 2021 și de modificare a Regulamentelor (UE) nr. 1305/2013, (UE) nr. 1306/2013 și (UE) nr. 1307/2013 în ceea ce privește resursele aferente și aplicarea regulamentelor respective în anul 2021</w:t>
      </w:r>
      <w:bookmarkEnd w:id="6"/>
      <w:r w:rsidRPr="002067C7">
        <w:t xml:space="preserve"> </w:t>
      </w:r>
      <w:bookmarkStart w:id="7" w:name="References"/>
      <w:r w:rsidRPr="002067C7">
        <w:t>(COM(2019)0581 – C9-0162/2019 – 2019/0254(COD))</w:t>
      </w:r>
      <w:bookmarkEnd w:id="7"/>
    </w:p>
    <w:p w:rsidR="00EE284D" w:rsidRPr="002067C7" w:rsidRDefault="00EE284D" w:rsidP="00EE284D"/>
    <w:p w:rsidR="007B21B4" w:rsidRPr="002067C7" w:rsidRDefault="007B21B4" w:rsidP="007B21B4">
      <w:pPr>
        <w:pStyle w:val="NormalBold"/>
      </w:pPr>
      <w:bookmarkStart w:id="8" w:name="TextBodyBegin"/>
      <w:bookmarkEnd w:id="8"/>
      <w:r w:rsidRPr="002067C7">
        <w:t>(Procedura legislativă ordinară: prima lectură)</w:t>
      </w:r>
    </w:p>
    <w:p w:rsidR="007B21B4" w:rsidRPr="002067C7" w:rsidRDefault="007B21B4" w:rsidP="007B21B4">
      <w:pPr>
        <w:pStyle w:val="EPComma"/>
      </w:pPr>
      <w:r w:rsidRPr="002067C7">
        <w:rPr>
          <w:i/>
        </w:rPr>
        <w:t>Parlamentul European,</w:t>
      </w:r>
    </w:p>
    <w:p w:rsidR="007B21B4" w:rsidRPr="002067C7" w:rsidRDefault="007B21B4" w:rsidP="007B21B4">
      <w:pPr>
        <w:pStyle w:val="NormalHanging12a"/>
      </w:pPr>
      <w:r w:rsidRPr="002067C7">
        <w:t>–</w:t>
      </w:r>
      <w:r w:rsidRPr="002067C7">
        <w:tab/>
        <w:t>având în vedere propunerea Comisiei prezentată Parlamentului European și Consiliului (COM(2019)0581),</w:t>
      </w:r>
    </w:p>
    <w:p w:rsidR="007B21B4" w:rsidRPr="002067C7" w:rsidRDefault="007B21B4" w:rsidP="007B21B4">
      <w:pPr>
        <w:pStyle w:val="NormalHanging12a"/>
      </w:pPr>
      <w:r w:rsidRPr="002067C7">
        <w:t>–</w:t>
      </w:r>
      <w:r w:rsidRPr="002067C7">
        <w:tab/>
        <w:t xml:space="preserve">având în vedere articolul 294 alineatul (2) </w:t>
      </w:r>
      <w:r w:rsidR="007B1BFE" w:rsidRPr="002067C7">
        <w:t xml:space="preserve">și </w:t>
      </w:r>
      <w:r w:rsidRPr="002067C7">
        <w:t>articolul 43 alineatul (2)  din Tratatul privind funcționarea Uniunii Europene, în temeiul cărora propunerea a fost prezentată de către Comisie (C9-0162/2019),</w:t>
      </w:r>
    </w:p>
    <w:p w:rsidR="007B21B4" w:rsidRPr="002067C7" w:rsidRDefault="007B21B4" w:rsidP="007B21B4">
      <w:pPr>
        <w:pStyle w:val="NormalHanging12a"/>
      </w:pPr>
      <w:r w:rsidRPr="002067C7">
        <w:t>–</w:t>
      </w:r>
      <w:r w:rsidRPr="002067C7">
        <w:tab/>
        <w:t>având în vedere articolul 294 alineatul (3) din Tratatul privind funcționarea Uniunii Europene,</w:t>
      </w:r>
    </w:p>
    <w:p w:rsidR="007B1BFE" w:rsidRPr="002067C7" w:rsidRDefault="007B1BFE" w:rsidP="007B21B4">
      <w:pPr>
        <w:pStyle w:val="NormalHanging12a"/>
      </w:pPr>
      <w:r w:rsidRPr="002067C7">
        <w:t>–</w:t>
      </w:r>
      <w:r w:rsidRPr="002067C7">
        <w:tab/>
        <w:t>având în vedere avizul Curții de Conturi din 26 februarie 2020</w:t>
      </w:r>
      <w:r w:rsidRPr="002067C7">
        <w:rPr>
          <w:rStyle w:val="FootnoteReference"/>
          <w:szCs w:val="24"/>
        </w:rPr>
        <w:footnoteReference w:id="1"/>
      </w:r>
      <w:r w:rsidRPr="002067C7">
        <w:t>,</w:t>
      </w:r>
    </w:p>
    <w:p w:rsidR="007B21B4" w:rsidRPr="002067C7" w:rsidRDefault="007B21B4" w:rsidP="007B21B4">
      <w:pPr>
        <w:pStyle w:val="NormalHanging12a"/>
      </w:pPr>
      <w:r w:rsidRPr="002067C7">
        <w:t>–</w:t>
      </w:r>
      <w:r w:rsidRPr="002067C7">
        <w:tab/>
        <w:t xml:space="preserve">având în vedere avizul Comitetului Economic și Social European din </w:t>
      </w:r>
      <w:r w:rsidR="007B1BFE" w:rsidRPr="002067C7">
        <w:t>7 mai 2020</w:t>
      </w:r>
      <w:r w:rsidRPr="002067C7">
        <w:rPr>
          <w:rStyle w:val="FootnoteReference"/>
        </w:rPr>
        <w:footnoteReference w:id="2"/>
      </w:r>
      <w:r w:rsidRPr="002067C7">
        <w:t>,</w:t>
      </w:r>
    </w:p>
    <w:p w:rsidR="007B21B4" w:rsidRPr="002067C7" w:rsidRDefault="007B21B4" w:rsidP="007B21B4">
      <w:pPr>
        <w:pStyle w:val="NormalHanging12a"/>
      </w:pPr>
      <w:r w:rsidRPr="002067C7">
        <w:t>–</w:t>
      </w:r>
      <w:r w:rsidRPr="002067C7">
        <w:tab/>
      </w:r>
      <w:r w:rsidR="007B1BFE" w:rsidRPr="002067C7">
        <w:t>după consultarea</w:t>
      </w:r>
      <w:r w:rsidRPr="002067C7">
        <w:t xml:space="preserve"> Comitetului Regiunilor,</w:t>
      </w:r>
    </w:p>
    <w:p w:rsidR="007B1BFE" w:rsidRPr="002067C7" w:rsidRDefault="007B1BFE" w:rsidP="007B21B4">
      <w:pPr>
        <w:pStyle w:val="NormalHanging12a"/>
      </w:pPr>
      <w:r w:rsidRPr="002067C7">
        <w:t>–</w:t>
      </w:r>
      <w:r w:rsidRPr="002067C7">
        <w:tab/>
        <w:t>având în vedere acordul provizoriu aprobat de comisia competentă în temeiul articolului 74 alineatul (4) din Regulamentul său de procedură,</w:t>
      </w:r>
      <w:r w:rsidR="00751A6C" w:rsidRPr="002067C7">
        <w:t xml:space="preserve"> și informația provenită de la </w:t>
      </w:r>
      <w:r w:rsidR="00751A6C" w:rsidRPr="002067C7">
        <w:lastRenderedPageBreak/>
        <w:t>Consiliu privind aprobarea poziției Parlamentului, în conformitate cu articolul 294 alineatul (4) din Tratatul privind funcționarea Uniunii Europene,</w:t>
      </w:r>
    </w:p>
    <w:p w:rsidR="007B21B4" w:rsidRPr="002067C7" w:rsidRDefault="007B21B4" w:rsidP="007B21B4">
      <w:pPr>
        <w:pStyle w:val="NormalHanging12a"/>
      </w:pPr>
      <w:r w:rsidRPr="002067C7">
        <w:t>–</w:t>
      </w:r>
      <w:r w:rsidRPr="002067C7">
        <w:tab/>
        <w:t>având în vedere articolul 59 din Regulamentul său de procedură,</w:t>
      </w:r>
    </w:p>
    <w:p w:rsidR="007B21B4" w:rsidRPr="002067C7" w:rsidRDefault="007B21B4" w:rsidP="007B21B4">
      <w:pPr>
        <w:pStyle w:val="NormalHanging12a"/>
      </w:pPr>
      <w:r w:rsidRPr="002067C7">
        <w:t>–</w:t>
      </w:r>
      <w:r w:rsidRPr="002067C7">
        <w:tab/>
        <w:t>având în vedere avizul Comisiei pentru dezvoltare regională,</w:t>
      </w:r>
    </w:p>
    <w:p w:rsidR="007B21B4" w:rsidRPr="002067C7" w:rsidRDefault="007B21B4" w:rsidP="007B21B4">
      <w:pPr>
        <w:pStyle w:val="NormalHanging12a"/>
      </w:pPr>
      <w:r w:rsidRPr="002067C7">
        <w:t>–</w:t>
      </w:r>
      <w:r w:rsidRPr="002067C7">
        <w:tab/>
        <w:t>având în vedere scrisoarea Comisiei pentru bugete,</w:t>
      </w:r>
    </w:p>
    <w:p w:rsidR="007B21B4" w:rsidRPr="002067C7" w:rsidRDefault="007B21B4" w:rsidP="007B21B4">
      <w:pPr>
        <w:pStyle w:val="NormalHanging12a"/>
      </w:pPr>
      <w:r w:rsidRPr="002067C7">
        <w:t>–</w:t>
      </w:r>
      <w:r w:rsidRPr="002067C7">
        <w:tab/>
        <w:t>având în vedere raportul Comisiei pentru agricultură și dezvoltare rurală (A9-0101/2020),</w:t>
      </w:r>
    </w:p>
    <w:p w:rsidR="007B21B4" w:rsidRPr="00BD06D5" w:rsidRDefault="007B21B4" w:rsidP="00BD06D5">
      <w:pPr>
        <w:pStyle w:val="NormalHanging12a"/>
        <w:widowControl/>
      </w:pPr>
      <w:r w:rsidRPr="00BD06D5">
        <w:t>1.</w:t>
      </w:r>
      <w:r w:rsidRPr="00BD06D5">
        <w:tab/>
        <w:t>adoptă poziția sa în primă lectură prezentată în continuare;</w:t>
      </w:r>
    </w:p>
    <w:p w:rsidR="007B1BFE" w:rsidRPr="00BD06D5" w:rsidRDefault="007B1BFE" w:rsidP="00BD06D5">
      <w:pPr>
        <w:pStyle w:val="NormalHanging12a"/>
        <w:widowControl/>
      </w:pPr>
      <w:r w:rsidRPr="00BD06D5">
        <w:t>2.</w:t>
      </w:r>
      <w:r w:rsidRPr="00BD06D5">
        <w:tab/>
        <w:t>aprobă declarați</w:t>
      </w:r>
      <w:r w:rsidR="00226559" w:rsidRPr="00BD06D5">
        <w:t>ile</w:t>
      </w:r>
      <w:r w:rsidRPr="00BD06D5">
        <w:t xml:space="preserve"> Parlamentului anexat</w:t>
      </w:r>
      <w:r w:rsidR="00226559" w:rsidRPr="00BD06D5">
        <w:t>e</w:t>
      </w:r>
      <w:r w:rsidRPr="00BD06D5">
        <w:t xml:space="preserve"> la prezenta rezoluție;</w:t>
      </w:r>
    </w:p>
    <w:p w:rsidR="007B1BFE" w:rsidRPr="00BD06D5" w:rsidRDefault="007B1BFE" w:rsidP="00BD06D5">
      <w:pPr>
        <w:pStyle w:val="NormalHanging12a"/>
        <w:widowControl/>
      </w:pPr>
      <w:r w:rsidRPr="00BD06D5">
        <w:t>3.</w:t>
      </w:r>
      <w:r w:rsidRPr="00BD06D5">
        <w:tab/>
        <w:t>aprobă declarați</w:t>
      </w:r>
      <w:r w:rsidR="00226559" w:rsidRPr="00BD06D5">
        <w:t>ile</w:t>
      </w:r>
      <w:r w:rsidRPr="00BD06D5">
        <w:t xml:space="preserve"> comun</w:t>
      </w:r>
      <w:r w:rsidR="00226559" w:rsidRPr="00BD06D5">
        <w:t>e</w:t>
      </w:r>
      <w:r w:rsidRPr="00BD06D5">
        <w:t xml:space="preserve"> a</w:t>
      </w:r>
      <w:r w:rsidR="00226559" w:rsidRPr="00BD06D5">
        <w:t>le</w:t>
      </w:r>
      <w:r w:rsidRPr="00BD06D5">
        <w:t xml:space="preserve"> Parlamentului și a</w:t>
      </w:r>
      <w:r w:rsidR="00226559" w:rsidRPr="00BD06D5">
        <w:t>le</w:t>
      </w:r>
      <w:r w:rsidRPr="00BD06D5">
        <w:t xml:space="preserve"> Consiliului anexat</w:t>
      </w:r>
      <w:r w:rsidR="00226559" w:rsidRPr="00BD06D5">
        <w:t>e</w:t>
      </w:r>
      <w:r w:rsidRPr="00BD06D5">
        <w:t xml:space="preserve"> la prezenta rezoluție;</w:t>
      </w:r>
    </w:p>
    <w:p w:rsidR="007B1BFE" w:rsidRPr="00BD06D5" w:rsidRDefault="007B1BFE" w:rsidP="00BD06D5">
      <w:pPr>
        <w:pStyle w:val="NormalHanging12a"/>
        <w:widowControl/>
      </w:pPr>
      <w:r w:rsidRPr="00BD06D5">
        <w:t>4.</w:t>
      </w:r>
      <w:r w:rsidRPr="00BD06D5">
        <w:tab/>
        <w:t>ia act de declarațiile Comisiei anexate la prezenta rezoluție;</w:t>
      </w:r>
    </w:p>
    <w:p w:rsidR="00B71051" w:rsidRPr="00BD06D5" w:rsidRDefault="00B71051" w:rsidP="00BD06D5">
      <w:pPr>
        <w:pStyle w:val="NormalHanging12a"/>
        <w:widowControl/>
      </w:pPr>
      <w:r w:rsidRPr="00BD06D5">
        <w:t>5.</w:t>
      </w:r>
      <w:r w:rsidRPr="00BD06D5">
        <w:tab/>
        <w:t>solicită Comisiei să îl sesizeze din nou în cazul în care își înlocuiește, își modifică în mod substanțial sau intenționează să-și modifice în mod substanțial propunerea;</w:t>
      </w:r>
    </w:p>
    <w:p w:rsidR="007B21B4" w:rsidRPr="00BD06D5" w:rsidRDefault="00B71051" w:rsidP="00BD06D5">
      <w:pPr>
        <w:pStyle w:val="NormalHanging12a"/>
        <w:widowControl/>
      </w:pPr>
      <w:r w:rsidRPr="00BD06D5">
        <w:t>6</w:t>
      </w:r>
      <w:r w:rsidR="007B21B4" w:rsidRPr="00BD06D5">
        <w:t>.</w:t>
      </w:r>
      <w:r w:rsidR="007B21B4" w:rsidRPr="00BD06D5">
        <w:tab/>
        <w:t>încredințează Președintelui sarcina de a transmite Consiliului și Comisiei, precum și parlamentelor naționale poziția Parlamentului.</w:t>
      </w:r>
    </w:p>
    <w:p w:rsidR="006E429F" w:rsidRPr="002067C7" w:rsidRDefault="006E429F">
      <w:pPr>
        <w:widowControl/>
      </w:pPr>
      <w:r w:rsidRPr="002067C7">
        <w:br w:type="page"/>
      </w:r>
    </w:p>
    <w:p w:rsidR="006E429F" w:rsidRPr="002067C7" w:rsidRDefault="00EA3C04" w:rsidP="006E429F">
      <w:pPr>
        <w:widowControl/>
        <w:jc w:val="both"/>
        <w:rPr>
          <w:rFonts w:eastAsia="Calibri"/>
          <w:b/>
          <w:szCs w:val="24"/>
          <w:lang w:eastAsia="en-US"/>
        </w:rPr>
      </w:pPr>
      <w:r>
        <w:rPr>
          <w:rFonts w:eastAsia="Calibri"/>
          <w:b/>
          <w:szCs w:val="24"/>
          <w:lang w:eastAsia="en-US"/>
        </w:rPr>
        <w:lastRenderedPageBreak/>
        <w:t>P9_TC1-COD(2019</w:t>
      </w:r>
      <w:r w:rsidR="006E429F" w:rsidRPr="002067C7">
        <w:rPr>
          <w:rFonts w:eastAsia="Calibri"/>
          <w:b/>
          <w:szCs w:val="24"/>
          <w:lang w:eastAsia="en-US"/>
        </w:rPr>
        <w:t>)0254</w:t>
      </w:r>
    </w:p>
    <w:p w:rsidR="00533FFC" w:rsidRPr="002067C7" w:rsidRDefault="006E429F" w:rsidP="00533FFC">
      <w:pPr>
        <w:autoSpaceDE w:val="0"/>
        <w:autoSpaceDN w:val="0"/>
        <w:adjustRightInd w:val="0"/>
        <w:spacing w:before="360" w:after="360"/>
        <w:rPr>
          <w:b/>
          <w:bCs/>
          <w:spacing w:val="-2"/>
          <w:szCs w:val="24"/>
        </w:rPr>
      </w:pPr>
      <w:r w:rsidRPr="002067C7">
        <w:rPr>
          <w:rFonts w:eastAsia="Calibri"/>
          <w:b/>
          <w:szCs w:val="24"/>
          <w:lang w:eastAsia="en-US"/>
        </w:rPr>
        <w:t xml:space="preserve">Poziția Parlamentului European adoptată în primă lectură la </w:t>
      </w:r>
      <w:r w:rsidR="00226559" w:rsidRPr="002067C7">
        <w:rPr>
          <w:rFonts w:eastAsia="Calibri"/>
          <w:b/>
          <w:szCs w:val="24"/>
          <w:lang w:eastAsia="en-US"/>
        </w:rPr>
        <w:t xml:space="preserve">16 </w:t>
      </w:r>
      <w:r w:rsidRPr="002067C7">
        <w:rPr>
          <w:rFonts w:eastAsia="Calibri"/>
          <w:b/>
          <w:szCs w:val="24"/>
          <w:lang w:eastAsia="en-US"/>
        </w:rPr>
        <w:t>decembrie 2020 în vederea adoptării Regulamentului (UE) 202</w:t>
      </w:r>
      <w:r w:rsidR="00431687">
        <w:rPr>
          <w:rFonts w:eastAsia="Calibri"/>
          <w:b/>
          <w:szCs w:val="24"/>
          <w:lang w:eastAsia="en-US"/>
        </w:rPr>
        <w:t>0</w:t>
      </w:r>
      <w:r w:rsidRPr="002067C7">
        <w:rPr>
          <w:rFonts w:eastAsia="Calibri"/>
          <w:b/>
          <w:szCs w:val="24"/>
          <w:lang w:eastAsia="en-US"/>
        </w:rPr>
        <w:t xml:space="preserve">/... al Parlamentului European și al </w:t>
      </w:r>
      <w:r w:rsidRPr="00431687">
        <w:rPr>
          <w:rFonts w:eastAsia="Calibri"/>
          <w:b/>
          <w:szCs w:val="24"/>
          <w:lang w:eastAsia="en-US"/>
        </w:rPr>
        <w:t xml:space="preserve">Consiliului </w:t>
      </w:r>
      <w:r w:rsidR="00533FFC" w:rsidRPr="00431687">
        <w:rPr>
          <w:b/>
          <w:bCs/>
          <w:spacing w:val="-2"/>
          <w:szCs w:val="24"/>
        </w:rPr>
        <w:t xml:space="preserve">de stabilire a anumitor dispoziții tranzitorii privind sprijinul acordat din Fondul european agricol pentru dezvoltare rurală (FEADR) și din Fondul european de garantare agricolă (FEGA) în </w:t>
      </w:r>
      <w:r w:rsidR="00533FFC" w:rsidRPr="00431687">
        <w:rPr>
          <w:b/>
          <w:spacing w:val="-2"/>
          <w:szCs w:val="24"/>
        </w:rPr>
        <w:t>anii</w:t>
      </w:r>
      <w:r w:rsidR="00533FFC" w:rsidRPr="00431687">
        <w:rPr>
          <w:b/>
          <w:bCs/>
          <w:spacing w:val="-2"/>
          <w:szCs w:val="24"/>
        </w:rPr>
        <w:t xml:space="preserve"> 2021</w:t>
      </w:r>
      <w:r w:rsidR="00533FFC" w:rsidRPr="00431687">
        <w:rPr>
          <w:bCs/>
          <w:spacing w:val="-2"/>
          <w:szCs w:val="24"/>
        </w:rPr>
        <w:t xml:space="preserve"> </w:t>
      </w:r>
      <w:r w:rsidR="00533FFC" w:rsidRPr="00431687">
        <w:rPr>
          <w:b/>
          <w:spacing w:val="-2"/>
          <w:szCs w:val="24"/>
        </w:rPr>
        <w:t>și 2022</w:t>
      </w:r>
      <w:r w:rsidR="00533FFC" w:rsidRPr="00431687">
        <w:rPr>
          <w:bCs/>
          <w:spacing w:val="-2"/>
          <w:szCs w:val="24"/>
        </w:rPr>
        <w:t xml:space="preserve"> </w:t>
      </w:r>
      <w:r w:rsidR="00533FFC" w:rsidRPr="00431687">
        <w:rPr>
          <w:b/>
          <w:bCs/>
          <w:spacing w:val="-2"/>
          <w:szCs w:val="24"/>
        </w:rPr>
        <w:t>și</w:t>
      </w:r>
      <w:r w:rsidR="00533FFC" w:rsidRPr="00431687">
        <w:rPr>
          <w:bCs/>
          <w:spacing w:val="-2"/>
          <w:szCs w:val="24"/>
        </w:rPr>
        <w:t xml:space="preserve"> </w:t>
      </w:r>
      <w:r w:rsidR="00533FFC" w:rsidRPr="00431687">
        <w:rPr>
          <w:b/>
          <w:bCs/>
          <w:spacing w:val="-2"/>
          <w:szCs w:val="24"/>
        </w:rPr>
        <w:t xml:space="preserve">de modificare a Regulamentelor (UE) nr. 1305/2013, (UE) nr. 1306/2013 și (UE) nr. 1307/2013 în ceea ce privește resursele și aplicarea regulamentelor respective în </w:t>
      </w:r>
      <w:r w:rsidR="00533FFC" w:rsidRPr="00431687">
        <w:rPr>
          <w:b/>
          <w:spacing w:val="-2"/>
          <w:szCs w:val="24"/>
        </w:rPr>
        <w:t>anii</w:t>
      </w:r>
      <w:r w:rsidR="00533FFC" w:rsidRPr="00431687">
        <w:rPr>
          <w:b/>
          <w:bCs/>
          <w:spacing w:val="-2"/>
          <w:szCs w:val="24"/>
        </w:rPr>
        <w:t xml:space="preserve"> 2021</w:t>
      </w:r>
      <w:r w:rsidR="00533FFC" w:rsidRPr="00431687">
        <w:rPr>
          <w:bCs/>
          <w:spacing w:val="-2"/>
          <w:szCs w:val="24"/>
        </w:rPr>
        <w:t xml:space="preserve"> </w:t>
      </w:r>
      <w:r w:rsidR="00533FFC" w:rsidRPr="00431687">
        <w:rPr>
          <w:b/>
          <w:spacing w:val="-2"/>
          <w:szCs w:val="24"/>
        </w:rPr>
        <w:t xml:space="preserve">și 2022 </w:t>
      </w:r>
      <w:r w:rsidR="00533FFC" w:rsidRPr="00431687">
        <w:rPr>
          <w:b/>
          <w:bCs/>
          <w:spacing w:val="-2"/>
          <w:szCs w:val="24"/>
        </w:rPr>
        <w:t xml:space="preserve">și a Regulamentului (UE) nr. 1308/2013 în ceea ce privește resursele și repartizarea unui astfel de sprijin </w:t>
      </w:r>
      <w:r w:rsidR="00533FFC" w:rsidRPr="00431687">
        <w:rPr>
          <w:b/>
          <w:bCs/>
          <w:spacing w:val="-2"/>
          <w:szCs w:val="24"/>
          <w:rtl/>
        </w:rPr>
        <w:t>‏</w:t>
      </w:r>
      <w:r w:rsidR="00533FFC" w:rsidRPr="00431687">
        <w:rPr>
          <w:b/>
          <w:bCs/>
          <w:spacing w:val="-2"/>
          <w:szCs w:val="24"/>
        </w:rPr>
        <w:t xml:space="preserve">pentru </w:t>
      </w:r>
      <w:r w:rsidR="00533FFC" w:rsidRPr="00431687">
        <w:rPr>
          <w:b/>
          <w:spacing w:val="-2"/>
          <w:szCs w:val="24"/>
        </w:rPr>
        <w:t>anii</w:t>
      </w:r>
      <w:r w:rsidR="00533FFC" w:rsidRPr="00431687">
        <w:rPr>
          <w:b/>
          <w:bCs/>
          <w:spacing w:val="-2"/>
          <w:szCs w:val="24"/>
        </w:rPr>
        <w:t xml:space="preserve"> 2021 și </w:t>
      </w:r>
      <w:r w:rsidR="00533FFC" w:rsidRPr="00431687">
        <w:rPr>
          <w:b/>
          <w:spacing w:val="-2"/>
          <w:szCs w:val="24"/>
        </w:rPr>
        <w:t>2022</w:t>
      </w:r>
      <w:r w:rsidR="00533FFC" w:rsidRPr="002067C7">
        <w:rPr>
          <w:b/>
          <w:i/>
          <w:spacing w:val="-2"/>
          <w:szCs w:val="24"/>
        </w:rPr>
        <w:t xml:space="preserve"> </w:t>
      </w:r>
    </w:p>
    <w:p w:rsidR="00431687" w:rsidRPr="00431687" w:rsidRDefault="00431687" w:rsidP="00431687">
      <w:pPr>
        <w:spacing w:before="120"/>
        <w:rPr>
          <w:rStyle w:val="ATHeading3Char"/>
          <w:b w:val="0"/>
          <w:i/>
        </w:rPr>
      </w:pPr>
      <w:bookmarkStart w:id="9" w:name="TBDW_688cdae7c95a4518990e1e607e277491"/>
      <w:r w:rsidRPr="00431687">
        <w:rPr>
          <w:rStyle w:val="ATHeading3Char"/>
          <w:b w:val="0"/>
          <w:i/>
        </w:rPr>
        <w:t>(Întrucât s-a ajuns la un acord între Parlament şi Consiliu, poziţia Parlamentului corespunde cu actul legislativ final, Regulamentul (UE) 2020/</w:t>
      </w:r>
      <w:r>
        <w:rPr>
          <w:rStyle w:val="ATHeading3Char"/>
          <w:b w:val="0"/>
          <w:i/>
        </w:rPr>
        <w:t>2220</w:t>
      </w:r>
      <w:r w:rsidRPr="00431687">
        <w:rPr>
          <w:rStyle w:val="ATHeading3Char"/>
          <w:b w:val="0"/>
          <w:i/>
        </w:rPr>
        <w:t>.)</w:t>
      </w:r>
    </w:p>
    <w:p w:rsidR="00431687" w:rsidRDefault="00431687">
      <w:pPr>
        <w:widowControl/>
        <w:rPr>
          <w:rFonts w:eastAsia="Calibri"/>
          <w:b/>
          <w:szCs w:val="24"/>
          <w:u w:val="single"/>
          <w:lang w:eastAsia="en-US"/>
        </w:rPr>
      </w:pPr>
      <w:r>
        <w:rPr>
          <w:szCs w:val="24"/>
        </w:rPr>
        <w:br w:type="page"/>
      </w:r>
    </w:p>
    <w:bookmarkEnd w:id="9"/>
    <w:p w:rsidR="008F5C20" w:rsidRPr="002067C7" w:rsidRDefault="008F5C20" w:rsidP="00BE115B">
      <w:pPr>
        <w:spacing w:before="360"/>
        <w:jc w:val="right"/>
        <w:rPr>
          <w:rFonts w:eastAsia="Calibri"/>
          <w:szCs w:val="24"/>
          <w:lang w:eastAsia="en-US"/>
        </w:rPr>
      </w:pPr>
      <w:r w:rsidRPr="002067C7">
        <w:rPr>
          <w:rFonts w:eastAsia="Calibri"/>
          <w:szCs w:val="24"/>
          <w:lang w:eastAsia="en-US"/>
        </w:rPr>
        <w:lastRenderedPageBreak/>
        <w:t>ANEXĂ LA REZOLUȚIA LEGISLATIVĂ</w:t>
      </w:r>
    </w:p>
    <w:p w:rsidR="008F5C20" w:rsidRPr="002067C7" w:rsidRDefault="008F5C20" w:rsidP="008F5C20">
      <w:pPr>
        <w:widowControl/>
        <w:rPr>
          <w:sz w:val="22"/>
          <w:szCs w:val="24"/>
        </w:rPr>
      </w:pPr>
    </w:p>
    <w:p w:rsidR="008F5C20" w:rsidRPr="002067C7" w:rsidRDefault="008F5C20" w:rsidP="008F5C20">
      <w:pPr>
        <w:widowControl/>
        <w:rPr>
          <w:b/>
          <w:sz w:val="28"/>
          <w:szCs w:val="28"/>
          <w:lang w:eastAsia="en-US"/>
        </w:rPr>
      </w:pPr>
      <w:r w:rsidRPr="002067C7">
        <w:rPr>
          <w:rFonts w:eastAsia="Calibri"/>
          <w:b/>
          <w:color w:val="000000"/>
          <w:sz w:val="28"/>
          <w:szCs w:val="28"/>
          <w:lang w:eastAsia="en-US"/>
        </w:rPr>
        <w:t>Declarația Parlamentului European referitoare la dispozițiile tranzitorii privind PAC și cadrul financiar multianual</w:t>
      </w:r>
    </w:p>
    <w:p w:rsidR="008F5C20" w:rsidRPr="002067C7" w:rsidRDefault="008F5C20" w:rsidP="008F5C20">
      <w:pPr>
        <w:widowControl/>
        <w:jc w:val="both"/>
        <w:rPr>
          <w:rFonts w:eastAsia="Calibri"/>
          <w:color w:val="000000"/>
          <w:szCs w:val="24"/>
          <w:lang w:eastAsia="en-US"/>
        </w:rPr>
      </w:pPr>
    </w:p>
    <w:p w:rsidR="008F5C20" w:rsidRPr="002067C7" w:rsidRDefault="008F5C20" w:rsidP="008F5C20">
      <w:pPr>
        <w:widowControl/>
        <w:jc w:val="both"/>
        <w:rPr>
          <w:rFonts w:eastAsia="Calibri"/>
          <w:b/>
          <w:bCs/>
          <w:color w:val="000000"/>
          <w:szCs w:val="24"/>
          <w:lang w:eastAsia="en-US"/>
        </w:rPr>
      </w:pPr>
      <w:r w:rsidRPr="002067C7">
        <w:rPr>
          <w:rFonts w:eastAsia="Calibri"/>
          <w:b/>
          <w:bCs/>
          <w:color w:val="000000"/>
          <w:szCs w:val="24"/>
          <w:lang w:eastAsia="en-US"/>
        </w:rPr>
        <w:t>Fondul de rezervă pentru situații de criză</w:t>
      </w:r>
    </w:p>
    <w:p w:rsidR="008F5C20" w:rsidRPr="002067C7" w:rsidRDefault="008F5C20" w:rsidP="008F5C20">
      <w:pPr>
        <w:widowControl/>
        <w:spacing w:before="100" w:beforeAutospacing="1" w:after="100" w:afterAutospacing="1"/>
        <w:jc w:val="both"/>
        <w:rPr>
          <w:rFonts w:eastAsia="Calibri"/>
          <w:color w:val="000000"/>
          <w:szCs w:val="24"/>
          <w:lang w:eastAsia="en-US"/>
        </w:rPr>
      </w:pPr>
      <w:r w:rsidRPr="002067C7">
        <w:rPr>
          <w:rFonts w:eastAsia="Calibri"/>
          <w:color w:val="000000"/>
          <w:szCs w:val="24"/>
          <w:lang w:eastAsia="en-US"/>
        </w:rPr>
        <w:t xml:space="preserve">De la înființarea sa în 2014, rezerva pentru situații de criză în sectorul agricol nu a fost niciodată mobilizată </w:t>
      </w:r>
      <w:r w:rsidRPr="002067C7">
        <w:rPr>
          <w:rFonts w:eastAsia="Calibri"/>
          <w:bCs/>
          <w:color w:val="000000"/>
          <w:szCs w:val="24"/>
          <w:lang w:eastAsia="en-US"/>
        </w:rPr>
        <w:t xml:space="preserve">din cauza mecanismului </w:t>
      </w:r>
      <w:bookmarkStart w:id="10" w:name="_GoBack"/>
      <w:bookmarkEnd w:id="10"/>
      <w:r w:rsidRPr="002067C7">
        <w:rPr>
          <w:rFonts w:eastAsia="Calibri"/>
          <w:bCs/>
          <w:color w:val="000000"/>
          <w:szCs w:val="24"/>
          <w:lang w:eastAsia="en-US"/>
        </w:rPr>
        <w:t>de disciplină financiară prevăzut la articolul 25 din Regulamentul (UE) nr. 1306/2013</w:t>
      </w:r>
      <w:r w:rsidRPr="002067C7">
        <w:rPr>
          <w:rFonts w:eastAsia="Calibri"/>
          <w:color w:val="000000"/>
          <w:szCs w:val="24"/>
          <w:lang w:eastAsia="en-US"/>
        </w:rPr>
        <w:t xml:space="preserve"> al Parlamentului European și al Consiliului, conform căruia finanțarea pentru rezerva respectivă este dedusă la începutul fiecărui exercițiu financiar din cuantumul total al plăților directe. Sumele neutilizate revin la plățile directe la sfârșitul exercițiului. Prin urmare, rezerva nu a fost utilizată niciodată, pentru a nu reține resurse de la fermieri. </w:t>
      </w:r>
    </w:p>
    <w:p w:rsidR="008F5C20" w:rsidRPr="002067C7" w:rsidRDefault="008F5C20" w:rsidP="008F5C20">
      <w:pPr>
        <w:widowControl/>
        <w:spacing w:before="100" w:beforeAutospacing="1" w:after="100" w:afterAutospacing="1"/>
        <w:jc w:val="both"/>
        <w:rPr>
          <w:rFonts w:eastAsia="Calibri"/>
          <w:color w:val="000000"/>
          <w:szCs w:val="24"/>
          <w:lang w:eastAsia="en-US"/>
        </w:rPr>
      </w:pPr>
      <w:r w:rsidRPr="002067C7">
        <w:rPr>
          <w:rFonts w:eastAsia="Calibri"/>
          <w:color w:val="000000"/>
          <w:szCs w:val="24"/>
          <w:lang w:eastAsia="en-US"/>
        </w:rPr>
        <w:t>Faptul că rezerva, creată pentru a sprijini fermierii atunci când prețurile sau piața sunt instabile, nu a fost niciodată mobilizată dovedește că structura sa financiară și funcționarea sa sunt limitate. Situațiile economice, climatice și financiare nefavorabile tot mai frecvente ce determină perturbări semnificative ale pieței demonstrează că este urgent nevoie de un fond de rezervă pe deplin funcțional pentru situații de criză, care să poată fi mobilizat și pus la dispoziție într-un mod receptiv și eficient.</w:t>
      </w:r>
    </w:p>
    <w:p w:rsidR="008F5C20" w:rsidRPr="002067C7" w:rsidRDefault="008F5C20" w:rsidP="008F5C20">
      <w:pPr>
        <w:widowControl/>
        <w:spacing w:before="100" w:beforeAutospacing="1" w:after="100" w:afterAutospacing="1"/>
        <w:jc w:val="both"/>
        <w:rPr>
          <w:rFonts w:eastAsia="Calibri"/>
          <w:color w:val="000000"/>
          <w:szCs w:val="24"/>
          <w:lang w:eastAsia="en-US"/>
        </w:rPr>
      </w:pPr>
      <w:r w:rsidRPr="002067C7">
        <w:rPr>
          <w:rFonts w:eastAsia="Calibri"/>
          <w:color w:val="000000"/>
          <w:szCs w:val="24"/>
          <w:lang w:eastAsia="en-US"/>
        </w:rPr>
        <w:t>Parlamentul European evidențiază că, pe lângă bugetele FEGA și FEADR, un fond de rezervă pentru situații de criză finanțat integral, stabilit inițial la 400 milioane EUR, care să fie cumulat cu fondurile neutilizate reportate și să fie adăugat anului următor al perioadei de programare, ar funcționa mai eficace și ar avea un impact mai mare în ceea ce privește furnizarea de asistență în timp util în situații de criză și finanțarea unor măsuri specifice pentru sectoarele afectate.</w:t>
      </w:r>
    </w:p>
    <w:p w:rsidR="008F5C20" w:rsidRPr="002067C7" w:rsidRDefault="008F5C20" w:rsidP="008F5C20">
      <w:pPr>
        <w:widowControl/>
        <w:jc w:val="both"/>
        <w:rPr>
          <w:rFonts w:eastAsia="Calibri"/>
          <w:b/>
          <w:color w:val="000000"/>
          <w:szCs w:val="24"/>
          <w:lang w:eastAsia="en-US"/>
        </w:rPr>
      </w:pPr>
      <w:r w:rsidRPr="002067C7">
        <w:rPr>
          <w:rFonts w:eastAsia="Calibri"/>
          <w:b/>
          <w:color w:val="000000"/>
          <w:szCs w:val="24"/>
          <w:lang w:eastAsia="en-US"/>
        </w:rPr>
        <w:t>POSEI și insulele din Marea Egee</w:t>
      </w:r>
    </w:p>
    <w:p w:rsidR="008F5C20" w:rsidRPr="002067C7" w:rsidRDefault="008F5C20" w:rsidP="008F5C20">
      <w:pPr>
        <w:widowControl/>
        <w:jc w:val="both"/>
        <w:rPr>
          <w:rFonts w:eastAsia="Calibri"/>
          <w:color w:val="000000"/>
          <w:szCs w:val="24"/>
          <w:lang w:eastAsia="en-US"/>
        </w:rPr>
      </w:pPr>
    </w:p>
    <w:p w:rsidR="008F5C20" w:rsidRPr="002067C7" w:rsidRDefault="008F5C20" w:rsidP="008F5C20">
      <w:pPr>
        <w:widowControl/>
        <w:jc w:val="both"/>
        <w:rPr>
          <w:rFonts w:eastAsia="Calibri"/>
          <w:color w:val="000000"/>
          <w:szCs w:val="24"/>
          <w:lang w:eastAsia="en-US"/>
        </w:rPr>
      </w:pPr>
      <w:r w:rsidRPr="002067C7">
        <w:rPr>
          <w:rFonts w:eastAsia="Calibri"/>
          <w:color w:val="000000"/>
          <w:szCs w:val="24"/>
          <w:lang w:eastAsia="en-US"/>
        </w:rPr>
        <w:t xml:space="preserve">Din cauza poziției lor geografice, în special a izolării, a insularității, a suprafeței mici, a reliefului greu accesibil și a climei dificile, regiunile ultraperiferice, astfel cum sunt menționate la articolul 349 din Tratatul privind funcționarea Uniunii Europene, se confruntă cu probleme socioeconomice specifice de aprovizionare cu produse alimentare și agricole esențiale pentru consum sau pentru producția agricolă. Pentru a atenua dificultățile provocate de această situație specifică, așa cum se prevede la articolul respectiv, în sectorul agricol s-au stabilit măsuri specifice prin Regulamentul (UE) nr. 228/2013 al Parlamentului European și al Consiliului. În plus, programul de măsuri specifice în domeniul agriculturii în favoarea insulelor mici din Marea Egee prevăzut de Regulamentul (UE) nr. 229/2013 al Parlamentului European și al Consiliului încearcă să soluționeze aceleași probleme, dar în altă regiune geografică. </w:t>
      </w:r>
    </w:p>
    <w:p w:rsidR="008F5C20" w:rsidRPr="002067C7" w:rsidRDefault="008F5C20" w:rsidP="008F5C20">
      <w:pPr>
        <w:widowControl/>
        <w:jc w:val="both"/>
        <w:rPr>
          <w:rFonts w:eastAsia="Calibri"/>
          <w:color w:val="000000"/>
          <w:szCs w:val="24"/>
          <w:lang w:eastAsia="en-US"/>
        </w:rPr>
      </w:pPr>
    </w:p>
    <w:p w:rsidR="008F5C20" w:rsidRPr="002067C7" w:rsidRDefault="008F5C20" w:rsidP="008F5C20">
      <w:pPr>
        <w:widowControl/>
        <w:jc w:val="both"/>
        <w:rPr>
          <w:rFonts w:eastAsia="Calibri"/>
          <w:color w:val="000000"/>
          <w:szCs w:val="24"/>
          <w:lang w:eastAsia="en-US"/>
        </w:rPr>
      </w:pPr>
      <w:r w:rsidRPr="002067C7">
        <w:rPr>
          <w:rFonts w:eastAsia="Calibri"/>
          <w:color w:val="000000"/>
          <w:szCs w:val="24"/>
          <w:lang w:eastAsia="en-US"/>
        </w:rPr>
        <w:t xml:space="preserve">Importanța măsurilor și a oportunităților specifice în aceste regiuni și insule justifică nivelul sprijinului deosebit, care este esențial pentru punerea în practică cu succes a măsurilor respective. Prin urmare, având în vedere angajamentele publice asumate anterior de Comisie în favoarea acestor regiuni și insule, Parlamentul European solicită ca programele de mare succes desfășurate în temeiul </w:t>
      </w:r>
      <w:r w:rsidR="00B80317" w:rsidRPr="002067C7">
        <w:rPr>
          <w:rFonts w:eastAsia="Calibri"/>
          <w:color w:val="000000"/>
          <w:szCs w:val="24"/>
          <w:lang w:eastAsia="en-US"/>
        </w:rPr>
        <w:t>Regulamentelor (UE) nr. 228/2013 și (UE) nr. 229/2013</w:t>
      </w:r>
      <w:r w:rsidRPr="002067C7">
        <w:rPr>
          <w:rFonts w:eastAsia="Calibri"/>
          <w:color w:val="000000"/>
          <w:szCs w:val="24"/>
          <w:lang w:eastAsia="en-US"/>
        </w:rPr>
        <w:t xml:space="preserve"> să continue fără întreruperi și să se acorde în continuare sprijin cel puțin la nivelul actual regiunilor și insulelor respective. Astfel, Uniunea și-ar demonstra solidaritatea și angajamentul față de regiunile și insulele care se confruntă cu dezavantaje specifice.</w:t>
      </w:r>
    </w:p>
    <w:p w:rsidR="008F5C20" w:rsidRPr="002067C7" w:rsidRDefault="008F5C20" w:rsidP="008F5C20">
      <w:pPr>
        <w:widowControl/>
        <w:jc w:val="both"/>
        <w:rPr>
          <w:rFonts w:eastAsia="Calibri"/>
          <w:color w:val="000000"/>
          <w:szCs w:val="24"/>
          <w:lang w:eastAsia="en-US"/>
        </w:rPr>
      </w:pPr>
    </w:p>
    <w:p w:rsidR="008F5C20" w:rsidRPr="002067C7" w:rsidRDefault="008F5C20" w:rsidP="008F5C20">
      <w:pPr>
        <w:widowControl/>
        <w:rPr>
          <w:b/>
          <w:sz w:val="28"/>
          <w:szCs w:val="28"/>
        </w:rPr>
      </w:pPr>
    </w:p>
    <w:p w:rsidR="008F5C20" w:rsidRPr="002067C7" w:rsidRDefault="008F5C20" w:rsidP="008F5C20">
      <w:pPr>
        <w:widowControl/>
        <w:rPr>
          <w:rFonts w:eastAsia="Calibri"/>
          <w:b/>
          <w:sz w:val="28"/>
          <w:szCs w:val="28"/>
          <w:lang w:eastAsia="en-US"/>
        </w:rPr>
      </w:pPr>
      <w:r w:rsidRPr="002067C7">
        <w:rPr>
          <w:rFonts w:eastAsia="Calibri"/>
          <w:b/>
          <w:color w:val="000000"/>
          <w:sz w:val="28"/>
          <w:szCs w:val="28"/>
          <w:lang w:eastAsia="en-US"/>
        </w:rPr>
        <w:t>Declarația Parlamentului European privind</w:t>
      </w:r>
      <w:r w:rsidRPr="002067C7">
        <w:rPr>
          <w:rFonts w:eastAsia="Calibri"/>
          <w:b/>
          <w:sz w:val="28"/>
          <w:szCs w:val="28"/>
          <w:lang w:eastAsia="en-US"/>
        </w:rPr>
        <w:t xml:space="preserve"> organizațiile interprofesionale din regiunile ultraperiferice</w:t>
      </w:r>
    </w:p>
    <w:p w:rsidR="008F5C20" w:rsidRPr="002067C7" w:rsidRDefault="008F5C20" w:rsidP="008F5C20">
      <w:pPr>
        <w:widowControl/>
        <w:rPr>
          <w:rFonts w:eastAsia="Calibri"/>
          <w:b/>
          <w:sz w:val="28"/>
          <w:szCs w:val="28"/>
          <w:u w:val="single"/>
          <w:lang w:eastAsia="en-US"/>
        </w:rPr>
      </w:pPr>
    </w:p>
    <w:p w:rsidR="008F5C20" w:rsidRPr="002067C7" w:rsidRDefault="008F5C20" w:rsidP="008F5C20">
      <w:pPr>
        <w:widowControl/>
        <w:rPr>
          <w:rFonts w:eastAsia="Calibri"/>
          <w:szCs w:val="24"/>
          <w:lang w:eastAsia="en-US"/>
        </w:rPr>
      </w:pPr>
      <w:r w:rsidRPr="002067C7">
        <w:rPr>
          <w:rFonts w:eastAsia="Calibri"/>
          <w:szCs w:val="24"/>
          <w:lang w:eastAsia="en-US"/>
        </w:rPr>
        <w:t xml:space="preserve">Având în vedere dimensiunile lor foarte mici și insularitatea lor, piețele locale din regiunile ultraperiferice sunt deosebit de vulnerabile la fluctuațiile prețurilor determinate de fluxurile de importuri din restul Uniunii sau din țări terțe. Articolul 349 din Tratatul privind funcționarea Uniunii Europene (TFUE) recunoaște nevoile speciale ale regiunilor ultraperiferice și pune bazele unui cadru legislativ care să le ajute să facă față situațiilor specifice în care se află. Această chestiune este abordată mai amănunțit în Regulamentul (UE) nr. 228/2013 al Parlamentului European și al Consiliului. Mai ales deoarece recurgerea la organizațiile interprofesionale a demonstrat că poate răspunde nevoilor specifice ale sectoarelor producției agricole din regiunile ultraperiferice, ar trebui să se admită deja o flexibilitate în punerea în aplicare a dispozițiilor relevante din Regulamentul (UE) nr. 1308/2013 al Parlamentului European și al Consiliului în regiunile respective, pentru a valorifica pe deplin resursele alocate prin prezentul regulament </w:t>
      </w:r>
      <w:r w:rsidR="00B80317" w:rsidRPr="002067C7">
        <w:rPr>
          <w:rFonts w:eastAsia="Calibri"/>
          <w:szCs w:val="24"/>
          <w:lang w:eastAsia="en-US"/>
        </w:rPr>
        <w:t xml:space="preserve">de tranziție </w:t>
      </w:r>
      <w:r w:rsidRPr="002067C7">
        <w:rPr>
          <w:rFonts w:eastAsia="Calibri"/>
          <w:szCs w:val="24"/>
          <w:lang w:eastAsia="en-US"/>
        </w:rPr>
        <w:t>regiunilor respective.</w:t>
      </w:r>
      <w:r w:rsidRPr="002067C7">
        <w:rPr>
          <w:rFonts w:eastAsia="Calibri"/>
          <w:szCs w:val="24"/>
          <w:lang w:eastAsia="en-US"/>
        </w:rPr>
        <w:br/>
      </w:r>
      <w:r w:rsidRPr="002067C7">
        <w:rPr>
          <w:rFonts w:eastAsia="Calibri"/>
          <w:szCs w:val="24"/>
          <w:lang w:eastAsia="en-US"/>
        </w:rPr>
        <w:br/>
        <w:t>Organizațiile interprofesionale recunoscute în temeiul articolului 157 din Regulamentul (UE) nr. 1308/2013 și considerate reprezentative ar trebui să poată deci lua măsurile colective necesare menite să asigure faptul că producția locală rămâne competitivă pe piețele locale respective și sustenabilă. </w:t>
      </w:r>
      <w:r w:rsidRPr="002067C7">
        <w:rPr>
          <w:rFonts w:eastAsia="Calibri"/>
          <w:szCs w:val="24"/>
          <w:lang w:eastAsia="en-US"/>
        </w:rPr>
        <w:br/>
      </w:r>
      <w:r w:rsidRPr="002067C7">
        <w:rPr>
          <w:rFonts w:eastAsia="Calibri"/>
          <w:szCs w:val="24"/>
          <w:lang w:eastAsia="en-US"/>
        </w:rPr>
        <w:br/>
        <w:t xml:space="preserve">În acest scop, în pofida articolelor 28, 29 și 110 din TFUE și a articolului 165 din Regulamentul (UE) nr. 1308/2013, fără a aduce atingere articolului 164 din </w:t>
      </w:r>
      <w:r w:rsidR="00B80317" w:rsidRPr="002067C7">
        <w:rPr>
          <w:rFonts w:eastAsia="Calibri"/>
          <w:szCs w:val="24"/>
          <w:lang w:eastAsia="en-US"/>
        </w:rPr>
        <w:t>r</w:t>
      </w:r>
      <w:r w:rsidRPr="002067C7">
        <w:rPr>
          <w:rFonts w:eastAsia="Calibri"/>
          <w:szCs w:val="24"/>
          <w:lang w:eastAsia="en-US"/>
        </w:rPr>
        <w:t xml:space="preserve">egulamentul </w:t>
      </w:r>
      <w:r w:rsidR="00B80317" w:rsidRPr="002067C7">
        <w:rPr>
          <w:rFonts w:eastAsia="Calibri"/>
          <w:szCs w:val="24"/>
          <w:lang w:eastAsia="en-US"/>
        </w:rPr>
        <w:t>respectiv</w:t>
      </w:r>
      <w:r w:rsidRPr="002067C7">
        <w:rPr>
          <w:rFonts w:eastAsia="Calibri"/>
          <w:szCs w:val="24"/>
          <w:lang w:eastAsia="en-US"/>
        </w:rPr>
        <w:t xml:space="preserve"> și în temeiul articolului 349 din TFUE, astfel cum a fost interpretat de Curtea de Justiție a Uniunii Europene în hotărârea sa în cauzele conexate C-132/14 - C-136/14, Parlamentul European subliniază că este important să se analizeze toate instrumentele adecvate pentru a permite statelor membre în cauză, în contextul acordurilor interprofesionale extinse și după consultarea părților interesate relevante, să determine operatorii individuali sau grupurile de operatori economici care nu sunt membri ai organizației interprofesionale în cauză, dar care își desfășoară activitatea pe piața locală în cauză, indiferent de originea lor, să plătească organizației respective integral sau parțial contribuțiile plătite de membrii lor, inclusiv în cazul în care veniturile din contribuțiile respective finanțează măsuri menite să mențină numai producția locală sau contribuțiile respective sunt prelevate în altă etapă a comercializării.</w:t>
      </w:r>
    </w:p>
    <w:p w:rsidR="008F5C20" w:rsidRPr="002067C7" w:rsidRDefault="008F5C20" w:rsidP="008F5C20">
      <w:pPr>
        <w:widowControl/>
        <w:rPr>
          <w:rFonts w:eastAsia="Calibri"/>
          <w:szCs w:val="24"/>
          <w:lang w:eastAsia="en-US"/>
        </w:rPr>
      </w:pPr>
    </w:p>
    <w:p w:rsidR="008F5C20" w:rsidRPr="002067C7" w:rsidRDefault="008F5C20" w:rsidP="008F5C20">
      <w:pPr>
        <w:widowControl/>
        <w:rPr>
          <w:rFonts w:eastAsia="Calibri"/>
          <w:szCs w:val="24"/>
          <w:lang w:eastAsia="en-US"/>
        </w:rPr>
      </w:pPr>
    </w:p>
    <w:p w:rsidR="008F5C20" w:rsidRPr="002067C7" w:rsidRDefault="008F5C20">
      <w:pPr>
        <w:widowControl/>
        <w:rPr>
          <w:rFonts w:eastAsia="Calibri"/>
          <w:b/>
          <w:sz w:val="28"/>
          <w:szCs w:val="28"/>
          <w:lang w:eastAsia="en-US"/>
        </w:rPr>
      </w:pPr>
      <w:r w:rsidRPr="002067C7">
        <w:rPr>
          <w:rFonts w:eastAsia="Calibri"/>
          <w:b/>
          <w:sz w:val="28"/>
          <w:szCs w:val="28"/>
          <w:lang w:eastAsia="en-US"/>
        </w:rPr>
        <w:br w:type="page"/>
      </w:r>
    </w:p>
    <w:p w:rsidR="008F5C20" w:rsidRPr="002067C7" w:rsidRDefault="008F5C20" w:rsidP="008F5C20">
      <w:pPr>
        <w:widowControl/>
        <w:rPr>
          <w:rFonts w:eastAsia="Calibri" w:cs="Arial"/>
          <w:b/>
          <w:bCs/>
          <w:sz w:val="28"/>
          <w:szCs w:val="28"/>
          <w:lang w:eastAsia="en-US"/>
        </w:rPr>
      </w:pPr>
      <w:r w:rsidRPr="002067C7">
        <w:rPr>
          <w:rFonts w:eastAsia="Calibri"/>
          <w:b/>
          <w:bCs/>
          <w:sz w:val="28"/>
          <w:szCs w:val="28"/>
          <w:lang w:eastAsia="en-US"/>
        </w:rPr>
        <w:lastRenderedPageBreak/>
        <w:t>Declarația comună a Parlamentului European și a Consiliului privind regiunile ultraperiferice și insulele mici din Marea Egee</w:t>
      </w:r>
    </w:p>
    <w:p w:rsidR="008F5C20" w:rsidRPr="002067C7" w:rsidRDefault="008F5C20" w:rsidP="008F5C20">
      <w:pPr>
        <w:widowControl/>
        <w:spacing w:line="360" w:lineRule="auto"/>
        <w:rPr>
          <w:rFonts w:eastAsia="Calibri" w:cs="Arial"/>
          <w:szCs w:val="24"/>
          <w:lang w:eastAsia="en-US"/>
        </w:rPr>
      </w:pPr>
    </w:p>
    <w:p w:rsidR="008F5C20" w:rsidRPr="002067C7" w:rsidRDefault="008F5C20" w:rsidP="008F5C20">
      <w:pPr>
        <w:widowControl/>
        <w:rPr>
          <w:rFonts w:eastAsia="Calibri"/>
          <w:szCs w:val="24"/>
          <w:lang w:eastAsia="en-US"/>
        </w:rPr>
      </w:pPr>
      <w:r w:rsidRPr="002067C7">
        <w:rPr>
          <w:rFonts w:eastAsia="Calibri"/>
          <w:szCs w:val="24"/>
          <w:lang w:eastAsia="en-US"/>
        </w:rPr>
        <w:t>Parlamentul European și Consiliul reamintesc:</w:t>
      </w:r>
    </w:p>
    <w:p w:rsidR="00B80317" w:rsidRPr="002067C7" w:rsidRDefault="00B80317" w:rsidP="008F5C20">
      <w:pPr>
        <w:widowControl/>
        <w:rPr>
          <w:rFonts w:eastAsia="Calibri" w:cs="Arial"/>
          <w:szCs w:val="24"/>
          <w:lang w:eastAsia="en-US"/>
        </w:rPr>
      </w:pPr>
    </w:p>
    <w:p w:rsidR="008F5C20" w:rsidRPr="002067C7" w:rsidRDefault="008F5C20" w:rsidP="008F5C20">
      <w:pPr>
        <w:widowControl/>
        <w:rPr>
          <w:rFonts w:eastAsia="Calibri" w:cs="Arial"/>
          <w:szCs w:val="24"/>
          <w:lang w:eastAsia="en-US"/>
        </w:rPr>
      </w:pPr>
      <w:r w:rsidRPr="002067C7">
        <w:rPr>
          <w:rFonts w:eastAsia="Calibri"/>
          <w:szCs w:val="24"/>
          <w:lang w:eastAsia="en-US"/>
        </w:rPr>
        <w:t>- importanța pe care o au, în conformitate cu articolul 349 din Tratatul privind funcționarea Uniunii Europene și cu Regulamentul (UE) nr. 228/2013 al Parlamentului European și al Consiliului, măsurile specifice în favoarea regiunilor ultraperiferice, pentru a se ține seama de caracteristicile specifice ale acestor regiuni;</w:t>
      </w:r>
    </w:p>
    <w:p w:rsidR="008F5C20" w:rsidRPr="002067C7" w:rsidRDefault="008F5C20" w:rsidP="008F5C20">
      <w:pPr>
        <w:widowControl/>
        <w:rPr>
          <w:rFonts w:eastAsia="Calibri" w:cs="Arial"/>
          <w:szCs w:val="24"/>
          <w:lang w:eastAsia="en-US"/>
        </w:rPr>
      </w:pPr>
      <w:r w:rsidRPr="002067C7">
        <w:rPr>
          <w:rFonts w:eastAsia="Calibri"/>
          <w:szCs w:val="24"/>
          <w:lang w:eastAsia="en-US"/>
        </w:rPr>
        <w:t>- importanța măsurilor specifice în domeniul agriculturii în favoarea insulelor mici din Marea Egee adoptate în temeiul Regulamentului (UE) nr. 229/2013 al Parlamentului European și al Consiliului; și</w:t>
      </w:r>
    </w:p>
    <w:p w:rsidR="008F5C20" w:rsidRPr="002067C7" w:rsidRDefault="008F5C20" w:rsidP="008F5C20">
      <w:pPr>
        <w:widowControl/>
        <w:rPr>
          <w:rFonts w:eastAsia="Calibri" w:cs="Arial"/>
          <w:szCs w:val="24"/>
          <w:lang w:eastAsia="en-US"/>
        </w:rPr>
      </w:pPr>
      <w:r w:rsidRPr="002067C7">
        <w:rPr>
          <w:rFonts w:eastAsia="Calibri"/>
          <w:szCs w:val="24"/>
          <w:lang w:eastAsia="en-US"/>
        </w:rPr>
        <w:t xml:space="preserve">- faptul că aspectele de mai sus justifică un sprijin special pentru aceste regiuni și insule, în vederea punerii în aplicare a măsurilor adecvate. </w:t>
      </w:r>
    </w:p>
    <w:p w:rsidR="008F5C20" w:rsidRPr="002067C7" w:rsidRDefault="008F5C20" w:rsidP="008F5C20">
      <w:pPr>
        <w:widowControl/>
        <w:spacing w:line="360" w:lineRule="auto"/>
        <w:rPr>
          <w:sz w:val="22"/>
          <w:szCs w:val="24"/>
        </w:rPr>
      </w:pPr>
    </w:p>
    <w:p w:rsidR="008F5C20" w:rsidRPr="002067C7" w:rsidRDefault="008F5C20" w:rsidP="008F5C20">
      <w:pPr>
        <w:widowControl/>
        <w:rPr>
          <w:rFonts w:eastAsia="Calibri"/>
          <w:b/>
          <w:bCs/>
          <w:sz w:val="28"/>
          <w:szCs w:val="28"/>
          <w:lang w:eastAsia="en-US"/>
        </w:rPr>
      </w:pPr>
      <w:r w:rsidRPr="002067C7">
        <w:rPr>
          <w:rFonts w:eastAsia="Calibri"/>
          <w:b/>
          <w:sz w:val="28"/>
          <w:szCs w:val="28"/>
          <w:lang w:eastAsia="en-US"/>
        </w:rPr>
        <w:t>Declarația comună a Parlamentului European și a Consiliului privind mecanismele de finanțare ale UE pentru POSEI și insulele mici din Marea Egee</w:t>
      </w:r>
    </w:p>
    <w:p w:rsidR="008F5C20" w:rsidRPr="002067C7" w:rsidRDefault="008F5C20" w:rsidP="008F5C20">
      <w:pPr>
        <w:widowControl/>
        <w:jc w:val="both"/>
        <w:rPr>
          <w:rFonts w:eastAsia="Calibri"/>
          <w:szCs w:val="24"/>
          <w:lang w:eastAsia="en-US"/>
        </w:rPr>
      </w:pPr>
    </w:p>
    <w:p w:rsidR="008F5C20" w:rsidRPr="002067C7" w:rsidRDefault="008F5C20" w:rsidP="008F5C20">
      <w:pPr>
        <w:widowControl/>
        <w:jc w:val="both"/>
        <w:rPr>
          <w:szCs w:val="24"/>
          <w:lang w:eastAsia="en-US"/>
        </w:rPr>
      </w:pPr>
      <w:r w:rsidRPr="002067C7">
        <w:rPr>
          <w:rFonts w:eastAsia="Calibri"/>
          <w:szCs w:val="24"/>
          <w:lang w:eastAsia="en-US"/>
        </w:rPr>
        <w:t>Parlamentul European și Consiliul subliniază că mecanismele de finanțare ale UE pentru POSEI și pentru insulele mici din Marea Egee incluse în prezentul regulament de tranziție, care vor fi utilizate în exercițiile 2021 și 2022, au un caracter excepțional, în concordanță cu circumstanțele specifice, și nu constituie un precedent pentru finanțările viitoare din cadrul PAC, nici în ceea ce privește beneficiarii, respectiv regiunile ultraperiferice și insulele mici din Marea Egee, nici în ceea ce privește plățile directe.</w:t>
      </w:r>
    </w:p>
    <w:p w:rsidR="008F5C20" w:rsidRPr="002067C7" w:rsidRDefault="008F5C20" w:rsidP="008F5C20">
      <w:pPr>
        <w:widowControl/>
        <w:jc w:val="both"/>
        <w:rPr>
          <w:rFonts w:eastAsia="Calibri"/>
          <w:szCs w:val="24"/>
          <w:lang w:eastAsia="en-US"/>
        </w:rPr>
      </w:pPr>
    </w:p>
    <w:p w:rsidR="008F5C20" w:rsidRPr="002067C7" w:rsidRDefault="008F5C20" w:rsidP="008F5C20">
      <w:pPr>
        <w:widowControl/>
        <w:jc w:val="both"/>
        <w:rPr>
          <w:rFonts w:eastAsia="Calibri"/>
          <w:szCs w:val="24"/>
          <w:lang w:eastAsia="en-US"/>
        </w:rPr>
      </w:pPr>
    </w:p>
    <w:p w:rsidR="006E429F" w:rsidRPr="002067C7" w:rsidRDefault="006E429F" w:rsidP="007B21B4"/>
    <w:p w:rsidR="008F5C20" w:rsidRPr="002067C7" w:rsidRDefault="008F5C20">
      <w:pPr>
        <w:widowControl/>
      </w:pPr>
      <w:r w:rsidRPr="002067C7">
        <w:br w:type="page"/>
      </w:r>
    </w:p>
    <w:p w:rsidR="008F5C20" w:rsidRPr="002067C7" w:rsidRDefault="008F5C20" w:rsidP="008F5C20">
      <w:pPr>
        <w:widowControl/>
        <w:spacing w:after="160" w:line="259" w:lineRule="auto"/>
        <w:rPr>
          <w:rFonts w:eastAsiaTheme="minorHAnsi"/>
          <w:b/>
          <w:i/>
          <w:sz w:val="28"/>
          <w:szCs w:val="28"/>
          <w:lang w:eastAsia="en-US"/>
        </w:rPr>
      </w:pPr>
      <w:r w:rsidRPr="002067C7">
        <w:rPr>
          <w:rFonts w:eastAsiaTheme="minorHAnsi"/>
          <w:b/>
          <w:sz w:val="28"/>
          <w:szCs w:val="28"/>
          <w:lang w:eastAsia="en-US"/>
        </w:rPr>
        <w:lastRenderedPageBreak/>
        <w:t xml:space="preserve">Declarația Comisiei referitoare la normele de comercializare a uleiului de măsline </w:t>
      </w:r>
    </w:p>
    <w:p w:rsidR="008F5C20" w:rsidRPr="00BD06D5" w:rsidRDefault="008F5C20" w:rsidP="008F5C20">
      <w:pPr>
        <w:widowControl/>
        <w:spacing w:after="160" w:line="259" w:lineRule="auto"/>
        <w:jc w:val="both"/>
        <w:rPr>
          <w:rFonts w:eastAsiaTheme="minorHAnsi"/>
          <w:szCs w:val="24"/>
          <w:lang w:eastAsia="en-US"/>
        </w:rPr>
      </w:pPr>
      <w:r w:rsidRPr="00BD06D5">
        <w:rPr>
          <w:rFonts w:eastAsiaTheme="minorHAnsi"/>
          <w:szCs w:val="24"/>
          <w:lang w:eastAsia="en-US"/>
        </w:rPr>
        <w:t>Comisia ia notă de acordul politic dintre Parlament și Consiliu cu privire la amendamentul 106 al Parlamentului, prin care se introduce un nou articol, și anume articolul 167a, în Regulamentul privind OCP, referitor la sectorul uleiului de măsline. Comisia ia notă de faptul că acest amendament convenit de Parlament și de Consiliu nu este în conformitate cu principiul continuității normelor actuale care guvernează Regulamentul de tranziție, este un amendament de fond și a fost inclus de colegiuitori fără efectuarea unei evaluări a impactului conform dispozițiilor de la punctul 15 din Acordul interinstituțional privind o mai bună legiferare. Comisia reamintește angajamentul său de a menține o concurență efectivă în sectorul agricol și de a îndeplini integral obiectivele PAC prevăzute la articolul 39 din Tratatul privind funcționarea Uniunii Europene.</w:t>
      </w:r>
    </w:p>
    <w:p w:rsidR="008F5C20" w:rsidRPr="002067C7" w:rsidRDefault="008F5C20" w:rsidP="008F5C20">
      <w:pPr>
        <w:widowControl/>
        <w:spacing w:after="160" w:line="259" w:lineRule="auto"/>
        <w:rPr>
          <w:rFonts w:asciiTheme="minorHAnsi" w:eastAsiaTheme="minorHAnsi" w:hAnsiTheme="minorHAnsi" w:cstheme="minorBidi"/>
          <w:sz w:val="22"/>
          <w:szCs w:val="22"/>
          <w:lang w:eastAsia="en-US"/>
        </w:rPr>
      </w:pPr>
    </w:p>
    <w:p w:rsidR="008F5C20" w:rsidRPr="002067C7" w:rsidRDefault="008F5C20" w:rsidP="008F5C20">
      <w:pPr>
        <w:widowControl/>
        <w:spacing w:before="100" w:beforeAutospacing="1" w:after="100" w:afterAutospacing="1"/>
        <w:jc w:val="both"/>
        <w:rPr>
          <w:b/>
          <w:sz w:val="28"/>
          <w:szCs w:val="28"/>
          <w:lang w:eastAsia="en-US"/>
        </w:rPr>
      </w:pPr>
      <w:r w:rsidRPr="002067C7">
        <w:rPr>
          <w:b/>
          <w:sz w:val="28"/>
          <w:szCs w:val="28"/>
          <w:lang w:eastAsia="en-US"/>
        </w:rPr>
        <w:t>Declarația Comisiei referitoare la plățile ANC</w:t>
      </w:r>
    </w:p>
    <w:p w:rsidR="008F5C20" w:rsidRPr="002067C7" w:rsidRDefault="008F5C20" w:rsidP="008F5C20">
      <w:pPr>
        <w:widowControl/>
        <w:spacing w:before="100" w:beforeAutospacing="1" w:after="100" w:afterAutospacing="1"/>
        <w:jc w:val="both"/>
        <w:rPr>
          <w:lang w:eastAsia="en-US"/>
        </w:rPr>
      </w:pPr>
      <w:r w:rsidRPr="002067C7">
        <w:rPr>
          <w:lang w:eastAsia="en-US"/>
        </w:rPr>
        <w:t>Comisia ia notă de acordul dintre colegiuitori cu privire la faptul că fondurile E</w:t>
      </w:r>
      <w:r w:rsidR="00BE115B">
        <w:rPr>
          <w:lang w:eastAsia="en-US"/>
        </w:rPr>
        <w:t>U</w:t>
      </w:r>
      <w:r w:rsidRPr="002067C7">
        <w:rPr>
          <w:lang w:eastAsia="en-US"/>
        </w:rPr>
        <w:t xml:space="preserve">RI, atunci când sunt integrate în FEADR, pot fi utilizate pentru a finanța plăți pentru zonele care se confruntă cu constrângeri naturale sau cu alte constrângeri specifice (plăți ANC). </w:t>
      </w:r>
    </w:p>
    <w:p w:rsidR="008F5C20" w:rsidRPr="002067C7" w:rsidRDefault="008F5C20" w:rsidP="008F5C20">
      <w:pPr>
        <w:widowControl/>
        <w:spacing w:before="100" w:beforeAutospacing="1" w:after="100" w:afterAutospacing="1"/>
        <w:jc w:val="both"/>
        <w:rPr>
          <w:lang w:eastAsia="en-US"/>
        </w:rPr>
      </w:pPr>
      <w:r w:rsidRPr="002067C7">
        <w:rPr>
          <w:lang w:eastAsia="en-US"/>
        </w:rPr>
        <w:t>Comisia și-a exprimat deja motivele de îngrijorare cu privire la contribuția limitată a plăților ANC la obiectivele climatice și de mediu, având în vedere că fermierii nu trebuie să efectueze nicio practică specifică pentru a primi plata. Din acest motiv, includerea plăților ANC în cadrul părții fondurilor E</w:t>
      </w:r>
      <w:r w:rsidR="00BE115B">
        <w:rPr>
          <w:lang w:eastAsia="en-US"/>
        </w:rPr>
        <w:t>U</w:t>
      </w:r>
      <w:r w:rsidRPr="002067C7">
        <w:rPr>
          <w:lang w:eastAsia="en-US"/>
        </w:rPr>
        <w:t xml:space="preserve">RI care este dedicată contribuției la obiectivele climatice și de mediu nu ar trebui luată în considerare ca un precedent în cadrul negocierilor privind viitoarea PAC. </w:t>
      </w:r>
    </w:p>
    <w:p w:rsidR="008F5C20" w:rsidRPr="002067C7" w:rsidRDefault="008F5C20" w:rsidP="007B21B4"/>
    <w:p w:rsidR="008F5C20" w:rsidRPr="002067C7" w:rsidRDefault="008F5C20">
      <w:pPr>
        <w:widowControl/>
        <w:rPr>
          <w:rFonts w:eastAsia="Calibri"/>
          <w:b/>
          <w:bCs/>
          <w:szCs w:val="22"/>
          <w:u w:val="single"/>
          <w:lang w:eastAsia="en-US"/>
        </w:rPr>
      </w:pPr>
    </w:p>
    <w:p w:rsidR="008F5C20" w:rsidRPr="002067C7" w:rsidRDefault="008F5C20" w:rsidP="007B21B4"/>
    <w:sectPr w:rsidR="008F5C20" w:rsidRPr="002067C7" w:rsidSect="00072D8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5B" w:rsidRPr="00072D80" w:rsidRDefault="00BE115B">
      <w:r w:rsidRPr="00072D80">
        <w:separator/>
      </w:r>
    </w:p>
  </w:endnote>
  <w:endnote w:type="continuationSeparator" w:id="0">
    <w:p w:rsidR="00BE115B" w:rsidRPr="00072D80" w:rsidRDefault="00BE115B">
      <w:r w:rsidRPr="00072D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5B" w:rsidRPr="00072D80" w:rsidRDefault="00BE11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5B" w:rsidRPr="00072D80" w:rsidRDefault="00BE115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5B" w:rsidRPr="00072D80" w:rsidRDefault="00BE11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5B" w:rsidRPr="00072D80" w:rsidRDefault="00BE115B">
      <w:r w:rsidRPr="00072D80">
        <w:separator/>
      </w:r>
    </w:p>
  </w:footnote>
  <w:footnote w:type="continuationSeparator" w:id="0">
    <w:p w:rsidR="00BE115B" w:rsidRPr="00072D80" w:rsidRDefault="00BE115B">
      <w:r w:rsidRPr="00072D80">
        <w:continuationSeparator/>
      </w:r>
    </w:p>
  </w:footnote>
  <w:footnote w:id="1">
    <w:p w:rsidR="00BE115B" w:rsidRPr="00BD06D5" w:rsidRDefault="00BE115B" w:rsidP="00533FFC">
      <w:pPr>
        <w:pStyle w:val="FootnoteText"/>
        <w:keepLines w:val="0"/>
        <w:ind w:left="851" w:hanging="851"/>
        <w:rPr>
          <w:sz w:val="24"/>
          <w:szCs w:val="24"/>
          <w:lang w:val="ro-RO"/>
        </w:rPr>
      </w:pPr>
      <w:r w:rsidRPr="00BD06D5">
        <w:rPr>
          <w:rStyle w:val="FootnoteReference"/>
          <w:sz w:val="24"/>
          <w:szCs w:val="24"/>
          <w:lang w:val="ro-RO"/>
        </w:rPr>
        <w:footnoteRef/>
      </w:r>
      <w:r w:rsidRPr="00BD06D5">
        <w:rPr>
          <w:sz w:val="24"/>
          <w:szCs w:val="24"/>
          <w:lang w:val="ro-RO"/>
        </w:rPr>
        <w:t xml:space="preserve"> </w:t>
      </w:r>
      <w:r w:rsidRPr="00BD06D5">
        <w:rPr>
          <w:sz w:val="24"/>
          <w:szCs w:val="24"/>
          <w:lang w:val="ro-RO"/>
        </w:rPr>
        <w:tab/>
        <w:t>JO C 109, 1.4.2020, p. 1.</w:t>
      </w:r>
    </w:p>
  </w:footnote>
  <w:footnote w:id="2">
    <w:p w:rsidR="00BE115B" w:rsidRPr="00BD06D5" w:rsidRDefault="00BE115B" w:rsidP="00533FFC">
      <w:pPr>
        <w:pStyle w:val="FootnoteText"/>
        <w:ind w:left="851" w:hanging="851"/>
        <w:rPr>
          <w:sz w:val="24"/>
          <w:szCs w:val="24"/>
          <w:lang w:val="ro-RO"/>
        </w:rPr>
      </w:pPr>
      <w:r w:rsidRPr="00BD06D5">
        <w:rPr>
          <w:rStyle w:val="FootnoteReference"/>
          <w:sz w:val="24"/>
          <w:szCs w:val="24"/>
          <w:lang w:val="ro-RO"/>
        </w:rPr>
        <w:footnoteRef/>
      </w:r>
      <w:r w:rsidRPr="00BD06D5">
        <w:rPr>
          <w:sz w:val="24"/>
          <w:szCs w:val="24"/>
          <w:lang w:val="ro-RO"/>
        </w:rPr>
        <w:t xml:space="preserve"> </w:t>
      </w:r>
      <w:r w:rsidRPr="00BD06D5">
        <w:rPr>
          <w:sz w:val="24"/>
          <w:szCs w:val="24"/>
          <w:lang w:val="ro-RO"/>
        </w:rPr>
        <w:tab/>
        <w:t>JO C 232, 14.7.2020, p. 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5B" w:rsidRPr="00072D80" w:rsidRDefault="00BE11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5B" w:rsidRPr="00072D80" w:rsidRDefault="00BE115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5B" w:rsidRPr="00072D80" w:rsidRDefault="00BE11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9E16D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7786C0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2D29D8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70F85EC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074A91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F66E98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6C6BB7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3B2A22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474A75"/>
    <w:multiLevelType w:val="multilevel"/>
    <w:tmpl w:val="12A223C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2"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4"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0BD52520"/>
    <w:multiLevelType w:val="singleLevel"/>
    <w:tmpl w:val="0000000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17" w15:restartNumberingAfterBreak="0">
    <w:nsid w:val="0EEA6825"/>
    <w:multiLevelType w:val="singleLevel"/>
    <w:tmpl w:val="00000000"/>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0F9E5611"/>
    <w:multiLevelType w:val="multilevel"/>
    <w:tmpl w:val="E7DC9D06"/>
    <w:lvl w:ilvl="0">
      <w:start w:val="1"/>
      <w:numFmt w:val="upperLetter"/>
      <w:pStyle w:val="Heading1new"/>
      <w:lvlText w:val="%1."/>
      <w:lvlJc w:val="left"/>
      <w:pPr>
        <w:ind w:left="710" w:firstLine="0"/>
      </w:pPr>
      <w:rPr>
        <w:rFonts w:hint="default"/>
      </w:rPr>
    </w:lvl>
    <w:lvl w:ilvl="1">
      <w:start w:val="1"/>
      <w:numFmt w:val="decimal"/>
      <w:pStyle w:val="Heading2new"/>
      <w:lvlText w:val="%1.%2."/>
      <w:lvlJc w:val="left"/>
      <w:pPr>
        <w:ind w:left="1844" w:firstLine="0"/>
      </w:pPr>
      <w:rPr>
        <w:rFonts w:hint="default"/>
        <w:b w:val="0"/>
      </w:rPr>
    </w:lvl>
    <w:lvl w:ilvl="2">
      <w:start w:val="1"/>
      <w:numFmt w:val="decimal"/>
      <w:pStyle w:val="Heading3new"/>
      <w:lvlText w:val="%1.%2.%3."/>
      <w:lvlJc w:val="left"/>
      <w:pPr>
        <w:ind w:left="1418"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ew"/>
      <w:lvlText w:val="%1.%2.%3.%4."/>
      <w:lvlJc w:val="left"/>
      <w:pPr>
        <w:ind w:left="425" w:firstLine="0"/>
      </w:pPr>
      <w:rPr>
        <w:rFonts w:hint="default"/>
      </w:rPr>
    </w:lvl>
    <w:lvl w:ilvl="4">
      <w:start w:val="1"/>
      <w:numFmt w:val="decimal"/>
      <w:pStyle w:val="Heading5new"/>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A56F26"/>
    <w:multiLevelType w:val="singleLevel"/>
    <w:tmpl w:val="00000000"/>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5" w15:restartNumberingAfterBreak="0">
    <w:nsid w:val="408198C2"/>
    <w:multiLevelType w:val="singleLevel"/>
    <w:tmpl w:val="00000000"/>
    <w:name w:val="Tiret 5"/>
    <w:lvl w:ilvl="0">
      <w:start w:val="1"/>
      <w:numFmt w:val="bullet"/>
      <w:lvlRestart w:val="0"/>
      <w:pStyle w:val="Tiret5"/>
      <w:lvlText w:val="–"/>
      <w:lvlJc w:val="left"/>
      <w:pPr>
        <w:tabs>
          <w:tab w:val="num" w:pos="3685"/>
        </w:tabs>
        <w:ind w:left="3685" w:hanging="567"/>
      </w:pPr>
    </w:lvl>
  </w:abstractNum>
  <w:abstractNum w:abstractNumId="26"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7"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3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31" w15:restartNumberingAfterBreak="0">
    <w:nsid w:val="561226A2"/>
    <w:multiLevelType w:val="singleLevel"/>
    <w:tmpl w:val="00000000"/>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3"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7A2BDD"/>
    <w:multiLevelType w:val="singleLevel"/>
    <w:tmpl w:val="00000000"/>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3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6"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7"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8"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9" w15:restartNumberingAfterBreak="0">
    <w:nsid w:val="7056573C"/>
    <w:multiLevelType w:val="singleLevel"/>
    <w:tmpl w:val="0000000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1" w15:restartNumberingAfterBreak="0">
    <w:nsid w:val="75EE0BEC"/>
    <w:multiLevelType w:val="singleLevel"/>
    <w:tmpl w:val="0000000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2"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3"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4" w15:restartNumberingAfterBreak="0">
    <w:nsid w:val="7C2B56E3"/>
    <w:multiLevelType w:val="singleLevel"/>
    <w:tmpl w:val="00000000"/>
    <w:name w:val="Tiret 4"/>
    <w:lvl w:ilvl="0">
      <w:start w:val="1"/>
      <w:numFmt w:val="bullet"/>
      <w:lvlRestart w:val="0"/>
      <w:pStyle w:val="Tiret4"/>
      <w:lvlText w:val="–"/>
      <w:lvlJc w:val="left"/>
      <w:pPr>
        <w:tabs>
          <w:tab w:val="num" w:pos="3118"/>
        </w:tabs>
        <w:ind w:left="3118" w:hanging="567"/>
      </w:pPr>
    </w:lvl>
  </w:abstractNum>
  <w:abstractNum w:abstractNumId="45" w15:restartNumberingAfterBreak="0">
    <w:nsid w:val="7D784AA0"/>
    <w:multiLevelType w:val="multilevel"/>
    <w:tmpl w:val="0000000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24"/>
  </w:num>
  <w:num w:numId="11">
    <w:abstractNumId w:val="9"/>
  </w:num>
  <w:num w:numId="12">
    <w:abstractNumId w:val="29"/>
  </w:num>
  <w:num w:numId="13">
    <w:abstractNumId w:val="27"/>
  </w:num>
  <w:num w:numId="14">
    <w:abstractNumId w:val="17"/>
  </w:num>
  <w:num w:numId="15">
    <w:abstractNumId w:val="28"/>
  </w:num>
  <w:num w:numId="16">
    <w:abstractNumId w:val="31"/>
  </w:num>
  <w:num w:numId="17">
    <w:abstractNumId w:val="30"/>
  </w:num>
  <w:num w:numId="18">
    <w:abstractNumId w:val="44"/>
  </w:num>
  <w:num w:numId="19">
    <w:abstractNumId w:val="25"/>
  </w:num>
  <w:num w:numId="20">
    <w:abstractNumId w:val="20"/>
  </w:num>
  <w:num w:numId="21">
    <w:abstractNumId w:val="45"/>
  </w:num>
  <w:num w:numId="22">
    <w:abstractNumId w:val="23"/>
  </w:num>
  <w:num w:numId="23">
    <w:abstractNumId w:val="15"/>
  </w:num>
  <w:num w:numId="24">
    <w:abstractNumId w:val="14"/>
  </w:num>
  <w:num w:numId="25">
    <w:abstractNumId w:val="41"/>
  </w:num>
  <w:num w:numId="26">
    <w:abstractNumId w:val="39"/>
  </w:num>
  <w:num w:numId="27">
    <w:abstractNumId w:val="34"/>
  </w:num>
  <w:num w:numId="28">
    <w:abstractNumId w:val="16"/>
  </w:num>
  <w:num w:numId="29">
    <w:abstractNumId w:val="37"/>
  </w:num>
  <w:num w:numId="30">
    <w:abstractNumId w:val="11"/>
  </w:num>
  <w:num w:numId="31">
    <w:abstractNumId w:val="38"/>
  </w:num>
  <w:num w:numId="32">
    <w:abstractNumId w:val="35"/>
  </w:num>
  <w:num w:numId="33">
    <w:abstractNumId w:val="13"/>
  </w:num>
  <w:num w:numId="34">
    <w:abstractNumId w:val="42"/>
  </w:num>
  <w:num w:numId="35">
    <w:abstractNumId w:val="43"/>
  </w:num>
  <w:num w:numId="36">
    <w:abstractNumId w:val="32"/>
  </w:num>
  <w:num w:numId="37">
    <w:abstractNumId w:val="40"/>
  </w:num>
  <w:num w:numId="38">
    <w:abstractNumId w:val="36"/>
  </w:num>
  <w:num w:numId="39">
    <w:abstractNumId w:val="26"/>
  </w:num>
  <w:num w:numId="40">
    <w:abstractNumId w:val="10"/>
  </w:num>
  <w:num w:numId="41">
    <w:abstractNumId w:val="21"/>
  </w:num>
  <w:num w:numId="42">
    <w:abstractNumId w:val="19"/>
  </w:num>
  <w:num w:numId="43">
    <w:abstractNumId w:val="22"/>
  </w:num>
  <w:num w:numId="44">
    <w:abstractNumId w:val="33"/>
  </w:num>
  <w:num w:numId="45">
    <w:abstractNumId w:val="1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01/2020"/>
    <w:docVar w:name="dvlangue" w:val="RO"/>
    <w:docVar w:name="dvnumam" w:val="212"/>
    <w:docVar w:name="dvpe" w:val="646.753"/>
    <w:docVar w:name="dvrapporteur" w:val="Raportoare: "/>
    <w:docVar w:name="dvtitre" w:val="Rezoluția legislativă a Parlamentului European din ... decembrie 2020 referitoare la propunerea de regulament al Parlamentului European și al Consiliului de stabilire a anumitor dispoziții tranzitorii privind sprijinul acordat din Fondul european agricol pentru dezvoltare rurală (FEADR) și din Fondul european de garantare agricolă (FEGA) în anul 2021, de modificare a Regulamentelor (UE) nr. 228/2013, (UE) nr. 229/2013 și (UE) nr. 1308/2013 în ceea ce privește resursele și repartizarea acestora pentru anul 2021 și de modificare a Regulamentelor (UE) nr. 1305/2013, (UE) nr. 1306/2013 și (UE) nr. 1307/2013 în ceea ce privește resursele aferente și aplicarea regulamentelor respective în anul 2021(COM(2019)0581 – C9-0162/2019 – 2019/0254(COD))"/>
  </w:docVars>
  <w:rsids>
    <w:rsidRoot w:val="00EE284D"/>
    <w:rsid w:val="00002272"/>
    <w:rsid w:val="00064002"/>
    <w:rsid w:val="000677B9"/>
    <w:rsid w:val="00072D80"/>
    <w:rsid w:val="000831BA"/>
    <w:rsid w:val="000A42CC"/>
    <w:rsid w:val="000B33B2"/>
    <w:rsid w:val="000D641F"/>
    <w:rsid w:val="000E7DD9"/>
    <w:rsid w:val="0010095E"/>
    <w:rsid w:val="00125B37"/>
    <w:rsid w:val="00187494"/>
    <w:rsid w:val="001F32AE"/>
    <w:rsid w:val="002067C7"/>
    <w:rsid w:val="00215692"/>
    <w:rsid w:val="00226559"/>
    <w:rsid w:val="0024705A"/>
    <w:rsid w:val="002767FF"/>
    <w:rsid w:val="002B18FE"/>
    <w:rsid w:val="002B5493"/>
    <w:rsid w:val="00343214"/>
    <w:rsid w:val="00361C00"/>
    <w:rsid w:val="00395FA1"/>
    <w:rsid w:val="003E15D4"/>
    <w:rsid w:val="00401AEA"/>
    <w:rsid w:val="00411CCE"/>
    <w:rsid w:val="0041666E"/>
    <w:rsid w:val="00421060"/>
    <w:rsid w:val="00431687"/>
    <w:rsid w:val="00471C19"/>
    <w:rsid w:val="00494A28"/>
    <w:rsid w:val="004B23D2"/>
    <w:rsid w:val="004C0004"/>
    <w:rsid w:val="004C5D52"/>
    <w:rsid w:val="004D3A81"/>
    <w:rsid w:val="0050519A"/>
    <w:rsid w:val="005072A1"/>
    <w:rsid w:val="00514517"/>
    <w:rsid w:val="00533FFC"/>
    <w:rsid w:val="00545827"/>
    <w:rsid w:val="00560270"/>
    <w:rsid w:val="005B4ED7"/>
    <w:rsid w:val="005C2568"/>
    <w:rsid w:val="006037C0"/>
    <w:rsid w:val="006631B6"/>
    <w:rsid w:val="00680577"/>
    <w:rsid w:val="006E429F"/>
    <w:rsid w:val="006F74FA"/>
    <w:rsid w:val="00731ADD"/>
    <w:rsid w:val="00734777"/>
    <w:rsid w:val="00747932"/>
    <w:rsid w:val="00751A4A"/>
    <w:rsid w:val="00751A6C"/>
    <w:rsid w:val="00756632"/>
    <w:rsid w:val="00762C74"/>
    <w:rsid w:val="00786EC0"/>
    <w:rsid w:val="007B1BFE"/>
    <w:rsid w:val="007B21B4"/>
    <w:rsid w:val="007D1690"/>
    <w:rsid w:val="007E22AD"/>
    <w:rsid w:val="00817416"/>
    <w:rsid w:val="00842779"/>
    <w:rsid w:val="00865F67"/>
    <w:rsid w:val="00870041"/>
    <w:rsid w:val="00881A7B"/>
    <w:rsid w:val="008840E5"/>
    <w:rsid w:val="00887B3E"/>
    <w:rsid w:val="008943FE"/>
    <w:rsid w:val="008C2AC6"/>
    <w:rsid w:val="008F5C20"/>
    <w:rsid w:val="00930C23"/>
    <w:rsid w:val="0093193B"/>
    <w:rsid w:val="009509D8"/>
    <w:rsid w:val="00950B64"/>
    <w:rsid w:val="00981893"/>
    <w:rsid w:val="00A1687D"/>
    <w:rsid w:val="00A43E52"/>
    <w:rsid w:val="00A4678D"/>
    <w:rsid w:val="00A778C7"/>
    <w:rsid w:val="00AB441E"/>
    <w:rsid w:val="00AB6293"/>
    <w:rsid w:val="00AE0928"/>
    <w:rsid w:val="00AE5879"/>
    <w:rsid w:val="00AF3B82"/>
    <w:rsid w:val="00B12E95"/>
    <w:rsid w:val="00B22876"/>
    <w:rsid w:val="00B558F0"/>
    <w:rsid w:val="00B71051"/>
    <w:rsid w:val="00B80317"/>
    <w:rsid w:val="00BC6BC9"/>
    <w:rsid w:val="00BD06D5"/>
    <w:rsid w:val="00BD48FE"/>
    <w:rsid w:val="00BD7BD8"/>
    <w:rsid w:val="00BE115B"/>
    <w:rsid w:val="00BE6ADC"/>
    <w:rsid w:val="00C05BFE"/>
    <w:rsid w:val="00C23CD4"/>
    <w:rsid w:val="00C61C0C"/>
    <w:rsid w:val="00C87B01"/>
    <w:rsid w:val="00C941CB"/>
    <w:rsid w:val="00CC2357"/>
    <w:rsid w:val="00CF071A"/>
    <w:rsid w:val="00D058B8"/>
    <w:rsid w:val="00D56C11"/>
    <w:rsid w:val="00D834A0"/>
    <w:rsid w:val="00D872DF"/>
    <w:rsid w:val="00D91E21"/>
    <w:rsid w:val="00DA7FCD"/>
    <w:rsid w:val="00E365E1"/>
    <w:rsid w:val="00E820A4"/>
    <w:rsid w:val="00EA3C04"/>
    <w:rsid w:val="00EB006A"/>
    <w:rsid w:val="00EB4772"/>
    <w:rsid w:val="00ED169E"/>
    <w:rsid w:val="00ED4235"/>
    <w:rsid w:val="00EE284D"/>
    <w:rsid w:val="00F04346"/>
    <w:rsid w:val="00F075DC"/>
    <w:rsid w:val="00F149E9"/>
    <w:rsid w:val="00F36E0C"/>
    <w:rsid w:val="00F5134D"/>
    <w:rsid w:val="00F603BA"/>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BC282"/>
  <w15:chartTrackingRefBased/>
  <w15:docId w15:val="{46FE43CB-91DB-45DB-8ABA-A52AB2D4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uiPriority="99"/>
    <w:lsdException w:name="List Bullet 2" w:uiPriority="99"/>
    <w:lsdException w:name="List Bullet 3" w:uiPriority="99"/>
    <w:lsdException w:name="List Number 2" w:uiPriority="99"/>
    <w:lsdException w:name="List Number 3" w:uiPriority="99"/>
    <w:lsdException w:name="List Number 4" w:uiPriority="99"/>
    <w:lsdException w:name="Title" w:uiPriority="10"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ro-RO"/>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9"/>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9"/>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9"/>
      </w:numPr>
      <w:spacing w:before="240" w:after="60"/>
      <w:outlineLvl w:val="3"/>
    </w:pPr>
    <w:rPr>
      <w:lang w:val="en-US" w:eastAsia="fr-FR"/>
    </w:rPr>
  </w:style>
  <w:style w:type="paragraph" w:styleId="Heading5">
    <w:name w:val="heading 5"/>
    <w:basedOn w:val="Normal"/>
    <w:next w:val="Normal"/>
    <w:link w:val="Heading5Char"/>
    <w:uiPriority w:val="9"/>
    <w:qFormat/>
    <w:rsid w:val="00395FA1"/>
    <w:pPr>
      <w:widowControl/>
      <w:numPr>
        <w:ilvl w:val="4"/>
        <w:numId w:val="10"/>
      </w:numPr>
      <w:spacing w:before="240" w:after="60"/>
      <w:outlineLvl w:val="4"/>
    </w:pPr>
    <w:rPr>
      <w:lang w:val="en-US" w:eastAsia="fr-FR"/>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uiPriority w:val="3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link w:val="ATHeading3Char"/>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aliases w:val="16 Point,BVI fnr,Footnote,Footnote Reference Number,Footnote Reference Superscript,Footnote Reference in text,Footnote Reference text,Footnote Refernece,Footnote symbol,Footnotes refss,Voetnootverwijzing,footnote,richiamo note eggsi"/>
    <w:uiPriority w:val="99"/>
    <w:rsid w:val="00395FA1"/>
    <w:rPr>
      <w:b w:val="0"/>
      <w:vertAlign w:val="superscript"/>
    </w:rPr>
  </w:style>
  <w:style w:type="paragraph" w:styleId="FootnoteText">
    <w:name w:val="footnote text"/>
    <w:aliases w:val="Note de bas de page Car Car Car Car,Note de bas de page Car Car Car Car Car1 Car,Note de bas de page Car Car1 Car,Note de bas de page Car1 Car,Note de bas de page Car1 Car Car1 Car,Reference,f,fn,fn Car,fn Car Car Car Car Car,fußn"/>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aliases w:val="Note de bas de page Car Car Car Car Char,Note de bas de page Car Car Car Car Car1 Car Char,Note de bas de page Car Car1 Car Char,Note de bas de page Car1 Car Char,Note de bas de page Car1 Car Car1 Car Char,Reference Char,f Char"/>
    <w:link w:val="FootnoteText"/>
    <w:uiPriority w:val="99"/>
    <w:rsid w:val="00762C74"/>
    <w:rPr>
      <w:sz w:val="22"/>
      <w:lang w:val="fr-FR" w:eastAsia="fr-FR"/>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Heading1Char">
    <w:name w:val="Heading 1 Char"/>
    <w:basedOn w:val="DefaultParagraphFont"/>
    <w:link w:val="Heading1"/>
    <w:uiPriority w:val="9"/>
    <w:rsid w:val="007B21B4"/>
    <w:rPr>
      <w:b/>
      <w:kern w:val="28"/>
      <w:sz w:val="28"/>
      <w:lang w:val="fr-FR" w:eastAsia="fr-FR"/>
    </w:rPr>
  </w:style>
  <w:style w:type="character" w:customStyle="1" w:styleId="Heading2Char">
    <w:name w:val="Heading 2 Char"/>
    <w:basedOn w:val="DefaultParagraphFont"/>
    <w:link w:val="Heading2"/>
    <w:uiPriority w:val="9"/>
    <w:rsid w:val="007B21B4"/>
    <w:rPr>
      <w:sz w:val="24"/>
      <w:lang w:val="fr-FR" w:eastAsia="fr-FR"/>
    </w:rPr>
  </w:style>
  <w:style w:type="character" w:customStyle="1" w:styleId="Heading3Char">
    <w:name w:val="Heading 3 Char"/>
    <w:basedOn w:val="DefaultParagraphFont"/>
    <w:link w:val="Heading3"/>
    <w:uiPriority w:val="9"/>
    <w:rsid w:val="007B21B4"/>
    <w:rPr>
      <w:rFonts w:ascii="Arial" w:hAnsi="Arial"/>
      <w:sz w:val="24"/>
      <w:lang w:val="fr-FR" w:eastAsia="fr-FR"/>
    </w:rPr>
  </w:style>
  <w:style w:type="character" w:customStyle="1" w:styleId="Heading4Char">
    <w:name w:val="Heading 4 Char"/>
    <w:basedOn w:val="DefaultParagraphFont"/>
    <w:link w:val="Heading4"/>
    <w:uiPriority w:val="9"/>
    <w:rsid w:val="007B21B4"/>
    <w:rPr>
      <w:sz w:val="24"/>
      <w:lang w:val="en-US" w:eastAsia="fr-FR"/>
    </w:rPr>
  </w:style>
  <w:style w:type="character" w:customStyle="1" w:styleId="Heading5Char">
    <w:name w:val="Heading 5 Char"/>
    <w:basedOn w:val="DefaultParagraphFont"/>
    <w:link w:val="Heading5"/>
    <w:uiPriority w:val="9"/>
    <w:rsid w:val="007B21B4"/>
    <w:rPr>
      <w:sz w:val="24"/>
      <w:lang w:val="en-US" w:eastAsia="fr-FR"/>
    </w:rPr>
  </w:style>
  <w:style w:type="character" w:customStyle="1" w:styleId="Heading6Char">
    <w:name w:val="Heading 6 Char"/>
    <w:basedOn w:val="DefaultParagraphFont"/>
    <w:link w:val="Heading6"/>
    <w:uiPriority w:val="9"/>
    <w:rsid w:val="007B21B4"/>
    <w:rPr>
      <w:i/>
      <w:sz w:val="22"/>
      <w:lang w:val="ro-RO"/>
    </w:rPr>
  </w:style>
  <w:style w:type="character" w:customStyle="1" w:styleId="Heading7Char">
    <w:name w:val="Heading 7 Char"/>
    <w:basedOn w:val="DefaultParagraphFont"/>
    <w:link w:val="Heading7"/>
    <w:uiPriority w:val="9"/>
    <w:rsid w:val="007B21B4"/>
    <w:rPr>
      <w:rFonts w:ascii="Arial" w:hAnsi="Arial"/>
      <w:sz w:val="24"/>
      <w:lang w:val="ro-RO"/>
    </w:rPr>
  </w:style>
  <w:style w:type="character" w:customStyle="1" w:styleId="Heading8Char">
    <w:name w:val="Heading 8 Char"/>
    <w:basedOn w:val="DefaultParagraphFont"/>
    <w:link w:val="Heading8"/>
    <w:uiPriority w:val="9"/>
    <w:rsid w:val="007B21B4"/>
    <w:rPr>
      <w:rFonts w:ascii="Arial" w:hAnsi="Arial"/>
      <w:i/>
      <w:sz w:val="24"/>
      <w:lang w:val="ro-RO"/>
    </w:rPr>
  </w:style>
  <w:style w:type="character" w:customStyle="1" w:styleId="Heading9Char">
    <w:name w:val="Heading 9 Char"/>
    <w:basedOn w:val="DefaultParagraphFont"/>
    <w:link w:val="Heading9"/>
    <w:uiPriority w:val="9"/>
    <w:rsid w:val="007B21B4"/>
    <w:rPr>
      <w:rFonts w:ascii="Arial" w:hAnsi="Arial"/>
      <w:b/>
      <w:i/>
      <w:sz w:val="18"/>
      <w:lang w:val="ro-RO"/>
    </w:rPr>
  </w:style>
  <w:style w:type="paragraph" w:styleId="TOCHeading">
    <w:name w:val="TOC Heading"/>
    <w:basedOn w:val="Normal"/>
    <w:next w:val="Normal"/>
    <w:uiPriority w:val="39"/>
    <w:unhideWhenUsed/>
    <w:qFormat/>
    <w:rsid w:val="007B21B4"/>
    <w:pPr>
      <w:widowControl/>
      <w:spacing w:after="240"/>
    </w:pPr>
    <w:rPr>
      <w:lang w:val="en-GB"/>
    </w:rPr>
  </w:style>
  <w:style w:type="paragraph" w:customStyle="1" w:styleId="EPFooter2">
    <w:name w:val="EPFooter2"/>
    <w:basedOn w:val="Normal"/>
    <w:next w:val="Normal"/>
    <w:rsid w:val="007B21B4"/>
    <w:pPr>
      <w:widowControl/>
      <w:tabs>
        <w:tab w:val="center" w:pos="4535"/>
        <w:tab w:val="right" w:pos="9921"/>
      </w:tabs>
      <w:ind w:left="-850" w:right="-850"/>
    </w:pPr>
    <w:rPr>
      <w:rFonts w:ascii="Arial" w:hAnsi="Arial" w:cs="Arial"/>
      <w:b/>
      <w:sz w:val="48"/>
    </w:rPr>
  </w:style>
  <w:style w:type="paragraph" w:customStyle="1" w:styleId="TOCPage">
    <w:name w:val="TOC Page"/>
    <w:basedOn w:val="Normal"/>
    <w:next w:val="TOC1"/>
    <w:rsid w:val="007B21B4"/>
    <w:pPr>
      <w:keepNext/>
      <w:spacing w:after="240"/>
      <w:jc w:val="right"/>
    </w:pPr>
    <w:rPr>
      <w:rFonts w:ascii="Arial" w:hAnsi="Arial"/>
      <w:b/>
    </w:rPr>
  </w:style>
  <w:style w:type="paragraph" w:customStyle="1" w:styleId="Normal6a">
    <w:name w:val="Normal6a"/>
    <w:basedOn w:val="Normal"/>
    <w:rsid w:val="007B21B4"/>
    <w:pPr>
      <w:spacing w:after="120"/>
    </w:pPr>
  </w:style>
  <w:style w:type="paragraph" w:customStyle="1" w:styleId="PageHeading">
    <w:name w:val="PageHeading"/>
    <w:basedOn w:val="Normal"/>
    <w:rsid w:val="007B21B4"/>
    <w:pPr>
      <w:keepNext/>
      <w:spacing w:after="480"/>
      <w:jc w:val="center"/>
    </w:pPr>
    <w:rPr>
      <w:rFonts w:ascii="Arial" w:hAnsi="Arial" w:cs="Arial"/>
      <w:b/>
    </w:rPr>
  </w:style>
  <w:style w:type="paragraph" w:customStyle="1" w:styleId="NormalBold">
    <w:name w:val="NormalBold"/>
    <w:basedOn w:val="Normal"/>
    <w:link w:val="NormalBoldChar"/>
    <w:rsid w:val="007B21B4"/>
    <w:rPr>
      <w:b/>
    </w:rPr>
  </w:style>
  <w:style w:type="character" w:customStyle="1" w:styleId="NormalBoldChar">
    <w:name w:val="NormalBold Char"/>
    <w:basedOn w:val="DefaultParagraphFont"/>
    <w:link w:val="NormalBold"/>
    <w:locked/>
    <w:rsid w:val="007B21B4"/>
    <w:rPr>
      <w:b/>
      <w:sz w:val="24"/>
      <w:lang w:val="ro-RO"/>
    </w:rPr>
  </w:style>
  <w:style w:type="paragraph" w:customStyle="1" w:styleId="NormalBold12a">
    <w:name w:val="NormalBold12a"/>
    <w:basedOn w:val="Normal"/>
    <w:rsid w:val="007B21B4"/>
    <w:pPr>
      <w:spacing w:after="240"/>
    </w:pPr>
    <w:rPr>
      <w:b/>
    </w:rPr>
  </w:style>
  <w:style w:type="paragraph" w:customStyle="1" w:styleId="AmJustText">
    <w:name w:val="AmJustText"/>
    <w:basedOn w:val="Normal"/>
    <w:rsid w:val="007B21B4"/>
    <w:pPr>
      <w:spacing w:after="240"/>
    </w:pPr>
    <w:rPr>
      <w:i/>
    </w:rPr>
  </w:style>
  <w:style w:type="paragraph" w:customStyle="1" w:styleId="NormalHanging12a">
    <w:name w:val="NormalHanging12a"/>
    <w:basedOn w:val="Normal"/>
    <w:rsid w:val="007B21B4"/>
    <w:pPr>
      <w:spacing w:after="240"/>
      <w:ind w:left="567" w:hanging="567"/>
    </w:pPr>
  </w:style>
  <w:style w:type="paragraph" w:customStyle="1" w:styleId="CoverNormal24a">
    <w:name w:val="CoverNormal24a"/>
    <w:basedOn w:val="Normal"/>
    <w:rsid w:val="007B21B4"/>
    <w:pPr>
      <w:spacing w:after="480"/>
      <w:ind w:left="1417"/>
    </w:pPr>
  </w:style>
  <w:style w:type="paragraph" w:customStyle="1" w:styleId="CoverNormal">
    <w:name w:val="CoverNormal"/>
    <w:basedOn w:val="Normal"/>
    <w:rsid w:val="007B21B4"/>
    <w:pPr>
      <w:ind w:left="1418"/>
    </w:pPr>
  </w:style>
  <w:style w:type="paragraph" w:customStyle="1" w:styleId="AmCrossRef">
    <w:name w:val="AmCrossRef"/>
    <w:basedOn w:val="Normal"/>
    <w:rsid w:val="007B21B4"/>
    <w:pPr>
      <w:spacing w:before="240" w:after="240"/>
      <w:jc w:val="center"/>
    </w:pPr>
    <w:rPr>
      <w:i/>
    </w:rPr>
  </w:style>
  <w:style w:type="paragraph" w:customStyle="1" w:styleId="AmJustTitle">
    <w:name w:val="AmJustTitle"/>
    <w:basedOn w:val="Normal"/>
    <w:next w:val="AmJustText"/>
    <w:rsid w:val="007B21B4"/>
    <w:pPr>
      <w:keepNext/>
      <w:spacing w:before="240" w:after="240"/>
      <w:jc w:val="center"/>
    </w:pPr>
    <w:rPr>
      <w:i/>
    </w:rPr>
  </w:style>
  <w:style w:type="paragraph" w:customStyle="1" w:styleId="CoverReference">
    <w:name w:val="CoverReference"/>
    <w:basedOn w:val="Normal"/>
    <w:rsid w:val="007B21B4"/>
    <w:pPr>
      <w:spacing w:before="1080"/>
      <w:jc w:val="right"/>
    </w:pPr>
    <w:rPr>
      <w:rFonts w:ascii="Arial" w:hAnsi="Arial" w:cs="Arial"/>
      <w:b/>
    </w:rPr>
  </w:style>
  <w:style w:type="paragraph" w:customStyle="1" w:styleId="CoverDocType">
    <w:name w:val="CoverDocType"/>
    <w:basedOn w:val="Normal"/>
    <w:rsid w:val="007B21B4"/>
    <w:pPr>
      <w:ind w:left="1418"/>
    </w:pPr>
    <w:rPr>
      <w:rFonts w:ascii="Arial" w:hAnsi="Arial"/>
      <w:b/>
      <w:sz w:val="48"/>
    </w:rPr>
  </w:style>
  <w:style w:type="paragraph" w:customStyle="1" w:styleId="CoverDocType24a">
    <w:name w:val="CoverDocType24a"/>
    <w:basedOn w:val="Normal"/>
    <w:rsid w:val="007B21B4"/>
    <w:pPr>
      <w:spacing w:after="480"/>
      <w:ind w:left="1418"/>
    </w:pPr>
    <w:rPr>
      <w:rFonts w:ascii="Arial" w:hAnsi="Arial"/>
      <w:b/>
      <w:sz w:val="48"/>
    </w:rPr>
  </w:style>
  <w:style w:type="paragraph" w:customStyle="1" w:styleId="CoverDate">
    <w:name w:val="CoverDate"/>
    <w:basedOn w:val="Normal"/>
    <w:rsid w:val="007B21B4"/>
    <w:pPr>
      <w:spacing w:before="240" w:after="1200"/>
    </w:pPr>
  </w:style>
  <w:style w:type="paragraph" w:styleId="Header">
    <w:name w:val="header"/>
    <w:basedOn w:val="Normal"/>
    <w:link w:val="HeaderChar"/>
    <w:uiPriority w:val="99"/>
    <w:rsid w:val="007B21B4"/>
    <w:pPr>
      <w:tabs>
        <w:tab w:val="center" w:pos="4513"/>
        <w:tab w:val="right" w:pos="9026"/>
      </w:tabs>
    </w:pPr>
  </w:style>
  <w:style w:type="character" w:customStyle="1" w:styleId="HeaderChar">
    <w:name w:val="Header Char"/>
    <w:basedOn w:val="DefaultParagraphFont"/>
    <w:link w:val="Header"/>
    <w:uiPriority w:val="99"/>
    <w:rsid w:val="007B21B4"/>
    <w:rPr>
      <w:sz w:val="24"/>
      <w:lang w:val="ro-RO"/>
    </w:rPr>
  </w:style>
  <w:style w:type="paragraph" w:customStyle="1" w:styleId="AmOrLang">
    <w:name w:val="AmOrLang"/>
    <w:basedOn w:val="Normal"/>
    <w:rsid w:val="007B21B4"/>
    <w:pPr>
      <w:spacing w:before="240" w:after="240"/>
      <w:jc w:val="right"/>
    </w:pPr>
  </w:style>
  <w:style w:type="paragraph" w:customStyle="1" w:styleId="AmColumnHeading">
    <w:name w:val="AmColumnHeading"/>
    <w:basedOn w:val="Normal"/>
    <w:rsid w:val="007B21B4"/>
    <w:pPr>
      <w:spacing w:after="240"/>
      <w:jc w:val="center"/>
    </w:pPr>
    <w:rPr>
      <w:i/>
    </w:rPr>
  </w:style>
  <w:style w:type="paragraph" w:customStyle="1" w:styleId="AmNumberTabs">
    <w:name w:val="AmNumberTabs"/>
    <w:basedOn w:val="Normal"/>
    <w:rsid w:val="007B21B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link w:val="NormalBold12bChar"/>
    <w:rsid w:val="007B21B4"/>
    <w:pPr>
      <w:spacing w:before="240"/>
    </w:pPr>
    <w:rPr>
      <w:b/>
    </w:rPr>
  </w:style>
  <w:style w:type="character" w:customStyle="1" w:styleId="NormalBold12bChar">
    <w:name w:val="NormalBold12b Char"/>
    <w:basedOn w:val="DefaultParagraphFont"/>
    <w:link w:val="NormalBold12b"/>
    <w:rsid w:val="007B21B4"/>
    <w:rPr>
      <w:b/>
      <w:sz w:val="24"/>
      <w:lang w:val="ro-RO"/>
    </w:rPr>
  </w:style>
  <w:style w:type="paragraph" w:customStyle="1" w:styleId="EPBody">
    <w:name w:val="EPBody"/>
    <w:basedOn w:val="Normal"/>
    <w:rsid w:val="007B21B4"/>
    <w:pPr>
      <w:jc w:val="center"/>
    </w:pPr>
    <w:rPr>
      <w:rFonts w:ascii="Arial" w:hAnsi="Arial" w:cs="Arial"/>
      <w:i/>
      <w:sz w:val="22"/>
      <w:szCs w:val="22"/>
    </w:rPr>
  </w:style>
  <w:style w:type="paragraph" w:customStyle="1" w:styleId="EPFooter">
    <w:name w:val="EPFooter"/>
    <w:basedOn w:val="Normal"/>
    <w:rsid w:val="007B21B4"/>
    <w:pPr>
      <w:tabs>
        <w:tab w:val="center" w:pos="4535"/>
        <w:tab w:val="right" w:pos="9071"/>
      </w:tabs>
      <w:spacing w:before="240" w:after="240"/>
    </w:pPr>
    <w:rPr>
      <w:color w:val="010000"/>
      <w:sz w:val="22"/>
    </w:rPr>
  </w:style>
  <w:style w:type="paragraph" w:customStyle="1" w:styleId="EPComma">
    <w:name w:val="EPComma"/>
    <w:basedOn w:val="Normal"/>
    <w:rsid w:val="007B21B4"/>
    <w:pPr>
      <w:spacing w:before="480" w:after="240"/>
    </w:pPr>
  </w:style>
  <w:style w:type="paragraph" w:customStyle="1" w:styleId="Lgendesigne">
    <w:name w:val="Légende signe"/>
    <w:basedOn w:val="Normal"/>
    <w:rsid w:val="007B21B4"/>
    <w:pPr>
      <w:tabs>
        <w:tab w:val="right" w:pos="454"/>
        <w:tab w:val="left" w:pos="737"/>
      </w:tabs>
      <w:ind w:left="737" w:hanging="737"/>
    </w:pPr>
    <w:rPr>
      <w:snapToGrid w:val="0"/>
      <w:sz w:val="18"/>
      <w:lang w:eastAsia="en-US"/>
    </w:rPr>
  </w:style>
  <w:style w:type="paragraph" w:customStyle="1" w:styleId="Lgendetitre">
    <w:name w:val="Légende titre"/>
    <w:basedOn w:val="Normal"/>
    <w:rsid w:val="007B21B4"/>
    <w:pPr>
      <w:spacing w:before="240" w:after="240"/>
    </w:pPr>
    <w:rPr>
      <w:b/>
      <w:i/>
      <w:snapToGrid w:val="0"/>
      <w:lang w:eastAsia="en-US"/>
    </w:rPr>
  </w:style>
  <w:style w:type="paragraph" w:customStyle="1" w:styleId="Lgendestandard">
    <w:name w:val="Légende standard"/>
    <w:basedOn w:val="Normal"/>
    <w:rsid w:val="007B21B4"/>
    <w:rPr>
      <w:sz w:val="18"/>
    </w:rPr>
  </w:style>
  <w:style w:type="character" w:customStyle="1" w:styleId="Normal6Char">
    <w:name w:val="Normal6 Char"/>
    <w:link w:val="Normal6"/>
    <w:locked/>
    <w:rsid w:val="007B21B4"/>
    <w:rPr>
      <w:sz w:val="24"/>
    </w:rPr>
  </w:style>
  <w:style w:type="paragraph" w:customStyle="1" w:styleId="Normal6">
    <w:name w:val="Normal6"/>
    <w:basedOn w:val="Normal"/>
    <w:link w:val="Normal6Char"/>
    <w:rsid w:val="007B21B4"/>
    <w:pPr>
      <w:spacing w:after="120"/>
    </w:pPr>
    <w:rPr>
      <w:lang w:val="en-GB"/>
    </w:rPr>
  </w:style>
  <w:style w:type="paragraph" w:customStyle="1" w:styleId="ColumnHeading">
    <w:name w:val="ColumnHeading"/>
    <w:basedOn w:val="Normal"/>
    <w:rsid w:val="007B21B4"/>
    <w:pPr>
      <w:spacing w:after="240"/>
      <w:jc w:val="center"/>
    </w:pPr>
    <w:rPr>
      <w:i/>
    </w:rPr>
  </w:style>
  <w:style w:type="character" w:customStyle="1" w:styleId="DeltaViewInsertion">
    <w:name w:val="DeltaView Insertion"/>
    <w:rsid w:val="007B21B4"/>
    <w:rPr>
      <w:b/>
      <w:bCs/>
      <w:i/>
      <w:iCs/>
      <w:color w:val="000000"/>
    </w:rPr>
  </w:style>
  <w:style w:type="paragraph" w:styleId="Footer">
    <w:name w:val="footer"/>
    <w:basedOn w:val="Normal"/>
    <w:link w:val="FooterChar"/>
    <w:uiPriority w:val="99"/>
    <w:rsid w:val="007B21B4"/>
    <w:pPr>
      <w:tabs>
        <w:tab w:val="center" w:pos="4513"/>
        <w:tab w:val="right" w:pos="9026"/>
      </w:tabs>
    </w:pPr>
  </w:style>
  <w:style w:type="character" w:customStyle="1" w:styleId="FooterChar">
    <w:name w:val="Footer Char"/>
    <w:basedOn w:val="DefaultParagraphFont"/>
    <w:link w:val="Footer"/>
    <w:uiPriority w:val="99"/>
    <w:rsid w:val="007B21B4"/>
    <w:rPr>
      <w:sz w:val="24"/>
      <w:lang w:val="ro-RO"/>
    </w:rPr>
  </w:style>
  <w:style w:type="paragraph" w:customStyle="1" w:styleId="EntPE">
    <w:name w:val="EntPE"/>
    <w:basedOn w:val="Normal12"/>
    <w:rsid w:val="007B21B4"/>
    <w:pPr>
      <w:jc w:val="center"/>
    </w:pPr>
    <w:rPr>
      <w:noProof w:val="0"/>
      <w:sz w:val="56"/>
    </w:rPr>
  </w:style>
  <w:style w:type="paragraph" w:customStyle="1" w:styleId="Normal12">
    <w:name w:val="Normal12"/>
    <w:basedOn w:val="Normal"/>
    <w:link w:val="Normal12Char"/>
    <w:rsid w:val="007B21B4"/>
    <w:pPr>
      <w:spacing w:after="240"/>
    </w:pPr>
    <w:rPr>
      <w:noProof/>
    </w:rPr>
  </w:style>
  <w:style w:type="character" w:customStyle="1" w:styleId="Normal12Char">
    <w:name w:val="Normal12 Char"/>
    <w:basedOn w:val="DefaultParagraphFont"/>
    <w:link w:val="Normal12"/>
    <w:locked/>
    <w:rsid w:val="007B21B4"/>
    <w:rPr>
      <w:noProof/>
      <w:sz w:val="24"/>
      <w:lang w:val="ro-RO"/>
    </w:rPr>
  </w:style>
  <w:style w:type="paragraph" w:customStyle="1" w:styleId="CommitteeAM">
    <w:name w:val="CommitteeAM"/>
    <w:basedOn w:val="Normal"/>
    <w:rsid w:val="007B21B4"/>
    <w:pPr>
      <w:spacing w:before="240" w:after="600"/>
      <w:jc w:val="center"/>
    </w:pPr>
    <w:rPr>
      <w:i/>
    </w:rPr>
  </w:style>
  <w:style w:type="paragraph" w:customStyle="1" w:styleId="ZDateAM">
    <w:name w:val="ZDateAM"/>
    <w:basedOn w:val="Normal"/>
    <w:rsid w:val="007B21B4"/>
    <w:pPr>
      <w:tabs>
        <w:tab w:val="right" w:pos="9356"/>
      </w:tabs>
      <w:spacing w:after="480"/>
    </w:pPr>
    <w:rPr>
      <w:noProof/>
    </w:rPr>
  </w:style>
  <w:style w:type="paragraph" w:customStyle="1" w:styleId="ProjRap">
    <w:name w:val="ProjRap"/>
    <w:basedOn w:val="Normal"/>
    <w:rsid w:val="007B21B4"/>
    <w:pPr>
      <w:tabs>
        <w:tab w:val="right" w:pos="9356"/>
      </w:tabs>
    </w:pPr>
    <w:rPr>
      <w:b/>
      <w:noProof/>
    </w:rPr>
  </w:style>
  <w:style w:type="paragraph" w:customStyle="1" w:styleId="PELeft">
    <w:name w:val="PELeft"/>
    <w:basedOn w:val="Normal"/>
    <w:rsid w:val="007B21B4"/>
    <w:pPr>
      <w:spacing w:before="40" w:after="40"/>
    </w:pPr>
    <w:rPr>
      <w:rFonts w:ascii="Arial" w:hAnsi="Arial" w:cs="Arial"/>
      <w:sz w:val="22"/>
      <w:szCs w:val="22"/>
    </w:rPr>
  </w:style>
  <w:style w:type="paragraph" w:customStyle="1" w:styleId="PERight">
    <w:name w:val="PERight"/>
    <w:basedOn w:val="Normal"/>
    <w:next w:val="Normal"/>
    <w:rsid w:val="007B21B4"/>
    <w:pPr>
      <w:jc w:val="right"/>
    </w:pPr>
    <w:rPr>
      <w:rFonts w:ascii="Arial" w:hAnsi="Arial" w:cs="Arial"/>
      <w:sz w:val="22"/>
      <w:szCs w:val="22"/>
    </w:rPr>
  </w:style>
  <w:style w:type="paragraph" w:customStyle="1" w:styleId="Normal12Italic">
    <w:name w:val="Normal12Italic"/>
    <w:basedOn w:val="Normal12"/>
    <w:rsid w:val="007B21B4"/>
    <w:rPr>
      <w:i/>
    </w:rPr>
  </w:style>
  <w:style w:type="paragraph" w:customStyle="1" w:styleId="JustificationTitle">
    <w:name w:val="JustificationTitle"/>
    <w:basedOn w:val="Normal"/>
    <w:next w:val="Normal12"/>
    <w:rsid w:val="007B21B4"/>
    <w:pPr>
      <w:keepNext/>
      <w:spacing w:before="240" w:after="240"/>
      <w:jc w:val="center"/>
    </w:pPr>
    <w:rPr>
      <w:i/>
      <w:noProof/>
    </w:rPr>
  </w:style>
  <w:style w:type="paragraph" w:customStyle="1" w:styleId="Olang">
    <w:name w:val="Olang"/>
    <w:basedOn w:val="Normal"/>
    <w:rsid w:val="007B21B4"/>
    <w:pPr>
      <w:spacing w:before="240" w:after="240"/>
      <w:jc w:val="right"/>
    </w:pPr>
    <w:rPr>
      <w:noProof/>
      <w:szCs w:val="24"/>
    </w:rPr>
  </w:style>
  <w:style w:type="paragraph" w:customStyle="1" w:styleId="AMNumberTabs0">
    <w:name w:val="AMNumberTabs"/>
    <w:basedOn w:val="Normal"/>
    <w:rsid w:val="007B21B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rossRef">
    <w:name w:val="CrossRef"/>
    <w:basedOn w:val="Normal"/>
    <w:rsid w:val="007B21B4"/>
    <w:pPr>
      <w:spacing w:before="240"/>
      <w:jc w:val="center"/>
    </w:pPr>
    <w:rPr>
      <w:i/>
    </w:rPr>
  </w:style>
  <w:style w:type="paragraph" w:customStyle="1" w:styleId="Footer2">
    <w:name w:val="Footer2"/>
    <w:basedOn w:val="Normal12"/>
    <w:rsid w:val="007B21B4"/>
    <w:pPr>
      <w:tabs>
        <w:tab w:val="center" w:pos="4535"/>
        <w:tab w:val="right" w:pos="9923"/>
      </w:tabs>
      <w:spacing w:line="480" w:lineRule="auto"/>
      <w:ind w:left="-851"/>
    </w:pPr>
    <w:rPr>
      <w:rFonts w:ascii="Arial" w:cs="Arial"/>
      <w:b/>
      <w:sz w:val="48"/>
    </w:rPr>
  </w:style>
  <w:style w:type="character" w:customStyle="1" w:styleId="Footer2Middle">
    <w:name w:val="Footer2Middle"/>
    <w:rsid w:val="007B21B4"/>
    <w:rPr>
      <w:rFonts w:ascii="Arial" w:cs="Arial"/>
      <w:b w:val="0"/>
      <w:i/>
      <w:color w:val="C0C0C0"/>
      <w:sz w:val="22"/>
    </w:rPr>
  </w:style>
  <w:style w:type="paragraph" w:styleId="NormalWeb">
    <w:name w:val="Normal (Web)"/>
    <w:basedOn w:val="Normal"/>
    <w:uiPriority w:val="99"/>
    <w:unhideWhenUsed/>
    <w:rsid w:val="007B21B4"/>
    <w:pPr>
      <w:widowControl/>
      <w:spacing w:before="100" w:beforeAutospacing="1" w:after="100" w:afterAutospacing="1"/>
    </w:pPr>
    <w:rPr>
      <w:rFonts w:eastAsiaTheme="minorHAnsi"/>
      <w:szCs w:val="24"/>
    </w:rPr>
  </w:style>
  <w:style w:type="paragraph" w:styleId="BalloonText">
    <w:name w:val="Balloon Text"/>
    <w:basedOn w:val="Normal"/>
    <w:link w:val="BalloonTextChar"/>
    <w:uiPriority w:val="99"/>
    <w:rsid w:val="007B21B4"/>
    <w:rPr>
      <w:rFonts w:ascii="Segoe UI" w:hAnsi="Segoe UI" w:cs="Segoe UI"/>
      <w:sz w:val="18"/>
      <w:szCs w:val="18"/>
    </w:rPr>
  </w:style>
  <w:style w:type="character" w:customStyle="1" w:styleId="BalloonTextChar">
    <w:name w:val="Balloon Text Char"/>
    <w:basedOn w:val="DefaultParagraphFont"/>
    <w:link w:val="BalloonText"/>
    <w:uiPriority w:val="99"/>
    <w:rsid w:val="007B21B4"/>
    <w:rPr>
      <w:rFonts w:ascii="Segoe UI" w:hAnsi="Segoe UI" w:cs="Segoe UI"/>
      <w:sz w:val="18"/>
      <w:szCs w:val="18"/>
      <w:lang w:val="ro-RO"/>
    </w:rPr>
  </w:style>
  <w:style w:type="character" w:styleId="CommentReference">
    <w:name w:val="annotation reference"/>
    <w:basedOn w:val="DefaultParagraphFont"/>
    <w:uiPriority w:val="99"/>
    <w:rsid w:val="007B21B4"/>
    <w:rPr>
      <w:sz w:val="16"/>
      <w:szCs w:val="16"/>
    </w:rPr>
  </w:style>
  <w:style w:type="paragraph" w:styleId="CommentText">
    <w:name w:val="annotation text"/>
    <w:basedOn w:val="Normal"/>
    <w:link w:val="CommentTextChar"/>
    <w:uiPriority w:val="99"/>
    <w:rsid w:val="007B21B4"/>
    <w:rPr>
      <w:sz w:val="20"/>
    </w:rPr>
  </w:style>
  <w:style w:type="character" w:customStyle="1" w:styleId="CommentTextChar">
    <w:name w:val="Comment Text Char"/>
    <w:basedOn w:val="DefaultParagraphFont"/>
    <w:link w:val="CommentText"/>
    <w:uiPriority w:val="99"/>
    <w:rsid w:val="007B21B4"/>
    <w:rPr>
      <w:lang w:val="ro-RO"/>
    </w:rPr>
  </w:style>
  <w:style w:type="paragraph" w:styleId="CommentSubject">
    <w:name w:val="annotation subject"/>
    <w:basedOn w:val="CommentText"/>
    <w:next w:val="CommentText"/>
    <w:link w:val="CommentSubjectChar"/>
    <w:uiPriority w:val="99"/>
    <w:rsid w:val="007B21B4"/>
    <w:rPr>
      <w:b/>
      <w:bCs/>
    </w:rPr>
  </w:style>
  <w:style w:type="character" w:customStyle="1" w:styleId="CommentSubjectChar">
    <w:name w:val="Comment Subject Char"/>
    <w:basedOn w:val="CommentTextChar"/>
    <w:link w:val="CommentSubject"/>
    <w:uiPriority w:val="99"/>
    <w:rsid w:val="007B21B4"/>
    <w:rPr>
      <w:b/>
      <w:bCs/>
      <w:lang w:val="ro-RO"/>
    </w:rPr>
  </w:style>
  <w:style w:type="paragraph" w:styleId="Revision">
    <w:name w:val="Revision"/>
    <w:hidden/>
    <w:uiPriority w:val="99"/>
    <w:rsid w:val="007B21B4"/>
    <w:rPr>
      <w:sz w:val="24"/>
      <w:lang w:val="ro-RO"/>
    </w:rPr>
  </w:style>
  <w:style w:type="character" w:customStyle="1" w:styleId="field-label">
    <w:name w:val="field-label"/>
    <w:basedOn w:val="DefaultParagraphFont"/>
    <w:rsid w:val="007B21B4"/>
  </w:style>
  <w:style w:type="character" w:customStyle="1" w:styleId="field-items">
    <w:name w:val="field-items"/>
    <w:basedOn w:val="DefaultParagraphFont"/>
    <w:rsid w:val="007B21B4"/>
  </w:style>
  <w:style w:type="paragraph" w:customStyle="1" w:styleId="Normal12a">
    <w:name w:val="Normal12a"/>
    <w:basedOn w:val="Normal"/>
    <w:rsid w:val="007B21B4"/>
    <w:pPr>
      <w:spacing w:after="240"/>
    </w:pPr>
  </w:style>
  <w:style w:type="paragraph" w:customStyle="1" w:styleId="RollCallVotes">
    <w:name w:val="RollCallVotes"/>
    <w:basedOn w:val="Normal"/>
    <w:rsid w:val="007B21B4"/>
    <w:pPr>
      <w:spacing w:before="120" w:after="120"/>
      <w:jc w:val="center"/>
    </w:pPr>
    <w:rPr>
      <w:b/>
      <w:bCs/>
      <w:snapToGrid w:val="0"/>
      <w:sz w:val="16"/>
      <w:lang w:eastAsia="en-US"/>
    </w:rPr>
  </w:style>
  <w:style w:type="paragraph" w:customStyle="1" w:styleId="RollCallTabs">
    <w:name w:val="RollCallTabs"/>
    <w:basedOn w:val="Normal"/>
    <w:qFormat/>
    <w:rsid w:val="007B21B4"/>
    <w:pPr>
      <w:tabs>
        <w:tab w:val="center" w:pos="284"/>
        <w:tab w:val="left" w:pos="426"/>
      </w:tabs>
    </w:pPr>
    <w:rPr>
      <w:snapToGrid w:val="0"/>
      <w:lang w:eastAsia="en-US"/>
    </w:rPr>
  </w:style>
  <w:style w:type="paragraph" w:customStyle="1" w:styleId="RollCallSymbols14pt">
    <w:name w:val="RollCallSymbols14pt"/>
    <w:basedOn w:val="Normal"/>
    <w:rsid w:val="007B21B4"/>
    <w:pPr>
      <w:spacing w:before="120" w:after="120"/>
      <w:jc w:val="center"/>
    </w:pPr>
    <w:rPr>
      <w:rFonts w:ascii="Arial" w:hAnsi="Arial"/>
      <w:b/>
      <w:bCs/>
      <w:snapToGrid w:val="0"/>
      <w:sz w:val="28"/>
      <w:lang w:eastAsia="en-US"/>
    </w:rPr>
  </w:style>
  <w:style w:type="paragraph" w:customStyle="1" w:styleId="RollCallTable">
    <w:name w:val="RollCallTable"/>
    <w:basedOn w:val="Normal"/>
    <w:rsid w:val="007B21B4"/>
    <w:pPr>
      <w:spacing w:before="120" w:after="120"/>
    </w:pPr>
    <w:rPr>
      <w:snapToGrid w:val="0"/>
      <w:sz w:val="16"/>
      <w:lang w:eastAsia="en-US"/>
    </w:rPr>
  </w:style>
  <w:style w:type="paragraph" w:customStyle="1" w:styleId="LetterDate">
    <w:name w:val="LetterDate"/>
    <w:basedOn w:val="Normal"/>
    <w:rsid w:val="007B21B4"/>
    <w:pPr>
      <w:spacing w:before="720" w:after="240"/>
    </w:pPr>
  </w:style>
  <w:style w:type="paragraph" w:customStyle="1" w:styleId="LetterSalutation">
    <w:name w:val="LetterSalutation"/>
    <w:basedOn w:val="Normal"/>
    <w:rsid w:val="007B21B4"/>
    <w:pPr>
      <w:spacing w:before="600" w:after="360"/>
    </w:pPr>
  </w:style>
  <w:style w:type="paragraph" w:customStyle="1" w:styleId="LetterSubject">
    <w:name w:val="LetterSubject"/>
    <w:basedOn w:val="Normal"/>
    <w:rsid w:val="007B21B4"/>
    <w:pPr>
      <w:spacing w:before="480"/>
      <w:ind w:left="1134" w:hanging="1134"/>
    </w:pPr>
  </w:style>
  <w:style w:type="paragraph" w:customStyle="1" w:styleId="PageHeadingNotTOC">
    <w:name w:val="PageHeadingNotTOC"/>
    <w:basedOn w:val="Normal"/>
    <w:rsid w:val="007B21B4"/>
    <w:pPr>
      <w:keepNext/>
      <w:spacing w:after="480"/>
      <w:jc w:val="center"/>
    </w:pPr>
    <w:rPr>
      <w:rFonts w:ascii="Arial" w:hAnsi="Arial" w:cs="Arial"/>
      <w:b/>
    </w:rPr>
  </w:style>
  <w:style w:type="paragraph" w:customStyle="1" w:styleId="AmHeadingPA">
    <w:name w:val="AmHeadingPA"/>
    <w:basedOn w:val="Normal"/>
    <w:next w:val="Normal"/>
    <w:rsid w:val="007B21B4"/>
    <w:pPr>
      <w:spacing w:before="480" w:after="240"/>
      <w:jc w:val="center"/>
    </w:pPr>
    <w:rPr>
      <w:rFonts w:ascii="Arial" w:hAnsi="Arial"/>
      <w:b/>
      <w:caps/>
      <w:snapToGrid w:val="0"/>
      <w:szCs w:val="24"/>
      <w:lang w:eastAsia="en-US"/>
    </w:rPr>
  </w:style>
  <w:style w:type="paragraph" w:customStyle="1" w:styleId="Normal24a">
    <w:name w:val="Normal24a"/>
    <w:basedOn w:val="Normal"/>
    <w:link w:val="Normal24aChar"/>
    <w:rsid w:val="007B21B4"/>
    <w:pPr>
      <w:spacing w:after="480"/>
    </w:pPr>
  </w:style>
  <w:style w:type="character" w:customStyle="1" w:styleId="Normal24aChar">
    <w:name w:val="Normal24a Char"/>
    <w:basedOn w:val="DefaultParagraphFont"/>
    <w:link w:val="Normal24a"/>
    <w:rsid w:val="007B21B4"/>
    <w:rPr>
      <w:sz w:val="24"/>
      <w:lang w:val="ro-RO"/>
    </w:rPr>
  </w:style>
  <w:style w:type="paragraph" w:customStyle="1" w:styleId="Default">
    <w:name w:val="Default"/>
    <w:rsid w:val="007B21B4"/>
    <w:pPr>
      <w:autoSpaceDE w:val="0"/>
      <w:autoSpaceDN w:val="0"/>
      <w:adjustRightInd w:val="0"/>
    </w:pPr>
    <w:rPr>
      <w:rFonts w:eastAsiaTheme="minorHAnsi"/>
      <w:color w:val="000000"/>
      <w:sz w:val="24"/>
      <w:szCs w:val="24"/>
      <w:lang w:val="ro-RO" w:eastAsia="en-US"/>
    </w:rPr>
  </w:style>
  <w:style w:type="paragraph" w:customStyle="1" w:styleId="Normal12Hanging">
    <w:name w:val="Normal12Hanging"/>
    <w:basedOn w:val="Normal"/>
    <w:rsid w:val="007B1BFE"/>
    <w:pPr>
      <w:spacing w:after="240"/>
      <w:ind w:left="567" w:hanging="567"/>
    </w:pPr>
  </w:style>
  <w:style w:type="numbering" w:customStyle="1" w:styleId="NoList1">
    <w:name w:val="No List1"/>
    <w:next w:val="NoList"/>
    <w:uiPriority w:val="99"/>
    <w:semiHidden/>
    <w:unhideWhenUsed/>
    <w:rsid w:val="006E429F"/>
  </w:style>
  <w:style w:type="paragraph" w:customStyle="1" w:styleId="ListBullet10">
    <w:name w:val="List Bullet1"/>
    <w:basedOn w:val="Normal"/>
    <w:next w:val="ListBullet"/>
    <w:unhideWhenUsed/>
    <w:rsid w:val="006E429F"/>
    <w:pPr>
      <w:widowControl/>
      <w:tabs>
        <w:tab w:val="num" w:pos="360"/>
      </w:tabs>
      <w:spacing w:before="120" w:after="120" w:line="360" w:lineRule="auto"/>
      <w:ind w:left="360" w:hanging="360"/>
      <w:contextualSpacing/>
    </w:pPr>
    <w:rPr>
      <w:rFonts w:eastAsia="Calibri"/>
      <w:szCs w:val="22"/>
      <w:lang w:eastAsia="en-US"/>
    </w:rPr>
  </w:style>
  <w:style w:type="paragraph" w:customStyle="1" w:styleId="ListBullet21">
    <w:name w:val="List Bullet 21"/>
    <w:basedOn w:val="Normal"/>
    <w:next w:val="ListBullet2"/>
    <w:uiPriority w:val="99"/>
    <w:semiHidden/>
    <w:unhideWhenUsed/>
    <w:rsid w:val="006E429F"/>
    <w:pPr>
      <w:widowControl/>
      <w:tabs>
        <w:tab w:val="num" w:pos="360"/>
      </w:tabs>
      <w:spacing w:before="120" w:after="120" w:line="360" w:lineRule="auto"/>
      <w:ind w:left="360" w:hanging="360"/>
      <w:contextualSpacing/>
    </w:pPr>
    <w:rPr>
      <w:rFonts w:eastAsia="Calibri"/>
      <w:szCs w:val="22"/>
      <w:lang w:eastAsia="en-US"/>
    </w:rPr>
  </w:style>
  <w:style w:type="paragraph" w:customStyle="1" w:styleId="ListBullet31">
    <w:name w:val="List Bullet 31"/>
    <w:basedOn w:val="Normal"/>
    <w:next w:val="ListBullet3"/>
    <w:uiPriority w:val="99"/>
    <w:semiHidden/>
    <w:unhideWhenUsed/>
    <w:rsid w:val="006E429F"/>
    <w:pPr>
      <w:widowControl/>
      <w:tabs>
        <w:tab w:val="num" w:pos="643"/>
      </w:tabs>
      <w:spacing w:before="120" w:after="120" w:line="360" w:lineRule="auto"/>
      <w:ind w:left="643" w:hanging="360"/>
      <w:contextualSpacing/>
    </w:pPr>
    <w:rPr>
      <w:rFonts w:eastAsia="Calibri"/>
      <w:szCs w:val="22"/>
      <w:lang w:eastAsia="en-US"/>
    </w:rPr>
  </w:style>
  <w:style w:type="paragraph" w:customStyle="1" w:styleId="ListBullet41">
    <w:name w:val="List Bullet 41"/>
    <w:basedOn w:val="Normal"/>
    <w:next w:val="ListBullet4"/>
    <w:unhideWhenUsed/>
    <w:rsid w:val="006E429F"/>
    <w:pPr>
      <w:widowControl/>
      <w:tabs>
        <w:tab w:val="num" w:pos="643"/>
      </w:tabs>
      <w:spacing w:before="120" w:after="120" w:line="360" w:lineRule="auto"/>
      <w:ind w:left="643" w:hanging="360"/>
      <w:contextualSpacing/>
    </w:pPr>
    <w:rPr>
      <w:rFonts w:eastAsia="Calibri"/>
      <w:szCs w:val="22"/>
      <w:lang w:eastAsia="en-US"/>
    </w:rPr>
  </w:style>
  <w:style w:type="paragraph" w:customStyle="1" w:styleId="ListBullet1">
    <w:name w:val="List Bullet 1"/>
    <w:basedOn w:val="Normal"/>
    <w:rsid w:val="006E429F"/>
    <w:pPr>
      <w:widowControl/>
      <w:numPr>
        <w:numId w:val="11"/>
      </w:numPr>
      <w:spacing w:before="120" w:after="120" w:line="360" w:lineRule="auto"/>
    </w:pPr>
    <w:rPr>
      <w:szCs w:val="24"/>
      <w:lang w:eastAsia="de-DE"/>
    </w:rPr>
  </w:style>
  <w:style w:type="paragraph" w:customStyle="1" w:styleId="ListNumber31">
    <w:name w:val="List Number 31"/>
    <w:basedOn w:val="Normal"/>
    <w:next w:val="ListNumber3"/>
    <w:uiPriority w:val="99"/>
    <w:semiHidden/>
    <w:unhideWhenUsed/>
    <w:rsid w:val="006E429F"/>
    <w:pPr>
      <w:widowControl/>
      <w:tabs>
        <w:tab w:val="num" w:pos="926"/>
      </w:tabs>
      <w:spacing w:before="120" w:after="120" w:line="360" w:lineRule="auto"/>
      <w:ind w:left="926" w:hanging="360"/>
      <w:contextualSpacing/>
    </w:pPr>
    <w:rPr>
      <w:rFonts w:eastAsia="Calibri"/>
      <w:szCs w:val="22"/>
      <w:lang w:eastAsia="en-US"/>
    </w:rPr>
  </w:style>
  <w:style w:type="paragraph" w:customStyle="1" w:styleId="ListParagraph1">
    <w:name w:val="List Paragraph1"/>
    <w:basedOn w:val="Normal"/>
    <w:next w:val="ListParagraph"/>
    <w:uiPriority w:val="34"/>
    <w:qFormat/>
    <w:rsid w:val="006E429F"/>
    <w:pPr>
      <w:widowControl/>
      <w:spacing w:before="120" w:after="120" w:line="360" w:lineRule="auto"/>
      <w:ind w:left="720"/>
      <w:contextualSpacing/>
    </w:pPr>
    <w:rPr>
      <w:rFonts w:eastAsia="Calibri"/>
      <w:szCs w:val="22"/>
      <w:lang w:eastAsia="en-US"/>
    </w:rPr>
  </w:style>
  <w:style w:type="paragraph" w:customStyle="1" w:styleId="DocumentMap1">
    <w:name w:val="Document Map1"/>
    <w:basedOn w:val="Normal"/>
    <w:next w:val="DocumentMap"/>
    <w:link w:val="DocumentMapChar"/>
    <w:uiPriority w:val="99"/>
    <w:unhideWhenUsed/>
    <w:rsid w:val="006E429F"/>
    <w:pPr>
      <w:widowControl/>
      <w:spacing w:line="360" w:lineRule="auto"/>
    </w:pPr>
    <w:rPr>
      <w:rFonts w:ascii="Segoe UI" w:hAnsi="Segoe UI" w:cs="Segoe UI"/>
      <w:sz w:val="16"/>
      <w:szCs w:val="16"/>
    </w:rPr>
  </w:style>
  <w:style w:type="character" w:customStyle="1" w:styleId="DocumentMapChar">
    <w:name w:val="Document Map Char"/>
    <w:basedOn w:val="DefaultParagraphFont"/>
    <w:link w:val="DocumentMap1"/>
    <w:uiPriority w:val="99"/>
    <w:rsid w:val="006E429F"/>
    <w:rPr>
      <w:rFonts w:ascii="Segoe UI" w:hAnsi="Segoe UI" w:cs="Segoe UI"/>
      <w:sz w:val="16"/>
      <w:szCs w:val="16"/>
      <w:lang w:val="ro-RO"/>
    </w:rPr>
  </w:style>
  <w:style w:type="paragraph" w:customStyle="1" w:styleId="Title1">
    <w:name w:val="Title1"/>
    <w:basedOn w:val="Normal"/>
    <w:next w:val="Normal"/>
    <w:uiPriority w:val="10"/>
    <w:qFormat/>
    <w:rsid w:val="006E429F"/>
    <w:pPr>
      <w:widowControl/>
      <w:spacing w:line="360" w:lineRule="auto"/>
      <w:contextualSpacing/>
    </w:pPr>
    <w:rPr>
      <w:rFonts w:ascii="Cambria" w:hAnsi="Cambria"/>
      <w:spacing w:val="-10"/>
      <w:kern w:val="28"/>
      <w:sz w:val="56"/>
      <w:szCs w:val="56"/>
      <w:lang w:eastAsia="en-US"/>
    </w:rPr>
  </w:style>
  <w:style w:type="character" w:customStyle="1" w:styleId="TitleChar">
    <w:name w:val="Title Char"/>
    <w:basedOn w:val="DefaultParagraphFont"/>
    <w:link w:val="Title"/>
    <w:uiPriority w:val="10"/>
    <w:rsid w:val="006E429F"/>
    <w:rPr>
      <w:rFonts w:ascii="Cambria" w:eastAsia="Times New Roman" w:hAnsi="Cambria" w:cs="Times New Roman"/>
      <w:spacing w:val="-10"/>
      <w:kern w:val="28"/>
      <w:sz w:val="56"/>
      <w:szCs w:val="56"/>
      <w:lang w:val="ro-RO"/>
    </w:rPr>
  </w:style>
  <w:style w:type="character" w:customStyle="1" w:styleId="num">
    <w:name w:val="num"/>
    <w:basedOn w:val="DefaultParagraphFont"/>
    <w:rsid w:val="006E429F"/>
  </w:style>
  <w:style w:type="paragraph" w:customStyle="1" w:styleId="li">
    <w:name w:val="li"/>
    <w:basedOn w:val="Normal"/>
    <w:rsid w:val="006E429F"/>
    <w:pPr>
      <w:widowControl/>
      <w:spacing w:before="100" w:beforeAutospacing="1" w:after="100" w:afterAutospacing="1" w:line="360" w:lineRule="auto"/>
    </w:pPr>
    <w:rPr>
      <w:rFonts w:eastAsia="Calibri"/>
      <w:szCs w:val="24"/>
    </w:rPr>
  </w:style>
  <w:style w:type="paragraph" w:customStyle="1" w:styleId="Normal1">
    <w:name w:val="Normal1"/>
    <w:basedOn w:val="Normal"/>
    <w:rsid w:val="006E429F"/>
    <w:pPr>
      <w:widowControl/>
      <w:spacing w:before="100" w:beforeAutospacing="1" w:after="100" w:afterAutospacing="1" w:line="360" w:lineRule="auto"/>
    </w:pPr>
    <w:rPr>
      <w:rFonts w:eastAsia="Calibri"/>
      <w:szCs w:val="24"/>
    </w:rPr>
  </w:style>
  <w:style w:type="character" w:customStyle="1" w:styleId="footnotereference0">
    <w:name w:val="footnotereference"/>
    <w:basedOn w:val="DefaultParagraphFont"/>
    <w:rsid w:val="006E429F"/>
  </w:style>
  <w:style w:type="character" w:styleId="Hyperlink">
    <w:name w:val="Hyperlink"/>
    <w:basedOn w:val="DefaultParagraphFont"/>
    <w:uiPriority w:val="99"/>
    <w:unhideWhenUsed/>
    <w:rsid w:val="006E429F"/>
    <w:rPr>
      <w:color w:val="0000FF"/>
      <w:u w:val="single"/>
    </w:rPr>
  </w:style>
  <w:style w:type="character" w:customStyle="1" w:styleId="st">
    <w:name w:val="st"/>
    <w:basedOn w:val="DefaultParagraphFont"/>
    <w:rsid w:val="006E429F"/>
  </w:style>
  <w:style w:type="paragraph" w:customStyle="1" w:styleId="statut">
    <w:name w:val="statut"/>
    <w:basedOn w:val="Normal"/>
    <w:rsid w:val="006E429F"/>
    <w:pPr>
      <w:widowControl/>
      <w:spacing w:before="100" w:beforeAutospacing="1" w:after="100" w:afterAutospacing="1" w:line="360" w:lineRule="auto"/>
    </w:pPr>
    <w:rPr>
      <w:szCs w:val="24"/>
    </w:rPr>
  </w:style>
  <w:style w:type="paragraph" w:customStyle="1" w:styleId="typedudocumentcp">
    <w:name w:val="typedudocument_cp"/>
    <w:basedOn w:val="Normal"/>
    <w:rsid w:val="006E429F"/>
    <w:pPr>
      <w:widowControl/>
      <w:spacing w:before="100" w:beforeAutospacing="1" w:after="100" w:afterAutospacing="1" w:line="360" w:lineRule="auto"/>
    </w:pPr>
    <w:rPr>
      <w:szCs w:val="24"/>
    </w:rPr>
  </w:style>
  <w:style w:type="paragraph" w:customStyle="1" w:styleId="titreobjetcp">
    <w:name w:val="titreobjet_cp"/>
    <w:basedOn w:val="Normal"/>
    <w:rsid w:val="006E429F"/>
    <w:pPr>
      <w:widowControl/>
      <w:spacing w:before="100" w:beforeAutospacing="1" w:after="100" w:afterAutospacing="1" w:line="360" w:lineRule="auto"/>
    </w:pPr>
    <w:rPr>
      <w:szCs w:val="24"/>
    </w:rPr>
  </w:style>
  <w:style w:type="paragraph" w:customStyle="1" w:styleId="doc-ti">
    <w:name w:val="doc-ti"/>
    <w:basedOn w:val="Normal"/>
    <w:rsid w:val="006E429F"/>
    <w:pPr>
      <w:widowControl/>
      <w:spacing w:before="100" w:beforeAutospacing="1" w:after="100" w:afterAutospacing="1" w:line="360" w:lineRule="auto"/>
    </w:pPr>
    <w:rPr>
      <w:szCs w:val="24"/>
    </w:rPr>
  </w:style>
  <w:style w:type="paragraph" w:customStyle="1" w:styleId="Normal2">
    <w:name w:val="Normal2"/>
    <w:basedOn w:val="Normal"/>
    <w:rsid w:val="006E429F"/>
    <w:pPr>
      <w:widowControl/>
      <w:spacing w:before="100" w:beforeAutospacing="1" w:after="100" w:afterAutospacing="1" w:line="360" w:lineRule="auto"/>
    </w:pPr>
    <w:rPr>
      <w:szCs w:val="24"/>
    </w:rPr>
  </w:style>
  <w:style w:type="paragraph" w:customStyle="1" w:styleId="Statut0">
    <w:name w:val="Statut"/>
    <w:basedOn w:val="Normal"/>
    <w:next w:val="Typedudocument"/>
    <w:rsid w:val="006E429F"/>
    <w:pPr>
      <w:widowControl/>
      <w:spacing w:before="360" w:line="360" w:lineRule="auto"/>
      <w:jc w:val="center"/>
    </w:pPr>
    <w:rPr>
      <w:rFonts w:eastAsia="Calibri"/>
      <w:szCs w:val="22"/>
      <w:lang w:eastAsia="en-US"/>
    </w:rPr>
  </w:style>
  <w:style w:type="paragraph" w:customStyle="1" w:styleId="Caption1">
    <w:name w:val="Caption1"/>
    <w:basedOn w:val="Normal"/>
    <w:next w:val="Normal"/>
    <w:uiPriority w:val="35"/>
    <w:unhideWhenUsed/>
    <w:qFormat/>
    <w:rsid w:val="006E429F"/>
    <w:pPr>
      <w:widowControl/>
      <w:spacing w:after="200" w:line="360" w:lineRule="auto"/>
    </w:pPr>
    <w:rPr>
      <w:rFonts w:eastAsia="Calibri"/>
      <w:i/>
      <w:iCs/>
      <w:color w:val="1F497D"/>
      <w:sz w:val="18"/>
      <w:szCs w:val="18"/>
      <w:lang w:eastAsia="en-US"/>
    </w:rPr>
  </w:style>
  <w:style w:type="paragraph" w:customStyle="1" w:styleId="TableofFigures1">
    <w:name w:val="Table of Figures1"/>
    <w:basedOn w:val="Normal"/>
    <w:next w:val="Normal"/>
    <w:uiPriority w:val="99"/>
    <w:unhideWhenUsed/>
    <w:rsid w:val="006E429F"/>
    <w:pPr>
      <w:widowControl/>
      <w:spacing w:before="120" w:line="360" w:lineRule="auto"/>
    </w:pPr>
    <w:rPr>
      <w:rFonts w:eastAsia="Calibri"/>
      <w:szCs w:val="22"/>
      <w:lang w:eastAsia="en-US"/>
    </w:rPr>
  </w:style>
  <w:style w:type="paragraph" w:customStyle="1" w:styleId="ListNumber1">
    <w:name w:val="List Number1"/>
    <w:basedOn w:val="Normal"/>
    <w:next w:val="ListNumber"/>
    <w:uiPriority w:val="99"/>
    <w:semiHidden/>
    <w:unhideWhenUsed/>
    <w:rsid w:val="006E429F"/>
    <w:pPr>
      <w:widowControl/>
      <w:tabs>
        <w:tab w:val="num" w:pos="1209"/>
      </w:tabs>
      <w:spacing w:before="120" w:after="120" w:line="360" w:lineRule="auto"/>
      <w:ind w:left="1209" w:hanging="360"/>
      <w:contextualSpacing/>
    </w:pPr>
    <w:rPr>
      <w:rFonts w:eastAsia="Calibri"/>
      <w:szCs w:val="22"/>
      <w:lang w:eastAsia="en-US"/>
    </w:rPr>
  </w:style>
  <w:style w:type="paragraph" w:customStyle="1" w:styleId="ListNumber21">
    <w:name w:val="List Number 21"/>
    <w:basedOn w:val="Normal"/>
    <w:next w:val="ListNumber2"/>
    <w:uiPriority w:val="99"/>
    <w:semiHidden/>
    <w:unhideWhenUsed/>
    <w:rsid w:val="006E429F"/>
    <w:pPr>
      <w:widowControl/>
      <w:tabs>
        <w:tab w:val="num" w:pos="1209"/>
      </w:tabs>
      <w:spacing w:before="120" w:after="120" w:line="360" w:lineRule="auto"/>
      <w:ind w:left="1209" w:hanging="360"/>
      <w:contextualSpacing/>
    </w:pPr>
    <w:rPr>
      <w:rFonts w:eastAsia="Calibri"/>
      <w:szCs w:val="22"/>
      <w:lang w:eastAsia="en-US"/>
    </w:rPr>
  </w:style>
  <w:style w:type="paragraph" w:customStyle="1" w:styleId="ListNumber41">
    <w:name w:val="List Number 41"/>
    <w:basedOn w:val="Normal"/>
    <w:next w:val="ListNumber4"/>
    <w:uiPriority w:val="99"/>
    <w:semiHidden/>
    <w:unhideWhenUsed/>
    <w:rsid w:val="006E429F"/>
    <w:pPr>
      <w:widowControl/>
      <w:tabs>
        <w:tab w:val="num" w:pos="1492"/>
      </w:tabs>
      <w:spacing w:before="120" w:after="120" w:line="360" w:lineRule="auto"/>
      <w:ind w:left="1492" w:hanging="360"/>
      <w:contextualSpacing/>
    </w:pPr>
    <w:rPr>
      <w:rFonts w:eastAsia="Calibri"/>
      <w:szCs w:val="22"/>
      <w:lang w:eastAsia="en-US"/>
    </w:rPr>
  </w:style>
  <w:style w:type="paragraph" w:customStyle="1" w:styleId="ListDash1">
    <w:name w:val="List Dash 1"/>
    <w:basedOn w:val="Normal"/>
    <w:rsid w:val="006E429F"/>
    <w:pPr>
      <w:widowControl/>
      <w:numPr>
        <w:numId w:val="12"/>
      </w:numPr>
      <w:spacing w:before="120" w:after="120" w:line="360" w:lineRule="auto"/>
    </w:pPr>
    <w:rPr>
      <w:szCs w:val="22"/>
    </w:rPr>
  </w:style>
  <w:style w:type="paragraph" w:customStyle="1" w:styleId="ListDash2">
    <w:name w:val="List Dash 2"/>
    <w:basedOn w:val="Normal"/>
    <w:rsid w:val="006E429F"/>
    <w:pPr>
      <w:widowControl/>
      <w:numPr>
        <w:numId w:val="13"/>
      </w:numPr>
      <w:spacing w:before="120" w:after="120" w:line="360" w:lineRule="auto"/>
    </w:pPr>
    <w:rPr>
      <w:szCs w:val="22"/>
    </w:rPr>
  </w:style>
  <w:style w:type="paragraph" w:customStyle="1" w:styleId="ListNumberLevel3">
    <w:name w:val="List Number (Level 3)"/>
    <w:basedOn w:val="Normal"/>
    <w:rsid w:val="006E429F"/>
    <w:pPr>
      <w:widowControl/>
      <w:tabs>
        <w:tab w:val="num" w:pos="2126"/>
      </w:tabs>
      <w:spacing w:before="120" w:after="120" w:line="360" w:lineRule="auto"/>
      <w:ind w:left="2126" w:hanging="709"/>
    </w:pPr>
    <w:rPr>
      <w:szCs w:val="22"/>
    </w:rPr>
  </w:style>
  <w:style w:type="paragraph" w:customStyle="1" w:styleId="HeaderSensitivity">
    <w:name w:val="Header Sensitivity"/>
    <w:basedOn w:val="Normal"/>
    <w:rsid w:val="006E429F"/>
    <w:pPr>
      <w:widowControl/>
      <w:pBdr>
        <w:top w:val="single" w:sz="4" w:space="1" w:color="auto"/>
        <w:left w:val="single" w:sz="4" w:space="4" w:color="auto"/>
        <w:bottom w:val="single" w:sz="4" w:space="1" w:color="auto"/>
        <w:right w:val="single" w:sz="4" w:space="4" w:color="auto"/>
      </w:pBdr>
      <w:spacing w:after="120" w:line="360" w:lineRule="auto"/>
      <w:ind w:left="113" w:right="113"/>
      <w:jc w:val="center"/>
    </w:pPr>
    <w:rPr>
      <w:rFonts w:eastAsia="Calibri"/>
      <w:b/>
      <w:sz w:val="32"/>
      <w:szCs w:val="22"/>
      <w:lang w:eastAsia="en-US"/>
    </w:rPr>
  </w:style>
  <w:style w:type="paragraph" w:customStyle="1" w:styleId="HeaderSensitivityRight">
    <w:name w:val="Header Sensitivity Right"/>
    <w:basedOn w:val="Normal"/>
    <w:rsid w:val="006E429F"/>
    <w:pPr>
      <w:widowControl/>
      <w:spacing w:after="120" w:line="360" w:lineRule="auto"/>
      <w:jc w:val="right"/>
    </w:pPr>
    <w:rPr>
      <w:rFonts w:eastAsia="Calibri"/>
      <w:sz w:val="28"/>
      <w:szCs w:val="22"/>
      <w:lang w:eastAsia="en-US"/>
    </w:rPr>
  </w:style>
  <w:style w:type="paragraph" w:customStyle="1" w:styleId="FooterSensitivity">
    <w:name w:val="Footer Sensitivity"/>
    <w:basedOn w:val="Normal"/>
    <w:rsid w:val="006E429F"/>
    <w:pPr>
      <w:widowControl/>
      <w:pBdr>
        <w:top w:val="single" w:sz="4" w:space="1" w:color="auto"/>
        <w:left w:val="single" w:sz="4" w:space="4" w:color="auto"/>
        <w:bottom w:val="single" w:sz="4" w:space="1" w:color="auto"/>
        <w:right w:val="single" w:sz="4" w:space="4" w:color="auto"/>
      </w:pBdr>
      <w:spacing w:before="360" w:line="360" w:lineRule="auto"/>
      <w:ind w:left="113" w:right="113"/>
      <w:jc w:val="center"/>
    </w:pPr>
    <w:rPr>
      <w:rFonts w:eastAsia="Calibri"/>
      <w:b/>
      <w:sz w:val="32"/>
      <w:szCs w:val="22"/>
      <w:lang w:eastAsia="en-US"/>
    </w:rPr>
  </w:style>
  <w:style w:type="character" w:customStyle="1" w:styleId="Marker2">
    <w:name w:val="Marker2"/>
    <w:basedOn w:val="DefaultParagraphFont"/>
    <w:rsid w:val="006E429F"/>
    <w:rPr>
      <w:color w:val="FF0000"/>
      <w:shd w:val="clear" w:color="auto" w:fill="auto"/>
    </w:rPr>
  </w:style>
  <w:style w:type="paragraph" w:customStyle="1" w:styleId="Nomdelinstitution">
    <w:name w:val="Nom de l'institution"/>
    <w:basedOn w:val="Normal"/>
    <w:next w:val="Emission"/>
    <w:rsid w:val="006E429F"/>
    <w:pPr>
      <w:widowControl/>
      <w:spacing w:line="360" w:lineRule="auto"/>
    </w:pPr>
    <w:rPr>
      <w:rFonts w:ascii="Arial" w:eastAsia="Calibri" w:hAnsi="Arial" w:cs="Arial"/>
      <w:szCs w:val="22"/>
      <w:lang w:eastAsia="en-US"/>
    </w:rPr>
  </w:style>
  <w:style w:type="paragraph" w:customStyle="1" w:styleId="Emission">
    <w:name w:val="Emission"/>
    <w:basedOn w:val="Normal"/>
    <w:next w:val="Rfrenceinstitutionnelle"/>
    <w:rsid w:val="006E429F"/>
    <w:pPr>
      <w:widowControl/>
      <w:spacing w:line="360" w:lineRule="auto"/>
      <w:ind w:left="5103"/>
    </w:pPr>
    <w:rPr>
      <w:rFonts w:eastAsia="Calibri"/>
      <w:szCs w:val="22"/>
      <w:lang w:eastAsia="en-US"/>
    </w:rPr>
  </w:style>
  <w:style w:type="paragraph" w:customStyle="1" w:styleId="Rfrenceinstitutionnelle">
    <w:name w:val="Référence institutionnelle"/>
    <w:basedOn w:val="Normal"/>
    <w:next w:val="Confidentialit"/>
    <w:rsid w:val="006E429F"/>
    <w:pPr>
      <w:widowControl/>
      <w:spacing w:after="240" w:line="360" w:lineRule="auto"/>
      <w:ind w:left="5103"/>
    </w:pPr>
    <w:rPr>
      <w:rFonts w:eastAsia="Calibri"/>
      <w:szCs w:val="22"/>
      <w:lang w:eastAsia="en-US"/>
    </w:rPr>
  </w:style>
  <w:style w:type="paragraph" w:customStyle="1" w:styleId="Declassification">
    <w:name w:val="Declassification"/>
    <w:basedOn w:val="Normal"/>
    <w:next w:val="Normal"/>
    <w:rsid w:val="006E429F"/>
    <w:pPr>
      <w:widowControl/>
      <w:spacing w:line="360" w:lineRule="auto"/>
    </w:pPr>
    <w:rPr>
      <w:rFonts w:eastAsia="Calibri"/>
      <w:szCs w:val="22"/>
      <w:lang w:eastAsia="en-US"/>
    </w:rPr>
  </w:style>
  <w:style w:type="paragraph" w:customStyle="1" w:styleId="Disclaimer">
    <w:name w:val="Disclaimer"/>
    <w:basedOn w:val="Normal"/>
    <w:rsid w:val="006E429F"/>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line="360" w:lineRule="auto"/>
    </w:pPr>
    <w:rPr>
      <w:rFonts w:eastAsia="Calibri"/>
      <w:szCs w:val="22"/>
      <w:lang w:eastAsia="en-US"/>
    </w:rPr>
  </w:style>
  <w:style w:type="paragraph" w:customStyle="1" w:styleId="SecurityMarking">
    <w:name w:val="SecurityMarking"/>
    <w:basedOn w:val="Normal"/>
    <w:rsid w:val="006E429F"/>
    <w:pPr>
      <w:widowControl/>
      <w:spacing w:line="276" w:lineRule="auto"/>
      <w:ind w:left="5103"/>
    </w:pPr>
    <w:rPr>
      <w:rFonts w:eastAsia="Calibri"/>
      <w:sz w:val="28"/>
      <w:szCs w:val="22"/>
      <w:lang w:eastAsia="en-US"/>
    </w:rPr>
  </w:style>
  <w:style w:type="paragraph" w:customStyle="1" w:styleId="DateMarking">
    <w:name w:val="DateMarking"/>
    <w:basedOn w:val="Normal"/>
    <w:rsid w:val="006E429F"/>
    <w:pPr>
      <w:widowControl/>
      <w:spacing w:line="276" w:lineRule="auto"/>
      <w:ind w:left="5103"/>
    </w:pPr>
    <w:rPr>
      <w:rFonts w:eastAsia="Calibri"/>
      <w:i/>
      <w:sz w:val="28"/>
      <w:szCs w:val="22"/>
      <w:lang w:eastAsia="en-US"/>
    </w:rPr>
  </w:style>
  <w:style w:type="paragraph" w:customStyle="1" w:styleId="ReleasableTo">
    <w:name w:val="ReleasableTo"/>
    <w:basedOn w:val="Normal"/>
    <w:rsid w:val="006E429F"/>
    <w:pPr>
      <w:widowControl/>
      <w:spacing w:line="276" w:lineRule="auto"/>
      <w:ind w:left="5103"/>
    </w:pPr>
    <w:rPr>
      <w:rFonts w:eastAsia="Calibri"/>
      <w:i/>
      <w:sz w:val="28"/>
      <w:szCs w:val="22"/>
      <w:lang w:eastAsia="en-US"/>
    </w:rPr>
  </w:style>
  <w:style w:type="paragraph" w:customStyle="1" w:styleId="Avertissementtitre">
    <w:name w:val="Avertissement titre"/>
    <w:basedOn w:val="Normal"/>
    <w:next w:val="Normal"/>
    <w:rsid w:val="006E429F"/>
    <w:pPr>
      <w:keepNext/>
      <w:widowControl/>
      <w:spacing w:before="480" w:after="120" w:line="360" w:lineRule="auto"/>
    </w:pPr>
    <w:rPr>
      <w:rFonts w:eastAsia="Calibri"/>
      <w:szCs w:val="22"/>
      <w:u w:val="single"/>
      <w:lang w:eastAsia="en-US"/>
    </w:rPr>
  </w:style>
  <w:style w:type="paragraph" w:customStyle="1" w:styleId="Confidence">
    <w:name w:val="Confidence"/>
    <w:basedOn w:val="Normal"/>
    <w:next w:val="Normal"/>
    <w:rsid w:val="006E429F"/>
    <w:pPr>
      <w:widowControl/>
      <w:spacing w:before="360" w:after="120" w:line="360" w:lineRule="auto"/>
      <w:jc w:val="center"/>
    </w:pPr>
    <w:rPr>
      <w:rFonts w:eastAsia="Calibri"/>
      <w:szCs w:val="22"/>
      <w:lang w:eastAsia="en-US"/>
    </w:rPr>
  </w:style>
  <w:style w:type="paragraph" w:customStyle="1" w:styleId="Confidentialit">
    <w:name w:val="Confidentialité"/>
    <w:basedOn w:val="Normal"/>
    <w:next w:val="Normal"/>
    <w:rsid w:val="006E429F"/>
    <w:pPr>
      <w:widowControl/>
      <w:spacing w:before="240" w:after="240" w:line="360" w:lineRule="auto"/>
      <w:ind w:left="5103"/>
    </w:pPr>
    <w:rPr>
      <w:rFonts w:eastAsia="Calibri"/>
      <w:i/>
      <w:sz w:val="32"/>
      <w:szCs w:val="22"/>
      <w:lang w:eastAsia="en-US"/>
    </w:rPr>
  </w:style>
  <w:style w:type="paragraph" w:customStyle="1" w:styleId="Rfrenceinterinstitutionnelle">
    <w:name w:val="Référence interinstitutionnelle"/>
    <w:basedOn w:val="Normal"/>
    <w:next w:val="Statut0"/>
    <w:rsid w:val="006E429F"/>
    <w:pPr>
      <w:widowControl/>
      <w:spacing w:line="360" w:lineRule="auto"/>
      <w:ind w:left="5103"/>
    </w:pPr>
    <w:rPr>
      <w:rFonts w:eastAsia="Calibri"/>
      <w:szCs w:val="22"/>
      <w:lang w:eastAsia="en-US"/>
    </w:rPr>
  </w:style>
  <w:style w:type="character" w:customStyle="1" w:styleId="Added">
    <w:name w:val="Added"/>
    <w:basedOn w:val="DefaultParagraphFont"/>
    <w:rsid w:val="006E429F"/>
    <w:rPr>
      <w:b/>
      <w:u w:val="single"/>
      <w:shd w:val="clear" w:color="auto" w:fill="auto"/>
    </w:rPr>
  </w:style>
  <w:style w:type="character" w:customStyle="1" w:styleId="Deleted">
    <w:name w:val="Deleted"/>
    <w:basedOn w:val="DefaultParagraphFont"/>
    <w:rsid w:val="006E429F"/>
    <w:rPr>
      <w:strike/>
      <w:dstrike w:val="0"/>
      <w:shd w:val="clear" w:color="auto" w:fill="auto"/>
    </w:rPr>
  </w:style>
  <w:style w:type="paragraph" w:customStyle="1" w:styleId="Address">
    <w:name w:val="Address"/>
    <w:basedOn w:val="Normal"/>
    <w:next w:val="Normal"/>
    <w:rsid w:val="006E429F"/>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6E429F"/>
    <w:pPr>
      <w:widowControl/>
      <w:spacing w:before="120" w:after="120" w:line="360" w:lineRule="auto"/>
    </w:pPr>
    <w:rPr>
      <w:rFonts w:eastAsia="Calibri"/>
      <w:i/>
      <w:caps/>
      <w:szCs w:val="22"/>
      <w:lang w:eastAsia="en-US"/>
    </w:rPr>
  </w:style>
  <w:style w:type="character" w:customStyle="1" w:styleId="TechnicalBlockChar">
    <w:name w:val="Technical Block Char"/>
    <w:basedOn w:val="DefaultParagraphFont"/>
    <w:rsid w:val="006E429F"/>
    <w:rPr>
      <w:rFonts w:ascii="Times New Roman" w:hAnsi="Times New Roman" w:cs="Times New Roman"/>
      <w:sz w:val="24"/>
      <w:lang w:val="it-IT"/>
    </w:rPr>
  </w:style>
  <w:style w:type="paragraph" w:customStyle="1" w:styleId="pj">
    <w:name w:val="p.j."/>
    <w:basedOn w:val="Normal"/>
    <w:link w:val="pjChar"/>
    <w:rsid w:val="006E429F"/>
    <w:pPr>
      <w:widowControl/>
      <w:spacing w:before="1200" w:after="120" w:line="360" w:lineRule="auto"/>
      <w:ind w:left="1440" w:hanging="1440"/>
    </w:pPr>
    <w:rPr>
      <w:rFonts w:eastAsia="Calibri"/>
      <w:szCs w:val="22"/>
      <w:lang w:eastAsia="en-US"/>
    </w:rPr>
  </w:style>
  <w:style w:type="character" w:customStyle="1" w:styleId="pjChar">
    <w:name w:val="p.j. Char"/>
    <w:basedOn w:val="TechnicalBlockChar"/>
    <w:link w:val="pj"/>
    <w:rsid w:val="006E429F"/>
    <w:rPr>
      <w:rFonts w:ascii="Times New Roman" w:eastAsia="Calibri" w:hAnsi="Times New Roman" w:cs="Times New Roman"/>
      <w:sz w:val="24"/>
      <w:szCs w:val="22"/>
      <w:lang w:val="ro-RO" w:eastAsia="en-US"/>
    </w:rPr>
  </w:style>
  <w:style w:type="paragraph" w:customStyle="1" w:styleId="nbbordered">
    <w:name w:val="nb bordered"/>
    <w:basedOn w:val="Normal"/>
    <w:link w:val="nbborderedChar"/>
    <w:rsid w:val="006E429F"/>
    <w:pPr>
      <w:widowControl/>
      <w:pBdr>
        <w:top w:val="single" w:sz="4" w:space="1" w:color="auto"/>
        <w:left w:val="single" w:sz="4" w:space="4" w:color="auto"/>
        <w:bottom w:val="single" w:sz="4" w:space="1" w:color="auto"/>
        <w:right w:val="single" w:sz="4" w:space="4" w:color="auto"/>
        <w:between w:val="single" w:sz="4" w:space="0" w:color="auto"/>
      </w:pBdr>
      <w:spacing w:before="120" w:after="160" w:line="360" w:lineRule="auto"/>
      <w:ind w:left="480" w:hanging="480"/>
    </w:pPr>
    <w:rPr>
      <w:rFonts w:eastAsia="Calibri"/>
      <w:b/>
      <w:szCs w:val="22"/>
      <w:lang w:eastAsia="en-US"/>
    </w:rPr>
  </w:style>
  <w:style w:type="character" w:customStyle="1" w:styleId="nbborderedChar">
    <w:name w:val="nb bordered Char"/>
    <w:basedOn w:val="TechnicalBlockChar"/>
    <w:link w:val="nbbordered"/>
    <w:rsid w:val="006E429F"/>
    <w:rPr>
      <w:rFonts w:ascii="Times New Roman" w:eastAsia="Calibri" w:hAnsi="Times New Roman" w:cs="Times New Roman"/>
      <w:b/>
      <w:sz w:val="24"/>
      <w:szCs w:val="22"/>
      <w:lang w:val="ro-RO" w:eastAsia="en-US"/>
    </w:rPr>
  </w:style>
  <w:style w:type="character" w:customStyle="1" w:styleId="HeaderCouncilChar">
    <w:name w:val="Header Council Char"/>
    <w:basedOn w:val="DefaultParagraphFont"/>
    <w:rsid w:val="006E429F"/>
    <w:rPr>
      <w:rFonts w:ascii="Times New Roman" w:hAnsi="Times New Roman" w:cs="Times New Roman"/>
      <w:noProof/>
      <w:sz w:val="2"/>
      <w:lang w:val="it-IT"/>
    </w:rPr>
  </w:style>
  <w:style w:type="paragraph" w:customStyle="1" w:styleId="HeaderCouncilLarge">
    <w:name w:val="Header Council Large"/>
    <w:basedOn w:val="Normal"/>
    <w:link w:val="HeaderCouncilLargeChar"/>
    <w:rsid w:val="006E429F"/>
    <w:pPr>
      <w:widowControl/>
      <w:spacing w:after="440" w:line="360" w:lineRule="auto"/>
    </w:pPr>
    <w:rPr>
      <w:rFonts w:eastAsia="Calibri"/>
      <w:noProof/>
      <w:sz w:val="2"/>
      <w:szCs w:val="22"/>
      <w:lang w:val="it-IT" w:eastAsia="en-US"/>
    </w:rPr>
  </w:style>
  <w:style w:type="character" w:customStyle="1" w:styleId="HeaderCouncilLargeChar">
    <w:name w:val="Header Council Large Char"/>
    <w:basedOn w:val="DefaultParagraphFont"/>
    <w:link w:val="HeaderCouncilLarge"/>
    <w:rsid w:val="006E429F"/>
    <w:rPr>
      <w:rFonts w:eastAsia="Calibri"/>
      <w:noProof/>
      <w:sz w:val="2"/>
      <w:szCs w:val="22"/>
      <w:lang w:val="it-IT" w:eastAsia="en-US"/>
    </w:rPr>
  </w:style>
  <w:style w:type="character" w:customStyle="1" w:styleId="FooterCouncilChar">
    <w:name w:val="Footer Council Char"/>
    <w:basedOn w:val="DefaultParagraphFont"/>
    <w:rsid w:val="006E429F"/>
    <w:rPr>
      <w:rFonts w:ascii="Times New Roman" w:hAnsi="Times New Roman" w:cs="Times New Roman"/>
      <w:noProof/>
      <w:sz w:val="2"/>
      <w:lang w:val="it-IT"/>
    </w:rPr>
  </w:style>
  <w:style w:type="paragraph" w:customStyle="1" w:styleId="FooterText">
    <w:name w:val="Footer Text"/>
    <w:basedOn w:val="Normal"/>
    <w:rsid w:val="006E429F"/>
    <w:pPr>
      <w:widowControl/>
    </w:pPr>
    <w:rPr>
      <w:szCs w:val="24"/>
      <w:lang w:val="en-GB" w:eastAsia="en-US"/>
    </w:rPr>
  </w:style>
  <w:style w:type="character" w:styleId="PlaceholderText">
    <w:name w:val="Placeholder Text"/>
    <w:basedOn w:val="DefaultParagraphFont"/>
    <w:uiPriority w:val="99"/>
    <w:rsid w:val="006E429F"/>
    <w:rPr>
      <w:color w:val="808080"/>
    </w:rPr>
  </w:style>
  <w:style w:type="paragraph" w:customStyle="1" w:styleId="TOC41">
    <w:name w:val="TOC 41"/>
    <w:basedOn w:val="Normal"/>
    <w:next w:val="Normal"/>
    <w:uiPriority w:val="39"/>
    <w:unhideWhenUsed/>
    <w:rsid w:val="006E429F"/>
    <w:pPr>
      <w:widowControl/>
      <w:tabs>
        <w:tab w:val="right" w:leader="dot" w:pos="9071"/>
      </w:tabs>
      <w:spacing w:before="60" w:after="120" w:line="360" w:lineRule="auto"/>
      <w:ind w:left="850" w:hanging="850"/>
    </w:pPr>
    <w:rPr>
      <w:rFonts w:eastAsia="Calibri"/>
      <w:szCs w:val="22"/>
      <w:lang w:eastAsia="en-US"/>
    </w:rPr>
  </w:style>
  <w:style w:type="paragraph" w:customStyle="1" w:styleId="TOC51">
    <w:name w:val="TOC 51"/>
    <w:basedOn w:val="Normal"/>
    <w:next w:val="Normal"/>
    <w:uiPriority w:val="39"/>
    <w:unhideWhenUsed/>
    <w:rsid w:val="006E429F"/>
    <w:pPr>
      <w:widowControl/>
      <w:tabs>
        <w:tab w:val="right" w:leader="dot" w:pos="9071"/>
      </w:tabs>
      <w:spacing w:before="300" w:after="120" w:line="360" w:lineRule="auto"/>
    </w:pPr>
    <w:rPr>
      <w:rFonts w:eastAsia="Calibri"/>
      <w:szCs w:val="22"/>
      <w:lang w:eastAsia="en-US"/>
    </w:rPr>
  </w:style>
  <w:style w:type="paragraph" w:customStyle="1" w:styleId="TOC61">
    <w:name w:val="TOC 61"/>
    <w:basedOn w:val="Normal"/>
    <w:next w:val="Normal"/>
    <w:uiPriority w:val="39"/>
    <w:unhideWhenUsed/>
    <w:rsid w:val="006E429F"/>
    <w:pPr>
      <w:widowControl/>
      <w:tabs>
        <w:tab w:val="right" w:leader="dot" w:pos="9071"/>
      </w:tabs>
      <w:spacing w:before="240" w:after="120" w:line="360" w:lineRule="auto"/>
    </w:pPr>
    <w:rPr>
      <w:rFonts w:eastAsia="Calibri"/>
      <w:szCs w:val="22"/>
      <w:lang w:eastAsia="en-US"/>
    </w:rPr>
  </w:style>
  <w:style w:type="paragraph" w:customStyle="1" w:styleId="TOC71">
    <w:name w:val="TOC 71"/>
    <w:basedOn w:val="Normal"/>
    <w:next w:val="Normal"/>
    <w:uiPriority w:val="39"/>
    <w:unhideWhenUsed/>
    <w:rsid w:val="006E429F"/>
    <w:pPr>
      <w:widowControl/>
      <w:tabs>
        <w:tab w:val="right" w:leader="dot" w:pos="9071"/>
      </w:tabs>
      <w:spacing w:before="180" w:after="120" w:line="360" w:lineRule="auto"/>
    </w:pPr>
    <w:rPr>
      <w:rFonts w:eastAsia="Calibri"/>
      <w:szCs w:val="22"/>
      <w:lang w:eastAsia="en-US"/>
    </w:rPr>
  </w:style>
  <w:style w:type="paragraph" w:customStyle="1" w:styleId="TOC81">
    <w:name w:val="TOC 81"/>
    <w:basedOn w:val="Normal"/>
    <w:next w:val="Normal"/>
    <w:uiPriority w:val="39"/>
    <w:unhideWhenUsed/>
    <w:rsid w:val="006E429F"/>
    <w:pPr>
      <w:widowControl/>
      <w:tabs>
        <w:tab w:val="right" w:leader="dot" w:pos="9071"/>
      </w:tabs>
      <w:spacing w:before="120" w:after="120" w:line="360" w:lineRule="auto"/>
    </w:pPr>
    <w:rPr>
      <w:rFonts w:eastAsia="Calibri"/>
      <w:szCs w:val="22"/>
      <w:lang w:eastAsia="en-US"/>
    </w:rPr>
  </w:style>
  <w:style w:type="paragraph" w:customStyle="1" w:styleId="TOC91">
    <w:name w:val="TOC 91"/>
    <w:basedOn w:val="Normal"/>
    <w:next w:val="Normal"/>
    <w:uiPriority w:val="39"/>
    <w:unhideWhenUsed/>
    <w:rsid w:val="006E429F"/>
    <w:pPr>
      <w:widowControl/>
      <w:tabs>
        <w:tab w:val="right" w:leader="dot" w:pos="9071"/>
      </w:tabs>
      <w:spacing w:before="120" w:after="120" w:line="360" w:lineRule="auto"/>
    </w:pPr>
    <w:rPr>
      <w:rFonts w:eastAsia="Calibri"/>
      <w:szCs w:val="22"/>
      <w:lang w:eastAsia="en-US"/>
    </w:rPr>
  </w:style>
  <w:style w:type="paragraph" w:customStyle="1" w:styleId="HeaderLandscape">
    <w:name w:val="HeaderLandscape"/>
    <w:basedOn w:val="Normal"/>
    <w:rsid w:val="006E429F"/>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6E429F"/>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6E429F"/>
    <w:pPr>
      <w:widowControl/>
    </w:pPr>
    <w:rPr>
      <w:rFonts w:eastAsia="Calibri"/>
      <w:sz w:val="2"/>
      <w:szCs w:val="22"/>
      <w:lang w:eastAsia="en-US"/>
    </w:rPr>
  </w:style>
  <w:style w:type="paragraph" w:customStyle="1" w:styleId="FooterCouncil">
    <w:name w:val="Footer Council"/>
    <w:basedOn w:val="Normal"/>
    <w:rsid w:val="006E429F"/>
    <w:pPr>
      <w:widowControl/>
    </w:pPr>
    <w:rPr>
      <w:rFonts w:eastAsia="Calibri"/>
      <w:sz w:val="2"/>
      <w:szCs w:val="22"/>
      <w:lang w:eastAsia="en-US"/>
    </w:rPr>
  </w:style>
  <w:style w:type="paragraph" w:customStyle="1" w:styleId="TechnicalBlock">
    <w:name w:val="Technical Block"/>
    <w:basedOn w:val="Normal"/>
    <w:next w:val="Normal"/>
    <w:rsid w:val="006E429F"/>
    <w:pPr>
      <w:widowControl/>
      <w:spacing w:after="240"/>
      <w:jc w:val="center"/>
    </w:pPr>
    <w:rPr>
      <w:rFonts w:eastAsia="Calibri"/>
      <w:szCs w:val="22"/>
      <w:lang w:eastAsia="en-US"/>
    </w:rPr>
  </w:style>
  <w:style w:type="character" w:customStyle="1" w:styleId="Marker">
    <w:name w:val="Marker"/>
    <w:basedOn w:val="DefaultParagraphFont"/>
    <w:rsid w:val="006E429F"/>
    <w:rPr>
      <w:color w:val="0000FF"/>
      <w:shd w:val="clear" w:color="auto" w:fill="auto"/>
    </w:rPr>
  </w:style>
  <w:style w:type="character" w:customStyle="1" w:styleId="Marker1">
    <w:name w:val="Marker1"/>
    <w:basedOn w:val="DefaultParagraphFont"/>
    <w:rsid w:val="006E429F"/>
    <w:rPr>
      <w:color w:val="008000"/>
      <w:shd w:val="clear" w:color="auto" w:fill="auto"/>
    </w:rPr>
  </w:style>
  <w:style w:type="paragraph" w:customStyle="1" w:styleId="Text1">
    <w:name w:val="Text 1"/>
    <w:basedOn w:val="Normal"/>
    <w:rsid w:val="006E429F"/>
    <w:pPr>
      <w:widowControl/>
      <w:spacing w:before="120" w:after="120" w:line="360" w:lineRule="auto"/>
      <w:ind w:left="850"/>
    </w:pPr>
    <w:rPr>
      <w:rFonts w:eastAsia="Calibri"/>
      <w:szCs w:val="22"/>
      <w:lang w:eastAsia="en-US"/>
    </w:rPr>
  </w:style>
  <w:style w:type="paragraph" w:customStyle="1" w:styleId="Text2">
    <w:name w:val="Text 2"/>
    <w:basedOn w:val="Normal"/>
    <w:rsid w:val="006E429F"/>
    <w:pPr>
      <w:widowControl/>
      <w:spacing w:before="120" w:after="120" w:line="360" w:lineRule="auto"/>
      <w:ind w:left="1417"/>
    </w:pPr>
    <w:rPr>
      <w:rFonts w:eastAsia="Calibri"/>
      <w:szCs w:val="22"/>
      <w:lang w:eastAsia="en-US"/>
    </w:rPr>
  </w:style>
  <w:style w:type="paragraph" w:customStyle="1" w:styleId="Text3">
    <w:name w:val="Text 3"/>
    <w:basedOn w:val="Normal"/>
    <w:rsid w:val="006E429F"/>
    <w:pPr>
      <w:widowControl/>
      <w:spacing w:before="120" w:after="120" w:line="360" w:lineRule="auto"/>
      <w:ind w:left="1984"/>
    </w:pPr>
    <w:rPr>
      <w:rFonts w:eastAsia="Calibri"/>
      <w:szCs w:val="22"/>
      <w:lang w:eastAsia="en-US"/>
    </w:rPr>
  </w:style>
  <w:style w:type="paragraph" w:customStyle="1" w:styleId="Text4">
    <w:name w:val="Text 4"/>
    <w:basedOn w:val="Normal"/>
    <w:rsid w:val="006E429F"/>
    <w:pPr>
      <w:widowControl/>
      <w:spacing w:before="120" w:after="120" w:line="360" w:lineRule="auto"/>
      <w:ind w:left="2551"/>
    </w:pPr>
    <w:rPr>
      <w:rFonts w:eastAsia="Calibri"/>
      <w:szCs w:val="22"/>
      <w:lang w:eastAsia="en-US"/>
    </w:rPr>
  </w:style>
  <w:style w:type="paragraph" w:customStyle="1" w:styleId="Text5">
    <w:name w:val="Text 5"/>
    <w:basedOn w:val="Normal"/>
    <w:rsid w:val="006E429F"/>
    <w:pPr>
      <w:widowControl/>
      <w:spacing w:before="120" w:after="120" w:line="360" w:lineRule="auto"/>
      <w:ind w:left="3118"/>
    </w:pPr>
    <w:rPr>
      <w:rFonts w:eastAsia="Calibri"/>
      <w:szCs w:val="22"/>
      <w:lang w:eastAsia="en-US"/>
    </w:rPr>
  </w:style>
  <w:style w:type="paragraph" w:customStyle="1" w:styleId="Text6">
    <w:name w:val="Text 6"/>
    <w:basedOn w:val="Normal"/>
    <w:rsid w:val="006E429F"/>
    <w:pPr>
      <w:widowControl/>
      <w:spacing w:before="120" w:after="120" w:line="360" w:lineRule="auto"/>
      <w:ind w:left="3685"/>
    </w:pPr>
    <w:rPr>
      <w:rFonts w:eastAsia="Calibri"/>
      <w:szCs w:val="22"/>
      <w:lang w:eastAsia="en-US"/>
    </w:rPr>
  </w:style>
  <w:style w:type="paragraph" w:customStyle="1" w:styleId="NormalCentered">
    <w:name w:val="Normal Centered"/>
    <w:basedOn w:val="Normal"/>
    <w:rsid w:val="006E429F"/>
    <w:pPr>
      <w:widowControl/>
      <w:spacing w:before="120" w:after="120" w:line="360" w:lineRule="auto"/>
      <w:jc w:val="center"/>
    </w:pPr>
    <w:rPr>
      <w:rFonts w:eastAsia="Calibri"/>
      <w:szCs w:val="22"/>
      <w:lang w:eastAsia="en-US"/>
    </w:rPr>
  </w:style>
  <w:style w:type="paragraph" w:customStyle="1" w:styleId="NormalLeft">
    <w:name w:val="Normal Left"/>
    <w:basedOn w:val="Normal"/>
    <w:rsid w:val="006E429F"/>
    <w:pPr>
      <w:widowControl/>
      <w:spacing w:before="120" w:after="120" w:line="360" w:lineRule="auto"/>
    </w:pPr>
    <w:rPr>
      <w:rFonts w:eastAsia="Calibri"/>
      <w:szCs w:val="22"/>
      <w:lang w:eastAsia="en-US"/>
    </w:rPr>
  </w:style>
  <w:style w:type="paragraph" w:customStyle="1" w:styleId="NormalRight">
    <w:name w:val="Normal Right"/>
    <w:basedOn w:val="Normal"/>
    <w:rsid w:val="006E429F"/>
    <w:pPr>
      <w:widowControl/>
      <w:spacing w:before="120" w:after="120" w:line="360" w:lineRule="auto"/>
      <w:jc w:val="right"/>
    </w:pPr>
    <w:rPr>
      <w:rFonts w:eastAsia="Calibri"/>
      <w:szCs w:val="22"/>
      <w:lang w:eastAsia="en-US"/>
    </w:rPr>
  </w:style>
  <w:style w:type="paragraph" w:customStyle="1" w:styleId="QuotedText">
    <w:name w:val="Quoted Text"/>
    <w:basedOn w:val="Normal"/>
    <w:rsid w:val="006E429F"/>
    <w:pPr>
      <w:widowControl/>
      <w:spacing w:before="120" w:after="120" w:line="360" w:lineRule="auto"/>
      <w:ind w:left="1417"/>
    </w:pPr>
    <w:rPr>
      <w:rFonts w:eastAsia="Calibri"/>
      <w:szCs w:val="22"/>
      <w:lang w:eastAsia="en-US"/>
    </w:rPr>
  </w:style>
  <w:style w:type="paragraph" w:customStyle="1" w:styleId="Point0">
    <w:name w:val="Point 0"/>
    <w:basedOn w:val="Normal"/>
    <w:rsid w:val="006E429F"/>
    <w:pPr>
      <w:widowControl/>
      <w:spacing w:before="120" w:after="120" w:line="360" w:lineRule="auto"/>
      <w:ind w:left="850" w:hanging="850"/>
    </w:pPr>
    <w:rPr>
      <w:rFonts w:eastAsia="Calibri"/>
      <w:szCs w:val="22"/>
      <w:lang w:eastAsia="en-US"/>
    </w:rPr>
  </w:style>
  <w:style w:type="paragraph" w:customStyle="1" w:styleId="Point1">
    <w:name w:val="Point 1"/>
    <w:basedOn w:val="Normal"/>
    <w:rsid w:val="006E429F"/>
    <w:pPr>
      <w:widowControl/>
      <w:spacing w:before="120" w:after="120" w:line="360" w:lineRule="auto"/>
      <w:ind w:left="1417" w:hanging="567"/>
    </w:pPr>
    <w:rPr>
      <w:rFonts w:eastAsia="Calibri"/>
      <w:szCs w:val="22"/>
      <w:lang w:eastAsia="en-US"/>
    </w:rPr>
  </w:style>
  <w:style w:type="paragraph" w:customStyle="1" w:styleId="Point2">
    <w:name w:val="Point 2"/>
    <w:basedOn w:val="Normal"/>
    <w:rsid w:val="006E429F"/>
    <w:pPr>
      <w:widowControl/>
      <w:spacing w:before="120" w:after="120" w:line="360" w:lineRule="auto"/>
      <w:ind w:left="1984" w:hanging="567"/>
    </w:pPr>
    <w:rPr>
      <w:rFonts w:eastAsia="Calibri"/>
      <w:szCs w:val="22"/>
      <w:lang w:eastAsia="en-US"/>
    </w:rPr>
  </w:style>
  <w:style w:type="paragraph" w:customStyle="1" w:styleId="Point3">
    <w:name w:val="Point 3"/>
    <w:basedOn w:val="Normal"/>
    <w:rsid w:val="006E429F"/>
    <w:pPr>
      <w:widowControl/>
      <w:spacing w:before="120" w:after="120" w:line="360" w:lineRule="auto"/>
      <w:ind w:left="2551" w:hanging="567"/>
    </w:pPr>
    <w:rPr>
      <w:rFonts w:eastAsia="Calibri"/>
      <w:szCs w:val="22"/>
      <w:lang w:eastAsia="en-US"/>
    </w:rPr>
  </w:style>
  <w:style w:type="paragraph" w:customStyle="1" w:styleId="Point4">
    <w:name w:val="Point 4"/>
    <w:basedOn w:val="Normal"/>
    <w:rsid w:val="006E429F"/>
    <w:pPr>
      <w:widowControl/>
      <w:spacing w:before="120" w:after="120" w:line="360" w:lineRule="auto"/>
      <w:ind w:left="3118" w:hanging="567"/>
    </w:pPr>
    <w:rPr>
      <w:rFonts w:eastAsia="Calibri"/>
      <w:szCs w:val="22"/>
      <w:lang w:eastAsia="en-US"/>
    </w:rPr>
  </w:style>
  <w:style w:type="paragraph" w:customStyle="1" w:styleId="Point5">
    <w:name w:val="Point 5"/>
    <w:basedOn w:val="Normal"/>
    <w:rsid w:val="006E429F"/>
    <w:pPr>
      <w:widowControl/>
      <w:spacing w:before="120" w:after="120" w:line="360" w:lineRule="auto"/>
      <w:ind w:left="3685" w:hanging="567"/>
    </w:pPr>
    <w:rPr>
      <w:rFonts w:eastAsia="Calibri"/>
      <w:szCs w:val="22"/>
      <w:lang w:eastAsia="en-US"/>
    </w:rPr>
  </w:style>
  <w:style w:type="paragraph" w:customStyle="1" w:styleId="PointDouble0">
    <w:name w:val="PointDouble 0"/>
    <w:basedOn w:val="Normal"/>
    <w:rsid w:val="006E429F"/>
    <w:pPr>
      <w:widowControl/>
      <w:tabs>
        <w:tab w:val="left" w:pos="850"/>
      </w:tabs>
      <w:spacing w:before="120" w:after="120" w:line="360" w:lineRule="auto"/>
      <w:ind w:left="1417" w:hanging="1417"/>
    </w:pPr>
    <w:rPr>
      <w:rFonts w:eastAsia="Calibri"/>
      <w:szCs w:val="22"/>
      <w:lang w:eastAsia="en-US"/>
    </w:rPr>
  </w:style>
  <w:style w:type="paragraph" w:customStyle="1" w:styleId="PointDouble1">
    <w:name w:val="PointDouble 1"/>
    <w:basedOn w:val="Normal"/>
    <w:rsid w:val="006E429F"/>
    <w:pPr>
      <w:widowControl/>
      <w:tabs>
        <w:tab w:val="left" w:pos="1417"/>
      </w:tabs>
      <w:spacing w:before="120" w:after="120" w:line="360" w:lineRule="auto"/>
      <w:ind w:left="1984" w:hanging="1134"/>
    </w:pPr>
    <w:rPr>
      <w:rFonts w:eastAsia="Calibri"/>
      <w:szCs w:val="22"/>
      <w:lang w:eastAsia="en-US"/>
    </w:rPr>
  </w:style>
  <w:style w:type="paragraph" w:customStyle="1" w:styleId="PointDouble2">
    <w:name w:val="PointDouble 2"/>
    <w:basedOn w:val="Normal"/>
    <w:rsid w:val="006E429F"/>
    <w:pPr>
      <w:widowControl/>
      <w:tabs>
        <w:tab w:val="left" w:pos="1984"/>
      </w:tabs>
      <w:spacing w:before="120" w:after="120" w:line="360" w:lineRule="auto"/>
      <w:ind w:left="2551" w:hanging="1134"/>
    </w:pPr>
    <w:rPr>
      <w:rFonts w:eastAsia="Calibri"/>
      <w:szCs w:val="22"/>
      <w:lang w:eastAsia="en-US"/>
    </w:rPr>
  </w:style>
  <w:style w:type="paragraph" w:customStyle="1" w:styleId="PointDouble3">
    <w:name w:val="PointDouble 3"/>
    <w:basedOn w:val="Normal"/>
    <w:rsid w:val="006E429F"/>
    <w:pPr>
      <w:widowControl/>
      <w:tabs>
        <w:tab w:val="left" w:pos="2551"/>
      </w:tabs>
      <w:spacing w:before="120" w:after="120" w:line="360" w:lineRule="auto"/>
      <w:ind w:left="3118" w:hanging="1134"/>
    </w:pPr>
    <w:rPr>
      <w:rFonts w:eastAsia="Calibri"/>
      <w:szCs w:val="22"/>
      <w:lang w:eastAsia="en-US"/>
    </w:rPr>
  </w:style>
  <w:style w:type="paragraph" w:customStyle="1" w:styleId="PointDouble4">
    <w:name w:val="PointDouble 4"/>
    <w:basedOn w:val="Normal"/>
    <w:rsid w:val="006E429F"/>
    <w:pPr>
      <w:widowControl/>
      <w:tabs>
        <w:tab w:val="left" w:pos="3118"/>
      </w:tabs>
      <w:spacing w:before="120" w:after="120" w:line="360" w:lineRule="auto"/>
      <w:ind w:left="3685" w:hanging="1134"/>
    </w:pPr>
    <w:rPr>
      <w:rFonts w:eastAsia="Calibri"/>
      <w:szCs w:val="22"/>
      <w:lang w:eastAsia="en-US"/>
    </w:rPr>
  </w:style>
  <w:style w:type="paragraph" w:customStyle="1" w:styleId="PointDouble5">
    <w:name w:val="PointDouble 5"/>
    <w:basedOn w:val="Normal"/>
    <w:rsid w:val="006E429F"/>
    <w:pPr>
      <w:widowControl/>
      <w:tabs>
        <w:tab w:val="left" w:pos="3685"/>
      </w:tabs>
      <w:spacing w:before="120" w:after="120" w:line="360" w:lineRule="auto"/>
      <w:ind w:left="4252" w:hanging="1134"/>
    </w:pPr>
    <w:rPr>
      <w:rFonts w:eastAsia="Calibri"/>
      <w:szCs w:val="22"/>
      <w:lang w:eastAsia="en-US"/>
    </w:rPr>
  </w:style>
  <w:style w:type="paragraph" w:customStyle="1" w:styleId="PointTriple0">
    <w:name w:val="PointTriple 0"/>
    <w:basedOn w:val="Normal"/>
    <w:rsid w:val="006E429F"/>
    <w:pPr>
      <w:widowControl/>
      <w:tabs>
        <w:tab w:val="left" w:pos="850"/>
        <w:tab w:val="left" w:pos="1417"/>
      </w:tabs>
      <w:spacing w:before="120" w:after="120" w:line="360" w:lineRule="auto"/>
      <w:ind w:left="1984" w:hanging="1984"/>
    </w:pPr>
    <w:rPr>
      <w:rFonts w:eastAsia="Calibri"/>
      <w:szCs w:val="22"/>
      <w:lang w:eastAsia="en-US"/>
    </w:rPr>
  </w:style>
  <w:style w:type="paragraph" w:customStyle="1" w:styleId="PointTriple1">
    <w:name w:val="PointTriple 1"/>
    <w:basedOn w:val="Normal"/>
    <w:rsid w:val="006E429F"/>
    <w:pPr>
      <w:widowControl/>
      <w:tabs>
        <w:tab w:val="left" w:pos="1417"/>
        <w:tab w:val="left" w:pos="1984"/>
      </w:tabs>
      <w:spacing w:before="120" w:after="120" w:line="360" w:lineRule="auto"/>
      <w:ind w:left="2551" w:hanging="1701"/>
    </w:pPr>
    <w:rPr>
      <w:rFonts w:eastAsia="Calibri"/>
      <w:szCs w:val="22"/>
      <w:lang w:eastAsia="en-US"/>
    </w:rPr>
  </w:style>
  <w:style w:type="paragraph" w:customStyle="1" w:styleId="PointTriple2">
    <w:name w:val="PointTriple 2"/>
    <w:basedOn w:val="Normal"/>
    <w:rsid w:val="006E429F"/>
    <w:pPr>
      <w:widowControl/>
      <w:tabs>
        <w:tab w:val="left" w:pos="1984"/>
        <w:tab w:val="left" w:pos="2551"/>
      </w:tabs>
      <w:spacing w:before="120" w:after="120" w:line="360" w:lineRule="auto"/>
      <w:ind w:left="3118" w:hanging="1701"/>
    </w:pPr>
    <w:rPr>
      <w:rFonts w:eastAsia="Calibri"/>
      <w:szCs w:val="22"/>
      <w:lang w:eastAsia="en-US"/>
    </w:rPr>
  </w:style>
  <w:style w:type="paragraph" w:customStyle="1" w:styleId="PointTriple3">
    <w:name w:val="PointTriple 3"/>
    <w:basedOn w:val="Normal"/>
    <w:rsid w:val="006E429F"/>
    <w:pPr>
      <w:widowControl/>
      <w:tabs>
        <w:tab w:val="left" w:pos="2551"/>
        <w:tab w:val="left" w:pos="3118"/>
      </w:tabs>
      <w:spacing w:before="120" w:after="120" w:line="360" w:lineRule="auto"/>
      <w:ind w:left="3685" w:hanging="1701"/>
    </w:pPr>
    <w:rPr>
      <w:rFonts w:eastAsia="Calibri"/>
      <w:szCs w:val="22"/>
      <w:lang w:eastAsia="en-US"/>
    </w:rPr>
  </w:style>
  <w:style w:type="paragraph" w:customStyle="1" w:styleId="PointTriple4">
    <w:name w:val="PointTriple 4"/>
    <w:basedOn w:val="Normal"/>
    <w:rsid w:val="006E429F"/>
    <w:pPr>
      <w:widowControl/>
      <w:tabs>
        <w:tab w:val="left" w:pos="3118"/>
        <w:tab w:val="left" w:pos="3685"/>
      </w:tabs>
      <w:spacing w:before="120" w:after="120" w:line="360" w:lineRule="auto"/>
      <w:ind w:left="4252" w:hanging="1701"/>
    </w:pPr>
    <w:rPr>
      <w:rFonts w:eastAsia="Calibri"/>
      <w:szCs w:val="22"/>
      <w:lang w:eastAsia="en-US"/>
    </w:rPr>
  </w:style>
  <w:style w:type="paragraph" w:customStyle="1" w:styleId="PointTriple5">
    <w:name w:val="PointTriple 5"/>
    <w:basedOn w:val="Normal"/>
    <w:rsid w:val="006E429F"/>
    <w:pPr>
      <w:widowControl/>
      <w:tabs>
        <w:tab w:val="left" w:pos="3685"/>
        <w:tab w:val="left" w:pos="4252"/>
      </w:tabs>
      <w:spacing w:before="120" w:after="120" w:line="360" w:lineRule="auto"/>
      <w:ind w:left="4819" w:hanging="1701"/>
    </w:pPr>
    <w:rPr>
      <w:rFonts w:eastAsia="Calibri"/>
      <w:szCs w:val="22"/>
      <w:lang w:eastAsia="en-US"/>
    </w:rPr>
  </w:style>
  <w:style w:type="paragraph" w:customStyle="1" w:styleId="Tiret0">
    <w:name w:val="Tiret 0"/>
    <w:basedOn w:val="Normal"/>
    <w:rsid w:val="006E429F"/>
    <w:pPr>
      <w:widowControl/>
      <w:numPr>
        <w:numId w:val="14"/>
      </w:numPr>
      <w:tabs>
        <w:tab w:val="clear" w:pos="850"/>
        <w:tab w:val="num" w:pos="360"/>
      </w:tabs>
      <w:spacing w:before="120" w:after="120" w:line="360" w:lineRule="auto"/>
      <w:ind w:left="360" w:hanging="360"/>
    </w:pPr>
    <w:rPr>
      <w:rFonts w:eastAsia="Calibri"/>
      <w:szCs w:val="22"/>
      <w:lang w:eastAsia="en-US"/>
    </w:rPr>
  </w:style>
  <w:style w:type="paragraph" w:customStyle="1" w:styleId="Tiret1">
    <w:name w:val="Tiret 1"/>
    <w:basedOn w:val="Normal"/>
    <w:rsid w:val="006E429F"/>
    <w:pPr>
      <w:widowControl/>
      <w:numPr>
        <w:numId w:val="15"/>
      </w:numPr>
      <w:tabs>
        <w:tab w:val="clear" w:pos="1417"/>
        <w:tab w:val="num" w:pos="643"/>
      </w:tabs>
      <w:spacing w:before="120" w:after="120" w:line="360" w:lineRule="auto"/>
      <w:ind w:left="643" w:hanging="360"/>
    </w:pPr>
    <w:rPr>
      <w:rFonts w:eastAsia="Calibri"/>
      <w:szCs w:val="22"/>
      <w:lang w:eastAsia="en-US"/>
    </w:rPr>
  </w:style>
  <w:style w:type="paragraph" w:customStyle="1" w:styleId="Tiret2">
    <w:name w:val="Tiret 2"/>
    <w:basedOn w:val="Normal"/>
    <w:rsid w:val="006E429F"/>
    <w:pPr>
      <w:widowControl/>
      <w:numPr>
        <w:numId w:val="16"/>
      </w:numPr>
      <w:tabs>
        <w:tab w:val="clear" w:pos="1984"/>
        <w:tab w:val="num" w:pos="643"/>
      </w:tabs>
      <w:spacing w:before="120" w:after="120" w:line="360" w:lineRule="auto"/>
      <w:ind w:left="643" w:hanging="360"/>
    </w:pPr>
    <w:rPr>
      <w:rFonts w:eastAsia="Calibri"/>
      <w:szCs w:val="22"/>
      <w:lang w:eastAsia="en-US"/>
    </w:rPr>
  </w:style>
  <w:style w:type="paragraph" w:customStyle="1" w:styleId="Tiret3">
    <w:name w:val="Tiret 3"/>
    <w:basedOn w:val="Normal"/>
    <w:rsid w:val="006E429F"/>
    <w:pPr>
      <w:widowControl/>
      <w:numPr>
        <w:numId w:val="17"/>
      </w:numPr>
      <w:tabs>
        <w:tab w:val="clear" w:pos="2551"/>
        <w:tab w:val="num" w:pos="926"/>
      </w:tabs>
      <w:spacing w:before="120" w:after="120" w:line="360" w:lineRule="auto"/>
      <w:ind w:left="926" w:hanging="360"/>
    </w:pPr>
    <w:rPr>
      <w:rFonts w:eastAsia="Calibri"/>
      <w:szCs w:val="22"/>
      <w:lang w:eastAsia="en-US"/>
    </w:rPr>
  </w:style>
  <w:style w:type="paragraph" w:customStyle="1" w:styleId="Tiret4">
    <w:name w:val="Tiret 4"/>
    <w:basedOn w:val="Normal"/>
    <w:rsid w:val="006E429F"/>
    <w:pPr>
      <w:widowControl/>
      <w:numPr>
        <w:numId w:val="18"/>
      </w:numPr>
      <w:tabs>
        <w:tab w:val="clear" w:pos="3118"/>
        <w:tab w:val="num" w:pos="926"/>
      </w:tabs>
      <w:spacing w:before="120" w:after="120" w:line="360" w:lineRule="auto"/>
      <w:ind w:left="926" w:hanging="360"/>
    </w:pPr>
    <w:rPr>
      <w:rFonts w:eastAsia="Calibri"/>
      <w:szCs w:val="22"/>
      <w:lang w:eastAsia="en-US"/>
    </w:rPr>
  </w:style>
  <w:style w:type="paragraph" w:customStyle="1" w:styleId="Tiret5">
    <w:name w:val="Tiret 5"/>
    <w:basedOn w:val="Normal"/>
    <w:rsid w:val="006E429F"/>
    <w:pPr>
      <w:widowControl/>
      <w:numPr>
        <w:numId w:val="19"/>
      </w:numPr>
      <w:tabs>
        <w:tab w:val="clear" w:pos="3685"/>
        <w:tab w:val="num" w:pos="1209"/>
      </w:tabs>
      <w:spacing w:before="120" w:after="120" w:line="360" w:lineRule="auto"/>
      <w:ind w:left="1209" w:hanging="360"/>
    </w:pPr>
    <w:rPr>
      <w:rFonts w:eastAsia="Calibri"/>
      <w:szCs w:val="22"/>
      <w:lang w:eastAsia="en-US"/>
    </w:rPr>
  </w:style>
  <w:style w:type="paragraph" w:customStyle="1" w:styleId="NumPar1">
    <w:name w:val="NumPar 1"/>
    <w:basedOn w:val="Normal"/>
    <w:next w:val="Text1"/>
    <w:rsid w:val="006E429F"/>
    <w:pPr>
      <w:widowControl/>
      <w:numPr>
        <w:numId w:val="20"/>
      </w:numPr>
      <w:tabs>
        <w:tab w:val="clear" w:pos="850"/>
        <w:tab w:val="num" w:pos="1209"/>
      </w:tabs>
      <w:spacing w:before="120" w:after="120" w:line="360" w:lineRule="auto"/>
      <w:ind w:left="1209" w:hanging="360"/>
    </w:pPr>
    <w:rPr>
      <w:rFonts w:eastAsia="Calibri"/>
      <w:szCs w:val="22"/>
      <w:lang w:eastAsia="en-US"/>
    </w:rPr>
  </w:style>
  <w:style w:type="paragraph" w:customStyle="1" w:styleId="NumPar2">
    <w:name w:val="NumPar 2"/>
    <w:basedOn w:val="Normal"/>
    <w:next w:val="Text1"/>
    <w:rsid w:val="006E429F"/>
    <w:pPr>
      <w:widowControl/>
      <w:numPr>
        <w:ilvl w:val="1"/>
        <w:numId w:val="20"/>
      </w:numPr>
      <w:tabs>
        <w:tab w:val="clear" w:pos="850"/>
        <w:tab w:val="num" w:pos="1209"/>
      </w:tabs>
      <w:spacing w:before="120" w:after="120" w:line="360" w:lineRule="auto"/>
      <w:ind w:left="1209" w:hanging="360"/>
    </w:pPr>
    <w:rPr>
      <w:rFonts w:eastAsia="Calibri"/>
      <w:szCs w:val="22"/>
      <w:lang w:eastAsia="en-US"/>
    </w:rPr>
  </w:style>
  <w:style w:type="paragraph" w:customStyle="1" w:styleId="NumPar3">
    <w:name w:val="NumPar 3"/>
    <w:basedOn w:val="Normal"/>
    <w:next w:val="Text1"/>
    <w:rsid w:val="006E429F"/>
    <w:pPr>
      <w:widowControl/>
      <w:numPr>
        <w:ilvl w:val="2"/>
        <w:numId w:val="20"/>
      </w:numPr>
      <w:tabs>
        <w:tab w:val="clear" w:pos="850"/>
        <w:tab w:val="num" w:pos="1209"/>
      </w:tabs>
      <w:spacing w:before="120" w:after="120" w:line="360" w:lineRule="auto"/>
      <w:ind w:left="1209" w:hanging="360"/>
    </w:pPr>
    <w:rPr>
      <w:rFonts w:eastAsia="Calibri"/>
      <w:szCs w:val="22"/>
      <w:lang w:eastAsia="en-US"/>
    </w:rPr>
  </w:style>
  <w:style w:type="paragraph" w:customStyle="1" w:styleId="NumPar4">
    <w:name w:val="NumPar 4"/>
    <w:basedOn w:val="Normal"/>
    <w:next w:val="Text1"/>
    <w:rsid w:val="006E429F"/>
    <w:pPr>
      <w:widowControl/>
      <w:numPr>
        <w:ilvl w:val="3"/>
        <w:numId w:val="20"/>
      </w:numPr>
      <w:tabs>
        <w:tab w:val="clear" w:pos="850"/>
        <w:tab w:val="num" w:pos="1209"/>
      </w:tabs>
      <w:spacing w:before="120" w:after="120" w:line="360" w:lineRule="auto"/>
      <w:ind w:left="1209" w:hanging="360"/>
    </w:pPr>
    <w:rPr>
      <w:rFonts w:eastAsia="Calibri"/>
      <w:szCs w:val="22"/>
      <w:lang w:eastAsia="en-US"/>
    </w:rPr>
  </w:style>
  <w:style w:type="paragraph" w:customStyle="1" w:styleId="NumPar5">
    <w:name w:val="NumPar 5"/>
    <w:basedOn w:val="Normal"/>
    <w:next w:val="Text2"/>
    <w:rsid w:val="006E429F"/>
    <w:pPr>
      <w:widowControl/>
      <w:numPr>
        <w:ilvl w:val="4"/>
        <w:numId w:val="20"/>
      </w:numPr>
      <w:tabs>
        <w:tab w:val="clear" w:pos="1417"/>
        <w:tab w:val="num" w:pos="1209"/>
      </w:tabs>
      <w:spacing w:before="120" w:after="120" w:line="360" w:lineRule="auto"/>
      <w:ind w:left="1209" w:hanging="360"/>
    </w:pPr>
    <w:rPr>
      <w:rFonts w:eastAsia="Calibri"/>
      <w:szCs w:val="22"/>
      <w:lang w:eastAsia="en-US"/>
    </w:rPr>
  </w:style>
  <w:style w:type="paragraph" w:customStyle="1" w:styleId="NumPar6">
    <w:name w:val="NumPar 6"/>
    <w:basedOn w:val="Normal"/>
    <w:next w:val="Text2"/>
    <w:rsid w:val="006E429F"/>
    <w:pPr>
      <w:widowControl/>
      <w:numPr>
        <w:ilvl w:val="5"/>
        <w:numId w:val="20"/>
      </w:numPr>
      <w:tabs>
        <w:tab w:val="clear" w:pos="1417"/>
        <w:tab w:val="num" w:pos="1209"/>
      </w:tabs>
      <w:spacing w:before="120" w:after="120" w:line="360" w:lineRule="auto"/>
      <w:ind w:left="1209" w:hanging="360"/>
    </w:pPr>
    <w:rPr>
      <w:rFonts w:eastAsia="Calibri"/>
      <w:szCs w:val="22"/>
      <w:lang w:eastAsia="en-US"/>
    </w:rPr>
  </w:style>
  <w:style w:type="paragraph" w:customStyle="1" w:styleId="NumPar7">
    <w:name w:val="NumPar 7"/>
    <w:basedOn w:val="Normal"/>
    <w:next w:val="Text2"/>
    <w:rsid w:val="006E429F"/>
    <w:pPr>
      <w:widowControl/>
      <w:numPr>
        <w:ilvl w:val="6"/>
        <w:numId w:val="20"/>
      </w:numPr>
      <w:tabs>
        <w:tab w:val="clear" w:pos="1417"/>
        <w:tab w:val="num" w:pos="1209"/>
      </w:tabs>
      <w:spacing w:before="120" w:after="120" w:line="360" w:lineRule="auto"/>
      <w:ind w:left="1209" w:hanging="360"/>
    </w:pPr>
    <w:rPr>
      <w:rFonts w:eastAsia="Calibri"/>
      <w:szCs w:val="22"/>
      <w:lang w:eastAsia="en-US"/>
    </w:rPr>
  </w:style>
  <w:style w:type="paragraph" w:customStyle="1" w:styleId="ManualNumPar1">
    <w:name w:val="Manual NumPar 1"/>
    <w:basedOn w:val="Normal"/>
    <w:next w:val="Text1"/>
    <w:rsid w:val="006E429F"/>
    <w:pPr>
      <w:widowControl/>
      <w:spacing w:before="120" w:after="120" w:line="360" w:lineRule="auto"/>
      <w:ind w:left="850" w:hanging="850"/>
    </w:pPr>
    <w:rPr>
      <w:rFonts w:eastAsia="Calibri"/>
      <w:szCs w:val="22"/>
      <w:lang w:eastAsia="en-US"/>
    </w:rPr>
  </w:style>
  <w:style w:type="paragraph" w:customStyle="1" w:styleId="ManualNumPar2">
    <w:name w:val="Manual NumPar 2"/>
    <w:basedOn w:val="Normal"/>
    <w:next w:val="Text1"/>
    <w:rsid w:val="006E429F"/>
    <w:pPr>
      <w:widowControl/>
      <w:spacing w:before="120" w:after="120" w:line="360" w:lineRule="auto"/>
      <w:ind w:left="850" w:hanging="850"/>
    </w:pPr>
    <w:rPr>
      <w:rFonts w:eastAsia="Calibri"/>
      <w:szCs w:val="22"/>
      <w:lang w:eastAsia="en-US"/>
    </w:rPr>
  </w:style>
  <w:style w:type="paragraph" w:customStyle="1" w:styleId="ManualNumPar3">
    <w:name w:val="Manual NumPar 3"/>
    <w:basedOn w:val="Normal"/>
    <w:next w:val="Text1"/>
    <w:rsid w:val="006E429F"/>
    <w:pPr>
      <w:widowControl/>
      <w:spacing w:before="120" w:after="120" w:line="360" w:lineRule="auto"/>
      <w:ind w:left="850" w:hanging="850"/>
    </w:pPr>
    <w:rPr>
      <w:rFonts w:eastAsia="Calibri"/>
      <w:szCs w:val="22"/>
      <w:lang w:eastAsia="en-US"/>
    </w:rPr>
  </w:style>
  <w:style w:type="paragraph" w:customStyle="1" w:styleId="ManualNumPar4">
    <w:name w:val="Manual NumPar 4"/>
    <w:basedOn w:val="Normal"/>
    <w:next w:val="Text1"/>
    <w:rsid w:val="006E429F"/>
    <w:pPr>
      <w:widowControl/>
      <w:spacing w:before="120" w:after="120" w:line="360" w:lineRule="auto"/>
      <w:ind w:left="850" w:hanging="850"/>
    </w:pPr>
    <w:rPr>
      <w:rFonts w:eastAsia="Calibri"/>
      <w:szCs w:val="22"/>
      <w:lang w:eastAsia="en-US"/>
    </w:rPr>
  </w:style>
  <w:style w:type="paragraph" w:customStyle="1" w:styleId="ManualNumPar5">
    <w:name w:val="Manual NumPar 5"/>
    <w:basedOn w:val="Normal"/>
    <w:next w:val="Text2"/>
    <w:rsid w:val="006E429F"/>
    <w:pPr>
      <w:widowControl/>
      <w:spacing w:before="120" w:after="120" w:line="360" w:lineRule="auto"/>
      <w:ind w:left="1417" w:hanging="1417"/>
    </w:pPr>
    <w:rPr>
      <w:rFonts w:eastAsia="Calibri"/>
      <w:szCs w:val="22"/>
      <w:lang w:eastAsia="en-US"/>
    </w:rPr>
  </w:style>
  <w:style w:type="paragraph" w:customStyle="1" w:styleId="ManualNumPar6">
    <w:name w:val="Manual NumPar 6"/>
    <w:basedOn w:val="Normal"/>
    <w:next w:val="Text2"/>
    <w:rsid w:val="006E429F"/>
    <w:pPr>
      <w:widowControl/>
      <w:spacing w:before="120" w:after="120" w:line="360" w:lineRule="auto"/>
      <w:ind w:left="1417" w:hanging="1417"/>
    </w:pPr>
    <w:rPr>
      <w:rFonts w:eastAsia="Calibri"/>
      <w:szCs w:val="22"/>
      <w:lang w:eastAsia="en-US"/>
    </w:rPr>
  </w:style>
  <w:style w:type="paragraph" w:customStyle="1" w:styleId="ManualNumPar7">
    <w:name w:val="Manual NumPar 7"/>
    <w:basedOn w:val="Normal"/>
    <w:next w:val="Text2"/>
    <w:rsid w:val="006E429F"/>
    <w:pPr>
      <w:widowControl/>
      <w:spacing w:before="120" w:after="120" w:line="360" w:lineRule="auto"/>
      <w:ind w:left="1417" w:hanging="1417"/>
    </w:pPr>
    <w:rPr>
      <w:rFonts w:eastAsia="Calibri"/>
      <w:szCs w:val="22"/>
      <w:lang w:eastAsia="en-US"/>
    </w:rPr>
  </w:style>
  <w:style w:type="paragraph" w:customStyle="1" w:styleId="QuotedNumPar">
    <w:name w:val="Quoted NumPar"/>
    <w:basedOn w:val="Normal"/>
    <w:rsid w:val="006E429F"/>
    <w:pPr>
      <w:widowControl/>
      <w:spacing w:before="120" w:after="120" w:line="360" w:lineRule="auto"/>
      <w:ind w:left="1417" w:hanging="567"/>
    </w:pPr>
    <w:rPr>
      <w:rFonts w:eastAsia="Calibri"/>
      <w:szCs w:val="22"/>
      <w:lang w:eastAsia="en-US"/>
    </w:rPr>
  </w:style>
  <w:style w:type="paragraph" w:customStyle="1" w:styleId="ManualHeading1">
    <w:name w:val="Manual Heading 1"/>
    <w:basedOn w:val="Normal"/>
    <w:next w:val="Text1"/>
    <w:rsid w:val="006E429F"/>
    <w:pPr>
      <w:keepNext/>
      <w:widowControl/>
      <w:tabs>
        <w:tab w:val="left" w:pos="850"/>
      </w:tabs>
      <w:spacing w:before="360" w:after="120" w:line="360" w:lineRule="auto"/>
      <w:ind w:left="850" w:hanging="850"/>
      <w:outlineLvl w:val="0"/>
    </w:pPr>
    <w:rPr>
      <w:rFonts w:eastAsia="Calibri"/>
      <w:b/>
      <w:smallCaps/>
      <w:szCs w:val="22"/>
      <w:lang w:eastAsia="en-US"/>
    </w:rPr>
  </w:style>
  <w:style w:type="paragraph" w:customStyle="1" w:styleId="ManualHeading2">
    <w:name w:val="Manual Heading 2"/>
    <w:basedOn w:val="Normal"/>
    <w:next w:val="Text1"/>
    <w:rsid w:val="006E429F"/>
    <w:pPr>
      <w:keepNext/>
      <w:widowControl/>
      <w:tabs>
        <w:tab w:val="left" w:pos="850"/>
      </w:tabs>
      <w:spacing w:before="120" w:after="120" w:line="360" w:lineRule="auto"/>
      <w:ind w:left="850" w:hanging="850"/>
      <w:outlineLvl w:val="1"/>
    </w:pPr>
    <w:rPr>
      <w:rFonts w:eastAsia="Calibri"/>
      <w:b/>
      <w:szCs w:val="22"/>
      <w:lang w:eastAsia="en-US"/>
    </w:rPr>
  </w:style>
  <w:style w:type="paragraph" w:customStyle="1" w:styleId="ManualHeading3">
    <w:name w:val="Manual Heading 3"/>
    <w:basedOn w:val="Normal"/>
    <w:next w:val="Text1"/>
    <w:rsid w:val="006E429F"/>
    <w:pPr>
      <w:keepNext/>
      <w:widowControl/>
      <w:tabs>
        <w:tab w:val="left" w:pos="850"/>
      </w:tabs>
      <w:spacing w:before="120" w:after="120" w:line="360" w:lineRule="auto"/>
      <w:ind w:left="850" w:hanging="850"/>
      <w:outlineLvl w:val="2"/>
    </w:pPr>
    <w:rPr>
      <w:rFonts w:eastAsia="Calibri"/>
      <w:i/>
      <w:szCs w:val="22"/>
      <w:lang w:eastAsia="en-US"/>
    </w:rPr>
  </w:style>
  <w:style w:type="paragraph" w:customStyle="1" w:styleId="ManualHeading4">
    <w:name w:val="Manual Heading 4"/>
    <w:basedOn w:val="Normal"/>
    <w:next w:val="Text1"/>
    <w:rsid w:val="006E429F"/>
    <w:pPr>
      <w:keepNext/>
      <w:widowControl/>
      <w:tabs>
        <w:tab w:val="left" w:pos="850"/>
      </w:tabs>
      <w:spacing w:before="120" w:after="120" w:line="360" w:lineRule="auto"/>
      <w:ind w:left="850" w:hanging="850"/>
      <w:outlineLvl w:val="3"/>
    </w:pPr>
    <w:rPr>
      <w:rFonts w:eastAsia="Calibri"/>
      <w:szCs w:val="22"/>
      <w:lang w:eastAsia="en-US"/>
    </w:rPr>
  </w:style>
  <w:style w:type="paragraph" w:customStyle="1" w:styleId="ManualHeading5">
    <w:name w:val="Manual Heading 5"/>
    <w:basedOn w:val="Normal"/>
    <w:next w:val="Text1"/>
    <w:rsid w:val="006E429F"/>
    <w:pPr>
      <w:keepNext/>
      <w:widowControl/>
      <w:tabs>
        <w:tab w:val="left" w:pos="850"/>
      </w:tabs>
      <w:spacing w:before="120" w:after="120" w:line="360" w:lineRule="auto"/>
      <w:ind w:left="850" w:hanging="850"/>
      <w:outlineLvl w:val="4"/>
    </w:pPr>
    <w:rPr>
      <w:rFonts w:eastAsia="Calibri"/>
      <w:szCs w:val="22"/>
      <w:lang w:eastAsia="en-US"/>
    </w:rPr>
  </w:style>
  <w:style w:type="paragraph" w:customStyle="1" w:styleId="ManualHeading6">
    <w:name w:val="Manual Heading 6"/>
    <w:basedOn w:val="Normal"/>
    <w:next w:val="Text1"/>
    <w:rsid w:val="006E429F"/>
    <w:pPr>
      <w:keepNext/>
      <w:widowControl/>
      <w:tabs>
        <w:tab w:val="left" w:pos="850"/>
      </w:tabs>
      <w:spacing w:before="120" w:after="120" w:line="360" w:lineRule="auto"/>
      <w:ind w:left="850" w:hanging="850"/>
      <w:outlineLvl w:val="5"/>
    </w:pPr>
    <w:rPr>
      <w:rFonts w:eastAsia="Calibri"/>
      <w:szCs w:val="22"/>
      <w:lang w:eastAsia="en-US"/>
    </w:rPr>
  </w:style>
  <w:style w:type="paragraph" w:customStyle="1" w:styleId="ManualHeading7">
    <w:name w:val="Manual Heading 7"/>
    <w:basedOn w:val="Normal"/>
    <w:next w:val="Text1"/>
    <w:rsid w:val="006E429F"/>
    <w:pPr>
      <w:keepNext/>
      <w:widowControl/>
      <w:tabs>
        <w:tab w:val="left" w:pos="850"/>
      </w:tabs>
      <w:spacing w:before="120" w:after="120" w:line="360" w:lineRule="auto"/>
      <w:ind w:left="850" w:hanging="850"/>
      <w:outlineLvl w:val="6"/>
    </w:pPr>
    <w:rPr>
      <w:rFonts w:eastAsia="Calibri"/>
      <w:szCs w:val="22"/>
      <w:lang w:eastAsia="en-US"/>
    </w:rPr>
  </w:style>
  <w:style w:type="paragraph" w:customStyle="1" w:styleId="ChapterTitle">
    <w:name w:val="ChapterTitle"/>
    <w:basedOn w:val="Normal"/>
    <w:next w:val="Normal"/>
    <w:rsid w:val="006E429F"/>
    <w:pPr>
      <w:keepNext/>
      <w:widowControl/>
      <w:spacing w:before="120" w:after="360" w:line="360" w:lineRule="auto"/>
      <w:jc w:val="center"/>
    </w:pPr>
    <w:rPr>
      <w:rFonts w:eastAsia="Calibri"/>
      <w:b/>
      <w:sz w:val="32"/>
      <w:szCs w:val="22"/>
      <w:lang w:eastAsia="en-US"/>
    </w:rPr>
  </w:style>
  <w:style w:type="paragraph" w:customStyle="1" w:styleId="PartTitle">
    <w:name w:val="PartTitle"/>
    <w:basedOn w:val="Normal"/>
    <w:next w:val="ChapterTitle"/>
    <w:rsid w:val="006E429F"/>
    <w:pPr>
      <w:keepNext/>
      <w:pageBreakBefore/>
      <w:widowControl/>
      <w:spacing w:before="120" w:after="360" w:line="360" w:lineRule="auto"/>
      <w:jc w:val="center"/>
    </w:pPr>
    <w:rPr>
      <w:rFonts w:eastAsia="Calibri"/>
      <w:b/>
      <w:sz w:val="36"/>
      <w:szCs w:val="22"/>
      <w:lang w:eastAsia="en-US"/>
    </w:rPr>
  </w:style>
  <w:style w:type="paragraph" w:customStyle="1" w:styleId="SectionTitle">
    <w:name w:val="SectionTitle"/>
    <w:basedOn w:val="Normal"/>
    <w:next w:val="Heading1"/>
    <w:rsid w:val="006E429F"/>
    <w:pPr>
      <w:keepNext/>
      <w:widowControl/>
      <w:spacing w:before="120" w:after="360" w:line="360" w:lineRule="auto"/>
      <w:jc w:val="center"/>
    </w:pPr>
    <w:rPr>
      <w:rFonts w:eastAsia="Calibri"/>
      <w:b/>
      <w:smallCaps/>
      <w:sz w:val="28"/>
      <w:szCs w:val="22"/>
      <w:lang w:eastAsia="en-US"/>
    </w:rPr>
  </w:style>
  <w:style w:type="paragraph" w:customStyle="1" w:styleId="TableTitle">
    <w:name w:val="Table Title"/>
    <w:basedOn w:val="Normal"/>
    <w:next w:val="Normal"/>
    <w:rsid w:val="006E429F"/>
    <w:pPr>
      <w:widowControl/>
      <w:spacing w:before="120" w:after="120" w:line="360" w:lineRule="auto"/>
      <w:jc w:val="center"/>
    </w:pPr>
    <w:rPr>
      <w:rFonts w:eastAsia="Calibri"/>
      <w:b/>
      <w:szCs w:val="22"/>
      <w:lang w:eastAsia="en-US"/>
    </w:rPr>
  </w:style>
  <w:style w:type="paragraph" w:customStyle="1" w:styleId="Point0number">
    <w:name w:val="Point 0 (number)"/>
    <w:basedOn w:val="Normal"/>
    <w:rsid w:val="006E429F"/>
    <w:pPr>
      <w:widowControl/>
      <w:numPr>
        <w:numId w:val="21"/>
      </w:numPr>
      <w:tabs>
        <w:tab w:val="clear" w:pos="850"/>
        <w:tab w:val="num" w:pos="1492"/>
      </w:tabs>
      <w:spacing w:before="120" w:after="120" w:line="360" w:lineRule="auto"/>
      <w:ind w:left="1492" w:hanging="360"/>
    </w:pPr>
    <w:rPr>
      <w:rFonts w:eastAsia="Calibri"/>
      <w:szCs w:val="22"/>
      <w:lang w:eastAsia="en-US"/>
    </w:rPr>
  </w:style>
  <w:style w:type="paragraph" w:customStyle="1" w:styleId="Point1number">
    <w:name w:val="Point 1 (number)"/>
    <w:basedOn w:val="Normal"/>
    <w:rsid w:val="006E429F"/>
    <w:pPr>
      <w:widowControl/>
      <w:numPr>
        <w:ilvl w:val="2"/>
        <w:numId w:val="21"/>
      </w:numPr>
      <w:tabs>
        <w:tab w:val="clear" w:pos="1417"/>
        <w:tab w:val="num" w:pos="1492"/>
      </w:tabs>
      <w:spacing w:before="120" w:after="120" w:line="360" w:lineRule="auto"/>
      <w:ind w:left="1492" w:hanging="360"/>
    </w:pPr>
    <w:rPr>
      <w:rFonts w:eastAsia="Calibri"/>
      <w:szCs w:val="22"/>
      <w:lang w:eastAsia="en-US"/>
    </w:rPr>
  </w:style>
  <w:style w:type="paragraph" w:customStyle="1" w:styleId="Point2number">
    <w:name w:val="Point 2 (number)"/>
    <w:basedOn w:val="Normal"/>
    <w:rsid w:val="006E429F"/>
    <w:pPr>
      <w:widowControl/>
      <w:numPr>
        <w:ilvl w:val="4"/>
        <w:numId w:val="21"/>
      </w:numPr>
      <w:tabs>
        <w:tab w:val="clear" w:pos="1984"/>
        <w:tab w:val="num" w:pos="1492"/>
      </w:tabs>
      <w:spacing w:before="120" w:after="120" w:line="360" w:lineRule="auto"/>
      <w:ind w:left="1492" w:hanging="360"/>
    </w:pPr>
    <w:rPr>
      <w:rFonts w:eastAsia="Calibri"/>
      <w:szCs w:val="22"/>
      <w:lang w:eastAsia="en-US"/>
    </w:rPr>
  </w:style>
  <w:style w:type="paragraph" w:customStyle="1" w:styleId="Point3number">
    <w:name w:val="Point 3 (number)"/>
    <w:basedOn w:val="Normal"/>
    <w:rsid w:val="006E429F"/>
    <w:pPr>
      <w:widowControl/>
      <w:numPr>
        <w:ilvl w:val="6"/>
        <w:numId w:val="21"/>
      </w:numPr>
      <w:tabs>
        <w:tab w:val="clear" w:pos="2551"/>
        <w:tab w:val="num" w:pos="1492"/>
      </w:tabs>
      <w:spacing w:before="120" w:after="120" w:line="360" w:lineRule="auto"/>
      <w:ind w:left="1492" w:hanging="360"/>
    </w:pPr>
    <w:rPr>
      <w:rFonts w:eastAsia="Calibri"/>
      <w:szCs w:val="22"/>
      <w:lang w:eastAsia="en-US"/>
    </w:rPr>
  </w:style>
  <w:style w:type="paragraph" w:customStyle="1" w:styleId="Point0letter">
    <w:name w:val="Point 0 (letter)"/>
    <w:basedOn w:val="Normal"/>
    <w:rsid w:val="006E429F"/>
    <w:pPr>
      <w:widowControl/>
      <w:numPr>
        <w:ilvl w:val="1"/>
        <w:numId w:val="21"/>
      </w:numPr>
      <w:tabs>
        <w:tab w:val="clear" w:pos="850"/>
        <w:tab w:val="num" w:pos="1492"/>
      </w:tabs>
      <w:spacing w:before="120" w:after="120" w:line="360" w:lineRule="auto"/>
      <w:ind w:left="1492" w:hanging="360"/>
    </w:pPr>
    <w:rPr>
      <w:rFonts w:eastAsia="Calibri"/>
      <w:szCs w:val="22"/>
      <w:lang w:eastAsia="en-US"/>
    </w:rPr>
  </w:style>
  <w:style w:type="paragraph" w:customStyle="1" w:styleId="Point1letter">
    <w:name w:val="Point 1 (letter)"/>
    <w:basedOn w:val="Normal"/>
    <w:rsid w:val="006E429F"/>
    <w:pPr>
      <w:widowControl/>
      <w:numPr>
        <w:ilvl w:val="3"/>
        <w:numId w:val="21"/>
      </w:numPr>
      <w:tabs>
        <w:tab w:val="clear" w:pos="1417"/>
        <w:tab w:val="num" w:pos="1492"/>
      </w:tabs>
      <w:spacing w:before="120" w:after="120" w:line="360" w:lineRule="auto"/>
      <w:ind w:left="1492" w:hanging="360"/>
    </w:pPr>
    <w:rPr>
      <w:rFonts w:eastAsia="Calibri"/>
      <w:szCs w:val="22"/>
      <w:lang w:eastAsia="en-US"/>
    </w:rPr>
  </w:style>
  <w:style w:type="paragraph" w:customStyle="1" w:styleId="Point2letter">
    <w:name w:val="Point 2 (letter)"/>
    <w:basedOn w:val="Normal"/>
    <w:rsid w:val="006E429F"/>
    <w:pPr>
      <w:widowControl/>
      <w:numPr>
        <w:ilvl w:val="5"/>
        <w:numId w:val="21"/>
      </w:numPr>
      <w:tabs>
        <w:tab w:val="clear" w:pos="1984"/>
        <w:tab w:val="num" w:pos="1492"/>
      </w:tabs>
      <w:spacing w:before="120" w:after="120" w:line="360" w:lineRule="auto"/>
      <w:ind w:left="1492" w:hanging="360"/>
    </w:pPr>
    <w:rPr>
      <w:rFonts w:eastAsia="Calibri"/>
      <w:szCs w:val="22"/>
      <w:lang w:eastAsia="en-US"/>
    </w:rPr>
  </w:style>
  <w:style w:type="paragraph" w:customStyle="1" w:styleId="Point3letter">
    <w:name w:val="Point 3 (letter)"/>
    <w:basedOn w:val="Normal"/>
    <w:rsid w:val="006E429F"/>
    <w:pPr>
      <w:widowControl/>
      <w:numPr>
        <w:ilvl w:val="7"/>
        <w:numId w:val="21"/>
      </w:numPr>
      <w:tabs>
        <w:tab w:val="clear" w:pos="2551"/>
        <w:tab w:val="num" w:pos="1492"/>
      </w:tabs>
      <w:spacing w:before="120" w:after="120" w:line="360" w:lineRule="auto"/>
      <w:ind w:left="1492" w:hanging="360"/>
    </w:pPr>
    <w:rPr>
      <w:rFonts w:eastAsia="Calibri"/>
      <w:szCs w:val="22"/>
      <w:lang w:eastAsia="en-US"/>
    </w:rPr>
  </w:style>
  <w:style w:type="paragraph" w:customStyle="1" w:styleId="Point4letter">
    <w:name w:val="Point 4 (letter)"/>
    <w:basedOn w:val="Normal"/>
    <w:rsid w:val="006E429F"/>
    <w:pPr>
      <w:widowControl/>
      <w:numPr>
        <w:ilvl w:val="8"/>
        <w:numId w:val="21"/>
      </w:numPr>
      <w:tabs>
        <w:tab w:val="clear" w:pos="3118"/>
        <w:tab w:val="num" w:pos="1492"/>
      </w:tabs>
      <w:spacing w:before="120" w:after="120" w:line="360" w:lineRule="auto"/>
      <w:ind w:left="1492" w:hanging="360"/>
    </w:pPr>
    <w:rPr>
      <w:rFonts w:eastAsia="Calibri"/>
      <w:szCs w:val="22"/>
      <w:lang w:eastAsia="en-US"/>
    </w:rPr>
  </w:style>
  <w:style w:type="paragraph" w:customStyle="1" w:styleId="Bullet0">
    <w:name w:val="Bullet 0"/>
    <w:basedOn w:val="Normal"/>
    <w:rsid w:val="006E429F"/>
    <w:pPr>
      <w:widowControl/>
      <w:numPr>
        <w:numId w:val="22"/>
      </w:numPr>
      <w:tabs>
        <w:tab w:val="clear" w:pos="850"/>
        <w:tab w:val="num" w:pos="360"/>
      </w:tabs>
      <w:spacing w:before="120" w:after="120" w:line="360" w:lineRule="auto"/>
      <w:ind w:left="360" w:hanging="360"/>
    </w:pPr>
    <w:rPr>
      <w:rFonts w:eastAsia="Calibri"/>
      <w:szCs w:val="22"/>
      <w:lang w:eastAsia="en-US"/>
    </w:rPr>
  </w:style>
  <w:style w:type="paragraph" w:customStyle="1" w:styleId="Bullet1">
    <w:name w:val="Bullet 1"/>
    <w:basedOn w:val="Normal"/>
    <w:rsid w:val="006E429F"/>
    <w:pPr>
      <w:widowControl/>
      <w:numPr>
        <w:numId w:val="23"/>
      </w:numPr>
      <w:tabs>
        <w:tab w:val="clear" w:pos="1417"/>
        <w:tab w:val="num" w:pos="643"/>
      </w:tabs>
      <w:spacing w:before="120" w:after="120" w:line="360" w:lineRule="auto"/>
      <w:ind w:left="643" w:hanging="360"/>
    </w:pPr>
    <w:rPr>
      <w:rFonts w:eastAsia="Calibri"/>
      <w:szCs w:val="22"/>
      <w:lang w:eastAsia="en-US"/>
    </w:rPr>
  </w:style>
  <w:style w:type="paragraph" w:customStyle="1" w:styleId="Bullet2">
    <w:name w:val="Bullet 2"/>
    <w:basedOn w:val="Normal"/>
    <w:rsid w:val="006E429F"/>
    <w:pPr>
      <w:widowControl/>
      <w:numPr>
        <w:numId w:val="24"/>
      </w:numPr>
      <w:tabs>
        <w:tab w:val="clear" w:pos="1984"/>
        <w:tab w:val="num" w:pos="926"/>
      </w:tabs>
      <w:spacing w:before="120" w:after="120" w:line="360" w:lineRule="auto"/>
      <w:ind w:left="926" w:hanging="360"/>
    </w:pPr>
    <w:rPr>
      <w:rFonts w:eastAsia="Calibri"/>
      <w:szCs w:val="22"/>
      <w:lang w:eastAsia="en-US"/>
    </w:rPr>
  </w:style>
  <w:style w:type="paragraph" w:customStyle="1" w:styleId="Bullet3">
    <w:name w:val="Bullet 3"/>
    <w:basedOn w:val="Normal"/>
    <w:rsid w:val="006E429F"/>
    <w:pPr>
      <w:widowControl/>
      <w:numPr>
        <w:numId w:val="25"/>
      </w:numPr>
      <w:tabs>
        <w:tab w:val="clear" w:pos="2551"/>
        <w:tab w:val="num" w:pos="1209"/>
      </w:tabs>
      <w:spacing w:before="120" w:after="120" w:line="360" w:lineRule="auto"/>
      <w:ind w:left="1209" w:hanging="360"/>
    </w:pPr>
    <w:rPr>
      <w:rFonts w:eastAsia="Calibri"/>
      <w:szCs w:val="22"/>
      <w:lang w:eastAsia="en-US"/>
    </w:rPr>
  </w:style>
  <w:style w:type="paragraph" w:customStyle="1" w:styleId="Bullet4">
    <w:name w:val="Bullet 4"/>
    <w:basedOn w:val="Normal"/>
    <w:rsid w:val="006E429F"/>
    <w:pPr>
      <w:widowControl/>
      <w:numPr>
        <w:numId w:val="26"/>
      </w:numPr>
      <w:tabs>
        <w:tab w:val="clear" w:pos="3118"/>
        <w:tab w:val="num" w:pos="1492"/>
      </w:tabs>
      <w:spacing w:before="120" w:after="120" w:line="360" w:lineRule="auto"/>
      <w:ind w:left="1492" w:hanging="360"/>
    </w:pPr>
    <w:rPr>
      <w:rFonts w:eastAsia="Calibri"/>
      <w:szCs w:val="22"/>
      <w:lang w:eastAsia="en-US"/>
    </w:rPr>
  </w:style>
  <w:style w:type="paragraph" w:customStyle="1" w:styleId="Bullet5">
    <w:name w:val="Bullet 5"/>
    <w:basedOn w:val="Normal"/>
    <w:rsid w:val="006E429F"/>
    <w:pPr>
      <w:widowControl/>
      <w:numPr>
        <w:numId w:val="27"/>
      </w:numPr>
      <w:tabs>
        <w:tab w:val="clear" w:pos="3685"/>
        <w:tab w:val="num" w:pos="360"/>
      </w:tabs>
      <w:spacing w:before="120" w:after="120" w:line="360" w:lineRule="auto"/>
      <w:ind w:left="360" w:hanging="360"/>
    </w:pPr>
    <w:rPr>
      <w:rFonts w:eastAsia="Calibri"/>
      <w:szCs w:val="22"/>
      <w:lang w:eastAsia="en-US"/>
    </w:rPr>
  </w:style>
  <w:style w:type="paragraph" w:customStyle="1" w:styleId="Annexetitreacte">
    <w:name w:val="Annexe titre (acte)"/>
    <w:basedOn w:val="Normal"/>
    <w:next w:val="Normal"/>
    <w:rsid w:val="006E429F"/>
    <w:pPr>
      <w:widowControl/>
      <w:spacing w:before="120" w:after="120" w:line="360" w:lineRule="auto"/>
      <w:jc w:val="center"/>
    </w:pPr>
    <w:rPr>
      <w:rFonts w:eastAsia="Calibri"/>
      <w:b/>
      <w:szCs w:val="22"/>
      <w:u w:val="single"/>
      <w:lang w:eastAsia="en-US"/>
    </w:rPr>
  </w:style>
  <w:style w:type="paragraph" w:customStyle="1" w:styleId="Annexetitreglobale">
    <w:name w:val="Annexe titre (globale)"/>
    <w:basedOn w:val="Normal"/>
    <w:next w:val="Normal"/>
    <w:rsid w:val="006E429F"/>
    <w:pPr>
      <w:widowControl/>
      <w:spacing w:before="120" w:after="120" w:line="360" w:lineRule="auto"/>
      <w:jc w:val="center"/>
    </w:pPr>
    <w:rPr>
      <w:rFonts w:eastAsia="Calibri"/>
      <w:b/>
      <w:szCs w:val="22"/>
      <w:u w:val="single"/>
      <w:lang w:eastAsia="en-US"/>
    </w:rPr>
  </w:style>
  <w:style w:type="paragraph" w:customStyle="1" w:styleId="Applicationdirecte">
    <w:name w:val="Application directe"/>
    <w:basedOn w:val="Normal"/>
    <w:next w:val="Fait"/>
    <w:rsid w:val="006E429F"/>
    <w:pPr>
      <w:widowControl/>
      <w:spacing w:before="480" w:after="120" w:line="360" w:lineRule="auto"/>
    </w:pPr>
    <w:rPr>
      <w:rFonts w:eastAsia="Calibri"/>
      <w:szCs w:val="22"/>
      <w:lang w:eastAsia="en-US"/>
    </w:rPr>
  </w:style>
  <w:style w:type="paragraph" w:customStyle="1" w:styleId="Considrant">
    <w:name w:val="Considérant"/>
    <w:basedOn w:val="Normal"/>
    <w:rsid w:val="006E429F"/>
    <w:pPr>
      <w:widowControl/>
      <w:numPr>
        <w:numId w:val="28"/>
      </w:numPr>
      <w:tabs>
        <w:tab w:val="clear" w:pos="850"/>
        <w:tab w:val="num" w:pos="643"/>
      </w:tabs>
      <w:spacing w:before="120" w:after="120" w:line="360" w:lineRule="auto"/>
      <w:ind w:left="643" w:hanging="360"/>
    </w:pPr>
    <w:rPr>
      <w:rFonts w:eastAsia="Calibri"/>
      <w:szCs w:val="22"/>
      <w:lang w:eastAsia="en-US"/>
    </w:rPr>
  </w:style>
  <w:style w:type="paragraph" w:customStyle="1" w:styleId="Datedadoption">
    <w:name w:val="Date d'adoption"/>
    <w:basedOn w:val="Normal"/>
    <w:next w:val="Titreobjet"/>
    <w:rsid w:val="006E429F"/>
    <w:pPr>
      <w:widowControl/>
      <w:spacing w:before="360" w:line="360" w:lineRule="auto"/>
      <w:jc w:val="center"/>
    </w:pPr>
    <w:rPr>
      <w:rFonts w:eastAsia="Calibri"/>
      <w:b/>
      <w:szCs w:val="22"/>
      <w:lang w:eastAsia="en-US"/>
    </w:rPr>
  </w:style>
  <w:style w:type="paragraph" w:customStyle="1" w:styleId="Fait">
    <w:name w:val="Fait à"/>
    <w:basedOn w:val="Normal"/>
    <w:next w:val="Institutionquisigne"/>
    <w:rsid w:val="006E429F"/>
    <w:pPr>
      <w:keepNext/>
      <w:widowControl/>
      <w:spacing w:before="120" w:line="360" w:lineRule="auto"/>
    </w:pPr>
    <w:rPr>
      <w:rFonts w:eastAsia="Calibri"/>
      <w:szCs w:val="22"/>
      <w:lang w:eastAsia="en-US"/>
    </w:rPr>
  </w:style>
  <w:style w:type="paragraph" w:customStyle="1" w:styleId="Formuledadoption">
    <w:name w:val="Formule d'adoption"/>
    <w:basedOn w:val="Normal"/>
    <w:next w:val="Titrearticle"/>
    <w:rsid w:val="006E429F"/>
    <w:pPr>
      <w:keepNext/>
      <w:widowControl/>
      <w:spacing w:before="120" w:after="120" w:line="360" w:lineRule="auto"/>
    </w:pPr>
    <w:rPr>
      <w:rFonts w:eastAsia="Calibri"/>
      <w:szCs w:val="22"/>
      <w:lang w:eastAsia="en-US"/>
    </w:rPr>
  </w:style>
  <w:style w:type="paragraph" w:customStyle="1" w:styleId="Institutionquiagit">
    <w:name w:val="Institution qui agit"/>
    <w:basedOn w:val="Normal"/>
    <w:next w:val="Normal"/>
    <w:rsid w:val="006E429F"/>
    <w:pPr>
      <w:keepNext/>
      <w:widowControl/>
      <w:spacing w:before="600" w:after="120" w:line="360" w:lineRule="auto"/>
    </w:pPr>
    <w:rPr>
      <w:rFonts w:eastAsia="Calibri"/>
      <w:szCs w:val="22"/>
      <w:lang w:eastAsia="en-US"/>
    </w:rPr>
  </w:style>
  <w:style w:type="paragraph" w:customStyle="1" w:styleId="Institutionquisigne">
    <w:name w:val="Institution qui signe"/>
    <w:basedOn w:val="Normal"/>
    <w:next w:val="Personnequisigne"/>
    <w:rsid w:val="006E429F"/>
    <w:pPr>
      <w:keepNext/>
      <w:widowControl/>
      <w:tabs>
        <w:tab w:val="left" w:pos="5669"/>
      </w:tabs>
      <w:spacing w:before="720" w:line="360" w:lineRule="auto"/>
    </w:pPr>
    <w:rPr>
      <w:rFonts w:eastAsia="Calibri"/>
      <w:i/>
      <w:szCs w:val="22"/>
      <w:lang w:eastAsia="en-US"/>
    </w:rPr>
  </w:style>
  <w:style w:type="paragraph" w:customStyle="1" w:styleId="ManualConsidrant">
    <w:name w:val="Manual Considérant"/>
    <w:basedOn w:val="Normal"/>
    <w:rsid w:val="006E429F"/>
    <w:pPr>
      <w:widowControl/>
      <w:spacing w:before="120" w:after="120" w:line="360" w:lineRule="auto"/>
      <w:ind w:left="850" w:hanging="850"/>
    </w:pPr>
    <w:rPr>
      <w:rFonts w:eastAsia="Calibri"/>
      <w:szCs w:val="22"/>
      <w:lang w:eastAsia="en-US"/>
    </w:rPr>
  </w:style>
  <w:style w:type="paragraph" w:customStyle="1" w:styleId="Personnequisigne">
    <w:name w:val="Personne qui signe"/>
    <w:basedOn w:val="Normal"/>
    <w:next w:val="Institutionquisigne"/>
    <w:rsid w:val="006E429F"/>
    <w:pPr>
      <w:widowControl/>
      <w:tabs>
        <w:tab w:val="left" w:pos="5669"/>
      </w:tabs>
      <w:spacing w:line="360" w:lineRule="auto"/>
    </w:pPr>
    <w:rPr>
      <w:rFonts w:eastAsia="Calibri"/>
      <w:i/>
      <w:szCs w:val="22"/>
      <w:lang w:eastAsia="en-US"/>
    </w:rPr>
  </w:style>
  <w:style w:type="paragraph" w:customStyle="1" w:styleId="Sous-titreobjet">
    <w:name w:val="Sous-titre objet"/>
    <w:basedOn w:val="Normal"/>
    <w:rsid w:val="006E429F"/>
    <w:pPr>
      <w:widowControl/>
      <w:spacing w:line="360" w:lineRule="auto"/>
      <w:jc w:val="center"/>
    </w:pPr>
    <w:rPr>
      <w:rFonts w:eastAsia="Calibri"/>
      <w:b/>
      <w:szCs w:val="22"/>
      <w:lang w:eastAsia="en-US"/>
    </w:rPr>
  </w:style>
  <w:style w:type="paragraph" w:customStyle="1" w:styleId="Titrearticle">
    <w:name w:val="Titre article"/>
    <w:basedOn w:val="Normal"/>
    <w:next w:val="Normal"/>
    <w:rsid w:val="006E429F"/>
    <w:pPr>
      <w:keepNext/>
      <w:widowControl/>
      <w:spacing w:before="360" w:after="120" w:line="360" w:lineRule="auto"/>
      <w:jc w:val="center"/>
    </w:pPr>
    <w:rPr>
      <w:rFonts w:eastAsia="Calibri"/>
      <w:i/>
      <w:szCs w:val="22"/>
      <w:lang w:eastAsia="en-US"/>
    </w:rPr>
  </w:style>
  <w:style w:type="paragraph" w:customStyle="1" w:styleId="Titreobjet">
    <w:name w:val="Titre objet"/>
    <w:basedOn w:val="Normal"/>
    <w:next w:val="Sous-titreobjet"/>
    <w:rsid w:val="006E429F"/>
    <w:pPr>
      <w:widowControl/>
      <w:spacing w:before="360" w:after="360" w:line="360" w:lineRule="auto"/>
      <w:jc w:val="center"/>
    </w:pPr>
    <w:rPr>
      <w:rFonts w:eastAsia="Calibri"/>
      <w:b/>
      <w:szCs w:val="22"/>
      <w:lang w:eastAsia="en-US"/>
    </w:rPr>
  </w:style>
  <w:style w:type="paragraph" w:customStyle="1" w:styleId="Typedudocument">
    <w:name w:val="Type du document"/>
    <w:basedOn w:val="Normal"/>
    <w:next w:val="Datedadoption"/>
    <w:rsid w:val="006E429F"/>
    <w:pPr>
      <w:widowControl/>
      <w:spacing w:before="360" w:line="360" w:lineRule="auto"/>
      <w:jc w:val="center"/>
    </w:pPr>
    <w:rPr>
      <w:rFonts w:eastAsia="Calibri"/>
      <w:b/>
      <w:szCs w:val="22"/>
      <w:lang w:eastAsia="en-US"/>
    </w:rPr>
  </w:style>
  <w:style w:type="paragraph" w:customStyle="1" w:styleId="Lignefinal">
    <w:name w:val="Ligne final"/>
    <w:basedOn w:val="Normal"/>
    <w:next w:val="Normal"/>
    <w:rsid w:val="006E429F"/>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LignefinalLandscape">
    <w:name w:val="Ligne final (Landscape)"/>
    <w:basedOn w:val="Normal"/>
    <w:next w:val="Normal"/>
    <w:rsid w:val="006E429F"/>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Rfrenceinterinstitutionelle">
    <w:name w:val="Référence interinstitutionelle"/>
    <w:basedOn w:val="Normal"/>
    <w:next w:val="Statut0"/>
    <w:rsid w:val="006E429F"/>
    <w:pPr>
      <w:widowControl/>
      <w:spacing w:line="360" w:lineRule="auto"/>
      <w:ind w:left="5103"/>
    </w:pPr>
    <w:rPr>
      <w:rFonts w:eastAsia="Calibri"/>
      <w:szCs w:val="22"/>
      <w:lang w:eastAsia="en-US"/>
    </w:rPr>
  </w:style>
  <w:style w:type="paragraph" w:customStyle="1" w:styleId="EntLogo">
    <w:name w:val="EntLogo"/>
    <w:basedOn w:val="Normal"/>
    <w:rsid w:val="006E429F"/>
    <w:pPr>
      <w:widowControl/>
      <w:tabs>
        <w:tab w:val="right" w:pos="9639"/>
      </w:tabs>
      <w:spacing w:line="360" w:lineRule="auto"/>
    </w:pPr>
    <w:rPr>
      <w:rFonts w:eastAsia="Calibri"/>
      <w:b/>
      <w:szCs w:val="22"/>
      <w:lang w:eastAsia="en-US"/>
    </w:rPr>
  </w:style>
  <w:style w:type="paragraph" w:customStyle="1" w:styleId="EntInstit">
    <w:name w:val="EntInstit"/>
    <w:basedOn w:val="Normal"/>
    <w:rsid w:val="006E429F"/>
    <w:pPr>
      <w:widowControl/>
      <w:jc w:val="right"/>
    </w:pPr>
    <w:rPr>
      <w:rFonts w:eastAsia="Calibri"/>
      <w:b/>
      <w:szCs w:val="22"/>
      <w:lang w:eastAsia="en-US"/>
    </w:rPr>
  </w:style>
  <w:style w:type="paragraph" w:customStyle="1" w:styleId="EntRefer">
    <w:name w:val="EntRefer"/>
    <w:basedOn w:val="Normal"/>
    <w:rsid w:val="006E429F"/>
    <w:pPr>
      <w:widowControl/>
    </w:pPr>
    <w:rPr>
      <w:rFonts w:eastAsia="Calibri"/>
      <w:b/>
      <w:szCs w:val="22"/>
      <w:lang w:eastAsia="en-US"/>
    </w:rPr>
  </w:style>
  <w:style w:type="paragraph" w:customStyle="1" w:styleId="EntEmet">
    <w:name w:val="EntEmet"/>
    <w:basedOn w:val="Normal"/>
    <w:rsid w:val="006E429F"/>
    <w:pPr>
      <w:widowControl/>
      <w:spacing w:before="40"/>
    </w:pPr>
    <w:rPr>
      <w:rFonts w:eastAsia="Calibri"/>
      <w:szCs w:val="22"/>
      <w:lang w:eastAsia="en-US"/>
    </w:rPr>
  </w:style>
  <w:style w:type="paragraph" w:customStyle="1" w:styleId="EntText">
    <w:name w:val="EntText"/>
    <w:basedOn w:val="Normal"/>
    <w:rsid w:val="006E429F"/>
    <w:pPr>
      <w:widowControl/>
      <w:spacing w:before="120" w:after="120" w:line="360" w:lineRule="auto"/>
    </w:pPr>
    <w:rPr>
      <w:rFonts w:eastAsia="Calibri"/>
      <w:szCs w:val="22"/>
      <w:lang w:eastAsia="en-US"/>
    </w:rPr>
  </w:style>
  <w:style w:type="paragraph" w:customStyle="1" w:styleId="EntEU">
    <w:name w:val="EntEU"/>
    <w:basedOn w:val="Normal"/>
    <w:rsid w:val="006E429F"/>
    <w:pPr>
      <w:widowControl/>
      <w:spacing w:before="240" w:after="240"/>
      <w:jc w:val="center"/>
    </w:pPr>
    <w:rPr>
      <w:rFonts w:eastAsia="Calibri"/>
      <w:b/>
      <w:sz w:val="36"/>
      <w:szCs w:val="22"/>
      <w:lang w:eastAsia="en-US"/>
    </w:rPr>
  </w:style>
  <w:style w:type="paragraph" w:customStyle="1" w:styleId="EntASSOC">
    <w:name w:val="EntASSOC"/>
    <w:basedOn w:val="Normal"/>
    <w:rsid w:val="006E429F"/>
    <w:pPr>
      <w:widowControl/>
      <w:jc w:val="center"/>
    </w:pPr>
    <w:rPr>
      <w:rFonts w:eastAsia="Calibri"/>
      <w:b/>
      <w:szCs w:val="22"/>
      <w:lang w:eastAsia="en-US"/>
    </w:rPr>
  </w:style>
  <w:style w:type="paragraph" w:customStyle="1" w:styleId="EntACP">
    <w:name w:val="EntACP"/>
    <w:basedOn w:val="Normal"/>
    <w:rsid w:val="006E429F"/>
    <w:pPr>
      <w:widowControl/>
      <w:spacing w:after="180"/>
      <w:jc w:val="center"/>
    </w:pPr>
    <w:rPr>
      <w:rFonts w:eastAsia="Calibri"/>
      <w:b/>
      <w:spacing w:val="40"/>
      <w:sz w:val="28"/>
      <w:szCs w:val="22"/>
      <w:lang w:eastAsia="en-US"/>
    </w:rPr>
  </w:style>
  <w:style w:type="paragraph" w:customStyle="1" w:styleId="EntInstitACP">
    <w:name w:val="EntInstitACP"/>
    <w:basedOn w:val="Normal"/>
    <w:rsid w:val="006E429F"/>
    <w:pPr>
      <w:widowControl/>
      <w:jc w:val="center"/>
    </w:pPr>
    <w:rPr>
      <w:rFonts w:eastAsia="Calibri"/>
      <w:b/>
      <w:szCs w:val="22"/>
      <w:lang w:eastAsia="en-US"/>
    </w:rPr>
  </w:style>
  <w:style w:type="paragraph" w:customStyle="1" w:styleId="Genredudocument">
    <w:name w:val="Genre du document"/>
    <w:basedOn w:val="EntRefer"/>
    <w:next w:val="EntRefer"/>
    <w:rsid w:val="006E429F"/>
    <w:pPr>
      <w:spacing w:before="240"/>
    </w:pPr>
  </w:style>
  <w:style w:type="paragraph" w:customStyle="1" w:styleId="Accordtitre">
    <w:name w:val="Accord titre"/>
    <w:basedOn w:val="Normal"/>
    <w:rsid w:val="006E429F"/>
    <w:pPr>
      <w:widowControl/>
      <w:spacing w:line="360" w:lineRule="auto"/>
      <w:jc w:val="center"/>
    </w:pPr>
    <w:rPr>
      <w:rFonts w:eastAsia="Calibri"/>
      <w:szCs w:val="22"/>
      <w:lang w:eastAsia="en-US"/>
    </w:rPr>
  </w:style>
  <w:style w:type="paragraph" w:customStyle="1" w:styleId="FooterAccord">
    <w:name w:val="Footer Accord"/>
    <w:basedOn w:val="Normal"/>
    <w:rsid w:val="006E429F"/>
    <w:pPr>
      <w:widowControl/>
      <w:tabs>
        <w:tab w:val="center" w:pos="4819"/>
        <w:tab w:val="center" w:pos="7370"/>
        <w:tab w:val="right" w:pos="9638"/>
      </w:tabs>
      <w:spacing w:before="360"/>
      <w:jc w:val="center"/>
    </w:pPr>
    <w:rPr>
      <w:rFonts w:eastAsia="Calibri"/>
      <w:szCs w:val="22"/>
      <w:lang w:eastAsia="en-US"/>
    </w:rPr>
  </w:style>
  <w:style w:type="paragraph" w:customStyle="1" w:styleId="FooterLandscapeAccord">
    <w:name w:val="FooterLandscape Accord"/>
    <w:basedOn w:val="Normal"/>
    <w:rsid w:val="006E429F"/>
    <w:pPr>
      <w:widowControl/>
      <w:tabs>
        <w:tab w:val="center" w:pos="7285"/>
        <w:tab w:val="center" w:pos="10930"/>
        <w:tab w:val="right" w:pos="14570"/>
      </w:tabs>
      <w:spacing w:before="360"/>
      <w:jc w:val="center"/>
    </w:pPr>
    <w:rPr>
      <w:rFonts w:eastAsia="Calibri"/>
      <w:szCs w:val="22"/>
      <w:lang w:eastAsia="en-US"/>
    </w:rPr>
  </w:style>
  <w:style w:type="paragraph" w:customStyle="1" w:styleId="TitrearticleAccord">
    <w:name w:val="Titre article Accord"/>
    <w:basedOn w:val="Normal"/>
    <w:next w:val="Normal"/>
    <w:rsid w:val="006E429F"/>
    <w:pPr>
      <w:keepNext/>
      <w:widowControl/>
      <w:spacing w:before="600" w:after="120" w:line="360" w:lineRule="auto"/>
      <w:jc w:val="center"/>
    </w:pPr>
    <w:rPr>
      <w:rFonts w:eastAsia="Calibri"/>
      <w:i/>
      <w:szCs w:val="22"/>
      <w:lang w:eastAsia="en-US"/>
    </w:rPr>
  </w:style>
  <w:style w:type="paragraph" w:customStyle="1" w:styleId="Languesfaisantfoi">
    <w:name w:val="Langues faisant foi"/>
    <w:basedOn w:val="Normal"/>
    <w:next w:val="Normal"/>
    <w:rsid w:val="006E429F"/>
    <w:pPr>
      <w:widowControl/>
      <w:spacing w:before="360" w:line="360" w:lineRule="auto"/>
      <w:jc w:val="center"/>
    </w:pPr>
    <w:rPr>
      <w:rFonts w:eastAsia="Calibri"/>
      <w:szCs w:val="22"/>
      <w:lang w:eastAsia="en-US"/>
    </w:rPr>
  </w:style>
  <w:style w:type="paragraph" w:customStyle="1" w:styleId="IntrtEEE">
    <w:name w:val="Intérêt EEE"/>
    <w:basedOn w:val="Languesfaisantfoi"/>
    <w:next w:val="Normal"/>
    <w:rsid w:val="006E429F"/>
    <w:pPr>
      <w:spacing w:after="240"/>
    </w:pPr>
  </w:style>
  <w:style w:type="paragraph" w:customStyle="1" w:styleId="Annexetitre">
    <w:name w:val="Annexe titre"/>
    <w:basedOn w:val="Normal"/>
    <w:next w:val="Normal"/>
    <w:rsid w:val="006E429F"/>
    <w:pPr>
      <w:widowControl/>
      <w:spacing w:before="120" w:after="120" w:line="360" w:lineRule="auto"/>
      <w:jc w:val="center"/>
    </w:pPr>
    <w:rPr>
      <w:rFonts w:eastAsia="Calibri"/>
      <w:b/>
      <w:szCs w:val="22"/>
      <w:u w:val="single"/>
      <w:lang w:eastAsia="en-US"/>
    </w:rPr>
  </w:style>
  <w:style w:type="paragraph" w:customStyle="1" w:styleId="DESignature">
    <w:name w:val="DE Signature"/>
    <w:basedOn w:val="Normal"/>
    <w:next w:val="Normal"/>
    <w:rsid w:val="006E429F"/>
    <w:pPr>
      <w:widowControl/>
      <w:tabs>
        <w:tab w:val="center" w:pos="5953"/>
      </w:tabs>
      <w:spacing w:before="720" w:after="120" w:line="360" w:lineRule="auto"/>
    </w:pPr>
    <w:rPr>
      <w:rFonts w:eastAsia="Calibri"/>
      <w:szCs w:val="22"/>
      <w:lang w:eastAsia="en-US"/>
    </w:rPr>
  </w:style>
  <w:style w:type="paragraph" w:customStyle="1" w:styleId="EndnoteText1">
    <w:name w:val="Endnote Text1"/>
    <w:basedOn w:val="Normal"/>
    <w:next w:val="EndnoteText"/>
    <w:link w:val="EndnoteTextChar"/>
    <w:uiPriority w:val="99"/>
    <w:unhideWhenUsed/>
    <w:rsid w:val="006E429F"/>
    <w:pPr>
      <w:widowControl/>
    </w:pPr>
    <w:rPr>
      <w:sz w:val="20"/>
    </w:rPr>
  </w:style>
  <w:style w:type="character" w:customStyle="1" w:styleId="EndnoteTextChar">
    <w:name w:val="Endnote Text Char"/>
    <w:basedOn w:val="DefaultParagraphFont"/>
    <w:link w:val="EndnoteText1"/>
    <w:uiPriority w:val="99"/>
    <w:rsid w:val="006E429F"/>
    <w:rPr>
      <w:rFonts w:ascii="Times New Roman" w:hAnsi="Times New Roman" w:cs="Times New Roman"/>
      <w:sz w:val="20"/>
      <w:szCs w:val="20"/>
      <w:lang w:val="ro-RO"/>
    </w:rPr>
  </w:style>
  <w:style w:type="character" w:styleId="EndnoteReference">
    <w:name w:val="endnote reference"/>
    <w:basedOn w:val="DefaultParagraphFont"/>
    <w:uiPriority w:val="99"/>
    <w:unhideWhenUsed/>
    <w:rsid w:val="006E429F"/>
    <w:rPr>
      <w:shd w:val="clear" w:color="auto" w:fill="auto"/>
      <w:vertAlign w:val="superscript"/>
    </w:rPr>
  </w:style>
  <w:style w:type="paragraph" w:customStyle="1" w:styleId="NormalJustified">
    <w:name w:val="Normal Justified"/>
    <w:basedOn w:val="Normal"/>
    <w:rsid w:val="006E429F"/>
    <w:pPr>
      <w:widowControl/>
      <w:spacing w:before="200" w:after="120" w:line="360" w:lineRule="auto"/>
      <w:jc w:val="both"/>
    </w:pPr>
    <w:rPr>
      <w:rFonts w:eastAsia="Calibri"/>
      <w:szCs w:val="22"/>
      <w:lang w:eastAsia="en-US"/>
    </w:rPr>
  </w:style>
  <w:style w:type="paragraph" w:customStyle="1" w:styleId="FinalLine">
    <w:name w:val="Final Line"/>
    <w:basedOn w:val="Normal"/>
    <w:next w:val="Normal"/>
    <w:rsid w:val="006E429F"/>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6E429F"/>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PointManual">
    <w:name w:val="Point Manual"/>
    <w:basedOn w:val="Normal"/>
    <w:rsid w:val="006E429F"/>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6E429F"/>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6E429F"/>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6E429F"/>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6E429F"/>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6E429F"/>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6E429F"/>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6E429F"/>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6E429F"/>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6E429F"/>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6E429F"/>
    <w:pPr>
      <w:widowControl/>
      <w:numPr>
        <w:ilvl w:val="1"/>
        <w:numId w:val="40"/>
      </w:numPr>
      <w:tabs>
        <w:tab w:val="clear" w:pos="567"/>
        <w:tab w:val="num" w:pos="1209"/>
      </w:tabs>
      <w:spacing w:before="120" w:after="120" w:line="360" w:lineRule="auto"/>
      <w:ind w:left="1209" w:hanging="360"/>
    </w:pPr>
    <w:rPr>
      <w:rFonts w:eastAsia="Calibri"/>
      <w:szCs w:val="22"/>
      <w:lang w:eastAsia="en-US"/>
    </w:rPr>
  </w:style>
  <w:style w:type="paragraph" w:customStyle="1" w:styleId="Pointabc1">
    <w:name w:val="Point abc (1)"/>
    <w:basedOn w:val="Normal"/>
    <w:rsid w:val="006E429F"/>
    <w:pPr>
      <w:widowControl/>
      <w:numPr>
        <w:ilvl w:val="3"/>
        <w:numId w:val="40"/>
      </w:numPr>
      <w:tabs>
        <w:tab w:val="clear" w:pos="1134"/>
        <w:tab w:val="num" w:pos="1209"/>
      </w:tabs>
      <w:spacing w:before="120" w:after="120" w:line="360" w:lineRule="auto"/>
      <w:ind w:left="1209" w:hanging="360"/>
    </w:pPr>
    <w:rPr>
      <w:rFonts w:eastAsia="Calibri"/>
      <w:szCs w:val="22"/>
      <w:lang w:eastAsia="en-US"/>
    </w:rPr>
  </w:style>
  <w:style w:type="paragraph" w:customStyle="1" w:styleId="Pointabc2">
    <w:name w:val="Point abc (2)"/>
    <w:basedOn w:val="Normal"/>
    <w:rsid w:val="006E429F"/>
    <w:pPr>
      <w:widowControl/>
      <w:numPr>
        <w:ilvl w:val="5"/>
        <w:numId w:val="40"/>
      </w:numPr>
      <w:tabs>
        <w:tab w:val="clear" w:pos="1701"/>
        <w:tab w:val="num" w:pos="1209"/>
      </w:tabs>
      <w:spacing w:before="120" w:after="120" w:line="360" w:lineRule="auto"/>
      <w:ind w:left="1209" w:hanging="360"/>
    </w:pPr>
    <w:rPr>
      <w:rFonts w:eastAsia="Calibri"/>
      <w:szCs w:val="22"/>
      <w:lang w:eastAsia="en-US"/>
    </w:rPr>
  </w:style>
  <w:style w:type="paragraph" w:customStyle="1" w:styleId="Pointabc3">
    <w:name w:val="Point abc (3)"/>
    <w:basedOn w:val="Normal"/>
    <w:rsid w:val="006E429F"/>
    <w:pPr>
      <w:widowControl/>
      <w:numPr>
        <w:ilvl w:val="7"/>
        <w:numId w:val="40"/>
      </w:numPr>
      <w:tabs>
        <w:tab w:val="clear" w:pos="2268"/>
        <w:tab w:val="num" w:pos="1209"/>
      </w:tabs>
      <w:spacing w:before="120" w:after="120" w:line="360" w:lineRule="auto"/>
      <w:ind w:left="1209" w:hanging="360"/>
    </w:pPr>
    <w:rPr>
      <w:rFonts w:eastAsia="Calibri"/>
      <w:szCs w:val="22"/>
      <w:lang w:eastAsia="en-US"/>
    </w:rPr>
  </w:style>
  <w:style w:type="paragraph" w:customStyle="1" w:styleId="Pointabc4">
    <w:name w:val="Point abc (4)"/>
    <w:basedOn w:val="Normal"/>
    <w:rsid w:val="006E429F"/>
    <w:pPr>
      <w:widowControl/>
      <w:numPr>
        <w:ilvl w:val="8"/>
        <w:numId w:val="40"/>
      </w:numPr>
      <w:tabs>
        <w:tab w:val="clear" w:pos="2835"/>
        <w:tab w:val="num" w:pos="1209"/>
      </w:tabs>
      <w:spacing w:before="120" w:after="120" w:line="360" w:lineRule="auto"/>
      <w:ind w:left="1209" w:hanging="360"/>
    </w:pPr>
    <w:rPr>
      <w:rFonts w:eastAsia="Calibri"/>
      <w:szCs w:val="22"/>
      <w:lang w:eastAsia="en-US"/>
    </w:rPr>
  </w:style>
  <w:style w:type="paragraph" w:customStyle="1" w:styleId="Point123">
    <w:name w:val="Point 123"/>
    <w:basedOn w:val="Normal"/>
    <w:rsid w:val="006E429F"/>
    <w:pPr>
      <w:widowControl/>
      <w:numPr>
        <w:numId w:val="40"/>
      </w:numPr>
      <w:tabs>
        <w:tab w:val="clear" w:pos="567"/>
        <w:tab w:val="num" w:pos="1209"/>
      </w:tabs>
      <w:spacing w:before="120" w:after="120" w:line="360" w:lineRule="auto"/>
      <w:ind w:left="1209" w:hanging="360"/>
    </w:pPr>
    <w:rPr>
      <w:rFonts w:eastAsia="Calibri"/>
      <w:szCs w:val="22"/>
      <w:lang w:eastAsia="en-US"/>
    </w:rPr>
  </w:style>
  <w:style w:type="paragraph" w:customStyle="1" w:styleId="Point1231">
    <w:name w:val="Point 123 (1)"/>
    <w:basedOn w:val="Normal"/>
    <w:rsid w:val="006E429F"/>
    <w:pPr>
      <w:widowControl/>
      <w:numPr>
        <w:ilvl w:val="2"/>
        <w:numId w:val="40"/>
      </w:numPr>
      <w:tabs>
        <w:tab w:val="clear" w:pos="1134"/>
        <w:tab w:val="num" w:pos="1209"/>
      </w:tabs>
      <w:spacing w:before="120" w:after="120" w:line="360" w:lineRule="auto"/>
      <w:ind w:left="1209" w:hanging="360"/>
    </w:pPr>
    <w:rPr>
      <w:rFonts w:eastAsia="Calibri"/>
      <w:szCs w:val="22"/>
      <w:lang w:eastAsia="en-US"/>
    </w:rPr>
  </w:style>
  <w:style w:type="paragraph" w:customStyle="1" w:styleId="Point1232">
    <w:name w:val="Point 123 (2)"/>
    <w:basedOn w:val="Normal"/>
    <w:rsid w:val="006E429F"/>
    <w:pPr>
      <w:widowControl/>
      <w:numPr>
        <w:ilvl w:val="4"/>
        <w:numId w:val="40"/>
      </w:numPr>
      <w:tabs>
        <w:tab w:val="clear" w:pos="1701"/>
        <w:tab w:val="num" w:pos="1209"/>
      </w:tabs>
      <w:spacing w:before="120" w:after="120" w:line="360" w:lineRule="auto"/>
      <w:ind w:left="1209" w:hanging="360"/>
    </w:pPr>
    <w:rPr>
      <w:rFonts w:eastAsia="Calibri"/>
      <w:szCs w:val="22"/>
      <w:lang w:eastAsia="en-US"/>
    </w:rPr>
  </w:style>
  <w:style w:type="paragraph" w:customStyle="1" w:styleId="Point1233">
    <w:name w:val="Point 123 (3)"/>
    <w:basedOn w:val="Normal"/>
    <w:rsid w:val="006E429F"/>
    <w:pPr>
      <w:widowControl/>
      <w:numPr>
        <w:ilvl w:val="6"/>
        <w:numId w:val="40"/>
      </w:numPr>
      <w:tabs>
        <w:tab w:val="clear" w:pos="2268"/>
        <w:tab w:val="num" w:pos="1209"/>
      </w:tabs>
      <w:spacing w:before="120" w:after="120" w:line="360" w:lineRule="auto"/>
      <w:ind w:left="1209" w:hanging="360"/>
    </w:pPr>
    <w:rPr>
      <w:rFonts w:eastAsia="Calibri"/>
      <w:szCs w:val="22"/>
      <w:lang w:eastAsia="en-US"/>
    </w:rPr>
  </w:style>
  <w:style w:type="paragraph" w:customStyle="1" w:styleId="Pointivx">
    <w:name w:val="Point ivx"/>
    <w:basedOn w:val="Normal"/>
    <w:rsid w:val="006E429F"/>
    <w:pPr>
      <w:widowControl/>
      <w:numPr>
        <w:numId w:val="41"/>
      </w:numPr>
      <w:tabs>
        <w:tab w:val="clear" w:pos="567"/>
        <w:tab w:val="num" w:pos="1492"/>
      </w:tabs>
      <w:spacing w:before="120" w:after="120" w:line="360" w:lineRule="auto"/>
      <w:ind w:left="1492" w:hanging="360"/>
    </w:pPr>
    <w:rPr>
      <w:rFonts w:eastAsia="Calibri"/>
      <w:szCs w:val="22"/>
      <w:lang w:eastAsia="en-US"/>
    </w:rPr>
  </w:style>
  <w:style w:type="paragraph" w:customStyle="1" w:styleId="Pointivx1">
    <w:name w:val="Point ivx (1)"/>
    <w:basedOn w:val="Normal"/>
    <w:rsid w:val="006E429F"/>
    <w:pPr>
      <w:widowControl/>
      <w:numPr>
        <w:ilvl w:val="1"/>
        <w:numId w:val="41"/>
      </w:numPr>
      <w:tabs>
        <w:tab w:val="clear" w:pos="1134"/>
        <w:tab w:val="num" w:pos="1492"/>
      </w:tabs>
      <w:spacing w:before="120" w:after="120" w:line="360" w:lineRule="auto"/>
      <w:ind w:left="1492" w:hanging="360"/>
    </w:pPr>
    <w:rPr>
      <w:rFonts w:eastAsia="Calibri"/>
      <w:szCs w:val="22"/>
      <w:lang w:eastAsia="en-US"/>
    </w:rPr>
  </w:style>
  <w:style w:type="paragraph" w:customStyle="1" w:styleId="Pointivx2">
    <w:name w:val="Point ivx (2)"/>
    <w:basedOn w:val="Normal"/>
    <w:rsid w:val="006E429F"/>
    <w:pPr>
      <w:widowControl/>
      <w:numPr>
        <w:ilvl w:val="2"/>
        <w:numId w:val="41"/>
      </w:numPr>
      <w:tabs>
        <w:tab w:val="clear" w:pos="1701"/>
        <w:tab w:val="num" w:pos="1492"/>
      </w:tabs>
      <w:spacing w:before="120" w:after="120" w:line="360" w:lineRule="auto"/>
      <w:ind w:left="1492" w:hanging="360"/>
    </w:pPr>
    <w:rPr>
      <w:rFonts w:eastAsia="Calibri"/>
      <w:szCs w:val="22"/>
      <w:lang w:eastAsia="en-US"/>
    </w:rPr>
  </w:style>
  <w:style w:type="paragraph" w:customStyle="1" w:styleId="Pointivx3">
    <w:name w:val="Point ivx (3)"/>
    <w:basedOn w:val="Normal"/>
    <w:rsid w:val="006E429F"/>
    <w:pPr>
      <w:widowControl/>
      <w:numPr>
        <w:ilvl w:val="3"/>
        <w:numId w:val="41"/>
      </w:numPr>
      <w:tabs>
        <w:tab w:val="clear" w:pos="2268"/>
        <w:tab w:val="num" w:pos="1492"/>
      </w:tabs>
      <w:spacing w:before="120" w:after="120" w:line="360" w:lineRule="auto"/>
      <w:ind w:left="1492" w:hanging="360"/>
    </w:pPr>
    <w:rPr>
      <w:rFonts w:eastAsia="Calibri"/>
      <w:szCs w:val="22"/>
      <w:lang w:eastAsia="en-US"/>
    </w:rPr>
  </w:style>
  <w:style w:type="paragraph" w:customStyle="1" w:styleId="Pointivx4">
    <w:name w:val="Point ivx (4)"/>
    <w:basedOn w:val="Normal"/>
    <w:rsid w:val="006E429F"/>
    <w:pPr>
      <w:widowControl/>
      <w:numPr>
        <w:ilvl w:val="4"/>
        <w:numId w:val="41"/>
      </w:numPr>
      <w:tabs>
        <w:tab w:val="clear" w:pos="2835"/>
        <w:tab w:val="num" w:pos="1492"/>
      </w:tabs>
      <w:spacing w:before="120" w:after="120" w:line="360" w:lineRule="auto"/>
      <w:ind w:left="1492" w:hanging="360"/>
    </w:pPr>
    <w:rPr>
      <w:rFonts w:eastAsia="Calibri"/>
      <w:szCs w:val="22"/>
      <w:lang w:eastAsia="en-US"/>
    </w:rPr>
  </w:style>
  <w:style w:type="paragraph" w:customStyle="1" w:styleId="Bullet">
    <w:name w:val="Bullet"/>
    <w:basedOn w:val="Normal"/>
    <w:rsid w:val="006E429F"/>
    <w:pPr>
      <w:widowControl/>
      <w:numPr>
        <w:numId w:val="39"/>
      </w:numPr>
      <w:tabs>
        <w:tab w:val="clear" w:pos="567"/>
        <w:tab w:val="num" w:pos="926"/>
      </w:tabs>
      <w:spacing w:before="120" w:after="120" w:line="360" w:lineRule="auto"/>
      <w:ind w:left="926" w:hanging="360"/>
    </w:pPr>
    <w:rPr>
      <w:rFonts w:eastAsia="Calibri"/>
      <w:szCs w:val="22"/>
      <w:lang w:eastAsia="en-US"/>
    </w:rPr>
  </w:style>
  <w:style w:type="paragraph" w:customStyle="1" w:styleId="Dash">
    <w:name w:val="Dash"/>
    <w:basedOn w:val="Normal"/>
    <w:rsid w:val="006E429F"/>
    <w:pPr>
      <w:widowControl/>
      <w:numPr>
        <w:numId w:val="29"/>
      </w:numPr>
      <w:spacing w:before="120" w:after="120" w:line="360" w:lineRule="auto"/>
    </w:pPr>
    <w:rPr>
      <w:rFonts w:eastAsia="Calibri"/>
      <w:szCs w:val="22"/>
      <w:lang w:eastAsia="en-US"/>
    </w:rPr>
  </w:style>
  <w:style w:type="paragraph" w:customStyle="1" w:styleId="Dash1">
    <w:name w:val="Dash 1"/>
    <w:basedOn w:val="Normal"/>
    <w:rsid w:val="006E429F"/>
    <w:pPr>
      <w:widowControl/>
      <w:numPr>
        <w:numId w:val="30"/>
      </w:numPr>
      <w:spacing w:before="120" w:after="120" w:line="360" w:lineRule="auto"/>
    </w:pPr>
    <w:rPr>
      <w:rFonts w:eastAsia="Calibri"/>
      <w:szCs w:val="22"/>
      <w:lang w:eastAsia="en-US"/>
    </w:rPr>
  </w:style>
  <w:style w:type="paragraph" w:customStyle="1" w:styleId="Dash2">
    <w:name w:val="Dash 2"/>
    <w:basedOn w:val="Normal"/>
    <w:rsid w:val="006E429F"/>
    <w:pPr>
      <w:widowControl/>
      <w:numPr>
        <w:numId w:val="31"/>
      </w:numPr>
      <w:spacing w:before="120" w:after="120" w:line="360" w:lineRule="auto"/>
    </w:pPr>
    <w:rPr>
      <w:rFonts w:eastAsia="Calibri"/>
      <w:szCs w:val="22"/>
      <w:lang w:eastAsia="en-US"/>
    </w:rPr>
  </w:style>
  <w:style w:type="paragraph" w:customStyle="1" w:styleId="Dash3">
    <w:name w:val="Dash 3"/>
    <w:basedOn w:val="Normal"/>
    <w:rsid w:val="006E429F"/>
    <w:pPr>
      <w:widowControl/>
      <w:numPr>
        <w:numId w:val="32"/>
      </w:numPr>
      <w:spacing w:before="120" w:after="120" w:line="360" w:lineRule="auto"/>
    </w:pPr>
    <w:rPr>
      <w:rFonts w:eastAsia="Calibri"/>
      <w:szCs w:val="22"/>
      <w:lang w:eastAsia="en-US"/>
    </w:rPr>
  </w:style>
  <w:style w:type="paragraph" w:customStyle="1" w:styleId="Dash4">
    <w:name w:val="Dash 4"/>
    <w:basedOn w:val="Normal"/>
    <w:rsid w:val="006E429F"/>
    <w:pPr>
      <w:widowControl/>
      <w:numPr>
        <w:numId w:val="33"/>
      </w:numPr>
      <w:spacing w:before="120" w:after="120" w:line="360" w:lineRule="auto"/>
    </w:pPr>
    <w:rPr>
      <w:rFonts w:eastAsia="Calibri"/>
      <w:szCs w:val="22"/>
      <w:lang w:eastAsia="en-US"/>
    </w:rPr>
  </w:style>
  <w:style w:type="paragraph" w:customStyle="1" w:styleId="DashEqual">
    <w:name w:val="Dash Equal"/>
    <w:basedOn w:val="Dash"/>
    <w:rsid w:val="006E429F"/>
    <w:pPr>
      <w:numPr>
        <w:numId w:val="34"/>
      </w:numPr>
      <w:tabs>
        <w:tab w:val="clear" w:pos="567"/>
        <w:tab w:val="num" w:pos="926"/>
      </w:tabs>
      <w:ind w:left="926" w:hanging="360"/>
    </w:pPr>
  </w:style>
  <w:style w:type="paragraph" w:customStyle="1" w:styleId="DashEqual1">
    <w:name w:val="Dash Equal 1"/>
    <w:basedOn w:val="Dash1"/>
    <w:rsid w:val="006E429F"/>
    <w:pPr>
      <w:numPr>
        <w:numId w:val="35"/>
      </w:numPr>
      <w:tabs>
        <w:tab w:val="clear" w:pos="1134"/>
        <w:tab w:val="num" w:pos="1209"/>
      </w:tabs>
      <w:ind w:left="1209" w:hanging="360"/>
    </w:pPr>
  </w:style>
  <w:style w:type="paragraph" w:customStyle="1" w:styleId="DashEqual2">
    <w:name w:val="Dash Equal 2"/>
    <w:basedOn w:val="Dash2"/>
    <w:rsid w:val="006E429F"/>
    <w:pPr>
      <w:numPr>
        <w:numId w:val="36"/>
      </w:numPr>
      <w:tabs>
        <w:tab w:val="clear" w:pos="1701"/>
        <w:tab w:val="num" w:pos="1492"/>
      </w:tabs>
      <w:ind w:left="1492" w:hanging="360"/>
    </w:pPr>
  </w:style>
  <w:style w:type="paragraph" w:customStyle="1" w:styleId="DashEqual3">
    <w:name w:val="Dash Equal 3"/>
    <w:basedOn w:val="Dash3"/>
    <w:rsid w:val="006E429F"/>
    <w:pPr>
      <w:numPr>
        <w:numId w:val="37"/>
      </w:numPr>
      <w:tabs>
        <w:tab w:val="clear" w:pos="2268"/>
        <w:tab w:val="num" w:pos="360"/>
      </w:tabs>
      <w:ind w:left="360" w:hanging="360"/>
    </w:pPr>
  </w:style>
  <w:style w:type="paragraph" w:customStyle="1" w:styleId="DashEqual4">
    <w:name w:val="Dash Equal 4"/>
    <w:basedOn w:val="Dash4"/>
    <w:rsid w:val="006E429F"/>
    <w:pPr>
      <w:numPr>
        <w:numId w:val="38"/>
      </w:numPr>
      <w:tabs>
        <w:tab w:val="clear" w:pos="2835"/>
        <w:tab w:val="num" w:pos="643"/>
      </w:tabs>
      <w:ind w:left="643" w:hanging="360"/>
    </w:pPr>
  </w:style>
  <w:style w:type="paragraph" w:customStyle="1" w:styleId="HeadingLeft">
    <w:name w:val="Heading Left"/>
    <w:basedOn w:val="Normal"/>
    <w:next w:val="Normal"/>
    <w:rsid w:val="006E429F"/>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6E429F"/>
    <w:pPr>
      <w:numPr>
        <w:numId w:val="44"/>
      </w:numPr>
      <w:tabs>
        <w:tab w:val="clear" w:pos="567"/>
        <w:tab w:val="num" w:pos="360"/>
      </w:tabs>
      <w:ind w:left="360" w:hanging="360"/>
    </w:pPr>
  </w:style>
  <w:style w:type="paragraph" w:customStyle="1" w:styleId="Heading123">
    <w:name w:val="Heading 123"/>
    <w:basedOn w:val="HeadingLeft"/>
    <w:next w:val="Normal"/>
    <w:rsid w:val="006E429F"/>
    <w:pPr>
      <w:numPr>
        <w:numId w:val="43"/>
      </w:numPr>
      <w:tabs>
        <w:tab w:val="clear" w:pos="567"/>
        <w:tab w:val="num" w:pos="360"/>
      </w:tabs>
      <w:ind w:left="360" w:hanging="360"/>
    </w:pPr>
  </w:style>
  <w:style w:type="paragraph" w:customStyle="1" w:styleId="HeadingABC">
    <w:name w:val="Heading ABC"/>
    <w:basedOn w:val="HeadingLeft"/>
    <w:next w:val="Normal"/>
    <w:rsid w:val="006E429F"/>
    <w:pPr>
      <w:numPr>
        <w:numId w:val="42"/>
      </w:numPr>
      <w:tabs>
        <w:tab w:val="clear" w:pos="567"/>
        <w:tab w:val="num" w:pos="360"/>
      </w:tabs>
      <w:ind w:left="360" w:hanging="360"/>
    </w:pPr>
  </w:style>
  <w:style w:type="paragraph" w:customStyle="1" w:styleId="HeadingCentered">
    <w:name w:val="Heading Centered"/>
    <w:basedOn w:val="HeadingLeft"/>
    <w:next w:val="Normal"/>
    <w:rsid w:val="006E429F"/>
    <w:pPr>
      <w:jc w:val="center"/>
    </w:pPr>
  </w:style>
  <w:style w:type="paragraph" w:customStyle="1" w:styleId="Jardin">
    <w:name w:val="Jardin"/>
    <w:basedOn w:val="Normal"/>
    <w:rsid w:val="006E429F"/>
    <w:pPr>
      <w:widowControl/>
      <w:spacing w:before="200"/>
      <w:jc w:val="center"/>
    </w:pPr>
    <w:rPr>
      <w:rFonts w:eastAsia="Calibri"/>
      <w:szCs w:val="22"/>
      <w:lang w:eastAsia="en-US"/>
    </w:rPr>
  </w:style>
  <w:style w:type="paragraph" w:customStyle="1" w:styleId="Amendment">
    <w:name w:val="Amendment"/>
    <w:basedOn w:val="Normal"/>
    <w:next w:val="Normal"/>
    <w:rsid w:val="006E429F"/>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6E429F"/>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6E429F"/>
    <w:pPr>
      <w:widowControl/>
      <w:spacing w:before="120" w:after="480"/>
      <w:contextualSpacing/>
    </w:pPr>
    <w:rPr>
      <w:rFonts w:eastAsia="Calibri"/>
      <w:szCs w:val="22"/>
      <w:lang w:eastAsia="en-US"/>
    </w:rPr>
  </w:style>
  <w:style w:type="paragraph" w:customStyle="1" w:styleId="ReplyBold">
    <w:name w:val="Reply Bold"/>
    <w:basedOn w:val="ReplyRE"/>
    <w:next w:val="Normal"/>
    <w:rsid w:val="006E429F"/>
    <w:rPr>
      <w:b/>
    </w:rPr>
  </w:style>
  <w:style w:type="paragraph" w:customStyle="1" w:styleId="Annex">
    <w:name w:val="Annex"/>
    <w:basedOn w:val="Normal"/>
    <w:next w:val="Normal"/>
    <w:rsid w:val="006E429F"/>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6E429F"/>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6E429F"/>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basedOn w:val="DefaultParagraphFont"/>
    <w:rsid w:val="006E429F"/>
    <w:rPr>
      <w:rFonts w:ascii="Times New Roman" w:hAnsi="Times New Roman" w:cs="Times New Roman"/>
      <w:b/>
      <w:sz w:val="24"/>
      <w:shd w:val="clear" w:color="auto" w:fill="CCCCCC"/>
    </w:rPr>
  </w:style>
  <w:style w:type="paragraph" w:customStyle="1" w:styleId="NormalCompact">
    <w:name w:val="Normal Compact"/>
    <w:basedOn w:val="Normal"/>
    <w:next w:val="Normal"/>
    <w:rsid w:val="006E429F"/>
    <w:pPr>
      <w:widowControl/>
      <w:spacing w:before="120" w:after="120"/>
    </w:pPr>
    <w:rPr>
      <w:rFonts w:eastAsia="Calibri"/>
      <w:szCs w:val="22"/>
      <w:lang w:eastAsia="en-US"/>
    </w:rPr>
  </w:style>
  <w:style w:type="numbering" w:customStyle="1" w:styleId="NoList11">
    <w:name w:val="No List11"/>
    <w:next w:val="NoList"/>
    <w:uiPriority w:val="99"/>
    <w:semiHidden/>
    <w:unhideWhenUsed/>
    <w:rsid w:val="006E429F"/>
  </w:style>
  <w:style w:type="paragraph" w:customStyle="1" w:styleId="Langue">
    <w:name w:val="Langue"/>
    <w:basedOn w:val="Normal"/>
    <w:next w:val="Rfrenceinterne"/>
    <w:rsid w:val="006E429F"/>
    <w:pPr>
      <w:framePr w:wrap="auto" w:vAnchor="page" w:hAnchor="text" w:xAlign="center" w:y="14742"/>
      <w:autoSpaceDE w:val="0"/>
      <w:autoSpaceDN w:val="0"/>
      <w:adjustRightInd w:val="0"/>
      <w:spacing w:after="600"/>
      <w:jc w:val="center"/>
    </w:pPr>
    <w:rPr>
      <w:b/>
      <w:caps/>
      <w:szCs w:val="22"/>
    </w:rPr>
  </w:style>
  <w:style w:type="paragraph" w:customStyle="1" w:styleId="Pagedecouverture">
    <w:name w:val="Page de couverture"/>
    <w:basedOn w:val="Normal"/>
    <w:next w:val="Normal"/>
    <w:rsid w:val="006E429F"/>
    <w:pPr>
      <w:autoSpaceDE w:val="0"/>
      <w:autoSpaceDN w:val="0"/>
      <w:adjustRightInd w:val="0"/>
      <w:jc w:val="both"/>
    </w:pPr>
    <w:rPr>
      <w:szCs w:val="22"/>
    </w:rPr>
  </w:style>
  <w:style w:type="paragraph" w:customStyle="1" w:styleId="Annexetitreexpos">
    <w:name w:val="Annexe titre (exposé)"/>
    <w:basedOn w:val="Normal"/>
    <w:next w:val="Normal"/>
    <w:rsid w:val="006E429F"/>
    <w:pPr>
      <w:autoSpaceDE w:val="0"/>
      <w:autoSpaceDN w:val="0"/>
      <w:adjustRightInd w:val="0"/>
      <w:spacing w:before="120" w:after="120"/>
      <w:jc w:val="center"/>
    </w:pPr>
    <w:rPr>
      <w:b/>
      <w:szCs w:val="22"/>
      <w:u w:val="single"/>
    </w:rPr>
  </w:style>
  <w:style w:type="paragraph" w:customStyle="1" w:styleId="Annexetitrefichefinancire">
    <w:name w:val="Annexe titre (fiche financière)"/>
    <w:basedOn w:val="Normal"/>
    <w:next w:val="Normal"/>
    <w:rsid w:val="006E429F"/>
    <w:pPr>
      <w:autoSpaceDE w:val="0"/>
      <w:autoSpaceDN w:val="0"/>
      <w:adjustRightInd w:val="0"/>
      <w:spacing w:before="120" w:after="120"/>
      <w:jc w:val="center"/>
    </w:pPr>
    <w:rPr>
      <w:b/>
      <w:szCs w:val="22"/>
      <w:u w:val="single"/>
    </w:rPr>
  </w:style>
  <w:style w:type="paragraph" w:customStyle="1" w:styleId="Corrigendum">
    <w:name w:val="Corrigendum"/>
    <w:basedOn w:val="Normal"/>
    <w:next w:val="Normal"/>
    <w:rsid w:val="006E429F"/>
    <w:pPr>
      <w:autoSpaceDE w:val="0"/>
      <w:autoSpaceDN w:val="0"/>
      <w:adjustRightInd w:val="0"/>
      <w:spacing w:after="240"/>
    </w:pPr>
    <w:rPr>
      <w:szCs w:val="22"/>
    </w:rPr>
  </w:style>
  <w:style w:type="paragraph" w:customStyle="1" w:styleId="Exposdesmotifstitre">
    <w:name w:val="Exposé des motifs titre"/>
    <w:basedOn w:val="Normal"/>
    <w:next w:val="Normal"/>
    <w:rsid w:val="006E429F"/>
    <w:pPr>
      <w:autoSpaceDE w:val="0"/>
      <w:autoSpaceDN w:val="0"/>
      <w:adjustRightInd w:val="0"/>
      <w:spacing w:before="120" w:after="120"/>
      <w:jc w:val="center"/>
    </w:pPr>
    <w:rPr>
      <w:b/>
      <w:szCs w:val="22"/>
      <w:u w:val="single"/>
    </w:rPr>
  </w:style>
  <w:style w:type="paragraph" w:customStyle="1" w:styleId="Rfrenceinterne">
    <w:name w:val="Référence interne"/>
    <w:basedOn w:val="Normal"/>
    <w:next w:val="Rfrenceinterinstitutionnelle"/>
    <w:rsid w:val="006E429F"/>
    <w:pPr>
      <w:autoSpaceDE w:val="0"/>
      <w:autoSpaceDN w:val="0"/>
      <w:adjustRightInd w:val="0"/>
      <w:ind w:left="5103"/>
    </w:pPr>
    <w:rPr>
      <w:szCs w:val="22"/>
    </w:rPr>
  </w:style>
  <w:style w:type="paragraph" w:customStyle="1" w:styleId="Supertitre">
    <w:name w:val="Supertitre"/>
    <w:basedOn w:val="Normal"/>
    <w:next w:val="Normal"/>
    <w:rsid w:val="006E429F"/>
    <w:pPr>
      <w:autoSpaceDE w:val="0"/>
      <w:autoSpaceDN w:val="0"/>
      <w:adjustRightInd w:val="0"/>
      <w:spacing w:after="600"/>
      <w:jc w:val="center"/>
    </w:pPr>
    <w:rPr>
      <w:b/>
      <w:szCs w:val="22"/>
    </w:rPr>
  </w:style>
  <w:style w:type="paragraph" w:customStyle="1" w:styleId="Rfrencecroise">
    <w:name w:val="Référence croisée"/>
    <w:basedOn w:val="Normal"/>
    <w:rsid w:val="006E429F"/>
    <w:pPr>
      <w:autoSpaceDE w:val="0"/>
      <w:autoSpaceDN w:val="0"/>
      <w:adjustRightInd w:val="0"/>
      <w:jc w:val="center"/>
    </w:pPr>
    <w:rPr>
      <w:szCs w:val="22"/>
    </w:rPr>
  </w:style>
  <w:style w:type="paragraph" w:customStyle="1" w:styleId="Fichefinanciretitre">
    <w:name w:val="Fiche financière titre"/>
    <w:basedOn w:val="Normal"/>
    <w:next w:val="Normal"/>
    <w:rsid w:val="006E429F"/>
    <w:pPr>
      <w:autoSpaceDE w:val="0"/>
      <w:autoSpaceDN w:val="0"/>
      <w:adjustRightInd w:val="0"/>
      <w:spacing w:before="120" w:after="120"/>
      <w:jc w:val="center"/>
    </w:pPr>
    <w:rPr>
      <w:b/>
      <w:szCs w:val="22"/>
      <w:u w:val="single"/>
    </w:rPr>
  </w:style>
  <w:style w:type="paragraph" w:customStyle="1" w:styleId="DatedadoptionPagedecouverture">
    <w:name w:val="Date d'adoption (Page de couverture)"/>
    <w:basedOn w:val="Datedadoption"/>
    <w:next w:val="TitreobjetPagedecouverture"/>
    <w:rsid w:val="006E429F"/>
  </w:style>
  <w:style w:type="paragraph" w:customStyle="1" w:styleId="RfrenceinterinstitutionnellePagedecouverture">
    <w:name w:val="Référence interinstitutionnelle (Page de couverture)"/>
    <w:basedOn w:val="Rfrenceinterinstitutionnelle"/>
    <w:next w:val="Confidentialit"/>
    <w:rsid w:val="006E429F"/>
  </w:style>
  <w:style w:type="paragraph" w:customStyle="1" w:styleId="StatutPagedecouverture">
    <w:name w:val="Statut (Page de couverture)"/>
    <w:basedOn w:val="Statut0"/>
    <w:next w:val="TypedudocumentPagedecouverture"/>
    <w:rsid w:val="006E429F"/>
  </w:style>
  <w:style w:type="paragraph" w:customStyle="1" w:styleId="TitreobjetPagedecouverture">
    <w:name w:val="Titre objet (Page de couverture)"/>
    <w:basedOn w:val="Titreobjet"/>
    <w:next w:val="IntrtEEEPagedecouverture"/>
    <w:rsid w:val="006E429F"/>
  </w:style>
  <w:style w:type="paragraph" w:customStyle="1" w:styleId="TypedudocumentPagedecouverture">
    <w:name w:val="Type du document (Page de couverture)"/>
    <w:basedOn w:val="Typedudocument"/>
    <w:next w:val="TitreobjetPagedecouverture"/>
    <w:rsid w:val="006E429F"/>
  </w:style>
  <w:style w:type="paragraph" w:customStyle="1" w:styleId="Volume">
    <w:name w:val="Volume"/>
    <w:basedOn w:val="Normal"/>
    <w:next w:val="Confidentialit"/>
    <w:rsid w:val="006E429F"/>
    <w:pPr>
      <w:autoSpaceDE w:val="0"/>
      <w:autoSpaceDN w:val="0"/>
      <w:adjustRightInd w:val="0"/>
      <w:spacing w:after="240"/>
      <w:ind w:left="5103"/>
    </w:pPr>
    <w:rPr>
      <w:szCs w:val="22"/>
    </w:rPr>
  </w:style>
  <w:style w:type="paragraph" w:customStyle="1" w:styleId="Accompagnant">
    <w:name w:val="Accompagnant"/>
    <w:basedOn w:val="Normal"/>
    <w:next w:val="Typeacteprincipal"/>
    <w:rsid w:val="006E429F"/>
    <w:pPr>
      <w:autoSpaceDE w:val="0"/>
      <w:autoSpaceDN w:val="0"/>
      <w:adjustRightInd w:val="0"/>
      <w:spacing w:after="240"/>
      <w:jc w:val="center"/>
    </w:pPr>
    <w:rPr>
      <w:b/>
      <w:i/>
      <w:szCs w:val="22"/>
    </w:rPr>
  </w:style>
  <w:style w:type="paragraph" w:customStyle="1" w:styleId="Typeacteprincipal">
    <w:name w:val="Type acte principal"/>
    <w:basedOn w:val="Normal"/>
    <w:next w:val="Objetacteprincipal"/>
    <w:rsid w:val="006E429F"/>
    <w:pPr>
      <w:autoSpaceDE w:val="0"/>
      <w:autoSpaceDN w:val="0"/>
      <w:adjustRightInd w:val="0"/>
      <w:spacing w:after="240"/>
      <w:jc w:val="center"/>
    </w:pPr>
    <w:rPr>
      <w:b/>
      <w:szCs w:val="22"/>
    </w:rPr>
  </w:style>
  <w:style w:type="paragraph" w:customStyle="1" w:styleId="Objetacteprincipal">
    <w:name w:val="Objet acte principal"/>
    <w:basedOn w:val="Normal"/>
    <w:next w:val="Titrearticle"/>
    <w:rsid w:val="006E429F"/>
    <w:pPr>
      <w:autoSpaceDE w:val="0"/>
      <w:autoSpaceDN w:val="0"/>
      <w:adjustRightInd w:val="0"/>
      <w:spacing w:after="360"/>
      <w:jc w:val="center"/>
    </w:pPr>
    <w:rPr>
      <w:b/>
      <w:szCs w:val="22"/>
    </w:rPr>
  </w:style>
  <w:style w:type="paragraph" w:customStyle="1" w:styleId="IntrtEEEPagedecouverture">
    <w:name w:val="Intérêt EEE (Page de couverture)"/>
    <w:basedOn w:val="IntrtEEE"/>
    <w:next w:val="Rfrencecroise"/>
    <w:rsid w:val="006E429F"/>
    <w:pPr>
      <w:widowControl w:val="0"/>
      <w:autoSpaceDE w:val="0"/>
      <w:autoSpaceDN w:val="0"/>
      <w:adjustRightInd w:val="0"/>
      <w:spacing w:line="240" w:lineRule="auto"/>
    </w:pPr>
    <w:rPr>
      <w:rFonts w:eastAsia="Times New Roman"/>
      <w:lang w:eastAsia="en-GB"/>
    </w:rPr>
  </w:style>
  <w:style w:type="paragraph" w:customStyle="1" w:styleId="AccompagnantPagedecouverture">
    <w:name w:val="Accompagnant (Page de couverture)"/>
    <w:basedOn w:val="Accompagnant"/>
    <w:next w:val="TypeacteprincipalPagedecouverture"/>
    <w:rsid w:val="006E429F"/>
  </w:style>
  <w:style w:type="paragraph" w:customStyle="1" w:styleId="TypeacteprincipalPagedecouverture">
    <w:name w:val="Type acte principal (Page de couverture)"/>
    <w:basedOn w:val="Typeacteprincipal"/>
    <w:next w:val="ObjetacteprincipalPagedecouverture"/>
    <w:rsid w:val="006E429F"/>
  </w:style>
  <w:style w:type="paragraph" w:customStyle="1" w:styleId="ObjetacteprincipalPagedecouverture">
    <w:name w:val="Objet acte principal (Page de couverture)"/>
    <w:basedOn w:val="Objetacteprincipal"/>
    <w:next w:val="Rfrencecroise"/>
    <w:rsid w:val="006E429F"/>
  </w:style>
  <w:style w:type="paragraph" w:customStyle="1" w:styleId="LanguesfaisantfoiPagedecouverture">
    <w:name w:val="Langues faisant foi (Page de couverture)"/>
    <w:basedOn w:val="Normal"/>
    <w:next w:val="Normal"/>
    <w:rsid w:val="006E429F"/>
    <w:pPr>
      <w:autoSpaceDE w:val="0"/>
      <w:autoSpaceDN w:val="0"/>
      <w:adjustRightInd w:val="0"/>
      <w:spacing w:before="360"/>
      <w:jc w:val="center"/>
    </w:pPr>
    <w:rPr>
      <w:szCs w:val="22"/>
    </w:rPr>
  </w:style>
  <w:style w:type="table" w:customStyle="1" w:styleId="TableGrid1">
    <w:name w:val="Table Grid1"/>
    <w:basedOn w:val="TableNormal"/>
    <w:next w:val="TableGrid"/>
    <w:uiPriority w:val="39"/>
    <w:rsid w:val="006E429F"/>
    <w:rPr>
      <w:rFonts w:ascii="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face">
    <w:name w:val="boldface"/>
    <w:basedOn w:val="DefaultParagraphFont"/>
    <w:rsid w:val="006E429F"/>
  </w:style>
  <w:style w:type="paragraph" w:customStyle="1" w:styleId="Statut00">
    <w:name w:val="Statut_0"/>
    <w:basedOn w:val="Normal"/>
    <w:next w:val="Typedudocument"/>
    <w:rsid w:val="006E429F"/>
    <w:pPr>
      <w:autoSpaceDE w:val="0"/>
      <w:autoSpaceDN w:val="0"/>
      <w:adjustRightInd w:val="0"/>
      <w:spacing w:before="360"/>
      <w:jc w:val="center"/>
    </w:pPr>
    <w:rPr>
      <w:szCs w:val="22"/>
    </w:rPr>
  </w:style>
  <w:style w:type="paragraph" w:customStyle="1" w:styleId="Statut1">
    <w:name w:val="Statut_1"/>
    <w:basedOn w:val="Normal"/>
    <w:next w:val="Typedudocument"/>
    <w:rsid w:val="006E429F"/>
    <w:pPr>
      <w:autoSpaceDE w:val="0"/>
      <w:autoSpaceDN w:val="0"/>
      <w:adjustRightInd w:val="0"/>
      <w:spacing w:before="360"/>
      <w:jc w:val="center"/>
    </w:pPr>
    <w:rPr>
      <w:szCs w:val="22"/>
    </w:rPr>
  </w:style>
  <w:style w:type="paragraph" w:customStyle="1" w:styleId="Statut2">
    <w:name w:val="Statut_2"/>
    <w:basedOn w:val="Normal"/>
    <w:next w:val="Typedudocument"/>
    <w:rsid w:val="006E429F"/>
    <w:pPr>
      <w:autoSpaceDE w:val="0"/>
      <w:autoSpaceDN w:val="0"/>
      <w:adjustRightInd w:val="0"/>
      <w:spacing w:before="360"/>
      <w:jc w:val="center"/>
    </w:pPr>
    <w:rPr>
      <w:szCs w:val="22"/>
    </w:rPr>
  </w:style>
  <w:style w:type="paragraph" w:customStyle="1" w:styleId="Statut3">
    <w:name w:val="Statut_3"/>
    <w:basedOn w:val="Normal"/>
    <w:next w:val="Typedudocument"/>
    <w:rsid w:val="006E429F"/>
    <w:pPr>
      <w:autoSpaceDE w:val="0"/>
      <w:autoSpaceDN w:val="0"/>
      <w:adjustRightInd w:val="0"/>
      <w:spacing w:before="360"/>
      <w:jc w:val="center"/>
    </w:pPr>
    <w:rPr>
      <w:szCs w:val="22"/>
    </w:rPr>
  </w:style>
  <w:style w:type="paragraph" w:customStyle="1" w:styleId="Statut4">
    <w:name w:val="Statut_4"/>
    <w:basedOn w:val="Normal"/>
    <w:next w:val="Typedudocument"/>
    <w:rsid w:val="006E429F"/>
    <w:pPr>
      <w:autoSpaceDE w:val="0"/>
      <w:autoSpaceDN w:val="0"/>
      <w:adjustRightInd w:val="0"/>
      <w:spacing w:before="360"/>
      <w:jc w:val="center"/>
    </w:pPr>
    <w:rPr>
      <w:szCs w:val="22"/>
    </w:rPr>
  </w:style>
  <w:style w:type="paragraph" w:customStyle="1" w:styleId="Statut5">
    <w:name w:val="Statut_5"/>
    <w:basedOn w:val="Normal"/>
    <w:next w:val="Typedudocument"/>
    <w:rsid w:val="006E429F"/>
    <w:pPr>
      <w:autoSpaceDE w:val="0"/>
      <w:autoSpaceDN w:val="0"/>
      <w:adjustRightInd w:val="0"/>
      <w:spacing w:before="360"/>
      <w:jc w:val="center"/>
    </w:pPr>
    <w:rPr>
      <w:szCs w:val="22"/>
    </w:rPr>
  </w:style>
  <w:style w:type="paragraph" w:customStyle="1" w:styleId="Statut6">
    <w:name w:val="Statut_6"/>
    <w:basedOn w:val="Normal"/>
    <w:next w:val="Typedudocument"/>
    <w:rsid w:val="006E429F"/>
    <w:pPr>
      <w:autoSpaceDE w:val="0"/>
      <w:autoSpaceDN w:val="0"/>
      <w:adjustRightInd w:val="0"/>
      <w:spacing w:before="360"/>
      <w:jc w:val="center"/>
    </w:pPr>
    <w:rPr>
      <w:szCs w:val="22"/>
    </w:rPr>
  </w:style>
  <w:style w:type="paragraph" w:customStyle="1" w:styleId="Statut7">
    <w:name w:val="Statut_7"/>
    <w:basedOn w:val="Normal"/>
    <w:next w:val="Typedudocument"/>
    <w:rsid w:val="006E429F"/>
    <w:pPr>
      <w:autoSpaceDE w:val="0"/>
      <w:autoSpaceDN w:val="0"/>
      <w:adjustRightInd w:val="0"/>
      <w:spacing w:before="360"/>
      <w:jc w:val="center"/>
    </w:pPr>
    <w:rPr>
      <w:szCs w:val="22"/>
    </w:rPr>
  </w:style>
  <w:style w:type="paragraph" w:customStyle="1" w:styleId="Statut8">
    <w:name w:val="Statut_8"/>
    <w:basedOn w:val="Normal"/>
    <w:next w:val="Typedudocument"/>
    <w:rsid w:val="006E429F"/>
    <w:pPr>
      <w:autoSpaceDE w:val="0"/>
      <w:autoSpaceDN w:val="0"/>
      <w:adjustRightInd w:val="0"/>
      <w:spacing w:before="360"/>
      <w:jc w:val="center"/>
    </w:pPr>
    <w:rPr>
      <w:szCs w:val="22"/>
    </w:rPr>
  </w:style>
  <w:style w:type="paragraph" w:customStyle="1" w:styleId="Statut9">
    <w:name w:val="Statut_9"/>
    <w:basedOn w:val="Normal"/>
    <w:next w:val="Typedudocument"/>
    <w:rsid w:val="006E429F"/>
    <w:pPr>
      <w:autoSpaceDE w:val="0"/>
      <w:autoSpaceDN w:val="0"/>
      <w:adjustRightInd w:val="0"/>
      <w:spacing w:before="360"/>
      <w:jc w:val="center"/>
    </w:pPr>
    <w:rPr>
      <w:szCs w:val="22"/>
    </w:rPr>
  </w:style>
  <w:style w:type="paragraph" w:customStyle="1" w:styleId="Statut10">
    <w:name w:val="Statut_10"/>
    <w:basedOn w:val="Normal"/>
    <w:next w:val="Typedudocument"/>
    <w:rsid w:val="006E429F"/>
    <w:pPr>
      <w:autoSpaceDE w:val="0"/>
      <w:autoSpaceDN w:val="0"/>
      <w:adjustRightInd w:val="0"/>
      <w:spacing w:before="360"/>
      <w:jc w:val="center"/>
    </w:pPr>
    <w:rPr>
      <w:szCs w:val="22"/>
    </w:rPr>
  </w:style>
  <w:style w:type="paragraph" w:customStyle="1" w:styleId="Statut11">
    <w:name w:val="Statut_11"/>
    <w:basedOn w:val="Normal"/>
    <w:next w:val="Typedudocument"/>
    <w:rsid w:val="006E429F"/>
    <w:pPr>
      <w:autoSpaceDE w:val="0"/>
      <w:autoSpaceDN w:val="0"/>
      <w:adjustRightInd w:val="0"/>
      <w:spacing w:before="360"/>
      <w:jc w:val="center"/>
    </w:pPr>
    <w:rPr>
      <w:szCs w:val="22"/>
    </w:rPr>
  </w:style>
  <w:style w:type="paragraph" w:customStyle="1" w:styleId="Statut12">
    <w:name w:val="Statut_12"/>
    <w:basedOn w:val="Normal"/>
    <w:next w:val="Typedudocument"/>
    <w:rsid w:val="006E429F"/>
    <w:pPr>
      <w:autoSpaceDE w:val="0"/>
      <w:autoSpaceDN w:val="0"/>
      <w:adjustRightInd w:val="0"/>
      <w:spacing w:before="360"/>
      <w:jc w:val="center"/>
    </w:pPr>
    <w:rPr>
      <w:szCs w:val="22"/>
    </w:rPr>
  </w:style>
  <w:style w:type="paragraph" w:customStyle="1" w:styleId="Statut13">
    <w:name w:val="Statut_13"/>
    <w:basedOn w:val="Normal"/>
    <w:next w:val="Typedudocument"/>
    <w:rsid w:val="006E429F"/>
    <w:pPr>
      <w:autoSpaceDE w:val="0"/>
      <w:autoSpaceDN w:val="0"/>
      <w:adjustRightInd w:val="0"/>
      <w:spacing w:before="360"/>
      <w:jc w:val="center"/>
    </w:pPr>
    <w:rPr>
      <w:szCs w:val="22"/>
    </w:rPr>
  </w:style>
  <w:style w:type="paragraph" w:customStyle="1" w:styleId="Statut14">
    <w:name w:val="Statut_14"/>
    <w:basedOn w:val="Normal"/>
    <w:next w:val="Typedudocument"/>
    <w:rsid w:val="006E429F"/>
    <w:pPr>
      <w:autoSpaceDE w:val="0"/>
      <w:autoSpaceDN w:val="0"/>
      <w:adjustRightInd w:val="0"/>
      <w:spacing w:before="360"/>
      <w:jc w:val="center"/>
    </w:pPr>
    <w:rPr>
      <w:szCs w:val="22"/>
    </w:rPr>
  </w:style>
  <w:style w:type="paragraph" w:customStyle="1" w:styleId="Statut15">
    <w:name w:val="Statut_15"/>
    <w:basedOn w:val="Normal"/>
    <w:next w:val="Typedudocument"/>
    <w:rsid w:val="006E429F"/>
    <w:pPr>
      <w:autoSpaceDE w:val="0"/>
      <w:autoSpaceDN w:val="0"/>
      <w:adjustRightInd w:val="0"/>
      <w:spacing w:before="360"/>
      <w:jc w:val="center"/>
    </w:pPr>
    <w:rPr>
      <w:szCs w:val="22"/>
    </w:rPr>
  </w:style>
  <w:style w:type="paragraph" w:customStyle="1" w:styleId="DeltaViewTableHeading">
    <w:name w:val="DeltaView Table Heading"/>
    <w:basedOn w:val="Normal"/>
    <w:uiPriority w:val="99"/>
    <w:rsid w:val="006E429F"/>
    <w:pPr>
      <w:widowControl/>
      <w:autoSpaceDE w:val="0"/>
      <w:autoSpaceDN w:val="0"/>
      <w:adjustRightInd w:val="0"/>
      <w:spacing w:after="120"/>
    </w:pPr>
    <w:rPr>
      <w:rFonts w:ascii="Arial" w:hAnsi="Arial" w:cs="Calibri"/>
      <w:b/>
      <w:szCs w:val="24"/>
    </w:rPr>
  </w:style>
  <w:style w:type="paragraph" w:customStyle="1" w:styleId="DeltaViewTableBody">
    <w:name w:val="DeltaView Table Body"/>
    <w:basedOn w:val="Normal"/>
    <w:uiPriority w:val="99"/>
    <w:rsid w:val="006E429F"/>
    <w:pPr>
      <w:widowControl/>
      <w:autoSpaceDE w:val="0"/>
      <w:autoSpaceDN w:val="0"/>
      <w:adjustRightInd w:val="0"/>
    </w:pPr>
    <w:rPr>
      <w:rFonts w:ascii="Arial" w:hAnsi="Arial" w:cs="Calibri"/>
      <w:szCs w:val="24"/>
    </w:rPr>
  </w:style>
  <w:style w:type="paragraph" w:customStyle="1" w:styleId="DeltaViewAnnounce">
    <w:name w:val="DeltaView Announce"/>
    <w:uiPriority w:val="99"/>
    <w:rsid w:val="006E429F"/>
    <w:pPr>
      <w:autoSpaceDE w:val="0"/>
      <w:autoSpaceDN w:val="0"/>
      <w:adjustRightInd w:val="0"/>
      <w:spacing w:before="100" w:beforeAutospacing="1" w:after="100" w:afterAutospacing="1"/>
    </w:pPr>
    <w:rPr>
      <w:rFonts w:ascii="Arial" w:hAnsi="Arial" w:cs="Calibri"/>
      <w:sz w:val="24"/>
      <w:szCs w:val="24"/>
      <w:lang w:val="ro-RO"/>
    </w:rPr>
  </w:style>
  <w:style w:type="paragraph" w:styleId="BodyText">
    <w:name w:val="Body Text"/>
    <w:basedOn w:val="Normal"/>
    <w:next w:val="FootnoteText"/>
    <w:link w:val="BodyTextChar"/>
    <w:uiPriority w:val="99"/>
    <w:rsid w:val="006E429F"/>
    <w:pPr>
      <w:widowControl/>
      <w:autoSpaceDE w:val="0"/>
      <w:autoSpaceDN w:val="0"/>
      <w:adjustRightInd w:val="0"/>
    </w:pPr>
    <w:rPr>
      <w:rFonts w:ascii="Calibri" w:hAnsi="Calibri" w:cs="Calibri"/>
      <w:sz w:val="18"/>
      <w:szCs w:val="24"/>
    </w:rPr>
  </w:style>
  <w:style w:type="character" w:customStyle="1" w:styleId="BodyTextChar">
    <w:name w:val="Body Text Char"/>
    <w:basedOn w:val="DefaultParagraphFont"/>
    <w:link w:val="BodyText"/>
    <w:uiPriority w:val="99"/>
    <w:rsid w:val="006E429F"/>
    <w:rPr>
      <w:rFonts w:ascii="Calibri" w:hAnsi="Calibri" w:cs="Calibri"/>
      <w:sz w:val="18"/>
      <w:szCs w:val="24"/>
      <w:lang w:val="ro-RO"/>
    </w:rPr>
  </w:style>
  <w:style w:type="character" w:customStyle="1" w:styleId="DeltaViewDeletion">
    <w:name w:val="DeltaView Deletion"/>
    <w:uiPriority w:val="99"/>
    <w:rsid w:val="006E429F"/>
    <w:rPr>
      <w:strike/>
      <w:color w:val="000000"/>
    </w:rPr>
  </w:style>
  <w:style w:type="character" w:customStyle="1" w:styleId="DeltaViewMoveSource">
    <w:name w:val="DeltaView Move Source"/>
    <w:uiPriority w:val="99"/>
    <w:rsid w:val="006E429F"/>
    <w:rPr>
      <w:strike/>
      <w:color w:val="000000"/>
    </w:rPr>
  </w:style>
  <w:style w:type="character" w:customStyle="1" w:styleId="DeltaViewMoveDestination">
    <w:name w:val="DeltaView Move Destination"/>
    <w:uiPriority w:val="99"/>
    <w:rsid w:val="006E429F"/>
    <w:rPr>
      <w:color w:val="000000"/>
      <w:u w:val="double"/>
    </w:rPr>
  </w:style>
  <w:style w:type="character" w:customStyle="1" w:styleId="DeltaViewChangeNumber">
    <w:name w:val="DeltaView Change Number"/>
    <w:uiPriority w:val="99"/>
    <w:rsid w:val="006E429F"/>
    <w:rPr>
      <w:color w:val="000000"/>
      <w:vertAlign w:val="superscript"/>
    </w:rPr>
  </w:style>
  <w:style w:type="character" w:customStyle="1" w:styleId="DeltaViewDelimiter">
    <w:name w:val="DeltaView Delimiter"/>
    <w:uiPriority w:val="99"/>
    <w:rsid w:val="006E429F"/>
  </w:style>
  <w:style w:type="character" w:customStyle="1" w:styleId="DeltaViewFormatChange">
    <w:name w:val="DeltaView Format Change"/>
    <w:uiPriority w:val="99"/>
    <w:rsid w:val="006E429F"/>
    <w:rPr>
      <w:color w:val="000000"/>
    </w:rPr>
  </w:style>
  <w:style w:type="character" w:customStyle="1" w:styleId="DeltaViewMovedDeletion">
    <w:name w:val="DeltaView Moved Deletion"/>
    <w:uiPriority w:val="99"/>
    <w:rsid w:val="006E429F"/>
    <w:rPr>
      <w:strike/>
      <w:color w:val="C08080"/>
    </w:rPr>
  </w:style>
  <w:style w:type="character" w:customStyle="1" w:styleId="DeltaViewComment">
    <w:name w:val="DeltaView Comment"/>
    <w:basedOn w:val="DefaultParagraphFont"/>
    <w:uiPriority w:val="99"/>
    <w:rsid w:val="006E429F"/>
    <w:rPr>
      <w:color w:val="000000"/>
    </w:rPr>
  </w:style>
  <w:style w:type="character" w:customStyle="1" w:styleId="DeltaViewStyleChangeText">
    <w:name w:val="DeltaView Style Change Text"/>
    <w:uiPriority w:val="99"/>
    <w:rsid w:val="006E429F"/>
    <w:rPr>
      <w:color w:val="000000"/>
      <w:u w:val="double"/>
    </w:rPr>
  </w:style>
  <w:style w:type="character" w:customStyle="1" w:styleId="DeltaViewStyleChangeLabel">
    <w:name w:val="DeltaView Style Change Label"/>
    <w:uiPriority w:val="99"/>
    <w:rsid w:val="006E429F"/>
    <w:rPr>
      <w:color w:val="000000"/>
    </w:rPr>
  </w:style>
  <w:style w:type="character" w:customStyle="1" w:styleId="DeltaViewInsertedComment">
    <w:name w:val="DeltaView Inserted Comment"/>
    <w:basedOn w:val="DeltaViewComment"/>
    <w:uiPriority w:val="99"/>
    <w:rsid w:val="006E429F"/>
    <w:rPr>
      <w:color w:val="0000FF"/>
      <w:u w:val="double"/>
    </w:rPr>
  </w:style>
  <w:style w:type="character" w:customStyle="1" w:styleId="DeltaViewDeletedComment">
    <w:name w:val="DeltaView Deleted Comment"/>
    <w:basedOn w:val="DeltaViewComment"/>
    <w:uiPriority w:val="99"/>
    <w:rsid w:val="006E429F"/>
    <w:rPr>
      <w:strike/>
      <w:color w:val="FF0000"/>
    </w:rPr>
  </w:style>
  <w:style w:type="character" w:styleId="Emphasis">
    <w:name w:val="Emphasis"/>
    <w:basedOn w:val="DefaultParagraphFont"/>
    <w:uiPriority w:val="20"/>
    <w:rsid w:val="006E429F"/>
    <w:rPr>
      <w:i/>
    </w:rPr>
  </w:style>
  <w:style w:type="paragraph" w:customStyle="1" w:styleId="Heading1new">
    <w:name w:val="Heading 1 new"/>
    <w:basedOn w:val="Normal"/>
    <w:qFormat/>
    <w:rsid w:val="006E429F"/>
    <w:pPr>
      <w:numPr>
        <w:numId w:val="45"/>
      </w:numPr>
      <w:jc w:val="center"/>
    </w:pPr>
    <w:rPr>
      <w:rFonts w:ascii="Verdana" w:hAnsi="Verdana" w:cs="Calibri"/>
      <w:bCs/>
      <w:sz w:val="28"/>
      <w:szCs w:val="28"/>
      <w:lang w:eastAsia="fr-BE"/>
    </w:rPr>
  </w:style>
  <w:style w:type="paragraph" w:customStyle="1" w:styleId="Heading2new">
    <w:name w:val="Heading 2 new"/>
    <w:basedOn w:val="Normal"/>
    <w:qFormat/>
    <w:rsid w:val="006E429F"/>
    <w:pPr>
      <w:numPr>
        <w:ilvl w:val="1"/>
        <w:numId w:val="45"/>
      </w:numPr>
      <w:tabs>
        <w:tab w:val="left" w:pos="-1392"/>
        <w:tab w:val="left" w:pos="-720"/>
        <w:tab w:val="left" w:pos="709"/>
        <w:tab w:val="left" w:pos="993"/>
        <w:tab w:val="left" w:pos="1418"/>
        <w:tab w:val="right" w:pos="9638"/>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outlineLvl w:val="0"/>
    </w:pPr>
    <w:rPr>
      <w:rFonts w:ascii="Verdana" w:hAnsi="Verdana" w:cs="Calibri"/>
      <w:caps/>
      <w:szCs w:val="24"/>
      <w:lang w:eastAsia="fr-BE"/>
    </w:rPr>
  </w:style>
  <w:style w:type="paragraph" w:customStyle="1" w:styleId="Heading3new">
    <w:name w:val="Heading 3 new"/>
    <w:basedOn w:val="Normal"/>
    <w:qFormat/>
    <w:rsid w:val="006E429F"/>
    <w:pPr>
      <w:numPr>
        <w:ilvl w:val="2"/>
        <w:numId w:val="45"/>
      </w:numPr>
      <w:suppressAutoHyphens/>
      <w:spacing w:after="120"/>
      <w:outlineLvl w:val="0"/>
    </w:pPr>
    <w:rPr>
      <w:rFonts w:ascii="Verdana" w:hAnsi="Verdana" w:cs="Calibri"/>
      <w:szCs w:val="24"/>
      <w:lang w:eastAsia="fr-BE"/>
    </w:rPr>
  </w:style>
  <w:style w:type="paragraph" w:customStyle="1" w:styleId="Heading4new">
    <w:name w:val="Heading 4 new"/>
    <w:basedOn w:val="Normal"/>
    <w:link w:val="Heading4newChar"/>
    <w:qFormat/>
    <w:rsid w:val="006E429F"/>
    <w:pPr>
      <w:numPr>
        <w:ilvl w:val="3"/>
        <w:numId w:val="45"/>
      </w:numPr>
      <w:suppressAutoHyphens/>
      <w:spacing w:after="120"/>
      <w:outlineLvl w:val="0"/>
    </w:pPr>
    <w:rPr>
      <w:rFonts w:ascii="Verdana" w:hAnsi="Verdana"/>
      <w:szCs w:val="24"/>
      <w:lang w:eastAsia="fr-BE"/>
    </w:rPr>
  </w:style>
  <w:style w:type="paragraph" w:customStyle="1" w:styleId="Heading5new">
    <w:name w:val="Heading 5 new"/>
    <w:basedOn w:val="Normal"/>
    <w:qFormat/>
    <w:rsid w:val="006E429F"/>
    <w:pPr>
      <w:numPr>
        <w:ilvl w:val="4"/>
        <w:numId w:val="45"/>
      </w:numPr>
      <w:suppressAutoHyphens/>
      <w:spacing w:after="120"/>
      <w:ind w:left="2269" w:hanging="1418"/>
      <w:outlineLvl w:val="0"/>
    </w:pPr>
    <w:rPr>
      <w:rFonts w:ascii="Verdana" w:hAnsi="Verdana"/>
      <w:bCs/>
      <w:iCs/>
      <w:szCs w:val="24"/>
      <w:lang w:eastAsia="fr-BE"/>
    </w:rPr>
  </w:style>
  <w:style w:type="character" w:customStyle="1" w:styleId="Heading4newChar">
    <w:name w:val="Heading 4 new Char"/>
    <w:link w:val="Heading4new"/>
    <w:rsid w:val="006E429F"/>
    <w:rPr>
      <w:rFonts w:ascii="Verdana" w:hAnsi="Verdana"/>
      <w:sz w:val="24"/>
      <w:szCs w:val="24"/>
      <w:lang w:val="ro-RO" w:eastAsia="fr-BE"/>
    </w:rPr>
  </w:style>
  <w:style w:type="paragraph" w:styleId="ListBullet">
    <w:name w:val="List Bullet"/>
    <w:basedOn w:val="Normal"/>
    <w:rsid w:val="006E429F"/>
    <w:pPr>
      <w:numPr>
        <w:numId w:val="1"/>
      </w:numPr>
      <w:contextualSpacing/>
    </w:pPr>
  </w:style>
  <w:style w:type="paragraph" w:styleId="ListBullet2">
    <w:name w:val="List Bullet 2"/>
    <w:basedOn w:val="Normal"/>
    <w:uiPriority w:val="99"/>
    <w:rsid w:val="006E429F"/>
    <w:pPr>
      <w:numPr>
        <w:numId w:val="2"/>
      </w:numPr>
      <w:contextualSpacing/>
    </w:pPr>
  </w:style>
  <w:style w:type="paragraph" w:styleId="ListBullet3">
    <w:name w:val="List Bullet 3"/>
    <w:basedOn w:val="Normal"/>
    <w:uiPriority w:val="99"/>
    <w:rsid w:val="006E429F"/>
    <w:pPr>
      <w:numPr>
        <w:numId w:val="3"/>
      </w:numPr>
      <w:contextualSpacing/>
    </w:pPr>
  </w:style>
  <w:style w:type="paragraph" w:styleId="ListBullet4">
    <w:name w:val="List Bullet 4"/>
    <w:basedOn w:val="Normal"/>
    <w:rsid w:val="006E429F"/>
    <w:pPr>
      <w:numPr>
        <w:numId w:val="4"/>
      </w:numPr>
      <w:contextualSpacing/>
    </w:pPr>
  </w:style>
  <w:style w:type="paragraph" w:styleId="ListNumber3">
    <w:name w:val="List Number 3"/>
    <w:basedOn w:val="Normal"/>
    <w:uiPriority w:val="99"/>
    <w:rsid w:val="006E429F"/>
    <w:pPr>
      <w:numPr>
        <w:numId w:val="7"/>
      </w:numPr>
      <w:contextualSpacing/>
    </w:pPr>
  </w:style>
  <w:style w:type="paragraph" w:styleId="ListParagraph">
    <w:name w:val="List Paragraph"/>
    <w:basedOn w:val="Normal"/>
    <w:uiPriority w:val="34"/>
    <w:qFormat/>
    <w:rsid w:val="006E429F"/>
    <w:pPr>
      <w:ind w:left="720"/>
      <w:contextualSpacing/>
    </w:pPr>
  </w:style>
  <w:style w:type="paragraph" w:styleId="DocumentMap">
    <w:name w:val="Document Map"/>
    <w:basedOn w:val="Normal"/>
    <w:link w:val="DocumentMapChar1"/>
    <w:uiPriority w:val="99"/>
    <w:rsid w:val="006E429F"/>
    <w:rPr>
      <w:rFonts w:ascii="Segoe UI" w:hAnsi="Segoe UI" w:cs="Segoe UI"/>
      <w:sz w:val="16"/>
      <w:szCs w:val="16"/>
    </w:rPr>
  </w:style>
  <w:style w:type="character" w:customStyle="1" w:styleId="DocumentMapChar1">
    <w:name w:val="Document Map Char1"/>
    <w:basedOn w:val="DefaultParagraphFont"/>
    <w:link w:val="DocumentMap"/>
    <w:rsid w:val="006E429F"/>
    <w:rPr>
      <w:rFonts w:ascii="Segoe UI" w:hAnsi="Segoe UI" w:cs="Segoe UI"/>
      <w:sz w:val="16"/>
      <w:szCs w:val="16"/>
      <w:lang w:val="ro-RO"/>
    </w:rPr>
  </w:style>
  <w:style w:type="paragraph" w:styleId="Title">
    <w:name w:val="Title"/>
    <w:basedOn w:val="Normal"/>
    <w:next w:val="Normal"/>
    <w:link w:val="TitleChar"/>
    <w:uiPriority w:val="10"/>
    <w:qFormat/>
    <w:rsid w:val="006E429F"/>
    <w:pPr>
      <w:contextualSpacing/>
    </w:pPr>
    <w:rPr>
      <w:rFonts w:ascii="Cambria" w:hAnsi="Cambria"/>
      <w:spacing w:val="-10"/>
      <w:kern w:val="28"/>
      <w:sz w:val="56"/>
      <w:szCs w:val="56"/>
    </w:rPr>
  </w:style>
  <w:style w:type="character" w:customStyle="1" w:styleId="TitleChar1">
    <w:name w:val="Title Char1"/>
    <w:basedOn w:val="DefaultParagraphFont"/>
    <w:rsid w:val="006E429F"/>
    <w:rPr>
      <w:rFonts w:asciiTheme="majorHAnsi" w:eastAsiaTheme="majorEastAsia" w:hAnsiTheme="majorHAnsi" w:cstheme="majorBidi"/>
      <w:spacing w:val="-10"/>
      <w:kern w:val="28"/>
      <w:sz w:val="56"/>
      <w:szCs w:val="56"/>
      <w:lang w:val="ro-RO"/>
    </w:rPr>
  </w:style>
  <w:style w:type="paragraph" w:styleId="ListNumber">
    <w:name w:val="List Number"/>
    <w:basedOn w:val="Normal"/>
    <w:uiPriority w:val="99"/>
    <w:rsid w:val="006E429F"/>
    <w:pPr>
      <w:numPr>
        <w:numId w:val="5"/>
      </w:numPr>
      <w:contextualSpacing/>
    </w:pPr>
  </w:style>
  <w:style w:type="paragraph" w:styleId="ListNumber2">
    <w:name w:val="List Number 2"/>
    <w:basedOn w:val="Normal"/>
    <w:uiPriority w:val="99"/>
    <w:rsid w:val="006E429F"/>
    <w:pPr>
      <w:numPr>
        <w:numId w:val="6"/>
      </w:numPr>
      <w:contextualSpacing/>
    </w:pPr>
  </w:style>
  <w:style w:type="paragraph" w:styleId="ListNumber4">
    <w:name w:val="List Number 4"/>
    <w:basedOn w:val="Normal"/>
    <w:uiPriority w:val="99"/>
    <w:rsid w:val="006E429F"/>
    <w:pPr>
      <w:numPr>
        <w:numId w:val="8"/>
      </w:numPr>
      <w:contextualSpacing/>
    </w:pPr>
  </w:style>
  <w:style w:type="paragraph" w:styleId="EndnoteText">
    <w:name w:val="endnote text"/>
    <w:basedOn w:val="Normal"/>
    <w:link w:val="EndnoteTextChar1"/>
    <w:uiPriority w:val="99"/>
    <w:rsid w:val="006E429F"/>
    <w:rPr>
      <w:sz w:val="20"/>
    </w:rPr>
  </w:style>
  <w:style w:type="character" w:customStyle="1" w:styleId="EndnoteTextChar1">
    <w:name w:val="Endnote Text Char1"/>
    <w:basedOn w:val="DefaultParagraphFont"/>
    <w:link w:val="EndnoteText"/>
    <w:rsid w:val="006E429F"/>
    <w:rPr>
      <w:lang w:val="ro-RO"/>
    </w:rPr>
  </w:style>
  <w:style w:type="paragraph" w:styleId="Caption">
    <w:name w:val="caption"/>
    <w:basedOn w:val="Normal"/>
    <w:next w:val="Normal"/>
    <w:uiPriority w:val="35"/>
    <w:unhideWhenUsed/>
    <w:qFormat/>
    <w:rsid w:val="00533FFC"/>
    <w:pPr>
      <w:widowControl/>
      <w:spacing w:after="200" w:line="360" w:lineRule="auto"/>
    </w:pPr>
    <w:rPr>
      <w:rFonts w:eastAsiaTheme="minorHAnsi"/>
      <w:i/>
      <w:iCs/>
      <w:color w:val="44546A" w:themeColor="text2"/>
      <w:sz w:val="18"/>
      <w:szCs w:val="18"/>
      <w:lang w:eastAsia="en-US"/>
    </w:rPr>
  </w:style>
  <w:style w:type="paragraph" w:styleId="TableofFigures">
    <w:name w:val="table of figures"/>
    <w:basedOn w:val="Normal"/>
    <w:next w:val="Normal"/>
    <w:uiPriority w:val="99"/>
    <w:unhideWhenUsed/>
    <w:rsid w:val="00533FFC"/>
    <w:pPr>
      <w:widowControl/>
      <w:spacing w:before="120" w:line="360" w:lineRule="auto"/>
    </w:pPr>
    <w:rPr>
      <w:rFonts w:eastAsiaTheme="minorHAnsi"/>
      <w:szCs w:val="22"/>
      <w:lang w:eastAsia="en-US"/>
    </w:rPr>
  </w:style>
  <w:style w:type="paragraph" w:styleId="TOC4">
    <w:name w:val="toc 4"/>
    <w:basedOn w:val="Normal"/>
    <w:next w:val="Normal"/>
    <w:uiPriority w:val="39"/>
    <w:unhideWhenUsed/>
    <w:rsid w:val="00533FFC"/>
    <w:pPr>
      <w:widowControl/>
      <w:tabs>
        <w:tab w:val="right" w:leader="dot" w:pos="9071"/>
      </w:tabs>
      <w:spacing w:before="60" w:after="120" w:line="360" w:lineRule="auto"/>
      <w:ind w:left="850" w:hanging="850"/>
    </w:pPr>
    <w:rPr>
      <w:rFonts w:eastAsiaTheme="minorHAnsi"/>
      <w:szCs w:val="22"/>
      <w:lang w:eastAsia="en-US"/>
    </w:rPr>
  </w:style>
  <w:style w:type="paragraph" w:styleId="TOC5">
    <w:name w:val="toc 5"/>
    <w:basedOn w:val="Normal"/>
    <w:next w:val="Normal"/>
    <w:uiPriority w:val="39"/>
    <w:unhideWhenUsed/>
    <w:rsid w:val="00533FFC"/>
    <w:pPr>
      <w:widowControl/>
      <w:tabs>
        <w:tab w:val="right" w:leader="dot" w:pos="9071"/>
      </w:tabs>
      <w:spacing w:before="300" w:after="120" w:line="360" w:lineRule="auto"/>
    </w:pPr>
    <w:rPr>
      <w:rFonts w:eastAsiaTheme="minorHAnsi"/>
      <w:szCs w:val="22"/>
      <w:lang w:eastAsia="en-US"/>
    </w:rPr>
  </w:style>
  <w:style w:type="paragraph" w:styleId="TOC6">
    <w:name w:val="toc 6"/>
    <w:basedOn w:val="Normal"/>
    <w:next w:val="Normal"/>
    <w:uiPriority w:val="39"/>
    <w:unhideWhenUsed/>
    <w:rsid w:val="00533FFC"/>
    <w:pPr>
      <w:widowControl/>
      <w:tabs>
        <w:tab w:val="right" w:leader="dot" w:pos="9071"/>
      </w:tabs>
      <w:spacing w:before="240" w:after="120" w:line="360" w:lineRule="auto"/>
    </w:pPr>
    <w:rPr>
      <w:rFonts w:eastAsiaTheme="minorHAnsi"/>
      <w:szCs w:val="22"/>
      <w:lang w:eastAsia="en-US"/>
    </w:rPr>
  </w:style>
  <w:style w:type="paragraph" w:styleId="TOC7">
    <w:name w:val="toc 7"/>
    <w:basedOn w:val="Normal"/>
    <w:next w:val="Normal"/>
    <w:uiPriority w:val="39"/>
    <w:unhideWhenUsed/>
    <w:rsid w:val="00533FFC"/>
    <w:pPr>
      <w:widowControl/>
      <w:tabs>
        <w:tab w:val="right" w:leader="dot" w:pos="9071"/>
      </w:tabs>
      <w:spacing w:before="180" w:after="120" w:line="360" w:lineRule="auto"/>
    </w:pPr>
    <w:rPr>
      <w:rFonts w:eastAsiaTheme="minorHAnsi"/>
      <w:szCs w:val="22"/>
      <w:lang w:eastAsia="en-US"/>
    </w:rPr>
  </w:style>
  <w:style w:type="paragraph" w:styleId="TOC8">
    <w:name w:val="toc 8"/>
    <w:basedOn w:val="Normal"/>
    <w:next w:val="Normal"/>
    <w:uiPriority w:val="39"/>
    <w:unhideWhenUsed/>
    <w:rsid w:val="00533FFC"/>
    <w:pPr>
      <w:widowControl/>
      <w:tabs>
        <w:tab w:val="right" w:leader="dot" w:pos="9071"/>
      </w:tabs>
      <w:spacing w:before="120" w:after="120" w:line="360" w:lineRule="auto"/>
    </w:pPr>
    <w:rPr>
      <w:rFonts w:eastAsiaTheme="minorHAnsi"/>
      <w:szCs w:val="22"/>
      <w:lang w:eastAsia="en-US"/>
    </w:rPr>
  </w:style>
  <w:style w:type="paragraph" w:styleId="TOC9">
    <w:name w:val="toc 9"/>
    <w:basedOn w:val="Normal"/>
    <w:next w:val="Normal"/>
    <w:uiPriority w:val="39"/>
    <w:unhideWhenUsed/>
    <w:rsid w:val="00533FFC"/>
    <w:pPr>
      <w:widowControl/>
      <w:tabs>
        <w:tab w:val="right" w:leader="dot" w:pos="9071"/>
      </w:tabs>
      <w:spacing w:before="120" w:after="120" w:line="360" w:lineRule="auto"/>
    </w:pPr>
    <w:rPr>
      <w:rFonts w:eastAsiaTheme="minorHAnsi"/>
      <w:szCs w:val="22"/>
      <w:lang w:eastAsia="en-US"/>
    </w:rPr>
  </w:style>
  <w:style w:type="character" w:customStyle="1" w:styleId="ATHeading3Char">
    <w:name w:val="AT Heading 3 Char"/>
    <w:link w:val="ATHeading3"/>
    <w:locked/>
    <w:rsid w:val="00431687"/>
    <w:rPr>
      <w:b/>
      <w:sz w:val="24"/>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1852</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GHERMAN Laura</dc:creator>
  <cp:keywords/>
  <cp:lastModifiedBy>ROESCU Daniel</cp:lastModifiedBy>
  <cp:revision>2</cp:revision>
  <cp:lastPrinted>2004-11-19T15:42:00Z</cp:lastPrinted>
  <dcterms:created xsi:type="dcterms:W3CDTF">2021-02-25T15:40:00Z</dcterms:created>
  <dcterms:modified xsi:type="dcterms:W3CDTF">2021-02-25T15:40:00Z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A9-0101/2020</vt:lpwstr>
  </property>
  <property fmtid="{D5CDD505-2E9C-101B-9397-08002B2CF9AE}" pid="4" name="&lt;Type&gt;">
    <vt:lpwstr>RR</vt:lpwstr>
  </property>
</Properties>
</file>