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000610" w14:paraId="7A4EF358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BC515CE" w14:textId="77777777" w:rsidR="00751A4A" w:rsidRPr="00000610" w:rsidRDefault="003A48D5" w:rsidP="0010095E">
            <w:pPr>
              <w:pStyle w:val="EPName"/>
            </w:pPr>
            <w:r w:rsidRPr="00000610">
              <w:t>Parlamento Europeu</w:t>
            </w:r>
          </w:p>
          <w:p w14:paraId="62E25D58" w14:textId="77777777" w:rsidR="00751A4A" w:rsidRPr="00000610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00610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2123ED2F" w14:textId="77777777" w:rsidR="00751A4A" w:rsidRPr="00000610" w:rsidRDefault="00187494" w:rsidP="0010095E">
            <w:pPr>
              <w:pStyle w:val="EPLogo"/>
            </w:pPr>
            <w:r w:rsidRPr="00000610">
              <w:rPr>
                <w:noProof/>
                <w:lang w:val="pl-PL" w:eastAsia="pl-PL"/>
              </w:rPr>
              <w:drawing>
                <wp:inline distT="0" distB="0" distL="0" distR="0" wp14:anchorId="64141CAE" wp14:editId="729D27E2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A7DEA" w14:textId="77777777" w:rsidR="00D058B8" w:rsidRPr="00000610" w:rsidRDefault="00D058B8" w:rsidP="004C5D52">
      <w:pPr>
        <w:pStyle w:val="LineTop"/>
      </w:pPr>
    </w:p>
    <w:p w14:paraId="761D5917" w14:textId="77777777" w:rsidR="00680577" w:rsidRPr="00000610" w:rsidRDefault="003A48D5" w:rsidP="00680577">
      <w:pPr>
        <w:pStyle w:val="EPBodyTA1"/>
      </w:pPr>
      <w:r w:rsidRPr="00000610">
        <w:t>TEXTOS APROVADOS</w:t>
      </w:r>
    </w:p>
    <w:p w14:paraId="5EEFB473" w14:textId="77777777" w:rsidR="00D058B8" w:rsidRPr="00000610" w:rsidRDefault="00D058B8" w:rsidP="00D058B8">
      <w:pPr>
        <w:pStyle w:val="LineBottom"/>
      </w:pPr>
    </w:p>
    <w:p w14:paraId="2CEA8B9A" w14:textId="4E5687E7" w:rsidR="003A48D5" w:rsidRPr="00000610" w:rsidRDefault="003A48D5" w:rsidP="003A48D5">
      <w:pPr>
        <w:pStyle w:val="ATHeading1"/>
      </w:pPr>
      <w:bookmarkStart w:id="0" w:name="TANumber"/>
      <w:r w:rsidRPr="00000610">
        <w:t>P9_</w:t>
      </w:r>
      <w:proofErr w:type="gramStart"/>
      <w:r w:rsidRPr="00000610">
        <w:t>TA(</w:t>
      </w:r>
      <w:proofErr w:type="gramEnd"/>
      <w:r w:rsidRPr="00000610">
        <w:t>2022)0</w:t>
      </w:r>
      <w:r w:rsidR="00CB5B9C">
        <w:t>302</w:t>
      </w:r>
      <w:bookmarkEnd w:id="0"/>
    </w:p>
    <w:p w14:paraId="3CFA5508" w14:textId="6DE34DE6" w:rsidR="003A48D5" w:rsidRPr="00000610" w:rsidRDefault="003A48D5" w:rsidP="003A48D5">
      <w:pPr>
        <w:pStyle w:val="ATHeading2"/>
      </w:pPr>
      <w:bookmarkStart w:id="1" w:name="title"/>
      <w:r w:rsidRPr="00000610">
        <w:t xml:space="preserve">Decisão do Supremo Tribunal dos </w:t>
      </w:r>
      <w:r w:rsidR="00CB5B9C">
        <w:t>EUA</w:t>
      </w:r>
      <w:r w:rsidRPr="00000610">
        <w:t xml:space="preserve"> de revogar o direito ao aborto nos Estados Unidos e necessidade de garantir o direito ao aborto e a saúde das mulheres na UE</w:t>
      </w:r>
      <w:bookmarkEnd w:id="1"/>
      <w:r w:rsidRPr="00000610">
        <w:t xml:space="preserve"> </w:t>
      </w:r>
      <w:bookmarkStart w:id="2" w:name="Etoiles"/>
      <w:bookmarkEnd w:id="2"/>
    </w:p>
    <w:p w14:paraId="6A9CF5AF" w14:textId="77777777" w:rsidR="003A48D5" w:rsidRPr="00000610" w:rsidRDefault="003A48D5" w:rsidP="003A48D5">
      <w:pPr>
        <w:rPr>
          <w:i/>
          <w:vanish/>
        </w:rPr>
      </w:pPr>
      <w:r w:rsidRPr="00000610">
        <w:rPr>
          <w:i/>
        </w:rPr>
        <w:fldChar w:fldCharType="begin"/>
      </w:r>
      <w:r w:rsidRPr="00000610">
        <w:rPr>
          <w:i/>
        </w:rPr>
        <w:instrText xml:space="preserve"> TC"(</w:instrText>
      </w:r>
      <w:bookmarkStart w:id="3" w:name="DocNumber"/>
      <w:r w:rsidRPr="00000610">
        <w:rPr>
          <w:i/>
        </w:rPr>
        <w:instrText>B9-0365/2022</w:instrText>
      </w:r>
      <w:bookmarkEnd w:id="3"/>
      <w:r w:rsidRPr="00000610">
        <w:rPr>
          <w:i/>
        </w:rPr>
        <w:instrText xml:space="preserve">)"\l3 \n&gt; \* MERGEFORMAT </w:instrText>
      </w:r>
      <w:r w:rsidRPr="00000610">
        <w:rPr>
          <w:i/>
        </w:rPr>
        <w:fldChar w:fldCharType="end"/>
      </w:r>
    </w:p>
    <w:p w14:paraId="228A3C5A" w14:textId="77777777" w:rsidR="003A48D5" w:rsidRPr="00000610" w:rsidRDefault="003A48D5" w:rsidP="003A48D5">
      <w:pPr>
        <w:rPr>
          <w:vanish/>
        </w:rPr>
      </w:pPr>
      <w:bookmarkStart w:id="4" w:name="PE"/>
      <w:r w:rsidRPr="00000610">
        <w:rPr>
          <w:vanish/>
        </w:rPr>
        <w:t>PE733.833</w:t>
      </w:r>
      <w:bookmarkEnd w:id="4"/>
    </w:p>
    <w:p w14:paraId="2C3A1340" w14:textId="79EE237A" w:rsidR="003A48D5" w:rsidRPr="00000610" w:rsidRDefault="003A48D5" w:rsidP="003A48D5">
      <w:pPr>
        <w:pStyle w:val="ATHeading3"/>
      </w:pPr>
      <w:bookmarkStart w:id="5" w:name="Sujet"/>
      <w:r w:rsidRPr="00000610">
        <w:t xml:space="preserve">Resolução do Parlamento Europeu, de </w:t>
      </w:r>
      <w:r w:rsidR="009117D9">
        <w:t>7</w:t>
      </w:r>
      <w:r w:rsidRPr="00000610">
        <w:t xml:space="preserve"> de </w:t>
      </w:r>
      <w:r w:rsidR="009117D9">
        <w:t>julho</w:t>
      </w:r>
      <w:r w:rsidRPr="00000610">
        <w:t xml:space="preserve"> de 2022, sobre a decisão do Supremo Tribunal dos Estados Unidos de revogar o direito ao aborto nos Estados Unidos e a necessidade de garantir o direito ao aborto e a saúde das mulheres na União Europeia</w:t>
      </w:r>
      <w:bookmarkEnd w:id="5"/>
      <w:r w:rsidRPr="00000610">
        <w:t xml:space="preserve"> </w:t>
      </w:r>
      <w:bookmarkStart w:id="6" w:name="References"/>
      <w:r w:rsidRPr="00000610">
        <w:t>(2022/2742(RSP))</w:t>
      </w:r>
      <w:bookmarkEnd w:id="6"/>
    </w:p>
    <w:p w14:paraId="4B014DD3" w14:textId="77777777" w:rsidR="00295C13" w:rsidRPr="00000610" w:rsidRDefault="00295C13" w:rsidP="00295C13">
      <w:pPr>
        <w:pStyle w:val="EPComma"/>
      </w:pPr>
      <w:bookmarkStart w:id="7" w:name="TextBodyBegin"/>
      <w:bookmarkEnd w:id="7"/>
      <w:r w:rsidRPr="00000610">
        <w:rPr>
          <w:i/>
        </w:rPr>
        <w:t>O Parlamento Europeu</w:t>
      </w:r>
      <w:r w:rsidRPr="00000610">
        <w:t>,</w:t>
      </w:r>
    </w:p>
    <w:p w14:paraId="0C136DC0" w14:textId="77777777" w:rsidR="00295C13" w:rsidRPr="00000610" w:rsidRDefault="00295C13" w:rsidP="00295C13">
      <w:pPr>
        <w:pStyle w:val="NormalHanging12a"/>
      </w:pPr>
      <w:r w:rsidRPr="00000610">
        <w:t>–</w:t>
      </w:r>
      <w:r w:rsidRPr="00000610">
        <w:tab/>
        <w:t>Tendo em conta a Convenção Europeia dos Direitos Humanos, de 1950,</w:t>
      </w:r>
    </w:p>
    <w:p w14:paraId="606606E9" w14:textId="77777777" w:rsidR="00295C13" w:rsidRPr="00000610" w:rsidRDefault="00295C13" w:rsidP="00295C13">
      <w:pPr>
        <w:pStyle w:val="NormalHanging12a"/>
      </w:pPr>
      <w:r w:rsidRPr="00000610">
        <w:t>–</w:t>
      </w:r>
      <w:r w:rsidRPr="00000610">
        <w:tab/>
        <w:t>Tendo em conta a Convenção sobre a Eliminação de Todas as Formas de Discriminação Contra as Mulheres, de 1979,</w:t>
      </w:r>
    </w:p>
    <w:p w14:paraId="45240045" w14:textId="0977BB2E" w:rsidR="00295C13" w:rsidRPr="00000610" w:rsidRDefault="00295C13" w:rsidP="00295C13">
      <w:pPr>
        <w:pStyle w:val="NormalHanging12a"/>
      </w:pPr>
      <w:r w:rsidRPr="00000610">
        <w:t>–</w:t>
      </w:r>
      <w:r w:rsidRPr="00000610">
        <w:tab/>
        <w:t>Tendo em conta a Carta dos Direitos Fundamentais da União Europeia</w:t>
      </w:r>
      <w:r w:rsidR="009117D9">
        <w:t xml:space="preserve"> («Carta»)</w:t>
      </w:r>
      <w:r w:rsidRPr="00000610">
        <w:t>, de</w:t>
      </w:r>
      <w:r w:rsidR="009117D9">
        <w:t> </w:t>
      </w:r>
      <w:r w:rsidRPr="00000610">
        <w:t>2000,</w:t>
      </w:r>
    </w:p>
    <w:p w14:paraId="112B38ED" w14:textId="77777777" w:rsidR="00295C13" w:rsidRPr="00000610" w:rsidRDefault="00295C13" w:rsidP="00295C13">
      <w:pPr>
        <w:pStyle w:val="NormalHanging12a"/>
      </w:pPr>
      <w:r w:rsidRPr="00000610">
        <w:t>–</w:t>
      </w:r>
      <w:r w:rsidRPr="00000610">
        <w:tab/>
        <w:t>Tendo em conta a sua Resolução, de 24 de junho de 2021, sobre a situação da saúde e dos direitos sexuais e reprodutivos na UE, no contexto da saúde das mulheres</w:t>
      </w:r>
      <w:r w:rsidRPr="00000610">
        <w:rPr>
          <w:rStyle w:val="FootnoteReference"/>
        </w:rPr>
        <w:footnoteReference w:id="1"/>
      </w:r>
      <w:r w:rsidRPr="00000610">
        <w:t>,</w:t>
      </w:r>
    </w:p>
    <w:p w14:paraId="4233981E" w14:textId="6CE2FA77" w:rsidR="00295C13" w:rsidRPr="00000610" w:rsidRDefault="00295C13" w:rsidP="00295C13">
      <w:pPr>
        <w:pStyle w:val="NormalHanging12a"/>
      </w:pPr>
      <w:r w:rsidRPr="00000610">
        <w:t>–</w:t>
      </w:r>
      <w:r w:rsidRPr="00000610">
        <w:tab/>
        <w:t xml:space="preserve">Tendo em conta a sua Resolução, de 9 de junho de 2022, </w:t>
      </w:r>
      <w:r w:rsidR="009117D9">
        <w:t>intitulad</w:t>
      </w:r>
      <w:r w:rsidR="009F6E29">
        <w:t>a</w:t>
      </w:r>
      <w:r w:rsidRPr="00000610">
        <w:t xml:space="preserve"> </w:t>
      </w:r>
      <w:r w:rsidR="009117D9">
        <w:t>«A</w:t>
      </w:r>
      <w:r w:rsidRPr="00000610">
        <w:t>meaças globais aos direitos ao aborto: eventual revogação do direito ao aborto nos Estados Unidos pelo Supremo Tribunal</w:t>
      </w:r>
      <w:r w:rsidR="009117D9">
        <w:t>»</w:t>
      </w:r>
      <w:r w:rsidRPr="00000610">
        <w:rPr>
          <w:rStyle w:val="FootnoteReference"/>
        </w:rPr>
        <w:footnoteReference w:id="2"/>
      </w:r>
      <w:r w:rsidRPr="00000610">
        <w:t>,</w:t>
      </w:r>
    </w:p>
    <w:p w14:paraId="505F7D55" w14:textId="77777777" w:rsidR="00295C13" w:rsidRPr="00000610" w:rsidRDefault="00295C13" w:rsidP="00295C13">
      <w:pPr>
        <w:pStyle w:val="NormalHanging12a"/>
      </w:pPr>
      <w:r w:rsidRPr="00000610">
        <w:t>–</w:t>
      </w:r>
      <w:r w:rsidRPr="00000610">
        <w:tab/>
        <w:t xml:space="preserve">Tendo em conta a decisão do Supremo Tribunal dos EUA, de 24 de junho de 2022, que revogou, por cinco votos a favor e quatro votos contra, o acórdão </w:t>
      </w:r>
      <w:proofErr w:type="spellStart"/>
      <w:r w:rsidRPr="00000610">
        <w:rPr>
          <w:i/>
        </w:rPr>
        <w:t>Roe</w:t>
      </w:r>
      <w:proofErr w:type="spellEnd"/>
      <w:r w:rsidRPr="00000610">
        <w:rPr>
          <w:i/>
        </w:rPr>
        <w:t>/</w:t>
      </w:r>
      <w:proofErr w:type="spellStart"/>
      <w:r w:rsidRPr="00000610">
        <w:rPr>
          <w:i/>
        </w:rPr>
        <w:t>Wade</w:t>
      </w:r>
      <w:proofErr w:type="spellEnd"/>
      <w:r w:rsidRPr="00000610">
        <w:t>, pondo assim termo ao direito constitucional federal ao aborto,</w:t>
      </w:r>
    </w:p>
    <w:p w14:paraId="7A57F5D3" w14:textId="77777777" w:rsidR="00295C13" w:rsidRPr="00000610" w:rsidRDefault="00295C13" w:rsidP="00295C13">
      <w:pPr>
        <w:pStyle w:val="NormalHanging12a"/>
      </w:pPr>
      <w:r w:rsidRPr="00000610">
        <w:t>–</w:t>
      </w:r>
      <w:r w:rsidRPr="00000610">
        <w:tab/>
        <w:t>Tendo em conta o artigo 132.º, n.º 2, do seu Regimento,</w:t>
      </w:r>
    </w:p>
    <w:p w14:paraId="1B7E9897" w14:textId="5AAF8976" w:rsidR="00295C13" w:rsidRPr="00000610" w:rsidRDefault="00295C13" w:rsidP="00295C13">
      <w:pPr>
        <w:pStyle w:val="NormalHanging12a"/>
      </w:pPr>
      <w:r w:rsidRPr="00000610">
        <w:t>A.</w:t>
      </w:r>
      <w:r w:rsidRPr="00000610">
        <w:tab/>
        <w:t xml:space="preserve">Considerando que o Supremo Tribunal dos Estados Unidos criou um precedente no processo histórico </w:t>
      </w:r>
      <w:proofErr w:type="spellStart"/>
      <w:r w:rsidRPr="00000610">
        <w:rPr>
          <w:i/>
        </w:rPr>
        <w:t>Roe</w:t>
      </w:r>
      <w:proofErr w:type="spellEnd"/>
      <w:r w:rsidRPr="00000610">
        <w:rPr>
          <w:i/>
        </w:rPr>
        <w:t>/</w:t>
      </w:r>
      <w:proofErr w:type="spellStart"/>
      <w:r w:rsidRPr="00000610">
        <w:rPr>
          <w:i/>
        </w:rPr>
        <w:t>Wade</w:t>
      </w:r>
      <w:proofErr w:type="spellEnd"/>
      <w:r w:rsidRPr="00000610">
        <w:t xml:space="preserve"> (1973), posteriormente afirmado nos acórdãos </w:t>
      </w:r>
      <w:proofErr w:type="spellStart"/>
      <w:r w:rsidRPr="00000610">
        <w:rPr>
          <w:i/>
        </w:rPr>
        <w:t>Planned</w:t>
      </w:r>
      <w:proofErr w:type="spellEnd"/>
      <w:r w:rsidRPr="00000610">
        <w:rPr>
          <w:i/>
        </w:rPr>
        <w:t xml:space="preserve"> </w:t>
      </w:r>
      <w:proofErr w:type="spellStart"/>
      <w:r w:rsidRPr="00000610">
        <w:rPr>
          <w:i/>
        </w:rPr>
        <w:lastRenderedPageBreak/>
        <w:t>Parenthood</w:t>
      </w:r>
      <w:proofErr w:type="spellEnd"/>
      <w:r w:rsidRPr="00000610">
        <w:rPr>
          <w:i/>
        </w:rPr>
        <w:t>/</w:t>
      </w:r>
      <w:proofErr w:type="spellStart"/>
      <w:r w:rsidRPr="00000610">
        <w:rPr>
          <w:i/>
        </w:rPr>
        <w:t>Casey</w:t>
      </w:r>
      <w:proofErr w:type="spellEnd"/>
      <w:r w:rsidRPr="00000610">
        <w:t xml:space="preserve"> (1992) e </w:t>
      </w:r>
      <w:proofErr w:type="spellStart"/>
      <w:r w:rsidRPr="00000610">
        <w:rPr>
          <w:i/>
        </w:rPr>
        <w:t>Whole</w:t>
      </w:r>
      <w:proofErr w:type="spellEnd"/>
      <w:r w:rsidRPr="00000610">
        <w:rPr>
          <w:i/>
        </w:rPr>
        <w:t xml:space="preserve"> </w:t>
      </w:r>
      <w:proofErr w:type="spellStart"/>
      <w:r w:rsidRPr="00000610">
        <w:rPr>
          <w:i/>
        </w:rPr>
        <w:t>Woman’s</w:t>
      </w:r>
      <w:proofErr w:type="spellEnd"/>
      <w:r w:rsidRPr="00000610">
        <w:rPr>
          <w:i/>
        </w:rPr>
        <w:t xml:space="preserve"> </w:t>
      </w:r>
      <w:proofErr w:type="spellStart"/>
      <w:r w:rsidRPr="00000610">
        <w:rPr>
          <w:i/>
        </w:rPr>
        <w:t>Health</w:t>
      </w:r>
      <w:proofErr w:type="spellEnd"/>
      <w:r w:rsidRPr="00000610">
        <w:rPr>
          <w:i/>
        </w:rPr>
        <w:t>/</w:t>
      </w:r>
      <w:proofErr w:type="spellStart"/>
      <w:r w:rsidRPr="00000610">
        <w:rPr>
          <w:i/>
        </w:rPr>
        <w:t>Hellerstedt</w:t>
      </w:r>
      <w:proofErr w:type="spellEnd"/>
      <w:r w:rsidRPr="00000610">
        <w:t xml:space="preserve"> (2016), garantindo o direito constitucional ao aborto legal nos EUA antes da viabilidade do feto</w:t>
      </w:r>
      <w:r w:rsidR="00706B3F">
        <w:t>; considerando que</w:t>
      </w:r>
      <w:r w:rsidRPr="00000610">
        <w:t xml:space="preserve">, em 24 de junho de 2022, o Supremo Tribunal decidiu revogar, por cinco votos a favor e quatro votos contra, o acórdão </w:t>
      </w:r>
      <w:proofErr w:type="spellStart"/>
      <w:r w:rsidRPr="00000610">
        <w:rPr>
          <w:i/>
        </w:rPr>
        <w:t>Roe</w:t>
      </w:r>
      <w:proofErr w:type="spellEnd"/>
      <w:r w:rsidRPr="00000610">
        <w:rPr>
          <w:i/>
        </w:rPr>
        <w:t>/</w:t>
      </w:r>
      <w:proofErr w:type="spellStart"/>
      <w:r w:rsidRPr="00000610">
        <w:rPr>
          <w:i/>
        </w:rPr>
        <w:t>Wade</w:t>
      </w:r>
      <w:proofErr w:type="spellEnd"/>
      <w:r w:rsidRPr="00000610">
        <w:t>, pondo termo ao direito constitucional federal ao aborto, o que permite aos estados proibir o aborto em qualquer momento durante a gravidez e abre a possibilidade de uma proibição total do aborto;</w:t>
      </w:r>
    </w:p>
    <w:p w14:paraId="62B092EC" w14:textId="10B1E0FE" w:rsidR="00295C13" w:rsidRPr="00000610" w:rsidRDefault="00295C13" w:rsidP="00295C13">
      <w:pPr>
        <w:pStyle w:val="NormalHanging12a"/>
      </w:pPr>
      <w:r w:rsidRPr="00000610">
        <w:t>B.</w:t>
      </w:r>
      <w:r w:rsidRPr="00000610">
        <w:tab/>
        <w:t>Considerando que, na sequência da adoção desta decisão pelo</w:t>
      </w:r>
      <w:r w:rsidR="00706B3F">
        <w:t xml:space="preserve"> </w:t>
      </w:r>
      <w:r w:rsidR="00706B3F" w:rsidRPr="00000610">
        <w:t>Supremo</w:t>
      </w:r>
      <w:r w:rsidRPr="00000610">
        <w:t xml:space="preserve"> Tribunal, oito estados já proibiram o aborto</w:t>
      </w:r>
      <w:r w:rsidR="00706B3F">
        <w:t>; considerando que</w:t>
      </w:r>
      <w:r w:rsidRPr="00000610">
        <w:t xml:space="preserve"> se espera que 26 estados acabem por adotar leis que ilegalizam quase totalmente o aborto</w:t>
      </w:r>
      <w:r w:rsidR="00706B3F">
        <w:t>; considerando que</w:t>
      </w:r>
      <w:r w:rsidRPr="00000610">
        <w:t xml:space="preserve"> 13 estados têm leis ditas </w:t>
      </w:r>
      <w:r w:rsidR="00706B3F">
        <w:t xml:space="preserve">provisórias </w:t>
      </w:r>
      <w:r w:rsidRPr="00000610">
        <w:t>(«</w:t>
      </w:r>
      <w:proofErr w:type="spellStart"/>
      <w:r w:rsidRPr="00000610">
        <w:t>trigger</w:t>
      </w:r>
      <w:proofErr w:type="spellEnd"/>
      <w:r w:rsidRPr="00000610">
        <w:t xml:space="preserve"> </w:t>
      </w:r>
      <w:proofErr w:type="spellStart"/>
      <w:r w:rsidRPr="00000610">
        <w:t>laws</w:t>
      </w:r>
      <w:proofErr w:type="spellEnd"/>
      <w:r w:rsidRPr="00000610">
        <w:t xml:space="preserve">»), que entraram imediatamente em vigor após a revogação da decisão </w:t>
      </w:r>
      <w:proofErr w:type="spellStart"/>
      <w:r w:rsidRPr="00000610">
        <w:rPr>
          <w:i/>
        </w:rPr>
        <w:t>Roe</w:t>
      </w:r>
      <w:proofErr w:type="spellEnd"/>
      <w:r w:rsidRPr="00000610">
        <w:rPr>
          <w:i/>
        </w:rPr>
        <w:t>/</w:t>
      </w:r>
      <w:proofErr w:type="spellStart"/>
      <w:r w:rsidRPr="00000610">
        <w:rPr>
          <w:i/>
        </w:rPr>
        <w:t>Wade</w:t>
      </w:r>
      <w:proofErr w:type="spellEnd"/>
      <w:r w:rsidR="00706B3F">
        <w:t>; considerando que</w:t>
      </w:r>
      <w:r w:rsidRPr="00000610">
        <w:t>, desde então, tem havido um número crescente de manifestações, tanto nos EUA como em todo o mundo, para defender o direito ao aborto</w:t>
      </w:r>
      <w:r w:rsidR="00706B3F">
        <w:t>; considerando que</w:t>
      </w:r>
      <w:r w:rsidRPr="00000610">
        <w:t xml:space="preserve">, entretanto, a resistência contra a decisão do </w:t>
      </w:r>
      <w:r w:rsidR="00706B3F" w:rsidRPr="00000610">
        <w:t xml:space="preserve">Supremo </w:t>
      </w:r>
      <w:r w:rsidRPr="00000610">
        <w:t>Tribunal tem vindo a aumentar, nomeadamente com a publicação, em 24 de junho</w:t>
      </w:r>
      <w:r w:rsidR="00A51022">
        <w:t xml:space="preserve"> de 2022</w:t>
      </w:r>
      <w:r w:rsidRPr="00000610">
        <w:t xml:space="preserve">, de um «Compromisso </w:t>
      </w:r>
      <w:proofErr w:type="spellStart"/>
      <w:r w:rsidRPr="00000610">
        <w:t>multiestatal</w:t>
      </w:r>
      <w:proofErr w:type="spellEnd"/>
      <w:r w:rsidRPr="00000610">
        <w:t>» dos governadores da Califórnia, do Oregon e de Washington para defender o acesso aos cuidados de saúde reprodutiva, incluindo o aborto e os contracetivos, no qual se comprometeram a proteger os doentes e os médicos contra os esforços de outros estados para exportar as suas proibições de aborto para os três estados em causa</w:t>
      </w:r>
      <w:r w:rsidRPr="00000610">
        <w:rPr>
          <w:rStyle w:val="FootnoteReference"/>
          <w:color w:val="000000"/>
        </w:rPr>
        <w:footnoteReference w:id="3"/>
      </w:r>
      <w:r w:rsidRPr="00000610">
        <w:t>;</w:t>
      </w:r>
    </w:p>
    <w:p w14:paraId="2B015F2C" w14:textId="44601CF7" w:rsidR="00295C13" w:rsidRPr="00000610" w:rsidRDefault="00295C13" w:rsidP="00295C13">
      <w:pPr>
        <w:pStyle w:val="NormalHanging12a"/>
      </w:pPr>
      <w:r w:rsidRPr="00000610">
        <w:t>C.</w:t>
      </w:r>
      <w:r w:rsidRPr="00000610">
        <w:tab/>
        <w:t>Considerando que as vidas das mulheres e das raparigas em todo o território dos Estados Unidos serão afetadas pela decisão do Supremo Tribunal e que as consequências nefastas desta decisão serão sentidas com maior acuidade por pessoas em situações vulneráveis</w:t>
      </w:r>
      <w:r w:rsidR="00706B3F">
        <w:t>; considerando que</w:t>
      </w:r>
      <w:r w:rsidRPr="00000610">
        <w:t xml:space="preserve"> a saúde e outros direitos sexuais e reprodutivos também podem ser afetados negativamente</w:t>
      </w:r>
      <w:r w:rsidR="00706B3F">
        <w:t>; considerando que</w:t>
      </w:r>
      <w:r w:rsidRPr="00000610">
        <w:t xml:space="preserve"> as restrições ou a proibição do direito ao aborto nos EUA, na UE e em todo o mundo afetará, de forma desproporcionada, as mulheres em situação de pobreza, sobretudo as mulheres categorizadas em função da raça, nomeadamente as mulheres negras, as mulheres hispânicas e as mulheres indígenas, bem como as mulheres provenientes de zonas rurais, as pessoas LGBTIQ, as mulheres com deficiência, as adolescentes, as mulheres migrantes, incluindo as migrantes em situação irregular, e as famílias monoparentais a cargo de mulheres</w:t>
      </w:r>
      <w:r w:rsidR="00706B3F">
        <w:t>; considerando que</w:t>
      </w:r>
      <w:r w:rsidRPr="00000610">
        <w:t xml:space="preserve"> os serviços públicos de aborto podem proporcionar um acesso universal ao aborto seguro e legal para todas as mulheres, nomeadamente as mulheres em situação de vulnerabilidade socioeconómica;</w:t>
      </w:r>
    </w:p>
    <w:p w14:paraId="6EACE2FD" w14:textId="5B563E15" w:rsidR="00295C13" w:rsidRPr="00000610" w:rsidRDefault="00295C13" w:rsidP="00295C13">
      <w:pPr>
        <w:pStyle w:val="NormalHanging12a"/>
      </w:pPr>
      <w:r w:rsidRPr="00000610">
        <w:t>D.</w:t>
      </w:r>
      <w:r w:rsidRPr="00000610">
        <w:tab/>
        <w:t>Considerando que a saúde e os direitos sexuais e reprodutivos, incluindo a prestação de cuidados seguros e legais em matéria de aborto, constituem um direito fundamental</w:t>
      </w:r>
      <w:r w:rsidR="00706B3F">
        <w:t>; considerando que</w:t>
      </w:r>
      <w:r w:rsidRPr="00000610">
        <w:t xml:space="preserve"> criminalizar, retardar e recusar o acesso à saúde e aos direitos sexuais e reprodutivos constitui uma forma de violência contra as mulheres e as raparigas</w:t>
      </w:r>
      <w:r w:rsidR="00706B3F">
        <w:t>; considerando que</w:t>
      </w:r>
      <w:r w:rsidRPr="00000610">
        <w:t xml:space="preserve"> estas restrições e proibições não reduzem o número de abortos, mas apenas obrigam as pessoas a percorrer longas distâncias ou a recorrer a abortos perigosos, tornando-as também vulneráveis à investigação e à ação penal, e afetam as pessoas que mais carecem de recursos e informações</w:t>
      </w:r>
      <w:r w:rsidR="00706B3F">
        <w:t>; considerando que</w:t>
      </w:r>
      <w:r w:rsidRPr="00000610">
        <w:t xml:space="preserve"> quase todas as mortes provocadas por abortos perigosos acontecem em países onde as leis de aborto estão sujeitas a severas restrições</w:t>
      </w:r>
      <w:r w:rsidR="00706B3F">
        <w:t>; considerando que</w:t>
      </w:r>
      <w:r w:rsidRPr="00000610">
        <w:t xml:space="preserve"> se estima que o número de mortes </w:t>
      </w:r>
      <w:r w:rsidRPr="00000610">
        <w:lastRenderedPageBreak/>
        <w:t>maternas por ano nos EUA devido a abortos perigosos aumentará 21 %</w:t>
      </w:r>
      <w:r w:rsidRPr="00000610">
        <w:rPr>
          <w:rStyle w:val="FootnoteReference"/>
          <w:color w:val="000000"/>
        </w:rPr>
        <w:footnoteReference w:id="4"/>
      </w:r>
      <w:r w:rsidRPr="00000610">
        <w:t xml:space="preserve"> no segundo ano após a entrada em vigor da proibição</w:t>
      </w:r>
      <w:r w:rsidR="00706B3F">
        <w:t>; considerando que</w:t>
      </w:r>
      <w:r w:rsidRPr="00000610">
        <w:t xml:space="preserve"> essas mortes são totalmente evitáveis</w:t>
      </w:r>
      <w:r w:rsidR="00706B3F">
        <w:t>; considerando que</w:t>
      </w:r>
      <w:r w:rsidRPr="00000610">
        <w:t xml:space="preserve"> a proibição do aborto conduzirá também a um aumento do número de mortes relacionadas com a gravidez forçada;</w:t>
      </w:r>
    </w:p>
    <w:p w14:paraId="798CF31A" w14:textId="16989A00" w:rsidR="00295C13" w:rsidRPr="00000610" w:rsidRDefault="00295C13" w:rsidP="00295C13">
      <w:pPr>
        <w:pStyle w:val="NormalHanging12a"/>
      </w:pPr>
      <w:r w:rsidRPr="00000610">
        <w:t>E.</w:t>
      </w:r>
      <w:r w:rsidRPr="00000610">
        <w:tab/>
        <w:t>Considerando que, entre as adolescentes com idades compreendidas entre os 15 e os 19 anos, as complicações ligadas à gravidez e ao parto são a principal causa de morte a nível mundial</w:t>
      </w:r>
      <w:r w:rsidR="00706B3F">
        <w:t>; considerando que</w:t>
      </w:r>
      <w:r w:rsidRPr="00000610">
        <w:t xml:space="preserve"> é significativamente mais provável as mães adolescentes interromperem os seus estudos e se confrontarem com situações de desemprego, agravando desse modo o ciclo da pobreza;</w:t>
      </w:r>
    </w:p>
    <w:p w14:paraId="2F571B91" w14:textId="19036E94" w:rsidR="00295C13" w:rsidRPr="00000610" w:rsidRDefault="00295C13" w:rsidP="00295C13">
      <w:pPr>
        <w:pStyle w:val="NormalHanging12a"/>
      </w:pPr>
      <w:r w:rsidRPr="00000610">
        <w:t>F.</w:t>
      </w:r>
      <w:r w:rsidRPr="00000610">
        <w:tab/>
        <w:t xml:space="preserve">Considerando que existe uma preocupação cada vez maior com a proteção de dados no contexto da revogação do acórdão </w:t>
      </w:r>
      <w:proofErr w:type="spellStart"/>
      <w:r w:rsidRPr="00000610">
        <w:rPr>
          <w:i/>
        </w:rPr>
        <w:t>Roe</w:t>
      </w:r>
      <w:proofErr w:type="spellEnd"/>
      <w:r w:rsidRPr="00000610">
        <w:rPr>
          <w:i/>
        </w:rPr>
        <w:t>/</w:t>
      </w:r>
      <w:proofErr w:type="spellStart"/>
      <w:r w:rsidRPr="00000610">
        <w:rPr>
          <w:i/>
        </w:rPr>
        <w:t>Wade</w:t>
      </w:r>
      <w:proofErr w:type="spellEnd"/>
      <w:r w:rsidR="00706B3F">
        <w:t>; considerando que</w:t>
      </w:r>
      <w:r w:rsidRPr="00000610">
        <w:t xml:space="preserve">, através de aplicações que seguem o ciclo menstrual, ferramentas de </w:t>
      </w:r>
      <w:proofErr w:type="spellStart"/>
      <w:r w:rsidRPr="00000610">
        <w:t>geolocalização</w:t>
      </w:r>
      <w:proofErr w:type="spellEnd"/>
      <w:r w:rsidRPr="00000610">
        <w:t xml:space="preserve"> ou motores de pesquisa, podem ser recolhidos dados sobre pessoas que contactaram uma clínica de aborto, compraram uma pílula abortiva ou pesquisaram informação</w:t>
      </w:r>
      <w:r w:rsidR="00706B3F">
        <w:t>; considerando que</w:t>
      </w:r>
      <w:r w:rsidRPr="00000610">
        <w:t xml:space="preserve"> as pessoas podem ser potencialmente identificadas por estes motivos e as informações recolhidas usadas contra elas</w:t>
      </w:r>
      <w:r w:rsidR="00706B3F">
        <w:t>; considerando que</w:t>
      </w:r>
      <w:r w:rsidRPr="00000610">
        <w:t>, nos estados que proibiram ou vão proibir o aborto, as autoridades judiciais podem utilizar dados digitais sobre as pessoas que querem abortar e sobre as que praticam ou facilitam o aborto;</w:t>
      </w:r>
    </w:p>
    <w:p w14:paraId="3BC94B8A" w14:textId="2808F46D" w:rsidR="00295C13" w:rsidRPr="00000610" w:rsidRDefault="00295C13" w:rsidP="00295C13">
      <w:pPr>
        <w:pStyle w:val="NormalHanging12a"/>
      </w:pPr>
      <w:r w:rsidRPr="00000610">
        <w:t>G.</w:t>
      </w:r>
      <w:r w:rsidRPr="00000610">
        <w:tab/>
        <w:t>Considerando que, apesar do progresso geral em matéria de proteção da saúde e dos direitos sexuais e reprodutivos em todo o mundo, incluindo na Europa, um retrocesso no direito de acesso a um aborto seguro e legal é uma preocupação grave</w:t>
      </w:r>
      <w:r w:rsidR="00706B3F">
        <w:t>; considerando que</w:t>
      </w:r>
      <w:r w:rsidRPr="00000610">
        <w:t xml:space="preserve"> a revogação do acórdão </w:t>
      </w:r>
      <w:proofErr w:type="spellStart"/>
      <w:r w:rsidRPr="00000610">
        <w:rPr>
          <w:i/>
        </w:rPr>
        <w:t>Roe</w:t>
      </w:r>
      <w:proofErr w:type="spellEnd"/>
      <w:r w:rsidRPr="00000610">
        <w:rPr>
          <w:i/>
        </w:rPr>
        <w:t>/</w:t>
      </w:r>
      <w:proofErr w:type="spellStart"/>
      <w:r w:rsidRPr="00000610">
        <w:rPr>
          <w:i/>
        </w:rPr>
        <w:t>Wade</w:t>
      </w:r>
      <w:proofErr w:type="spellEnd"/>
      <w:r w:rsidRPr="00000610">
        <w:t xml:space="preserve"> pode encorajar o movimento antiaborto na União Europeia</w:t>
      </w:r>
      <w:r w:rsidR="00706B3F">
        <w:t>; considerando que</w:t>
      </w:r>
      <w:r w:rsidRPr="00000610">
        <w:t xml:space="preserve"> a Polónia é o único Estado-Membro da UE que retirou da sua legislação um motivo para o aborto, dado que o ilegítimo Tribunal Constitucional decidiu, em 22 de outubro de 2020, reverter os direitos há muito estabelecidos das mulheres polacas, o que implica uma proibição de facto do aborto</w:t>
      </w:r>
      <w:r w:rsidR="00706B3F">
        <w:t>; considerando que</w:t>
      </w:r>
      <w:r w:rsidRPr="00000610">
        <w:t>, em Malta, o aborto é proibido</w:t>
      </w:r>
      <w:r w:rsidR="00706B3F">
        <w:t>; considerando que</w:t>
      </w:r>
      <w:r w:rsidRPr="00000610">
        <w:t xml:space="preserve"> o aborto médico durante as fases iniciais da gravidez não é legal na Eslováquia e não está disponível na Hungria</w:t>
      </w:r>
      <w:r w:rsidR="00706B3F">
        <w:t>; considerando que</w:t>
      </w:r>
      <w:r w:rsidRPr="00000610">
        <w:t xml:space="preserve"> o acesso ao aborto está a ser igualmente a degradar-se em Itália</w:t>
      </w:r>
      <w:r w:rsidRPr="00000610">
        <w:rPr>
          <w:rStyle w:val="FootnoteReference"/>
          <w:color w:val="000000"/>
        </w:rPr>
        <w:footnoteReference w:id="5"/>
      </w:r>
      <w:r w:rsidR="00706B3F">
        <w:t>; considerando que</w:t>
      </w:r>
      <w:r w:rsidRPr="00000610">
        <w:t xml:space="preserve"> o acesso aos cuidados de aborto está a ser negado noutros Estados-Membros da UE, tal como recentemente na Croácia</w:t>
      </w:r>
      <w:r w:rsidRPr="00000610">
        <w:rPr>
          <w:rStyle w:val="FootnoteReference"/>
          <w:color w:val="000000"/>
        </w:rPr>
        <w:footnoteReference w:id="6"/>
      </w:r>
      <w:r w:rsidR="00D775DC">
        <w:rPr>
          <w:rStyle w:val="FootnoteReference"/>
          <w:color w:val="000000"/>
          <w:vertAlign w:val="baseline"/>
        </w:rPr>
        <w:t>;</w:t>
      </w:r>
      <w:r w:rsidR="00D775DC">
        <w:rPr>
          <w:color w:val="000000"/>
        </w:rPr>
        <w:t xml:space="preserve"> considerando</w:t>
      </w:r>
      <w:r w:rsidRPr="00000610">
        <w:t xml:space="preserve"> que é imperativo que a UE e os seus Estados-Membros defendam a saúde e os direitos sexuais e reprodutivos e frisem que os direitos das mulheres são inalienáveis e que não podem ser retirados ou enfraquecidos</w:t>
      </w:r>
      <w:r w:rsidR="00706B3F">
        <w:t>; considerando que</w:t>
      </w:r>
      <w:r w:rsidRPr="00000610">
        <w:t xml:space="preserve"> é crucial que a UE e os seus Estados-Membros continuem a fazer progressos na garantia do acesso a cuidados de aborto seguros, legais e em tempo útil em conformidade com as recomendações e os dados da Organização Mundial da Saúde;</w:t>
      </w:r>
    </w:p>
    <w:p w14:paraId="3463BA03" w14:textId="5DEF031D" w:rsidR="00295C13" w:rsidRPr="00000610" w:rsidRDefault="00295C13" w:rsidP="00295C13">
      <w:pPr>
        <w:pStyle w:val="NormalHanging12a"/>
      </w:pPr>
      <w:r w:rsidRPr="00000610">
        <w:t>H.</w:t>
      </w:r>
      <w:r w:rsidRPr="00000610">
        <w:tab/>
        <w:t xml:space="preserve">Considerando que, na Europa, as mulheres continuam a enfrentar obstáculos que as impedem de usufruir dos seus direitos e liberdades, devido a restrições legais que </w:t>
      </w:r>
      <w:r w:rsidRPr="00000610">
        <w:lastRenderedPageBreak/>
        <w:t>negligenciam os direitos das mulheres e colocam desnecessariamente em risco as suas vidas</w:t>
      </w:r>
      <w:r w:rsidR="00706B3F">
        <w:t>; considerando que</w:t>
      </w:r>
      <w:r w:rsidRPr="00000610">
        <w:t>, num caso recente, Andrea Prudente, uma turista americana, se viu impedida de abortar em Malta, apesar de a sua vida estar em perigo</w:t>
      </w:r>
      <w:r w:rsidR="00706B3F">
        <w:t>; considerando que</w:t>
      </w:r>
      <w:r w:rsidRPr="00000610">
        <w:t xml:space="preserve"> a defensora dos direitos humanos das mulheres, </w:t>
      </w:r>
      <w:proofErr w:type="spellStart"/>
      <w:r w:rsidRPr="00000610">
        <w:t>Justyna</w:t>
      </w:r>
      <w:proofErr w:type="spellEnd"/>
      <w:r w:rsidRPr="00000610">
        <w:t xml:space="preserve"> </w:t>
      </w:r>
      <w:proofErr w:type="spellStart"/>
      <w:r w:rsidRPr="00000610">
        <w:t>Wydrzyńska</w:t>
      </w:r>
      <w:proofErr w:type="spellEnd"/>
      <w:r w:rsidRPr="00000610">
        <w:t>, foi acusada, ao abrigo da draconiana lei polaca antiaborto, de ter fornecido pílulas abortivas a outra mulher;</w:t>
      </w:r>
    </w:p>
    <w:p w14:paraId="70E3C680" w14:textId="4F02D3B8" w:rsidR="00295C13" w:rsidRPr="00000610" w:rsidRDefault="00295C13" w:rsidP="00295C13">
      <w:pPr>
        <w:pStyle w:val="NormalHanging12a"/>
      </w:pPr>
      <w:proofErr w:type="gramStart"/>
      <w:r w:rsidRPr="00000610">
        <w:t>I.</w:t>
      </w:r>
      <w:r w:rsidRPr="00000610">
        <w:tab/>
        <w:t>Considerando</w:t>
      </w:r>
      <w:proofErr w:type="gramEnd"/>
      <w:r w:rsidRPr="00000610">
        <w:t xml:space="preserve"> que a Carta consagra os principais direitos e liberdades fundamentais das pessoas que vivem na UE</w:t>
      </w:r>
      <w:r w:rsidR="00706B3F">
        <w:t>; considerando que</w:t>
      </w:r>
      <w:r w:rsidRPr="00000610">
        <w:t xml:space="preserve"> a proteção do aborto seguro e legal tem implicações diretas para o exercício efetivo dos direitos reconhecidos na Carta, tais como a dignidade humana, a autonomia pessoal, a igualdade e a integridade física;</w:t>
      </w:r>
    </w:p>
    <w:p w14:paraId="6D430C4A" w14:textId="5B3A1E92" w:rsidR="00295C13" w:rsidRPr="00000610" w:rsidRDefault="00295C13" w:rsidP="00295C13">
      <w:pPr>
        <w:pStyle w:val="NormalHanging12a"/>
      </w:pPr>
      <w:r w:rsidRPr="00000610">
        <w:t>J.</w:t>
      </w:r>
      <w:r w:rsidRPr="00000610">
        <w:tab/>
        <w:t xml:space="preserve">Considerando que, em 9 de junho de 2022, o Parlamento aprovou uma resolução firme </w:t>
      </w:r>
      <w:r w:rsidR="00BE3509">
        <w:t>intitulada</w:t>
      </w:r>
      <w:r w:rsidR="00BE3509" w:rsidRPr="00000610">
        <w:t xml:space="preserve"> </w:t>
      </w:r>
      <w:r w:rsidR="00BE3509">
        <w:t>«</w:t>
      </w:r>
      <w:r w:rsidRPr="00000610">
        <w:t>ameaças globais ao direito ao aborto:</w:t>
      </w:r>
      <w:r w:rsidRPr="00CB5B9C">
        <w:t xml:space="preserve"> </w:t>
      </w:r>
      <w:r w:rsidRPr="00000610">
        <w:t>eventual revogação do direito ao aborto nos Estados Unidos pelo Supremo Tribunal</w:t>
      </w:r>
      <w:r w:rsidR="00BE3509">
        <w:t>»</w:t>
      </w:r>
      <w:r w:rsidR="00706B3F">
        <w:t>; considerando que</w:t>
      </w:r>
      <w:r w:rsidRPr="00000610">
        <w:t xml:space="preserve"> as recomendações desta resolução continuam a ser pertinentes e devem ser aplicadas</w:t>
      </w:r>
      <w:r w:rsidRPr="00000610">
        <w:rPr>
          <w:rStyle w:val="FootnoteReference"/>
          <w:color w:val="000000"/>
        </w:rPr>
        <w:footnoteReference w:id="7"/>
      </w:r>
      <w:r w:rsidRPr="00000610">
        <w:t>;</w:t>
      </w:r>
    </w:p>
    <w:p w14:paraId="403B7363" w14:textId="77777777" w:rsidR="00295C13" w:rsidRPr="00000610" w:rsidRDefault="00295C13" w:rsidP="00295C13">
      <w:pPr>
        <w:pStyle w:val="NormalHanging12a"/>
        <w:rPr>
          <w:rFonts w:eastAsia="MS Mincho"/>
          <w:position w:val="-1"/>
        </w:rPr>
      </w:pPr>
      <w:r w:rsidRPr="00000610">
        <w:t>1.</w:t>
      </w:r>
      <w:r w:rsidRPr="00000610">
        <w:tab/>
      </w:r>
      <w:r w:rsidRPr="00000610">
        <w:rPr>
          <w:shd w:val="clear" w:color="auto" w:fill="FEFEFE"/>
        </w:rPr>
        <w:t>Condena veementemente, uma vez mais, o recuo relativamente aos direitos das mulheres e à saúde e aos direitos sexuais e reprodutivos a nível mundial, incluindo nos EUA e em alguns Estados-Membros da UE; recorda que a saúde e os direitos sexuais e reprodutivos são direitos humanos fundamentais que devem ser protegidos e reforçados e que não podem, de forma alguma, ser enfraquecidos ou retirados;</w:t>
      </w:r>
      <w:r w:rsidRPr="00000610">
        <w:t xml:space="preserve"> exorta os governos dos Estados que aprovaram leis e outras medidas relativas a proibições e restrições em matéria de aborto a procederem à sua revogação e a garantirem que a sua legislação esteja em consonância com os direitos humanos das mulheres internacionalmente protegidos e com as normas internacionais em matéria de direitos humanos;</w:t>
      </w:r>
    </w:p>
    <w:p w14:paraId="43C66439" w14:textId="5FB3BDE0" w:rsidR="00295C13" w:rsidRPr="00000610" w:rsidRDefault="00295C13" w:rsidP="00295C13">
      <w:pPr>
        <w:pStyle w:val="NormalHanging12a"/>
        <w:rPr>
          <w:shd w:val="clear" w:color="auto" w:fill="FEFEFE"/>
        </w:rPr>
      </w:pPr>
      <w:proofErr w:type="gramStart"/>
      <w:r w:rsidRPr="00000610">
        <w:t>2.</w:t>
      </w:r>
      <w:r w:rsidRPr="00000610">
        <w:tab/>
      </w:r>
      <w:r w:rsidRPr="00000610">
        <w:rPr>
          <w:shd w:val="clear" w:color="auto" w:fill="FEFEFE"/>
        </w:rPr>
        <w:t>Propõe</w:t>
      </w:r>
      <w:proofErr w:type="gramEnd"/>
      <w:r w:rsidRPr="00000610">
        <w:rPr>
          <w:shd w:val="clear" w:color="auto" w:fill="FEFEFE"/>
        </w:rPr>
        <w:t xml:space="preserve"> incluir o direito ao aborto na Carta; considera que deve ser apresentada ao Conselho uma proposta de alteração da Carta dos Direitos Fundamentais da forma seguinte:</w:t>
      </w:r>
    </w:p>
    <w:p w14:paraId="2CFFAE95" w14:textId="38F50E39" w:rsidR="00295C13" w:rsidRPr="00CB5B9C" w:rsidRDefault="00295C13" w:rsidP="00CB5B9C">
      <w:pPr>
        <w:ind w:left="567"/>
        <w:jc w:val="both"/>
        <w:rPr>
          <w:shd w:val="clear" w:color="auto" w:fill="FEFEFE"/>
        </w:rPr>
      </w:pPr>
      <w:r w:rsidRPr="00CB5B9C">
        <w:rPr>
          <w:shd w:val="clear" w:color="auto" w:fill="FEFEFE"/>
        </w:rPr>
        <w:t>Artigo 7.º-A (novo)</w:t>
      </w:r>
      <w:r w:rsidR="00B66EFB" w:rsidRPr="00CB5B9C">
        <w:rPr>
          <w:shd w:val="clear" w:color="auto" w:fill="FEFEFE"/>
        </w:rPr>
        <w:t>:</w:t>
      </w:r>
      <w:r w:rsidRPr="00CB5B9C">
        <w:rPr>
          <w:shd w:val="clear" w:color="auto" w:fill="FEFEFE"/>
        </w:rPr>
        <w:t xml:space="preserve"> </w:t>
      </w:r>
    </w:p>
    <w:p w14:paraId="67D955BB" w14:textId="77777777" w:rsidR="00295C13" w:rsidRPr="00CB5B9C" w:rsidRDefault="00295C13" w:rsidP="00CB5B9C">
      <w:pPr>
        <w:ind w:left="567"/>
        <w:jc w:val="both"/>
        <w:rPr>
          <w:shd w:val="clear" w:color="auto" w:fill="FEFEFE"/>
        </w:rPr>
      </w:pPr>
      <w:r w:rsidRPr="00CB5B9C">
        <w:rPr>
          <w:shd w:val="clear" w:color="auto" w:fill="FEFEFE"/>
        </w:rPr>
        <w:t>«Artigo 7.º-A</w:t>
      </w:r>
    </w:p>
    <w:p w14:paraId="17BACB57" w14:textId="77777777" w:rsidR="00295C13" w:rsidRPr="00CB5B9C" w:rsidRDefault="00295C13" w:rsidP="00CB5B9C">
      <w:pPr>
        <w:ind w:left="567"/>
        <w:jc w:val="both"/>
        <w:rPr>
          <w:shd w:val="clear" w:color="auto" w:fill="FEFEFE"/>
        </w:rPr>
      </w:pPr>
      <w:r w:rsidRPr="00CB5B9C">
        <w:rPr>
          <w:shd w:val="clear" w:color="auto" w:fill="FEFEFE"/>
        </w:rPr>
        <w:t xml:space="preserve">Direito ao aborto </w:t>
      </w:r>
    </w:p>
    <w:p w14:paraId="464A68EB" w14:textId="57084858" w:rsidR="00295C13" w:rsidRPr="00D77499" w:rsidRDefault="00295C13" w:rsidP="00CB5B9C">
      <w:pPr>
        <w:ind w:left="567"/>
        <w:jc w:val="both"/>
        <w:rPr>
          <w:shd w:val="clear" w:color="auto" w:fill="FEFEFE"/>
        </w:rPr>
      </w:pPr>
      <w:r w:rsidRPr="00CB5B9C">
        <w:rPr>
          <w:shd w:val="clear" w:color="auto" w:fill="FEFEFE"/>
        </w:rPr>
        <w:t>Todas as pessoas têm direito a um aborto seguro e legal.»</w:t>
      </w:r>
      <w:r w:rsidR="00D77499">
        <w:rPr>
          <w:shd w:val="clear" w:color="auto" w:fill="FEFEFE"/>
        </w:rPr>
        <w:t>;</w:t>
      </w:r>
      <w:r w:rsidRPr="00D77499">
        <w:rPr>
          <w:shd w:val="clear" w:color="auto" w:fill="FEFEFE"/>
        </w:rPr>
        <w:t xml:space="preserve"> </w:t>
      </w:r>
    </w:p>
    <w:p w14:paraId="2FA7DC35" w14:textId="77777777" w:rsidR="00295C13" w:rsidRPr="00000610" w:rsidRDefault="00295C13" w:rsidP="00295C13">
      <w:pPr>
        <w:tabs>
          <w:tab w:val="left" w:pos="357"/>
        </w:tabs>
        <w:ind w:left="1440"/>
        <w:jc w:val="both"/>
        <w:rPr>
          <w:shd w:val="clear" w:color="auto" w:fill="FEFEFE"/>
        </w:rPr>
      </w:pPr>
    </w:p>
    <w:p w14:paraId="55B7B91D" w14:textId="77777777" w:rsidR="00295C13" w:rsidRPr="00000610" w:rsidRDefault="00295C13" w:rsidP="00295C13">
      <w:pPr>
        <w:pStyle w:val="NormalHanging12a"/>
        <w:rPr>
          <w:shd w:val="clear" w:color="auto" w:fill="FEFEFE"/>
        </w:rPr>
      </w:pPr>
      <w:proofErr w:type="gramStart"/>
      <w:r w:rsidRPr="00000610">
        <w:t>3.</w:t>
      </w:r>
      <w:r w:rsidRPr="00000610">
        <w:tab/>
      </w:r>
      <w:r w:rsidRPr="00000610">
        <w:rPr>
          <w:shd w:val="clear" w:color="auto" w:fill="FEFEFE"/>
        </w:rPr>
        <w:t>Reitera</w:t>
      </w:r>
      <w:proofErr w:type="gramEnd"/>
      <w:r w:rsidRPr="00000610">
        <w:rPr>
          <w:shd w:val="clear" w:color="auto" w:fill="FEFEFE"/>
        </w:rPr>
        <w:t>, neste contexto, a sua Resolução, de 9 de junho de 2022, sobre a convocação de uma convenção para a revisão dos Tratados; espera que o Conselho Europeu se reúna para este efeito; propõe que, neste processo, o direito ao aborto seguro e legal seja incluído na Carta; solicita que o Parlamento Europeu participe em todas as etapas do processo;</w:t>
      </w:r>
    </w:p>
    <w:p w14:paraId="044581E7" w14:textId="77777777" w:rsidR="00295C13" w:rsidRPr="00000610" w:rsidRDefault="00295C13" w:rsidP="00295C13">
      <w:pPr>
        <w:pStyle w:val="NormalHanging12a"/>
        <w:rPr>
          <w:shd w:val="clear" w:color="auto" w:fill="FEFEFE"/>
        </w:rPr>
      </w:pPr>
      <w:proofErr w:type="gramStart"/>
      <w:r w:rsidRPr="00000610">
        <w:t>4.</w:t>
      </w:r>
      <w:r w:rsidRPr="00000610">
        <w:tab/>
      </w:r>
      <w:r w:rsidRPr="00000610">
        <w:rPr>
          <w:shd w:val="clear" w:color="auto" w:fill="FEFEFE"/>
        </w:rPr>
        <w:t>Manifesta</w:t>
      </w:r>
      <w:proofErr w:type="gramEnd"/>
      <w:r w:rsidRPr="00000610">
        <w:rPr>
          <w:shd w:val="clear" w:color="auto" w:fill="FEFEFE"/>
        </w:rPr>
        <w:t xml:space="preserve"> firme solidariedade e apoio para com as mulheres e raparigas nos EUA, bem como para com as pessoas envolvidas na prestação e na defesa do direito e do acesso a cuidados de aborto legais e seguros em circunstâncias tão difíceis; apoia igualmente os apelos ao Congresso dos EUA para que aprove um projeto de lei que proteja o aborto a nível federal;</w:t>
      </w:r>
    </w:p>
    <w:p w14:paraId="799531C3" w14:textId="2C2F6678" w:rsidR="00295C13" w:rsidRPr="00000610" w:rsidRDefault="00295C13" w:rsidP="00295C13">
      <w:pPr>
        <w:pStyle w:val="NormalHanging12a"/>
      </w:pPr>
      <w:r w:rsidRPr="00000610">
        <w:t>5.</w:t>
      </w:r>
      <w:r w:rsidRPr="00000610">
        <w:tab/>
        <w:t xml:space="preserve">Está profundamente preocupado com o facto de as proibições e outras restrições em </w:t>
      </w:r>
      <w:r w:rsidRPr="00000610">
        <w:lastRenderedPageBreak/>
        <w:t xml:space="preserve">matéria de aborto afetarem, de forma desproporcionada, as mulheres em situação de pobreza, em especial as mulheres </w:t>
      </w:r>
      <w:r w:rsidR="00A814CA">
        <w:t>definidas pel</w:t>
      </w:r>
      <w:r w:rsidRPr="00000610">
        <w:t>a raça, incluindo as mulheres negras, as mulheres hispânicas e as mulheres indígenas, bem como as mulheres provenientes de zonas rurais, as pessoas LGBTIQ, as mulheres com deficiência, as adolescentes, as mulheres migrantes, incluindo migrantes em situação irregular, e as famílias monoparentais a cargo de mulheres; salienta que as mulheres que, devido a obstáculos financeiros ou logísticos, não possam viajar e recorrer a clínicas de saúde reprodutiva em estados ou países vizinhos, correm um maior risco de serem submetidas a procedimentos inseguros e com risco de vida, e de serem obrigadas a manter a sua gravidez até ao termo contra a sua vontade, o que constitui uma violação dos direitos humanos e uma forma de violência baseada no género</w:t>
      </w:r>
      <w:r w:rsidRPr="00000610">
        <w:rPr>
          <w:vertAlign w:val="superscript"/>
        </w:rPr>
        <w:footnoteReference w:id="8"/>
      </w:r>
      <w:r w:rsidRPr="00000610">
        <w:t>;</w:t>
      </w:r>
    </w:p>
    <w:p w14:paraId="6BA3048B" w14:textId="77777777" w:rsidR="00295C13" w:rsidRPr="00000610" w:rsidRDefault="00295C13" w:rsidP="00295C13">
      <w:pPr>
        <w:pStyle w:val="NormalHanging12a"/>
      </w:pPr>
      <w:r w:rsidRPr="00000610">
        <w:t>6.</w:t>
      </w:r>
      <w:r w:rsidRPr="00000610">
        <w:tab/>
      </w:r>
      <w:r w:rsidRPr="00000610">
        <w:rPr>
          <w:shd w:val="clear" w:color="auto" w:fill="FEFEFE"/>
        </w:rPr>
        <w:t>Insta o Governo dos EUA a assegurar a proteção de dados para todos, especialmente para as pessoas que querem abortar e sobre as que praticam ou facilitam o aborto, permitindo um acesso privado e seguro, pondo termo ao rastreio comportamental, reforçando as políticas de apagamento de dados, codificando os dados em trânsito, permitindo encriptação de mensagens de extremo a extremo por norma, impedindo o rastreio da localização e assegurando que os utilizadores sejam notificados quando os seus dados são solicitados</w:t>
      </w:r>
      <w:r w:rsidRPr="00000610">
        <w:rPr>
          <w:rStyle w:val="FootnoteReference"/>
          <w:color w:val="000000"/>
          <w:shd w:val="clear" w:color="auto" w:fill="FEFEFE"/>
        </w:rPr>
        <w:footnoteReference w:id="9"/>
      </w:r>
      <w:r w:rsidRPr="00000610">
        <w:rPr>
          <w:shd w:val="clear" w:color="auto" w:fill="FEFEFE"/>
        </w:rPr>
        <w:t>;</w:t>
      </w:r>
    </w:p>
    <w:p w14:paraId="67F22854" w14:textId="77777777" w:rsidR="00295C13" w:rsidRPr="00000610" w:rsidRDefault="00295C13" w:rsidP="00295C13">
      <w:pPr>
        <w:pStyle w:val="NormalHanging12a"/>
      </w:pPr>
      <w:r w:rsidRPr="00000610">
        <w:t>7.</w:t>
      </w:r>
      <w:r w:rsidRPr="00000610">
        <w:tab/>
        <w:t>Salienta a falta de acesso a métodos contracetivos e as atuais necessidades por satisfazer</w:t>
      </w:r>
      <w:r w:rsidRPr="00000610">
        <w:rPr>
          <w:rStyle w:val="FootnoteReference"/>
          <w:color w:val="000000"/>
        </w:rPr>
        <w:footnoteReference w:id="10"/>
      </w:r>
      <w:r w:rsidRPr="00000610">
        <w:t>; realça que deve ser atribuída prioridade à luta contra a violência sexual, a uma educação para todos em matéria de sexualidade e relacionamentos que seja abrangente, adequada a cada idade e fundamentada, à disponibilização de um conjunto de métodos e materiais contracetivos de elevada qualidade, acessíveis, seguros, a preços comportáveis e, se for caso disso, gratuitos, ao aconselhamento em matéria de planeamento familiar e aos serviços de saúde; reconhece o papel desempenhado pelas ONG enquanto prestadoras de serviços e defensoras da saúde e dos direitos sexuais e reprodutivos nos EUA e incita-as a prosseguirem o seu trabalho;</w:t>
      </w:r>
    </w:p>
    <w:p w14:paraId="500204A4" w14:textId="77777777" w:rsidR="00295C13" w:rsidRPr="00000610" w:rsidRDefault="00295C13" w:rsidP="00295C13">
      <w:pPr>
        <w:pStyle w:val="NormalHanging12a"/>
        <w:rPr>
          <w:shd w:val="clear" w:color="auto" w:fill="FEFEFE"/>
        </w:rPr>
      </w:pPr>
      <w:r w:rsidRPr="00000610">
        <w:t>8.</w:t>
      </w:r>
      <w:r w:rsidRPr="00000610">
        <w:tab/>
      </w:r>
      <w:r w:rsidRPr="00000610">
        <w:rPr>
          <w:shd w:val="clear" w:color="auto" w:fill="FEFEFE"/>
        </w:rPr>
        <w:t xml:space="preserve">Insta a Comissão e os Estados-Membros a intensificarem o seu apoio político aos defensores dos direitos humanos e aos prestadores de cuidados de saúde que trabalham para promover a saúde e os direitos sexuais e reprodutivos, bem como à sociedade civil e às organizações de base defensoras dos direitos das mulheres e da saúde e dos direitos sexuais e reprodutivos, que são intervenientes fundamentais em prol de sociedades com igualdade de género e prestadores cruciais de serviços e de informação em matéria de saúde e direitos sexuais e reprodutivos, em particular as que trabalham em contextos difíceis na Europa; </w:t>
      </w:r>
      <w:r w:rsidRPr="00000610">
        <w:t>insta a Comissão a proteger e a apoiar estes defensores dos direitos humanos contra qualquer perseguição que possam vir a enfrentar;</w:t>
      </w:r>
    </w:p>
    <w:p w14:paraId="7878F785" w14:textId="77777777" w:rsidR="00295C13" w:rsidRPr="00000610" w:rsidRDefault="00295C13" w:rsidP="00295C13">
      <w:pPr>
        <w:pStyle w:val="NormalHanging12a"/>
      </w:pPr>
      <w:proofErr w:type="gramStart"/>
      <w:r w:rsidRPr="00000610">
        <w:t>9.</w:t>
      </w:r>
      <w:r w:rsidRPr="00000610">
        <w:tab/>
        <w:t>Manifesta</w:t>
      </w:r>
      <w:proofErr w:type="gramEnd"/>
      <w:r w:rsidRPr="00000610">
        <w:t xml:space="preserve"> preocupação com um possível aumento do fluxo de financiamento para grupos </w:t>
      </w:r>
      <w:proofErr w:type="spellStart"/>
      <w:r w:rsidRPr="00000610">
        <w:t>antigénero</w:t>
      </w:r>
      <w:proofErr w:type="spellEnd"/>
      <w:r w:rsidRPr="00000610">
        <w:t xml:space="preserve"> e </w:t>
      </w:r>
      <w:proofErr w:type="spellStart"/>
      <w:r w:rsidRPr="00000610">
        <w:t>antiescolha</w:t>
      </w:r>
      <w:proofErr w:type="spellEnd"/>
      <w:r w:rsidRPr="00000610">
        <w:t xml:space="preserve"> no mundo, incluindo na Europa;</w:t>
      </w:r>
    </w:p>
    <w:p w14:paraId="53BC9164" w14:textId="77777777" w:rsidR="00295C13" w:rsidRPr="00000610" w:rsidRDefault="00295C13" w:rsidP="00295C13">
      <w:pPr>
        <w:pStyle w:val="NormalHanging12a"/>
      </w:pPr>
      <w:r w:rsidRPr="00000610">
        <w:t>10.</w:t>
      </w:r>
      <w:r w:rsidRPr="00000610">
        <w:tab/>
        <w:t xml:space="preserve">Insta a UE e os seus Estados-Membros a reconhecerem legalmente o aborto e a </w:t>
      </w:r>
      <w:r w:rsidRPr="00000610">
        <w:lastRenderedPageBreak/>
        <w:t>defenderem o respeito do direito ao aborto seguro e legal e de outros direitos sexuais e reprodutivos; insta ainda a UE a agir em favor desta causa e a fazer do reconhecimento deste direito uma prioridade fundamental em negociações no âmbito das instituições internacionais e noutros fóruns multilaterais, como o Conselho da Europa, bem como a defender a inclusão do referido direito na Declaração Universal dos Direitos Humanos;</w:t>
      </w:r>
    </w:p>
    <w:p w14:paraId="04228EB6" w14:textId="77777777" w:rsidR="00295C13" w:rsidRPr="00000610" w:rsidRDefault="00295C13" w:rsidP="00295C13">
      <w:pPr>
        <w:pStyle w:val="NormalHanging12a"/>
        <w:rPr>
          <w:shd w:val="clear" w:color="auto" w:fill="FEFEFE"/>
        </w:rPr>
      </w:pPr>
      <w:proofErr w:type="gramStart"/>
      <w:r w:rsidRPr="00000610">
        <w:t>11.</w:t>
      </w:r>
      <w:r w:rsidRPr="00000610">
        <w:tab/>
      </w:r>
      <w:r w:rsidRPr="00000610">
        <w:rPr>
          <w:shd w:val="clear" w:color="auto" w:fill="FEFEFE"/>
        </w:rPr>
        <w:t>Condena</w:t>
      </w:r>
      <w:proofErr w:type="gramEnd"/>
      <w:r w:rsidRPr="00000610">
        <w:rPr>
          <w:shd w:val="clear" w:color="auto" w:fill="FEFEFE"/>
        </w:rPr>
        <w:t xml:space="preserve"> o facto de muitas mulheres na UE ainda não terem acesso a serviços de aborto devido às restrições legais, financeiras, sociais e práticas que subsistem em alguns Estados-Membros;</w:t>
      </w:r>
    </w:p>
    <w:p w14:paraId="3CC98661" w14:textId="77777777" w:rsidR="00295C13" w:rsidRPr="00000610" w:rsidRDefault="00295C13" w:rsidP="00295C13">
      <w:pPr>
        <w:pStyle w:val="NormalHanging12a"/>
        <w:rPr>
          <w:shd w:val="clear" w:color="auto" w:fill="FEFEFE"/>
        </w:rPr>
      </w:pPr>
      <w:r w:rsidRPr="00000610">
        <w:t>12.</w:t>
      </w:r>
      <w:r w:rsidRPr="00000610">
        <w:tab/>
      </w:r>
      <w:r w:rsidRPr="00000610">
        <w:rPr>
          <w:shd w:val="clear" w:color="auto" w:fill="FEFEFE"/>
        </w:rPr>
        <w:t>Insta os Estados-Membros a descriminalizarem o aborto e a eliminarem e combaterem os obstáculos ao aborto seguro e legal e ao acesso à saúde e aos direitos sexuais e reprodutivos; insta os Estados-Membros a garantirem o acesso a serviços de aborto seguros, legais e gratuitos, a serviços e materiais de cuidados pré-natais e maternos, ao planeamento familiar voluntário, à contraceção, aos serviços adaptados aos jovens, bem como à prevenção, ao tratamento, aos cuidados e ao apoio em matéria de VIH, sem discriminação;</w:t>
      </w:r>
    </w:p>
    <w:p w14:paraId="1A34FBCD" w14:textId="77777777" w:rsidR="00295C13" w:rsidRPr="00000610" w:rsidRDefault="00295C13" w:rsidP="00295C13">
      <w:pPr>
        <w:pStyle w:val="NormalHanging12a"/>
      </w:pPr>
      <w:proofErr w:type="gramStart"/>
      <w:r w:rsidRPr="00000610">
        <w:t>13.</w:t>
      </w:r>
      <w:r w:rsidRPr="00000610">
        <w:tab/>
        <w:t>Recomenda</w:t>
      </w:r>
      <w:proofErr w:type="gramEnd"/>
      <w:r w:rsidRPr="00000610">
        <w:t xml:space="preserve"> a organização, o mais rapidamente possível, de uma delegação aos EUA para avaliar o impacto da decisão do Supremo Tribunal e apoiar as ONG de defesa dos direitos das mulheres e os movimentos pró-escolha no país; solicita que as próximas delegações do Parlamento Europeu que se desloquem a Washington levantem sistematicamente a questão dos direitos em matéria de aborto e se reúnam com as organizações de defesa dos direitos das mulheres;</w:t>
      </w:r>
    </w:p>
    <w:p w14:paraId="7DACA2AA" w14:textId="77777777" w:rsidR="00295C13" w:rsidRPr="00000610" w:rsidRDefault="00295C13" w:rsidP="00295C13">
      <w:pPr>
        <w:pStyle w:val="NormalHanging12a"/>
        <w:rPr>
          <w:shd w:val="clear" w:color="auto" w:fill="FEFEFE"/>
        </w:rPr>
      </w:pPr>
      <w:r w:rsidRPr="00000610">
        <w:t>14.</w:t>
      </w:r>
      <w:r w:rsidRPr="00000610">
        <w:tab/>
      </w:r>
      <w:r w:rsidRPr="00000610">
        <w:rPr>
          <w:shd w:val="clear" w:color="auto" w:fill="FEFEFE"/>
        </w:rPr>
        <w:t>Insta o Serviço Europeu para a Ação Externa, a Delegação da UE nos Estados Unidos, a Comissão e todos os Estados-Membros da UE a utilizarem todos os instrumentos à sua disposição para reforçarem as suas ações destinadas a contrariar os retrocessos em termos de direitos das mulheres e de saúde e direitos sexuais e reprodutivos, incluindo compensando eventuais cortes no financiamento dos EUA atribuído à saúde e aos direitos sexuais e reprodutivos a nível mundial, bem como defendendo firmemente o acesso universal ao aborto seguro e legal e a outros serviços de saúde e direitos sexuais e reprodutivos e dando prioridade a estes domínios no âmbito das suas relações externas;</w:t>
      </w:r>
    </w:p>
    <w:p w14:paraId="62E940A0" w14:textId="3A597A94" w:rsidR="00295C13" w:rsidRPr="00000610" w:rsidRDefault="00295C13" w:rsidP="00CB5B9C">
      <w:pPr>
        <w:pStyle w:val="NormalHanging12a"/>
      </w:pPr>
      <w:proofErr w:type="gramStart"/>
      <w:r w:rsidRPr="00000610">
        <w:t>15.</w:t>
      </w:r>
      <w:r w:rsidRPr="00000610">
        <w:tab/>
        <w:t>Encarrega</w:t>
      </w:r>
      <w:proofErr w:type="gramEnd"/>
      <w:r w:rsidRPr="00000610">
        <w:t xml:space="preserve"> a sua Presidente de transmitir a presente resolução ao Conselho, à Comissão, ao Vice-Presidente da Comissão</w:t>
      </w:r>
      <w:r w:rsidR="00E2374B">
        <w:t> </w:t>
      </w:r>
      <w:r w:rsidRPr="00000610">
        <w:t>/</w:t>
      </w:r>
      <w:r w:rsidR="00E2374B">
        <w:t> </w:t>
      </w:r>
      <w:r w:rsidRPr="00000610">
        <w:t xml:space="preserve">Alto Representante da União para os Negócios Estrangeiros e a Política de Segurança, ao Representante Especial da UE para os Direitos Humanos, ao Presidente dos Estados Unidos da América e à sua administração, ao Congresso dos EUA e ao Supremo </w:t>
      </w:r>
      <w:r w:rsidRPr="00CB5B9C">
        <w:rPr>
          <w:shd w:val="clear" w:color="auto" w:fill="FEFEFE"/>
        </w:rPr>
        <w:t>Tribunal</w:t>
      </w:r>
      <w:r w:rsidRPr="00000610">
        <w:t xml:space="preserve"> dos EUA.</w:t>
      </w:r>
    </w:p>
    <w:p w14:paraId="2961377B" w14:textId="77777777" w:rsidR="00E365E1" w:rsidRPr="00000610" w:rsidRDefault="00E365E1" w:rsidP="003A48D5">
      <w:bookmarkStart w:id="9" w:name="TextBodyEnd"/>
      <w:bookmarkEnd w:id="9"/>
    </w:p>
    <w:sectPr w:rsidR="00E365E1" w:rsidRPr="00000610" w:rsidSect="00BD3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FD3F" w14:textId="77777777" w:rsidR="003A48D5" w:rsidRPr="00BD3BF6" w:rsidRDefault="003A48D5">
      <w:r w:rsidRPr="00BD3BF6">
        <w:separator/>
      </w:r>
    </w:p>
  </w:endnote>
  <w:endnote w:type="continuationSeparator" w:id="0">
    <w:p w14:paraId="6A026E27" w14:textId="77777777" w:rsidR="003A48D5" w:rsidRPr="00BD3BF6" w:rsidRDefault="003A48D5">
      <w:r w:rsidRPr="00BD3B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2212" w14:textId="77777777" w:rsidR="00064002" w:rsidRPr="00BD3BF6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D964" w14:textId="77777777" w:rsidR="00064002" w:rsidRPr="00BD3BF6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7D5A8" w14:textId="77777777" w:rsidR="00064002" w:rsidRPr="00BD3BF6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E901" w14:textId="77777777" w:rsidR="003A48D5" w:rsidRPr="00BD3BF6" w:rsidRDefault="003A48D5">
      <w:r w:rsidRPr="00BD3BF6">
        <w:separator/>
      </w:r>
    </w:p>
  </w:footnote>
  <w:footnote w:type="continuationSeparator" w:id="0">
    <w:p w14:paraId="2A1F7184" w14:textId="77777777" w:rsidR="003A48D5" w:rsidRPr="00BD3BF6" w:rsidRDefault="003A48D5">
      <w:r w:rsidRPr="00BD3BF6">
        <w:continuationSeparator/>
      </w:r>
    </w:p>
  </w:footnote>
  <w:footnote w:id="1">
    <w:p w14:paraId="5CD0875E" w14:textId="77777777" w:rsidR="00295C13" w:rsidRPr="00BD3BF6" w:rsidRDefault="00295C13" w:rsidP="00BD3BF6">
      <w:pPr>
        <w:pStyle w:val="FootnoteText"/>
        <w:ind w:left="567" w:hanging="567"/>
        <w:rPr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Pr="00BD3BF6">
        <w:rPr>
          <w:sz w:val="24"/>
          <w:lang w:val="pt-PT"/>
        </w:rPr>
        <w:t>JO C 81 de 18.2.2022, p. 43.</w:t>
      </w:r>
    </w:p>
  </w:footnote>
  <w:footnote w:id="2">
    <w:p w14:paraId="46E61A75" w14:textId="77777777" w:rsidR="00295C13" w:rsidRPr="00BD3BF6" w:rsidRDefault="00295C13" w:rsidP="00BD3BF6">
      <w:pPr>
        <w:pStyle w:val="FootnoteText"/>
        <w:ind w:left="567" w:hanging="567"/>
        <w:rPr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Pr="00BD3BF6">
        <w:rPr>
          <w:sz w:val="24"/>
          <w:lang w:val="pt-PT"/>
        </w:rPr>
        <w:t>Textos Aprovados, P9_</w:t>
      </w:r>
      <w:proofErr w:type="gramStart"/>
      <w:r w:rsidRPr="00BD3BF6">
        <w:rPr>
          <w:sz w:val="24"/>
          <w:lang w:val="pt-PT"/>
        </w:rPr>
        <w:t>TA(</w:t>
      </w:r>
      <w:proofErr w:type="gramEnd"/>
      <w:r w:rsidRPr="00BD3BF6">
        <w:rPr>
          <w:sz w:val="24"/>
          <w:lang w:val="pt-PT"/>
        </w:rPr>
        <w:t>2022)0243.</w:t>
      </w:r>
    </w:p>
  </w:footnote>
  <w:footnote w:id="3">
    <w:p w14:paraId="0491D745" w14:textId="77777777" w:rsidR="00295C13" w:rsidRPr="00BD3BF6" w:rsidRDefault="00295C13" w:rsidP="00BD3BF6">
      <w:pPr>
        <w:pStyle w:val="FootnoteText"/>
        <w:ind w:left="567" w:hanging="567"/>
        <w:rPr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="003719E2">
        <w:fldChar w:fldCharType="begin"/>
      </w:r>
      <w:r w:rsidR="003719E2" w:rsidRPr="003719E2">
        <w:rPr>
          <w:lang w:val="pt-PT"/>
        </w:rPr>
        <w:instrText xml:space="preserve"> HYPERLINK "https://www.gov.ca.gov/2022/06/24/west-coast-states-launch-new-multi-state-commitment-to-reproductive-freedom-standing-united-on-protecting-abortion-access/" </w:instrText>
      </w:r>
      <w:r w:rsidR="003719E2">
        <w:fldChar w:fldCharType="separate"/>
      </w:r>
      <w:r w:rsidRPr="00BD3BF6">
        <w:rPr>
          <w:rStyle w:val="Hyperlink"/>
          <w:sz w:val="24"/>
          <w:lang w:val="pt-PT"/>
        </w:rPr>
        <w:t>https://www.gov.ca.gov/2022/06/24/west-coast-states-launch-new-multi-state-commitment-to-reproductive-freedom-standing-united-on-protecting-abortion-access/</w:t>
      </w:r>
      <w:r w:rsidR="003719E2">
        <w:rPr>
          <w:rStyle w:val="Hyperlink"/>
          <w:sz w:val="24"/>
          <w:lang w:val="pt-PT"/>
        </w:rPr>
        <w:fldChar w:fldCharType="end"/>
      </w:r>
      <w:r w:rsidRPr="00BD3BF6">
        <w:rPr>
          <w:sz w:val="24"/>
          <w:lang w:val="pt-PT"/>
        </w:rPr>
        <w:t xml:space="preserve"> </w:t>
      </w:r>
    </w:p>
  </w:footnote>
  <w:footnote w:id="4">
    <w:p w14:paraId="69FC2098" w14:textId="77777777" w:rsidR="00295C13" w:rsidRPr="00BD3BF6" w:rsidRDefault="00295C13" w:rsidP="00BD3BF6">
      <w:pPr>
        <w:pStyle w:val="FootnoteText"/>
        <w:ind w:left="567" w:hanging="567"/>
        <w:rPr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="003719E2">
        <w:fldChar w:fldCharType="begin"/>
      </w:r>
      <w:r w:rsidR="003719E2" w:rsidRPr="003719E2">
        <w:rPr>
          <w:lang w:val="pt-PT"/>
        </w:rPr>
        <w:instrText xml:space="preserve"> HYPERLINK "https://ncpolicywatch.com/2022/05/05/study-shows-an-abortion-ban-may-lead-to-a-21-increase-in-pregnancy-related-deaths/" </w:instrText>
      </w:r>
      <w:r w:rsidR="003719E2">
        <w:fldChar w:fldCharType="separate"/>
      </w:r>
      <w:r w:rsidRPr="00BD3BF6">
        <w:rPr>
          <w:rStyle w:val="Hyperlink"/>
          <w:color w:val="000000"/>
          <w:sz w:val="24"/>
          <w:lang w:val="pt-PT"/>
        </w:rPr>
        <w:t>https://ncpolicywatch.com/2022/05/05/study-shows-an-abortion-ban-may-lead-to-a-21-increase-in-pregnancy-related-deaths/</w:t>
      </w:r>
      <w:r w:rsidR="003719E2">
        <w:rPr>
          <w:rStyle w:val="Hyperlink"/>
          <w:color w:val="000000"/>
          <w:sz w:val="24"/>
          <w:lang w:val="pt-PT"/>
        </w:rPr>
        <w:fldChar w:fldCharType="end"/>
      </w:r>
    </w:p>
  </w:footnote>
  <w:footnote w:id="5">
    <w:p w14:paraId="0013593B" w14:textId="710A9685" w:rsidR="00295C13" w:rsidRPr="00BD3BF6" w:rsidRDefault="00295C13" w:rsidP="00BD3BF6">
      <w:pPr>
        <w:pStyle w:val="FootnoteText"/>
        <w:ind w:left="567" w:hanging="567"/>
        <w:rPr>
          <w:color w:val="000000"/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="003719E2">
        <w:fldChar w:fldCharType="begin"/>
      </w:r>
      <w:r w:rsidR="003719E2" w:rsidRPr="003719E2">
        <w:rPr>
          <w:lang w:val="pt-PT"/>
        </w:rPr>
        <w:instrText xml:space="preserve"> HYPERLINK "https://search.coe.int/cm/Pages/result_details.aspx?ObjectId=0900001680687bdc" </w:instrText>
      </w:r>
      <w:r w:rsidR="003719E2">
        <w:fldChar w:fldCharType="separate"/>
      </w:r>
      <w:r w:rsidRPr="00BD3BF6">
        <w:rPr>
          <w:rStyle w:val="Hyperlink"/>
          <w:sz w:val="24"/>
          <w:lang w:val="pt-PT"/>
        </w:rPr>
        <w:t>https://search.coe.int/cm/Pages/result_details.aspx?ObjectId=0900001680687bdc</w:t>
      </w:r>
      <w:r w:rsidR="003719E2">
        <w:rPr>
          <w:rStyle w:val="Hyperlink"/>
          <w:sz w:val="24"/>
          <w:lang w:val="pt-PT"/>
        </w:rPr>
        <w:fldChar w:fldCharType="end"/>
      </w:r>
      <w:r w:rsidRPr="00BD3BF6">
        <w:rPr>
          <w:color w:val="000000"/>
          <w:sz w:val="24"/>
          <w:lang w:val="pt-PT"/>
        </w:rPr>
        <w:t xml:space="preserve">; </w:t>
      </w:r>
      <w:r w:rsidR="003719E2">
        <w:fldChar w:fldCharType="begin"/>
      </w:r>
      <w:r w:rsidR="003719E2" w:rsidRPr="003719E2">
        <w:rPr>
          <w:lang w:val="pt-PT"/>
        </w:rPr>
        <w:instrText xml:space="preserve"> H</w:instrText>
      </w:r>
      <w:r w:rsidR="003719E2" w:rsidRPr="003719E2">
        <w:rPr>
          <w:lang w:val="pt-PT"/>
        </w:rPr>
        <w:instrText xml:space="preserve">YPERLINK "http://www.refreg.ep.parl.union.eu/RegData/etudes/BRIE/2018/608853/IPOL_BRI(2018)608853_EN.pdf" </w:instrText>
      </w:r>
      <w:r w:rsidR="003719E2">
        <w:fldChar w:fldCharType="separate"/>
      </w:r>
      <w:r w:rsidRPr="00BD3BF6">
        <w:rPr>
          <w:rStyle w:val="Hyperlink"/>
          <w:color w:val="000000"/>
          <w:sz w:val="24"/>
          <w:lang w:val="pt-PT"/>
        </w:rPr>
        <w:t>http://www.refreg.ep.parl.union.eu/RegData/etudes/BRIE/2018/608853/IPOL_BRI(2018)608853_EN.pdf</w:t>
      </w:r>
      <w:r w:rsidR="003719E2">
        <w:rPr>
          <w:rStyle w:val="Hyperlink"/>
          <w:color w:val="000000"/>
          <w:sz w:val="24"/>
          <w:lang w:val="pt-PT"/>
        </w:rPr>
        <w:fldChar w:fldCharType="end"/>
      </w:r>
    </w:p>
  </w:footnote>
  <w:footnote w:id="6">
    <w:p w14:paraId="0152E1F0" w14:textId="77777777" w:rsidR="00295C13" w:rsidRPr="00BD3BF6" w:rsidRDefault="00295C13" w:rsidP="00BD3BF6">
      <w:pPr>
        <w:pStyle w:val="FootnoteText"/>
        <w:ind w:left="567" w:hanging="567"/>
        <w:rPr>
          <w:color w:val="000000"/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="003719E2">
        <w:fldChar w:fldCharType="begin"/>
      </w:r>
      <w:r w:rsidR="003719E2" w:rsidRPr="003719E2">
        <w:rPr>
          <w:lang w:val="pt-PT"/>
        </w:rPr>
        <w:instrText xml:space="preserve"> HYPERLINK "https://www.roda.hr/en/news/support-for-accessible-safe-and-legal-termination-of-pregnancy-in-croatia.html" </w:instrText>
      </w:r>
      <w:r w:rsidR="003719E2">
        <w:fldChar w:fldCharType="separate"/>
      </w:r>
      <w:r w:rsidRPr="00BD3BF6">
        <w:rPr>
          <w:rStyle w:val="Hyperlink"/>
          <w:color w:val="000000"/>
          <w:sz w:val="24"/>
          <w:lang w:val="pt-PT"/>
        </w:rPr>
        <w:t>https://www.roda.hr/en/news/support-for-accessible-safe-and-legal-termination-of-pregnancy-in-croatia.html</w:t>
      </w:r>
      <w:r w:rsidR="003719E2">
        <w:rPr>
          <w:rStyle w:val="Hyperlink"/>
          <w:color w:val="000000"/>
          <w:sz w:val="24"/>
          <w:lang w:val="pt-PT"/>
        </w:rPr>
        <w:fldChar w:fldCharType="end"/>
      </w:r>
    </w:p>
  </w:footnote>
  <w:footnote w:id="7">
    <w:p w14:paraId="63B25BD3" w14:textId="77777777" w:rsidR="00295C13" w:rsidRPr="00BD3BF6" w:rsidRDefault="00295C13" w:rsidP="00BD3BF6">
      <w:pPr>
        <w:pStyle w:val="FootnoteText"/>
        <w:ind w:left="567" w:hanging="567"/>
        <w:rPr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="003719E2">
        <w:fldChar w:fldCharType="begin"/>
      </w:r>
      <w:r w:rsidR="003719E2" w:rsidRPr="003719E2">
        <w:rPr>
          <w:lang w:val="pt-PT"/>
        </w:rPr>
        <w:instrText xml:space="preserve"> HYPERLINK "https://www</w:instrText>
      </w:r>
      <w:r w:rsidR="003719E2" w:rsidRPr="003719E2">
        <w:rPr>
          <w:lang w:val="pt-PT"/>
        </w:rPr>
        <w:instrText xml:space="preserve">.europarl.europa.eu/doceo/document/TA-9-2022-0243_PT.html" </w:instrText>
      </w:r>
      <w:r w:rsidR="003719E2">
        <w:fldChar w:fldCharType="separate"/>
      </w:r>
      <w:r w:rsidRPr="00BD3BF6">
        <w:rPr>
          <w:rStyle w:val="Hyperlink"/>
          <w:sz w:val="24"/>
          <w:lang w:val="pt-PT"/>
        </w:rPr>
        <w:t>https://www.europarl.europa.eu/doceo/document/TA-9-2022-0243_PT.html</w:t>
      </w:r>
      <w:r w:rsidR="003719E2">
        <w:rPr>
          <w:rStyle w:val="Hyperlink"/>
          <w:sz w:val="24"/>
          <w:lang w:val="pt-PT"/>
        </w:rPr>
        <w:fldChar w:fldCharType="end"/>
      </w:r>
      <w:r w:rsidRPr="00BD3BF6">
        <w:rPr>
          <w:sz w:val="24"/>
          <w:lang w:val="pt-PT"/>
        </w:rPr>
        <w:t xml:space="preserve"> </w:t>
      </w:r>
    </w:p>
  </w:footnote>
  <w:footnote w:id="8">
    <w:p w14:paraId="6FDCED92" w14:textId="4ED82186" w:rsidR="00295C13" w:rsidRPr="00BD3BF6" w:rsidRDefault="00295C13" w:rsidP="00BD3BF6">
      <w:pPr>
        <w:pStyle w:val="FootnoteText"/>
        <w:ind w:left="567" w:hanging="567"/>
        <w:rPr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="003719E2" w:rsidRPr="003719E2">
        <w:rPr>
          <w:sz w:val="24"/>
          <w:szCs w:val="24"/>
        </w:rPr>
        <w:fldChar w:fldCharType="begin"/>
      </w:r>
      <w:r w:rsidR="003719E2" w:rsidRPr="003719E2">
        <w:rPr>
          <w:sz w:val="24"/>
          <w:szCs w:val="24"/>
          <w:lang w:val="pt-PT"/>
        </w:rPr>
        <w:instrText xml:space="preserve"> HYPERLINK "https://www.ohchr.org/Documents/Issues/Women/WRGS/SexualHealth/INFO_Abortion_WEB.pdf" </w:instrText>
      </w:r>
      <w:r w:rsidR="003719E2" w:rsidRPr="003719E2">
        <w:rPr>
          <w:sz w:val="24"/>
          <w:szCs w:val="24"/>
        </w:rPr>
        <w:fldChar w:fldCharType="separate"/>
      </w:r>
      <w:r w:rsidR="003719E2" w:rsidRPr="003719E2">
        <w:rPr>
          <w:rStyle w:val="Hyperlink"/>
          <w:sz w:val="24"/>
          <w:szCs w:val="24"/>
          <w:lang w:val="pt-PT"/>
        </w:rPr>
        <w:t>https://www.ohchr.org/Documents/Issues/Women/WRG</w:t>
      </w:r>
      <w:bookmarkStart w:id="8" w:name="_GoBack"/>
      <w:bookmarkEnd w:id="8"/>
      <w:r w:rsidR="003719E2" w:rsidRPr="003719E2">
        <w:rPr>
          <w:rStyle w:val="Hyperlink"/>
          <w:sz w:val="24"/>
          <w:szCs w:val="24"/>
          <w:lang w:val="pt-PT"/>
        </w:rPr>
        <w:t>S</w:t>
      </w:r>
      <w:r w:rsidR="003719E2" w:rsidRPr="003719E2">
        <w:rPr>
          <w:rStyle w:val="Hyperlink"/>
          <w:sz w:val="24"/>
          <w:szCs w:val="24"/>
          <w:lang w:val="pt-PT"/>
        </w:rPr>
        <w:t>/SexualHealth/INFO_Abortion_WEB.pdf</w:t>
      </w:r>
      <w:r w:rsidR="003719E2" w:rsidRPr="003719E2">
        <w:rPr>
          <w:sz w:val="24"/>
          <w:szCs w:val="24"/>
        </w:rPr>
        <w:fldChar w:fldCharType="end"/>
      </w:r>
      <w:r w:rsidR="003719E2" w:rsidRPr="003719E2">
        <w:rPr>
          <w:szCs w:val="24"/>
          <w:lang w:val="pt-PT"/>
        </w:rPr>
        <w:t xml:space="preserve"> </w:t>
      </w:r>
      <w:r w:rsidRPr="00BD3BF6">
        <w:rPr>
          <w:sz w:val="24"/>
          <w:lang w:val="pt-PT"/>
        </w:rPr>
        <w:t xml:space="preserve"> </w:t>
      </w:r>
    </w:p>
  </w:footnote>
  <w:footnote w:id="9">
    <w:p w14:paraId="0992F048" w14:textId="20327DE3" w:rsidR="00295C13" w:rsidRPr="00BD3BF6" w:rsidRDefault="00295C13" w:rsidP="00BD3BF6">
      <w:pPr>
        <w:pStyle w:val="FootnoteText"/>
        <w:ind w:left="567" w:hanging="567"/>
        <w:rPr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="003719E2">
        <w:fldChar w:fldCharType="begin"/>
      </w:r>
      <w:r w:rsidR="003719E2" w:rsidRPr="003719E2">
        <w:rPr>
          <w:lang w:val="pt-PT"/>
        </w:rPr>
        <w:instrText xml:space="preserve"> HYPERLINK "https://www.eff.org/deeplinks/2022/06/effs-statement-dobbs-abortion-ruling" </w:instrText>
      </w:r>
      <w:r w:rsidR="003719E2">
        <w:fldChar w:fldCharType="separate"/>
      </w:r>
      <w:r w:rsidRPr="00A814CA">
        <w:rPr>
          <w:rStyle w:val="Hyperlink"/>
          <w:position w:val="0"/>
          <w:sz w:val="24"/>
          <w:lang w:val="pt-PT"/>
        </w:rPr>
        <w:t>https://www.eff.org/deeplinks/2022/06/effs-statement-dobbs-abortion-ruling</w:t>
      </w:r>
      <w:r w:rsidR="003719E2">
        <w:rPr>
          <w:rStyle w:val="Hyperlink"/>
          <w:position w:val="0"/>
          <w:sz w:val="24"/>
          <w:lang w:val="pt-PT"/>
        </w:rPr>
        <w:fldChar w:fldCharType="end"/>
      </w:r>
    </w:p>
  </w:footnote>
  <w:footnote w:id="10">
    <w:p w14:paraId="65189F8B" w14:textId="77777777" w:rsidR="00295C13" w:rsidRPr="00BD3BF6" w:rsidRDefault="00295C13" w:rsidP="00BD3BF6">
      <w:pPr>
        <w:pStyle w:val="FootnoteText"/>
        <w:ind w:left="567" w:hanging="567"/>
        <w:rPr>
          <w:sz w:val="24"/>
          <w:lang w:val="pt-PT"/>
        </w:rPr>
      </w:pPr>
      <w:r w:rsidRPr="00BD3BF6">
        <w:rPr>
          <w:rStyle w:val="FootnoteReference"/>
          <w:sz w:val="24"/>
          <w:lang w:val="pt-PT"/>
        </w:rPr>
        <w:footnoteRef/>
      </w:r>
      <w:r w:rsidR="00BD3BF6" w:rsidRPr="00BD3BF6">
        <w:rPr>
          <w:sz w:val="24"/>
          <w:lang w:val="pt-PT"/>
        </w:rPr>
        <w:t xml:space="preserve"> </w:t>
      </w:r>
      <w:r w:rsidR="00BD3BF6" w:rsidRPr="00BD3BF6">
        <w:rPr>
          <w:sz w:val="24"/>
          <w:lang w:val="pt-PT"/>
        </w:rPr>
        <w:tab/>
      </w:r>
      <w:r w:rsidRPr="00BD3BF6">
        <w:rPr>
          <w:sz w:val="24"/>
          <w:lang w:val="pt-PT"/>
        </w:rPr>
        <w:t>Relatório do FNUAP sobre o estado da população mundial, «</w:t>
      </w:r>
      <w:proofErr w:type="spellStart"/>
      <w:r w:rsidRPr="00BD3BF6">
        <w:rPr>
          <w:sz w:val="24"/>
          <w:lang w:val="pt-PT"/>
        </w:rPr>
        <w:t>Seeing</w:t>
      </w:r>
      <w:proofErr w:type="spellEnd"/>
      <w:r w:rsidRPr="00BD3BF6">
        <w:rPr>
          <w:sz w:val="24"/>
          <w:lang w:val="pt-PT"/>
        </w:rPr>
        <w:t xml:space="preserve"> </w:t>
      </w:r>
      <w:proofErr w:type="spellStart"/>
      <w:r w:rsidRPr="00BD3BF6">
        <w:rPr>
          <w:sz w:val="24"/>
          <w:lang w:val="pt-PT"/>
        </w:rPr>
        <w:t>the</w:t>
      </w:r>
      <w:proofErr w:type="spellEnd"/>
      <w:r w:rsidRPr="00BD3BF6">
        <w:rPr>
          <w:sz w:val="24"/>
          <w:lang w:val="pt-PT"/>
        </w:rPr>
        <w:t xml:space="preserve"> </w:t>
      </w:r>
      <w:proofErr w:type="spellStart"/>
      <w:r w:rsidRPr="00BD3BF6">
        <w:rPr>
          <w:sz w:val="24"/>
          <w:lang w:val="pt-PT"/>
        </w:rPr>
        <w:t>Unseen</w:t>
      </w:r>
      <w:proofErr w:type="spellEnd"/>
      <w:r w:rsidRPr="00BD3BF6">
        <w:rPr>
          <w:sz w:val="24"/>
          <w:lang w:val="pt-PT"/>
        </w:rPr>
        <w:t xml:space="preserve">: </w:t>
      </w:r>
      <w:proofErr w:type="spellStart"/>
      <w:r w:rsidRPr="00BD3BF6">
        <w:rPr>
          <w:sz w:val="24"/>
          <w:lang w:val="pt-PT"/>
        </w:rPr>
        <w:t>The</w:t>
      </w:r>
      <w:proofErr w:type="spellEnd"/>
      <w:r w:rsidRPr="00BD3BF6">
        <w:rPr>
          <w:sz w:val="24"/>
          <w:lang w:val="pt-PT"/>
        </w:rPr>
        <w:t xml:space="preserve"> case for </w:t>
      </w:r>
      <w:proofErr w:type="spellStart"/>
      <w:r w:rsidRPr="00BD3BF6">
        <w:rPr>
          <w:sz w:val="24"/>
          <w:lang w:val="pt-PT"/>
        </w:rPr>
        <w:t>action</w:t>
      </w:r>
      <w:proofErr w:type="spellEnd"/>
      <w:r w:rsidRPr="00BD3BF6">
        <w:rPr>
          <w:sz w:val="24"/>
          <w:lang w:val="pt-PT"/>
        </w:rPr>
        <w:t xml:space="preserve"> in </w:t>
      </w:r>
      <w:proofErr w:type="spellStart"/>
      <w:r w:rsidRPr="00BD3BF6">
        <w:rPr>
          <w:sz w:val="24"/>
          <w:lang w:val="pt-PT"/>
        </w:rPr>
        <w:t>the</w:t>
      </w:r>
      <w:proofErr w:type="spellEnd"/>
      <w:r w:rsidRPr="00BD3BF6">
        <w:rPr>
          <w:sz w:val="24"/>
          <w:lang w:val="pt-PT"/>
        </w:rPr>
        <w:t xml:space="preserve"> </w:t>
      </w:r>
      <w:proofErr w:type="spellStart"/>
      <w:r w:rsidRPr="00BD3BF6">
        <w:rPr>
          <w:sz w:val="24"/>
          <w:lang w:val="pt-PT"/>
        </w:rPr>
        <w:t>neglected</w:t>
      </w:r>
      <w:proofErr w:type="spellEnd"/>
      <w:r w:rsidRPr="00BD3BF6">
        <w:rPr>
          <w:sz w:val="24"/>
          <w:lang w:val="pt-PT"/>
        </w:rPr>
        <w:t xml:space="preserve"> </w:t>
      </w:r>
      <w:proofErr w:type="spellStart"/>
      <w:r w:rsidRPr="00BD3BF6">
        <w:rPr>
          <w:sz w:val="24"/>
          <w:lang w:val="pt-PT"/>
        </w:rPr>
        <w:t>crisis</w:t>
      </w:r>
      <w:proofErr w:type="spellEnd"/>
      <w:r w:rsidRPr="00BD3BF6">
        <w:rPr>
          <w:sz w:val="24"/>
          <w:lang w:val="pt-PT"/>
        </w:rPr>
        <w:t xml:space="preserve"> </w:t>
      </w:r>
      <w:proofErr w:type="spellStart"/>
      <w:r w:rsidRPr="00BD3BF6">
        <w:rPr>
          <w:sz w:val="24"/>
          <w:lang w:val="pt-PT"/>
        </w:rPr>
        <w:t>of</w:t>
      </w:r>
      <w:proofErr w:type="spellEnd"/>
      <w:r w:rsidRPr="00BD3BF6">
        <w:rPr>
          <w:sz w:val="24"/>
          <w:lang w:val="pt-PT"/>
        </w:rPr>
        <w:t xml:space="preserve"> </w:t>
      </w:r>
      <w:proofErr w:type="spellStart"/>
      <w:r w:rsidRPr="00BD3BF6">
        <w:rPr>
          <w:sz w:val="24"/>
          <w:lang w:val="pt-PT"/>
        </w:rPr>
        <w:t>unintended</w:t>
      </w:r>
      <w:proofErr w:type="spellEnd"/>
      <w:r w:rsidRPr="00BD3BF6">
        <w:rPr>
          <w:sz w:val="24"/>
          <w:lang w:val="pt-PT"/>
        </w:rPr>
        <w:t xml:space="preserve"> </w:t>
      </w:r>
      <w:proofErr w:type="spellStart"/>
      <w:r w:rsidRPr="00BD3BF6">
        <w:rPr>
          <w:sz w:val="24"/>
          <w:lang w:val="pt-PT"/>
        </w:rPr>
        <w:t>pregnancy</w:t>
      </w:r>
      <w:proofErr w:type="spellEnd"/>
      <w:r w:rsidRPr="00BD3BF6">
        <w:rPr>
          <w:sz w:val="24"/>
          <w:lang w:val="pt-PT"/>
        </w:rPr>
        <w:t xml:space="preserve">», 30 de março de 2022.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FE0C" w14:textId="77777777" w:rsidR="00064002" w:rsidRPr="00BD3BF6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92A6" w14:textId="77777777" w:rsidR="00064002" w:rsidRPr="00BD3BF6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1BD3" w14:textId="77777777" w:rsidR="00064002" w:rsidRPr="00BD3BF6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 w15:restartNumberingAfterBreak="0">
    <w:nsid w:val="6A6E44E1"/>
    <w:multiLevelType w:val="hybridMultilevel"/>
    <w:tmpl w:val="6A8A9D68"/>
    <w:lvl w:ilvl="0" w:tplc="002E29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EB4C2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3C4F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FAB0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BE41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DCEE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3C7B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4492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EAE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365/2022"/>
    <w:docVar w:name="dvlangue" w:val="PT"/>
    <w:docVar w:name="dvnumam" w:val="0"/>
    <w:docVar w:name="dvpe" w:val="733.833"/>
    <w:docVar w:name="dvtitre" w:val="Resolução do Parlamento Europeu, de ... de ... de 2022,_x000d__x000a_ sobre a decisão do Supremo Tribunal dos Estados Unidos de revogar o direito ao aborto nos Estados Unidos e a necessidade de garantir o direito ao aborto e a saúde das mulheres na União Europeia(2022/2742(RSP))"/>
  </w:docVars>
  <w:rsids>
    <w:rsidRoot w:val="003A48D5"/>
    <w:rsid w:val="00000610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95C13"/>
    <w:rsid w:val="002B18FE"/>
    <w:rsid w:val="002B5493"/>
    <w:rsid w:val="00343214"/>
    <w:rsid w:val="00361C00"/>
    <w:rsid w:val="003719E2"/>
    <w:rsid w:val="00395FA1"/>
    <w:rsid w:val="003A48D5"/>
    <w:rsid w:val="003E15D4"/>
    <w:rsid w:val="00411CCE"/>
    <w:rsid w:val="0041666E"/>
    <w:rsid w:val="00421060"/>
    <w:rsid w:val="00471C19"/>
    <w:rsid w:val="004867E3"/>
    <w:rsid w:val="00494A2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41327"/>
    <w:rsid w:val="006631B6"/>
    <w:rsid w:val="00680577"/>
    <w:rsid w:val="006F74FA"/>
    <w:rsid w:val="00706B3F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117D9"/>
    <w:rsid w:val="00930C23"/>
    <w:rsid w:val="0093193B"/>
    <w:rsid w:val="009509D8"/>
    <w:rsid w:val="00950B64"/>
    <w:rsid w:val="00981893"/>
    <w:rsid w:val="009F6E29"/>
    <w:rsid w:val="00A1687D"/>
    <w:rsid w:val="00A207D1"/>
    <w:rsid w:val="00A43E52"/>
    <w:rsid w:val="00A4678D"/>
    <w:rsid w:val="00A51022"/>
    <w:rsid w:val="00A778C7"/>
    <w:rsid w:val="00A814CA"/>
    <w:rsid w:val="00AB441E"/>
    <w:rsid w:val="00AB6293"/>
    <w:rsid w:val="00AE0928"/>
    <w:rsid w:val="00AF3B82"/>
    <w:rsid w:val="00B12E95"/>
    <w:rsid w:val="00B22876"/>
    <w:rsid w:val="00B558F0"/>
    <w:rsid w:val="00B66EFB"/>
    <w:rsid w:val="00BD3BF6"/>
    <w:rsid w:val="00BD48FE"/>
    <w:rsid w:val="00BD7BD8"/>
    <w:rsid w:val="00BE3509"/>
    <w:rsid w:val="00BE6ADC"/>
    <w:rsid w:val="00C05BFE"/>
    <w:rsid w:val="00C23CD4"/>
    <w:rsid w:val="00C61C0C"/>
    <w:rsid w:val="00C941CB"/>
    <w:rsid w:val="00CB5B9C"/>
    <w:rsid w:val="00CC2357"/>
    <w:rsid w:val="00CF071A"/>
    <w:rsid w:val="00D058B8"/>
    <w:rsid w:val="00D56C11"/>
    <w:rsid w:val="00D77499"/>
    <w:rsid w:val="00D775DC"/>
    <w:rsid w:val="00D834A0"/>
    <w:rsid w:val="00D872DF"/>
    <w:rsid w:val="00D91E21"/>
    <w:rsid w:val="00DA7FCD"/>
    <w:rsid w:val="00E2374B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74202"/>
    <w:rsid w:val="00F87713"/>
    <w:rsid w:val="00FB4360"/>
    <w:rsid w:val="00FD0873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50368"/>
  <w15:chartTrackingRefBased/>
  <w15:docId w15:val="{0367CBA8-65E4-47BC-A62E-982EE01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aliases w:val=" BVI fnr,16 Point,4_G,BVI fnr,F,Footnote Ref,Footnote Refernece,Footnote number,Footnote text,Footnotes refss,Ref,Superscript 6 Point,Texto de nota al pie,[0],callout,de nota al pie,ftref,referencia nota al pie"/>
    <w:link w:val="CharChar1CharCharCharChar1CharCharCharCharCharCharCharCharCharCharCharCharCharCharCharChar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295C13"/>
    <w:pPr>
      <w:spacing w:before="480" w:after="240"/>
    </w:pPr>
  </w:style>
  <w:style w:type="paragraph" w:customStyle="1" w:styleId="NormalHanging12a">
    <w:name w:val="NormalHanging12a"/>
    <w:basedOn w:val="Normal"/>
    <w:rsid w:val="00295C13"/>
    <w:pPr>
      <w:spacing w:after="240"/>
      <w:ind w:left="567" w:hanging="567"/>
    </w:pPr>
  </w:style>
  <w:style w:type="character" w:styleId="Hyperlink">
    <w:name w:val="Hyperlink"/>
    <w:uiPriority w:val="99"/>
    <w:qFormat/>
    <w:rsid w:val="00295C13"/>
    <w:rPr>
      <w:color w:val="0000FF"/>
      <w:w w:val="100"/>
      <w:position w:val="-1"/>
      <w:u w:val="single"/>
      <w:effect w:val="none"/>
      <w:vertAlign w:val="baseline"/>
      <w:cs w:val="0"/>
    </w:rPr>
  </w:style>
  <w:style w:type="paragraph" w:customStyle="1" w:styleId="CharChar1CharCharCharChar1CharCharCharCharCharCharCharCharCharCharCharCharCharCharCharChar">
    <w:name w:val="Char Char1 Char Char Char Char1 Char Char Char Char Char Char Char Char Char Char Char Char (文字) Char Char Char Char"/>
    <w:aliases w:val="Char Char Char Char1 Char Char (文字) Char Char Char Char"/>
    <w:basedOn w:val="Normal"/>
    <w:next w:val="Normal"/>
    <w:link w:val="FootnoteReference"/>
    <w:autoRedefine/>
    <w:uiPriority w:val="99"/>
    <w:qFormat/>
    <w:rsid w:val="00295C13"/>
    <w:pPr>
      <w:widowControl/>
      <w:spacing w:line="240" w:lineRule="exact"/>
    </w:pPr>
    <w:rPr>
      <w:sz w:val="20"/>
      <w:vertAlign w:val="superscript"/>
      <w:lang w:val="en-GB"/>
    </w:rPr>
  </w:style>
  <w:style w:type="paragraph" w:styleId="BalloonText">
    <w:name w:val="Balloon Text"/>
    <w:basedOn w:val="Normal"/>
    <w:link w:val="BalloonTextChar"/>
    <w:rsid w:val="00000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610"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rsid w:val="00706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B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6B3F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70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B3F"/>
    <w:rPr>
      <w:b/>
      <w:bCs/>
      <w:lang w:val="pt-PT"/>
    </w:rPr>
  </w:style>
  <w:style w:type="character" w:styleId="FollowedHyperlink">
    <w:name w:val="FollowedHyperlink"/>
    <w:basedOn w:val="DefaultParagraphFont"/>
    <w:rsid w:val="00D77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5EE2-B238-48C1-8904-FB22DD64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2695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SEMEDO Teresa</dc:creator>
  <cp:keywords/>
  <cp:lastModifiedBy>BINKEVICIUTE Aurelija</cp:lastModifiedBy>
  <cp:revision>3</cp:revision>
  <cp:lastPrinted>2004-11-19T15:42:00Z</cp:lastPrinted>
  <dcterms:created xsi:type="dcterms:W3CDTF">2022-09-09T15:58:00Z</dcterms:created>
  <dcterms:modified xsi:type="dcterms:W3CDTF">2023-02-01T12:23:00Z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B9-0365/2022</vt:lpwstr>
  </property>
  <property fmtid="{D5CDD505-2E9C-101B-9397-08002B2CF9AE}" pid="4" name="&lt;Type&gt;">
    <vt:lpwstr>RR</vt:lpwstr>
  </property>
</Properties>
</file>