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rsidR="003D701B" w:rsidP="00166834">
      <w:pPr>
        <w:spacing w:line="480" w:lineRule="auto"/>
        <w:jc w:val="both"/>
        <w:rPr>
          <w:sz w:val="28"/>
          <w:lang w:val="bg-BG"/>
        </w:rPr>
      </w:pPr>
      <w:r w:rsidR="000526A8">
        <w:rPr>
          <w:b/>
          <w:sz w:val="28"/>
          <w:lang w:val="en-GB"/>
        </w:rPr>
        <w:t>Момчил Неков (S&amp;D)</w:t>
      </w:r>
      <w:r>
        <w:rPr>
          <w:b/>
          <w:sz w:val="28"/>
          <w:lang w:val="en-GB"/>
        </w:rPr>
        <w:t>.</w:t>
      </w:r>
      <w:r>
        <w:rPr>
          <w:sz w:val="28"/>
          <w:lang w:val="en-GB"/>
        </w:rPr>
        <w:t xml:space="preserve"> </w:t>
      </w:r>
      <w:r w:rsidR="00EA3D86">
        <w:rPr>
          <w:rFonts w:cs="Calibri"/>
        </w:rPr>
        <w:t>–</w:t>
      </w:r>
      <w:r>
        <w:rPr>
          <w:sz w:val="28"/>
          <w:lang w:val="en-GB"/>
        </w:rPr>
        <w:t xml:space="preserve">  </w:t>
      </w:r>
      <w:r w:rsidR="000526A8">
        <w:rPr>
          <w:sz w:val="28"/>
          <w:lang w:val="bg-BG"/>
        </w:rPr>
        <w:t>Г-н Председател, докладът, който гласуваме днес, е озаглавен „Към нова концепция за енергийния пазар“. Аз обаче бих го поставил под въпрос. Моята страна България трябваше да извади от експлоатация общо четири реактора от атомна електроцентрала, която задоволяваше нуждите на редица страни от региона, за да влезе в Европейския съюз. От нетен износител на електроенергия, бих искал да припомня, че през 2012 г. страната ни трябваше да спре износа на електроенергия заради недостиг на мощности на вътрешния пазар.</w:t>
      </w:r>
    </w:p>
    <w:p w:rsidR="000526A8" w:rsidP="00166834">
      <w:pPr>
        <w:spacing w:line="480" w:lineRule="auto"/>
        <w:jc w:val="both"/>
        <w:rPr>
          <w:sz w:val="28"/>
          <w:lang w:val="bg-BG"/>
        </w:rPr>
      </w:pPr>
    </w:p>
    <w:p w:rsidR="000526A8" w:rsidP="00166834">
      <w:pPr>
        <w:spacing w:line="480" w:lineRule="auto"/>
        <w:jc w:val="both"/>
        <w:rPr>
          <w:sz w:val="28"/>
          <w:lang w:val="bg-BG"/>
        </w:rPr>
      </w:pPr>
      <w:r>
        <w:rPr>
          <w:sz w:val="28"/>
          <w:lang w:val="bg-BG"/>
        </w:rPr>
        <w:t xml:space="preserve">Според направените изчисления по проекта „АЕЦ Белене“ е възможно около две хиляди души да работят на площадката на първи реактор, а общо не по-малко от четири хиляди </w:t>
      </w:r>
      <w:r>
        <w:rPr>
          <w:sz w:val="28"/>
          <w:lang w:val="bg-BG"/>
        </w:rPr>
        <w:t>да са заети в национален план. Всяко забавяне отнема възможността за създаване на заетост в един от най-бедните региони в Европейския съюз.</w:t>
      </w:r>
    </w:p>
    <w:p w:rsidR="000526A8" w:rsidP="00166834">
      <w:pPr>
        <w:spacing w:line="480" w:lineRule="auto"/>
        <w:jc w:val="both"/>
        <w:rPr>
          <w:sz w:val="28"/>
          <w:lang w:val="bg-BG"/>
        </w:rPr>
      </w:pPr>
    </w:p>
    <w:p w:rsidR="000526A8" w:rsidRPr="000526A8" w:rsidP="00166834">
      <w:pPr>
        <w:spacing w:line="480" w:lineRule="auto"/>
        <w:jc w:val="both"/>
        <w:rPr>
          <w:lang w:val="bg-BG"/>
        </w:rPr>
      </w:pPr>
      <w:r>
        <w:rPr>
          <w:sz w:val="28"/>
          <w:lang w:val="bg-BG"/>
        </w:rPr>
        <w:t>Как ще се постигне икономически ръст в Европа, ако разходите отиват в изграждане на нова и нова инфраструктура, вместо да се използват пълноценно вече започнати проекти? Това го плаща всеки ден българският гражданин.</w:t>
      </w:r>
    </w:p>
    <w:sectPr>
      <w:pgSz w:w="11905" w:h="16837"/>
      <w:pgMar w:top="566" w:right="1700" w:bottom="283" w:left="566" w:header="566" w:footer="28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2"/>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arFileName" w:val="C:\APPS\CRE\TEMP\S0002214_13-09-2016-154754.doc"/>
    <w:docVar w:name="varSittingTitle" w:val="ВТОРНИК 13 СЕПТЕМВРИ 2016 Г."/>
    <w:docVar w:name="varSpeaker" w:val="Момчил Неков "/>
    <w:docVar w:name="varSpeakerFirstName" w:val="Momchil "/>
    <w:docVar w:name="varSpeakerGroup" w:val="(S&amp;D)"/>
    <w:docVar w:name="varUserId" w:val="KDOYCHEVA"/>
    <w:docVar w:name="varUserName" w:val="DOYCHEVA Krasimira"/>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0526A8"/>
    <w:pPr>
      <w:tabs>
        <w:tab w:val="center" w:pos="4513"/>
        <w:tab w:val="right" w:pos="9026"/>
      </w:tabs>
    </w:pPr>
  </w:style>
  <w:style w:type="character" w:customStyle="1" w:styleId="HeaderChar">
    <w:name w:val="Header Char"/>
    <w:link w:val="Header"/>
    <w:rsid w:val="000526A8"/>
    <w:rPr>
      <w:snapToGrid/>
      <w:sz w:val="24"/>
      <w:lang w:val="en-US" w:eastAsia="en-US"/>
    </w:rPr>
  </w:style>
  <w:style w:type="paragraph" w:styleId="Footer">
    <w:name w:val="footer"/>
    <w:basedOn w:val="Normal"/>
    <w:link w:val="FooterChar"/>
    <w:rsid w:val="000526A8"/>
    <w:pPr>
      <w:tabs>
        <w:tab w:val="center" w:pos="4513"/>
        <w:tab w:val="right" w:pos="9026"/>
      </w:tabs>
    </w:pPr>
  </w:style>
  <w:style w:type="character" w:customStyle="1" w:styleId="FooterChar">
    <w:name w:val="Footer Char"/>
    <w:link w:val="Footer"/>
    <w:rsid w:val="000526A8"/>
    <w:rPr>
      <w:snapToGrid/>
      <w:sz w:val="24"/>
      <w:lang w:val="en-US" w:eastAsia="en-US"/>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B3627F69.dotm</Template>
  <TotalTime>12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DOYCHEVA Krasimira</cp:lastModifiedBy>
  <cp:revision>19</cp:revision>
  <dcterms:created xsi:type="dcterms:W3CDTF">1999-08-09T07:09:00Z</dcterms:created>
  <dcterms:modified xsi:type="dcterms:W3CDTF">2016-09-13T13:56:00Z</dcterms:modified>
</cp:coreProperties>
</file>