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 w:rsidR="00150D53" w:rsidRPr="00195689" w:rsidP="00195689">
      <w:pPr>
        <w:spacing w:line="360" w:lineRule="auto"/>
        <w:jc w:val="both"/>
        <w:rPr>
          <w:sz w:val="28"/>
          <w:szCs w:val="28"/>
          <w:lang w:val="pt-PT"/>
        </w:rPr>
      </w:pPr>
      <w:r w:rsidRPr="00195689" w:rsidR="00477055">
        <w:rPr>
          <w:b/>
          <w:sz w:val="28"/>
          <w:lang w:val="pt-PT"/>
        </w:rPr>
        <w:t>Maria Lidia Senra Rodríguez (GUE/NGL)</w:t>
      </w:r>
      <w:r w:rsidRPr="00195689" w:rsidR="00E058DF">
        <w:rPr>
          <w:b/>
          <w:sz w:val="28"/>
          <w:lang w:val="pt-PT"/>
        </w:rPr>
        <w:t>.</w:t>
      </w:r>
      <w:r w:rsidRPr="00195689" w:rsidR="00E058DF">
        <w:rPr>
          <w:sz w:val="28"/>
          <w:lang w:val="pt-PT"/>
        </w:rPr>
        <w:t xml:space="preserve"> </w:t>
      </w:r>
      <w:r w:rsidRPr="00195689" w:rsidR="00D3521D">
        <w:rPr>
          <w:rFonts w:cs="Calibri"/>
          <w:lang w:val="pt-PT"/>
        </w:rPr>
        <w:t>–</w:t>
      </w:r>
      <w:r w:rsidRPr="00195689" w:rsidR="00E058DF">
        <w:rPr>
          <w:sz w:val="28"/>
          <w:lang w:val="pt-PT"/>
        </w:rPr>
        <w:t xml:space="preserve">  </w:t>
      </w:r>
      <w:r w:rsidRPr="00195689" w:rsidR="00195689">
        <w:rPr>
          <w:sz w:val="28"/>
          <w:lang w:val="pt-PT"/>
        </w:rPr>
        <w:t xml:space="preserve">Senhor Presidente, </w:t>
      </w:r>
      <w:r w:rsidR="00195689">
        <w:rPr>
          <w:sz w:val="28"/>
          <w:lang w:val="pt-PT"/>
        </w:rPr>
        <w:t xml:space="preserve">as PME geram 71 % do emprego na União Europeia, e é por isso que entendemos ser fundamental avançar em relação às medidas de apoio a estas empresas. </w:t>
      </w:r>
    </w:p>
    <w:p w:rsidR="00195689" w:rsidP="00195689">
      <w:pPr>
        <w:spacing w:line="360" w:lineRule="auto"/>
        <w:jc w:val="both"/>
        <w:rPr>
          <w:sz w:val="28"/>
          <w:szCs w:val="28"/>
          <w:lang w:val="pt-PT"/>
        </w:rPr>
      </w:pPr>
    </w:p>
    <w:p w:rsidR="00150D53" w:rsidP="00195689">
      <w:pPr>
        <w:spacing w:line="360" w:lineRule="auto"/>
        <w:jc w:val="both"/>
        <w:rPr>
          <w:sz w:val="28"/>
          <w:szCs w:val="28"/>
          <w:lang w:val="pt-PT"/>
        </w:rPr>
      </w:pPr>
      <w:r w:rsidR="00195689">
        <w:rPr>
          <w:sz w:val="28"/>
          <w:szCs w:val="28"/>
          <w:lang w:val="pt-PT"/>
        </w:rPr>
        <w:t>Votei a favor deste relatório</w:t>
      </w:r>
      <w:r w:rsidR="001D2C67">
        <w:rPr>
          <w:sz w:val="28"/>
          <w:szCs w:val="28"/>
          <w:lang w:val="pt-PT"/>
        </w:rPr>
        <w:t>, porque considera</w:t>
      </w:r>
      <w:r w:rsidR="00195689">
        <w:rPr>
          <w:sz w:val="28"/>
          <w:szCs w:val="28"/>
          <w:lang w:val="pt-PT"/>
        </w:rPr>
        <w:t xml:space="preserve">mos positivo que identifique a austeridade como uma das causas do enfraquecimento das PME e também porque insiste na necessidade de facilitar o acesso das PME aos fundos estruturais </w:t>
      </w:r>
      <w:r w:rsidR="00031D4B">
        <w:rPr>
          <w:sz w:val="28"/>
          <w:szCs w:val="28"/>
          <w:lang w:val="pt-PT"/>
        </w:rPr>
        <w:t xml:space="preserve">e de investimento </w:t>
      </w:r>
      <w:r w:rsidR="00195689">
        <w:rPr>
          <w:sz w:val="28"/>
          <w:szCs w:val="28"/>
          <w:lang w:val="pt-PT"/>
        </w:rPr>
        <w:t>da União Europeia.</w:t>
      </w:r>
    </w:p>
    <w:p w:rsidR="00195689" w:rsidP="00195689">
      <w:pPr>
        <w:spacing w:line="360" w:lineRule="auto"/>
        <w:jc w:val="both"/>
        <w:rPr>
          <w:sz w:val="28"/>
          <w:szCs w:val="28"/>
          <w:lang w:val="pt-PT"/>
        </w:rPr>
      </w:pPr>
    </w:p>
    <w:p w:rsidR="00195689" w:rsidP="00195689">
      <w:pPr>
        <w:spacing w:line="360" w:lineRule="auto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Mas quero destacar a nossa repulsa perante a </w:t>
      </w:r>
      <w:r w:rsidR="00031D4B">
        <w:rPr>
          <w:sz w:val="28"/>
          <w:szCs w:val="28"/>
          <w:lang w:val="pt-PT"/>
        </w:rPr>
        <w:t>ameaça</w:t>
      </w:r>
      <w:r>
        <w:rPr>
          <w:sz w:val="28"/>
          <w:szCs w:val="28"/>
          <w:lang w:val="pt-PT"/>
        </w:rPr>
        <w:t xml:space="preserve"> da Comissão Europeia de congelar esses fundos destinados a</w:t>
      </w:r>
      <w:r w:rsidR="00031D4B">
        <w:rPr>
          <w:sz w:val="28"/>
          <w:szCs w:val="28"/>
          <w:lang w:val="pt-PT"/>
        </w:rPr>
        <w:t>o Estado espanhol</w:t>
      </w:r>
      <w:r>
        <w:rPr>
          <w:sz w:val="28"/>
          <w:szCs w:val="28"/>
          <w:lang w:val="pt-PT"/>
        </w:rPr>
        <w:t xml:space="preserve"> e a Portugal, porque, além de conside</w:t>
      </w:r>
      <w:r w:rsidR="001D2C67">
        <w:rPr>
          <w:sz w:val="28"/>
          <w:szCs w:val="28"/>
          <w:lang w:val="pt-PT"/>
        </w:rPr>
        <w:t>rarmos intolerável a utilização de</w:t>
      </w:r>
      <w:r>
        <w:rPr>
          <w:sz w:val="28"/>
          <w:szCs w:val="28"/>
          <w:lang w:val="pt-PT"/>
        </w:rPr>
        <w:t xml:space="preserve"> fundos para chantagear o</w:t>
      </w:r>
      <w:r w:rsidR="00031D4B">
        <w:rPr>
          <w:sz w:val="28"/>
          <w:szCs w:val="28"/>
          <w:lang w:val="pt-PT"/>
        </w:rPr>
        <w:t>s povos, consideramos que tanto os</w:t>
      </w:r>
      <w:r>
        <w:rPr>
          <w:sz w:val="28"/>
          <w:szCs w:val="28"/>
          <w:lang w:val="pt-PT"/>
        </w:rPr>
        <w:t xml:space="preserve"> ajustes para evitar o congelamento de fundos, com</w:t>
      </w:r>
      <w:r w:rsidR="00031D4B">
        <w:rPr>
          <w:sz w:val="28"/>
          <w:szCs w:val="28"/>
          <w:lang w:val="pt-PT"/>
        </w:rPr>
        <w:t>o</w:t>
      </w:r>
      <w:r>
        <w:rPr>
          <w:sz w:val="28"/>
          <w:szCs w:val="28"/>
          <w:lang w:val="pt-PT"/>
        </w:rPr>
        <w:t xml:space="preserve"> o c</w:t>
      </w:r>
      <w:r w:rsidR="00031D4B">
        <w:rPr>
          <w:sz w:val="28"/>
          <w:szCs w:val="28"/>
          <w:lang w:val="pt-PT"/>
        </w:rPr>
        <w:t>ongelamento de fundos em si, vão</w:t>
      </w:r>
      <w:r>
        <w:rPr>
          <w:sz w:val="28"/>
          <w:szCs w:val="28"/>
          <w:lang w:val="pt-PT"/>
        </w:rPr>
        <w:t xml:space="preserve"> criar ainda mais dificuldades </w:t>
      </w:r>
      <w:r w:rsidR="008E7CBE">
        <w:rPr>
          <w:sz w:val="28"/>
          <w:szCs w:val="28"/>
          <w:lang w:val="pt-PT"/>
        </w:rPr>
        <w:t>às</w:t>
      </w:r>
      <w:r>
        <w:rPr>
          <w:sz w:val="28"/>
          <w:szCs w:val="28"/>
          <w:lang w:val="pt-PT"/>
        </w:rPr>
        <w:t xml:space="preserve"> PME e, portanto, v</w:t>
      </w:r>
      <w:r w:rsidR="00031D4B">
        <w:rPr>
          <w:sz w:val="28"/>
          <w:szCs w:val="28"/>
          <w:lang w:val="pt-PT"/>
        </w:rPr>
        <w:t>ão</w:t>
      </w:r>
      <w:r>
        <w:rPr>
          <w:sz w:val="28"/>
          <w:szCs w:val="28"/>
          <w:lang w:val="pt-PT"/>
        </w:rPr>
        <w:t xml:space="preserve"> aumentar ainda mais os elevados níveis de desemprego, pobreza, marginalização e exclusão social que têm sido provocados pelas políticas de austeridade</w:t>
      </w:r>
      <w:r w:rsidR="001D2C67">
        <w:rPr>
          <w:sz w:val="28"/>
          <w:szCs w:val="28"/>
          <w:lang w:val="pt-PT"/>
        </w:rPr>
        <w:t>,</w:t>
      </w:r>
      <w:r>
        <w:rPr>
          <w:sz w:val="28"/>
          <w:szCs w:val="28"/>
          <w:lang w:val="pt-PT"/>
        </w:rPr>
        <w:t xml:space="preserve"> sobretudo </w:t>
      </w:r>
      <w:r w:rsidR="001D2C67">
        <w:rPr>
          <w:sz w:val="28"/>
          <w:szCs w:val="28"/>
          <w:lang w:val="pt-PT"/>
        </w:rPr>
        <w:t>nos</w:t>
      </w:r>
      <w:r>
        <w:rPr>
          <w:sz w:val="28"/>
          <w:szCs w:val="28"/>
          <w:lang w:val="pt-PT"/>
        </w:rPr>
        <w:t xml:space="preserve"> povos do sul da Europa.</w:t>
      </w:r>
    </w:p>
    <w:p w:rsidR="00195689" w:rsidP="00195689">
      <w:pPr>
        <w:spacing w:line="360" w:lineRule="auto"/>
        <w:jc w:val="both"/>
        <w:rPr>
          <w:sz w:val="28"/>
          <w:szCs w:val="28"/>
          <w:lang w:val="pt-PT"/>
        </w:rPr>
      </w:pPr>
    </w:p>
    <w:p w:rsidR="00195689" w:rsidP="00195689">
      <w:pPr>
        <w:spacing w:line="360" w:lineRule="auto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Consideramos também que a União dos Mercados de Capitais não é a solução para as PME – na verdade, p</w:t>
      </w:r>
      <w:r w:rsidR="001D2C67">
        <w:rPr>
          <w:sz w:val="28"/>
          <w:szCs w:val="28"/>
          <w:lang w:val="pt-PT"/>
        </w:rPr>
        <w:t>oderá</w:t>
      </w:r>
      <w:r>
        <w:rPr>
          <w:sz w:val="28"/>
          <w:szCs w:val="28"/>
          <w:lang w:val="pt-PT"/>
        </w:rPr>
        <w:t xml:space="preserve"> criar novas dificuldades – e que também não são alternativa os acordos de comércio livre, que colocam as PME num caminho de redução dos custos de produção, </w:t>
      </w:r>
      <w:r w:rsidR="001D2C67">
        <w:rPr>
          <w:sz w:val="28"/>
          <w:szCs w:val="28"/>
          <w:lang w:val="pt-PT"/>
        </w:rPr>
        <w:t xml:space="preserve">reduzindo </w:t>
      </w:r>
      <w:r>
        <w:rPr>
          <w:sz w:val="28"/>
          <w:szCs w:val="28"/>
          <w:lang w:val="pt-PT"/>
        </w:rPr>
        <w:t xml:space="preserve">ao mesmo tempo salários e preços na origem, </w:t>
      </w:r>
      <w:r w:rsidR="001D2C67">
        <w:rPr>
          <w:sz w:val="28"/>
          <w:szCs w:val="28"/>
          <w:lang w:val="pt-PT"/>
        </w:rPr>
        <w:t>destruindo</w:t>
      </w:r>
      <w:r>
        <w:rPr>
          <w:sz w:val="28"/>
          <w:szCs w:val="28"/>
          <w:lang w:val="pt-PT"/>
        </w:rPr>
        <w:t xml:space="preserve"> empregos e </w:t>
      </w:r>
      <w:r w:rsidR="001D2C67">
        <w:rPr>
          <w:sz w:val="28"/>
          <w:szCs w:val="28"/>
          <w:lang w:val="pt-PT"/>
        </w:rPr>
        <w:t xml:space="preserve">provocando </w:t>
      </w:r>
      <w:r>
        <w:rPr>
          <w:sz w:val="28"/>
          <w:szCs w:val="28"/>
          <w:lang w:val="pt-PT"/>
        </w:rPr>
        <w:t>o encerramento de muitas PME.</w:t>
      </w:r>
    </w:p>
    <w:p w:rsidR="00195689" w:rsidP="00195689">
      <w:pPr>
        <w:spacing w:line="360" w:lineRule="auto"/>
        <w:jc w:val="both"/>
        <w:rPr>
          <w:sz w:val="28"/>
          <w:szCs w:val="28"/>
          <w:lang w:val="pt-PT"/>
        </w:rPr>
      </w:pPr>
    </w:p>
    <w:p w:rsidR="00195689" w:rsidP="00195689">
      <w:pPr>
        <w:spacing w:line="360" w:lineRule="auto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Este relatório refere-se também </w:t>
      </w:r>
      <w:r w:rsidR="00031D4B">
        <w:rPr>
          <w:sz w:val="28"/>
          <w:szCs w:val="28"/>
          <w:lang w:val="pt-PT"/>
        </w:rPr>
        <w:t>ao reforço</w:t>
      </w:r>
      <w:r>
        <w:rPr>
          <w:sz w:val="28"/>
          <w:szCs w:val="28"/>
          <w:lang w:val="pt-PT"/>
        </w:rPr>
        <w:t xml:space="preserve"> das PME do setor agrícola, da pesca e da aquicultura </w:t>
      </w:r>
      <w:r w:rsidR="00031D4B">
        <w:rPr>
          <w:sz w:val="28"/>
          <w:szCs w:val="28"/>
          <w:lang w:val="pt-PT"/>
        </w:rPr>
        <w:t xml:space="preserve">através </w:t>
      </w:r>
      <w:r>
        <w:rPr>
          <w:sz w:val="28"/>
          <w:szCs w:val="28"/>
          <w:lang w:val="pt-PT"/>
        </w:rPr>
        <w:t xml:space="preserve">do objetivo temático n.º 3. Entendemos que, para manter estas PME, que são fundamentais para garantir a nossa soberania alimentar e a nossa segurança alimentar, são </w:t>
      </w:r>
      <w:r w:rsidR="00031D4B">
        <w:rPr>
          <w:sz w:val="28"/>
          <w:szCs w:val="28"/>
          <w:lang w:val="pt-PT"/>
        </w:rPr>
        <w:t xml:space="preserve">também </w:t>
      </w:r>
      <w:r>
        <w:rPr>
          <w:sz w:val="28"/>
          <w:szCs w:val="28"/>
          <w:lang w:val="pt-PT"/>
        </w:rPr>
        <w:t>fundamentais políticas de regulação da produção e dos mercados, bem como uma distribuição justa dos direitos de produção e dos direitos de pesca.</w:t>
      </w:r>
    </w:p>
    <w:p w:rsidR="00195689" w:rsidP="00195689">
      <w:pPr>
        <w:spacing w:line="360" w:lineRule="auto"/>
        <w:jc w:val="both"/>
        <w:rPr>
          <w:sz w:val="28"/>
          <w:szCs w:val="28"/>
          <w:lang w:val="pt-PT"/>
        </w:rPr>
      </w:pPr>
    </w:p>
    <w:p w:rsidR="00195689" w:rsidRPr="00195689" w:rsidP="00195689">
      <w:pPr>
        <w:spacing w:line="360" w:lineRule="auto"/>
        <w:jc w:val="both"/>
        <w:rPr>
          <w:sz w:val="28"/>
          <w:szCs w:val="28"/>
          <w:lang w:val="pt-PT"/>
        </w:rPr>
      </w:pPr>
    </w:p>
    <w:p w:rsidR="0063361E" w:rsidRPr="00195689" w:rsidP="00195689">
      <w:pPr>
        <w:spacing w:line="360" w:lineRule="auto"/>
        <w:jc w:val="both"/>
        <w:rPr>
          <w:lang w:val="pt-PT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2"/>
  <w:bordersDoNotSurroundHeader/>
  <w:bordersDoNotSurroundFooter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varFileName" w:val="C:\APPS\CRE\TEMP\S0002610_13-09-2016-203023.doc"/>
    <w:docVar w:name="varSittingTitle" w:val="TERÇA-FEIRA, 13 DE SETEMBRO DE 2016"/>
    <w:docVar w:name="varSpeaker" w:val="Maria Lidia Senra Rodríguez "/>
    <w:docVar w:name="varSpeakerFirstName" w:val="Maria Lidia "/>
    <w:docVar w:name="varSpeakerGroup" w:val="(GUE/NGL)"/>
    <w:docVar w:name="varUserId" w:val="CHAMBER"/>
    <w:docVar w:name="varUserName" w:val="Hémicycle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47705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77055"/>
    <w:rPr>
      <w:snapToGrid/>
      <w:sz w:val="24"/>
      <w:lang w:val="en-US" w:eastAsia="en-US"/>
    </w:rPr>
  </w:style>
  <w:style w:type="paragraph" w:styleId="Footer">
    <w:name w:val="footer"/>
    <w:basedOn w:val="Normal"/>
    <w:link w:val="FooterChar"/>
    <w:rsid w:val="0047705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77055"/>
    <w:rPr>
      <w:snapToGrid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2E369908.dotm</Template>
  <TotalTime>36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Dardenne</dc:creator>
  <cp:lastModifiedBy>SANTOS Joao</cp:lastModifiedBy>
  <cp:revision>22</cp:revision>
  <dcterms:created xsi:type="dcterms:W3CDTF">1999-08-09T07:09:00Z</dcterms:created>
  <dcterms:modified xsi:type="dcterms:W3CDTF">2016-09-14T07:59:00Z</dcterms:modified>
</cp:coreProperties>
</file>