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435BC" w:rsidP="00833555">
      <w:pPr>
        <w:spacing w:line="480" w:lineRule="auto"/>
        <w:jc w:val="both"/>
        <w:rPr>
          <w:sz w:val="28"/>
          <w:szCs w:val="28"/>
          <w:lang w:val="de-DE"/>
        </w:rPr>
      </w:pPr>
      <w:r w:rsidRPr="00833555">
        <w:rPr>
          <w:b/>
          <w:sz w:val="28"/>
          <w:szCs w:val="28"/>
          <w:lang w:val="de-DE"/>
        </w:rPr>
        <w:t xml:space="preserve">Marcus </w:t>
      </w:r>
      <w:r w:rsidRPr="00833555">
        <w:rPr>
          <w:b/>
          <w:sz w:val="28"/>
          <w:szCs w:val="28"/>
          <w:lang w:val="de-DE"/>
        </w:rPr>
        <w:t>Pretzell</w:t>
      </w:r>
      <w:r w:rsidRPr="00833555">
        <w:rPr>
          <w:b/>
          <w:sz w:val="28"/>
          <w:szCs w:val="28"/>
          <w:lang w:val="de-DE"/>
        </w:rPr>
        <w:t xml:space="preserve"> (ENF).</w:t>
      </w:r>
      <w:r w:rsidRPr="00833555">
        <w:rPr>
          <w:sz w:val="28"/>
          <w:szCs w:val="28"/>
          <w:lang w:val="de-DE"/>
        </w:rPr>
        <w:t xml:space="preserve"> </w:t>
      </w:r>
      <w:r w:rsidRPr="00833555">
        <w:rPr>
          <w:rFonts w:cs="Calibri"/>
          <w:sz w:val="28"/>
          <w:szCs w:val="28"/>
          <w:lang w:val="de-DE"/>
        </w:rPr>
        <w:t>–</w:t>
      </w:r>
      <w:r w:rsidRPr="00833555">
        <w:rPr>
          <w:sz w:val="28"/>
          <w:szCs w:val="28"/>
          <w:lang w:val="de-DE"/>
        </w:rPr>
        <w:t xml:space="preserve"> Frau Präsidentin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meine sehr geehrten Damen und Herren</w:t>
      </w:r>
      <w:r w:rsidR="00833555">
        <w:rPr>
          <w:sz w:val="28"/>
          <w:szCs w:val="28"/>
          <w:lang w:val="de-DE"/>
        </w:rPr>
        <w:t>!</w:t>
      </w:r>
      <w:r w:rsidRPr="00833555">
        <w:rPr>
          <w:sz w:val="28"/>
          <w:szCs w:val="28"/>
          <w:lang w:val="de-DE"/>
        </w:rPr>
        <w:t xml:space="preserve"> </w:t>
      </w:r>
      <w:r w:rsidR="00833555">
        <w:rPr>
          <w:sz w:val="28"/>
          <w:szCs w:val="28"/>
          <w:lang w:val="de-DE"/>
        </w:rPr>
        <w:t>D</w:t>
      </w:r>
      <w:r w:rsidRPr="00833555">
        <w:rPr>
          <w:sz w:val="28"/>
          <w:szCs w:val="28"/>
          <w:lang w:val="de-DE"/>
        </w:rPr>
        <w:t>ie Hamas ruft dazu auf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die israelische Grenze zu stürmen und Israelis zu töten</w:t>
      </w:r>
      <w:r w:rsidR="00833555">
        <w:rPr>
          <w:sz w:val="28"/>
          <w:szCs w:val="28"/>
          <w:lang w:val="de-DE"/>
        </w:rPr>
        <w:t>.</w:t>
      </w:r>
      <w:r w:rsidRPr="00833555">
        <w:rPr>
          <w:sz w:val="28"/>
          <w:szCs w:val="28"/>
          <w:lang w:val="de-DE"/>
        </w:rPr>
        <w:t xml:space="preserve"> </w:t>
      </w:r>
      <w:r w:rsidR="00833555">
        <w:rPr>
          <w:sz w:val="28"/>
          <w:szCs w:val="28"/>
          <w:lang w:val="de-DE"/>
        </w:rPr>
        <w:t>A</w:t>
      </w:r>
      <w:r w:rsidRPr="00833555">
        <w:rPr>
          <w:sz w:val="28"/>
          <w:szCs w:val="28"/>
          <w:lang w:val="de-DE"/>
        </w:rPr>
        <w:t xml:space="preserve">ls Konsequenz daraus hat Israel am </w:t>
      </w:r>
      <w:r w:rsidR="00833555">
        <w:rPr>
          <w:sz w:val="28"/>
          <w:szCs w:val="28"/>
          <w:lang w:val="de-DE"/>
        </w:rPr>
        <w:t>14. </w:t>
      </w:r>
      <w:r w:rsidRPr="00833555">
        <w:rPr>
          <w:sz w:val="28"/>
          <w:szCs w:val="28"/>
          <w:lang w:val="de-DE"/>
        </w:rPr>
        <w:t xml:space="preserve">Mai </w:t>
      </w:r>
      <w:r w:rsidR="00833555">
        <w:rPr>
          <w:sz w:val="28"/>
          <w:szCs w:val="28"/>
          <w:lang w:val="de-DE"/>
        </w:rPr>
        <w:t>62 </w:t>
      </w:r>
      <w:r w:rsidRPr="00833555">
        <w:rPr>
          <w:sz w:val="28"/>
          <w:szCs w:val="28"/>
          <w:lang w:val="de-DE"/>
        </w:rPr>
        <w:t>Gewalttäter erschossen</w:t>
      </w:r>
      <w:r w:rsidR="00833555">
        <w:rPr>
          <w:sz w:val="28"/>
          <w:szCs w:val="28"/>
          <w:lang w:val="de-DE"/>
        </w:rPr>
        <w:t>.</w:t>
      </w:r>
      <w:r w:rsidRPr="00833555">
        <w:rPr>
          <w:sz w:val="28"/>
          <w:szCs w:val="28"/>
          <w:lang w:val="de-DE"/>
        </w:rPr>
        <w:t xml:space="preserve"> </w:t>
      </w:r>
      <w:r w:rsidR="00833555">
        <w:rPr>
          <w:sz w:val="28"/>
          <w:szCs w:val="28"/>
          <w:lang w:val="de-DE"/>
        </w:rPr>
        <w:t>50</w:t>
      </w:r>
      <w:r w:rsidRPr="00833555">
        <w:rPr>
          <w:sz w:val="28"/>
          <w:szCs w:val="28"/>
          <w:lang w:val="de-DE"/>
        </w:rPr>
        <w:t xml:space="preserve"> davon sind sicher als Terroristen identifiziert worden</w:t>
      </w:r>
      <w:r w:rsidR="00833555">
        <w:rPr>
          <w:sz w:val="28"/>
          <w:szCs w:val="28"/>
          <w:lang w:val="de-DE"/>
        </w:rPr>
        <w:t>.</w:t>
      </w:r>
      <w:r w:rsidRPr="00833555">
        <w:rPr>
          <w:sz w:val="28"/>
          <w:szCs w:val="28"/>
          <w:lang w:val="de-DE"/>
        </w:rPr>
        <w:t xml:space="preserve"> </w:t>
      </w:r>
      <w:r w:rsidR="00833555">
        <w:rPr>
          <w:sz w:val="28"/>
          <w:szCs w:val="28"/>
          <w:lang w:val="de-DE"/>
        </w:rPr>
        <w:t>W</w:t>
      </w:r>
      <w:r w:rsidRPr="00833555">
        <w:rPr>
          <w:sz w:val="28"/>
          <w:szCs w:val="28"/>
          <w:lang w:val="de-DE"/>
        </w:rPr>
        <w:t xml:space="preserve">ährend </w:t>
      </w:r>
      <w:r w:rsidR="00833555">
        <w:rPr>
          <w:sz w:val="28"/>
          <w:szCs w:val="28"/>
          <w:lang w:val="de-DE"/>
        </w:rPr>
        <w:t>Trump und Netan</w:t>
      </w:r>
      <w:r w:rsidR="00DB3388">
        <w:rPr>
          <w:sz w:val="28"/>
          <w:szCs w:val="28"/>
          <w:lang w:val="de-DE"/>
        </w:rPr>
        <w:t>j</w:t>
      </w:r>
      <w:r w:rsidR="00833555">
        <w:rPr>
          <w:sz w:val="28"/>
          <w:szCs w:val="28"/>
          <w:lang w:val="de-DE"/>
        </w:rPr>
        <w:t>ahu</w:t>
      </w:r>
      <w:r w:rsidRPr="00833555">
        <w:rPr>
          <w:sz w:val="28"/>
          <w:szCs w:val="28"/>
          <w:lang w:val="de-DE"/>
        </w:rPr>
        <w:t xml:space="preserve"> handeln und Realitäten schaffen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wiederholen Sie hier quartalsweise ihre Phrasen</w:t>
      </w:r>
      <w:r w:rsidR="00833555">
        <w:rPr>
          <w:sz w:val="28"/>
          <w:szCs w:val="28"/>
          <w:lang w:val="de-DE"/>
        </w:rPr>
        <w:t>.</w:t>
      </w:r>
      <w:r w:rsidRPr="00833555">
        <w:rPr>
          <w:sz w:val="28"/>
          <w:szCs w:val="28"/>
          <w:lang w:val="de-DE"/>
        </w:rPr>
        <w:t xml:space="preserve"> Jerusalem ist die Hauptstadt Israels</w:t>
      </w:r>
      <w:r w:rsidR="00833555">
        <w:rPr>
          <w:sz w:val="28"/>
          <w:szCs w:val="28"/>
          <w:lang w:val="de-DE"/>
        </w:rPr>
        <w:t>. E</w:t>
      </w:r>
      <w:r w:rsidRPr="00833555">
        <w:rPr>
          <w:sz w:val="28"/>
          <w:szCs w:val="28"/>
          <w:lang w:val="de-DE"/>
        </w:rPr>
        <w:t>ine Zweistaatenlösung wird es nicht geben</w:t>
      </w:r>
      <w:r w:rsidR="00833555">
        <w:rPr>
          <w:sz w:val="28"/>
          <w:szCs w:val="28"/>
          <w:lang w:val="de-DE"/>
        </w:rPr>
        <w:t xml:space="preserve"> –</w:t>
      </w:r>
      <w:r w:rsidRPr="00833555">
        <w:rPr>
          <w:sz w:val="28"/>
          <w:szCs w:val="28"/>
          <w:lang w:val="de-DE"/>
        </w:rPr>
        <w:t xml:space="preserve"> das ist Realität</w:t>
      </w:r>
      <w:r w:rsidR="00833555">
        <w:rPr>
          <w:sz w:val="28"/>
          <w:szCs w:val="28"/>
          <w:lang w:val="de-DE"/>
        </w:rPr>
        <w:t>. U</w:t>
      </w:r>
      <w:r w:rsidRPr="00833555">
        <w:rPr>
          <w:sz w:val="28"/>
          <w:szCs w:val="28"/>
          <w:lang w:val="de-DE"/>
        </w:rPr>
        <w:t xml:space="preserve">nd </w:t>
      </w:r>
      <w:r w:rsidR="00833555">
        <w:rPr>
          <w:sz w:val="28"/>
          <w:szCs w:val="28"/>
          <w:lang w:val="de-DE"/>
        </w:rPr>
        <w:t>je</w:t>
      </w:r>
      <w:r w:rsidRPr="00833555">
        <w:rPr>
          <w:sz w:val="28"/>
          <w:szCs w:val="28"/>
          <w:lang w:val="de-DE"/>
        </w:rPr>
        <w:t xml:space="preserve"> eher die Menschen verstehen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dass das die Realität ist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desto eher </w:t>
      </w:r>
      <w:r w:rsidR="00833555">
        <w:rPr>
          <w:sz w:val="28"/>
          <w:szCs w:val="28"/>
          <w:lang w:val="de-DE"/>
        </w:rPr>
        <w:t>hört</w:t>
      </w:r>
      <w:r w:rsidRPr="00833555">
        <w:rPr>
          <w:sz w:val="28"/>
          <w:szCs w:val="28"/>
          <w:lang w:val="de-DE"/>
        </w:rPr>
        <w:t xml:space="preserve"> das Sterben auf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desto eher hört auf</w:t>
      </w:r>
      <w:r w:rsidR="00833555">
        <w:rPr>
          <w:sz w:val="28"/>
          <w:szCs w:val="28"/>
          <w:lang w:val="de-DE"/>
        </w:rPr>
        <w:t>, dass die Hamas die Menschen</w:t>
      </w:r>
      <w:r w:rsidR="00833555">
        <w:rPr>
          <w:lang w:val="de-DE"/>
        </w:rPr>
        <w:t xml:space="preserve"> </w:t>
      </w:r>
      <w:r w:rsidR="00833555">
        <w:rPr>
          <w:sz w:val="28"/>
          <w:szCs w:val="28"/>
          <w:lang w:val="de-DE"/>
        </w:rPr>
        <w:t xml:space="preserve">– </w:t>
      </w:r>
      <w:r w:rsidRPr="00833555">
        <w:rPr>
          <w:sz w:val="28"/>
          <w:szCs w:val="28"/>
          <w:lang w:val="de-DE"/>
        </w:rPr>
        <w:t>ganz in dem Sinne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wie </w:t>
      </w:r>
      <w:r w:rsidR="00833555">
        <w:rPr>
          <w:sz w:val="28"/>
          <w:szCs w:val="28"/>
          <w:lang w:val="de-DE"/>
        </w:rPr>
        <w:t>S</w:t>
      </w:r>
      <w:r w:rsidRPr="00833555">
        <w:rPr>
          <w:sz w:val="28"/>
          <w:szCs w:val="28"/>
          <w:lang w:val="de-DE"/>
        </w:rPr>
        <w:t>ie es hier leider auch immer wieder seit Jahrzehnten behaupten</w:t>
      </w:r>
      <w:r w:rsidR="00833555">
        <w:rPr>
          <w:sz w:val="28"/>
          <w:szCs w:val="28"/>
          <w:lang w:val="de-DE"/>
        </w:rPr>
        <w:t xml:space="preserve"> –</w:t>
      </w:r>
      <w:r w:rsidRPr="00833555">
        <w:rPr>
          <w:sz w:val="28"/>
          <w:szCs w:val="28"/>
          <w:lang w:val="de-DE"/>
        </w:rPr>
        <w:t xml:space="preserve"> für ihre Zwecke vor ihren Karren spannen k</w:t>
      </w:r>
      <w:r w:rsidR="00DB3388">
        <w:rPr>
          <w:sz w:val="28"/>
          <w:szCs w:val="28"/>
          <w:lang w:val="de-DE"/>
        </w:rPr>
        <w:t>ann</w:t>
      </w:r>
      <w:bookmarkStart w:id="0" w:name="_GoBack"/>
      <w:bookmarkEnd w:id="0"/>
      <w:r w:rsidR="00833555">
        <w:rPr>
          <w:sz w:val="28"/>
          <w:szCs w:val="28"/>
          <w:lang w:val="de-DE"/>
        </w:rPr>
        <w:t>.</w:t>
      </w:r>
      <w:r w:rsidRPr="00833555">
        <w:rPr>
          <w:sz w:val="28"/>
          <w:szCs w:val="28"/>
          <w:lang w:val="de-DE"/>
        </w:rPr>
        <w:t xml:space="preserve"> </w:t>
      </w:r>
      <w:r w:rsidR="00833555">
        <w:rPr>
          <w:sz w:val="28"/>
          <w:szCs w:val="28"/>
          <w:lang w:val="de-DE"/>
        </w:rPr>
        <w:t>M</w:t>
      </w:r>
      <w:r w:rsidRPr="00833555">
        <w:rPr>
          <w:sz w:val="28"/>
          <w:szCs w:val="28"/>
          <w:lang w:val="de-DE"/>
        </w:rPr>
        <w:t>eine Damen und Herren</w:t>
      </w:r>
      <w:r w:rsidR="00833555">
        <w:rPr>
          <w:sz w:val="28"/>
          <w:szCs w:val="28"/>
          <w:lang w:val="de-DE"/>
        </w:rPr>
        <w:t>,</w:t>
      </w:r>
      <w:r w:rsidRPr="00833555">
        <w:rPr>
          <w:sz w:val="28"/>
          <w:szCs w:val="28"/>
          <w:lang w:val="de-DE"/>
        </w:rPr>
        <w:t xml:space="preserve"> </w:t>
      </w:r>
      <w:r w:rsidR="00833555">
        <w:rPr>
          <w:sz w:val="28"/>
          <w:szCs w:val="28"/>
          <w:lang w:val="de-DE"/>
        </w:rPr>
        <w:t>e</w:t>
      </w:r>
      <w:r w:rsidRPr="00833555">
        <w:rPr>
          <w:sz w:val="28"/>
          <w:szCs w:val="28"/>
          <w:lang w:val="de-DE"/>
        </w:rPr>
        <w:t xml:space="preserve">rkennen Sie die Realitäten an </w:t>
      </w:r>
      <w:r w:rsidR="00833555">
        <w:rPr>
          <w:sz w:val="28"/>
          <w:szCs w:val="28"/>
          <w:lang w:val="de-DE"/>
        </w:rPr>
        <w:t xml:space="preserve">– </w:t>
      </w:r>
      <w:r w:rsidRPr="00833555">
        <w:rPr>
          <w:sz w:val="28"/>
          <w:szCs w:val="28"/>
          <w:lang w:val="de-DE"/>
        </w:rPr>
        <w:t>alles andere ist europäisches Maulhelden</w:t>
      </w:r>
      <w:r w:rsidR="00833555">
        <w:rPr>
          <w:sz w:val="28"/>
          <w:szCs w:val="28"/>
          <w:lang w:val="de-DE"/>
        </w:rPr>
        <w:t xml:space="preserve">tum, </w:t>
      </w:r>
      <w:r w:rsidRPr="00833555">
        <w:rPr>
          <w:sz w:val="28"/>
          <w:szCs w:val="28"/>
          <w:lang w:val="de-DE"/>
        </w:rPr>
        <w:t xml:space="preserve">wohlfeil seit </w:t>
      </w:r>
      <w:r w:rsidR="00833555">
        <w:rPr>
          <w:sz w:val="28"/>
          <w:szCs w:val="28"/>
          <w:lang w:val="de-DE"/>
        </w:rPr>
        <w:t>50 J</w:t>
      </w:r>
      <w:r w:rsidRPr="00833555">
        <w:rPr>
          <w:sz w:val="28"/>
          <w:szCs w:val="28"/>
          <w:lang w:val="de-DE"/>
        </w:rPr>
        <w:t>ahren</w:t>
      </w:r>
      <w:r w:rsidR="00833555">
        <w:rPr>
          <w:sz w:val="28"/>
          <w:szCs w:val="28"/>
          <w:lang w:val="de-DE"/>
        </w:rPr>
        <w:t>.</w:t>
      </w:r>
      <w:r w:rsidRPr="00833555">
        <w:rPr>
          <w:sz w:val="28"/>
          <w:szCs w:val="28"/>
          <w:lang w:val="de-DE"/>
        </w:rPr>
        <w:t xml:space="preserve"> </w:t>
      </w:r>
    </w:p>
    <w:p w:rsidR="00FF083E" w:rsidP="00833555">
      <w:pPr>
        <w:spacing w:line="480" w:lineRule="auto"/>
        <w:jc w:val="both"/>
        <w:rPr>
          <w:sz w:val="28"/>
          <w:szCs w:val="28"/>
          <w:lang w:val="de-DE"/>
        </w:rPr>
      </w:pPr>
    </w:p>
    <w:p w:rsidR="00FF083E" w:rsidRPr="00FF083E" w:rsidP="00833555">
      <w:pPr>
        <w:spacing w:line="480" w:lineRule="auto"/>
        <w:jc w:val="both"/>
        <w:rPr>
          <w:i/>
          <w:sz w:val="28"/>
          <w:szCs w:val="28"/>
          <w:lang w:val="de-DE"/>
        </w:rPr>
      </w:pPr>
      <w:r w:rsidRPr="00FF083E">
        <w:rPr>
          <w:i/>
          <w:sz w:val="28"/>
          <w:szCs w:val="28"/>
          <w:lang w:val="de-DE"/>
        </w:rPr>
        <w:t>(Der Redner ist damit einverstanden, eine Frage nach dem Verfahren der „blauen Karte“ gemäß Artikel 162 Absatz 8 der Geschäftsordnung zu beantworten)</w:t>
      </w:r>
    </w:p>
    <w:p w:rsidR="004435BC" w:rsidRPr="00833555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93FBA0E5.dotm</Template>
  <TotalTime>0</TotalTime>
  <Pages>1</Pages>
  <Words>161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SIEPMANN Mario</cp:lastModifiedBy>
  <cp:revision>2</cp:revision>
  <dcterms:created xsi:type="dcterms:W3CDTF">2018-05-29T15:55:00Z</dcterms:created>
  <dcterms:modified xsi:type="dcterms:W3CDTF">2018-05-29T15:55:00Z</dcterms:modified>
</cp:coreProperties>
</file>