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F7866" w:rsidP="007848EC">
      <w:pPr>
        <w:spacing w:line="480" w:lineRule="auto"/>
        <w:jc w:val="both"/>
        <w:rPr>
          <w:sz w:val="28"/>
        </w:rPr>
      </w:pPr>
      <w:r>
        <w:rPr>
          <w:b/>
          <w:sz w:val="28"/>
          <w:szCs w:val="28"/>
        </w:rPr>
        <w:t>Presidente</w:t>
      </w:r>
      <w:r w:rsidRPr="0004441F">
        <w:rPr>
          <w:b/>
          <w:sz w:val="28"/>
          <w:szCs w:val="28"/>
        </w:rPr>
        <w:t xml:space="preserve">. </w:t>
      </w:r>
      <w:r w:rsidRPr="0004441F" w:rsidR="00CE73B3">
        <w:rPr>
          <w:rFonts w:cs="Calibri"/>
          <w:b/>
          <w:sz w:val="28"/>
          <w:szCs w:val="28"/>
        </w:rPr>
        <w:t>–</w:t>
      </w:r>
      <w:r w:rsidRPr="0004441F" w:rsidR="001B02C3">
        <w:rPr>
          <w:sz w:val="28"/>
        </w:rPr>
        <w:t xml:space="preserve"> </w:t>
      </w:r>
      <w:r>
        <w:rPr>
          <w:sz w:val="28"/>
        </w:rPr>
        <w:t xml:space="preserve">Il gruppo </w:t>
      </w:r>
      <w:r w:rsidRPr="007848EC">
        <w:rPr>
          <w:sz w:val="28"/>
        </w:rPr>
        <w:t>GUE/NGL</w:t>
      </w:r>
      <w:r>
        <w:rPr>
          <w:sz w:val="28"/>
        </w:rPr>
        <w:t>, con il sostegno dei gruppi S&amp;D e Verts/ALE, ha chiesto di aggiungere come secondo punto all'ordine del giorno del pomeriggio le dichiarazioni del Cons</w:t>
      </w:r>
      <w:r w:rsidR="00B160F8">
        <w:rPr>
          <w:sz w:val="28"/>
        </w:rPr>
        <w:t>iglio e della Commissione sull'</w:t>
      </w:r>
      <w:r>
        <w:rPr>
          <w:sz w:val="28"/>
        </w:rPr>
        <w:t>evasione fiscale multimiliardaria da parte delle principali banche dell'Unione. La discussione dovrebbe concludersi con una risoluzione da porre ai voti giovedì.</w:t>
      </w: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326_22-10-2018-192643.doc"/>
    <w:docVar w:name="varPresident" w:val="Presidente"/>
    <w:docVar w:name="varPresidentIntro" w:val="Presidente"/>
    <w:docVar w:name="varSittingTitle" w:val="LUNEDI' 22 OTTOBRE 2018"/>
    <w:docVar w:name="varSpeakerGroup" w:val="()"/>
    <w:docVar w:name="varUserId" w:val="VMICHELINI"/>
    <w:docVar w:name="varUserName" w:val="MICHELINI Valentin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7848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848EC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7848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848EC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LAINEVOOL Britta</cp:lastModifiedBy>
  <cp:revision>2</cp:revision>
  <dcterms:created xsi:type="dcterms:W3CDTF">2018-10-23T13:09:00Z</dcterms:created>
  <dcterms:modified xsi:type="dcterms:W3CDTF">2018-10-23T13:09:00Z</dcterms:modified>
</cp:coreProperties>
</file>