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C477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Siegfried Mureşan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B34292">
        <w:rPr>
          <w:sz w:val="28"/>
          <w:szCs w:val="28"/>
          <w:lang w:val="en-GB"/>
        </w:rPr>
        <w:t xml:space="preserve">Madam President, I would </w:t>
      </w:r>
      <w:r>
        <w:rPr>
          <w:sz w:val="28"/>
          <w:szCs w:val="28"/>
          <w:lang w:val="en-GB"/>
        </w:rPr>
        <w:t>also like to welcom</w:t>
      </w:r>
      <w:r w:rsidR="00A63B30">
        <w:rPr>
          <w:sz w:val="28"/>
          <w:szCs w:val="28"/>
          <w:lang w:val="en-GB"/>
        </w:rPr>
        <w:t>e Minister </w:t>
      </w:r>
      <w:r>
        <w:rPr>
          <w:sz w:val="28"/>
          <w:szCs w:val="28"/>
          <w:lang w:val="en-GB"/>
        </w:rPr>
        <w:t xml:space="preserve">Löger </w:t>
      </w:r>
      <w:r w:rsidRPr="001549D9">
        <w:rPr>
          <w:sz w:val="28"/>
          <w:szCs w:val="28"/>
          <w:lang w:val="en-GB"/>
        </w:rPr>
        <w:t xml:space="preserve">to </w:t>
      </w:r>
      <w:r>
        <w:rPr>
          <w:sz w:val="28"/>
          <w:szCs w:val="28"/>
          <w:lang w:val="en-GB"/>
        </w:rPr>
        <w:t>the European P</w:t>
      </w:r>
      <w:r w:rsidRPr="001549D9">
        <w:rPr>
          <w:sz w:val="28"/>
          <w:szCs w:val="28"/>
          <w:lang w:val="en-GB"/>
        </w:rPr>
        <w:t xml:space="preserve">arliament </w:t>
      </w:r>
      <w:r>
        <w:rPr>
          <w:sz w:val="28"/>
          <w:szCs w:val="28"/>
          <w:lang w:val="en-GB"/>
        </w:rPr>
        <w:t xml:space="preserve">this </w:t>
      </w:r>
      <w:r w:rsidRPr="001549D9">
        <w:rPr>
          <w:sz w:val="28"/>
          <w:szCs w:val="28"/>
          <w:lang w:val="en-GB"/>
        </w:rPr>
        <w:t>evening.</w:t>
      </w:r>
    </w:p>
    <w:p w:rsidR="003C477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C477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This year we are sh</w:t>
      </w:r>
      <w:r>
        <w:rPr>
          <w:sz w:val="28"/>
          <w:szCs w:val="28"/>
          <w:lang w:val="en-GB"/>
        </w:rPr>
        <w:t>aring</w:t>
      </w:r>
      <w:r w:rsidRPr="001549D9">
        <w:rPr>
          <w:sz w:val="28"/>
          <w:szCs w:val="28"/>
          <w:lang w:val="en-GB"/>
        </w:rPr>
        <w:t xml:space="preserve"> the priorities for the budget of the Union for next year, exactly as we share</w:t>
      </w:r>
      <w:r>
        <w:rPr>
          <w:sz w:val="28"/>
          <w:szCs w:val="28"/>
          <w:lang w:val="en-GB"/>
        </w:rPr>
        <w:t xml:space="preserve">d </w:t>
      </w:r>
      <w:r w:rsidRPr="001549D9">
        <w:rPr>
          <w:sz w:val="28"/>
          <w:szCs w:val="28"/>
          <w:lang w:val="en-GB"/>
        </w:rPr>
        <w:t xml:space="preserve">them for this year. </w:t>
      </w:r>
      <w:r w:rsidR="00A63B30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Council and Parliament</w:t>
      </w:r>
      <w:r w:rsidR="00A63B30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together </w:t>
      </w:r>
      <w:r w:rsidR="00A63B30">
        <w:rPr>
          <w:sz w:val="28"/>
          <w:szCs w:val="28"/>
          <w:lang w:val="en-GB"/>
        </w:rPr>
        <w:t xml:space="preserve">we say </w:t>
      </w:r>
      <w:r>
        <w:rPr>
          <w:sz w:val="28"/>
          <w:szCs w:val="28"/>
          <w:lang w:val="en-GB"/>
        </w:rPr>
        <w:t xml:space="preserve">that the economy is </w:t>
      </w:r>
      <w:r w:rsidRPr="001549D9">
        <w:rPr>
          <w:sz w:val="28"/>
          <w:szCs w:val="28"/>
          <w:lang w:val="en-GB"/>
        </w:rPr>
        <w:t>important</w:t>
      </w:r>
      <w:r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competitiveness is important</w:t>
      </w:r>
      <w:r w:rsidR="00A63B30">
        <w:rPr>
          <w:sz w:val="28"/>
          <w:szCs w:val="28"/>
          <w:lang w:val="en-GB"/>
        </w:rPr>
        <w:t xml:space="preserve">, we </w:t>
      </w:r>
      <w:r w:rsidRPr="001549D9">
        <w:rPr>
          <w:sz w:val="28"/>
          <w:szCs w:val="28"/>
          <w:lang w:val="en-GB"/>
        </w:rPr>
        <w:t>want more growth</w:t>
      </w:r>
      <w:r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more jobs</w:t>
      </w:r>
      <w:r w:rsidR="00A63B30">
        <w:rPr>
          <w:sz w:val="28"/>
          <w:szCs w:val="28"/>
          <w:lang w:val="en-GB"/>
        </w:rPr>
        <w:t>, and r</w:t>
      </w:r>
      <w:r>
        <w:rPr>
          <w:sz w:val="28"/>
          <w:szCs w:val="28"/>
          <w:lang w:val="en-GB"/>
        </w:rPr>
        <w:t xml:space="preserve">esearch and </w:t>
      </w:r>
      <w:r w:rsidRPr="001549D9">
        <w:rPr>
          <w:sz w:val="28"/>
          <w:szCs w:val="28"/>
          <w:lang w:val="en-GB"/>
        </w:rPr>
        <w:t>innovation are important</w:t>
      </w:r>
      <w:r>
        <w:rPr>
          <w:sz w:val="28"/>
          <w:szCs w:val="28"/>
          <w:lang w:val="en-GB"/>
        </w:rPr>
        <w:t>. B</w:t>
      </w:r>
      <w:r w:rsidRPr="001549D9">
        <w:rPr>
          <w:sz w:val="28"/>
          <w:szCs w:val="28"/>
          <w:lang w:val="en-GB"/>
        </w:rPr>
        <w:t xml:space="preserve">ut we go </w:t>
      </w:r>
      <w:r>
        <w:rPr>
          <w:sz w:val="28"/>
          <w:szCs w:val="28"/>
          <w:lang w:val="en-GB"/>
        </w:rPr>
        <w:t xml:space="preserve">on two </w:t>
      </w:r>
      <w:r w:rsidRPr="001549D9">
        <w:rPr>
          <w:sz w:val="28"/>
          <w:szCs w:val="28"/>
          <w:lang w:val="en-GB"/>
        </w:rPr>
        <w:t>different path</w:t>
      </w:r>
      <w:r>
        <w:rPr>
          <w:sz w:val="28"/>
          <w:szCs w:val="28"/>
          <w:lang w:val="en-GB"/>
        </w:rPr>
        <w:t>s. T</w:t>
      </w:r>
      <w:r w:rsidRPr="001549D9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arliament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under the leadership of Daniel</w:t>
      </w:r>
      <w:r>
        <w:rPr>
          <w:sz w:val="28"/>
          <w:szCs w:val="28"/>
          <w:lang w:val="en-GB"/>
        </w:rPr>
        <w:t xml:space="preserve">e Viotti, will </w:t>
      </w:r>
      <w:r w:rsidRPr="001549D9">
        <w:rPr>
          <w:sz w:val="28"/>
          <w:szCs w:val="28"/>
          <w:lang w:val="en-GB"/>
        </w:rPr>
        <w:t>propose adequate,</w:t>
      </w:r>
      <w:r>
        <w:rPr>
          <w:sz w:val="28"/>
          <w:szCs w:val="28"/>
          <w:lang w:val="en-GB"/>
        </w:rPr>
        <w:t xml:space="preserve"> realistic </w:t>
      </w:r>
      <w:r w:rsidRPr="001549D9">
        <w:rPr>
          <w:sz w:val="28"/>
          <w:szCs w:val="28"/>
          <w:lang w:val="en-GB"/>
        </w:rPr>
        <w:t>increases where money is needed</w:t>
      </w:r>
      <w:r w:rsidR="00955B0A">
        <w:rPr>
          <w:sz w:val="28"/>
          <w:szCs w:val="28"/>
          <w:lang w:val="en-GB"/>
        </w:rPr>
        <w:t>;</w:t>
      </w:r>
      <w:r>
        <w:rPr>
          <w:sz w:val="28"/>
          <w:szCs w:val="28"/>
          <w:lang w:val="en-GB"/>
        </w:rPr>
        <w:t xml:space="preserve"> while the Council, p</w:t>
      </w:r>
      <w:r w:rsidRPr="001549D9">
        <w:rPr>
          <w:sz w:val="28"/>
          <w:szCs w:val="28"/>
          <w:lang w:val="en-GB"/>
        </w:rPr>
        <w:t>retending that competitiveness</w:t>
      </w:r>
      <w:r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research</w:t>
      </w:r>
      <w:r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innovation is important, reduces the amount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foreseen for Horizon </w:t>
      </w:r>
      <w:r>
        <w:rPr>
          <w:sz w:val="28"/>
          <w:szCs w:val="28"/>
          <w:lang w:val="en-GB"/>
        </w:rPr>
        <w:t>20</w:t>
      </w:r>
      <w:r w:rsidRPr="001549D9">
        <w:rPr>
          <w:sz w:val="28"/>
          <w:szCs w:val="28"/>
          <w:lang w:val="en-GB"/>
        </w:rPr>
        <w:t xml:space="preserve">20 by </w:t>
      </w:r>
      <w:r>
        <w:rPr>
          <w:sz w:val="28"/>
          <w:szCs w:val="28"/>
          <w:lang w:val="en-GB"/>
        </w:rPr>
        <w:t xml:space="preserve">EUR 300 million. This worsens </w:t>
      </w:r>
      <w:r w:rsidRPr="001549D9">
        <w:rPr>
          <w:sz w:val="28"/>
          <w:szCs w:val="28"/>
          <w:lang w:val="en-GB"/>
        </w:rPr>
        <w:t>competitiveness in Europe</w:t>
      </w:r>
      <w:r>
        <w:rPr>
          <w:sz w:val="28"/>
          <w:szCs w:val="28"/>
          <w:lang w:val="en-GB"/>
        </w:rPr>
        <w:t xml:space="preserve"> </w:t>
      </w:r>
      <w:r w:rsidR="00A63B30">
        <w:rPr>
          <w:sz w:val="28"/>
          <w:szCs w:val="28"/>
          <w:lang w:val="en-GB"/>
        </w:rPr>
        <w:t>and</w:t>
      </w:r>
      <w:r w:rsidRPr="001549D9">
        <w:rPr>
          <w:sz w:val="28"/>
          <w:szCs w:val="28"/>
          <w:lang w:val="en-GB"/>
        </w:rPr>
        <w:t xml:space="preserve"> endangers research and innovation. Minister</w:t>
      </w:r>
      <w:r>
        <w:rPr>
          <w:sz w:val="28"/>
          <w:szCs w:val="28"/>
          <w:lang w:val="en-GB"/>
        </w:rPr>
        <w:t xml:space="preserve"> Löger,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this is why I would real</w:t>
      </w:r>
      <w:r w:rsidRPr="001549D9">
        <w:rPr>
          <w:sz w:val="28"/>
          <w:szCs w:val="28"/>
          <w:lang w:val="en-GB"/>
        </w:rPr>
        <w:t xml:space="preserve">ly call on you in the following negotiations to </w:t>
      </w:r>
      <w:r>
        <w:rPr>
          <w:sz w:val="28"/>
          <w:szCs w:val="28"/>
          <w:lang w:val="en-GB"/>
        </w:rPr>
        <w:t xml:space="preserve">move closer to Parliament’s </w:t>
      </w:r>
      <w:r w:rsidRPr="001549D9">
        <w:rPr>
          <w:sz w:val="28"/>
          <w:szCs w:val="28"/>
          <w:lang w:val="en-GB"/>
        </w:rPr>
        <w:t xml:space="preserve">position </w:t>
      </w:r>
      <w:r>
        <w:rPr>
          <w:sz w:val="28"/>
          <w:szCs w:val="28"/>
          <w:lang w:val="en-GB"/>
        </w:rPr>
        <w:t xml:space="preserve">so that </w:t>
      </w:r>
      <w:r w:rsidRPr="001549D9">
        <w:rPr>
          <w:sz w:val="28"/>
          <w:szCs w:val="28"/>
          <w:lang w:val="en-GB"/>
        </w:rPr>
        <w:t xml:space="preserve">we can adequately finance these important areas, which we have jointly agreed </w:t>
      </w:r>
      <w:r>
        <w:rPr>
          <w:sz w:val="28"/>
          <w:szCs w:val="28"/>
          <w:lang w:val="en-GB"/>
        </w:rPr>
        <w:t xml:space="preserve">are </w:t>
      </w:r>
      <w:r w:rsidRPr="001549D9">
        <w:rPr>
          <w:sz w:val="28"/>
          <w:szCs w:val="28"/>
          <w:lang w:val="en-GB"/>
        </w:rPr>
        <w:t>important</w:t>
      </w:r>
      <w:r>
        <w:rPr>
          <w:sz w:val="28"/>
          <w:szCs w:val="28"/>
          <w:lang w:val="en-GB"/>
        </w:rPr>
        <w:t>. If</w:t>
      </w:r>
      <w:r w:rsidRPr="001549D9">
        <w:rPr>
          <w:sz w:val="28"/>
          <w:szCs w:val="28"/>
          <w:lang w:val="en-GB"/>
        </w:rPr>
        <w:t xml:space="preserve"> we agree that something is important</w:t>
      </w:r>
      <w:r>
        <w:rPr>
          <w:sz w:val="28"/>
          <w:szCs w:val="28"/>
          <w:lang w:val="en-GB"/>
        </w:rPr>
        <w:t xml:space="preserve">, we </w:t>
      </w:r>
      <w:r w:rsidRPr="001549D9">
        <w:rPr>
          <w:sz w:val="28"/>
          <w:szCs w:val="28"/>
          <w:lang w:val="en-GB"/>
        </w:rPr>
        <w:t>have to finance it adequately as well.</w:t>
      </w:r>
    </w:p>
    <w:p w:rsidR="003C477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Secondly, I would like to d</w:t>
      </w:r>
      <w:r w:rsidR="003C477E">
        <w:rPr>
          <w:sz w:val="28"/>
          <w:szCs w:val="28"/>
          <w:lang w:val="en-GB"/>
        </w:rPr>
        <w:t xml:space="preserve">raw </w:t>
      </w:r>
      <w:r w:rsidRPr="001549D9">
        <w:rPr>
          <w:sz w:val="28"/>
          <w:szCs w:val="28"/>
          <w:lang w:val="en-GB"/>
        </w:rPr>
        <w:t>colleagues</w:t>
      </w:r>
      <w:r w:rsidR="003C477E">
        <w:rPr>
          <w:sz w:val="28"/>
          <w:szCs w:val="28"/>
          <w:lang w:val="en-GB"/>
        </w:rPr>
        <w:t xml:space="preserve">’ </w:t>
      </w:r>
      <w:r w:rsidRPr="001549D9">
        <w:rPr>
          <w:sz w:val="28"/>
          <w:szCs w:val="28"/>
          <w:lang w:val="en-GB"/>
        </w:rPr>
        <w:t xml:space="preserve">attention </w:t>
      </w:r>
      <w:r w:rsidR="003C477E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>one of the amendments which I have put forward</w:t>
      </w:r>
      <w:r w:rsidR="003C477E">
        <w:rPr>
          <w:sz w:val="28"/>
          <w:szCs w:val="28"/>
          <w:lang w:val="en-GB"/>
        </w:rPr>
        <w:t>. It for</w:t>
      </w:r>
      <w:r w:rsidRPr="001549D9">
        <w:rPr>
          <w:sz w:val="28"/>
          <w:szCs w:val="28"/>
          <w:lang w:val="en-GB"/>
        </w:rPr>
        <w:t xml:space="preserve">esees the allocation of </w:t>
      </w:r>
      <w:r w:rsidR="003C477E">
        <w:rPr>
          <w:sz w:val="28"/>
          <w:szCs w:val="28"/>
          <w:lang w:val="en-GB"/>
        </w:rPr>
        <w:t>EUR </w:t>
      </w:r>
      <w:r w:rsidRPr="001549D9">
        <w:rPr>
          <w:sz w:val="28"/>
          <w:szCs w:val="28"/>
          <w:lang w:val="en-GB"/>
        </w:rPr>
        <w:t xml:space="preserve">50 million in the position of the </w:t>
      </w:r>
      <w:r w:rsidR="003C477E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arliament in </w:t>
      </w:r>
      <w:r w:rsidR="003C477E">
        <w:rPr>
          <w:sz w:val="28"/>
          <w:szCs w:val="28"/>
          <w:lang w:val="en-GB"/>
        </w:rPr>
        <w:t xml:space="preserve">Heading 2 </w:t>
      </w:r>
      <w:r w:rsidRPr="001549D9">
        <w:rPr>
          <w:sz w:val="28"/>
          <w:szCs w:val="28"/>
          <w:lang w:val="en-GB"/>
        </w:rPr>
        <w:t>for combating swine fever in Europe</w:t>
      </w:r>
      <w:r w:rsidR="00955B0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because in several Member States</w:t>
      </w:r>
      <w:r w:rsidR="003C477E">
        <w:rPr>
          <w:sz w:val="28"/>
          <w:szCs w:val="28"/>
          <w:lang w:val="en-GB"/>
        </w:rPr>
        <w:t xml:space="preserve"> we</w:t>
      </w:r>
      <w:r w:rsidRPr="001549D9">
        <w:rPr>
          <w:sz w:val="28"/>
          <w:szCs w:val="28"/>
          <w:lang w:val="en-GB"/>
        </w:rPr>
        <w:t xml:space="preserve"> are seeing this dangerous disease whi</w:t>
      </w:r>
      <w:bookmarkStart w:id="0" w:name="_GoBack"/>
      <w:bookmarkEnd w:id="0"/>
      <w:r w:rsidRPr="001549D9">
        <w:rPr>
          <w:sz w:val="28"/>
          <w:szCs w:val="28"/>
          <w:lang w:val="en-GB"/>
        </w:rPr>
        <w:t>ch affects farmers in Europe</w:t>
      </w:r>
      <w:r w:rsidR="003C477E">
        <w:rPr>
          <w:sz w:val="28"/>
          <w:szCs w:val="28"/>
          <w:lang w:val="en-GB"/>
        </w:rPr>
        <w:t xml:space="preserve">. </w:t>
      </w:r>
      <w:r w:rsidRPr="001549D9">
        <w:rPr>
          <w:sz w:val="28"/>
          <w:szCs w:val="28"/>
          <w:lang w:val="en-GB"/>
        </w:rPr>
        <w:t>I would like to call on the Commission and the Council to foresee the amounts needed</w:t>
      </w:r>
      <w:r w:rsidR="003C477E">
        <w:rPr>
          <w:sz w:val="28"/>
          <w:szCs w:val="28"/>
          <w:lang w:val="en-GB"/>
        </w:rPr>
        <w:t xml:space="preserve">. People and farmers </w:t>
      </w:r>
      <w:r w:rsidRPr="001549D9">
        <w:rPr>
          <w:sz w:val="28"/>
          <w:szCs w:val="28"/>
          <w:lang w:val="en-GB"/>
        </w:rPr>
        <w:t xml:space="preserve">are </w:t>
      </w:r>
      <w:r w:rsidR="003C477E">
        <w:rPr>
          <w:sz w:val="28"/>
          <w:szCs w:val="28"/>
          <w:lang w:val="en-GB"/>
        </w:rPr>
        <w:t xml:space="preserve">in </w:t>
      </w:r>
      <w:r w:rsidRPr="001549D9">
        <w:rPr>
          <w:sz w:val="28"/>
          <w:szCs w:val="28"/>
          <w:lang w:val="en-GB"/>
        </w:rPr>
        <w:t xml:space="preserve">need. We have to stand </w:t>
      </w:r>
      <w:r w:rsidR="00A63B30">
        <w:rPr>
          <w:sz w:val="28"/>
          <w:szCs w:val="28"/>
          <w:lang w:val="en-GB"/>
        </w:rPr>
        <w:t>by</w:t>
      </w:r>
      <w:r w:rsidR="003C477E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their side if they are in need</w:t>
      </w:r>
      <w:r w:rsidR="003C477E"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 xml:space="preserve">he Union has to be </w:t>
      </w:r>
      <w:r w:rsidR="00A63B30">
        <w:rPr>
          <w:sz w:val="28"/>
          <w:szCs w:val="28"/>
          <w:lang w:val="en-GB"/>
        </w:rPr>
        <w:t>by</w:t>
      </w:r>
      <w:r w:rsidR="003C477E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their side.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SMITH Mark</cp:lastModifiedBy>
  <cp:revision>2</cp:revision>
  <dcterms:created xsi:type="dcterms:W3CDTF">2018-10-22T18:33:00Z</dcterms:created>
  <dcterms:modified xsi:type="dcterms:W3CDTF">2018-10-22T18:33:00Z</dcterms:modified>
</cp:coreProperties>
</file>